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19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2"/>
        <w:gridCol w:w="12"/>
        <w:gridCol w:w="1377"/>
        <w:gridCol w:w="1321"/>
        <w:gridCol w:w="283"/>
        <w:gridCol w:w="1559"/>
        <w:gridCol w:w="3393"/>
      </w:tblGrid>
      <w:tr w:rsidR="005D11F7" w:rsidRPr="009D3C40" w14:paraId="6D7A9168" w14:textId="77777777" w:rsidTr="00B56885">
        <w:trPr>
          <w:trHeight w:val="394"/>
        </w:trPr>
        <w:tc>
          <w:tcPr>
            <w:tcW w:w="2264" w:type="dxa"/>
            <w:gridSpan w:val="2"/>
            <w:shd w:val="clear" w:color="auto" w:fill="C0C0C0"/>
            <w:tcMar>
              <w:top w:w="57" w:type="dxa"/>
              <w:bottom w:w="57" w:type="dxa"/>
            </w:tcMar>
            <w:vAlign w:val="center"/>
          </w:tcPr>
          <w:p w14:paraId="00F9BEE4" w14:textId="77777777" w:rsidR="005D11F7" w:rsidRPr="009D3C40" w:rsidRDefault="005D11F7" w:rsidP="00D04645">
            <w:pPr>
              <w:spacing w:before="40" w:after="40"/>
              <w:rPr>
                <w:rFonts w:ascii="Arial" w:hAnsi="Arial" w:cs="Arial"/>
                <w:b/>
                <w:color w:val="FFFFFF"/>
              </w:rPr>
            </w:pPr>
            <w:r w:rsidRPr="009D3C40">
              <w:rPr>
                <w:rFonts w:ascii="Arial" w:hAnsi="Arial" w:cs="Arial"/>
                <w:sz w:val="22"/>
                <w:szCs w:val="22"/>
              </w:rPr>
              <w:br w:type="page"/>
            </w:r>
            <w:r w:rsidRPr="009D3C40">
              <w:rPr>
                <w:rFonts w:ascii="Arial" w:hAnsi="Arial" w:cs="Arial"/>
                <w:sz w:val="22"/>
                <w:szCs w:val="22"/>
              </w:rPr>
              <w:br w:type="page"/>
            </w:r>
            <w:r w:rsidRPr="009D3C40">
              <w:rPr>
                <w:rFonts w:ascii="Arial" w:hAnsi="Arial" w:cs="Arial"/>
                <w:b/>
                <w:color w:val="FFFFFF"/>
                <w:sz w:val="22"/>
                <w:szCs w:val="22"/>
              </w:rPr>
              <w:br w:type="page"/>
              <w:t>Job Title:</w:t>
            </w:r>
          </w:p>
        </w:tc>
        <w:tc>
          <w:tcPr>
            <w:tcW w:w="7933" w:type="dxa"/>
            <w:gridSpan w:val="5"/>
            <w:tcMar>
              <w:top w:w="0" w:type="dxa"/>
              <w:bottom w:w="57" w:type="dxa"/>
            </w:tcMar>
            <w:vAlign w:val="center"/>
          </w:tcPr>
          <w:p w14:paraId="55670D6A" w14:textId="7E3A920E" w:rsidR="005D11F7" w:rsidRPr="005D11F7" w:rsidRDefault="005D11F7" w:rsidP="00D04645">
            <w:pPr>
              <w:pStyle w:val="StyleLeft0cm"/>
              <w:jc w:val="left"/>
              <w:rPr>
                <w:rFonts w:cs="Arial"/>
                <w:b/>
                <w:bCs/>
                <w:color w:val="FF0000"/>
                <w:szCs w:val="22"/>
              </w:rPr>
            </w:pPr>
            <w:r w:rsidRPr="005D11F7">
              <w:rPr>
                <w:rFonts w:cs="Arial"/>
                <w:b/>
                <w:bCs/>
                <w:color w:val="FF0000"/>
                <w:sz w:val="20"/>
              </w:rPr>
              <w:t>Women Rights, and Protection Coordinator</w:t>
            </w:r>
          </w:p>
        </w:tc>
      </w:tr>
      <w:tr w:rsidR="00DB32D2" w:rsidRPr="009D3C40" w14:paraId="6E470994" w14:textId="77777777" w:rsidTr="008A4778">
        <w:trPr>
          <w:trHeight w:val="394"/>
        </w:trPr>
        <w:tc>
          <w:tcPr>
            <w:tcW w:w="2264" w:type="dxa"/>
            <w:gridSpan w:val="2"/>
            <w:shd w:val="clear" w:color="auto" w:fill="C0C0C0"/>
            <w:tcMar>
              <w:top w:w="57" w:type="dxa"/>
            </w:tcMar>
          </w:tcPr>
          <w:p w14:paraId="12292889" w14:textId="77777777" w:rsidR="00DB32D2" w:rsidRPr="009D3C40" w:rsidRDefault="00DB32D2" w:rsidP="0001317F">
            <w:pPr>
              <w:spacing w:before="40" w:after="40"/>
              <w:rPr>
                <w:rFonts w:ascii="Arial" w:hAnsi="Arial" w:cs="Arial"/>
                <w:b/>
                <w:color w:val="FFFFFF"/>
              </w:rPr>
            </w:pPr>
            <w:r w:rsidRPr="009D3C40">
              <w:rPr>
                <w:rFonts w:ascii="Arial" w:hAnsi="Arial" w:cs="Arial"/>
                <w:b/>
                <w:color w:val="FFFFFF"/>
                <w:sz w:val="22"/>
                <w:szCs w:val="22"/>
              </w:rPr>
              <w:t>D</w:t>
            </w:r>
            <w:r w:rsidR="0001317F">
              <w:rPr>
                <w:rFonts w:ascii="Arial" w:hAnsi="Arial" w:cs="Arial"/>
                <w:b/>
                <w:color w:val="FFFFFF"/>
                <w:sz w:val="22"/>
                <w:szCs w:val="22"/>
              </w:rPr>
              <w:t>irectorate</w:t>
            </w:r>
            <w:r w:rsidRPr="009D3C40">
              <w:rPr>
                <w:rFonts w:ascii="Arial" w:hAnsi="Arial" w:cs="Arial"/>
                <w:b/>
                <w:color w:val="FFFFFF"/>
                <w:sz w:val="22"/>
                <w:szCs w:val="22"/>
              </w:rPr>
              <w:t xml:space="preserve">: </w:t>
            </w:r>
          </w:p>
        </w:tc>
        <w:tc>
          <w:tcPr>
            <w:tcW w:w="2981" w:type="dxa"/>
            <w:gridSpan w:val="3"/>
            <w:tcMar>
              <w:top w:w="57" w:type="dxa"/>
            </w:tcMar>
          </w:tcPr>
          <w:p w14:paraId="5004DD05" w14:textId="77777777" w:rsidR="00DB32D2" w:rsidRPr="005D11F7" w:rsidRDefault="00D523F1"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Programmes and Policy</w:t>
            </w:r>
          </w:p>
        </w:tc>
        <w:tc>
          <w:tcPr>
            <w:tcW w:w="1559" w:type="dxa"/>
            <w:shd w:val="clear" w:color="auto" w:fill="BFBFBF"/>
          </w:tcPr>
          <w:p w14:paraId="659FED12" w14:textId="77777777" w:rsidR="00DB32D2" w:rsidRPr="005D11F7" w:rsidRDefault="00DB32D2"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Job Family:</w:t>
            </w:r>
          </w:p>
        </w:tc>
        <w:tc>
          <w:tcPr>
            <w:tcW w:w="3393" w:type="dxa"/>
          </w:tcPr>
          <w:p w14:paraId="4356A6BA" w14:textId="77777777" w:rsidR="00DB32D2" w:rsidRPr="005D11F7" w:rsidRDefault="00DB32D2" w:rsidP="005D11F7">
            <w:pPr>
              <w:pStyle w:val="NoSpacing"/>
              <w:ind w:left="1"/>
              <w:jc w:val="both"/>
              <w:rPr>
                <w:rFonts w:ascii="Arial" w:hAnsi="Arial" w:cs="Arial"/>
                <w:sz w:val="20"/>
                <w:szCs w:val="20"/>
                <w:lang w:val="en-GB" w:eastAsia="en-GB"/>
              </w:rPr>
            </w:pPr>
          </w:p>
        </w:tc>
      </w:tr>
      <w:tr w:rsidR="00DB32D2" w:rsidRPr="009D3C40" w14:paraId="07D49172" w14:textId="77777777" w:rsidTr="008A4778">
        <w:trPr>
          <w:trHeight w:val="394"/>
        </w:trPr>
        <w:tc>
          <w:tcPr>
            <w:tcW w:w="2264" w:type="dxa"/>
            <w:gridSpan w:val="2"/>
            <w:shd w:val="clear" w:color="auto" w:fill="C0C0C0"/>
            <w:tcMar>
              <w:top w:w="57" w:type="dxa"/>
            </w:tcMar>
          </w:tcPr>
          <w:p w14:paraId="36477511" w14:textId="77777777" w:rsidR="00DB32D2" w:rsidRPr="009D3C40" w:rsidRDefault="00DB32D2" w:rsidP="00FA174F">
            <w:pPr>
              <w:spacing w:before="40" w:after="40"/>
              <w:rPr>
                <w:rFonts w:ascii="Arial" w:hAnsi="Arial" w:cs="Arial"/>
                <w:b/>
                <w:color w:val="FFFFFF"/>
              </w:rPr>
            </w:pPr>
            <w:r w:rsidRPr="009D3C40">
              <w:rPr>
                <w:rFonts w:ascii="Arial" w:hAnsi="Arial" w:cs="Arial"/>
                <w:b/>
                <w:color w:val="FFFFFF"/>
                <w:sz w:val="22"/>
                <w:szCs w:val="22"/>
              </w:rPr>
              <w:t>Reports to:</w:t>
            </w:r>
          </w:p>
        </w:tc>
        <w:tc>
          <w:tcPr>
            <w:tcW w:w="2981" w:type="dxa"/>
            <w:gridSpan w:val="3"/>
            <w:tcMar>
              <w:top w:w="57" w:type="dxa"/>
            </w:tcMar>
          </w:tcPr>
          <w:p w14:paraId="6E62E238" w14:textId="062F0981" w:rsidR="00DB32D2" w:rsidRPr="005D11F7" w:rsidRDefault="00E05D32"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 xml:space="preserve">Country </w:t>
            </w:r>
            <w:r w:rsidR="008A4778" w:rsidRPr="005D11F7">
              <w:rPr>
                <w:rFonts w:ascii="Arial" w:hAnsi="Arial" w:cs="Arial"/>
                <w:sz w:val="20"/>
                <w:szCs w:val="20"/>
                <w:lang w:val="en-GB" w:eastAsia="en-GB"/>
              </w:rPr>
              <w:t>P</w:t>
            </w:r>
            <w:r w:rsidRPr="005D11F7">
              <w:rPr>
                <w:rFonts w:ascii="Arial" w:hAnsi="Arial" w:cs="Arial"/>
                <w:sz w:val="20"/>
                <w:szCs w:val="20"/>
                <w:lang w:val="en-GB" w:eastAsia="en-GB"/>
              </w:rPr>
              <w:t>rogram Manager</w:t>
            </w:r>
          </w:p>
        </w:tc>
        <w:tc>
          <w:tcPr>
            <w:tcW w:w="1559" w:type="dxa"/>
            <w:shd w:val="clear" w:color="auto" w:fill="BFBFBF"/>
          </w:tcPr>
          <w:p w14:paraId="628D5E66" w14:textId="77777777" w:rsidR="00DB32D2" w:rsidRPr="005D11F7" w:rsidRDefault="00DB32D2"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Grade:</w:t>
            </w:r>
          </w:p>
        </w:tc>
        <w:tc>
          <w:tcPr>
            <w:tcW w:w="3393" w:type="dxa"/>
          </w:tcPr>
          <w:p w14:paraId="646B6A29" w14:textId="4FE4449B" w:rsidR="00DB32D2" w:rsidRPr="005D11F7" w:rsidRDefault="00DB32D2" w:rsidP="005D11F7">
            <w:pPr>
              <w:pStyle w:val="NoSpacing"/>
              <w:ind w:left="1"/>
              <w:jc w:val="both"/>
              <w:rPr>
                <w:rFonts w:ascii="Arial" w:hAnsi="Arial" w:cs="Arial"/>
                <w:sz w:val="20"/>
                <w:szCs w:val="20"/>
                <w:lang w:val="en-GB" w:eastAsia="en-GB"/>
              </w:rPr>
            </w:pPr>
          </w:p>
        </w:tc>
      </w:tr>
      <w:tr w:rsidR="00DB32D2" w:rsidRPr="009D3C40" w14:paraId="4C547C7D" w14:textId="77777777" w:rsidTr="008A4778">
        <w:trPr>
          <w:trHeight w:val="394"/>
        </w:trPr>
        <w:tc>
          <w:tcPr>
            <w:tcW w:w="2264" w:type="dxa"/>
            <w:gridSpan w:val="2"/>
            <w:shd w:val="clear" w:color="auto" w:fill="C0C0C0"/>
            <w:tcMar>
              <w:top w:w="57" w:type="dxa"/>
            </w:tcMar>
          </w:tcPr>
          <w:p w14:paraId="00DC8122" w14:textId="37125407" w:rsidR="00DB32D2" w:rsidRPr="009D3C40" w:rsidRDefault="005D11F7" w:rsidP="00797B36">
            <w:pPr>
              <w:spacing w:before="40" w:after="40"/>
              <w:rPr>
                <w:rFonts w:ascii="Arial" w:hAnsi="Arial" w:cs="Arial"/>
                <w:b/>
                <w:color w:val="FFFFFF"/>
              </w:rPr>
            </w:pPr>
            <w:r>
              <w:rPr>
                <w:rFonts w:ascii="Arial" w:hAnsi="Arial" w:cs="Arial"/>
                <w:b/>
                <w:color w:val="FFFFFF"/>
                <w:sz w:val="22"/>
                <w:szCs w:val="22"/>
              </w:rPr>
              <w:t>Duty Station</w:t>
            </w:r>
          </w:p>
        </w:tc>
        <w:tc>
          <w:tcPr>
            <w:tcW w:w="7933" w:type="dxa"/>
            <w:gridSpan w:val="5"/>
            <w:tcMar>
              <w:top w:w="57" w:type="dxa"/>
            </w:tcMar>
          </w:tcPr>
          <w:p w14:paraId="2652AA1A" w14:textId="75E758AD" w:rsidR="00DB32D2" w:rsidRPr="005D11F7" w:rsidRDefault="005D11F7" w:rsidP="005D11F7">
            <w:pPr>
              <w:pStyle w:val="NoSpacing"/>
              <w:ind w:left="1"/>
              <w:jc w:val="both"/>
              <w:rPr>
                <w:rFonts w:ascii="Arial" w:hAnsi="Arial" w:cs="Arial"/>
                <w:sz w:val="20"/>
                <w:szCs w:val="20"/>
                <w:lang w:val="en-GB" w:eastAsia="en-GB"/>
              </w:rPr>
            </w:pPr>
            <w:r>
              <w:rPr>
                <w:rFonts w:ascii="Arial" w:hAnsi="Arial" w:cs="Arial"/>
                <w:sz w:val="20"/>
                <w:szCs w:val="20"/>
                <w:lang w:val="en-GB" w:eastAsia="en-GB"/>
              </w:rPr>
              <w:t>Hargeisa with regular travels to various intervention sites both within and outside of Somaliland.</w:t>
            </w:r>
          </w:p>
        </w:tc>
      </w:tr>
      <w:tr w:rsidR="00DB32D2" w:rsidRPr="009D3C40" w14:paraId="2022CB55" w14:textId="77777777" w:rsidTr="008A4778">
        <w:tc>
          <w:tcPr>
            <w:tcW w:w="2264" w:type="dxa"/>
            <w:gridSpan w:val="2"/>
            <w:shd w:val="clear" w:color="auto" w:fill="C0C0C0"/>
            <w:tcMar>
              <w:top w:w="57" w:type="dxa"/>
            </w:tcMar>
          </w:tcPr>
          <w:p w14:paraId="6038B2F8" w14:textId="77777777" w:rsidR="00DB32D2" w:rsidRPr="009D3C40" w:rsidRDefault="00DB32D2" w:rsidP="00FA174F">
            <w:pPr>
              <w:spacing w:before="40" w:after="40"/>
              <w:rPr>
                <w:rFonts w:ascii="Arial" w:hAnsi="Arial" w:cs="Arial"/>
                <w:b/>
                <w:color w:val="FFFFFF"/>
              </w:rPr>
            </w:pPr>
            <w:r w:rsidRPr="009D3C40">
              <w:rPr>
                <w:rFonts w:ascii="Arial" w:hAnsi="Arial" w:cs="Arial"/>
                <w:b/>
                <w:color w:val="FFFFFF"/>
                <w:sz w:val="22"/>
                <w:szCs w:val="22"/>
              </w:rPr>
              <w:t>Direct Reports:</w:t>
            </w:r>
          </w:p>
        </w:tc>
        <w:tc>
          <w:tcPr>
            <w:tcW w:w="7933" w:type="dxa"/>
            <w:gridSpan w:val="5"/>
            <w:tcMar>
              <w:top w:w="57" w:type="dxa"/>
            </w:tcMar>
          </w:tcPr>
          <w:p w14:paraId="7A36B74C" w14:textId="1CA4E547" w:rsidR="00DB32D2" w:rsidRPr="005D11F7" w:rsidRDefault="008A4778"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 xml:space="preserve">Project Officers, Field Assistants, Enumerators, etc. </w:t>
            </w:r>
          </w:p>
        </w:tc>
      </w:tr>
      <w:tr w:rsidR="00DB32D2" w:rsidRPr="009D3C40" w14:paraId="1D64627D" w14:textId="77777777" w:rsidTr="008A4778">
        <w:tc>
          <w:tcPr>
            <w:tcW w:w="10197" w:type="dxa"/>
            <w:gridSpan w:val="7"/>
            <w:shd w:val="clear" w:color="auto" w:fill="C0C0C0"/>
            <w:tcMar>
              <w:top w:w="57" w:type="dxa"/>
            </w:tcMar>
          </w:tcPr>
          <w:p w14:paraId="71DF44EE" w14:textId="77777777" w:rsidR="00DB32D2" w:rsidRPr="005D11F7" w:rsidRDefault="00DB32D2"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Job Role</w:t>
            </w:r>
            <w:r w:rsidR="00132D28" w:rsidRPr="005D11F7">
              <w:rPr>
                <w:rFonts w:ascii="Arial" w:hAnsi="Arial" w:cs="Arial"/>
                <w:sz w:val="20"/>
                <w:szCs w:val="20"/>
                <w:lang w:val="en-GB" w:eastAsia="en-GB"/>
              </w:rPr>
              <w:t>s</w:t>
            </w:r>
          </w:p>
        </w:tc>
      </w:tr>
      <w:tr w:rsidR="00DB32D2" w:rsidRPr="009D3C40" w14:paraId="55F6B30B" w14:textId="77777777" w:rsidTr="008A4778">
        <w:tc>
          <w:tcPr>
            <w:tcW w:w="2252" w:type="dxa"/>
            <w:shd w:val="clear" w:color="auto" w:fill="C0C0C0"/>
            <w:tcMar>
              <w:top w:w="57" w:type="dxa"/>
            </w:tcMar>
          </w:tcPr>
          <w:p w14:paraId="2F230AFC" w14:textId="77777777" w:rsidR="00DB32D2" w:rsidRPr="008D015A" w:rsidRDefault="00DB32D2" w:rsidP="00FA174F">
            <w:pPr>
              <w:spacing w:before="40" w:after="40"/>
              <w:rPr>
                <w:rFonts w:ascii="Arial" w:hAnsi="Arial" w:cs="Arial"/>
                <w:b/>
                <w:color w:val="FFFFFF"/>
              </w:rPr>
            </w:pPr>
            <w:r w:rsidRPr="008D015A">
              <w:rPr>
                <w:rFonts w:ascii="Arial" w:hAnsi="Arial" w:cs="Arial"/>
                <w:b/>
                <w:color w:val="FFFFFF"/>
                <w:sz w:val="22"/>
                <w:szCs w:val="22"/>
              </w:rPr>
              <w:t>Role Overview:</w:t>
            </w:r>
          </w:p>
        </w:tc>
        <w:tc>
          <w:tcPr>
            <w:tcW w:w="7945" w:type="dxa"/>
            <w:gridSpan w:val="6"/>
            <w:tcMar>
              <w:top w:w="113" w:type="dxa"/>
              <w:bottom w:w="113" w:type="dxa"/>
            </w:tcMar>
          </w:tcPr>
          <w:p w14:paraId="6E693A83" w14:textId="6786AD86" w:rsidR="0028511D" w:rsidRPr="005D11F7" w:rsidRDefault="0028511D" w:rsidP="005D11F7">
            <w:pPr>
              <w:pStyle w:val="NoSpacing"/>
              <w:ind w:left="1"/>
              <w:jc w:val="both"/>
              <w:rPr>
                <w:rFonts w:ascii="Arial" w:hAnsi="Arial" w:cs="Arial"/>
                <w:sz w:val="20"/>
                <w:szCs w:val="20"/>
                <w:lang w:val="en-GB" w:eastAsia="en-GB"/>
              </w:rPr>
            </w:pPr>
            <w:bookmarkStart w:id="0" w:name="_Hlk158795095"/>
            <w:bookmarkStart w:id="1" w:name="_Hlk158795171"/>
            <w:r w:rsidRPr="005D11F7">
              <w:rPr>
                <w:rFonts w:ascii="Arial" w:hAnsi="Arial" w:cs="Arial"/>
                <w:sz w:val="20"/>
                <w:szCs w:val="20"/>
                <w:lang w:val="en-GB" w:eastAsia="en-GB"/>
              </w:rPr>
              <w:t>The Women’s Right and Protection Coordinator</w:t>
            </w:r>
            <w:r w:rsidR="00F1133C" w:rsidRPr="005D11F7">
              <w:rPr>
                <w:rFonts w:ascii="Arial" w:hAnsi="Arial" w:cs="Arial"/>
                <w:sz w:val="20"/>
                <w:szCs w:val="20"/>
                <w:lang w:val="en-GB" w:eastAsia="en-GB"/>
              </w:rPr>
              <w:t xml:space="preserve"> </w:t>
            </w:r>
            <w:r w:rsidRPr="005D11F7">
              <w:rPr>
                <w:rFonts w:ascii="Arial" w:hAnsi="Arial" w:cs="Arial"/>
                <w:sz w:val="20"/>
                <w:szCs w:val="20"/>
                <w:lang w:val="en-GB" w:eastAsia="en-GB"/>
              </w:rPr>
              <w:t>is responsible for providing overall leadership, guidance, management, coordination, and technical support to A</w:t>
            </w:r>
            <w:r w:rsidR="00F1133C" w:rsidRPr="005D11F7">
              <w:rPr>
                <w:rFonts w:ascii="Arial" w:hAnsi="Arial" w:cs="Arial"/>
                <w:sz w:val="20"/>
                <w:szCs w:val="20"/>
                <w:lang w:val="en-GB" w:eastAsia="en-GB"/>
              </w:rPr>
              <w:t>ctionAid</w:t>
            </w:r>
            <w:r w:rsidR="00C80B6C" w:rsidRPr="005D11F7">
              <w:rPr>
                <w:rFonts w:ascii="Arial" w:hAnsi="Arial" w:cs="Arial"/>
                <w:sz w:val="20"/>
                <w:szCs w:val="20"/>
                <w:lang w:val="en-GB" w:eastAsia="en-GB"/>
              </w:rPr>
              <w:t>’s</w:t>
            </w:r>
            <w:r w:rsidRPr="005D11F7">
              <w:rPr>
                <w:rFonts w:ascii="Arial" w:hAnsi="Arial" w:cs="Arial"/>
                <w:sz w:val="20"/>
                <w:szCs w:val="20"/>
                <w:lang w:val="en-GB" w:eastAsia="en-GB"/>
              </w:rPr>
              <w:t xml:space="preserve"> programming </w:t>
            </w:r>
            <w:r w:rsidR="008A4778" w:rsidRPr="005D11F7">
              <w:rPr>
                <w:rFonts w:ascii="Arial" w:hAnsi="Arial" w:cs="Arial"/>
                <w:sz w:val="20"/>
                <w:szCs w:val="20"/>
                <w:lang w:val="en-GB" w:eastAsia="en-GB"/>
              </w:rPr>
              <w:t xml:space="preserve">on women’s right and protection </w:t>
            </w:r>
            <w:r w:rsidRPr="005D11F7">
              <w:rPr>
                <w:rFonts w:ascii="Arial" w:hAnsi="Arial" w:cs="Arial"/>
                <w:sz w:val="20"/>
                <w:szCs w:val="20"/>
                <w:lang w:val="en-GB" w:eastAsia="en-GB"/>
              </w:rPr>
              <w:t>in Somaliland. </w:t>
            </w:r>
            <w:bookmarkEnd w:id="0"/>
            <w:r w:rsidR="008A4778" w:rsidRPr="005D11F7">
              <w:rPr>
                <w:rFonts w:ascii="Arial" w:hAnsi="Arial" w:cs="Arial"/>
                <w:sz w:val="20"/>
                <w:szCs w:val="20"/>
                <w:lang w:val="en-GB" w:eastAsia="en-GB"/>
              </w:rPr>
              <w:t>S/he</w:t>
            </w:r>
            <w:r w:rsidRPr="005D11F7">
              <w:rPr>
                <w:rFonts w:ascii="Arial" w:hAnsi="Arial" w:cs="Arial"/>
                <w:sz w:val="20"/>
                <w:szCs w:val="20"/>
                <w:lang w:val="en-GB" w:eastAsia="en-GB"/>
              </w:rPr>
              <w:t xml:space="preserve"> will lead </w:t>
            </w:r>
            <w:r w:rsidR="00C80B6C" w:rsidRPr="005D11F7">
              <w:rPr>
                <w:rFonts w:ascii="Arial" w:hAnsi="Arial" w:cs="Arial"/>
                <w:sz w:val="20"/>
                <w:szCs w:val="20"/>
                <w:lang w:val="en-GB" w:eastAsia="en-GB"/>
              </w:rPr>
              <w:t>our</w:t>
            </w:r>
            <w:r w:rsidRPr="005D11F7">
              <w:rPr>
                <w:rFonts w:ascii="Arial" w:hAnsi="Arial" w:cs="Arial"/>
                <w:sz w:val="20"/>
                <w:szCs w:val="20"/>
                <w:lang w:val="en-GB" w:eastAsia="en-GB"/>
              </w:rPr>
              <w:t xml:space="preserve"> efforts to meet protection needs</w:t>
            </w:r>
            <w:r w:rsidR="00EB55F1" w:rsidRPr="005D11F7">
              <w:rPr>
                <w:rFonts w:ascii="Arial" w:hAnsi="Arial" w:cs="Arial"/>
                <w:sz w:val="20"/>
                <w:szCs w:val="20"/>
                <w:lang w:val="en-GB" w:eastAsia="en-GB"/>
              </w:rPr>
              <w:t xml:space="preserve"> of people affected by conflicts, natural/man-made disasters, </w:t>
            </w:r>
            <w:r w:rsidRPr="005D11F7">
              <w:rPr>
                <w:rFonts w:ascii="Arial" w:hAnsi="Arial" w:cs="Arial"/>
                <w:sz w:val="20"/>
                <w:szCs w:val="20"/>
                <w:lang w:val="en-GB" w:eastAsia="en-GB"/>
              </w:rPr>
              <w:t>reducing risk of gender-based violence, and mainstreaming protection throughout the A</w:t>
            </w:r>
            <w:r w:rsidR="009A66BF" w:rsidRPr="005D11F7">
              <w:rPr>
                <w:rFonts w:ascii="Arial" w:hAnsi="Arial" w:cs="Arial"/>
                <w:sz w:val="20"/>
                <w:szCs w:val="20"/>
                <w:lang w:val="en-GB" w:eastAsia="en-GB"/>
              </w:rPr>
              <w:t>ctionAid</w:t>
            </w:r>
            <w:r w:rsidRPr="005D11F7">
              <w:rPr>
                <w:rFonts w:ascii="Arial" w:hAnsi="Arial" w:cs="Arial"/>
                <w:sz w:val="20"/>
                <w:szCs w:val="20"/>
                <w:lang w:val="en-GB" w:eastAsia="en-GB"/>
              </w:rPr>
              <w:t xml:space="preserve"> response. </w:t>
            </w:r>
            <w:r w:rsidR="00EB55F1" w:rsidRPr="005D11F7">
              <w:rPr>
                <w:rFonts w:ascii="Arial" w:hAnsi="Arial" w:cs="Arial"/>
                <w:sz w:val="20"/>
                <w:szCs w:val="20"/>
                <w:lang w:val="en-GB" w:eastAsia="en-GB"/>
              </w:rPr>
              <w:t xml:space="preserve">S/he will be the responsible for overseeing the effective implementation of key organizational policies </w:t>
            </w:r>
            <w:r w:rsidR="00492D95" w:rsidRPr="005D11F7">
              <w:rPr>
                <w:rFonts w:ascii="Arial" w:hAnsi="Arial" w:cs="Arial"/>
                <w:sz w:val="20"/>
                <w:szCs w:val="20"/>
                <w:lang w:val="en-GB" w:eastAsia="en-GB"/>
              </w:rPr>
              <w:t xml:space="preserve">including but not limited to </w:t>
            </w:r>
            <w:r w:rsidR="00EB55F1" w:rsidRPr="005D11F7">
              <w:rPr>
                <w:rFonts w:ascii="Arial" w:hAnsi="Arial" w:cs="Arial"/>
                <w:sz w:val="20"/>
                <w:szCs w:val="20"/>
                <w:lang w:val="en-GB" w:eastAsia="en-GB"/>
              </w:rPr>
              <w:t xml:space="preserve">Sexual Harassment, Exploitation and Abuse (SHEA) </w:t>
            </w:r>
            <w:r w:rsidR="004F13FE" w:rsidRPr="005D11F7">
              <w:rPr>
                <w:rFonts w:ascii="Arial" w:hAnsi="Arial" w:cs="Arial"/>
                <w:sz w:val="20"/>
                <w:szCs w:val="20"/>
                <w:lang w:val="en-GB" w:eastAsia="en-GB"/>
              </w:rPr>
              <w:t xml:space="preserve">at work policy, Protection from Sexual Exploitation and Abuse (PSEA) </w:t>
            </w:r>
            <w:r w:rsidR="00EB55F1" w:rsidRPr="005D11F7">
              <w:rPr>
                <w:rFonts w:ascii="Arial" w:hAnsi="Arial" w:cs="Arial"/>
                <w:sz w:val="20"/>
                <w:szCs w:val="20"/>
                <w:lang w:val="en-GB" w:eastAsia="en-GB"/>
              </w:rPr>
              <w:t xml:space="preserve">and </w:t>
            </w:r>
            <w:r w:rsidR="004F13FE" w:rsidRPr="005D11F7">
              <w:rPr>
                <w:rFonts w:ascii="Arial" w:hAnsi="Arial" w:cs="Arial"/>
                <w:sz w:val="20"/>
                <w:szCs w:val="20"/>
                <w:lang w:val="en-GB" w:eastAsia="en-GB"/>
              </w:rPr>
              <w:t xml:space="preserve">overarching </w:t>
            </w:r>
            <w:r w:rsidR="00EB55F1" w:rsidRPr="005D11F7">
              <w:rPr>
                <w:rFonts w:ascii="Arial" w:hAnsi="Arial" w:cs="Arial"/>
                <w:sz w:val="20"/>
                <w:szCs w:val="20"/>
                <w:lang w:val="en-GB" w:eastAsia="en-GB"/>
              </w:rPr>
              <w:t>Safeguarding</w:t>
            </w:r>
            <w:r w:rsidR="004F13FE" w:rsidRPr="005D11F7">
              <w:rPr>
                <w:rFonts w:ascii="Arial" w:hAnsi="Arial" w:cs="Arial"/>
                <w:sz w:val="20"/>
                <w:szCs w:val="20"/>
                <w:lang w:val="en-GB" w:eastAsia="en-GB"/>
              </w:rPr>
              <w:t xml:space="preserve"> policies</w:t>
            </w:r>
            <w:r w:rsidR="00EB55F1" w:rsidRPr="005D11F7">
              <w:rPr>
                <w:rFonts w:ascii="Arial" w:hAnsi="Arial" w:cs="Arial"/>
                <w:sz w:val="20"/>
                <w:szCs w:val="20"/>
                <w:lang w:val="en-GB" w:eastAsia="en-GB"/>
              </w:rPr>
              <w:t xml:space="preserve"> to </w:t>
            </w:r>
            <w:r w:rsidR="005233A2" w:rsidRPr="005D11F7">
              <w:rPr>
                <w:rFonts w:ascii="Arial" w:hAnsi="Arial" w:cs="Arial"/>
                <w:sz w:val="20"/>
                <w:szCs w:val="20"/>
                <w:lang w:val="en-GB" w:eastAsia="en-GB"/>
              </w:rPr>
              <w:t>ensure safe</w:t>
            </w:r>
            <w:r w:rsidR="00EB55F1" w:rsidRPr="005D11F7">
              <w:rPr>
                <w:rFonts w:ascii="Arial" w:hAnsi="Arial" w:cs="Arial"/>
                <w:sz w:val="20"/>
                <w:szCs w:val="20"/>
                <w:lang w:val="en-GB" w:eastAsia="en-GB"/>
              </w:rPr>
              <w:t xml:space="preserve"> programming at all levels </w:t>
            </w:r>
            <w:r w:rsidR="004F13FE" w:rsidRPr="005D11F7">
              <w:rPr>
                <w:rFonts w:ascii="Arial" w:hAnsi="Arial" w:cs="Arial"/>
                <w:sz w:val="20"/>
                <w:szCs w:val="20"/>
                <w:lang w:val="en-GB" w:eastAsia="en-GB"/>
              </w:rPr>
              <w:t>of operation.</w:t>
            </w:r>
            <w:bookmarkEnd w:id="1"/>
          </w:p>
        </w:tc>
      </w:tr>
      <w:tr w:rsidR="00DB32D2" w:rsidRPr="009D3C40" w14:paraId="43FC533A" w14:textId="77777777" w:rsidTr="008A4778">
        <w:tc>
          <w:tcPr>
            <w:tcW w:w="10197" w:type="dxa"/>
            <w:gridSpan w:val="7"/>
            <w:shd w:val="clear" w:color="auto" w:fill="808080"/>
            <w:tcMar>
              <w:top w:w="57" w:type="dxa"/>
            </w:tcMar>
          </w:tcPr>
          <w:p w14:paraId="743F85C9" w14:textId="77777777" w:rsidR="00DB32D2" w:rsidRPr="005D11F7" w:rsidRDefault="00DB32D2"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Accountabilities</w:t>
            </w:r>
          </w:p>
        </w:tc>
      </w:tr>
      <w:tr w:rsidR="00200BCE" w:rsidRPr="009D3C40" w14:paraId="1065B63F" w14:textId="77777777" w:rsidTr="008A4778">
        <w:tc>
          <w:tcPr>
            <w:tcW w:w="2252" w:type="dxa"/>
            <w:shd w:val="clear" w:color="auto" w:fill="C0C0C0"/>
            <w:tcMar>
              <w:top w:w="57" w:type="dxa"/>
            </w:tcMar>
            <w:vAlign w:val="center"/>
          </w:tcPr>
          <w:p w14:paraId="42119E6E" w14:textId="77777777" w:rsidR="00200BCE" w:rsidRPr="009D3C40" w:rsidRDefault="00200BCE" w:rsidP="00F84B36">
            <w:pPr>
              <w:spacing w:before="40" w:after="40"/>
              <w:jc w:val="center"/>
              <w:rPr>
                <w:rFonts w:ascii="Arial" w:hAnsi="Arial" w:cs="Arial"/>
                <w:b/>
                <w:color w:val="FFFFFF"/>
              </w:rPr>
            </w:pPr>
            <w:r w:rsidRPr="009D3C40">
              <w:rPr>
                <w:rFonts w:ascii="Arial" w:hAnsi="Arial" w:cs="Arial"/>
                <w:b/>
                <w:color w:val="FFFFFF"/>
                <w:sz w:val="22"/>
                <w:szCs w:val="22"/>
              </w:rPr>
              <w:t>Key Accountabilities / Responsibilities:</w:t>
            </w:r>
          </w:p>
        </w:tc>
        <w:tc>
          <w:tcPr>
            <w:tcW w:w="7945" w:type="dxa"/>
            <w:gridSpan w:val="6"/>
            <w:shd w:val="clear" w:color="auto" w:fill="BFBFBF"/>
            <w:tcMar>
              <w:top w:w="113" w:type="dxa"/>
              <w:bottom w:w="113" w:type="dxa"/>
            </w:tcMar>
            <w:vAlign w:val="center"/>
          </w:tcPr>
          <w:p w14:paraId="38F7AAF1" w14:textId="77777777" w:rsidR="00200BCE" w:rsidRPr="005D11F7" w:rsidRDefault="00200BCE"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Key Activities</w:t>
            </w:r>
          </w:p>
        </w:tc>
      </w:tr>
      <w:tr w:rsidR="00F924B7" w:rsidRPr="009D3C40" w14:paraId="02848040" w14:textId="77777777" w:rsidTr="008A4778">
        <w:tc>
          <w:tcPr>
            <w:tcW w:w="2252" w:type="dxa"/>
            <w:shd w:val="clear" w:color="auto" w:fill="FFFFFF"/>
            <w:tcMar>
              <w:top w:w="57" w:type="dxa"/>
            </w:tcMar>
            <w:vAlign w:val="center"/>
          </w:tcPr>
          <w:p w14:paraId="290D486F" w14:textId="33C0993F" w:rsidR="00F924B7" w:rsidRDefault="00B96C71" w:rsidP="00F924B7">
            <w:pPr>
              <w:spacing w:before="40" w:after="40"/>
              <w:rPr>
                <w:rFonts w:ascii="Arial" w:hAnsi="Arial" w:cs="Arial"/>
                <w:b/>
              </w:rPr>
            </w:pPr>
            <w:r>
              <w:rPr>
                <w:rFonts w:ascii="Arial" w:hAnsi="Arial" w:cs="Arial"/>
                <w:b/>
              </w:rPr>
              <w:t xml:space="preserve">Program management </w:t>
            </w:r>
          </w:p>
        </w:tc>
        <w:tc>
          <w:tcPr>
            <w:tcW w:w="7945" w:type="dxa"/>
            <w:gridSpan w:val="6"/>
            <w:shd w:val="clear" w:color="auto" w:fill="FFFFFF"/>
            <w:tcMar>
              <w:top w:w="113" w:type="dxa"/>
              <w:bottom w:w="113" w:type="dxa"/>
            </w:tcMar>
            <w:vAlign w:val="center"/>
          </w:tcPr>
          <w:p w14:paraId="7DA090FA" w14:textId="78CDCD5D" w:rsidR="00E02B31" w:rsidRPr="005D11F7" w:rsidRDefault="00B96C71" w:rsidP="00CC6FA9">
            <w:pPr>
              <w:pStyle w:val="NoSpacing"/>
              <w:numPr>
                <w:ilvl w:val="0"/>
                <w:numId w:val="51"/>
              </w:numPr>
              <w:jc w:val="both"/>
              <w:rPr>
                <w:rFonts w:ascii="Arial" w:hAnsi="Arial" w:cs="Arial"/>
                <w:sz w:val="20"/>
                <w:szCs w:val="20"/>
                <w:lang w:val="en-GB" w:eastAsia="en-GB"/>
              </w:rPr>
            </w:pPr>
            <w:r w:rsidRPr="005D11F7">
              <w:rPr>
                <w:rFonts w:ascii="Arial" w:hAnsi="Arial" w:cs="Arial"/>
                <w:sz w:val="20"/>
                <w:szCs w:val="20"/>
                <w:lang w:val="en-GB" w:eastAsia="en-GB"/>
              </w:rPr>
              <w:t>Coordinate</w:t>
            </w:r>
            <w:r w:rsidR="0093105B" w:rsidRPr="005D11F7">
              <w:rPr>
                <w:rFonts w:ascii="Arial" w:hAnsi="Arial" w:cs="Arial"/>
                <w:sz w:val="20"/>
                <w:szCs w:val="20"/>
                <w:lang w:val="en-GB" w:eastAsia="en-GB"/>
              </w:rPr>
              <w:t xml:space="preserve"> women’s</w:t>
            </w:r>
            <w:r w:rsidR="00E02B31" w:rsidRPr="005D11F7">
              <w:rPr>
                <w:rFonts w:ascii="Arial" w:hAnsi="Arial" w:cs="Arial"/>
                <w:sz w:val="20"/>
                <w:szCs w:val="20"/>
                <w:lang w:val="en-GB" w:eastAsia="en-GB"/>
              </w:rPr>
              <w:t xml:space="preserve"> rights </w:t>
            </w:r>
            <w:r w:rsidRPr="005D11F7">
              <w:rPr>
                <w:rFonts w:ascii="Arial" w:hAnsi="Arial" w:cs="Arial"/>
                <w:sz w:val="20"/>
                <w:szCs w:val="20"/>
                <w:lang w:val="en-GB" w:eastAsia="en-GB"/>
              </w:rPr>
              <w:t xml:space="preserve">and </w:t>
            </w:r>
            <w:r w:rsidR="00C94BFA" w:rsidRPr="005D11F7">
              <w:rPr>
                <w:rFonts w:ascii="Arial" w:hAnsi="Arial" w:cs="Arial"/>
                <w:sz w:val="20"/>
                <w:szCs w:val="20"/>
                <w:lang w:val="en-GB" w:eastAsia="en-GB"/>
              </w:rPr>
              <w:t>p</w:t>
            </w:r>
            <w:r w:rsidRPr="005D11F7">
              <w:rPr>
                <w:rFonts w:ascii="Arial" w:hAnsi="Arial" w:cs="Arial"/>
                <w:sz w:val="20"/>
                <w:szCs w:val="20"/>
                <w:lang w:val="en-GB" w:eastAsia="en-GB"/>
              </w:rPr>
              <w:t xml:space="preserve">rotection engagements and provide </w:t>
            </w:r>
            <w:r w:rsidR="00490757" w:rsidRPr="005D11F7">
              <w:rPr>
                <w:rFonts w:ascii="Arial" w:hAnsi="Arial" w:cs="Arial"/>
                <w:sz w:val="20"/>
                <w:szCs w:val="20"/>
                <w:lang w:val="en-GB" w:eastAsia="en-GB"/>
              </w:rPr>
              <w:t xml:space="preserve">strategic </w:t>
            </w:r>
            <w:r w:rsidR="00E02B31" w:rsidRPr="005D11F7">
              <w:rPr>
                <w:rFonts w:ascii="Arial" w:hAnsi="Arial" w:cs="Arial"/>
                <w:sz w:val="20"/>
                <w:szCs w:val="20"/>
                <w:lang w:val="en-GB" w:eastAsia="en-GB"/>
              </w:rPr>
              <w:t xml:space="preserve">leadership, </w:t>
            </w:r>
            <w:r w:rsidR="0093105B" w:rsidRPr="005D11F7">
              <w:rPr>
                <w:rFonts w:ascii="Arial" w:hAnsi="Arial" w:cs="Arial"/>
                <w:sz w:val="20"/>
                <w:szCs w:val="20"/>
                <w:lang w:val="en-GB" w:eastAsia="en-GB"/>
              </w:rPr>
              <w:t>management,</w:t>
            </w:r>
            <w:r w:rsidR="00E02B31" w:rsidRPr="005D11F7">
              <w:rPr>
                <w:rFonts w:ascii="Arial" w:hAnsi="Arial" w:cs="Arial"/>
                <w:sz w:val="20"/>
                <w:szCs w:val="20"/>
                <w:lang w:val="en-GB" w:eastAsia="en-GB"/>
              </w:rPr>
              <w:t xml:space="preserve"> and policy directions for the country</w:t>
            </w:r>
            <w:r w:rsidR="0093105B" w:rsidRPr="005D11F7">
              <w:rPr>
                <w:rFonts w:ascii="Arial" w:hAnsi="Arial" w:cs="Arial"/>
                <w:sz w:val="20"/>
                <w:szCs w:val="20"/>
                <w:lang w:val="en-GB" w:eastAsia="en-GB"/>
              </w:rPr>
              <w:t>.</w:t>
            </w:r>
          </w:p>
          <w:p w14:paraId="13E6D20A" w14:textId="1550287E" w:rsidR="00E02B31" w:rsidRPr="005D11F7" w:rsidRDefault="00E02B31" w:rsidP="00CC6FA9">
            <w:pPr>
              <w:pStyle w:val="NoSpacing"/>
              <w:numPr>
                <w:ilvl w:val="0"/>
                <w:numId w:val="51"/>
              </w:numPr>
              <w:jc w:val="both"/>
              <w:rPr>
                <w:rFonts w:ascii="Arial" w:hAnsi="Arial" w:cs="Arial"/>
                <w:sz w:val="20"/>
                <w:szCs w:val="20"/>
                <w:lang w:val="en-GB" w:eastAsia="en-GB"/>
              </w:rPr>
            </w:pPr>
            <w:r w:rsidRPr="005D11F7">
              <w:rPr>
                <w:rFonts w:ascii="Arial" w:hAnsi="Arial" w:cs="Arial"/>
                <w:sz w:val="20"/>
                <w:szCs w:val="20"/>
                <w:lang w:val="en-GB" w:eastAsia="en-GB"/>
              </w:rPr>
              <w:t xml:space="preserve">Support partners and right holders in promoting women’s socio-economic, </w:t>
            </w:r>
            <w:r w:rsidR="00054E37" w:rsidRPr="005D11F7">
              <w:rPr>
                <w:rFonts w:ascii="Arial" w:hAnsi="Arial" w:cs="Arial"/>
                <w:sz w:val="20"/>
                <w:szCs w:val="20"/>
                <w:lang w:val="en-GB" w:eastAsia="en-GB"/>
              </w:rPr>
              <w:t>legal,</w:t>
            </w:r>
            <w:r w:rsidRPr="005D11F7">
              <w:rPr>
                <w:rFonts w:ascii="Arial" w:hAnsi="Arial" w:cs="Arial"/>
                <w:sz w:val="20"/>
                <w:szCs w:val="20"/>
                <w:lang w:val="en-GB" w:eastAsia="en-GB"/>
              </w:rPr>
              <w:t xml:space="preserve"> and political rights</w:t>
            </w:r>
            <w:r w:rsidR="005233A2" w:rsidRPr="005D11F7">
              <w:rPr>
                <w:rFonts w:ascii="Arial" w:hAnsi="Arial" w:cs="Arial"/>
                <w:sz w:val="20"/>
                <w:szCs w:val="20"/>
                <w:lang w:val="en-GB" w:eastAsia="en-GB"/>
              </w:rPr>
              <w:t>.</w:t>
            </w:r>
            <w:r w:rsidR="00490757" w:rsidRPr="005D11F7">
              <w:rPr>
                <w:rFonts w:ascii="Arial" w:hAnsi="Arial" w:cs="Arial"/>
                <w:sz w:val="20"/>
                <w:szCs w:val="20"/>
                <w:lang w:val="en-GB" w:eastAsia="en-GB"/>
              </w:rPr>
              <w:t xml:space="preserve"> </w:t>
            </w:r>
          </w:p>
          <w:p w14:paraId="254DB300" w14:textId="2EF01BDA" w:rsidR="00B96C71" w:rsidRPr="005D11F7" w:rsidRDefault="00B96C71" w:rsidP="00CC6FA9">
            <w:pPr>
              <w:pStyle w:val="NoSpacing"/>
              <w:numPr>
                <w:ilvl w:val="0"/>
                <w:numId w:val="51"/>
              </w:numPr>
              <w:jc w:val="both"/>
              <w:rPr>
                <w:rFonts w:ascii="Arial" w:hAnsi="Arial" w:cs="Arial"/>
                <w:sz w:val="20"/>
                <w:szCs w:val="20"/>
                <w:lang w:val="en-GB" w:eastAsia="en-GB"/>
              </w:rPr>
            </w:pPr>
            <w:r w:rsidRPr="005D11F7">
              <w:rPr>
                <w:rFonts w:ascii="Arial" w:hAnsi="Arial" w:cs="Arial"/>
                <w:sz w:val="20"/>
                <w:szCs w:val="20"/>
                <w:lang w:val="en-GB" w:eastAsia="en-GB"/>
              </w:rPr>
              <w:t xml:space="preserve">Promote protection programming across all levels of AA intervention by actively contributing to all reviews, </w:t>
            </w:r>
            <w:r w:rsidR="00C94BFA" w:rsidRPr="005D11F7">
              <w:rPr>
                <w:rFonts w:ascii="Arial" w:hAnsi="Arial" w:cs="Arial"/>
                <w:sz w:val="20"/>
                <w:szCs w:val="20"/>
                <w:lang w:val="en-GB" w:eastAsia="en-GB"/>
              </w:rPr>
              <w:t>appraisals,</w:t>
            </w:r>
            <w:r w:rsidR="00B575EC" w:rsidRPr="005D11F7">
              <w:rPr>
                <w:rFonts w:ascii="Arial" w:hAnsi="Arial" w:cs="Arial"/>
                <w:sz w:val="20"/>
                <w:szCs w:val="20"/>
                <w:lang w:val="en-GB" w:eastAsia="en-GB"/>
              </w:rPr>
              <w:t xml:space="preserve"> and proposal developments</w:t>
            </w:r>
            <w:r w:rsidR="00C94BFA" w:rsidRPr="005D11F7">
              <w:rPr>
                <w:rFonts w:ascii="Arial" w:hAnsi="Arial" w:cs="Arial"/>
                <w:sz w:val="20"/>
                <w:szCs w:val="20"/>
                <w:lang w:val="en-GB" w:eastAsia="en-GB"/>
              </w:rPr>
              <w:t>.</w:t>
            </w:r>
          </w:p>
          <w:p w14:paraId="19148FFE" w14:textId="0A4C5E80" w:rsidR="00F924B7" w:rsidRPr="005D11F7" w:rsidRDefault="00C94BFA" w:rsidP="00CC6FA9">
            <w:pPr>
              <w:pStyle w:val="NoSpacing"/>
              <w:numPr>
                <w:ilvl w:val="0"/>
                <w:numId w:val="51"/>
              </w:numPr>
              <w:jc w:val="both"/>
              <w:rPr>
                <w:rFonts w:ascii="Arial" w:hAnsi="Arial" w:cs="Arial"/>
                <w:sz w:val="20"/>
                <w:szCs w:val="20"/>
                <w:lang w:val="en-GB" w:eastAsia="en-GB"/>
              </w:rPr>
            </w:pPr>
            <w:r w:rsidRPr="005D11F7">
              <w:rPr>
                <w:rFonts w:ascii="Arial" w:hAnsi="Arial" w:cs="Arial"/>
                <w:sz w:val="20"/>
                <w:szCs w:val="20"/>
                <w:lang w:val="en-GB" w:eastAsia="en-GB"/>
              </w:rPr>
              <w:t xml:space="preserve">Develop </w:t>
            </w:r>
            <w:r w:rsidR="00F924B7" w:rsidRPr="005D11F7">
              <w:rPr>
                <w:rFonts w:ascii="Arial" w:hAnsi="Arial" w:cs="Arial"/>
                <w:sz w:val="20"/>
                <w:szCs w:val="20"/>
                <w:lang w:val="en-GB" w:eastAsia="en-GB"/>
              </w:rPr>
              <w:t>annual plans and budgets with the partners and right holders.</w:t>
            </w:r>
          </w:p>
          <w:p w14:paraId="187CB04F" w14:textId="63394392" w:rsidR="002B48FF" w:rsidRPr="005D11F7" w:rsidRDefault="00F924B7" w:rsidP="00CC6FA9">
            <w:pPr>
              <w:pStyle w:val="NoSpacing"/>
              <w:numPr>
                <w:ilvl w:val="0"/>
                <w:numId w:val="51"/>
              </w:numPr>
              <w:jc w:val="both"/>
              <w:rPr>
                <w:rFonts w:ascii="Arial" w:hAnsi="Arial" w:cs="Arial"/>
                <w:sz w:val="20"/>
                <w:szCs w:val="20"/>
                <w:lang w:val="en-GB" w:eastAsia="en-GB"/>
              </w:rPr>
            </w:pPr>
            <w:r w:rsidRPr="005D11F7">
              <w:rPr>
                <w:rFonts w:ascii="Arial" w:hAnsi="Arial" w:cs="Arial"/>
                <w:sz w:val="20"/>
                <w:szCs w:val="20"/>
                <w:lang w:val="en-GB" w:eastAsia="en-GB"/>
              </w:rPr>
              <w:t xml:space="preserve">Oversee project cycle management (planning, implementation, </w:t>
            </w:r>
            <w:r w:rsidR="0093105B" w:rsidRPr="005D11F7">
              <w:rPr>
                <w:rFonts w:ascii="Arial" w:hAnsi="Arial" w:cs="Arial"/>
                <w:sz w:val="20"/>
                <w:szCs w:val="20"/>
                <w:lang w:val="en-GB" w:eastAsia="en-GB"/>
              </w:rPr>
              <w:t>monitoring,</w:t>
            </w:r>
            <w:r w:rsidRPr="005D11F7">
              <w:rPr>
                <w:rFonts w:ascii="Arial" w:hAnsi="Arial" w:cs="Arial"/>
                <w:sz w:val="20"/>
                <w:szCs w:val="20"/>
                <w:lang w:val="en-GB" w:eastAsia="en-GB"/>
              </w:rPr>
              <w:t xml:space="preserve"> and evaluation) </w:t>
            </w:r>
            <w:r w:rsidR="004B71A6" w:rsidRPr="005D11F7">
              <w:rPr>
                <w:rFonts w:ascii="Arial" w:hAnsi="Arial" w:cs="Arial"/>
                <w:sz w:val="20"/>
                <w:szCs w:val="20"/>
                <w:lang w:val="en-GB" w:eastAsia="en-GB"/>
              </w:rPr>
              <w:t>for women rights</w:t>
            </w:r>
            <w:r w:rsidR="00B96C71" w:rsidRPr="005D11F7">
              <w:rPr>
                <w:rFonts w:ascii="Arial" w:hAnsi="Arial" w:cs="Arial"/>
                <w:sz w:val="20"/>
                <w:szCs w:val="20"/>
                <w:lang w:val="en-GB" w:eastAsia="en-GB"/>
              </w:rPr>
              <w:t xml:space="preserve"> and Protection related</w:t>
            </w:r>
            <w:r w:rsidR="007A1E1E" w:rsidRPr="005D11F7">
              <w:rPr>
                <w:rFonts w:ascii="Arial" w:hAnsi="Arial" w:cs="Arial"/>
                <w:sz w:val="20"/>
                <w:szCs w:val="20"/>
                <w:lang w:val="en-GB" w:eastAsia="en-GB"/>
              </w:rPr>
              <w:t xml:space="preserve"> projects </w:t>
            </w:r>
          </w:p>
        </w:tc>
      </w:tr>
      <w:tr w:rsidR="00F924B7" w:rsidRPr="009D3C40" w14:paraId="497D8166" w14:textId="77777777" w:rsidTr="008A4778">
        <w:tc>
          <w:tcPr>
            <w:tcW w:w="2252" w:type="dxa"/>
            <w:shd w:val="clear" w:color="auto" w:fill="FFFFFF"/>
            <w:tcMar>
              <w:top w:w="57" w:type="dxa"/>
            </w:tcMar>
            <w:vAlign w:val="center"/>
          </w:tcPr>
          <w:p w14:paraId="3038B78C" w14:textId="77777777" w:rsidR="00F924B7" w:rsidRDefault="00F924B7" w:rsidP="00F924B7">
            <w:pPr>
              <w:spacing w:before="40" w:after="40"/>
              <w:rPr>
                <w:rFonts w:ascii="Arial" w:hAnsi="Arial" w:cs="Arial"/>
                <w:b/>
              </w:rPr>
            </w:pPr>
            <w:r>
              <w:rPr>
                <w:rFonts w:ascii="Arial" w:hAnsi="Arial" w:cs="Arial"/>
                <w:b/>
              </w:rPr>
              <w:t>Resources Management</w:t>
            </w:r>
          </w:p>
        </w:tc>
        <w:tc>
          <w:tcPr>
            <w:tcW w:w="7945" w:type="dxa"/>
            <w:gridSpan w:val="6"/>
            <w:shd w:val="clear" w:color="auto" w:fill="FFFFFF"/>
            <w:tcMar>
              <w:top w:w="113" w:type="dxa"/>
              <w:bottom w:w="113" w:type="dxa"/>
            </w:tcMar>
            <w:vAlign w:val="center"/>
          </w:tcPr>
          <w:p w14:paraId="0AE6345B" w14:textId="5D8FD64C" w:rsidR="005A273C" w:rsidRPr="005D11F7" w:rsidRDefault="005A273C"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 xml:space="preserve">Ensure effective resource </w:t>
            </w:r>
            <w:r w:rsidR="00B575EC" w:rsidRPr="005D11F7">
              <w:rPr>
                <w:rFonts w:ascii="Arial" w:hAnsi="Arial" w:cs="Arial"/>
                <w:sz w:val="20"/>
                <w:szCs w:val="20"/>
                <w:lang w:val="en-GB" w:eastAsia="en-GB"/>
              </w:rPr>
              <w:t xml:space="preserve">mobilization, </w:t>
            </w:r>
            <w:r w:rsidRPr="005D11F7">
              <w:rPr>
                <w:rFonts w:ascii="Arial" w:hAnsi="Arial" w:cs="Arial"/>
                <w:sz w:val="20"/>
                <w:szCs w:val="20"/>
                <w:lang w:val="en-GB" w:eastAsia="en-GB"/>
              </w:rPr>
              <w:t xml:space="preserve">utilization and management </w:t>
            </w:r>
            <w:r w:rsidR="003F2BC4" w:rsidRPr="005D11F7">
              <w:rPr>
                <w:rFonts w:ascii="Arial" w:hAnsi="Arial" w:cs="Arial"/>
                <w:sz w:val="20"/>
                <w:szCs w:val="20"/>
                <w:lang w:val="en-GB" w:eastAsia="en-GB"/>
              </w:rPr>
              <w:t>for women’s</w:t>
            </w:r>
            <w:r w:rsidR="0078713D" w:rsidRPr="005D11F7">
              <w:rPr>
                <w:rFonts w:ascii="Arial" w:hAnsi="Arial" w:cs="Arial"/>
                <w:sz w:val="20"/>
                <w:szCs w:val="20"/>
                <w:lang w:val="en-GB" w:eastAsia="en-GB"/>
              </w:rPr>
              <w:t xml:space="preserve"> rights </w:t>
            </w:r>
            <w:r w:rsidR="00B575EC" w:rsidRPr="005D11F7">
              <w:rPr>
                <w:rFonts w:ascii="Arial" w:hAnsi="Arial" w:cs="Arial"/>
                <w:sz w:val="20"/>
                <w:szCs w:val="20"/>
                <w:lang w:val="en-GB" w:eastAsia="en-GB"/>
              </w:rPr>
              <w:t xml:space="preserve">and protection </w:t>
            </w:r>
            <w:r w:rsidR="0093105B" w:rsidRPr="005D11F7">
              <w:rPr>
                <w:rFonts w:ascii="Arial" w:hAnsi="Arial" w:cs="Arial"/>
                <w:sz w:val="20"/>
                <w:szCs w:val="20"/>
                <w:lang w:val="en-GB" w:eastAsia="en-GB"/>
              </w:rPr>
              <w:t>activities.</w:t>
            </w:r>
          </w:p>
          <w:p w14:paraId="3C733DE8" w14:textId="5376A349" w:rsidR="005A273C" w:rsidRPr="005D11F7" w:rsidRDefault="005A273C"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Monitor budget utilization</w:t>
            </w:r>
            <w:r w:rsidR="0078713D" w:rsidRPr="005D11F7">
              <w:rPr>
                <w:rFonts w:ascii="Arial" w:hAnsi="Arial" w:cs="Arial"/>
                <w:sz w:val="20"/>
                <w:szCs w:val="20"/>
                <w:lang w:val="en-GB" w:eastAsia="en-GB"/>
              </w:rPr>
              <w:t xml:space="preserve"> for women rights </w:t>
            </w:r>
            <w:r w:rsidR="00B575EC" w:rsidRPr="005D11F7">
              <w:rPr>
                <w:rFonts w:ascii="Arial" w:hAnsi="Arial" w:cs="Arial"/>
                <w:sz w:val="20"/>
                <w:szCs w:val="20"/>
                <w:lang w:val="en-GB" w:eastAsia="en-GB"/>
              </w:rPr>
              <w:t xml:space="preserve">and protection </w:t>
            </w:r>
            <w:r w:rsidR="0078713D" w:rsidRPr="005D11F7">
              <w:rPr>
                <w:rFonts w:ascii="Arial" w:hAnsi="Arial" w:cs="Arial"/>
                <w:sz w:val="20"/>
                <w:szCs w:val="20"/>
                <w:lang w:val="en-GB" w:eastAsia="en-GB"/>
              </w:rPr>
              <w:t>activities</w:t>
            </w:r>
            <w:r w:rsidR="00FC3CD4" w:rsidRPr="005D11F7">
              <w:rPr>
                <w:rFonts w:ascii="Arial" w:hAnsi="Arial" w:cs="Arial"/>
                <w:sz w:val="20"/>
                <w:szCs w:val="20"/>
                <w:lang w:val="en-GB" w:eastAsia="en-GB"/>
              </w:rPr>
              <w:t>.</w:t>
            </w:r>
          </w:p>
          <w:p w14:paraId="2C1AC5A0" w14:textId="508338E6" w:rsidR="00F924B7" w:rsidRPr="005D11F7" w:rsidRDefault="002B48FF"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 xml:space="preserve">Liaise with </w:t>
            </w:r>
            <w:r w:rsidR="0093105B" w:rsidRPr="005D11F7">
              <w:rPr>
                <w:rFonts w:ascii="Arial" w:hAnsi="Arial" w:cs="Arial"/>
                <w:sz w:val="20"/>
                <w:szCs w:val="20"/>
                <w:lang w:val="en-GB" w:eastAsia="en-GB"/>
              </w:rPr>
              <w:t>f</w:t>
            </w:r>
            <w:r w:rsidRPr="005D11F7">
              <w:rPr>
                <w:rFonts w:ascii="Arial" w:hAnsi="Arial" w:cs="Arial"/>
                <w:sz w:val="20"/>
                <w:szCs w:val="20"/>
                <w:lang w:val="en-GB" w:eastAsia="en-GB"/>
              </w:rPr>
              <w:t>inance team on project costing and budgeting in line with requirements</w:t>
            </w:r>
            <w:r w:rsidR="0078713D" w:rsidRPr="005D11F7">
              <w:rPr>
                <w:rFonts w:ascii="Arial" w:hAnsi="Arial" w:cs="Arial"/>
                <w:sz w:val="20"/>
                <w:szCs w:val="20"/>
                <w:lang w:val="en-GB" w:eastAsia="en-GB"/>
              </w:rPr>
              <w:t xml:space="preserve"> for women rights </w:t>
            </w:r>
            <w:r w:rsidR="00B575EC" w:rsidRPr="005D11F7">
              <w:rPr>
                <w:rFonts w:ascii="Arial" w:hAnsi="Arial" w:cs="Arial"/>
                <w:sz w:val="20"/>
                <w:szCs w:val="20"/>
                <w:lang w:val="en-GB" w:eastAsia="en-GB"/>
              </w:rPr>
              <w:t xml:space="preserve">and protection </w:t>
            </w:r>
            <w:r w:rsidR="0078713D" w:rsidRPr="005D11F7">
              <w:rPr>
                <w:rFonts w:ascii="Arial" w:hAnsi="Arial" w:cs="Arial"/>
                <w:sz w:val="20"/>
                <w:szCs w:val="20"/>
                <w:lang w:val="en-GB" w:eastAsia="en-GB"/>
              </w:rPr>
              <w:t>activities</w:t>
            </w:r>
            <w:r w:rsidR="0093105B" w:rsidRPr="005D11F7">
              <w:rPr>
                <w:rFonts w:ascii="Arial" w:hAnsi="Arial" w:cs="Arial"/>
                <w:sz w:val="20"/>
                <w:szCs w:val="20"/>
                <w:lang w:val="en-GB" w:eastAsia="en-GB"/>
              </w:rPr>
              <w:t>.</w:t>
            </w:r>
          </w:p>
          <w:p w14:paraId="1A1C4486" w14:textId="0670CF07" w:rsidR="002B48FF" w:rsidRPr="005D11F7" w:rsidRDefault="002B48FF"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Review partner narrative and financial reports and support Finance in r</w:t>
            </w:r>
            <w:r w:rsidR="009D4AF6" w:rsidRPr="005D11F7">
              <w:rPr>
                <w:rFonts w:ascii="Arial" w:hAnsi="Arial" w:cs="Arial"/>
                <w:sz w:val="20"/>
                <w:szCs w:val="20"/>
                <w:lang w:val="en-GB" w:eastAsia="en-GB"/>
              </w:rPr>
              <w:t>eviewing of all legal documents – agreements, MoU, etc</w:t>
            </w:r>
            <w:r w:rsidRPr="005D11F7">
              <w:rPr>
                <w:rFonts w:ascii="Arial" w:hAnsi="Arial" w:cs="Arial"/>
                <w:sz w:val="20"/>
                <w:szCs w:val="20"/>
                <w:lang w:val="en-GB" w:eastAsia="en-GB"/>
              </w:rPr>
              <w:t xml:space="preserve"> for</w:t>
            </w:r>
            <w:r w:rsidR="0078713D" w:rsidRPr="005D11F7">
              <w:rPr>
                <w:rFonts w:ascii="Arial" w:hAnsi="Arial" w:cs="Arial"/>
                <w:sz w:val="20"/>
                <w:szCs w:val="20"/>
                <w:lang w:val="en-GB" w:eastAsia="en-GB"/>
              </w:rPr>
              <w:t xml:space="preserve"> women rights </w:t>
            </w:r>
            <w:r w:rsidR="00B575EC" w:rsidRPr="005D11F7">
              <w:rPr>
                <w:rFonts w:ascii="Arial" w:hAnsi="Arial" w:cs="Arial"/>
                <w:sz w:val="20"/>
                <w:szCs w:val="20"/>
                <w:lang w:val="en-GB" w:eastAsia="en-GB"/>
              </w:rPr>
              <w:t xml:space="preserve">and protection </w:t>
            </w:r>
            <w:r w:rsidR="0078713D" w:rsidRPr="005D11F7">
              <w:rPr>
                <w:rFonts w:ascii="Arial" w:hAnsi="Arial" w:cs="Arial"/>
                <w:sz w:val="20"/>
                <w:szCs w:val="20"/>
                <w:lang w:val="en-GB" w:eastAsia="en-GB"/>
              </w:rPr>
              <w:t>activities</w:t>
            </w:r>
            <w:r w:rsidR="009D4AF6" w:rsidRPr="005D11F7">
              <w:rPr>
                <w:rFonts w:ascii="Arial" w:hAnsi="Arial" w:cs="Arial"/>
                <w:sz w:val="20"/>
                <w:szCs w:val="20"/>
                <w:lang w:val="en-GB" w:eastAsia="en-GB"/>
              </w:rPr>
              <w:t>.</w:t>
            </w:r>
          </w:p>
        </w:tc>
      </w:tr>
      <w:tr w:rsidR="00200BCE" w:rsidRPr="009D3C40" w14:paraId="59B5832A" w14:textId="77777777" w:rsidTr="008A4778">
        <w:tc>
          <w:tcPr>
            <w:tcW w:w="2252" w:type="dxa"/>
            <w:shd w:val="clear" w:color="auto" w:fill="FFFFFF"/>
            <w:tcMar>
              <w:top w:w="57" w:type="dxa"/>
            </w:tcMar>
            <w:vAlign w:val="center"/>
          </w:tcPr>
          <w:p w14:paraId="6EDA1326" w14:textId="77777777" w:rsidR="002362E4" w:rsidRPr="00AB0EE5" w:rsidRDefault="00F924B7" w:rsidP="00F924B7">
            <w:pPr>
              <w:spacing w:before="40" w:after="40"/>
              <w:rPr>
                <w:rFonts w:ascii="Arial" w:hAnsi="Arial" w:cs="Arial"/>
                <w:b/>
              </w:rPr>
            </w:pPr>
            <w:r>
              <w:rPr>
                <w:rFonts w:ascii="Arial" w:hAnsi="Arial" w:cs="Arial"/>
                <w:b/>
              </w:rPr>
              <w:t>Relationship Building and networking</w:t>
            </w:r>
          </w:p>
        </w:tc>
        <w:tc>
          <w:tcPr>
            <w:tcW w:w="7945" w:type="dxa"/>
            <w:gridSpan w:val="6"/>
            <w:shd w:val="clear" w:color="auto" w:fill="FFFFFF"/>
            <w:tcMar>
              <w:top w:w="113" w:type="dxa"/>
              <w:bottom w:w="113" w:type="dxa"/>
            </w:tcMar>
            <w:vAlign w:val="center"/>
          </w:tcPr>
          <w:p w14:paraId="3F1D84A0" w14:textId="6315063C" w:rsidR="00F924B7" w:rsidRPr="005D11F7" w:rsidRDefault="005D2D17"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Deepen the relationship with the target right holders and their institutions, CSOs and duty bearers</w:t>
            </w:r>
            <w:r w:rsidR="009D4AF6" w:rsidRPr="005D11F7">
              <w:rPr>
                <w:rFonts w:ascii="Arial" w:hAnsi="Arial" w:cs="Arial"/>
                <w:sz w:val="20"/>
                <w:szCs w:val="20"/>
                <w:lang w:val="en-GB" w:eastAsia="en-GB"/>
              </w:rPr>
              <w:t xml:space="preserve"> </w:t>
            </w:r>
            <w:r w:rsidR="0093105B" w:rsidRPr="005D11F7">
              <w:rPr>
                <w:rFonts w:ascii="Arial" w:hAnsi="Arial" w:cs="Arial"/>
                <w:sz w:val="20"/>
                <w:szCs w:val="20"/>
                <w:lang w:val="en-GB" w:eastAsia="en-GB"/>
              </w:rPr>
              <w:t xml:space="preserve">while </w:t>
            </w:r>
            <w:r w:rsidR="009D4AF6" w:rsidRPr="005D11F7">
              <w:rPr>
                <w:rFonts w:ascii="Arial" w:hAnsi="Arial" w:cs="Arial"/>
                <w:sz w:val="20"/>
                <w:szCs w:val="20"/>
                <w:lang w:val="en-GB" w:eastAsia="en-GB"/>
              </w:rPr>
              <w:t>ensur</w:t>
            </w:r>
            <w:r w:rsidR="0093105B" w:rsidRPr="005D11F7">
              <w:rPr>
                <w:rFonts w:ascii="Arial" w:hAnsi="Arial" w:cs="Arial"/>
                <w:sz w:val="20"/>
                <w:szCs w:val="20"/>
                <w:lang w:val="en-GB" w:eastAsia="en-GB"/>
              </w:rPr>
              <w:t>ing</w:t>
            </w:r>
            <w:r w:rsidR="009D4AF6" w:rsidRPr="005D11F7">
              <w:rPr>
                <w:rFonts w:ascii="Arial" w:hAnsi="Arial" w:cs="Arial"/>
                <w:sz w:val="20"/>
                <w:szCs w:val="20"/>
                <w:lang w:val="en-GB" w:eastAsia="en-GB"/>
              </w:rPr>
              <w:t xml:space="preserve"> women rights-centred approach.</w:t>
            </w:r>
          </w:p>
          <w:p w14:paraId="6A75D6A6" w14:textId="2B44923C" w:rsidR="00CC49BF" w:rsidRPr="005D11F7" w:rsidRDefault="005D2D17"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Represent ActionAid in the stakehold</w:t>
            </w:r>
            <w:r w:rsidR="002B48FF" w:rsidRPr="005D11F7">
              <w:rPr>
                <w:rFonts w:ascii="Arial" w:hAnsi="Arial" w:cs="Arial"/>
                <w:sz w:val="20"/>
                <w:szCs w:val="20"/>
                <w:lang w:val="en-GB" w:eastAsia="en-GB"/>
              </w:rPr>
              <w:t xml:space="preserve">er </w:t>
            </w:r>
            <w:r w:rsidR="0093105B" w:rsidRPr="005D11F7">
              <w:rPr>
                <w:rFonts w:ascii="Arial" w:hAnsi="Arial" w:cs="Arial"/>
                <w:sz w:val="20"/>
                <w:szCs w:val="20"/>
                <w:lang w:val="en-GB" w:eastAsia="en-GB"/>
              </w:rPr>
              <w:t xml:space="preserve">Protection </w:t>
            </w:r>
            <w:r w:rsidR="002B48FF" w:rsidRPr="005D11F7">
              <w:rPr>
                <w:rFonts w:ascii="Arial" w:hAnsi="Arial" w:cs="Arial"/>
                <w:sz w:val="20"/>
                <w:szCs w:val="20"/>
                <w:lang w:val="en-GB" w:eastAsia="en-GB"/>
              </w:rPr>
              <w:t>coordination meetings.</w:t>
            </w:r>
          </w:p>
          <w:p w14:paraId="45B8870E" w14:textId="11572755" w:rsidR="00CC49BF" w:rsidRPr="005D11F7" w:rsidRDefault="00CC49BF"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 xml:space="preserve">Creating effective </w:t>
            </w:r>
            <w:r w:rsidR="009D4AF6" w:rsidRPr="005D11F7">
              <w:rPr>
                <w:rFonts w:ascii="Arial" w:hAnsi="Arial" w:cs="Arial"/>
                <w:sz w:val="20"/>
                <w:szCs w:val="20"/>
                <w:lang w:val="en-GB" w:eastAsia="en-GB"/>
              </w:rPr>
              <w:t xml:space="preserve">structures and </w:t>
            </w:r>
            <w:r w:rsidRPr="005D11F7">
              <w:rPr>
                <w:rFonts w:ascii="Arial" w:hAnsi="Arial" w:cs="Arial"/>
                <w:sz w:val="20"/>
                <w:szCs w:val="20"/>
                <w:lang w:val="en-GB" w:eastAsia="en-GB"/>
              </w:rPr>
              <w:t>linkages between AA</w:t>
            </w:r>
            <w:r w:rsidR="00386C8D" w:rsidRPr="005D11F7">
              <w:rPr>
                <w:rFonts w:ascii="Arial" w:hAnsi="Arial" w:cs="Arial"/>
                <w:sz w:val="20"/>
                <w:szCs w:val="20"/>
                <w:lang w:val="en-GB" w:eastAsia="en-GB"/>
              </w:rPr>
              <w:t>,</w:t>
            </w:r>
            <w:r w:rsidRPr="005D11F7">
              <w:rPr>
                <w:rFonts w:ascii="Arial" w:hAnsi="Arial" w:cs="Arial"/>
                <w:sz w:val="20"/>
                <w:szCs w:val="20"/>
                <w:lang w:val="en-GB" w:eastAsia="en-GB"/>
              </w:rPr>
              <w:t xml:space="preserve"> the community,</w:t>
            </w:r>
            <w:r w:rsidR="009D4AF6" w:rsidRPr="005D11F7">
              <w:rPr>
                <w:rFonts w:ascii="Arial" w:hAnsi="Arial" w:cs="Arial"/>
                <w:sz w:val="20"/>
                <w:szCs w:val="20"/>
                <w:lang w:val="en-GB" w:eastAsia="en-GB"/>
              </w:rPr>
              <w:t xml:space="preserve"> women coalitions, </w:t>
            </w:r>
            <w:r w:rsidR="00054E37" w:rsidRPr="005D11F7">
              <w:rPr>
                <w:rFonts w:ascii="Arial" w:hAnsi="Arial" w:cs="Arial"/>
                <w:sz w:val="20"/>
                <w:szCs w:val="20"/>
                <w:lang w:val="en-GB" w:eastAsia="en-GB"/>
              </w:rPr>
              <w:t>government,</w:t>
            </w:r>
            <w:r w:rsidRPr="005D11F7">
              <w:rPr>
                <w:rFonts w:ascii="Arial" w:hAnsi="Arial" w:cs="Arial"/>
                <w:sz w:val="20"/>
                <w:szCs w:val="20"/>
                <w:lang w:val="en-GB" w:eastAsia="en-GB"/>
              </w:rPr>
              <w:t xml:space="preserve"> and other stakeholders within the </w:t>
            </w:r>
            <w:r w:rsidR="009D4AF6" w:rsidRPr="005D11F7">
              <w:rPr>
                <w:rFonts w:ascii="Arial" w:hAnsi="Arial" w:cs="Arial"/>
                <w:sz w:val="20"/>
                <w:szCs w:val="20"/>
                <w:lang w:val="en-GB" w:eastAsia="en-GB"/>
              </w:rPr>
              <w:t>local</w:t>
            </w:r>
            <w:r w:rsidR="0093105B" w:rsidRPr="005D11F7">
              <w:rPr>
                <w:rFonts w:ascii="Arial" w:hAnsi="Arial" w:cs="Arial"/>
                <w:sz w:val="20"/>
                <w:szCs w:val="20"/>
                <w:lang w:val="en-GB" w:eastAsia="en-GB"/>
              </w:rPr>
              <w:t xml:space="preserve">, </w:t>
            </w:r>
            <w:proofErr w:type="gramStart"/>
            <w:r w:rsidR="0093105B" w:rsidRPr="005D11F7">
              <w:rPr>
                <w:rFonts w:ascii="Arial" w:hAnsi="Arial" w:cs="Arial"/>
                <w:sz w:val="20"/>
                <w:szCs w:val="20"/>
                <w:lang w:val="en-GB" w:eastAsia="en-GB"/>
              </w:rPr>
              <w:t>regional</w:t>
            </w:r>
            <w:proofErr w:type="gramEnd"/>
            <w:r w:rsidR="009D4AF6" w:rsidRPr="005D11F7">
              <w:rPr>
                <w:rFonts w:ascii="Arial" w:hAnsi="Arial" w:cs="Arial"/>
                <w:sz w:val="20"/>
                <w:szCs w:val="20"/>
                <w:lang w:val="en-GB" w:eastAsia="en-GB"/>
              </w:rPr>
              <w:t xml:space="preserve"> and national </w:t>
            </w:r>
            <w:r w:rsidRPr="005D11F7">
              <w:rPr>
                <w:rFonts w:ascii="Arial" w:hAnsi="Arial" w:cs="Arial"/>
                <w:sz w:val="20"/>
                <w:szCs w:val="20"/>
                <w:lang w:val="en-GB" w:eastAsia="en-GB"/>
              </w:rPr>
              <w:t>level.</w:t>
            </w:r>
          </w:p>
          <w:p w14:paraId="5321FB60" w14:textId="77777777" w:rsidR="000A0881" w:rsidRPr="005D11F7" w:rsidRDefault="009D4AF6"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 xml:space="preserve">Support </w:t>
            </w:r>
            <w:r w:rsidR="00CC49BF" w:rsidRPr="005D11F7">
              <w:rPr>
                <w:rFonts w:ascii="Arial" w:hAnsi="Arial" w:cs="Arial"/>
                <w:sz w:val="20"/>
                <w:szCs w:val="20"/>
                <w:lang w:val="en-GB" w:eastAsia="en-GB"/>
              </w:rPr>
              <w:t xml:space="preserve">the team on beneficiary selection process and verification. </w:t>
            </w:r>
          </w:p>
        </w:tc>
      </w:tr>
      <w:tr w:rsidR="0066255A" w:rsidRPr="009D3C40" w14:paraId="57D7BF02" w14:textId="77777777" w:rsidTr="008A4778">
        <w:tc>
          <w:tcPr>
            <w:tcW w:w="2252" w:type="dxa"/>
            <w:shd w:val="clear" w:color="auto" w:fill="FFFFFF"/>
            <w:tcMar>
              <w:top w:w="57" w:type="dxa"/>
            </w:tcMar>
            <w:vAlign w:val="center"/>
          </w:tcPr>
          <w:p w14:paraId="2375D4AD" w14:textId="77777777" w:rsidR="0066255A" w:rsidRDefault="0066255A" w:rsidP="00B15A4B">
            <w:pPr>
              <w:spacing w:before="40" w:after="40"/>
              <w:rPr>
                <w:rFonts w:ascii="Arial" w:hAnsi="Arial" w:cs="Arial"/>
                <w:b/>
              </w:rPr>
            </w:pPr>
            <w:r>
              <w:rPr>
                <w:rFonts w:ascii="Arial" w:hAnsi="Arial" w:cs="Arial"/>
                <w:b/>
              </w:rPr>
              <w:t>Capacity building</w:t>
            </w:r>
          </w:p>
        </w:tc>
        <w:tc>
          <w:tcPr>
            <w:tcW w:w="7945" w:type="dxa"/>
            <w:gridSpan w:val="6"/>
            <w:shd w:val="clear" w:color="auto" w:fill="FFFFFF"/>
            <w:tcMar>
              <w:top w:w="113" w:type="dxa"/>
              <w:bottom w:w="113" w:type="dxa"/>
            </w:tcMar>
            <w:vAlign w:val="center"/>
          </w:tcPr>
          <w:p w14:paraId="7A6CB255" w14:textId="44C5D19A" w:rsidR="00F924B7" w:rsidRPr="005D11F7" w:rsidRDefault="00CC49BF"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Ensure</w:t>
            </w:r>
            <w:r w:rsidR="00F924B7" w:rsidRPr="005D11F7">
              <w:rPr>
                <w:rFonts w:ascii="Arial" w:hAnsi="Arial" w:cs="Arial"/>
                <w:sz w:val="20"/>
                <w:szCs w:val="20"/>
                <w:lang w:val="en-GB" w:eastAsia="en-GB"/>
              </w:rPr>
              <w:t xml:space="preserve"> relevant trai</w:t>
            </w:r>
            <w:r w:rsidR="009D4AF6" w:rsidRPr="005D11F7">
              <w:rPr>
                <w:rFonts w:ascii="Arial" w:hAnsi="Arial" w:cs="Arial"/>
                <w:sz w:val="20"/>
                <w:szCs w:val="20"/>
                <w:lang w:val="en-GB" w:eastAsia="en-GB"/>
              </w:rPr>
              <w:t xml:space="preserve">nings </w:t>
            </w:r>
            <w:r w:rsidR="0093105B" w:rsidRPr="005D11F7">
              <w:rPr>
                <w:rFonts w:ascii="Arial" w:hAnsi="Arial" w:cs="Arial"/>
                <w:sz w:val="20"/>
                <w:szCs w:val="20"/>
                <w:lang w:val="en-GB" w:eastAsia="en-GB"/>
              </w:rPr>
              <w:t xml:space="preserve">are provided </w:t>
            </w:r>
            <w:r w:rsidR="009D4AF6" w:rsidRPr="005D11F7">
              <w:rPr>
                <w:rFonts w:ascii="Arial" w:hAnsi="Arial" w:cs="Arial"/>
                <w:sz w:val="20"/>
                <w:szCs w:val="20"/>
                <w:lang w:val="en-GB" w:eastAsia="en-GB"/>
              </w:rPr>
              <w:t xml:space="preserve">to right holders on </w:t>
            </w:r>
            <w:r w:rsidR="0093105B" w:rsidRPr="005D11F7">
              <w:rPr>
                <w:rFonts w:ascii="Arial" w:hAnsi="Arial" w:cs="Arial"/>
                <w:sz w:val="20"/>
                <w:szCs w:val="20"/>
                <w:lang w:val="en-GB" w:eastAsia="en-GB"/>
              </w:rPr>
              <w:t>w</w:t>
            </w:r>
            <w:r w:rsidR="009D4AF6" w:rsidRPr="005D11F7">
              <w:rPr>
                <w:rFonts w:ascii="Arial" w:hAnsi="Arial" w:cs="Arial"/>
                <w:sz w:val="20"/>
                <w:szCs w:val="20"/>
                <w:lang w:val="en-GB" w:eastAsia="en-GB"/>
              </w:rPr>
              <w:t xml:space="preserve">omen </w:t>
            </w:r>
            <w:r w:rsidR="0093105B" w:rsidRPr="005D11F7">
              <w:rPr>
                <w:rFonts w:ascii="Arial" w:hAnsi="Arial" w:cs="Arial"/>
                <w:sz w:val="20"/>
                <w:szCs w:val="20"/>
                <w:lang w:val="en-GB" w:eastAsia="en-GB"/>
              </w:rPr>
              <w:t>r</w:t>
            </w:r>
            <w:r w:rsidR="009D4AF6" w:rsidRPr="005D11F7">
              <w:rPr>
                <w:rFonts w:ascii="Arial" w:hAnsi="Arial" w:cs="Arial"/>
                <w:sz w:val="20"/>
                <w:szCs w:val="20"/>
                <w:lang w:val="en-GB" w:eastAsia="en-GB"/>
              </w:rPr>
              <w:t>ights</w:t>
            </w:r>
            <w:r w:rsidR="0093105B" w:rsidRPr="005D11F7">
              <w:rPr>
                <w:rFonts w:ascii="Arial" w:hAnsi="Arial" w:cs="Arial"/>
                <w:sz w:val="20"/>
                <w:szCs w:val="20"/>
                <w:lang w:val="en-GB" w:eastAsia="en-GB"/>
              </w:rPr>
              <w:t xml:space="preserve"> and protection. </w:t>
            </w:r>
          </w:p>
          <w:p w14:paraId="37025DA4" w14:textId="1F978954" w:rsidR="00CC49BF" w:rsidRPr="005D11F7" w:rsidRDefault="0093105B"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lastRenderedPageBreak/>
              <w:t xml:space="preserve">Training on gender concepts, </w:t>
            </w:r>
            <w:proofErr w:type="gramStart"/>
            <w:r w:rsidRPr="005D11F7">
              <w:rPr>
                <w:rFonts w:ascii="Arial" w:hAnsi="Arial" w:cs="Arial"/>
                <w:sz w:val="20"/>
                <w:szCs w:val="20"/>
                <w:lang w:val="en-GB" w:eastAsia="en-GB"/>
              </w:rPr>
              <w:t>practices</w:t>
            </w:r>
            <w:proofErr w:type="gramEnd"/>
            <w:r w:rsidRPr="005D11F7">
              <w:rPr>
                <w:rFonts w:ascii="Arial" w:hAnsi="Arial" w:cs="Arial"/>
                <w:sz w:val="20"/>
                <w:szCs w:val="20"/>
                <w:lang w:val="en-GB" w:eastAsia="en-GB"/>
              </w:rPr>
              <w:t xml:space="preserve"> and theories to promote gender equality and women’s empowerment</w:t>
            </w:r>
            <w:r w:rsidR="00F924B7" w:rsidRPr="005D11F7">
              <w:rPr>
                <w:rFonts w:ascii="Arial" w:hAnsi="Arial" w:cs="Arial"/>
                <w:sz w:val="20"/>
                <w:szCs w:val="20"/>
                <w:lang w:val="en-GB" w:eastAsia="en-GB"/>
              </w:rPr>
              <w:t xml:space="preserve"> to </w:t>
            </w:r>
            <w:r w:rsidR="00B575EC" w:rsidRPr="005D11F7">
              <w:rPr>
                <w:rFonts w:ascii="Arial" w:hAnsi="Arial" w:cs="Arial"/>
                <w:sz w:val="20"/>
                <w:szCs w:val="20"/>
                <w:lang w:val="en-GB" w:eastAsia="en-GB"/>
              </w:rPr>
              <w:t xml:space="preserve">right holders, </w:t>
            </w:r>
            <w:r w:rsidR="00A9451B" w:rsidRPr="005D11F7">
              <w:rPr>
                <w:rFonts w:ascii="Arial" w:hAnsi="Arial" w:cs="Arial"/>
                <w:sz w:val="20"/>
                <w:szCs w:val="20"/>
                <w:lang w:val="en-GB" w:eastAsia="en-GB"/>
              </w:rPr>
              <w:t>Government, AAI staff</w:t>
            </w:r>
            <w:r w:rsidR="00CC49BF" w:rsidRPr="005D11F7">
              <w:rPr>
                <w:rFonts w:ascii="Arial" w:hAnsi="Arial" w:cs="Arial"/>
                <w:sz w:val="20"/>
                <w:szCs w:val="20"/>
                <w:lang w:val="en-GB" w:eastAsia="en-GB"/>
              </w:rPr>
              <w:t xml:space="preserve"> </w:t>
            </w:r>
            <w:r w:rsidR="009D4AF6" w:rsidRPr="005D11F7">
              <w:rPr>
                <w:rFonts w:ascii="Arial" w:hAnsi="Arial" w:cs="Arial"/>
                <w:sz w:val="20"/>
                <w:szCs w:val="20"/>
                <w:lang w:val="en-GB" w:eastAsia="en-GB"/>
              </w:rPr>
              <w:t xml:space="preserve">and partner </w:t>
            </w:r>
            <w:r w:rsidR="00F24C5F" w:rsidRPr="005D11F7">
              <w:rPr>
                <w:rFonts w:ascii="Arial" w:hAnsi="Arial" w:cs="Arial"/>
                <w:sz w:val="20"/>
                <w:szCs w:val="20"/>
                <w:lang w:val="en-GB" w:eastAsia="en-GB"/>
              </w:rPr>
              <w:t>staff.</w:t>
            </w:r>
          </w:p>
          <w:p w14:paraId="70CF32AB" w14:textId="103416CA" w:rsidR="00A9451B" w:rsidRPr="005D11F7" w:rsidRDefault="0093105B"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Develop standardised training guides to improve skills and attitudes towards women's rights and protection.</w:t>
            </w:r>
          </w:p>
        </w:tc>
      </w:tr>
      <w:tr w:rsidR="000A0881" w:rsidRPr="009D3C40" w14:paraId="3C2AE31A" w14:textId="77777777" w:rsidTr="008A4778">
        <w:tc>
          <w:tcPr>
            <w:tcW w:w="2252" w:type="dxa"/>
            <w:shd w:val="clear" w:color="auto" w:fill="FFFFFF"/>
            <w:tcMar>
              <w:top w:w="57" w:type="dxa"/>
            </w:tcMar>
            <w:vAlign w:val="center"/>
          </w:tcPr>
          <w:p w14:paraId="0AC7975B" w14:textId="77777777" w:rsidR="000A0881" w:rsidRDefault="000A0881" w:rsidP="00B15A4B">
            <w:pPr>
              <w:spacing w:before="40" w:after="40"/>
              <w:rPr>
                <w:rFonts w:ascii="Arial" w:hAnsi="Arial" w:cs="Arial"/>
                <w:b/>
              </w:rPr>
            </w:pPr>
            <w:r>
              <w:rPr>
                <w:rFonts w:ascii="Arial" w:hAnsi="Arial" w:cs="Arial"/>
                <w:b/>
              </w:rPr>
              <w:lastRenderedPageBreak/>
              <w:t>Monitoring and Evaluation</w:t>
            </w:r>
          </w:p>
        </w:tc>
        <w:tc>
          <w:tcPr>
            <w:tcW w:w="7945" w:type="dxa"/>
            <w:gridSpan w:val="6"/>
            <w:shd w:val="clear" w:color="auto" w:fill="FFFFFF"/>
            <w:tcMar>
              <w:top w:w="113" w:type="dxa"/>
              <w:bottom w:w="113" w:type="dxa"/>
            </w:tcMar>
            <w:vAlign w:val="center"/>
          </w:tcPr>
          <w:p w14:paraId="2606398E" w14:textId="395B0672" w:rsidR="00F924B7" w:rsidRPr="005D11F7" w:rsidRDefault="00F924B7"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Carry out regular supervisio</w:t>
            </w:r>
            <w:r w:rsidR="00385E90" w:rsidRPr="005D11F7">
              <w:rPr>
                <w:rFonts w:ascii="Arial" w:hAnsi="Arial" w:cs="Arial"/>
                <w:sz w:val="20"/>
                <w:szCs w:val="20"/>
                <w:lang w:val="en-GB" w:eastAsia="en-GB"/>
              </w:rPr>
              <w:t>n, monitoring and evaluation on women rights</w:t>
            </w:r>
            <w:r w:rsidR="00B575EC" w:rsidRPr="005D11F7">
              <w:rPr>
                <w:rFonts w:ascii="Arial" w:hAnsi="Arial" w:cs="Arial"/>
                <w:sz w:val="20"/>
                <w:szCs w:val="20"/>
                <w:lang w:val="en-GB" w:eastAsia="en-GB"/>
              </w:rPr>
              <w:t xml:space="preserve"> and protection</w:t>
            </w:r>
            <w:r w:rsidR="00385E90" w:rsidRPr="005D11F7">
              <w:rPr>
                <w:rFonts w:ascii="Arial" w:hAnsi="Arial" w:cs="Arial"/>
                <w:sz w:val="20"/>
                <w:szCs w:val="20"/>
                <w:lang w:val="en-GB" w:eastAsia="en-GB"/>
              </w:rPr>
              <w:t xml:space="preserve"> related </w:t>
            </w:r>
            <w:r w:rsidR="0093105B" w:rsidRPr="005D11F7">
              <w:rPr>
                <w:rFonts w:ascii="Arial" w:hAnsi="Arial" w:cs="Arial"/>
                <w:sz w:val="20"/>
                <w:szCs w:val="20"/>
                <w:lang w:val="en-GB" w:eastAsia="en-GB"/>
              </w:rPr>
              <w:t>activities.</w:t>
            </w:r>
          </w:p>
          <w:p w14:paraId="57DAB89A" w14:textId="74130CB1" w:rsidR="00A9451B" w:rsidRPr="005D11F7" w:rsidRDefault="00F5777F"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Produce r</w:t>
            </w:r>
            <w:r w:rsidR="00A9451B" w:rsidRPr="005D11F7">
              <w:rPr>
                <w:rFonts w:ascii="Arial" w:hAnsi="Arial" w:cs="Arial"/>
                <w:sz w:val="20"/>
                <w:szCs w:val="20"/>
                <w:lang w:val="en-GB" w:eastAsia="en-GB"/>
              </w:rPr>
              <w:t xml:space="preserve">egular </w:t>
            </w:r>
            <w:r w:rsidR="00385E90" w:rsidRPr="005D11F7">
              <w:rPr>
                <w:rFonts w:ascii="Arial" w:hAnsi="Arial" w:cs="Arial"/>
                <w:sz w:val="20"/>
                <w:szCs w:val="20"/>
                <w:lang w:val="en-GB" w:eastAsia="en-GB"/>
              </w:rPr>
              <w:t xml:space="preserve">women rights </w:t>
            </w:r>
            <w:r w:rsidR="00B575EC" w:rsidRPr="005D11F7">
              <w:rPr>
                <w:rFonts w:ascii="Arial" w:hAnsi="Arial" w:cs="Arial"/>
                <w:sz w:val="20"/>
                <w:szCs w:val="20"/>
                <w:lang w:val="en-GB" w:eastAsia="en-GB"/>
              </w:rPr>
              <w:t xml:space="preserve">and protection </w:t>
            </w:r>
            <w:r w:rsidR="00A9451B" w:rsidRPr="005D11F7">
              <w:rPr>
                <w:rFonts w:ascii="Arial" w:hAnsi="Arial" w:cs="Arial"/>
                <w:sz w:val="20"/>
                <w:szCs w:val="20"/>
                <w:lang w:val="en-GB" w:eastAsia="en-GB"/>
              </w:rPr>
              <w:t xml:space="preserve">programme </w:t>
            </w:r>
            <w:r w:rsidR="0093105B" w:rsidRPr="005D11F7">
              <w:rPr>
                <w:rFonts w:ascii="Arial" w:hAnsi="Arial" w:cs="Arial"/>
                <w:sz w:val="20"/>
                <w:szCs w:val="20"/>
                <w:lang w:val="en-GB" w:eastAsia="en-GB"/>
              </w:rPr>
              <w:t>reports.</w:t>
            </w:r>
            <w:r w:rsidR="00A9451B" w:rsidRPr="005D11F7">
              <w:rPr>
                <w:rFonts w:ascii="Arial" w:hAnsi="Arial" w:cs="Arial"/>
                <w:sz w:val="20"/>
                <w:szCs w:val="20"/>
                <w:lang w:val="en-GB" w:eastAsia="en-GB"/>
              </w:rPr>
              <w:t xml:space="preserve"> </w:t>
            </w:r>
            <w:r w:rsidR="00F924B7" w:rsidRPr="005D11F7">
              <w:rPr>
                <w:rFonts w:ascii="Arial" w:hAnsi="Arial" w:cs="Arial"/>
                <w:sz w:val="20"/>
                <w:szCs w:val="20"/>
                <w:lang w:val="en-GB" w:eastAsia="en-GB"/>
              </w:rPr>
              <w:t xml:space="preserve"> </w:t>
            </w:r>
          </w:p>
          <w:p w14:paraId="7CE8D8BD" w14:textId="42BC540F" w:rsidR="00A9451B" w:rsidRPr="005D11F7" w:rsidRDefault="00426E6B"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Effectively ensure</w:t>
            </w:r>
            <w:r w:rsidR="00F5777F" w:rsidRPr="005D11F7">
              <w:rPr>
                <w:rFonts w:ascii="Arial" w:hAnsi="Arial" w:cs="Arial"/>
                <w:sz w:val="20"/>
                <w:szCs w:val="20"/>
                <w:lang w:val="en-GB" w:eastAsia="en-GB"/>
              </w:rPr>
              <w:t xml:space="preserve"> documentation of all activities for learning and wider </w:t>
            </w:r>
            <w:r w:rsidR="0093105B" w:rsidRPr="005D11F7">
              <w:rPr>
                <w:rFonts w:ascii="Arial" w:hAnsi="Arial" w:cs="Arial"/>
                <w:sz w:val="20"/>
                <w:szCs w:val="20"/>
                <w:lang w:val="en-GB" w:eastAsia="en-GB"/>
              </w:rPr>
              <w:t>sharing.</w:t>
            </w:r>
          </w:p>
          <w:p w14:paraId="0BCFC0FA" w14:textId="41BAF9D1" w:rsidR="000A0881" w:rsidRPr="005D11F7" w:rsidRDefault="00A9451B"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 xml:space="preserve">Monitor impact and progress of programmes against </w:t>
            </w:r>
            <w:r w:rsidR="00F5777F" w:rsidRPr="005D11F7">
              <w:rPr>
                <w:rFonts w:ascii="Arial" w:hAnsi="Arial" w:cs="Arial"/>
                <w:sz w:val="20"/>
                <w:szCs w:val="20"/>
                <w:lang w:val="en-GB" w:eastAsia="en-GB"/>
              </w:rPr>
              <w:t>milestones</w:t>
            </w:r>
            <w:r w:rsidR="00385E90" w:rsidRPr="005D11F7">
              <w:rPr>
                <w:rFonts w:ascii="Arial" w:hAnsi="Arial" w:cs="Arial"/>
                <w:sz w:val="20"/>
                <w:szCs w:val="20"/>
                <w:lang w:val="en-GB" w:eastAsia="en-GB"/>
              </w:rPr>
              <w:t xml:space="preserve"> and indicators for women rights </w:t>
            </w:r>
            <w:r w:rsidR="00B575EC" w:rsidRPr="005D11F7">
              <w:rPr>
                <w:rFonts w:ascii="Arial" w:hAnsi="Arial" w:cs="Arial"/>
                <w:sz w:val="20"/>
                <w:szCs w:val="20"/>
                <w:lang w:val="en-GB" w:eastAsia="en-GB"/>
              </w:rPr>
              <w:t xml:space="preserve">and protection </w:t>
            </w:r>
            <w:r w:rsidR="00385E90" w:rsidRPr="005D11F7">
              <w:rPr>
                <w:rFonts w:ascii="Arial" w:hAnsi="Arial" w:cs="Arial"/>
                <w:sz w:val="20"/>
                <w:szCs w:val="20"/>
                <w:lang w:val="en-GB" w:eastAsia="en-GB"/>
              </w:rPr>
              <w:t>programmes.</w:t>
            </w:r>
          </w:p>
        </w:tc>
      </w:tr>
      <w:tr w:rsidR="00F5777F" w:rsidRPr="009D3C40" w14:paraId="16D16753" w14:textId="77777777" w:rsidTr="008A4778">
        <w:tc>
          <w:tcPr>
            <w:tcW w:w="2252" w:type="dxa"/>
            <w:shd w:val="clear" w:color="auto" w:fill="FFFFFF"/>
            <w:tcMar>
              <w:top w:w="57" w:type="dxa"/>
            </w:tcMar>
            <w:vAlign w:val="center"/>
          </w:tcPr>
          <w:p w14:paraId="545743B2" w14:textId="77777777" w:rsidR="00F5777F" w:rsidRDefault="00F5777F" w:rsidP="00354883">
            <w:pPr>
              <w:spacing w:before="40" w:after="40"/>
              <w:rPr>
                <w:rFonts w:ascii="Arial" w:hAnsi="Arial" w:cs="Arial"/>
                <w:b/>
              </w:rPr>
            </w:pPr>
            <w:r>
              <w:rPr>
                <w:rFonts w:ascii="Arial" w:hAnsi="Arial" w:cs="Arial"/>
                <w:b/>
              </w:rPr>
              <w:t>Conflict Resolution</w:t>
            </w:r>
          </w:p>
        </w:tc>
        <w:tc>
          <w:tcPr>
            <w:tcW w:w="7945" w:type="dxa"/>
            <w:gridSpan w:val="6"/>
            <w:shd w:val="clear" w:color="auto" w:fill="FFFFFF"/>
            <w:tcMar>
              <w:top w:w="113" w:type="dxa"/>
              <w:bottom w:w="113" w:type="dxa"/>
            </w:tcMar>
            <w:vAlign w:val="center"/>
          </w:tcPr>
          <w:p w14:paraId="32CCE90B" w14:textId="4DF1A8D4" w:rsidR="00660E07" w:rsidRPr="005D11F7" w:rsidRDefault="00EE6A39"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 xml:space="preserve">Proactively manage foreseen </w:t>
            </w:r>
            <w:r w:rsidR="00660E07" w:rsidRPr="005D11F7">
              <w:rPr>
                <w:rFonts w:ascii="Arial" w:hAnsi="Arial" w:cs="Arial"/>
                <w:sz w:val="20"/>
                <w:szCs w:val="20"/>
                <w:lang w:val="en-GB" w:eastAsia="en-GB"/>
              </w:rPr>
              <w:t xml:space="preserve">risks and </w:t>
            </w:r>
            <w:r w:rsidR="0093105B" w:rsidRPr="005D11F7">
              <w:rPr>
                <w:rFonts w:ascii="Arial" w:hAnsi="Arial" w:cs="Arial"/>
                <w:sz w:val="20"/>
                <w:szCs w:val="20"/>
                <w:lang w:val="en-GB" w:eastAsia="en-GB"/>
              </w:rPr>
              <w:t>mitigate.</w:t>
            </w:r>
            <w:r w:rsidR="00660E07" w:rsidRPr="005D11F7">
              <w:rPr>
                <w:rFonts w:ascii="Arial" w:hAnsi="Arial" w:cs="Arial"/>
                <w:sz w:val="20"/>
                <w:szCs w:val="20"/>
                <w:lang w:val="en-GB" w:eastAsia="en-GB"/>
              </w:rPr>
              <w:t xml:space="preserve"> </w:t>
            </w:r>
          </w:p>
          <w:p w14:paraId="7A151B9E" w14:textId="77777777" w:rsidR="00F5777F" w:rsidRPr="005D11F7" w:rsidRDefault="00FC5E53"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 xml:space="preserve">Support in any escalated community </w:t>
            </w:r>
            <w:r w:rsidR="00F5777F" w:rsidRPr="005D11F7">
              <w:rPr>
                <w:rFonts w:ascii="Arial" w:hAnsi="Arial" w:cs="Arial"/>
                <w:sz w:val="20"/>
                <w:szCs w:val="20"/>
                <w:lang w:val="en-GB" w:eastAsia="en-GB"/>
              </w:rPr>
              <w:t xml:space="preserve">conflicts at the regional and governmental level. </w:t>
            </w:r>
          </w:p>
        </w:tc>
      </w:tr>
      <w:tr w:rsidR="00F5777F" w:rsidRPr="009D3C40" w14:paraId="03A02194" w14:textId="77777777" w:rsidTr="008A4778">
        <w:tc>
          <w:tcPr>
            <w:tcW w:w="2252" w:type="dxa"/>
            <w:shd w:val="clear" w:color="auto" w:fill="FFFFFF"/>
            <w:tcMar>
              <w:top w:w="57" w:type="dxa"/>
            </w:tcMar>
            <w:vAlign w:val="center"/>
          </w:tcPr>
          <w:p w14:paraId="7A75966B" w14:textId="77777777" w:rsidR="00F5777F" w:rsidRDefault="00F5777F" w:rsidP="008B0F01">
            <w:pPr>
              <w:spacing w:before="40" w:after="40"/>
              <w:rPr>
                <w:rFonts w:ascii="Arial" w:hAnsi="Arial" w:cs="Arial"/>
                <w:b/>
              </w:rPr>
            </w:pPr>
            <w:r>
              <w:rPr>
                <w:rFonts w:ascii="Arial" w:hAnsi="Arial" w:cs="Arial"/>
                <w:b/>
              </w:rPr>
              <w:t>Fundraising</w:t>
            </w:r>
          </w:p>
        </w:tc>
        <w:tc>
          <w:tcPr>
            <w:tcW w:w="7945" w:type="dxa"/>
            <w:gridSpan w:val="6"/>
            <w:shd w:val="clear" w:color="auto" w:fill="FFFFFF"/>
            <w:tcMar>
              <w:top w:w="113" w:type="dxa"/>
              <w:bottom w:w="113" w:type="dxa"/>
            </w:tcMar>
            <w:vAlign w:val="center"/>
          </w:tcPr>
          <w:p w14:paraId="0C187AB7" w14:textId="4AE69DA3" w:rsidR="00FC5E53" w:rsidRPr="005D11F7" w:rsidRDefault="00FC5E53"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 xml:space="preserve">Develop </w:t>
            </w:r>
            <w:r w:rsidR="00B575EC" w:rsidRPr="005D11F7">
              <w:rPr>
                <w:rFonts w:ascii="Arial" w:hAnsi="Arial" w:cs="Arial"/>
                <w:sz w:val="20"/>
                <w:szCs w:val="20"/>
                <w:lang w:val="en-GB" w:eastAsia="en-GB"/>
              </w:rPr>
              <w:t xml:space="preserve">high quality </w:t>
            </w:r>
            <w:r w:rsidR="0093105B" w:rsidRPr="005D11F7">
              <w:rPr>
                <w:rFonts w:ascii="Arial" w:hAnsi="Arial" w:cs="Arial"/>
                <w:sz w:val="20"/>
                <w:szCs w:val="20"/>
                <w:lang w:val="en-GB" w:eastAsia="en-GB"/>
              </w:rPr>
              <w:t xml:space="preserve">women’s right and protection </w:t>
            </w:r>
            <w:r w:rsidRPr="005D11F7">
              <w:rPr>
                <w:rFonts w:ascii="Arial" w:hAnsi="Arial" w:cs="Arial"/>
                <w:sz w:val="20"/>
                <w:szCs w:val="20"/>
                <w:lang w:val="en-GB" w:eastAsia="en-GB"/>
              </w:rPr>
              <w:t>concept notes and proposals with stakeholders and other team members.</w:t>
            </w:r>
          </w:p>
          <w:p w14:paraId="22286B11" w14:textId="36AD5D46" w:rsidR="00F5777F" w:rsidRPr="005D11F7" w:rsidRDefault="00D87511"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Participate</w:t>
            </w:r>
            <w:r w:rsidR="00660E07" w:rsidRPr="005D11F7">
              <w:rPr>
                <w:rFonts w:ascii="Arial" w:hAnsi="Arial" w:cs="Arial"/>
                <w:sz w:val="20"/>
                <w:szCs w:val="20"/>
                <w:lang w:val="en-GB" w:eastAsia="en-GB"/>
              </w:rPr>
              <w:t xml:space="preserve"> in proposal development teams</w:t>
            </w:r>
            <w:r w:rsidR="0093105B" w:rsidRPr="005D11F7">
              <w:rPr>
                <w:rFonts w:ascii="Arial" w:hAnsi="Arial" w:cs="Arial"/>
                <w:sz w:val="20"/>
                <w:szCs w:val="20"/>
                <w:lang w:val="en-GB" w:eastAsia="en-GB"/>
              </w:rPr>
              <w:t xml:space="preserve"> and ensure streamlining gender</w:t>
            </w:r>
            <w:r w:rsidR="00B575EC" w:rsidRPr="005D11F7">
              <w:rPr>
                <w:rFonts w:ascii="Arial" w:hAnsi="Arial" w:cs="Arial"/>
                <w:sz w:val="20"/>
                <w:szCs w:val="20"/>
                <w:lang w:val="en-GB" w:eastAsia="en-GB"/>
              </w:rPr>
              <w:t>,</w:t>
            </w:r>
            <w:r w:rsidR="0093105B" w:rsidRPr="005D11F7">
              <w:rPr>
                <w:rFonts w:ascii="Arial" w:hAnsi="Arial" w:cs="Arial"/>
                <w:sz w:val="20"/>
                <w:szCs w:val="20"/>
                <w:lang w:val="en-GB" w:eastAsia="en-GB"/>
              </w:rPr>
              <w:t xml:space="preserve"> women’s right </w:t>
            </w:r>
            <w:r w:rsidR="00B575EC" w:rsidRPr="005D11F7">
              <w:rPr>
                <w:rFonts w:ascii="Arial" w:hAnsi="Arial" w:cs="Arial"/>
                <w:sz w:val="20"/>
                <w:szCs w:val="20"/>
                <w:lang w:val="en-GB" w:eastAsia="en-GB"/>
              </w:rPr>
              <w:t xml:space="preserve">and protection </w:t>
            </w:r>
            <w:r w:rsidR="0093105B" w:rsidRPr="005D11F7">
              <w:rPr>
                <w:rFonts w:ascii="Arial" w:hAnsi="Arial" w:cs="Arial"/>
                <w:sz w:val="20"/>
                <w:szCs w:val="20"/>
                <w:lang w:val="en-GB" w:eastAsia="en-GB"/>
              </w:rPr>
              <w:t>activities</w:t>
            </w:r>
            <w:r w:rsidR="00B575EC" w:rsidRPr="005D11F7">
              <w:rPr>
                <w:rFonts w:ascii="Arial" w:hAnsi="Arial" w:cs="Arial"/>
                <w:sz w:val="20"/>
                <w:szCs w:val="20"/>
                <w:lang w:val="en-GB" w:eastAsia="en-GB"/>
              </w:rPr>
              <w:t xml:space="preserve"> are incorporated as applicable. .</w:t>
            </w:r>
            <w:r w:rsidR="0093105B" w:rsidRPr="005D11F7">
              <w:rPr>
                <w:rFonts w:ascii="Arial" w:hAnsi="Arial" w:cs="Arial"/>
                <w:sz w:val="20"/>
                <w:szCs w:val="20"/>
                <w:lang w:val="en-GB" w:eastAsia="en-GB"/>
              </w:rPr>
              <w:t>.</w:t>
            </w:r>
          </w:p>
        </w:tc>
      </w:tr>
      <w:tr w:rsidR="00F5777F" w:rsidRPr="009D3C40" w14:paraId="13312AF7" w14:textId="77777777" w:rsidTr="008A4778">
        <w:tc>
          <w:tcPr>
            <w:tcW w:w="2252" w:type="dxa"/>
            <w:shd w:val="clear" w:color="auto" w:fill="FFFFFF"/>
            <w:tcMar>
              <w:top w:w="57" w:type="dxa"/>
            </w:tcMar>
            <w:vAlign w:val="center"/>
          </w:tcPr>
          <w:p w14:paraId="3134D94C" w14:textId="77777777" w:rsidR="00F5777F" w:rsidRDefault="00F5777F" w:rsidP="008B0F01">
            <w:pPr>
              <w:spacing w:before="40" w:after="40"/>
              <w:rPr>
                <w:rFonts w:ascii="Arial" w:hAnsi="Arial" w:cs="Arial"/>
                <w:b/>
              </w:rPr>
            </w:pPr>
            <w:r>
              <w:rPr>
                <w:rFonts w:ascii="Arial" w:hAnsi="Arial" w:cs="Arial"/>
                <w:b/>
              </w:rPr>
              <w:t>People Management</w:t>
            </w:r>
          </w:p>
        </w:tc>
        <w:tc>
          <w:tcPr>
            <w:tcW w:w="7945" w:type="dxa"/>
            <w:gridSpan w:val="6"/>
            <w:shd w:val="clear" w:color="auto" w:fill="FFFFFF"/>
            <w:tcMar>
              <w:top w:w="113" w:type="dxa"/>
              <w:bottom w:w="113" w:type="dxa"/>
            </w:tcMar>
            <w:vAlign w:val="center"/>
          </w:tcPr>
          <w:p w14:paraId="53810ABB" w14:textId="77777777" w:rsidR="0078713D" w:rsidRPr="005D11F7" w:rsidRDefault="0078713D"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Provide staff oversight by reviewing individual work plan, managing performance, providing induction, training, coaching, mentoring and advice.</w:t>
            </w:r>
          </w:p>
          <w:p w14:paraId="188584C6" w14:textId="33E00CF0" w:rsidR="0029325B" w:rsidRPr="005D11F7" w:rsidRDefault="0078713D"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 xml:space="preserve">Ensure effective team </w:t>
            </w:r>
            <w:r w:rsidR="0093105B" w:rsidRPr="005D11F7">
              <w:rPr>
                <w:rFonts w:ascii="Arial" w:hAnsi="Arial" w:cs="Arial"/>
                <w:sz w:val="20"/>
                <w:szCs w:val="20"/>
                <w:lang w:val="en-GB" w:eastAsia="en-GB"/>
              </w:rPr>
              <w:t>building.</w:t>
            </w:r>
            <w:r w:rsidRPr="005D11F7">
              <w:rPr>
                <w:rFonts w:ascii="Arial" w:hAnsi="Arial" w:cs="Arial"/>
                <w:sz w:val="20"/>
                <w:szCs w:val="20"/>
                <w:lang w:val="en-GB" w:eastAsia="en-GB"/>
              </w:rPr>
              <w:t xml:space="preserve"> </w:t>
            </w:r>
          </w:p>
          <w:p w14:paraId="5543556D" w14:textId="77777777" w:rsidR="00F5777F" w:rsidRPr="005D11F7" w:rsidRDefault="0078713D"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Supervise the project officers</w:t>
            </w:r>
            <w:r w:rsidR="0029325B" w:rsidRPr="005D11F7">
              <w:rPr>
                <w:rFonts w:ascii="Arial" w:hAnsi="Arial" w:cs="Arial"/>
                <w:sz w:val="20"/>
                <w:szCs w:val="20"/>
                <w:lang w:val="en-GB" w:eastAsia="en-GB"/>
              </w:rPr>
              <w:t xml:space="preserve"> and women rights facilitators</w:t>
            </w:r>
          </w:p>
        </w:tc>
      </w:tr>
      <w:tr w:rsidR="00F5777F" w:rsidRPr="009D3C40" w14:paraId="79699AC2" w14:textId="77777777" w:rsidTr="008A4778">
        <w:tc>
          <w:tcPr>
            <w:tcW w:w="2252" w:type="dxa"/>
            <w:shd w:val="clear" w:color="auto" w:fill="FFFFFF"/>
            <w:tcMar>
              <w:top w:w="57" w:type="dxa"/>
            </w:tcMar>
            <w:vAlign w:val="center"/>
          </w:tcPr>
          <w:p w14:paraId="6049FC94" w14:textId="77777777" w:rsidR="00F5777F" w:rsidRPr="00D523F1" w:rsidRDefault="00F5777F" w:rsidP="008B0F01">
            <w:pPr>
              <w:spacing w:before="40" w:after="40"/>
              <w:rPr>
                <w:rFonts w:ascii="Arial" w:hAnsi="Arial" w:cs="Arial"/>
                <w:b/>
              </w:rPr>
            </w:pPr>
            <w:r>
              <w:rPr>
                <w:rFonts w:ascii="Arial" w:hAnsi="Arial" w:cs="Arial"/>
                <w:b/>
              </w:rPr>
              <w:t>Other</w:t>
            </w:r>
          </w:p>
        </w:tc>
        <w:tc>
          <w:tcPr>
            <w:tcW w:w="7945" w:type="dxa"/>
            <w:gridSpan w:val="6"/>
            <w:shd w:val="clear" w:color="auto" w:fill="FFFFFF"/>
            <w:tcMar>
              <w:top w:w="113" w:type="dxa"/>
              <w:bottom w:w="113" w:type="dxa"/>
            </w:tcMar>
            <w:vAlign w:val="center"/>
          </w:tcPr>
          <w:p w14:paraId="18DB0BFA" w14:textId="77777777" w:rsidR="00F5777F" w:rsidRPr="005D11F7" w:rsidRDefault="00AA7808" w:rsidP="00CC6FA9">
            <w:pPr>
              <w:pStyle w:val="NoSpacing"/>
              <w:numPr>
                <w:ilvl w:val="0"/>
                <w:numId w:val="52"/>
              </w:numPr>
              <w:jc w:val="both"/>
              <w:rPr>
                <w:rFonts w:ascii="Arial" w:hAnsi="Arial" w:cs="Arial"/>
                <w:sz w:val="20"/>
                <w:szCs w:val="20"/>
                <w:lang w:val="en-GB" w:eastAsia="en-GB"/>
              </w:rPr>
            </w:pPr>
            <w:r w:rsidRPr="005D11F7">
              <w:rPr>
                <w:rFonts w:ascii="Arial" w:hAnsi="Arial" w:cs="Arial"/>
                <w:sz w:val="20"/>
                <w:szCs w:val="20"/>
                <w:lang w:val="en-GB" w:eastAsia="en-GB"/>
              </w:rPr>
              <w:t>Perform other functions that will be assigned by management from time to time.</w:t>
            </w:r>
          </w:p>
          <w:p w14:paraId="66D0F591" w14:textId="77777777" w:rsidR="005D11F7" w:rsidRPr="005D11F7" w:rsidRDefault="005D11F7" w:rsidP="005D11F7">
            <w:pPr>
              <w:pStyle w:val="NoSpacing"/>
              <w:ind w:left="1"/>
              <w:jc w:val="both"/>
              <w:rPr>
                <w:rFonts w:ascii="Arial" w:hAnsi="Arial" w:cs="Arial"/>
                <w:sz w:val="20"/>
                <w:szCs w:val="20"/>
                <w:lang w:val="en-GB" w:eastAsia="en-GB"/>
              </w:rPr>
            </w:pPr>
          </w:p>
        </w:tc>
      </w:tr>
      <w:tr w:rsidR="00F5777F" w:rsidRPr="009D3C40" w14:paraId="65DA59DC" w14:textId="77777777" w:rsidTr="008A4778">
        <w:tc>
          <w:tcPr>
            <w:tcW w:w="10197" w:type="dxa"/>
            <w:gridSpan w:val="7"/>
            <w:shd w:val="clear" w:color="auto" w:fill="808080"/>
            <w:tcMar>
              <w:top w:w="57" w:type="dxa"/>
            </w:tcMar>
          </w:tcPr>
          <w:p w14:paraId="6362F192" w14:textId="77777777" w:rsidR="00F5777F" w:rsidRPr="005D11F7" w:rsidRDefault="00F577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 xml:space="preserve">Typical People Management Responsibility </w:t>
            </w:r>
          </w:p>
        </w:tc>
      </w:tr>
      <w:tr w:rsidR="00F5777F" w:rsidRPr="009D3C40" w14:paraId="3D969BA9" w14:textId="77777777" w:rsidTr="008A4778">
        <w:trPr>
          <w:trHeight w:val="70"/>
        </w:trPr>
        <w:tc>
          <w:tcPr>
            <w:tcW w:w="4962" w:type="dxa"/>
            <w:gridSpan w:val="4"/>
            <w:shd w:val="clear" w:color="auto" w:fill="FFFFFF"/>
            <w:tcMar>
              <w:top w:w="57" w:type="dxa"/>
            </w:tcMar>
          </w:tcPr>
          <w:p w14:paraId="04B63560" w14:textId="77777777" w:rsidR="00F5777F" w:rsidRPr="005D11F7" w:rsidRDefault="00F577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Approximate number of people managed in total</w:t>
            </w:r>
          </w:p>
        </w:tc>
        <w:tc>
          <w:tcPr>
            <w:tcW w:w="5235" w:type="dxa"/>
            <w:gridSpan w:val="3"/>
            <w:tcMar>
              <w:top w:w="57" w:type="dxa"/>
            </w:tcMar>
          </w:tcPr>
          <w:p w14:paraId="5D2A5F4B" w14:textId="355D2A1B" w:rsidR="00DD3F53" w:rsidRPr="005D11F7" w:rsidRDefault="0093105B"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2</w:t>
            </w:r>
          </w:p>
        </w:tc>
      </w:tr>
      <w:tr w:rsidR="00F5777F" w:rsidRPr="009D3C40" w14:paraId="7FE40249" w14:textId="77777777" w:rsidTr="008A4778">
        <w:trPr>
          <w:trHeight w:val="70"/>
        </w:trPr>
        <w:tc>
          <w:tcPr>
            <w:tcW w:w="4962" w:type="dxa"/>
            <w:gridSpan w:val="4"/>
            <w:shd w:val="clear" w:color="auto" w:fill="FFFFFF"/>
            <w:tcMar>
              <w:top w:w="57" w:type="dxa"/>
            </w:tcMar>
          </w:tcPr>
          <w:p w14:paraId="55DE6CF2" w14:textId="77777777" w:rsidR="00F5777F" w:rsidRPr="005D11F7" w:rsidRDefault="00F577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Matrix Manager – (projects/dotted line)</w:t>
            </w:r>
          </w:p>
        </w:tc>
        <w:tc>
          <w:tcPr>
            <w:tcW w:w="5235" w:type="dxa"/>
            <w:gridSpan w:val="3"/>
            <w:tcMar>
              <w:top w:w="57" w:type="dxa"/>
            </w:tcMar>
          </w:tcPr>
          <w:p w14:paraId="510675DA" w14:textId="77777777" w:rsidR="00F5777F" w:rsidRPr="005D11F7" w:rsidRDefault="00F577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No</w:t>
            </w:r>
          </w:p>
        </w:tc>
      </w:tr>
      <w:tr w:rsidR="00F5777F" w:rsidRPr="009D3C40" w14:paraId="3ADBB7A3" w14:textId="77777777" w:rsidTr="008A4778">
        <w:trPr>
          <w:trHeight w:val="70"/>
        </w:trPr>
        <w:tc>
          <w:tcPr>
            <w:tcW w:w="4962" w:type="dxa"/>
            <w:gridSpan w:val="4"/>
            <w:shd w:val="clear" w:color="auto" w:fill="FFFFFF"/>
            <w:tcMar>
              <w:top w:w="57" w:type="dxa"/>
            </w:tcMar>
          </w:tcPr>
          <w:p w14:paraId="69389F68" w14:textId="77777777" w:rsidR="00F5777F" w:rsidRPr="005D11F7" w:rsidRDefault="00F577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Team Leader</w:t>
            </w:r>
          </w:p>
        </w:tc>
        <w:tc>
          <w:tcPr>
            <w:tcW w:w="5235" w:type="dxa"/>
            <w:gridSpan w:val="3"/>
            <w:tcMar>
              <w:top w:w="57" w:type="dxa"/>
            </w:tcMar>
          </w:tcPr>
          <w:p w14:paraId="3C484068" w14:textId="77777777" w:rsidR="00F5777F" w:rsidRPr="005D11F7" w:rsidRDefault="00F531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Yes</w:t>
            </w:r>
          </w:p>
        </w:tc>
      </w:tr>
      <w:tr w:rsidR="00F5777F" w:rsidRPr="009D3C40" w14:paraId="77091603" w14:textId="77777777" w:rsidTr="008A4778">
        <w:tc>
          <w:tcPr>
            <w:tcW w:w="10197" w:type="dxa"/>
            <w:gridSpan w:val="7"/>
            <w:shd w:val="clear" w:color="auto" w:fill="808080"/>
            <w:tcMar>
              <w:top w:w="57" w:type="dxa"/>
            </w:tcMar>
          </w:tcPr>
          <w:p w14:paraId="1A20CA99" w14:textId="77777777" w:rsidR="00F5777F" w:rsidRPr="005D11F7" w:rsidRDefault="00F577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What is the global remit?  Operates in:</w:t>
            </w:r>
          </w:p>
        </w:tc>
      </w:tr>
      <w:tr w:rsidR="00F5777F" w:rsidRPr="009D3C40" w14:paraId="2F892611" w14:textId="77777777" w:rsidTr="008A4778">
        <w:trPr>
          <w:trHeight w:val="70"/>
        </w:trPr>
        <w:tc>
          <w:tcPr>
            <w:tcW w:w="4962" w:type="dxa"/>
            <w:gridSpan w:val="4"/>
            <w:shd w:val="clear" w:color="auto" w:fill="FFFFFF"/>
            <w:tcMar>
              <w:top w:w="57" w:type="dxa"/>
            </w:tcMar>
          </w:tcPr>
          <w:p w14:paraId="329E6767" w14:textId="77777777" w:rsidR="00F5777F" w:rsidRPr="005D11F7" w:rsidRDefault="00F577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Own country</w:t>
            </w:r>
          </w:p>
        </w:tc>
        <w:tc>
          <w:tcPr>
            <w:tcW w:w="5235" w:type="dxa"/>
            <w:gridSpan w:val="3"/>
            <w:tcMar>
              <w:top w:w="57" w:type="dxa"/>
            </w:tcMar>
          </w:tcPr>
          <w:p w14:paraId="01F1AD11" w14:textId="77777777" w:rsidR="00F5777F" w:rsidRPr="005D11F7" w:rsidRDefault="00F577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Yes</w:t>
            </w:r>
          </w:p>
        </w:tc>
      </w:tr>
      <w:tr w:rsidR="00F5777F" w:rsidRPr="009D3C40" w14:paraId="2281546E" w14:textId="77777777" w:rsidTr="008A4778">
        <w:tc>
          <w:tcPr>
            <w:tcW w:w="10197" w:type="dxa"/>
            <w:gridSpan w:val="7"/>
            <w:shd w:val="clear" w:color="auto" w:fill="808080"/>
            <w:tcMar>
              <w:top w:w="57" w:type="dxa"/>
            </w:tcMar>
          </w:tcPr>
          <w:p w14:paraId="3B861932" w14:textId="77777777" w:rsidR="00F5777F" w:rsidRPr="005D11F7" w:rsidRDefault="00F577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Key Relationships to reach solutions</w:t>
            </w:r>
          </w:p>
        </w:tc>
      </w:tr>
      <w:tr w:rsidR="00F5777F" w:rsidRPr="009D3C40" w14:paraId="49E9621D" w14:textId="77777777" w:rsidTr="008A4778">
        <w:tc>
          <w:tcPr>
            <w:tcW w:w="4962" w:type="dxa"/>
            <w:gridSpan w:val="4"/>
            <w:shd w:val="clear" w:color="auto" w:fill="FFFFFF"/>
            <w:tcMar>
              <w:top w:w="57" w:type="dxa"/>
            </w:tcMar>
          </w:tcPr>
          <w:p w14:paraId="5690BB74" w14:textId="77777777" w:rsidR="00F5777F" w:rsidRPr="005D11F7" w:rsidRDefault="00F577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Internal (to ActionAid or team)</w:t>
            </w:r>
          </w:p>
        </w:tc>
        <w:tc>
          <w:tcPr>
            <w:tcW w:w="5235" w:type="dxa"/>
            <w:gridSpan w:val="3"/>
            <w:shd w:val="clear" w:color="auto" w:fill="FFFFFF"/>
          </w:tcPr>
          <w:p w14:paraId="09743386" w14:textId="77777777" w:rsidR="00F5777F" w:rsidRPr="005D11F7" w:rsidRDefault="00F5777F" w:rsidP="005D11F7">
            <w:pPr>
              <w:pStyle w:val="NoSpacing"/>
              <w:ind w:left="1"/>
              <w:jc w:val="both"/>
              <w:rPr>
                <w:rFonts w:ascii="Arial" w:hAnsi="Arial" w:cs="Arial"/>
                <w:sz w:val="20"/>
                <w:szCs w:val="20"/>
                <w:lang w:val="en-GB" w:eastAsia="en-GB"/>
              </w:rPr>
            </w:pPr>
            <w:r w:rsidRPr="00B73C7E">
              <w:rPr>
                <w:rFonts w:ascii="Arial" w:hAnsi="Arial" w:cs="Arial"/>
                <w:sz w:val="20"/>
                <w:szCs w:val="20"/>
                <w:lang w:val="en-GB" w:eastAsia="en-GB"/>
              </w:rPr>
              <w:t>Internal and External</w:t>
            </w:r>
          </w:p>
        </w:tc>
      </w:tr>
      <w:tr w:rsidR="00F5777F" w:rsidRPr="009D3C40" w14:paraId="6DF64AAE" w14:textId="77777777" w:rsidTr="008A4778">
        <w:tc>
          <w:tcPr>
            <w:tcW w:w="4962" w:type="dxa"/>
            <w:gridSpan w:val="4"/>
            <w:shd w:val="clear" w:color="auto" w:fill="FFFFFF"/>
            <w:tcMar>
              <w:top w:w="57" w:type="dxa"/>
            </w:tcMar>
          </w:tcPr>
          <w:p w14:paraId="1965C27C" w14:textId="77777777" w:rsidR="00F5777F" w:rsidRPr="005D11F7" w:rsidRDefault="00F577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Country Team</w:t>
            </w:r>
          </w:p>
        </w:tc>
        <w:tc>
          <w:tcPr>
            <w:tcW w:w="5235" w:type="dxa"/>
            <w:gridSpan w:val="3"/>
            <w:shd w:val="clear" w:color="auto" w:fill="FFFFFF"/>
          </w:tcPr>
          <w:p w14:paraId="6FE2E19E" w14:textId="4C9F0FF9" w:rsidR="00F5777F" w:rsidRPr="005D11F7" w:rsidRDefault="00F5777F" w:rsidP="005D11F7">
            <w:pPr>
              <w:pStyle w:val="NoSpacing"/>
              <w:ind w:left="1"/>
              <w:jc w:val="both"/>
              <w:rPr>
                <w:rFonts w:ascii="Arial" w:hAnsi="Arial" w:cs="Arial"/>
                <w:sz w:val="20"/>
                <w:szCs w:val="20"/>
                <w:lang w:val="en-GB" w:eastAsia="en-GB"/>
              </w:rPr>
            </w:pPr>
            <w:r w:rsidRPr="00B73C7E">
              <w:rPr>
                <w:rFonts w:ascii="Arial" w:hAnsi="Arial" w:cs="Arial"/>
                <w:sz w:val="20"/>
                <w:szCs w:val="20"/>
                <w:lang w:val="en-GB" w:eastAsia="en-GB"/>
              </w:rPr>
              <w:t xml:space="preserve">Staff, </w:t>
            </w:r>
            <w:r w:rsidR="00B73C7E" w:rsidRPr="00B73C7E">
              <w:rPr>
                <w:rFonts w:ascii="Arial" w:hAnsi="Arial" w:cs="Arial"/>
                <w:sz w:val="20"/>
                <w:szCs w:val="20"/>
                <w:lang w:val="en-GB" w:eastAsia="en-GB"/>
              </w:rPr>
              <w:t>Partners,</w:t>
            </w:r>
            <w:r w:rsidRPr="00B73C7E">
              <w:rPr>
                <w:rFonts w:ascii="Arial" w:hAnsi="Arial" w:cs="Arial"/>
                <w:sz w:val="20"/>
                <w:szCs w:val="20"/>
                <w:lang w:val="en-GB" w:eastAsia="en-GB"/>
              </w:rPr>
              <w:t xml:space="preserve"> and communit</w:t>
            </w:r>
            <w:r w:rsidR="00C94BFA" w:rsidRPr="00B73C7E">
              <w:rPr>
                <w:rFonts w:ascii="Arial" w:hAnsi="Arial" w:cs="Arial"/>
                <w:sz w:val="20"/>
                <w:szCs w:val="20"/>
                <w:lang w:val="en-GB" w:eastAsia="en-GB"/>
              </w:rPr>
              <w:t>ies</w:t>
            </w:r>
          </w:p>
        </w:tc>
      </w:tr>
      <w:tr w:rsidR="00F5777F" w:rsidRPr="009D3C40" w14:paraId="057F73FF" w14:textId="77777777" w:rsidTr="008A4778">
        <w:trPr>
          <w:trHeight w:val="22"/>
        </w:trPr>
        <w:tc>
          <w:tcPr>
            <w:tcW w:w="4962" w:type="dxa"/>
            <w:gridSpan w:val="4"/>
            <w:shd w:val="clear" w:color="auto" w:fill="FFFFFF"/>
            <w:tcMar>
              <w:top w:w="57" w:type="dxa"/>
            </w:tcMar>
          </w:tcPr>
          <w:p w14:paraId="1C9BDECA" w14:textId="01A21993" w:rsidR="00F5777F" w:rsidRPr="005D11F7" w:rsidRDefault="00C94BFA"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Country</w:t>
            </w:r>
            <w:r w:rsidR="00F5317F" w:rsidRPr="005D11F7">
              <w:rPr>
                <w:rFonts w:ascii="Arial" w:hAnsi="Arial" w:cs="Arial"/>
                <w:sz w:val="20"/>
                <w:szCs w:val="20"/>
                <w:lang w:val="en-GB" w:eastAsia="en-GB"/>
              </w:rPr>
              <w:t xml:space="preserve"> Programme</w:t>
            </w:r>
            <w:r w:rsidRPr="005D11F7">
              <w:rPr>
                <w:rFonts w:ascii="Arial" w:hAnsi="Arial" w:cs="Arial"/>
                <w:sz w:val="20"/>
                <w:szCs w:val="20"/>
                <w:lang w:val="en-GB" w:eastAsia="en-GB"/>
              </w:rPr>
              <w:t xml:space="preserve"> Manager</w:t>
            </w:r>
          </w:p>
        </w:tc>
        <w:tc>
          <w:tcPr>
            <w:tcW w:w="5235" w:type="dxa"/>
            <w:gridSpan w:val="3"/>
            <w:shd w:val="clear" w:color="auto" w:fill="FFFFFF"/>
          </w:tcPr>
          <w:p w14:paraId="22BE9C50" w14:textId="77777777" w:rsidR="00F5777F" w:rsidRPr="005D11F7" w:rsidRDefault="00F5777F" w:rsidP="005D11F7">
            <w:pPr>
              <w:pStyle w:val="NoSpacing"/>
              <w:ind w:left="1"/>
              <w:jc w:val="both"/>
              <w:rPr>
                <w:rFonts w:ascii="Arial" w:hAnsi="Arial" w:cs="Arial"/>
                <w:sz w:val="20"/>
                <w:szCs w:val="20"/>
                <w:lang w:val="en-GB" w:eastAsia="en-GB"/>
              </w:rPr>
            </w:pPr>
            <w:r w:rsidRPr="00B73C7E">
              <w:rPr>
                <w:rFonts w:ascii="Arial" w:hAnsi="Arial" w:cs="Arial"/>
                <w:sz w:val="20"/>
                <w:szCs w:val="20"/>
                <w:lang w:val="en-GB" w:eastAsia="en-GB"/>
              </w:rPr>
              <w:t>Direct Reporting</w:t>
            </w:r>
          </w:p>
        </w:tc>
      </w:tr>
      <w:tr w:rsidR="00F5317F" w:rsidRPr="009D3C40" w14:paraId="3801E9C3" w14:textId="77777777" w:rsidTr="008A4778">
        <w:trPr>
          <w:trHeight w:val="27"/>
        </w:trPr>
        <w:tc>
          <w:tcPr>
            <w:tcW w:w="4962" w:type="dxa"/>
            <w:gridSpan w:val="4"/>
            <w:shd w:val="clear" w:color="auto" w:fill="FFFFFF"/>
            <w:tcMar>
              <w:top w:w="57" w:type="dxa"/>
            </w:tcMar>
          </w:tcPr>
          <w:p w14:paraId="0591A354" w14:textId="77777777" w:rsidR="00F5317F" w:rsidRPr="005D11F7" w:rsidRDefault="00F531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Programme team</w:t>
            </w:r>
          </w:p>
        </w:tc>
        <w:tc>
          <w:tcPr>
            <w:tcW w:w="5235" w:type="dxa"/>
            <w:gridSpan w:val="3"/>
            <w:shd w:val="clear" w:color="auto" w:fill="FFFFFF"/>
          </w:tcPr>
          <w:p w14:paraId="3F338F01" w14:textId="77777777" w:rsidR="00F5317F" w:rsidRPr="005D11F7" w:rsidRDefault="00F5317F" w:rsidP="005D11F7">
            <w:pPr>
              <w:pStyle w:val="NoSpacing"/>
              <w:ind w:left="1"/>
              <w:jc w:val="both"/>
              <w:rPr>
                <w:rFonts w:ascii="Arial" w:hAnsi="Arial" w:cs="Arial"/>
                <w:sz w:val="20"/>
                <w:szCs w:val="20"/>
                <w:lang w:val="en-GB" w:eastAsia="en-GB"/>
              </w:rPr>
            </w:pPr>
            <w:r w:rsidRPr="00B73C7E">
              <w:rPr>
                <w:rFonts w:ascii="Arial" w:hAnsi="Arial" w:cs="Arial"/>
                <w:sz w:val="20"/>
                <w:szCs w:val="20"/>
                <w:lang w:val="en-GB" w:eastAsia="en-GB"/>
              </w:rPr>
              <w:t>Working Relationship</w:t>
            </w:r>
          </w:p>
        </w:tc>
      </w:tr>
      <w:tr w:rsidR="00F5317F" w:rsidRPr="009D3C40" w14:paraId="38842211" w14:textId="77777777" w:rsidTr="008A4778">
        <w:tc>
          <w:tcPr>
            <w:tcW w:w="4962" w:type="dxa"/>
            <w:gridSpan w:val="4"/>
            <w:shd w:val="clear" w:color="auto" w:fill="FFFFFF"/>
            <w:tcMar>
              <w:top w:w="57" w:type="dxa"/>
            </w:tcMar>
          </w:tcPr>
          <w:p w14:paraId="3C71B3DC" w14:textId="77777777" w:rsidR="00F5317F" w:rsidRPr="005D11F7" w:rsidRDefault="00D17F71"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Women Facilitators</w:t>
            </w:r>
          </w:p>
        </w:tc>
        <w:tc>
          <w:tcPr>
            <w:tcW w:w="5235" w:type="dxa"/>
            <w:gridSpan w:val="3"/>
            <w:shd w:val="clear" w:color="auto" w:fill="FFFFFF"/>
          </w:tcPr>
          <w:p w14:paraId="710DC67A" w14:textId="31E3002F" w:rsidR="00F5317F" w:rsidRPr="005D11F7" w:rsidRDefault="00F5317F" w:rsidP="005D11F7">
            <w:pPr>
              <w:pStyle w:val="NoSpacing"/>
              <w:ind w:left="1"/>
              <w:jc w:val="both"/>
              <w:rPr>
                <w:rFonts w:ascii="Arial" w:hAnsi="Arial" w:cs="Arial"/>
                <w:sz w:val="20"/>
                <w:szCs w:val="20"/>
                <w:lang w:val="en-GB" w:eastAsia="en-GB"/>
              </w:rPr>
            </w:pPr>
            <w:r w:rsidRPr="00B73C7E">
              <w:rPr>
                <w:rFonts w:ascii="Arial" w:hAnsi="Arial" w:cs="Arial"/>
                <w:sz w:val="20"/>
                <w:szCs w:val="20"/>
                <w:lang w:val="en-GB" w:eastAsia="en-GB"/>
              </w:rPr>
              <w:t>Direct Report</w:t>
            </w:r>
            <w:r w:rsidR="00C94BFA" w:rsidRPr="00B73C7E">
              <w:rPr>
                <w:rFonts w:ascii="Arial" w:hAnsi="Arial" w:cs="Arial"/>
                <w:sz w:val="20"/>
                <w:szCs w:val="20"/>
                <w:lang w:val="en-GB" w:eastAsia="en-GB"/>
              </w:rPr>
              <w:t>s</w:t>
            </w:r>
          </w:p>
        </w:tc>
      </w:tr>
      <w:tr w:rsidR="00F5317F" w:rsidRPr="009D3C40" w14:paraId="04CD1DAE" w14:textId="77777777" w:rsidTr="008A4778">
        <w:tc>
          <w:tcPr>
            <w:tcW w:w="10197" w:type="dxa"/>
            <w:gridSpan w:val="7"/>
            <w:shd w:val="clear" w:color="auto" w:fill="808080"/>
            <w:tcMar>
              <w:top w:w="57" w:type="dxa"/>
            </w:tcMar>
          </w:tcPr>
          <w:p w14:paraId="401BC7CF" w14:textId="77777777" w:rsidR="00F5317F" w:rsidRPr="005D11F7" w:rsidRDefault="00F531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Person Specification</w:t>
            </w:r>
          </w:p>
        </w:tc>
      </w:tr>
      <w:tr w:rsidR="00F5317F" w:rsidRPr="009D3C40" w14:paraId="0852D6FB" w14:textId="77777777" w:rsidTr="008A4778">
        <w:trPr>
          <w:trHeight w:val="70"/>
        </w:trPr>
        <w:tc>
          <w:tcPr>
            <w:tcW w:w="2252" w:type="dxa"/>
            <w:shd w:val="clear" w:color="auto" w:fill="C0C0C0"/>
            <w:tcMar>
              <w:top w:w="57" w:type="dxa"/>
            </w:tcMar>
          </w:tcPr>
          <w:p w14:paraId="4BF848A5" w14:textId="77777777" w:rsidR="00F5317F" w:rsidRPr="009D3C40" w:rsidRDefault="00F5317F" w:rsidP="009F100C">
            <w:pPr>
              <w:spacing w:before="40" w:after="40"/>
              <w:rPr>
                <w:rFonts w:ascii="Arial" w:hAnsi="Arial" w:cs="Arial"/>
                <w:b/>
                <w:color w:val="FFFFFF"/>
              </w:rPr>
            </w:pPr>
            <w:r w:rsidRPr="004C2C59">
              <w:rPr>
                <w:rFonts w:ascii="Arial" w:hAnsi="Arial" w:cs="Arial"/>
                <w:b/>
                <w:sz w:val="22"/>
                <w:szCs w:val="22"/>
              </w:rPr>
              <w:t>Education &amp; Experience</w:t>
            </w:r>
          </w:p>
        </w:tc>
        <w:tc>
          <w:tcPr>
            <w:tcW w:w="7945" w:type="dxa"/>
            <w:gridSpan w:val="6"/>
            <w:tcMar>
              <w:top w:w="57" w:type="dxa"/>
            </w:tcMar>
          </w:tcPr>
          <w:p w14:paraId="0F07B0C5" w14:textId="69DA0EC9" w:rsidR="00F5317F" w:rsidRPr="005D11F7" w:rsidRDefault="003D7BD6" w:rsidP="00CC6FA9">
            <w:pPr>
              <w:pStyle w:val="NoSpacing"/>
              <w:numPr>
                <w:ilvl w:val="0"/>
                <w:numId w:val="49"/>
              </w:numPr>
              <w:jc w:val="both"/>
              <w:rPr>
                <w:rFonts w:ascii="Arial" w:hAnsi="Arial" w:cs="Arial"/>
                <w:sz w:val="20"/>
                <w:szCs w:val="20"/>
                <w:lang w:val="en-GB" w:eastAsia="en-GB"/>
              </w:rPr>
            </w:pPr>
            <w:bookmarkStart w:id="2" w:name="_Hlk158795308"/>
            <w:r w:rsidRPr="005D11F7">
              <w:rPr>
                <w:rFonts w:ascii="Arial" w:hAnsi="Arial" w:cs="Arial"/>
                <w:sz w:val="20"/>
                <w:szCs w:val="20"/>
                <w:lang w:val="en-GB" w:eastAsia="en-GB"/>
              </w:rPr>
              <w:t>Master’s</w:t>
            </w:r>
            <w:r w:rsidR="00E679EA" w:rsidRPr="005D11F7">
              <w:rPr>
                <w:rFonts w:ascii="Arial" w:hAnsi="Arial" w:cs="Arial"/>
                <w:sz w:val="20"/>
                <w:szCs w:val="20"/>
                <w:lang w:val="en-GB" w:eastAsia="en-GB"/>
              </w:rPr>
              <w:t xml:space="preserve"> </w:t>
            </w:r>
            <w:r w:rsidR="00F5317F" w:rsidRPr="005D11F7">
              <w:rPr>
                <w:rFonts w:ascii="Arial" w:hAnsi="Arial" w:cs="Arial"/>
                <w:sz w:val="20"/>
                <w:szCs w:val="20"/>
                <w:lang w:val="en-GB" w:eastAsia="en-GB"/>
              </w:rPr>
              <w:t xml:space="preserve">degree in </w:t>
            </w:r>
            <w:r w:rsidR="00A76C63" w:rsidRPr="005D11F7">
              <w:rPr>
                <w:rFonts w:ascii="Arial" w:hAnsi="Arial" w:cs="Arial"/>
                <w:sz w:val="20"/>
                <w:szCs w:val="20"/>
                <w:lang w:val="en-GB" w:eastAsia="en-GB"/>
              </w:rPr>
              <w:t>Gender studies, s</w:t>
            </w:r>
            <w:r w:rsidR="00F5317F" w:rsidRPr="005D11F7">
              <w:rPr>
                <w:rFonts w:ascii="Arial" w:hAnsi="Arial" w:cs="Arial"/>
                <w:sz w:val="20"/>
                <w:szCs w:val="20"/>
                <w:lang w:val="en-GB" w:eastAsia="en-GB"/>
              </w:rPr>
              <w:t xml:space="preserve">ocial </w:t>
            </w:r>
            <w:r w:rsidR="00C94BFA" w:rsidRPr="005D11F7">
              <w:rPr>
                <w:rFonts w:ascii="Arial" w:hAnsi="Arial" w:cs="Arial"/>
                <w:sz w:val="20"/>
                <w:szCs w:val="20"/>
                <w:lang w:val="en-GB" w:eastAsia="en-GB"/>
              </w:rPr>
              <w:t>sciences,</w:t>
            </w:r>
            <w:r w:rsidR="00F5317F" w:rsidRPr="005D11F7">
              <w:rPr>
                <w:rFonts w:ascii="Arial" w:hAnsi="Arial" w:cs="Arial"/>
                <w:sz w:val="20"/>
                <w:szCs w:val="20"/>
                <w:lang w:val="en-GB" w:eastAsia="en-GB"/>
              </w:rPr>
              <w:t xml:space="preserve"> or other relevant areas</w:t>
            </w:r>
          </w:p>
          <w:p w14:paraId="4359A38B" w14:textId="107228E5" w:rsidR="00C94BFA" w:rsidRPr="005D11F7" w:rsidRDefault="00F5317F" w:rsidP="00CC6FA9">
            <w:pPr>
              <w:pStyle w:val="NoSpacing"/>
              <w:numPr>
                <w:ilvl w:val="0"/>
                <w:numId w:val="49"/>
              </w:numPr>
              <w:jc w:val="both"/>
              <w:rPr>
                <w:rFonts w:ascii="Arial" w:hAnsi="Arial" w:cs="Arial"/>
                <w:sz w:val="20"/>
                <w:szCs w:val="20"/>
                <w:lang w:val="en-GB" w:eastAsia="en-GB"/>
              </w:rPr>
            </w:pPr>
            <w:r w:rsidRPr="005D11F7">
              <w:rPr>
                <w:rFonts w:ascii="Arial" w:hAnsi="Arial" w:cs="Arial"/>
                <w:sz w:val="20"/>
                <w:szCs w:val="20"/>
                <w:lang w:val="en-GB" w:eastAsia="en-GB"/>
              </w:rPr>
              <w:t xml:space="preserve">Minimum 5 years of relevant experience in </w:t>
            </w:r>
            <w:r w:rsidR="003D7BD6" w:rsidRPr="005D11F7">
              <w:rPr>
                <w:rFonts w:ascii="Arial" w:hAnsi="Arial" w:cs="Arial"/>
                <w:sz w:val="20"/>
                <w:szCs w:val="20"/>
                <w:lang w:val="en-GB" w:eastAsia="en-GB"/>
              </w:rPr>
              <w:t xml:space="preserve">women rights </w:t>
            </w:r>
            <w:r w:rsidR="00C94BFA" w:rsidRPr="005D11F7">
              <w:rPr>
                <w:rFonts w:ascii="Arial" w:hAnsi="Arial" w:cs="Arial"/>
                <w:sz w:val="20"/>
                <w:szCs w:val="20"/>
                <w:lang w:val="en-GB" w:eastAsia="en-GB"/>
              </w:rPr>
              <w:t xml:space="preserve">and protection </w:t>
            </w:r>
            <w:r w:rsidR="003D7BD6" w:rsidRPr="005D11F7">
              <w:rPr>
                <w:rFonts w:ascii="Arial" w:hAnsi="Arial" w:cs="Arial"/>
                <w:sz w:val="20"/>
                <w:szCs w:val="20"/>
                <w:lang w:val="en-GB" w:eastAsia="en-GB"/>
              </w:rPr>
              <w:t>programme and w</w:t>
            </w:r>
            <w:r w:rsidRPr="005D11F7">
              <w:rPr>
                <w:rFonts w:ascii="Arial" w:hAnsi="Arial" w:cs="Arial"/>
                <w:sz w:val="20"/>
                <w:szCs w:val="20"/>
                <w:lang w:val="en-GB" w:eastAsia="en-GB"/>
              </w:rPr>
              <w:t>orking with INGO</w:t>
            </w:r>
            <w:r w:rsidR="00FD758F" w:rsidRPr="005D11F7">
              <w:rPr>
                <w:rFonts w:ascii="Arial" w:hAnsi="Arial" w:cs="Arial"/>
                <w:sz w:val="20"/>
                <w:szCs w:val="20"/>
                <w:lang w:val="en-GB" w:eastAsia="en-GB"/>
              </w:rPr>
              <w:t>/NNGO</w:t>
            </w:r>
            <w:r w:rsidRPr="005D11F7">
              <w:rPr>
                <w:rFonts w:ascii="Arial" w:hAnsi="Arial" w:cs="Arial"/>
                <w:sz w:val="20"/>
                <w:szCs w:val="20"/>
                <w:lang w:val="en-GB" w:eastAsia="en-GB"/>
              </w:rPr>
              <w:t>.</w:t>
            </w:r>
            <w:r w:rsidR="00E679EA" w:rsidRPr="005D11F7">
              <w:rPr>
                <w:rFonts w:ascii="Arial" w:hAnsi="Arial" w:cs="Arial"/>
                <w:sz w:val="20"/>
                <w:szCs w:val="20"/>
                <w:lang w:val="en-GB" w:eastAsia="en-GB"/>
              </w:rPr>
              <w:t xml:space="preserve"> </w:t>
            </w:r>
          </w:p>
          <w:p w14:paraId="5C7F35A2" w14:textId="653DDEE3" w:rsidR="00C94BFA" w:rsidRPr="005D11F7" w:rsidRDefault="003D7BD6" w:rsidP="00CC6FA9">
            <w:pPr>
              <w:pStyle w:val="NoSpacing"/>
              <w:numPr>
                <w:ilvl w:val="0"/>
                <w:numId w:val="49"/>
              </w:numPr>
              <w:jc w:val="both"/>
              <w:rPr>
                <w:rFonts w:ascii="Arial" w:hAnsi="Arial" w:cs="Arial"/>
                <w:sz w:val="20"/>
                <w:szCs w:val="20"/>
                <w:lang w:val="en-GB" w:eastAsia="en-GB"/>
              </w:rPr>
            </w:pPr>
            <w:r w:rsidRPr="005D11F7">
              <w:rPr>
                <w:rFonts w:ascii="Arial" w:hAnsi="Arial" w:cs="Arial"/>
                <w:sz w:val="20"/>
                <w:szCs w:val="20"/>
                <w:lang w:val="en-GB" w:eastAsia="en-GB"/>
              </w:rPr>
              <w:t>At least three years’ experience</w:t>
            </w:r>
            <w:r w:rsidR="00E679EA" w:rsidRPr="005D11F7">
              <w:rPr>
                <w:rFonts w:ascii="Arial" w:hAnsi="Arial" w:cs="Arial"/>
                <w:sz w:val="20"/>
                <w:szCs w:val="20"/>
                <w:lang w:val="en-GB" w:eastAsia="en-GB"/>
              </w:rPr>
              <w:t xml:space="preserve"> of leading national level advocacy and campaigns for women’s right</w:t>
            </w:r>
            <w:r w:rsidR="00C94BFA" w:rsidRPr="005D11F7">
              <w:rPr>
                <w:rFonts w:ascii="Arial" w:hAnsi="Arial" w:cs="Arial"/>
                <w:sz w:val="20"/>
                <w:szCs w:val="20"/>
                <w:lang w:val="en-GB" w:eastAsia="en-GB"/>
              </w:rPr>
              <w:t>s</w:t>
            </w:r>
            <w:r w:rsidR="00FD758F" w:rsidRPr="005D11F7">
              <w:rPr>
                <w:rFonts w:ascii="Arial" w:hAnsi="Arial" w:cs="Arial"/>
                <w:sz w:val="20"/>
                <w:szCs w:val="20"/>
                <w:lang w:val="en-GB" w:eastAsia="en-GB"/>
              </w:rPr>
              <w:t>/protection</w:t>
            </w:r>
            <w:r w:rsidR="00C94BFA" w:rsidRPr="005D11F7">
              <w:rPr>
                <w:rFonts w:ascii="Arial" w:hAnsi="Arial" w:cs="Arial"/>
                <w:sz w:val="20"/>
                <w:szCs w:val="20"/>
                <w:lang w:val="en-GB" w:eastAsia="en-GB"/>
              </w:rPr>
              <w:t xml:space="preserve"> </w:t>
            </w:r>
          </w:p>
          <w:p w14:paraId="35152C57" w14:textId="381CC481" w:rsidR="00F5317F" w:rsidRPr="005D11F7" w:rsidRDefault="00C94BFA" w:rsidP="00CC6FA9">
            <w:pPr>
              <w:pStyle w:val="NoSpacing"/>
              <w:numPr>
                <w:ilvl w:val="0"/>
                <w:numId w:val="49"/>
              </w:numPr>
              <w:jc w:val="both"/>
              <w:rPr>
                <w:rFonts w:ascii="Arial" w:hAnsi="Arial" w:cs="Arial"/>
                <w:sz w:val="20"/>
                <w:szCs w:val="20"/>
                <w:lang w:val="en-GB" w:eastAsia="en-GB"/>
              </w:rPr>
            </w:pPr>
            <w:r w:rsidRPr="005D11F7">
              <w:rPr>
                <w:rFonts w:ascii="Arial" w:hAnsi="Arial" w:cs="Arial"/>
                <w:sz w:val="20"/>
                <w:szCs w:val="20"/>
                <w:lang w:val="en-GB" w:eastAsia="en-GB"/>
              </w:rPr>
              <w:t xml:space="preserve">In depth knowledge of current debates and thinking on women’s rights and protection in disaster and conflict prone situations </w:t>
            </w:r>
            <w:bookmarkEnd w:id="2"/>
          </w:p>
        </w:tc>
      </w:tr>
      <w:tr w:rsidR="00F5317F" w:rsidRPr="009D3C40" w14:paraId="73905B19" w14:textId="77777777" w:rsidTr="008A4778">
        <w:trPr>
          <w:trHeight w:val="70"/>
        </w:trPr>
        <w:tc>
          <w:tcPr>
            <w:tcW w:w="2252" w:type="dxa"/>
            <w:shd w:val="clear" w:color="auto" w:fill="C0C0C0"/>
            <w:tcMar>
              <w:top w:w="57" w:type="dxa"/>
            </w:tcMar>
          </w:tcPr>
          <w:p w14:paraId="6D0E18B3" w14:textId="77777777" w:rsidR="00F5317F" w:rsidRDefault="00F5317F" w:rsidP="008D015A">
            <w:pPr>
              <w:spacing w:before="100" w:beforeAutospacing="1" w:after="100" w:afterAutospacing="1"/>
              <w:rPr>
                <w:rFonts w:ascii="Arial" w:hAnsi="Arial" w:cs="Arial"/>
                <w:b/>
                <w:color w:val="FFFFFF"/>
                <w:sz w:val="22"/>
                <w:szCs w:val="22"/>
              </w:rPr>
            </w:pPr>
            <w:r w:rsidRPr="004C2C59">
              <w:rPr>
                <w:rFonts w:ascii="Arial" w:hAnsi="Arial" w:cs="Arial"/>
                <w:b/>
                <w:sz w:val="22"/>
                <w:szCs w:val="22"/>
              </w:rPr>
              <w:t>Essential knowledge and skills</w:t>
            </w:r>
          </w:p>
        </w:tc>
        <w:tc>
          <w:tcPr>
            <w:tcW w:w="7945" w:type="dxa"/>
            <w:gridSpan w:val="6"/>
            <w:tcMar>
              <w:top w:w="57" w:type="dxa"/>
            </w:tcMar>
          </w:tcPr>
          <w:p w14:paraId="50D669BC" w14:textId="4AA5C06A" w:rsidR="00F5317F" w:rsidRPr="005D11F7" w:rsidRDefault="00F5317F" w:rsidP="00CC6FA9">
            <w:pPr>
              <w:pStyle w:val="NoSpacing"/>
              <w:numPr>
                <w:ilvl w:val="0"/>
                <w:numId w:val="49"/>
              </w:numPr>
              <w:jc w:val="both"/>
              <w:rPr>
                <w:rFonts w:ascii="Arial" w:hAnsi="Arial" w:cs="Arial"/>
                <w:sz w:val="20"/>
                <w:szCs w:val="20"/>
                <w:lang w:val="en-GB" w:eastAsia="en-GB"/>
              </w:rPr>
            </w:pPr>
            <w:bookmarkStart w:id="3" w:name="_Hlk158795393"/>
            <w:r w:rsidRPr="005D11F7">
              <w:rPr>
                <w:rFonts w:ascii="Arial" w:hAnsi="Arial" w:cs="Arial"/>
                <w:sz w:val="20"/>
                <w:szCs w:val="20"/>
                <w:lang w:val="en-GB" w:eastAsia="en-GB"/>
              </w:rPr>
              <w:t xml:space="preserve">Familiarity </w:t>
            </w:r>
            <w:r w:rsidR="00E679EA" w:rsidRPr="005D11F7">
              <w:rPr>
                <w:rFonts w:ascii="Arial" w:hAnsi="Arial" w:cs="Arial"/>
                <w:sz w:val="20"/>
                <w:szCs w:val="20"/>
                <w:lang w:val="en-GB" w:eastAsia="en-GB"/>
              </w:rPr>
              <w:t>with the women rights</w:t>
            </w:r>
            <w:r w:rsidR="00C94BFA" w:rsidRPr="005D11F7">
              <w:rPr>
                <w:rFonts w:ascii="Arial" w:hAnsi="Arial" w:cs="Arial"/>
                <w:sz w:val="20"/>
                <w:szCs w:val="20"/>
                <w:lang w:val="en-GB" w:eastAsia="en-GB"/>
              </w:rPr>
              <w:t xml:space="preserve"> and protection related challenges in the country</w:t>
            </w:r>
          </w:p>
          <w:p w14:paraId="4CA341EA" w14:textId="77777777" w:rsidR="00E679EA" w:rsidRPr="005D11F7" w:rsidRDefault="00E679EA" w:rsidP="00CC6FA9">
            <w:pPr>
              <w:pStyle w:val="NoSpacing"/>
              <w:numPr>
                <w:ilvl w:val="0"/>
                <w:numId w:val="49"/>
              </w:numPr>
              <w:jc w:val="both"/>
              <w:rPr>
                <w:rFonts w:ascii="Arial" w:hAnsi="Arial" w:cs="Arial"/>
                <w:sz w:val="20"/>
                <w:szCs w:val="20"/>
                <w:lang w:val="en-GB" w:eastAsia="en-GB"/>
              </w:rPr>
            </w:pPr>
            <w:r w:rsidRPr="005D11F7">
              <w:rPr>
                <w:rFonts w:ascii="Arial" w:hAnsi="Arial" w:cs="Arial"/>
                <w:sz w:val="20"/>
                <w:szCs w:val="20"/>
                <w:lang w:val="en-GB" w:eastAsia="en-GB"/>
              </w:rPr>
              <w:t>Excellent analytical and strategic planning skills</w:t>
            </w:r>
          </w:p>
          <w:p w14:paraId="4A85011E" w14:textId="379B0CDE" w:rsidR="00E679EA" w:rsidRPr="005D11F7" w:rsidRDefault="00E679EA" w:rsidP="00CC6FA9">
            <w:pPr>
              <w:pStyle w:val="NoSpacing"/>
              <w:numPr>
                <w:ilvl w:val="0"/>
                <w:numId w:val="49"/>
              </w:numPr>
              <w:jc w:val="both"/>
              <w:rPr>
                <w:rFonts w:ascii="Arial" w:hAnsi="Arial" w:cs="Arial"/>
                <w:sz w:val="20"/>
                <w:szCs w:val="20"/>
                <w:lang w:val="en-GB" w:eastAsia="en-GB"/>
              </w:rPr>
            </w:pPr>
            <w:r w:rsidRPr="005D11F7">
              <w:rPr>
                <w:rFonts w:ascii="Arial" w:hAnsi="Arial" w:cs="Arial"/>
                <w:sz w:val="20"/>
                <w:szCs w:val="20"/>
                <w:lang w:val="en-GB" w:eastAsia="en-GB"/>
              </w:rPr>
              <w:t xml:space="preserve">Good contacts and relationships with women’s rights </w:t>
            </w:r>
            <w:r w:rsidR="00FD758F" w:rsidRPr="005D11F7">
              <w:rPr>
                <w:rFonts w:ascii="Arial" w:hAnsi="Arial" w:cs="Arial"/>
                <w:sz w:val="20"/>
                <w:szCs w:val="20"/>
                <w:lang w:val="en-GB" w:eastAsia="en-GB"/>
              </w:rPr>
              <w:t xml:space="preserve">and protection </w:t>
            </w:r>
            <w:r w:rsidRPr="005D11F7">
              <w:rPr>
                <w:rFonts w:ascii="Arial" w:hAnsi="Arial" w:cs="Arial"/>
                <w:sz w:val="20"/>
                <w:szCs w:val="20"/>
                <w:lang w:val="en-GB" w:eastAsia="en-GB"/>
              </w:rPr>
              <w:t xml:space="preserve">networks and movements. </w:t>
            </w:r>
          </w:p>
          <w:p w14:paraId="6B88A8EC" w14:textId="52497D69" w:rsidR="00E679EA" w:rsidRPr="005D11F7" w:rsidRDefault="00E679EA" w:rsidP="00CC6FA9">
            <w:pPr>
              <w:pStyle w:val="NoSpacing"/>
              <w:numPr>
                <w:ilvl w:val="0"/>
                <w:numId w:val="49"/>
              </w:numPr>
              <w:jc w:val="both"/>
              <w:rPr>
                <w:rFonts w:ascii="Arial" w:hAnsi="Arial" w:cs="Arial"/>
                <w:sz w:val="20"/>
                <w:szCs w:val="20"/>
                <w:lang w:val="en-GB" w:eastAsia="en-GB"/>
              </w:rPr>
            </w:pPr>
            <w:r w:rsidRPr="005D11F7">
              <w:rPr>
                <w:rFonts w:ascii="Arial" w:hAnsi="Arial" w:cs="Arial"/>
                <w:sz w:val="20"/>
                <w:szCs w:val="20"/>
                <w:lang w:val="en-GB" w:eastAsia="en-GB"/>
              </w:rPr>
              <w:lastRenderedPageBreak/>
              <w:t>Experience in leading advocacy, research, monitoring, and campaigns</w:t>
            </w:r>
            <w:r w:rsidR="00FD758F" w:rsidRPr="005D11F7">
              <w:rPr>
                <w:rFonts w:ascii="Arial" w:hAnsi="Arial" w:cs="Arial"/>
                <w:sz w:val="20"/>
                <w:szCs w:val="20"/>
                <w:lang w:val="en-GB" w:eastAsia="en-GB"/>
              </w:rPr>
              <w:t>.</w:t>
            </w:r>
            <w:r w:rsidRPr="005D11F7">
              <w:rPr>
                <w:rFonts w:ascii="Arial" w:hAnsi="Arial" w:cs="Arial"/>
                <w:sz w:val="20"/>
                <w:szCs w:val="20"/>
                <w:lang w:val="en-GB" w:eastAsia="en-GB"/>
              </w:rPr>
              <w:t xml:space="preserve"> </w:t>
            </w:r>
          </w:p>
          <w:p w14:paraId="74C55B72" w14:textId="77777777" w:rsidR="00E679EA" w:rsidRPr="005D11F7" w:rsidRDefault="00E679EA" w:rsidP="00CC6FA9">
            <w:pPr>
              <w:pStyle w:val="NoSpacing"/>
              <w:numPr>
                <w:ilvl w:val="0"/>
                <w:numId w:val="49"/>
              </w:numPr>
              <w:jc w:val="both"/>
              <w:rPr>
                <w:rFonts w:ascii="Arial" w:hAnsi="Arial" w:cs="Arial"/>
                <w:sz w:val="20"/>
                <w:szCs w:val="20"/>
                <w:lang w:val="en-GB" w:eastAsia="en-GB"/>
              </w:rPr>
            </w:pPr>
            <w:r w:rsidRPr="005D11F7">
              <w:rPr>
                <w:rFonts w:ascii="Arial" w:hAnsi="Arial" w:cs="Arial"/>
                <w:sz w:val="20"/>
                <w:szCs w:val="20"/>
                <w:lang w:val="en-GB" w:eastAsia="en-GB"/>
              </w:rPr>
              <w:t xml:space="preserve">Excellent spokesperson and proficiency at dealing with media. </w:t>
            </w:r>
          </w:p>
          <w:p w14:paraId="52520C0A" w14:textId="77777777" w:rsidR="003B203E" w:rsidRPr="005D11F7" w:rsidRDefault="003B203E" w:rsidP="00CC6FA9">
            <w:pPr>
              <w:pStyle w:val="NoSpacing"/>
              <w:numPr>
                <w:ilvl w:val="0"/>
                <w:numId w:val="49"/>
              </w:numPr>
              <w:jc w:val="both"/>
              <w:rPr>
                <w:rFonts w:ascii="Arial" w:hAnsi="Arial" w:cs="Arial"/>
                <w:sz w:val="20"/>
                <w:szCs w:val="20"/>
                <w:lang w:val="en-GB" w:eastAsia="en-GB"/>
              </w:rPr>
            </w:pPr>
            <w:r w:rsidRPr="005D11F7">
              <w:rPr>
                <w:rFonts w:ascii="Arial" w:hAnsi="Arial" w:cs="Arial"/>
                <w:sz w:val="20"/>
                <w:szCs w:val="20"/>
                <w:lang w:val="en-GB" w:eastAsia="en-GB"/>
              </w:rPr>
              <w:t>Knowledge on project management cycle</w:t>
            </w:r>
          </w:p>
          <w:p w14:paraId="30A4BD91" w14:textId="77777777" w:rsidR="003B203E" w:rsidRPr="005D11F7" w:rsidRDefault="003B203E" w:rsidP="00CC6FA9">
            <w:pPr>
              <w:pStyle w:val="NoSpacing"/>
              <w:numPr>
                <w:ilvl w:val="0"/>
                <w:numId w:val="49"/>
              </w:numPr>
              <w:jc w:val="both"/>
              <w:rPr>
                <w:rFonts w:ascii="Arial" w:hAnsi="Arial" w:cs="Arial"/>
                <w:sz w:val="20"/>
                <w:szCs w:val="20"/>
                <w:lang w:val="en-GB" w:eastAsia="en-GB"/>
              </w:rPr>
            </w:pPr>
            <w:r w:rsidRPr="005D11F7">
              <w:rPr>
                <w:rFonts w:ascii="Arial" w:hAnsi="Arial" w:cs="Arial"/>
                <w:sz w:val="20"/>
                <w:szCs w:val="20"/>
                <w:lang w:val="en-GB" w:eastAsia="en-GB"/>
              </w:rPr>
              <w:t>Community development skills</w:t>
            </w:r>
          </w:p>
          <w:p w14:paraId="3B0926AA" w14:textId="77777777" w:rsidR="00F5317F" w:rsidRPr="005D11F7" w:rsidRDefault="00F5317F" w:rsidP="00CC6FA9">
            <w:pPr>
              <w:pStyle w:val="NoSpacing"/>
              <w:numPr>
                <w:ilvl w:val="0"/>
                <w:numId w:val="49"/>
              </w:numPr>
              <w:jc w:val="both"/>
              <w:rPr>
                <w:rFonts w:ascii="Arial" w:hAnsi="Arial" w:cs="Arial"/>
                <w:sz w:val="20"/>
                <w:szCs w:val="20"/>
                <w:lang w:val="en-GB" w:eastAsia="en-GB"/>
              </w:rPr>
            </w:pPr>
            <w:r w:rsidRPr="005D11F7">
              <w:rPr>
                <w:rFonts w:ascii="Arial" w:hAnsi="Arial" w:cs="Arial"/>
                <w:sz w:val="20"/>
                <w:szCs w:val="20"/>
                <w:lang w:val="en-GB" w:eastAsia="en-GB"/>
              </w:rPr>
              <w:t>Knowledge of MS Office suites.</w:t>
            </w:r>
          </w:p>
          <w:p w14:paraId="691D0A11" w14:textId="77777777" w:rsidR="00F5317F" w:rsidRPr="005D11F7" w:rsidRDefault="00F5317F" w:rsidP="00CC6FA9">
            <w:pPr>
              <w:pStyle w:val="NoSpacing"/>
              <w:numPr>
                <w:ilvl w:val="0"/>
                <w:numId w:val="49"/>
              </w:numPr>
              <w:jc w:val="both"/>
              <w:rPr>
                <w:rFonts w:ascii="Arial" w:hAnsi="Arial" w:cs="Arial"/>
                <w:sz w:val="20"/>
                <w:szCs w:val="20"/>
                <w:lang w:val="en-GB" w:eastAsia="en-GB"/>
              </w:rPr>
            </w:pPr>
            <w:r w:rsidRPr="005D11F7">
              <w:rPr>
                <w:rFonts w:ascii="Arial" w:hAnsi="Arial" w:cs="Arial"/>
                <w:sz w:val="20"/>
                <w:szCs w:val="20"/>
                <w:lang w:val="en-GB" w:eastAsia="en-GB"/>
              </w:rPr>
              <w:t>Effective time management, conflict management and negotiation skills</w:t>
            </w:r>
          </w:p>
          <w:p w14:paraId="1A1824DD" w14:textId="77777777" w:rsidR="00F5317F" w:rsidRPr="005D11F7" w:rsidRDefault="00F5317F" w:rsidP="00CC6FA9">
            <w:pPr>
              <w:pStyle w:val="NoSpacing"/>
              <w:numPr>
                <w:ilvl w:val="0"/>
                <w:numId w:val="49"/>
              </w:numPr>
              <w:jc w:val="both"/>
              <w:rPr>
                <w:rFonts w:ascii="Arial" w:hAnsi="Arial" w:cs="Arial"/>
                <w:sz w:val="20"/>
                <w:szCs w:val="20"/>
                <w:lang w:val="en-GB" w:eastAsia="en-GB"/>
              </w:rPr>
            </w:pPr>
            <w:r w:rsidRPr="005D11F7">
              <w:rPr>
                <w:rFonts w:ascii="Arial" w:hAnsi="Arial" w:cs="Arial"/>
                <w:sz w:val="20"/>
                <w:szCs w:val="20"/>
                <w:lang w:val="en-GB" w:eastAsia="en-GB"/>
              </w:rPr>
              <w:t>Risk Orientation</w:t>
            </w:r>
          </w:p>
          <w:p w14:paraId="2B4B0156" w14:textId="77777777" w:rsidR="00F5317F" w:rsidRPr="005D11F7" w:rsidRDefault="00F5317F" w:rsidP="00CC6FA9">
            <w:pPr>
              <w:pStyle w:val="NoSpacing"/>
              <w:numPr>
                <w:ilvl w:val="0"/>
                <w:numId w:val="49"/>
              </w:numPr>
              <w:jc w:val="both"/>
              <w:rPr>
                <w:rFonts w:ascii="Arial" w:hAnsi="Arial" w:cs="Arial"/>
                <w:sz w:val="20"/>
                <w:szCs w:val="20"/>
                <w:lang w:val="en-GB" w:eastAsia="en-GB"/>
              </w:rPr>
            </w:pPr>
            <w:r w:rsidRPr="005D11F7">
              <w:rPr>
                <w:rFonts w:ascii="Arial" w:hAnsi="Arial" w:cs="Arial"/>
                <w:sz w:val="20"/>
                <w:szCs w:val="20"/>
                <w:lang w:val="en-GB" w:eastAsia="en-GB"/>
              </w:rPr>
              <w:t xml:space="preserve">Capacity building and training skills </w:t>
            </w:r>
          </w:p>
          <w:p w14:paraId="777F0BEB" w14:textId="77777777" w:rsidR="00F5317F" w:rsidRPr="005D11F7" w:rsidRDefault="00F5317F" w:rsidP="00CC6FA9">
            <w:pPr>
              <w:pStyle w:val="NoSpacing"/>
              <w:numPr>
                <w:ilvl w:val="0"/>
                <w:numId w:val="49"/>
              </w:numPr>
              <w:jc w:val="both"/>
              <w:rPr>
                <w:rFonts w:ascii="Arial" w:hAnsi="Arial" w:cs="Arial"/>
                <w:sz w:val="20"/>
                <w:szCs w:val="20"/>
                <w:lang w:val="en-GB" w:eastAsia="en-GB"/>
              </w:rPr>
            </w:pPr>
            <w:r w:rsidRPr="005D11F7">
              <w:rPr>
                <w:rFonts w:ascii="Arial" w:hAnsi="Arial" w:cs="Arial"/>
                <w:sz w:val="20"/>
                <w:szCs w:val="20"/>
                <w:lang w:val="en-GB" w:eastAsia="en-GB"/>
              </w:rPr>
              <w:t xml:space="preserve">Proficiency in English and Somali </w:t>
            </w:r>
          </w:p>
          <w:p w14:paraId="5FF921BE" w14:textId="77777777" w:rsidR="00F5317F" w:rsidRPr="005D11F7" w:rsidRDefault="00F5317F" w:rsidP="00CC6FA9">
            <w:pPr>
              <w:pStyle w:val="NoSpacing"/>
              <w:numPr>
                <w:ilvl w:val="0"/>
                <w:numId w:val="49"/>
              </w:numPr>
              <w:jc w:val="both"/>
              <w:rPr>
                <w:rFonts w:ascii="Arial" w:hAnsi="Arial" w:cs="Arial"/>
                <w:sz w:val="20"/>
                <w:szCs w:val="20"/>
                <w:lang w:val="en-GB" w:eastAsia="en-GB"/>
              </w:rPr>
            </w:pPr>
            <w:r w:rsidRPr="005D11F7">
              <w:rPr>
                <w:rFonts w:ascii="Arial" w:hAnsi="Arial" w:cs="Arial"/>
                <w:sz w:val="20"/>
                <w:szCs w:val="20"/>
                <w:lang w:val="en-GB" w:eastAsia="en-GB"/>
              </w:rPr>
              <w:t>Coaching and mentoring skills</w:t>
            </w:r>
            <w:bookmarkEnd w:id="3"/>
          </w:p>
        </w:tc>
      </w:tr>
      <w:tr w:rsidR="00F5317F" w:rsidRPr="009D3C40" w14:paraId="74417154" w14:textId="77777777" w:rsidTr="008A4778">
        <w:trPr>
          <w:trHeight w:val="70"/>
        </w:trPr>
        <w:tc>
          <w:tcPr>
            <w:tcW w:w="2252" w:type="dxa"/>
            <w:shd w:val="clear" w:color="auto" w:fill="C0C0C0"/>
            <w:tcMar>
              <w:top w:w="57" w:type="dxa"/>
            </w:tcMar>
          </w:tcPr>
          <w:p w14:paraId="0403CF90" w14:textId="77777777" w:rsidR="00F5317F" w:rsidRPr="009D3C40" w:rsidRDefault="00F5317F" w:rsidP="00FA174F">
            <w:pPr>
              <w:spacing w:before="40" w:after="40"/>
              <w:rPr>
                <w:rFonts w:ascii="Arial" w:hAnsi="Arial" w:cs="Arial"/>
                <w:b/>
                <w:color w:val="FFFFFF"/>
              </w:rPr>
            </w:pPr>
            <w:r w:rsidRPr="004C2C59">
              <w:rPr>
                <w:rFonts w:ascii="Arial" w:hAnsi="Arial" w:cs="Arial"/>
                <w:b/>
                <w:sz w:val="22"/>
                <w:szCs w:val="22"/>
              </w:rPr>
              <w:lastRenderedPageBreak/>
              <w:t>Desirable Knowledge and Experience</w:t>
            </w:r>
          </w:p>
        </w:tc>
        <w:tc>
          <w:tcPr>
            <w:tcW w:w="7945" w:type="dxa"/>
            <w:gridSpan w:val="6"/>
            <w:tcMar>
              <w:top w:w="57" w:type="dxa"/>
            </w:tcMar>
          </w:tcPr>
          <w:p w14:paraId="51F123C1" w14:textId="77777777" w:rsidR="00F5317F" w:rsidRPr="005D11F7" w:rsidRDefault="00D42904" w:rsidP="00CC6FA9">
            <w:pPr>
              <w:pStyle w:val="NoSpacing"/>
              <w:numPr>
                <w:ilvl w:val="0"/>
                <w:numId w:val="50"/>
              </w:numPr>
              <w:jc w:val="both"/>
              <w:rPr>
                <w:rFonts w:ascii="Arial" w:hAnsi="Arial" w:cs="Arial"/>
                <w:sz w:val="20"/>
                <w:szCs w:val="20"/>
                <w:lang w:val="en-GB" w:eastAsia="en-GB"/>
              </w:rPr>
            </w:pPr>
            <w:r w:rsidRPr="005D11F7">
              <w:rPr>
                <w:rFonts w:ascii="Arial" w:hAnsi="Arial" w:cs="Arial"/>
                <w:sz w:val="20"/>
                <w:szCs w:val="20"/>
                <w:lang w:val="en-GB" w:eastAsia="en-GB"/>
              </w:rPr>
              <w:t>Knowledge of Human Rights Based Approach (HRBA)</w:t>
            </w:r>
          </w:p>
          <w:p w14:paraId="213E75FF" w14:textId="6836E670" w:rsidR="00FD758F" w:rsidRPr="005D11F7" w:rsidRDefault="00FD758F" w:rsidP="00CC6FA9">
            <w:pPr>
              <w:pStyle w:val="NoSpacing"/>
              <w:numPr>
                <w:ilvl w:val="0"/>
                <w:numId w:val="50"/>
              </w:numPr>
              <w:jc w:val="both"/>
              <w:rPr>
                <w:rFonts w:ascii="Arial" w:hAnsi="Arial" w:cs="Arial"/>
                <w:sz w:val="20"/>
                <w:szCs w:val="20"/>
                <w:lang w:val="en-GB" w:eastAsia="en-GB"/>
              </w:rPr>
            </w:pPr>
            <w:r w:rsidRPr="005D11F7">
              <w:rPr>
                <w:rFonts w:ascii="Arial" w:hAnsi="Arial" w:cs="Arial"/>
                <w:sz w:val="20"/>
                <w:szCs w:val="20"/>
                <w:lang w:val="en-GB" w:eastAsia="en-GB"/>
              </w:rPr>
              <w:t>Knowledge in feminist leadership principles and approaches</w:t>
            </w:r>
          </w:p>
        </w:tc>
      </w:tr>
      <w:tr w:rsidR="00F5317F" w:rsidRPr="009D3C40" w14:paraId="25BD64A5" w14:textId="77777777" w:rsidTr="008A4778">
        <w:trPr>
          <w:trHeight w:val="70"/>
        </w:trPr>
        <w:tc>
          <w:tcPr>
            <w:tcW w:w="10197" w:type="dxa"/>
            <w:gridSpan w:val="7"/>
            <w:shd w:val="clear" w:color="auto" w:fill="C0C0C0"/>
            <w:tcMar>
              <w:top w:w="57" w:type="dxa"/>
            </w:tcMar>
          </w:tcPr>
          <w:p w14:paraId="0DA59E7A" w14:textId="77777777" w:rsidR="00F5317F" w:rsidRPr="005D11F7" w:rsidRDefault="00F531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 xml:space="preserve">Organisational Structure </w:t>
            </w:r>
            <w:proofErr w:type="gramStart"/>
            <w:r w:rsidRPr="005D11F7">
              <w:rPr>
                <w:rFonts w:ascii="Arial" w:hAnsi="Arial" w:cs="Arial"/>
                <w:sz w:val="20"/>
                <w:szCs w:val="20"/>
                <w:lang w:val="en-GB" w:eastAsia="en-GB"/>
              </w:rPr>
              <w:t>( to</w:t>
            </w:r>
            <w:proofErr w:type="gramEnd"/>
            <w:r w:rsidRPr="005D11F7">
              <w:rPr>
                <w:rFonts w:ascii="Arial" w:hAnsi="Arial" w:cs="Arial"/>
                <w:sz w:val="20"/>
                <w:szCs w:val="20"/>
                <w:lang w:val="en-GB" w:eastAsia="en-GB"/>
              </w:rPr>
              <w:t xml:space="preserve"> be inserted by Mubin)</w:t>
            </w:r>
          </w:p>
        </w:tc>
      </w:tr>
      <w:tr w:rsidR="00F5317F" w:rsidRPr="009D3C40" w14:paraId="1A61A9E5" w14:textId="77777777" w:rsidTr="008A4778">
        <w:trPr>
          <w:trHeight w:val="70"/>
        </w:trPr>
        <w:tc>
          <w:tcPr>
            <w:tcW w:w="10197" w:type="dxa"/>
            <w:gridSpan w:val="7"/>
            <w:shd w:val="clear" w:color="auto" w:fill="FFFFFF"/>
            <w:tcMar>
              <w:top w:w="57" w:type="dxa"/>
            </w:tcMar>
            <w:vAlign w:val="center"/>
          </w:tcPr>
          <w:p w14:paraId="6DCADBDD" w14:textId="77777777" w:rsidR="00F5317F" w:rsidRPr="005D11F7" w:rsidRDefault="00F531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Country dependent</w:t>
            </w:r>
          </w:p>
        </w:tc>
      </w:tr>
      <w:tr w:rsidR="00F5317F" w:rsidRPr="009D3C40" w14:paraId="5DAD1223" w14:textId="77777777" w:rsidTr="008A4778">
        <w:trPr>
          <w:trHeight w:val="351"/>
        </w:trPr>
        <w:tc>
          <w:tcPr>
            <w:tcW w:w="10197" w:type="dxa"/>
            <w:gridSpan w:val="7"/>
            <w:shd w:val="clear" w:color="auto" w:fill="BFBFBF"/>
            <w:tcMar>
              <w:top w:w="57" w:type="dxa"/>
            </w:tcMar>
            <w:vAlign w:val="center"/>
          </w:tcPr>
          <w:p w14:paraId="2FBF6C5E" w14:textId="77777777" w:rsidR="00F5317F" w:rsidRPr="005D11F7" w:rsidRDefault="00F531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Competency Profile</w:t>
            </w:r>
          </w:p>
        </w:tc>
      </w:tr>
      <w:tr w:rsidR="00F5317F" w:rsidRPr="009D3C40" w14:paraId="209BA997" w14:textId="77777777" w:rsidTr="008A4778">
        <w:trPr>
          <w:trHeight w:val="70"/>
        </w:trPr>
        <w:tc>
          <w:tcPr>
            <w:tcW w:w="3641" w:type="dxa"/>
            <w:gridSpan w:val="3"/>
            <w:shd w:val="clear" w:color="auto" w:fill="BFBFBF"/>
            <w:tcMar>
              <w:top w:w="57" w:type="dxa"/>
            </w:tcMar>
            <w:vAlign w:val="center"/>
          </w:tcPr>
          <w:p w14:paraId="539DA733" w14:textId="77777777" w:rsidR="00F5317F" w:rsidRPr="005D11F7" w:rsidRDefault="00F531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Competency</w:t>
            </w:r>
          </w:p>
        </w:tc>
        <w:tc>
          <w:tcPr>
            <w:tcW w:w="6556" w:type="dxa"/>
            <w:gridSpan w:val="4"/>
            <w:tcMar>
              <w:top w:w="57" w:type="dxa"/>
            </w:tcMar>
            <w:vAlign w:val="center"/>
          </w:tcPr>
          <w:p w14:paraId="62242B3D" w14:textId="77777777" w:rsidR="00F5317F" w:rsidRPr="005D11F7" w:rsidRDefault="00F5317F"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What it looks like</w:t>
            </w:r>
          </w:p>
        </w:tc>
      </w:tr>
      <w:tr w:rsidR="00F202F7" w:rsidRPr="009D3C40" w14:paraId="1CF3EEAB" w14:textId="77777777" w:rsidTr="008A4778">
        <w:trPr>
          <w:trHeight w:val="70"/>
        </w:trPr>
        <w:tc>
          <w:tcPr>
            <w:tcW w:w="3641" w:type="dxa"/>
            <w:gridSpan w:val="3"/>
            <w:shd w:val="clear" w:color="auto" w:fill="BFBFBF"/>
            <w:tcMar>
              <w:top w:w="57" w:type="dxa"/>
            </w:tcMar>
            <w:vAlign w:val="center"/>
          </w:tcPr>
          <w:p w14:paraId="0EC5C4F3" w14:textId="77777777"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Cross-cultural</w:t>
            </w:r>
          </w:p>
        </w:tc>
        <w:tc>
          <w:tcPr>
            <w:tcW w:w="6556" w:type="dxa"/>
            <w:gridSpan w:val="4"/>
            <w:tcMar>
              <w:top w:w="113" w:type="dxa"/>
              <w:bottom w:w="113" w:type="dxa"/>
            </w:tcMar>
            <w:vAlign w:val="center"/>
          </w:tcPr>
          <w:p w14:paraId="54214F81" w14:textId="68A522A1"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Knowledge, skills, and motivation that enable individuals to adapt effectively in cross-cultural environments.</w:t>
            </w:r>
          </w:p>
        </w:tc>
      </w:tr>
      <w:tr w:rsidR="00F202F7" w:rsidRPr="009D3C40" w14:paraId="21337732" w14:textId="77777777" w:rsidTr="008A4778">
        <w:trPr>
          <w:trHeight w:val="70"/>
        </w:trPr>
        <w:tc>
          <w:tcPr>
            <w:tcW w:w="3641" w:type="dxa"/>
            <w:gridSpan w:val="3"/>
            <w:shd w:val="clear" w:color="auto" w:fill="BFBFBF"/>
            <w:tcMar>
              <w:top w:w="57" w:type="dxa"/>
            </w:tcMar>
            <w:vAlign w:val="center"/>
          </w:tcPr>
          <w:p w14:paraId="5517D1B0" w14:textId="77777777"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Risk oriented</w:t>
            </w:r>
          </w:p>
        </w:tc>
        <w:tc>
          <w:tcPr>
            <w:tcW w:w="6556" w:type="dxa"/>
            <w:gridSpan w:val="4"/>
            <w:tcMar>
              <w:top w:w="113" w:type="dxa"/>
              <w:bottom w:w="113" w:type="dxa"/>
            </w:tcMar>
            <w:vAlign w:val="center"/>
          </w:tcPr>
          <w:p w14:paraId="0DD4364A" w14:textId="77777777"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Ability to recognize risks and mitigate risks accordingly</w:t>
            </w:r>
          </w:p>
        </w:tc>
      </w:tr>
      <w:tr w:rsidR="00F202F7" w:rsidRPr="009D3C40" w14:paraId="06902D8C" w14:textId="77777777" w:rsidTr="008A4778">
        <w:trPr>
          <w:trHeight w:val="70"/>
        </w:trPr>
        <w:tc>
          <w:tcPr>
            <w:tcW w:w="3641" w:type="dxa"/>
            <w:gridSpan w:val="3"/>
            <w:shd w:val="clear" w:color="auto" w:fill="BFBFBF"/>
            <w:tcMar>
              <w:top w:w="57" w:type="dxa"/>
            </w:tcMar>
            <w:vAlign w:val="center"/>
          </w:tcPr>
          <w:p w14:paraId="4E70897D" w14:textId="77777777"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Planning</w:t>
            </w:r>
          </w:p>
        </w:tc>
        <w:tc>
          <w:tcPr>
            <w:tcW w:w="6556" w:type="dxa"/>
            <w:gridSpan w:val="4"/>
            <w:tcMar>
              <w:top w:w="113" w:type="dxa"/>
              <w:bottom w:w="113" w:type="dxa"/>
            </w:tcMar>
            <w:vAlign w:val="center"/>
          </w:tcPr>
          <w:p w14:paraId="4E574F75" w14:textId="5AEC5C64"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The ability to think ahead and decide on courses of action, ensuring that the resources required to implement the action will be available, and scheduling work required to achieve an end result</w:t>
            </w:r>
            <w:r w:rsidR="00054E37" w:rsidRPr="005D11F7">
              <w:rPr>
                <w:rFonts w:ascii="Arial" w:hAnsi="Arial" w:cs="Arial"/>
                <w:sz w:val="20"/>
                <w:szCs w:val="20"/>
                <w:lang w:val="en-GB" w:eastAsia="en-GB"/>
              </w:rPr>
              <w:t>.</w:t>
            </w:r>
          </w:p>
        </w:tc>
      </w:tr>
      <w:tr w:rsidR="00F202F7" w:rsidRPr="009D3C40" w14:paraId="687B97CF" w14:textId="77777777" w:rsidTr="008A4778">
        <w:trPr>
          <w:trHeight w:val="70"/>
        </w:trPr>
        <w:tc>
          <w:tcPr>
            <w:tcW w:w="3641" w:type="dxa"/>
            <w:gridSpan w:val="3"/>
            <w:shd w:val="clear" w:color="auto" w:fill="BFBFBF"/>
            <w:tcMar>
              <w:top w:w="57" w:type="dxa"/>
            </w:tcMar>
            <w:vAlign w:val="center"/>
          </w:tcPr>
          <w:p w14:paraId="643018DE" w14:textId="77777777"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Innovation</w:t>
            </w:r>
          </w:p>
        </w:tc>
        <w:tc>
          <w:tcPr>
            <w:tcW w:w="6556" w:type="dxa"/>
            <w:gridSpan w:val="4"/>
            <w:tcMar>
              <w:top w:w="113" w:type="dxa"/>
              <w:bottom w:w="113" w:type="dxa"/>
            </w:tcMar>
            <w:vAlign w:val="center"/>
          </w:tcPr>
          <w:p w14:paraId="2436E1A7" w14:textId="77777777"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The ability to originate, introduce and be open to, new practices, concepts, ideas and change and to continuously improve</w:t>
            </w:r>
          </w:p>
        </w:tc>
      </w:tr>
      <w:tr w:rsidR="00F202F7" w:rsidRPr="009D3C40" w14:paraId="63230FBA" w14:textId="77777777" w:rsidTr="008A4778">
        <w:trPr>
          <w:trHeight w:val="70"/>
        </w:trPr>
        <w:tc>
          <w:tcPr>
            <w:tcW w:w="3641" w:type="dxa"/>
            <w:gridSpan w:val="3"/>
            <w:shd w:val="clear" w:color="auto" w:fill="BFBFBF"/>
            <w:tcMar>
              <w:top w:w="57" w:type="dxa"/>
            </w:tcMar>
            <w:vAlign w:val="center"/>
          </w:tcPr>
          <w:p w14:paraId="687BDFBA" w14:textId="77777777"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Integrity</w:t>
            </w:r>
          </w:p>
        </w:tc>
        <w:tc>
          <w:tcPr>
            <w:tcW w:w="6556" w:type="dxa"/>
            <w:gridSpan w:val="4"/>
            <w:tcMar>
              <w:top w:w="113" w:type="dxa"/>
              <w:bottom w:w="113" w:type="dxa"/>
            </w:tcMar>
            <w:vAlign w:val="center"/>
          </w:tcPr>
          <w:p w14:paraId="7342C240" w14:textId="77777777"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Is the quality of being honest and having strong moral principles and uprightness.</w:t>
            </w:r>
          </w:p>
        </w:tc>
      </w:tr>
      <w:tr w:rsidR="00F202F7" w:rsidRPr="009D3C40" w14:paraId="323FFE34" w14:textId="77777777" w:rsidTr="008A4778">
        <w:trPr>
          <w:trHeight w:val="70"/>
        </w:trPr>
        <w:tc>
          <w:tcPr>
            <w:tcW w:w="3641" w:type="dxa"/>
            <w:gridSpan w:val="3"/>
            <w:shd w:val="clear" w:color="auto" w:fill="BFBFBF"/>
            <w:tcMar>
              <w:top w:w="57" w:type="dxa"/>
            </w:tcMar>
            <w:vAlign w:val="center"/>
          </w:tcPr>
          <w:p w14:paraId="531F43C9" w14:textId="77777777"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Communication</w:t>
            </w:r>
          </w:p>
        </w:tc>
        <w:tc>
          <w:tcPr>
            <w:tcW w:w="6556" w:type="dxa"/>
            <w:gridSpan w:val="4"/>
            <w:tcMar>
              <w:top w:w="113" w:type="dxa"/>
              <w:bottom w:w="113" w:type="dxa"/>
            </w:tcMar>
            <w:vAlign w:val="center"/>
          </w:tcPr>
          <w:p w14:paraId="71786177" w14:textId="4A9E7442"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The ability to get our points across clearly, both orally and in writing, to ensure we get our key messages across in the right way</w:t>
            </w:r>
            <w:r w:rsidR="00054E37" w:rsidRPr="005D11F7">
              <w:rPr>
                <w:rFonts w:ascii="Arial" w:hAnsi="Arial" w:cs="Arial"/>
                <w:sz w:val="20"/>
                <w:szCs w:val="20"/>
                <w:lang w:val="en-GB" w:eastAsia="en-GB"/>
              </w:rPr>
              <w:t>.</w:t>
            </w:r>
          </w:p>
        </w:tc>
      </w:tr>
      <w:tr w:rsidR="00F202F7" w:rsidRPr="009D3C40" w14:paraId="391B22EA" w14:textId="77777777" w:rsidTr="008A4778">
        <w:trPr>
          <w:trHeight w:val="70"/>
        </w:trPr>
        <w:tc>
          <w:tcPr>
            <w:tcW w:w="3641" w:type="dxa"/>
            <w:gridSpan w:val="3"/>
            <w:shd w:val="clear" w:color="auto" w:fill="BFBFBF"/>
            <w:tcMar>
              <w:top w:w="57" w:type="dxa"/>
            </w:tcMar>
            <w:vAlign w:val="center"/>
          </w:tcPr>
          <w:p w14:paraId="5C07E0FD" w14:textId="77777777"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 xml:space="preserve">Collaboration </w:t>
            </w:r>
          </w:p>
        </w:tc>
        <w:tc>
          <w:tcPr>
            <w:tcW w:w="6556" w:type="dxa"/>
            <w:gridSpan w:val="4"/>
            <w:tcMar>
              <w:top w:w="113" w:type="dxa"/>
              <w:bottom w:w="113" w:type="dxa"/>
            </w:tcMar>
            <w:vAlign w:val="center"/>
          </w:tcPr>
          <w:p w14:paraId="354F2A6B" w14:textId="17E48148"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The ability to work co-operatively and flexibly with others, both within and outside the organisation, demonstrating an understanding of effective team working and partnerships</w:t>
            </w:r>
            <w:r w:rsidR="00054E37" w:rsidRPr="005D11F7">
              <w:rPr>
                <w:rFonts w:ascii="Arial" w:hAnsi="Arial" w:cs="Arial"/>
                <w:sz w:val="20"/>
                <w:szCs w:val="20"/>
                <w:lang w:val="en-GB" w:eastAsia="en-GB"/>
              </w:rPr>
              <w:t>.</w:t>
            </w:r>
          </w:p>
        </w:tc>
      </w:tr>
      <w:tr w:rsidR="00F202F7" w:rsidRPr="009D3C40" w14:paraId="233D9E4A" w14:textId="77777777" w:rsidTr="008A4778">
        <w:trPr>
          <w:trHeight w:val="70"/>
        </w:trPr>
        <w:tc>
          <w:tcPr>
            <w:tcW w:w="3641" w:type="dxa"/>
            <w:gridSpan w:val="3"/>
            <w:shd w:val="clear" w:color="auto" w:fill="BFBFBF"/>
            <w:tcMar>
              <w:top w:w="57" w:type="dxa"/>
            </w:tcMar>
            <w:vAlign w:val="center"/>
          </w:tcPr>
          <w:p w14:paraId="61172EE4" w14:textId="77777777"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Leadership &amp; Management</w:t>
            </w:r>
          </w:p>
        </w:tc>
        <w:tc>
          <w:tcPr>
            <w:tcW w:w="6556" w:type="dxa"/>
            <w:gridSpan w:val="4"/>
            <w:tcMar>
              <w:top w:w="113" w:type="dxa"/>
              <w:bottom w:w="113" w:type="dxa"/>
            </w:tcMar>
            <w:vAlign w:val="center"/>
          </w:tcPr>
          <w:p w14:paraId="516ED065" w14:textId="05E22DDA"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The capacity to inspire others to give of their best to achieve a desired result, whilst maintaining effective relationships with individuals and teams as a whole and allocating resources</w:t>
            </w:r>
            <w:r w:rsidR="00054E37" w:rsidRPr="005D11F7">
              <w:rPr>
                <w:rFonts w:ascii="Arial" w:hAnsi="Arial" w:cs="Arial"/>
                <w:sz w:val="20"/>
                <w:szCs w:val="20"/>
                <w:lang w:val="en-GB" w:eastAsia="en-GB"/>
              </w:rPr>
              <w:t>.</w:t>
            </w:r>
          </w:p>
        </w:tc>
      </w:tr>
      <w:tr w:rsidR="00F202F7" w:rsidRPr="009D3C40" w14:paraId="5DE97A4F" w14:textId="77777777" w:rsidTr="008A4778">
        <w:trPr>
          <w:trHeight w:val="70"/>
        </w:trPr>
        <w:tc>
          <w:tcPr>
            <w:tcW w:w="3641" w:type="dxa"/>
            <w:gridSpan w:val="3"/>
            <w:shd w:val="clear" w:color="auto" w:fill="BFBFBF"/>
            <w:tcMar>
              <w:top w:w="57" w:type="dxa"/>
            </w:tcMar>
            <w:vAlign w:val="center"/>
          </w:tcPr>
          <w:p w14:paraId="0DEE506E" w14:textId="77777777"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Negotiation skills</w:t>
            </w:r>
          </w:p>
        </w:tc>
        <w:tc>
          <w:tcPr>
            <w:tcW w:w="6556" w:type="dxa"/>
            <w:gridSpan w:val="4"/>
            <w:tcMar>
              <w:top w:w="113" w:type="dxa"/>
              <w:bottom w:w="113" w:type="dxa"/>
            </w:tcMar>
            <w:vAlign w:val="center"/>
          </w:tcPr>
          <w:p w14:paraId="0A9053BF" w14:textId="77777777"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Involves being able to discuss and reach a mutually satisfactory agreement.</w:t>
            </w:r>
          </w:p>
        </w:tc>
      </w:tr>
      <w:tr w:rsidR="00F202F7" w:rsidRPr="009D3C40" w14:paraId="73E22621" w14:textId="77777777" w:rsidTr="008A4778">
        <w:trPr>
          <w:trHeight w:val="70"/>
        </w:trPr>
        <w:tc>
          <w:tcPr>
            <w:tcW w:w="3641" w:type="dxa"/>
            <w:gridSpan w:val="3"/>
            <w:shd w:val="clear" w:color="auto" w:fill="BFBFBF"/>
            <w:tcMar>
              <w:top w:w="57" w:type="dxa"/>
            </w:tcMar>
            <w:vAlign w:val="center"/>
          </w:tcPr>
          <w:p w14:paraId="6106242E" w14:textId="77777777"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Confidentiality</w:t>
            </w:r>
          </w:p>
        </w:tc>
        <w:tc>
          <w:tcPr>
            <w:tcW w:w="6556" w:type="dxa"/>
            <w:gridSpan w:val="4"/>
            <w:tcMar>
              <w:top w:w="113" w:type="dxa"/>
              <w:bottom w:w="113" w:type="dxa"/>
            </w:tcMar>
            <w:vAlign w:val="center"/>
          </w:tcPr>
          <w:p w14:paraId="43A6DFBD" w14:textId="77777777" w:rsidR="00F202F7" w:rsidRPr="005D11F7" w:rsidRDefault="00F202F7" w:rsidP="005D11F7">
            <w:pPr>
              <w:pStyle w:val="NoSpacing"/>
              <w:ind w:left="1"/>
              <w:jc w:val="both"/>
              <w:rPr>
                <w:rFonts w:ascii="Arial" w:hAnsi="Arial" w:cs="Arial"/>
                <w:sz w:val="20"/>
                <w:szCs w:val="20"/>
                <w:lang w:val="en-GB" w:eastAsia="en-GB"/>
              </w:rPr>
            </w:pPr>
            <w:r w:rsidRPr="005D11F7">
              <w:rPr>
                <w:rFonts w:ascii="Arial" w:hAnsi="Arial" w:cs="Arial"/>
                <w:sz w:val="20"/>
                <w:szCs w:val="20"/>
                <w:lang w:val="en-GB" w:eastAsia="en-GB"/>
              </w:rPr>
              <w:t>Ability to abide by a set of rules or a promise that limits access or places restrictions on the release of certain types of information.</w:t>
            </w:r>
          </w:p>
        </w:tc>
      </w:tr>
    </w:tbl>
    <w:p w14:paraId="45DDC356" w14:textId="77777777" w:rsidR="00FC1668" w:rsidRDefault="00FC1668" w:rsidP="00FC1668">
      <w:pPr>
        <w:rPr>
          <w:rFonts w:ascii="Arial" w:hAnsi="Arial" w:cs="Arial"/>
          <w:b/>
          <w:sz w:val="22"/>
          <w:szCs w:val="22"/>
        </w:rPr>
      </w:pPr>
    </w:p>
    <w:p w14:paraId="5E80AFCE" w14:textId="77777777" w:rsidR="009777EB" w:rsidRPr="00AB0F09" w:rsidRDefault="009777EB" w:rsidP="009777EB">
      <w:pPr>
        <w:jc w:val="both"/>
        <w:rPr>
          <w:rFonts w:ascii="Arial" w:hAnsi="Arial" w:cs="Arial"/>
          <w:sz w:val="23"/>
          <w:szCs w:val="23"/>
        </w:rPr>
      </w:pPr>
    </w:p>
    <w:p w14:paraId="09E5666E" w14:textId="77777777" w:rsidR="00DB32D2" w:rsidRPr="009D3C40" w:rsidRDefault="00DB32D2" w:rsidP="009777EB">
      <w:pPr>
        <w:rPr>
          <w:sz w:val="22"/>
          <w:szCs w:val="22"/>
        </w:rPr>
      </w:pPr>
    </w:p>
    <w:sectPr w:rsidR="00DB32D2" w:rsidRPr="009D3C40" w:rsidSect="00DF4FAF">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D2BCCC" w14:textId="77777777" w:rsidR="00DF4FAF" w:rsidRDefault="00DF4FAF" w:rsidP="005D2BFA">
      <w:r>
        <w:separator/>
      </w:r>
    </w:p>
  </w:endnote>
  <w:endnote w:type="continuationSeparator" w:id="0">
    <w:p w14:paraId="28F046EE" w14:textId="77777777" w:rsidR="00DF4FAF" w:rsidRDefault="00DF4FAF" w:rsidP="005D2B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F5C74A" w14:textId="77777777" w:rsidR="00DF4FAF" w:rsidRDefault="00DF4FAF" w:rsidP="005D2BFA">
      <w:r>
        <w:separator/>
      </w:r>
    </w:p>
  </w:footnote>
  <w:footnote w:type="continuationSeparator" w:id="0">
    <w:p w14:paraId="374ADAC9" w14:textId="77777777" w:rsidR="00DF4FAF" w:rsidRDefault="00DF4FAF" w:rsidP="005D2B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986C27" w14:textId="77777777" w:rsidR="004F0009" w:rsidRDefault="004F0009" w:rsidP="005D2BFA">
    <w:pPr>
      <w:pStyle w:val="Header"/>
      <w:jc w:val="center"/>
    </w:pPr>
    <w:r>
      <w:rPr>
        <w:noProof/>
      </w:rPr>
      <w:drawing>
        <wp:inline distT="0" distB="0" distL="0" distR="0" wp14:anchorId="02523F65" wp14:editId="2856B51F">
          <wp:extent cx="1657350" cy="219075"/>
          <wp:effectExtent l="19050" t="0" r="0" b="0"/>
          <wp:docPr id="2" name="Picture 0" descr="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gif"/>
                  <pic:cNvPicPr>
                    <a:picLocks noChangeAspect="1" noChangeArrowheads="1"/>
                  </pic:cNvPicPr>
                </pic:nvPicPr>
                <pic:blipFill>
                  <a:blip r:embed="rId1"/>
                  <a:srcRect/>
                  <a:stretch>
                    <a:fillRect/>
                  </a:stretch>
                </pic:blipFill>
                <pic:spPr bwMode="auto">
                  <a:xfrm>
                    <a:off x="0" y="0"/>
                    <a:ext cx="1657350" cy="219075"/>
                  </a:xfrm>
                  <a:prstGeom prst="rect">
                    <a:avLst/>
                  </a:prstGeom>
                  <a:noFill/>
                  <a:ln w="9525">
                    <a:noFill/>
                    <a:miter lim="800000"/>
                    <a:headEnd/>
                    <a:tailEnd/>
                  </a:ln>
                </pic:spPr>
              </pic:pic>
            </a:graphicData>
          </a:graphic>
        </wp:inline>
      </w:drawing>
    </w:r>
    <w:r>
      <w:rPr>
        <w:rFonts w:ascii="Arial Black" w:hAnsi="Arial Black"/>
      </w:rPr>
      <w:t xml:space="preserve"> </w:t>
    </w:r>
    <w:r w:rsidRPr="005D2BFA">
      <w:rPr>
        <w:rFonts w:ascii="Arial Black" w:hAnsi="Arial Black"/>
      </w:rPr>
      <w:t>Job Description and Person Specification</w:t>
    </w:r>
  </w:p>
  <w:p w14:paraId="2979E744" w14:textId="77777777" w:rsidR="004F0009" w:rsidRDefault="004F00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1"/>
    <w:multiLevelType w:val="singleLevel"/>
    <w:tmpl w:val="00000001"/>
    <w:name w:val="WW8Num5"/>
    <w:lvl w:ilvl="0">
      <w:start w:val="1"/>
      <w:numFmt w:val="bullet"/>
      <w:lvlText w:val=""/>
      <w:lvlJc w:val="left"/>
      <w:pPr>
        <w:tabs>
          <w:tab w:val="num" w:pos="360"/>
        </w:tabs>
        <w:ind w:left="360" w:hanging="360"/>
      </w:pPr>
      <w:rPr>
        <w:rFonts w:ascii="Symbol" w:hAnsi="Symbol"/>
      </w:rPr>
    </w:lvl>
  </w:abstractNum>
  <w:abstractNum w:abstractNumId="2" w15:restartNumberingAfterBreak="0">
    <w:nsid w:val="00000002"/>
    <w:multiLevelType w:val="singleLevel"/>
    <w:tmpl w:val="00000002"/>
    <w:name w:val="WW8Num14"/>
    <w:lvl w:ilvl="0">
      <w:start w:val="1"/>
      <w:numFmt w:val="bullet"/>
      <w:lvlText w:val=""/>
      <w:lvlJc w:val="left"/>
      <w:pPr>
        <w:tabs>
          <w:tab w:val="num" w:pos="0"/>
        </w:tabs>
        <w:ind w:left="720" w:hanging="360"/>
      </w:pPr>
      <w:rPr>
        <w:rFonts w:ascii="Symbol" w:hAnsi="Symbol"/>
      </w:rPr>
    </w:lvl>
  </w:abstractNum>
  <w:abstractNum w:abstractNumId="3" w15:restartNumberingAfterBreak="0">
    <w:nsid w:val="00000003"/>
    <w:multiLevelType w:val="singleLevel"/>
    <w:tmpl w:val="00000003"/>
    <w:name w:val="WW8Num16"/>
    <w:lvl w:ilvl="0">
      <w:start w:val="1"/>
      <w:numFmt w:val="bullet"/>
      <w:lvlText w:val=""/>
      <w:lvlJc w:val="left"/>
      <w:pPr>
        <w:tabs>
          <w:tab w:val="num" w:pos="0"/>
        </w:tabs>
        <w:ind w:left="720" w:hanging="360"/>
      </w:pPr>
      <w:rPr>
        <w:rFonts w:ascii="Symbol" w:hAnsi="Symbol"/>
      </w:rPr>
    </w:lvl>
  </w:abstractNum>
  <w:abstractNum w:abstractNumId="4" w15:restartNumberingAfterBreak="0">
    <w:nsid w:val="00000005"/>
    <w:multiLevelType w:val="singleLevel"/>
    <w:tmpl w:val="00000005"/>
    <w:name w:val="WW8Num26"/>
    <w:lvl w:ilvl="0">
      <w:start w:val="1"/>
      <w:numFmt w:val="bullet"/>
      <w:lvlText w:val=""/>
      <w:lvlJc w:val="left"/>
      <w:pPr>
        <w:tabs>
          <w:tab w:val="num" w:pos="360"/>
        </w:tabs>
        <w:ind w:left="360" w:hanging="360"/>
      </w:pPr>
      <w:rPr>
        <w:rFonts w:ascii="Symbol" w:hAnsi="Symbol"/>
      </w:rPr>
    </w:lvl>
  </w:abstractNum>
  <w:abstractNum w:abstractNumId="5" w15:restartNumberingAfterBreak="0">
    <w:nsid w:val="013201AE"/>
    <w:multiLevelType w:val="hybridMultilevel"/>
    <w:tmpl w:val="58726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473665B"/>
    <w:multiLevelType w:val="hybridMultilevel"/>
    <w:tmpl w:val="E228D3C4"/>
    <w:lvl w:ilvl="0" w:tplc="FFFFFFFF">
      <w:start w:val="1"/>
      <w:numFmt w:val="bullet"/>
      <w:lvlText w:val=""/>
      <w:legacy w:legacy="1" w:legacySpace="0" w:legacyIndent="283"/>
      <w:lvlJc w:val="left"/>
      <w:pPr>
        <w:ind w:left="283" w:hanging="283"/>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816634E"/>
    <w:multiLevelType w:val="hybridMultilevel"/>
    <w:tmpl w:val="D3281DC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0908238E"/>
    <w:multiLevelType w:val="multilevel"/>
    <w:tmpl w:val="4AC03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A726B6A"/>
    <w:multiLevelType w:val="hybridMultilevel"/>
    <w:tmpl w:val="229E8E9E"/>
    <w:lvl w:ilvl="0" w:tplc="08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12421BE0"/>
    <w:multiLevelType w:val="hybridMultilevel"/>
    <w:tmpl w:val="2FE85C2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19016A49"/>
    <w:multiLevelType w:val="hybridMultilevel"/>
    <w:tmpl w:val="5BF2C99E"/>
    <w:lvl w:ilvl="0" w:tplc="617E8434">
      <w:numFmt w:val="bullet"/>
      <w:lvlText w:val=""/>
      <w:lvlJc w:val="left"/>
      <w:pPr>
        <w:tabs>
          <w:tab w:val="num" w:pos="1080"/>
        </w:tabs>
        <w:ind w:left="1080" w:hanging="72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C31A54"/>
    <w:multiLevelType w:val="hybridMultilevel"/>
    <w:tmpl w:val="A27E3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E75261C"/>
    <w:multiLevelType w:val="hybridMultilevel"/>
    <w:tmpl w:val="7084E9F2"/>
    <w:lvl w:ilvl="0" w:tplc="08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4" w15:restartNumberingAfterBreak="0">
    <w:nsid w:val="1F1E72C0"/>
    <w:multiLevelType w:val="hybridMultilevel"/>
    <w:tmpl w:val="FA565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30F2F"/>
    <w:multiLevelType w:val="hybridMultilevel"/>
    <w:tmpl w:val="7E2AA50A"/>
    <w:lvl w:ilvl="0" w:tplc="04090001">
      <w:start w:val="1"/>
      <w:numFmt w:val="bullet"/>
      <w:lvlText w:val=""/>
      <w:lvlJc w:val="left"/>
      <w:pPr>
        <w:ind w:left="721" w:hanging="360"/>
      </w:pPr>
      <w:rPr>
        <w:rFonts w:ascii="Symbol" w:hAnsi="Symbol"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16" w15:restartNumberingAfterBreak="0">
    <w:nsid w:val="2A7050C8"/>
    <w:multiLevelType w:val="hybridMultilevel"/>
    <w:tmpl w:val="7FB81A4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2D637322"/>
    <w:multiLevelType w:val="hybridMultilevel"/>
    <w:tmpl w:val="5B8C8ABE"/>
    <w:lvl w:ilvl="0" w:tplc="04090001">
      <w:start w:val="1"/>
      <w:numFmt w:val="bullet"/>
      <w:lvlText w:val=""/>
      <w:lvlJc w:val="left"/>
      <w:pPr>
        <w:tabs>
          <w:tab w:val="num" w:pos="360"/>
        </w:tabs>
        <w:ind w:left="36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2DEB3BB7"/>
    <w:multiLevelType w:val="hybridMultilevel"/>
    <w:tmpl w:val="EDB0FA6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2F5B6FB7"/>
    <w:multiLevelType w:val="hybridMultilevel"/>
    <w:tmpl w:val="19C63D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2ED796F"/>
    <w:multiLevelType w:val="hybridMultilevel"/>
    <w:tmpl w:val="F350E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3DE1BBD"/>
    <w:multiLevelType w:val="hybridMultilevel"/>
    <w:tmpl w:val="BABEA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727BC"/>
    <w:multiLevelType w:val="hybridMultilevel"/>
    <w:tmpl w:val="3E9439C8"/>
    <w:lvl w:ilvl="0" w:tplc="04090001">
      <w:start w:val="1"/>
      <w:numFmt w:val="bullet"/>
      <w:lvlText w:val=""/>
      <w:lvlJc w:val="left"/>
      <w:pPr>
        <w:ind w:left="721" w:hanging="360"/>
      </w:pPr>
      <w:rPr>
        <w:rFonts w:ascii="Symbol" w:hAnsi="Symbol"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23" w15:restartNumberingAfterBreak="0">
    <w:nsid w:val="3FC94AC3"/>
    <w:multiLevelType w:val="hybridMultilevel"/>
    <w:tmpl w:val="0590D59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424B79E6"/>
    <w:multiLevelType w:val="hybridMultilevel"/>
    <w:tmpl w:val="8402D468"/>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27718FE"/>
    <w:multiLevelType w:val="hybridMultilevel"/>
    <w:tmpl w:val="DC82E3D4"/>
    <w:lvl w:ilvl="0" w:tplc="04090001">
      <w:start w:val="1"/>
      <w:numFmt w:val="bullet"/>
      <w:lvlText w:val=""/>
      <w:lvlJc w:val="left"/>
      <w:pPr>
        <w:tabs>
          <w:tab w:val="num" w:pos="360"/>
        </w:tabs>
        <w:ind w:left="36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429922EE"/>
    <w:multiLevelType w:val="hybridMultilevel"/>
    <w:tmpl w:val="8F8C68C8"/>
    <w:lvl w:ilvl="0" w:tplc="04090001">
      <w:start w:val="1"/>
      <w:numFmt w:val="bullet"/>
      <w:lvlText w:val=""/>
      <w:lvlJc w:val="left"/>
      <w:pPr>
        <w:ind w:left="721" w:hanging="360"/>
      </w:pPr>
      <w:rPr>
        <w:rFonts w:ascii="Symbol" w:hAnsi="Symbol"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27" w15:restartNumberingAfterBreak="0">
    <w:nsid w:val="42AF7253"/>
    <w:multiLevelType w:val="multilevel"/>
    <w:tmpl w:val="75746EA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15:restartNumberingAfterBreak="0">
    <w:nsid w:val="462D65F3"/>
    <w:multiLevelType w:val="hybridMultilevel"/>
    <w:tmpl w:val="D9924E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67007FB"/>
    <w:multiLevelType w:val="hybridMultilevel"/>
    <w:tmpl w:val="9DEE241A"/>
    <w:lvl w:ilvl="0" w:tplc="B49425C4">
      <w:start w:val="1"/>
      <w:numFmt w:val="bullet"/>
      <w:lvlText w:val=""/>
      <w:lvlJc w:val="left"/>
      <w:pPr>
        <w:tabs>
          <w:tab w:val="num" w:pos="720"/>
        </w:tabs>
        <w:ind w:left="720" w:hanging="360"/>
      </w:pPr>
      <w:rPr>
        <w:rFonts w:ascii="Wingdings" w:hAnsi="Wingdings"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B3911B1"/>
    <w:multiLevelType w:val="hybridMultilevel"/>
    <w:tmpl w:val="AE30DE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BCE73AD"/>
    <w:multiLevelType w:val="hybridMultilevel"/>
    <w:tmpl w:val="EF68F8D2"/>
    <w:lvl w:ilvl="0" w:tplc="08090003">
      <w:start w:val="1"/>
      <w:numFmt w:val="bullet"/>
      <w:lvlText w:val="o"/>
      <w:lvlJc w:val="left"/>
      <w:pPr>
        <w:tabs>
          <w:tab w:val="num" w:pos="644"/>
        </w:tabs>
        <w:ind w:left="644" w:hanging="360"/>
      </w:pPr>
      <w:rPr>
        <w:rFonts w:ascii="Courier New" w:hAnsi="Courier New" w:cs="Courier New" w:hint="default"/>
      </w:rPr>
    </w:lvl>
    <w:lvl w:ilvl="1" w:tplc="08090003" w:tentative="1">
      <w:start w:val="1"/>
      <w:numFmt w:val="bullet"/>
      <w:lvlText w:val="o"/>
      <w:lvlJc w:val="left"/>
      <w:pPr>
        <w:tabs>
          <w:tab w:val="num" w:pos="1364"/>
        </w:tabs>
        <w:ind w:left="1364" w:hanging="360"/>
      </w:pPr>
      <w:rPr>
        <w:rFonts w:ascii="Courier New" w:hAnsi="Courier New" w:cs="Courier New" w:hint="default"/>
      </w:rPr>
    </w:lvl>
    <w:lvl w:ilvl="2" w:tplc="08090005" w:tentative="1">
      <w:start w:val="1"/>
      <w:numFmt w:val="bullet"/>
      <w:lvlText w:val=""/>
      <w:lvlJc w:val="left"/>
      <w:pPr>
        <w:tabs>
          <w:tab w:val="num" w:pos="2084"/>
        </w:tabs>
        <w:ind w:left="2084" w:hanging="360"/>
      </w:pPr>
      <w:rPr>
        <w:rFonts w:ascii="Wingdings" w:hAnsi="Wingdings" w:hint="default"/>
      </w:rPr>
    </w:lvl>
    <w:lvl w:ilvl="3" w:tplc="08090001" w:tentative="1">
      <w:start w:val="1"/>
      <w:numFmt w:val="bullet"/>
      <w:lvlText w:val=""/>
      <w:lvlJc w:val="left"/>
      <w:pPr>
        <w:tabs>
          <w:tab w:val="num" w:pos="2804"/>
        </w:tabs>
        <w:ind w:left="2804" w:hanging="360"/>
      </w:pPr>
      <w:rPr>
        <w:rFonts w:ascii="Symbol" w:hAnsi="Symbol" w:hint="default"/>
      </w:rPr>
    </w:lvl>
    <w:lvl w:ilvl="4" w:tplc="08090003" w:tentative="1">
      <w:start w:val="1"/>
      <w:numFmt w:val="bullet"/>
      <w:lvlText w:val="o"/>
      <w:lvlJc w:val="left"/>
      <w:pPr>
        <w:tabs>
          <w:tab w:val="num" w:pos="3524"/>
        </w:tabs>
        <w:ind w:left="3524" w:hanging="360"/>
      </w:pPr>
      <w:rPr>
        <w:rFonts w:ascii="Courier New" w:hAnsi="Courier New" w:cs="Courier New" w:hint="default"/>
      </w:rPr>
    </w:lvl>
    <w:lvl w:ilvl="5" w:tplc="08090005" w:tentative="1">
      <w:start w:val="1"/>
      <w:numFmt w:val="bullet"/>
      <w:lvlText w:val=""/>
      <w:lvlJc w:val="left"/>
      <w:pPr>
        <w:tabs>
          <w:tab w:val="num" w:pos="4244"/>
        </w:tabs>
        <w:ind w:left="4244" w:hanging="360"/>
      </w:pPr>
      <w:rPr>
        <w:rFonts w:ascii="Wingdings" w:hAnsi="Wingdings" w:hint="default"/>
      </w:rPr>
    </w:lvl>
    <w:lvl w:ilvl="6" w:tplc="08090001" w:tentative="1">
      <w:start w:val="1"/>
      <w:numFmt w:val="bullet"/>
      <w:lvlText w:val=""/>
      <w:lvlJc w:val="left"/>
      <w:pPr>
        <w:tabs>
          <w:tab w:val="num" w:pos="4964"/>
        </w:tabs>
        <w:ind w:left="4964" w:hanging="360"/>
      </w:pPr>
      <w:rPr>
        <w:rFonts w:ascii="Symbol" w:hAnsi="Symbol" w:hint="default"/>
      </w:rPr>
    </w:lvl>
    <w:lvl w:ilvl="7" w:tplc="08090003" w:tentative="1">
      <w:start w:val="1"/>
      <w:numFmt w:val="bullet"/>
      <w:lvlText w:val="o"/>
      <w:lvlJc w:val="left"/>
      <w:pPr>
        <w:tabs>
          <w:tab w:val="num" w:pos="5684"/>
        </w:tabs>
        <w:ind w:left="5684" w:hanging="360"/>
      </w:pPr>
      <w:rPr>
        <w:rFonts w:ascii="Courier New" w:hAnsi="Courier New" w:cs="Courier New" w:hint="default"/>
      </w:rPr>
    </w:lvl>
    <w:lvl w:ilvl="8" w:tplc="08090005" w:tentative="1">
      <w:start w:val="1"/>
      <w:numFmt w:val="bullet"/>
      <w:lvlText w:val=""/>
      <w:lvlJc w:val="left"/>
      <w:pPr>
        <w:tabs>
          <w:tab w:val="num" w:pos="6404"/>
        </w:tabs>
        <w:ind w:left="6404" w:hanging="360"/>
      </w:pPr>
      <w:rPr>
        <w:rFonts w:ascii="Wingdings" w:hAnsi="Wingdings" w:hint="default"/>
      </w:rPr>
    </w:lvl>
  </w:abstractNum>
  <w:abstractNum w:abstractNumId="32" w15:restartNumberingAfterBreak="0">
    <w:nsid w:val="4BD61CEE"/>
    <w:multiLevelType w:val="hybridMultilevel"/>
    <w:tmpl w:val="2E968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C592FB5"/>
    <w:multiLevelType w:val="hybridMultilevel"/>
    <w:tmpl w:val="EF924EF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4D532EA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5" w15:restartNumberingAfterBreak="0">
    <w:nsid w:val="503370A0"/>
    <w:multiLevelType w:val="hybridMultilevel"/>
    <w:tmpl w:val="DFCE8C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1F600E8"/>
    <w:multiLevelType w:val="hybridMultilevel"/>
    <w:tmpl w:val="05222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70804B3"/>
    <w:multiLevelType w:val="hybridMultilevel"/>
    <w:tmpl w:val="9552FFE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8" w15:restartNumberingAfterBreak="0">
    <w:nsid w:val="57D67A83"/>
    <w:multiLevelType w:val="hybridMultilevel"/>
    <w:tmpl w:val="B15218DA"/>
    <w:lvl w:ilvl="0" w:tplc="FFFFFFFF">
      <w:start w:val="1"/>
      <w:numFmt w:val="bullet"/>
      <w:lvlText w:val=""/>
      <w:legacy w:legacy="1" w:legacySpace="0" w:legacyIndent="284"/>
      <w:lvlJc w:val="left"/>
      <w:pPr>
        <w:ind w:left="284" w:hanging="28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A123A95"/>
    <w:multiLevelType w:val="hybridMultilevel"/>
    <w:tmpl w:val="5180EFFA"/>
    <w:lvl w:ilvl="0" w:tplc="FFFFFFFF">
      <w:start w:val="1"/>
      <w:numFmt w:val="bullet"/>
      <w:lvlText w:val=""/>
      <w:legacy w:legacy="1" w:legacySpace="0" w:legacyIndent="284"/>
      <w:lvlJc w:val="left"/>
      <w:pPr>
        <w:ind w:left="644" w:hanging="284"/>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F923707"/>
    <w:multiLevelType w:val="hybridMultilevel"/>
    <w:tmpl w:val="6AF2498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1" w15:restartNumberingAfterBreak="0">
    <w:nsid w:val="63592B22"/>
    <w:multiLevelType w:val="hybridMultilevel"/>
    <w:tmpl w:val="C4487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70E40D1"/>
    <w:multiLevelType w:val="hybridMultilevel"/>
    <w:tmpl w:val="A5961EA0"/>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9EB2CD8"/>
    <w:multiLevelType w:val="hybridMultilevel"/>
    <w:tmpl w:val="26EA2C6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15:restartNumberingAfterBreak="0">
    <w:nsid w:val="6C0261C6"/>
    <w:multiLevelType w:val="hybridMultilevel"/>
    <w:tmpl w:val="8B466D00"/>
    <w:lvl w:ilvl="0" w:tplc="FFFFFFFF">
      <w:start w:val="1"/>
      <w:numFmt w:val="bullet"/>
      <w:lvlText w:val=""/>
      <w:legacy w:legacy="1" w:legacySpace="0" w:legacyIndent="284"/>
      <w:lvlJc w:val="left"/>
      <w:pPr>
        <w:ind w:left="644" w:hanging="284"/>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6C1E0529"/>
    <w:multiLevelType w:val="hybridMultilevel"/>
    <w:tmpl w:val="CE0AEBC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6" w15:restartNumberingAfterBreak="0">
    <w:nsid w:val="6D04725A"/>
    <w:multiLevelType w:val="hybridMultilevel"/>
    <w:tmpl w:val="8BC81522"/>
    <w:lvl w:ilvl="0" w:tplc="04090001">
      <w:start w:val="1"/>
      <w:numFmt w:val="bullet"/>
      <w:lvlText w:val=""/>
      <w:lvlJc w:val="left"/>
      <w:pPr>
        <w:tabs>
          <w:tab w:val="num" w:pos="360"/>
        </w:tabs>
        <w:ind w:left="360" w:hanging="360"/>
      </w:pPr>
      <w:rPr>
        <w:rFonts w:ascii="Symbol" w:hAnsi="Symbol" w:hint="default"/>
      </w:rPr>
    </w:lvl>
    <w:lvl w:ilvl="1" w:tplc="08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7" w15:restartNumberingAfterBreak="0">
    <w:nsid w:val="6D0C45FE"/>
    <w:multiLevelType w:val="hybridMultilevel"/>
    <w:tmpl w:val="A5145CC4"/>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D8714B2"/>
    <w:multiLevelType w:val="hybridMultilevel"/>
    <w:tmpl w:val="5B2629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73EA1ED6"/>
    <w:multiLevelType w:val="hybridMultilevel"/>
    <w:tmpl w:val="35C8950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0" w15:restartNumberingAfterBreak="0">
    <w:nsid w:val="775018A1"/>
    <w:multiLevelType w:val="hybridMultilevel"/>
    <w:tmpl w:val="4514825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1" w15:restartNumberingAfterBreak="0">
    <w:nsid w:val="79F62035"/>
    <w:multiLevelType w:val="hybridMultilevel"/>
    <w:tmpl w:val="835CD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DE45528"/>
    <w:multiLevelType w:val="hybridMultilevel"/>
    <w:tmpl w:val="49940F92"/>
    <w:lvl w:ilvl="0" w:tplc="04090001">
      <w:start w:val="1"/>
      <w:numFmt w:val="bullet"/>
      <w:lvlText w:val=""/>
      <w:lvlJc w:val="left"/>
      <w:pPr>
        <w:ind w:left="721" w:hanging="360"/>
      </w:pPr>
      <w:rPr>
        <w:rFonts w:ascii="Symbol" w:hAnsi="Symbol"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53" w15:restartNumberingAfterBreak="0">
    <w:nsid w:val="7E6239A9"/>
    <w:multiLevelType w:val="hybridMultilevel"/>
    <w:tmpl w:val="A6C2CCB0"/>
    <w:lvl w:ilvl="0" w:tplc="04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915970394">
    <w:abstractNumId w:val="34"/>
  </w:num>
  <w:num w:numId="2" w16cid:durableId="42561349">
    <w:abstractNumId w:val="24"/>
  </w:num>
  <w:num w:numId="3" w16cid:durableId="656081190">
    <w:abstractNumId w:val="42"/>
  </w:num>
  <w:num w:numId="4" w16cid:durableId="123424998">
    <w:abstractNumId w:val="47"/>
  </w:num>
  <w:num w:numId="5" w16cid:durableId="340085938">
    <w:abstractNumId w:val="27"/>
  </w:num>
  <w:num w:numId="6" w16cid:durableId="2037273272">
    <w:abstractNumId w:val="18"/>
  </w:num>
  <w:num w:numId="7" w16cid:durableId="1483502564">
    <w:abstractNumId w:val="13"/>
  </w:num>
  <w:num w:numId="8" w16cid:durableId="1787578250">
    <w:abstractNumId w:val="37"/>
  </w:num>
  <w:num w:numId="9" w16cid:durableId="2026246203">
    <w:abstractNumId w:val="9"/>
  </w:num>
  <w:num w:numId="10" w16cid:durableId="1889338771">
    <w:abstractNumId w:val="41"/>
  </w:num>
  <w:num w:numId="11" w16cid:durableId="1599362892">
    <w:abstractNumId w:val="35"/>
  </w:num>
  <w:num w:numId="12" w16cid:durableId="1270819008">
    <w:abstractNumId w:val="21"/>
  </w:num>
  <w:num w:numId="13" w16cid:durableId="149634470">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14" w16cid:durableId="1988197269">
    <w:abstractNumId w:val="46"/>
  </w:num>
  <w:num w:numId="15" w16cid:durableId="852379099">
    <w:abstractNumId w:val="53"/>
  </w:num>
  <w:num w:numId="16" w16cid:durableId="965281328">
    <w:abstractNumId w:val="0"/>
    <w:lvlOverride w:ilvl="0">
      <w:lvl w:ilvl="0">
        <w:start w:val="1"/>
        <w:numFmt w:val="bullet"/>
        <w:lvlText w:val=""/>
        <w:legacy w:legacy="1" w:legacySpace="0" w:legacyIndent="284"/>
        <w:lvlJc w:val="left"/>
        <w:pPr>
          <w:ind w:left="284" w:hanging="284"/>
        </w:pPr>
        <w:rPr>
          <w:rFonts w:ascii="Symbol" w:hAnsi="Symbol" w:hint="default"/>
        </w:rPr>
      </w:lvl>
    </w:lvlOverride>
  </w:num>
  <w:num w:numId="17" w16cid:durableId="389424111">
    <w:abstractNumId w:val="31"/>
  </w:num>
  <w:num w:numId="18" w16cid:durableId="1196818938">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19" w16cid:durableId="2006546800">
    <w:abstractNumId w:val="40"/>
  </w:num>
  <w:num w:numId="20" w16cid:durableId="1614172703">
    <w:abstractNumId w:val="7"/>
  </w:num>
  <w:num w:numId="21" w16cid:durableId="347945001">
    <w:abstractNumId w:val="29"/>
  </w:num>
  <w:num w:numId="22" w16cid:durableId="249167930">
    <w:abstractNumId w:val="44"/>
  </w:num>
  <w:num w:numId="23" w16cid:durableId="651981623">
    <w:abstractNumId w:val="8"/>
  </w:num>
  <w:num w:numId="24" w16cid:durableId="2051150925">
    <w:abstractNumId w:val="16"/>
  </w:num>
  <w:num w:numId="25" w16cid:durableId="662317188">
    <w:abstractNumId w:val="33"/>
  </w:num>
  <w:num w:numId="26" w16cid:durableId="1268655670">
    <w:abstractNumId w:val="38"/>
  </w:num>
  <w:num w:numId="27" w16cid:durableId="1758555944">
    <w:abstractNumId w:val="39"/>
  </w:num>
  <w:num w:numId="28" w16cid:durableId="96368689">
    <w:abstractNumId w:val="45"/>
  </w:num>
  <w:num w:numId="29" w16cid:durableId="128787084">
    <w:abstractNumId w:val="49"/>
  </w:num>
  <w:num w:numId="30" w16cid:durableId="1691833099">
    <w:abstractNumId w:val="43"/>
  </w:num>
  <w:num w:numId="31" w16cid:durableId="1136141714">
    <w:abstractNumId w:val="10"/>
  </w:num>
  <w:num w:numId="32" w16cid:durableId="325861944">
    <w:abstractNumId w:val="23"/>
  </w:num>
  <w:num w:numId="33" w16cid:durableId="1499688571">
    <w:abstractNumId w:val="50"/>
  </w:num>
  <w:num w:numId="34" w16cid:durableId="1876961552">
    <w:abstractNumId w:val="17"/>
  </w:num>
  <w:num w:numId="35" w16cid:durableId="1194539674">
    <w:abstractNumId w:val="25"/>
  </w:num>
  <w:num w:numId="36" w16cid:durableId="1574046924">
    <w:abstractNumId w:val="14"/>
  </w:num>
  <w:num w:numId="37" w16cid:durableId="1350521907">
    <w:abstractNumId w:val="32"/>
  </w:num>
  <w:num w:numId="38" w16cid:durableId="2044284385">
    <w:abstractNumId w:val="30"/>
  </w:num>
  <w:num w:numId="39" w16cid:durableId="1814830109">
    <w:abstractNumId w:val="20"/>
  </w:num>
  <w:num w:numId="40" w16cid:durableId="1550801691">
    <w:abstractNumId w:val="36"/>
  </w:num>
  <w:num w:numId="41" w16cid:durableId="19860488">
    <w:abstractNumId w:val="28"/>
  </w:num>
  <w:num w:numId="42" w16cid:durableId="95443554">
    <w:abstractNumId w:val="19"/>
  </w:num>
  <w:num w:numId="43" w16cid:durableId="1133408138">
    <w:abstractNumId w:val="6"/>
  </w:num>
  <w:num w:numId="44" w16cid:durableId="2043245643">
    <w:abstractNumId w:val="5"/>
  </w:num>
  <w:num w:numId="45" w16cid:durableId="281306937">
    <w:abstractNumId w:val="51"/>
  </w:num>
  <w:num w:numId="46" w16cid:durableId="1475100488">
    <w:abstractNumId w:val="11"/>
  </w:num>
  <w:num w:numId="47" w16cid:durableId="2000578750">
    <w:abstractNumId w:val="12"/>
  </w:num>
  <w:num w:numId="48" w16cid:durableId="97798107">
    <w:abstractNumId w:val="48"/>
  </w:num>
  <w:num w:numId="49" w16cid:durableId="1567498069">
    <w:abstractNumId w:val="22"/>
  </w:num>
  <w:num w:numId="50" w16cid:durableId="1327636992">
    <w:abstractNumId w:val="15"/>
  </w:num>
  <w:num w:numId="51" w16cid:durableId="1879006539">
    <w:abstractNumId w:val="26"/>
  </w:num>
  <w:num w:numId="52" w16cid:durableId="636301194">
    <w:abstractNumId w:val="5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76A"/>
    <w:rsid w:val="00004B50"/>
    <w:rsid w:val="0001117F"/>
    <w:rsid w:val="0001317F"/>
    <w:rsid w:val="00014D72"/>
    <w:rsid w:val="00021505"/>
    <w:rsid w:val="00021A9A"/>
    <w:rsid w:val="00022CEA"/>
    <w:rsid w:val="00022DCE"/>
    <w:rsid w:val="00026ACA"/>
    <w:rsid w:val="000277BF"/>
    <w:rsid w:val="00031C79"/>
    <w:rsid w:val="000365AC"/>
    <w:rsid w:val="00050CA2"/>
    <w:rsid w:val="00054E37"/>
    <w:rsid w:val="000614AB"/>
    <w:rsid w:val="000615F0"/>
    <w:rsid w:val="000657F8"/>
    <w:rsid w:val="000773B1"/>
    <w:rsid w:val="000915F6"/>
    <w:rsid w:val="00095278"/>
    <w:rsid w:val="000A0881"/>
    <w:rsid w:val="000A308F"/>
    <w:rsid w:val="000B108C"/>
    <w:rsid w:val="000B781D"/>
    <w:rsid w:val="000C24EC"/>
    <w:rsid w:val="000C7EAA"/>
    <w:rsid w:val="000D0AA9"/>
    <w:rsid w:val="000D3C1D"/>
    <w:rsid w:val="000D6C8B"/>
    <w:rsid w:val="000E3969"/>
    <w:rsid w:val="00113139"/>
    <w:rsid w:val="00117A80"/>
    <w:rsid w:val="00132D28"/>
    <w:rsid w:val="0014113F"/>
    <w:rsid w:val="00145EC5"/>
    <w:rsid w:val="00150913"/>
    <w:rsid w:val="00150AF6"/>
    <w:rsid w:val="001539ED"/>
    <w:rsid w:val="001577D3"/>
    <w:rsid w:val="00161949"/>
    <w:rsid w:val="00161A26"/>
    <w:rsid w:val="001635FD"/>
    <w:rsid w:val="00167250"/>
    <w:rsid w:val="0017576A"/>
    <w:rsid w:val="00175B87"/>
    <w:rsid w:val="00175DC6"/>
    <w:rsid w:val="00177D9C"/>
    <w:rsid w:val="00190E30"/>
    <w:rsid w:val="001942B8"/>
    <w:rsid w:val="001A283B"/>
    <w:rsid w:val="001B26AE"/>
    <w:rsid w:val="001B5165"/>
    <w:rsid w:val="001B565A"/>
    <w:rsid w:val="001C020B"/>
    <w:rsid w:val="001C3D8E"/>
    <w:rsid w:val="001C7AF3"/>
    <w:rsid w:val="001C7B03"/>
    <w:rsid w:val="001D1997"/>
    <w:rsid w:val="001E65A1"/>
    <w:rsid w:val="00200BCE"/>
    <w:rsid w:val="002146BB"/>
    <w:rsid w:val="00220D34"/>
    <w:rsid w:val="0022127A"/>
    <w:rsid w:val="00231825"/>
    <w:rsid w:val="00235D1F"/>
    <w:rsid w:val="00235E98"/>
    <w:rsid w:val="002362E4"/>
    <w:rsid w:val="00241660"/>
    <w:rsid w:val="002518FE"/>
    <w:rsid w:val="002679C3"/>
    <w:rsid w:val="0027175D"/>
    <w:rsid w:val="00281B8C"/>
    <w:rsid w:val="0028511D"/>
    <w:rsid w:val="00290A8B"/>
    <w:rsid w:val="00291783"/>
    <w:rsid w:val="00291C79"/>
    <w:rsid w:val="0029325B"/>
    <w:rsid w:val="00297150"/>
    <w:rsid w:val="002A048C"/>
    <w:rsid w:val="002B48FF"/>
    <w:rsid w:val="002D1BFD"/>
    <w:rsid w:val="002D59DA"/>
    <w:rsid w:val="002E0EFF"/>
    <w:rsid w:val="002E49DD"/>
    <w:rsid w:val="002F4443"/>
    <w:rsid w:val="00303F5C"/>
    <w:rsid w:val="0031615D"/>
    <w:rsid w:val="00317C51"/>
    <w:rsid w:val="003229F7"/>
    <w:rsid w:val="003275C6"/>
    <w:rsid w:val="00327DBC"/>
    <w:rsid w:val="00327E2B"/>
    <w:rsid w:val="00354883"/>
    <w:rsid w:val="003630CD"/>
    <w:rsid w:val="003674D8"/>
    <w:rsid w:val="00375EFC"/>
    <w:rsid w:val="00385E90"/>
    <w:rsid w:val="00386C8D"/>
    <w:rsid w:val="003A4CC3"/>
    <w:rsid w:val="003A66FF"/>
    <w:rsid w:val="003A716F"/>
    <w:rsid w:val="003B092F"/>
    <w:rsid w:val="003B0FB6"/>
    <w:rsid w:val="003B203E"/>
    <w:rsid w:val="003B443C"/>
    <w:rsid w:val="003B67F8"/>
    <w:rsid w:val="003C279C"/>
    <w:rsid w:val="003C2C5C"/>
    <w:rsid w:val="003C48F6"/>
    <w:rsid w:val="003D7BD6"/>
    <w:rsid w:val="003E3783"/>
    <w:rsid w:val="003F0312"/>
    <w:rsid w:val="003F2214"/>
    <w:rsid w:val="003F2BC4"/>
    <w:rsid w:val="003F3DDA"/>
    <w:rsid w:val="004060BA"/>
    <w:rsid w:val="004060E2"/>
    <w:rsid w:val="00407EDD"/>
    <w:rsid w:val="00410B23"/>
    <w:rsid w:val="00411CF7"/>
    <w:rsid w:val="00426E6B"/>
    <w:rsid w:val="00427C38"/>
    <w:rsid w:val="004301BB"/>
    <w:rsid w:val="00443945"/>
    <w:rsid w:val="00467615"/>
    <w:rsid w:val="00483734"/>
    <w:rsid w:val="004902AC"/>
    <w:rsid w:val="00490757"/>
    <w:rsid w:val="00492D95"/>
    <w:rsid w:val="00495D37"/>
    <w:rsid w:val="00497CE0"/>
    <w:rsid w:val="004A2310"/>
    <w:rsid w:val="004A474F"/>
    <w:rsid w:val="004B3F64"/>
    <w:rsid w:val="004B71A6"/>
    <w:rsid w:val="004C0686"/>
    <w:rsid w:val="004C2C59"/>
    <w:rsid w:val="004C6941"/>
    <w:rsid w:val="004D556C"/>
    <w:rsid w:val="004D6AB5"/>
    <w:rsid w:val="004E0785"/>
    <w:rsid w:val="004E3EB9"/>
    <w:rsid w:val="004E64F7"/>
    <w:rsid w:val="004F0009"/>
    <w:rsid w:val="004F13FE"/>
    <w:rsid w:val="004F65DB"/>
    <w:rsid w:val="00505056"/>
    <w:rsid w:val="005167E3"/>
    <w:rsid w:val="0051685F"/>
    <w:rsid w:val="0052083A"/>
    <w:rsid w:val="00522BCB"/>
    <w:rsid w:val="005233A2"/>
    <w:rsid w:val="005417C6"/>
    <w:rsid w:val="0054567D"/>
    <w:rsid w:val="00547FB4"/>
    <w:rsid w:val="00550ACD"/>
    <w:rsid w:val="005520CB"/>
    <w:rsid w:val="0055431E"/>
    <w:rsid w:val="00554763"/>
    <w:rsid w:val="00557FF4"/>
    <w:rsid w:val="00571BC5"/>
    <w:rsid w:val="0058223A"/>
    <w:rsid w:val="00585B81"/>
    <w:rsid w:val="00586A4F"/>
    <w:rsid w:val="0059195B"/>
    <w:rsid w:val="005A273C"/>
    <w:rsid w:val="005A45D3"/>
    <w:rsid w:val="005B46B0"/>
    <w:rsid w:val="005B48E5"/>
    <w:rsid w:val="005D11F7"/>
    <w:rsid w:val="005D22FB"/>
    <w:rsid w:val="005D2BFA"/>
    <w:rsid w:val="005D2D17"/>
    <w:rsid w:val="005D303A"/>
    <w:rsid w:val="005D460A"/>
    <w:rsid w:val="005E1059"/>
    <w:rsid w:val="005E1208"/>
    <w:rsid w:val="005F1CE9"/>
    <w:rsid w:val="0061180D"/>
    <w:rsid w:val="00614C68"/>
    <w:rsid w:val="00620736"/>
    <w:rsid w:val="00620CA8"/>
    <w:rsid w:val="006236CC"/>
    <w:rsid w:val="00624A22"/>
    <w:rsid w:val="00633D3B"/>
    <w:rsid w:val="00641D0E"/>
    <w:rsid w:val="00645A1F"/>
    <w:rsid w:val="00647B3A"/>
    <w:rsid w:val="00650A1E"/>
    <w:rsid w:val="0065200A"/>
    <w:rsid w:val="0065224E"/>
    <w:rsid w:val="006567C4"/>
    <w:rsid w:val="00657138"/>
    <w:rsid w:val="00660E07"/>
    <w:rsid w:val="00661CCE"/>
    <w:rsid w:val="0066255A"/>
    <w:rsid w:val="00666E0E"/>
    <w:rsid w:val="00691C43"/>
    <w:rsid w:val="0069726E"/>
    <w:rsid w:val="006A599F"/>
    <w:rsid w:val="006C1F72"/>
    <w:rsid w:val="006C55B9"/>
    <w:rsid w:val="006D6D99"/>
    <w:rsid w:val="006D7153"/>
    <w:rsid w:val="006D7FBC"/>
    <w:rsid w:val="006F4AA3"/>
    <w:rsid w:val="00700999"/>
    <w:rsid w:val="00702F71"/>
    <w:rsid w:val="00723CFA"/>
    <w:rsid w:val="00725F83"/>
    <w:rsid w:val="007351DE"/>
    <w:rsid w:val="007500C8"/>
    <w:rsid w:val="00750D6A"/>
    <w:rsid w:val="007578DC"/>
    <w:rsid w:val="00766A1A"/>
    <w:rsid w:val="00775757"/>
    <w:rsid w:val="00775FCB"/>
    <w:rsid w:val="007803B7"/>
    <w:rsid w:val="00780429"/>
    <w:rsid w:val="00783747"/>
    <w:rsid w:val="007839DE"/>
    <w:rsid w:val="0078713D"/>
    <w:rsid w:val="007873B5"/>
    <w:rsid w:val="00787C6E"/>
    <w:rsid w:val="00794D89"/>
    <w:rsid w:val="007952A3"/>
    <w:rsid w:val="00797B36"/>
    <w:rsid w:val="007A1E1E"/>
    <w:rsid w:val="007A4F87"/>
    <w:rsid w:val="007A752D"/>
    <w:rsid w:val="007B5F23"/>
    <w:rsid w:val="007B6C7B"/>
    <w:rsid w:val="007C2D3A"/>
    <w:rsid w:val="007C573F"/>
    <w:rsid w:val="007D118E"/>
    <w:rsid w:val="007E211A"/>
    <w:rsid w:val="007F0D31"/>
    <w:rsid w:val="007F6AB3"/>
    <w:rsid w:val="00802462"/>
    <w:rsid w:val="00803B1F"/>
    <w:rsid w:val="008044DE"/>
    <w:rsid w:val="0081238C"/>
    <w:rsid w:val="00817714"/>
    <w:rsid w:val="00817A05"/>
    <w:rsid w:val="008209A5"/>
    <w:rsid w:val="0083095F"/>
    <w:rsid w:val="00835594"/>
    <w:rsid w:val="0084049C"/>
    <w:rsid w:val="00842BE5"/>
    <w:rsid w:val="008472A2"/>
    <w:rsid w:val="00850BA2"/>
    <w:rsid w:val="00862F1F"/>
    <w:rsid w:val="00863736"/>
    <w:rsid w:val="00863CA8"/>
    <w:rsid w:val="0086639A"/>
    <w:rsid w:val="00873339"/>
    <w:rsid w:val="008733F2"/>
    <w:rsid w:val="00877289"/>
    <w:rsid w:val="00882E35"/>
    <w:rsid w:val="00893AE1"/>
    <w:rsid w:val="008965DD"/>
    <w:rsid w:val="008A4778"/>
    <w:rsid w:val="008B0F01"/>
    <w:rsid w:val="008B4434"/>
    <w:rsid w:val="008B661F"/>
    <w:rsid w:val="008B7828"/>
    <w:rsid w:val="008C7CCF"/>
    <w:rsid w:val="008D015A"/>
    <w:rsid w:val="008D24BC"/>
    <w:rsid w:val="008D4EF0"/>
    <w:rsid w:val="008F1AAF"/>
    <w:rsid w:val="009053E0"/>
    <w:rsid w:val="00911E4A"/>
    <w:rsid w:val="0093105B"/>
    <w:rsid w:val="00942CAC"/>
    <w:rsid w:val="009435E1"/>
    <w:rsid w:val="00957C7C"/>
    <w:rsid w:val="0096761C"/>
    <w:rsid w:val="00972EE8"/>
    <w:rsid w:val="00974AE4"/>
    <w:rsid w:val="009777EB"/>
    <w:rsid w:val="00980D23"/>
    <w:rsid w:val="00991EA6"/>
    <w:rsid w:val="00994E8D"/>
    <w:rsid w:val="00996F83"/>
    <w:rsid w:val="009A2835"/>
    <w:rsid w:val="009A66BF"/>
    <w:rsid w:val="009B3803"/>
    <w:rsid w:val="009B69F5"/>
    <w:rsid w:val="009C0885"/>
    <w:rsid w:val="009C4904"/>
    <w:rsid w:val="009C5C4D"/>
    <w:rsid w:val="009D09F3"/>
    <w:rsid w:val="009D3C40"/>
    <w:rsid w:val="009D4AF6"/>
    <w:rsid w:val="009E2A95"/>
    <w:rsid w:val="009E433F"/>
    <w:rsid w:val="009F100C"/>
    <w:rsid w:val="00A03C3E"/>
    <w:rsid w:val="00A120A2"/>
    <w:rsid w:val="00A177FD"/>
    <w:rsid w:val="00A271B3"/>
    <w:rsid w:val="00A3461F"/>
    <w:rsid w:val="00A41F06"/>
    <w:rsid w:val="00A42D19"/>
    <w:rsid w:val="00A50EDA"/>
    <w:rsid w:val="00A51C06"/>
    <w:rsid w:val="00A64BB2"/>
    <w:rsid w:val="00A67125"/>
    <w:rsid w:val="00A76C63"/>
    <w:rsid w:val="00A819DD"/>
    <w:rsid w:val="00A8241F"/>
    <w:rsid w:val="00A841BF"/>
    <w:rsid w:val="00A87F8D"/>
    <w:rsid w:val="00A903F6"/>
    <w:rsid w:val="00A92BAB"/>
    <w:rsid w:val="00A9451B"/>
    <w:rsid w:val="00AA035B"/>
    <w:rsid w:val="00AA3951"/>
    <w:rsid w:val="00AA7808"/>
    <w:rsid w:val="00AB0629"/>
    <w:rsid w:val="00AB0EE5"/>
    <w:rsid w:val="00AB2AF4"/>
    <w:rsid w:val="00AD6F53"/>
    <w:rsid w:val="00AD7B94"/>
    <w:rsid w:val="00AE29BA"/>
    <w:rsid w:val="00AE3026"/>
    <w:rsid w:val="00AE33B6"/>
    <w:rsid w:val="00AF0BD6"/>
    <w:rsid w:val="00B06404"/>
    <w:rsid w:val="00B10DAF"/>
    <w:rsid w:val="00B14E25"/>
    <w:rsid w:val="00B15A4B"/>
    <w:rsid w:val="00B43C87"/>
    <w:rsid w:val="00B466F0"/>
    <w:rsid w:val="00B53931"/>
    <w:rsid w:val="00B55E67"/>
    <w:rsid w:val="00B575EC"/>
    <w:rsid w:val="00B64196"/>
    <w:rsid w:val="00B7107B"/>
    <w:rsid w:val="00B73C7E"/>
    <w:rsid w:val="00B81986"/>
    <w:rsid w:val="00B831F1"/>
    <w:rsid w:val="00B92910"/>
    <w:rsid w:val="00B93CBA"/>
    <w:rsid w:val="00B96C71"/>
    <w:rsid w:val="00B97E32"/>
    <w:rsid w:val="00BA3689"/>
    <w:rsid w:val="00BA52CA"/>
    <w:rsid w:val="00BA5996"/>
    <w:rsid w:val="00BB0288"/>
    <w:rsid w:val="00BB10C4"/>
    <w:rsid w:val="00BB1758"/>
    <w:rsid w:val="00BC31D4"/>
    <w:rsid w:val="00BC394A"/>
    <w:rsid w:val="00BD3BE8"/>
    <w:rsid w:val="00BF03EE"/>
    <w:rsid w:val="00BF6EFF"/>
    <w:rsid w:val="00C00BBC"/>
    <w:rsid w:val="00C01566"/>
    <w:rsid w:val="00C047A2"/>
    <w:rsid w:val="00C05794"/>
    <w:rsid w:val="00C07DC4"/>
    <w:rsid w:val="00C2301A"/>
    <w:rsid w:val="00C251F3"/>
    <w:rsid w:val="00C260CF"/>
    <w:rsid w:val="00C263C1"/>
    <w:rsid w:val="00C30AE6"/>
    <w:rsid w:val="00C30E2E"/>
    <w:rsid w:val="00C3167F"/>
    <w:rsid w:val="00C422F7"/>
    <w:rsid w:val="00C4510E"/>
    <w:rsid w:val="00C47F5A"/>
    <w:rsid w:val="00C54298"/>
    <w:rsid w:val="00C61F13"/>
    <w:rsid w:val="00C7333C"/>
    <w:rsid w:val="00C80B6C"/>
    <w:rsid w:val="00C854A0"/>
    <w:rsid w:val="00C94BFA"/>
    <w:rsid w:val="00C96C68"/>
    <w:rsid w:val="00CC2A43"/>
    <w:rsid w:val="00CC4312"/>
    <w:rsid w:val="00CC49BF"/>
    <w:rsid w:val="00CC6FA9"/>
    <w:rsid w:val="00CD2D19"/>
    <w:rsid w:val="00CD7196"/>
    <w:rsid w:val="00CE6E89"/>
    <w:rsid w:val="00CF32E3"/>
    <w:rsid w:val="00CF6048"/>
    <w:rsid w:val="00D04645"/>
    <w:rsid w:val="00D15F8E"/>
    <w:rsid w:val="00D17F71"/>
    <w:rsid w:val="00D20367"/>
    <w:rsid w:val="00D219AB"/>
    <w:rsid w:val="00D32F50"/>
    <w:rsid w:val="00D331CC"/>
    <w:rsid w:val="00D42904"/>
    <w:rsid w:val="00D50BE3"/>
    <w:rsid w:val="00D511E1"/>
    <w:rsid w:val="00D523F1"/>
    <w:rsid w:val="00D54547"/>
    <w:rsid w:val="00D65172"/>
    <w:rsid w:val="00D658C5"/>
    <w:rsid w:val="00D70895"/>
    <w:rsid w:val="00D72524"/>
    <w:rsid w:val="00D7448A"/>
    <w:rsid w:val="00D76DE4"/>
    <w:rsid w:val="00D83E21"/>
    <w:rsid w:val="00D87511"/>
    <w:rsid w:val="00D87CC8"/>
    <w:rsid w:val="00DA2580"/>
    <w:rsid w:val="00DA75FD"/>
    <w:rsid w:val="00DB32D2"/>
    <w:rsid w:val="00DD3F53"/>
    <w:rsid w:val="00DD713A"/>
    <w:rsid w:val="00DD7F53"/>
    <w:rsid w:val="00DE2E7E"/>
    <w:rsid w:val="00DF4FAF"/>
    <w:rsid w:val="00DF5061"/>
    <w:rsid w:val="00DF533D"/>
    <w:rsid w:val="00E02123"/>
    <w:rsid w:val="00E02B31"/>
    <w:rsid w:val="00E0563D"/>
    <w:rsid w:val="00E05D32"/>
    <w:rsid w:val="00E10441"/>
    <w:rsid w:val="00E12710"/>
    <w:rsid w:val="00E1363E"/>
    <w:rsid w:val="00E144B7"/>
    <w:rsid w:val="00E411A8"/>
    <w:rsid w:val="00E469BC"/>
    <w:rsid w:val="00E47712"/>
    <w:rsid w:val="00E552CD"/>
    <w:rsid w:val="00E679EA"/>
    <w:rsid w:val="00E70EC6"/>
    <w:rsid w:val="00E74A96"/>
    <w:rsid w:val="00E82997"/>
    <w:rsid w:val="00E82B55"/>
    <w:rsid w:val="00E85072"/>
    <w:rsid w:val="00E95810"/>
    <w:rsid w:val="00E97AD5"/>
    <w:rsid w:val="00EA0CC6"/>
    <w:rsid w:val="00EB01D6"/>
    <w:rsid w:val="00EB55F1"/>
    <w:rsid w:val="00EC1801"/>
    <w:rsid w:val="00EC2EE0"/>
    <w:rsid w:val="00EC31F8"/>
    <w:rsid w:val="00EC3EBC"/>
    <w:rsid w:val="00ED4C4B"/>
    <w:rsid w:val="00EE0066"/>
    <w:rsid w:val="00EE44CD"/>
    <w:rsid w:val="00EE6A39"/>
    <w:rsid w:val="00EF2C71"/>
    <w:rsid w:val="00F00094"/>
    <w:rsid w:val="00F02527"/>
    <w:rsid w:val="00F03791"/>
    <w:rsid w:val="00F1133C"/>
    <w:rsid w:val="00F202F7"/>
    <w:rsid w:val="00F24C5F"/>
    <w:rsid w:val="00F26913"/>
    <w:rsid w:val="00F35B7A"/>
    <w:rsid w:val="00F46AD7"/>
    <w:rsid w:val="00F5317F"/>
    <w:rsid w:val="00F5777F"/>
    <w:rsid w:val="00F633DF"/>
    <w:rsid w:val="00F643AF"/>
    <w:rsid w:val="00F6610F"/>
    <w:rsid w:val="00F66671"/>
    <w:rsid w:val="00F7619E"/>
    <w:rsid w:val="00F772B6"/>
    <w:rsid w:val="00F81F63"/>
    <w:rsid w:val="00F84B36"/>
    <w:rsid w:val="00F87617"/>
    <w:rsid w:val="00F87EA7"/>
    <w:rsid w:val="00F924B7"/>
    <w:rsid w:val="00F9292B"/>
    <w:rsid w:val="00FA174F"/>
    <w:rsid w:val="00FB62D0"/>
    <w:rsid w:val="00FC1668"/>
    <w:rsid w:val="00FC1F06"/>
    <w:rsid w:val="00FC3CD4"/>
    <w:rsid w:val="00FC5E53"/>
    <w:rsid w:val="00FC62D1"/>
    <w:rsid w:val="00FD03AD"/>
    <w:rsid w:val="00FD1F1E"/>
    <w:rsid w:val="00FD1F58"/>
    <w:rsid w:val="00FD7436"/>
    <w:rsid w:val="00FD758F"/>
    <w:rsid w:val="00FE0225"/>
    <w:rsid w:val="00FE4502"/>
    <w:rsid w:val="00FE53B3"/>
    <w:rsid w:val="00FF0597"/>
    <w:rsid w:val="00FF11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3DB6F8B"/>
  <w15:docId w15:val="{557E9C17-87E8-4347-9A9D-BEBC8F469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576A"/>
    <w:rPr>
      <w:rFonts w:ascii="Times New Roman" w:eastAsia="Times New Roman" w:hAnsi="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Left0cm">
    <w:name w:val="Style Left:  0 cm"/>
    <w:basedOn w:val="Normal"/>
    <w:uiPriority w:val="99"/>
    <w:rsid w:val="0017576A"/>
    <w:pPr>
      <w:spacing w:before="120"/>
      <w:jc w:val="both"/>
    </w:pPr>
    <w:rPr>
      <w:rFonts w:ascii="Arial" w:hAnsi="Arial"/>
      <w:sz w:val="22"/>
      <w:szCs w:val="20"/>
    </w:rPr>
  </w:style>
  <w:style w:type="paragraph" w:customStyle="1" w:styleId="default">
    <w:name w:val="default"/>
    <w:basedOn w:val="Normal"/>
    <w:uiPriority w:val="99"/>
    <w:rsid w:val="0017576A"/>
    <w:pPr>
      <w:spacing w:before="100" w:beforeAutospacing="1" w:after="100" w:afterAutospacing="1"/>
    </w:pPr>
  </w:style>
  <w:style w:type="paragraph" w:styleId="Header">
    <w:name w:val="header"/>
    <w:basedOn w:val="Normal"/>
    <w:link w:val="HeaderChar"/>
    <w:uiPriority w:val="99"/>
    <w:rsid w:val="005D2BFA"/>
    <w:pPr>
      <w:tabs>
        <w:tab w:val="center" w:pos="4513"/>
        <w:tab w:val="right" w:pos="9026"/>
      </w:tabs>
    </w:pPr>
  </w:style>
  <w:style w:type="character" w:customStyle="1" w:styleId="HeaderChar">
    <w:name w:val="Header Char"/>
    <w:basedOn w:val="DefaultParagraphFont"/>
    <w:link w:val="Header"/>
    <w:uiPriority w:val="99"/>
    <w:locked/>
    <w:rsid w:val="005D2BFA"/>
    <w:rPr>
      <w:rFonts w:ascii="Times New Roman" w:hAnsi="Times New Roman" w:cs="Times New Roman"/>
      <w:sz w:val="24"/>
      <w:szCs w:val="24"/>
    </w:rPr>
  </w:style>
  <w:style w:type="paragraph" w:styleId="Footer">
    <w:name w:val="footer"/>
    <w:basedOn w:val="Normal"/>
    <w:link w:val="FooterChar"/>
    <w:rsid w:val="005D2BFA"/>
    <w:pPr>
      <w:tabs>
        <w:tab w:val="center" w:pos="4513"/>
        <w:tab w:val="right" w:pos="9026"/>
      </w:tabs>
    </w:pPr>
  </w:style>
  <w:style w:type="character" w:customStyle="1" w:styleId="FooterChar">
    <w:name w:val="Footer Char"/>
    <w:basedOn w:val="DefaultParagraphFont"/>
    <w:link w:val="Footer"/>
    <w:uiPriority w:val="99"/>
    <w:locked/>
    <w:rsid w:val="005D2BFA"/>
    <w:rPr>
      <w:rFonts w:ascii="Times New Roman" w:hAnsi="Times New Roman" w:cs="Times New Roman"/>
      <w:sz w:val="24"/>
      <w:szCs w:val="24"/>
    </w:rPr>
  </w:style>
  <w:style w:type="paragraph" w:styleId="BalloonText">
    <w:name w:val="Balloon Text"/>
    <w:basedOn w:val="Normal"/>
    <w:link w:val="BalloonTextChar"/>
    <w:uiPriority w:val="99"/>
    <w:semiHidden/>
    <w:rsid w:val="005D2BFA"/>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D2BFA"/>
    <w:rPr>
      <w:rFonts w:ascii="Tahoma" w:hAnsi="Tahoma" w:cs="Tahoma"/>
      <w:sz w:val="16"/>
      <w:szCs w:val="16"/>
    </w:rPr>
  </w:style>
  <w:style w:type="paragraph" w:styleId="ListParagraph">
    <w:name w:val="List Paragraph"/>
    <w:basedOn w:val="Normal"/>
    <w:uiPriority w:val="34"/>
    <w:qFormat/>
    <w:rsid w:val="00095278"/>
    <w:pPr>
      <w:ind w:left="720"/>
    </w:pPr>
    <w:rPr>
      <w:rFonts w:ascii="Calibri" w:eastAsia="Calibri" w:hAnsi="Calibri"/>
      <w:sz w:val="22"/>
      <w:szCs w:val="22"/>
    </w:rPr>
  </w:style>
  <w:style w:type="character" w:styleId="CommentReference">
    <w:name w:val="annotation reference"/>
    <w:basedOn w:val="DefaultParagraphFont"/>
    <w:uiPriority w:val="99"/>
    <w:semiHidden/>
    <w:rsid w:val="001C7B03"/>
    <w:rPr>
      <w:rFonts w:cs="Times New Roman"/>
      <w:sz w:val="16"/>
      <w:szCs w:val="16"/>
    </w:rPr>
  </w:style>
  <w:style w:type="character" w:styleId="Strong">
    <w:name w:val="Strong"/>
    <w:basedOn w:val="DefaultParagraphFont"/>
    <w:uiPriority w:val="99"/>
    <w:qFormat/>
    <w:locked/>
    <w:rsid w:val="001C7B03"/>
    <w:rPr>
      <w:rFonts w:cs="Times New Roman"/>
      <w:b/>
      <w:bCs/>
    </w:rPr>
  </w:style>
  <w:style w:type="paragraph" w:styleId="NormalWeb">
    <w:name w:val="Normal (Web)"/>
    <w:basedOn w:val="Normal"/>
    <w:uiPriority w:val="99"/>
    <w:rsid w:val="00957C7C"/>
    <w:pPr>
      <w:spacing w:before="100" w:beforeAutospacing="1" w:after="100" w:afterAutospacing="1"/>
    </w:pPr>
    <w:rPr>
      <w:lang w:val="en-ZA" w:eastAsia="en-ZA"/>
    </w:rPr>
  </w:style>
  <w:style w:type="paragraph" w:styleId="CommentText">
    <w:name w:val="annotation text"/>
    <w:basedOn w:val="Normal"/>
    <w:link w:val="CommentTextChar"/>
    <w:uiPriority w:val="99"/>
    <w:semiHidden/>
    <w:rsid w:val="00645A1F"/>
    <w:rPr>
      <w:sz w:val="20"/>
      <w:szCs w:val="20"/>
    </w:rPr>
  </w:style>
  <w:style w:type="character" w:customStyle="1" w:styleId="CommentTextChar">
    <w:name w:val="Comment Text Char"/>
    <w:basedOn w:val="DefaultParagraphFont"/>
    <w:link w:val="CommentText"/>
    <w:uiPriority w:val="99"/>
    <w:semiHidden/>
    <w:locked/>
    <w:rsid w:val="0027175D"/>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rsid w:val="00645A1F"/>
    <w:rPr>
      <w:b/>
      <w:bCs/>
    </w:rPr>
  </w:style>
  <w:style w:type="character" w:customStyle="1" w:styleId="CommentSubjectChar">
    <w:name w:val="Comment Subject Char"/>
    <w:basedOn w:val="CommentTextChar"/>
    <w:link w:val="CommentSubject"/>
    <w:uiPriority w:val="99"/>
    <w:semiHidden/>
    <w:locked/>
    <w:rsid w:val="0027175D"/>
    <w:rPr>
      <w:rFonts w:ascii="Times New Roman" w:hAnsi="Times New Roman" w:cs="Times New Roman"/>
      <w:b/>
      <w:bCs/>
      <w:sz w:val="20"/>
      <w:szCs w:val="20"/>
    </w:rPr>
  </w:style>
  <w:style w:type="character" w:customStyle="1" w:styleId="body1">
    <w:name w:val="body1"/>
    <w:basedOn w:val="DefaultParagraphFont"/>
    <w:rsid w:val="00B53931"/>
    <w:rPr>
      <w:rFonts w:ascii="Verdana" w:hAnsi="Verdana" w:hint="default"/>
      <w:b w:val="0"/>
      <w:bCs w:val="0"/>
      <w:i w:val="0"/>
      <w:iCs w:val="0"/>
      <w:strike w:val="0"/>
      <w:dstrike w:val="0"/>
      <w:color w:val="000000"/>
      <w:sz w:val="24"/>
      <w:szCs w:val="24"/>
      <w:u w:val="none"/>
      <w:effect w:val="none"/>
    </w:rPr>
  </w:style>
  <w:style w:type="paragraph" w:styleId="BodyTextIndent">
    <w:name w:val="Body Text Indent"/>
    <w:basedOn w:val="Normal"/>
    <w:link w:val="BodyTextIndentChar"/>
    <w:uiPriority w:val="99"/>
    <w:rsid w:val="00E1363E"/>
    <w:pPr>
      <w:ind w:left="270"/>
    </w:pPr>
    <w:rPr>
      <w:rFonts w:eastAsia="SimSun"/>
      <w:szCs w:val="20"/>
      <w:lang w:val="en-US" w:eastAsia="en-US"/>
    </w:rPr>
  </w:style>
  <w:style w:type="character" w:customStyle="1" w:styleId="BodyTextIndentChar">
    <w:name w:val="Body Text Indent Char"/>
    <w:basedOn w:val="DefaultParagraphFont"/>
    <w:link w:val="BodyTextIndent"/>
    <w:uiPriority w:val="99"/>
    <w:rsid w:val="00E1363E"/>
    <w:rPr>
      <w:rFonts w:ascii="Times New Roman" w:eastAsia="SimSun" w:hAnsi="Times New Roman"/>
      <w:sz w:val="24"/>
    </w:rPr>
  </w:style>
  <w:style w:type="paragraph" w:customStyle="1" w:styleId="NoSpacing1">
    <w:name w:val="No Spacing1"/>
    <w:link w:val="NoSpacingChar"/>
    <w:uiPriority w:val="1"/>
    <w:qFormat/>
    <w:rsid w:val="008044DE"/>
    <w:rPr>
      <w:lang w:val="en-GB" w:eastAsia="en-ZA"/>
    </w:rPr>
  </w:style>
  <w:style w:type="character" w:customStyle="1" w:styleId="NoSpacingChar">
    <w:name w:val="No Spacing Char"/>
    <w:link w:val="NoSpacing1"/>
    <w:uiPriority w:val="1"/>
    <w:rsid w:val="008044DE"/>
    <w:rPr>
      <w:lang w:val="en-GB" w:eastAsia="en-ZA"/>
    </w:rPr>
  </w:style>
  <w:style w:type="paragraph" w:customStyle="1" w:styleId="Default0">
    <w:name w:val="Default"/>
    <w:rsid w:val="005D2D17"/>
    <w:pPr>
      <w:autoSpaceDE w:val="0"/>
      <w:autoSpaceDN w:val="0"/>
      <w:adjustRightInd w:val="0"/>
    </w:pPr>
    <w:rPr>
      <w:rFonts w:eastAsia="Times New Roman" w:cs="Calibri"/>
      <w:color w:val="000000"/>
      <w:sz w:val="24"/>
      <w:szCs w:val="24"/>
    </w:rPr>
  </w:style>
  <w:style w:type="paragraph" w:styleId="NoSpacing">
    <w:name w:val="No Spacing"/>
    <w:uiPriority w:val="1"/>
    <w:qFormat/>
    <w:rsid w:val="00E02B31"/>
    <w:rPr>
      <w:rFonts w:eastAsia="Times New Roman"/>
      <w:sz w:val="22"/>
      <w:szCs w:val="22"/>
    </w:rPr>
  </w:style>
  <w:style w:type="paragraph" w:styleId="Revision">
    <w:name w:val="Revision"/>
    <w:hidden/>
    <w:uiPriority w:val="99"/>
    <w:semiHidden/>
    <w:rsid w:val="0028511D"/>
    <w:rPr>
      <w:rFonts w:ascii="Times New Roman" w:eastAsia="Times New Roman" w:hAnsi="Times New Roman"/>
      <w:sz w:val="24"/>
      <w:szCs w:val="24"/>
      <w:lang w:val="en-GB" w:eastAsia="en-GB"/>
    </w:rPr>
  </w:style>
  <w:style w:type="character" w:styleId="Hyperlink">
    <w:name w:val="Hyperlink"/>
    <w:basedOn w:val="DefaultParagraphFont"/>
    <w:uiPriority w:val="99"/>
    <w:semiHidden/>
    <w:unhideWhenUsed/>
    <w:rsid w:val="0028511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6495302">
      <w:marLeft w:val="0"/>
      <w:marRight w:val="0"/>
      <w:marTop w:val="0"/>
      <w:marBottom w:val="0"/>
      <w:divBdr>
        <w:top w:val="none" w:sz="0" w:space="0" w:color="auto"/>
        <w:left w:val="none" w:sz="0" w:space="0" w:color="auto"/>
        <w:bottom w:val="none" w:sz="0" w:space="0" w:color="auto"/>
        <w:right w:val="none" w:sz="0" w:space="0" w:color="auto"/>
      </w:divBdr>
    </w:div>
    <w:div w:id="296495303">
      <w:marLeft w:val="0"/>
      <w:marRight w:val="0"/>
      <w:marTop w:val="0"/>
      <w:marBottom w:val="0"/>
      <w:divBdr>
        <w:top w:val="none" w:sz="0" w:space="0" w:color="auto"/>
        <w:left w:val="none" w:sz="0" w:space="0" w:color="auto"/>
        <w:bottom w:val="none" w:sz="0" w:space="0" w:color="auto"/>
        <w:right w:val="none" w:sz="0" w:space="0" w:color="auto"/>
      </w:divBdr>
    </w:div>
    <w:div w:id="296495304">
      <w:marLeft w:val="0"/>
      <w:marRight w:val="0"/>
      <w:marTop w:val="0"/>
      <w:marBottom w:val="0"/>
      <w:divBdr>
        <w:top w:val="none" w:sz="0" w:space="0" w:color="auto"/>
        <w:left w:val="none" w:sz="0" w:space="0" w:color="auto"/>
        <w:bottom w:val="none" w:sz="0" w:space="0" w:color="auto"/>
        <w:right w:val="none" w:sz="0" w:space="0" w:color="auto"/>
      </w:divBdr>
    </w:div>
    <w:div w:id="296495305">
      <w:marLeft w:val="0"/>
      <w:marRight w:val="0"/>
      <w:marTop w:val="0"/>
      <w:marBottom w:val="0"/>
      <w:divBdr>
        <w:top w:val="none" w:sz="0" w:space="0" w:color="auto"/>
        <w:left w:val="none" w:sz="0" w:space="0" w:color="auto"/>
        <w:bottom w:val="none" w:sz="0" w:space="0" w:color="auto"/>
        <w:right w:val="none" w:sz="0" w:space="0" w:color="auto"/>
      </w:divBdr>
    </w:div>
    <w:div w:id="296495306">
      <w:marLeft w:val="0"/>
      <w:marRight w:val="0"/>
      <w:marTop w:val="0"/>
      <w:marBottom w:val="0"/>
      <w:divBdr>
        <w:top w:val="none" w:sz="0" w:space="0" w:color="auto"/>
        <w:left w:val="none" w:sz="0" w:space="0" w:color="auto"/>
        <w:bottom w:val="none" w:sz="0" w:space="0" w:color="auto"/>
        <w:right w:val="none" w:sz="0" w:space="0" w:color="auto"/>
      </w:divBdr>
    </w:div>
    <w:div w:id="296495307">
      <w:marLeft w:val="0"/>
      <w:marRight w:val="0"/>
      <w:marTop w:val="0"/>
      <w:marBottom w:val="0"/>
      <w:divBdr>
        <w:top w:val="none" w:sz="0" w:space="0" w:color="auto"/>
        <w:left w:val="none" w:sz="0" w:space="0" w:color="auto"/>
        <w:bottom w:val="none" w:sz="0" w:space="0" w:color="auto"/>
        <w:right w:val="none" w:sz="0" w:space="0" w:color="auto"/>
      </w:divBdr>
    </w:div>
    <w:div w:id="296495308">
      <w:marLeft w:val="0"/>
      <w:marRight w:val="0"/>
      <w:marTop w:val="0"/>
      <w:marBottom w:val="0"/>
      <w:divBdr>
        <w:top w:val="none" w:sz="0" w:space="0" w:color="auto"/>
        <w:left w:val="none" w:sz="0" w:space="0" w:color="auto"/>
        <w:bottom w:val="none" w:sz="0" w:space="0" w:color="auto"/>
        <w:right w:val="none" w:sz="0" w:space="0" w:color="auto"/>
      </w:divBdr>
    </w:div>
    <w:div w:id="296495309">
      <w:marLeft w:val="0"/>
      <w:marRight w:val="0"/>
      <w:marTop w:val="0"/>
      <w:marBottom w:val="0"/>
      <w:divBdr>
        <w:top w:val="none" w:sz="0" w:space="0" w:color="auto"/>
        <w:left w:val="none" w:sz="0" w:space="0" w:color="auto"/>
        <w:bottom w:val="none" w:sz="0" w:space="0" w:color="auto"/>
        <w:right w:val="none" w:sz="0" w:space="0" w:color="auto"/>
      </w:divBdr>
    </w:div>
    <w:div w:id="296495310">
      <w:marLeft w:val="0"/>
      <w:marRight w:val="0"/>
      <w:marTop w:val="0"/>
      <w:marBottom w:val="0"/>
      <w:divBdr>
        <w:top w:val="none" w:sz="0" w:space="0" w:color="auto"/>
        <w:left w:val="none" w:sz="0" w:space="0" w:color="auto"/>
        <w:bottom w:val="none" w:sz="0" w:space="0" w:color="auto"/>
        <w:right w:val="none" w:sz="0" w:space="0" w:color="auto"/>
      </w:divBdr>
    </w:div>
    <w:div w:id="296495311">
      <w:marLeft w:val="0"/>
      <w:marRight w:val="0"/>
      <w:marTop w:val="0"/>
      <w:marBottom w:val="0"/>
      <w:divBdr>
        <w:top w:val="none" w:sz="0" w:space="0" w:color="auto"/>
        <w:left w:val="none" w:sz="0" w:space="0" w:color="auto"/>
        <w:bottom w:val="none" w:sz="0" w:space="0" w:color="auto"/>
        <w:right w:val="none" w:sz="0" w:space="0" w:color="auto"/>
      </w:divBdr>
    </w:div>
    <w:div w:id="296495312">
      <w:marLeft w:val="0"/>
      <w:marRight w:val="0"/>
      <w:marTop w:val="0"/>
      <w:marBottom w:val="0"/>
      <w:divBdr>
        <w:top w:val="none" w:sz="0" w:space="0" w:color="auto"/>
        <w:left w:val="none" w:sz="0" w:space="0" w:color="auto"/>
        <w:bottom w:val="none" w:sz="0" w:space="0" w:color="auto"/>
        <w:right w:val="none" w:sz="0" w:space="0" w:color="auto"/>
      </w:divBdr>
    </w:div>
    <w:div w:id="296495313">
      <w:marLeft w:val="0"/>
      <w:marRight w:val="0"/>
      <w:marTop w:val="0"/>
      <w:marBottom w:val="0"/>
      <w:divBdr>
        <w:top w:val="none" w:sz="0" w:space="0" w:color="auto"/>
        <w:left w:val="none" w:sz="0" w:space="0" w:color="auto"/>
        <w:bottom w:val="none" w:sz="0" w:space="0" w:color="auto"/>
        <w:right w:val="none" w:sz="0" w:space="0" w:color="auto"/>
      </w:divBdr>
    </w:div>
    <w:div w:id="296495314">
      <w:marLeft w:val="0"/>
      <w:marRight w:val="0"/>
      <w:marTop w:val="0"/>
      <w:marBottom w:val="0"/>
      <w:divBdr>
        <w:top w:val="none" w:sz="0" w:space="0" w:color="auto"/>
        <w:left w:val="none" w:sz="0" w:space="0" w:color="auto"/>
        <w:bottom w:val="none" w:sz="0" w:space="0" w:color="auto"/>
        <w:right w:val="none" w:sz="0" w:space="0" w:color="auto"/>
      </w:divBdr>
    </w:div>
    <w:div w:id="296495315">
      <w:marLeft w:val="0"/>
      <w:marRight w:val="0"/>
      <w:marTop w:val="0"/>
      <w:marBottom w:val="0"/>
      <w:divBdr>
        <w:top w:val="none" w:sz="0" w:space="0" w:color="auto"/>
        <w:left w:val="none" w:sz="0" w:space="0" w:color="auto"/>
        <w:bottom w:val="none" w:sz="0" w:space="0" w:color="auto"/>
        <w:right w:val="none" w:sz="0" w:space="0" w:color="auto"/>
      </w:divBdr>
    </w:div>
    <w:div w:id="296495316">
      <w:marLeft w:val="0"/>
      <w:marRight w:val="0"/>
      <w:marTop w:val="0"/>
      <w:marBottom w:val="0"/>
      <w:divBdr>
        <w:top w:val="none" w:sz="0" w:space="0" w:color="auto"/>
        <w:left w:val="none" w:sz="0" w:space="0" w:color="auto"/>
        <w:bottom w:val="none" w:sz="0" w:space="0" w:color="auto"/>
        <w:right w:val="none" w:sz="0" w:space="0" w:color="auto"/>
      </w:divBdr>
    </w:div>
    <w:div w:id="296495317">
      <w:marLeft w:val="0"/>
      <w:marRight w:val="0"/>
      <w:marTop w:val="0"/>
      <w:marBottom w:val="0"/>
      <w:divBdr>
        <w:top w:val="none" w:sz="0" w:space="0" w:color="auto"/>
        <w:left w:val="none" w:sz="0" w:space="0" w:color="auto"/>
        <w:bottom w:val="none" w:sz="0" w:space="0" w:color="auto"/>
        <w:right w:val="none" w:sz="0" w:space="0" w:color="auto"/>
      </w:divBdr>
    </w:div>
    <w:div w:id="296495318">
      <w:marLeft w:val="0"/>
      <w:marRight w:val="0"/>
      <w:marTop w:val="0"/>
      <w:marBottom w:val="0"/>
      <w:divBdr>
        <w:top w:val="none" w:sz="0" w:space="0" w:color="auto"/>
        <w:left w:val="none" w:sz="0" w:space="0" w:color="auto"/>
        <w:bottom w:val="none" w:sz="0" w:space="0" w:color="auto"/>
        <w:right w:val="none" w:sz="0" w:space="0" w:color="auto"/>
      </w:divBdr>
    </w:div>
    <w:div w:id="296495319">
      <w:marLeft w:val="0"/>
      <w:marRight w:val="0"/>
      <w:marTop w:val="0"/>
      <w:marBottom w:val="0"/>
      <w:divBdr>
        <w:top w:val="none" w:sz="0" w:space="0" w:color="auto"/>
        <w:left w:val="none" w:sz="0" w:space="0" w:color="auto"/>
        <w:bottom w:val="none" w:sz="0" w:space="0" w:color="auto"/>
        <w:right w:val="none" w:sz="0" w:space="0" w:color="auto"/>
      </w:divBdr>
    </w:div>
    <w:div w:id="296495320">
      <w:marLeft w:val="0"/>
      <w:marRight w:val="0"/>
      <w:marTop w:val="0"/>
      <w:marBottom w:val="0"/>
      <w:divBdr>
        <w:top w:val="none" w:sz="0" w:space="0" w:color="auto"/>
        <w:left w:val="none" w:sz="0" w:space="0" w:color="auto"/>
        <w:bottom w:val="none" w:sz="0" w:space="0" w:color="auto"/>
        <w:right w:val="none" w:sz="0" w:space="0" w:color="auto"/>
      </w:divBdr>
    </w:div>
    <w:div w:id="296495321">
      <w:marLeft w:val="0"/>
      <w:marRight w:val="0"/>
      <w:marTop w:val="0"/>
      <w:marBottom w:val="0"/>
      <w:divBdr>
        <w:top w:val="none" w:sz="0" w:space="0" w:color="auto"/>
        <w:left w:val="none" w:sz="0" w:space="0" w:color="auto"/>
        <w:bottom w:val="none" w:sz="0" w:space="0" w:color="auto"/>
        <w:right w:val="none" w:sz="0" w:space="0" w:color="auto"/>
      </w:divBdr>
    </w:div>
    <w:div w:id="296495322">
      <w:marLeft w:val="0"/>
      <w:marRight w:val="0"/>
      <w:marTop w:val="0"/>
      <w:marBottom w:val="0"/>
      <w:divBdr>
        <w:top w:val="none" w:sz="0" w:space="0" w:color="auto"/>
        <w:left w:val="none" w:sz="0" w:space="0" w:color="auto"/>
        <w:bottom w:val="none" w:sz="0" w:space="0" w:color="auto"/>
        <w:right w:val="none" w:sz="0" w:space="0" w:color="auto"/>
      </w:divBdr>
    </w:div>
    <w:div w:id="296495323">
      <w:marLeft w:val="0"/>
      <w:marRight w:val="0"/>
      <w:marTop w:val="0"/>
      <w:marBottom w:val="0"/>
      <w:divBdr>
        <w:top w:val="none" w:sz="0" w:space="0" w:color="auto"/>
        <w:left w:val="none" w:sz="0" w:space="0" w:color="auto"/>
        <w:bottom w:val="none" w:sz="0" w:space="0" w:color="auto"/>
        <w:right w:val="none" w:sz="0" w:space="0" w:color="auto"/>
      </w:divBdr>
    </w:div>
    <w:div w:id="305555112">
      <w:bodyDiv w:val="1"/>
      <w:marLeft w:val="0"/>
      <w:marRight w:val="0"/>
      <w:marTop w:val="0"/>
      <w:marBottom w:val="0"/>
      <w:divBdr>
        <w:top w:val="none" w:sz="0" w:space="0" w:color="auto"/>
        <w:left w:val="none" w:sz="0" w:space="0" w:color="auto"/>
        <w:bottom w:val="none" w:sz="0" w:space="0" w:color="auto"/>
        <w:right w:val="none" w:sz="0" w:space="0" w:color="auto"/>
      </w:divBdr>
    </w:div>
    <w:div w:id="362439594">
      <w:bodyDiv w:val="1"/>
      <w:marLeft w:val="0"/>
      <w:marRight w:val="0"/>
      <w:marTop w:val="0"/>
      <w:marBottom w:val="0"/>
      <w:divBdr>
        <w:top w:val="none" w:sz="0" w:space="0" w:color="auto"/>
        <w:left w:val="none" w:sz="0" w:space="0" w:color="auto"/>
        <w:bottom w:val="none" w:sz="0" w:space="0" w:color="auto"/>
        <w:right w:val="none" w:sz="0" w:space="0" w:color="auto"/>
      </w:divBdr>
    </w:div>
    <w:div w:id="906066433">
      <w:bodyDiv w:val="1"/>
      <w:marLeft w:val="0"/>
      <w:marRight w:val="0"/>
      <w:marTop w:val="0"/>
      <w:marBottom w:val="0"/>
      <w:divBdr>
        <w:top w:val="none" w:sz="0" w:space="0" w:color="auto"/>
        <w:left w:val="none" w:sz="0" w:space="0" w:color="auto"/>
        <w:bottom w:val="none" w:sz="0" w:space="0" w:color="auto"/>
        <w:right w:val="none" w:sz="0" w:space="0" w:color="auto"/>
      </w:divBdr>
    </w:div>
    <w:div w:id="1231035862">
      <w:bodyDiv w:val="1"/>
      <w:marLeft w:val="0"/>
      <w:marRight w:val="0"/>
      <w:marTop w:val="0"/>
      <w:marBottom w:val="0"/>
      <w:divBdr>
        <w:top w:val="none" w:sz="0" w:space="0" w:color="auto"/>
        <w:left w:val="none" w:sz="0" w:space="0" w:color="auto"/>
        <w:bottom w:val="none" w:sz="0" w:space="0" w:color="auto"/>
        <w:right w:val="none" w:sz="0" w:space="0" w:color="auto"/>
      </w:divBdr>
    </w:div>
    <w:div w:id="1401248771">
      <w:bodyDiv w:val="1"/>
      <w:marLeft w:val="0"/>
      <w:marRight w:val="0"/>
      <w:marTop w:val="0"/>
      <w:marBottom w:val="0"/>
      <w:divBdr>
        <w:top w:val="none" w:sz="0" w:space="0" w:color="auto"/>
        <w:left w:val="none" w:sz="0" w:space="0" w:color="auto"/>
        <w:bottom w:val="none" w:sz="0" w:space="0" w:color="auto"/>
        <w:right w:val="none" w:sz="0" w:space="0" w:color="auto"/>
      </w:divBdr>
    </w:div>
    <w:div w:id="1646472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D13809-528E-4609-BE1C-6D858A8E0D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1154</Words>
  <Characters>6578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G:\Eworking\HCAS\Client\Action Aid\IPE Project\Client Draft\Job Descriptions\AAI JD_SLT_Operations Director - MERCER VERSION.docx</vt:lpstr>
    </vt:vector>
  </TitlesOfParts>
  <Company>Accenture</Company>
  <LinksUpToDate>false</LinksUpToDate>
  <CharactersWithSpaces>7717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G:\Eworking\HCAS\Client\Action Aid\IPE Project\Client Draft\Job Descriptions\AAI JD_SLT_Operations Director - MERCER VERSION.docx</dc:title>
  <dc:creator>Chris Bell</dc:creator>
  <cp:lastModifiedBy>Hibak Mohamed</cp:lastModifiedBy>
  <cp:revision>4</cp:revision>
  <dcterms:created xsi:type="dcterms:W3CDTF">2024-02-13T09:15:00Z</dcterms:created>
  <dcterms:modified xsi:type="dcterms:W3CDTF">2024-02-14T06:39:00Z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Initials">
    <vt:lpwstr/>
  </property>
</Properties>
</file>