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C71228" w14:textId="776B3A57" w:rsidR="00CF12C7" w:rsidRPr="001129F9" w:rsidRDefault="00B42A99" w:rsidP="00212181">
      <w:pPr>
        <w:spacing w:line="240" w:lineRule="auto"/>
        <w:ind w:left="-284" w:right="-421"/>
        <w:jc w:val="center"/>
        <w:rPr>
          <w:rFonts w:ascii="Aptos" w:hAnsi="Aptos" w:cstheme="minorHAnsi"/>
          <w:b/>
          <w:color w:val="000000" w:themeColor="text1"/>
          <w:sz w:val="21"/>
          <w:szCs w:val="21"/>
        </w:rPr>
      </w:pPr>
      <w:r w:rsidRPr="001129F9">
        <w:rPr>
          <w:rFonts w:ascii="Aptos" w:hAnsi="Aptos" w:cstheme="minorHAnsi"/>
          <w:b/>
          <w:color w:val="000000" w:themeColor="text1"/>
          <w:sz w:val="21"/>
          <w:szCs w:val="21"/>
        </w:rPr>
        <w:t xml:space="preserve">             </w:t>
      </w:r>
      <w:r w:rsidR="0073262D" w:rsidRPr="001129F9">
        <w:rPr>
          <w:rFonts w:ascii="Aptos" w:hAnsi="Aptos" w:cstheme="minorHAnsi"/>
          <w:b/>
          <w:color w:val="000000" w:themeColor="text1"/>
          <w:sz w:val="21"/>
          <w:szCs w:val="21"/>
        </w:rPr>
        <w:t xml:space="preserve">    </w:t>
      </w:r>
      <w:r w:rsidR="00CF12C7" w:rsidRPr="001129F9">
        <w:rPr>
          <w:rFonts w:ascii="Aptos" w:hAnsi="Aptos" w:cstheme="minorHAnsi"/>
          <w:b/>
          <w:color w:val="000000" w:themeColor="text1"/>
          <w:sz w:val="21"/>
          <w:szCs w:val="21"/>
        </w:rPr>
        <w:t>TERMS OF REFERENCE</w:t>
      </w:r>
    </w:p>
    <w:p w14:paraId="353DAEC3" w14:textId="62CB4C6B" w:rsidR="00FF0C9B" w:rsidRPr="001129F9" w:rsidRDefault="00FF308E" w:rsidP="00212181">
      <w:pPr>
        <w:spacing w:before="240" w:line="240" w:lineRule="auto"/>
        <w:ind w:left="-284" w:right="-421"/>
        <w:jc w:val="center"/>
        <w:rPr>
          <w:rFonts w:ascii="Aptos" w:hAnsi="Aptos" w:cstheme="minorHAnsi"/>
          <w:bCs/>
          <w:color w:val="000000" w:themeColor="text1"/>
          <w:sz w:val="21"/>
          <w:szCs w:val="21"/>
        </w:rPr>
      </w:pPr>
      <w:bookmarkStart w:id="0" w:name="_Hlk49863295"/>
      <w:r w:rsidRPr="001129F9">
        <w:rPr>
          <w:rFonts w:ascii="Aptos" w:hAnsi="Aptos" w:cstheme="minorHAnsi"/>
          <w:b/>
          <w:color w:val="000000" w:themeColor="text1"/>
          <w:sz w:val="21"/>
          <w:szCs w:val="21"/>
        </w:rPr>
        <w:t>PROJECT NAME</w:t>
      </w:r>
      <w:r w:rsidRPr="001129F9">
        <w:rPr>
          <w:rFonts w:ascii="Aptos" w:hAnsi="Aptos" w:cstheme="minorHAnsi"/>
          <w:bCs/>
          <w:color w:val="000000" w:themeColor="text1"/>
          <w:sz w:val="21"/>
          <w:szCs w:val="21"/>
        </w:rPr>
        <w:t xml:space="preserve">: </w:t>
      </w:r>
      <w:bookmarkStart w:id="1" w:name="_Hlk67819670"/>
      <w:r w:rsidR="00370C5D" w:rsidRPr="001129F9">
        <w:rPr>
          <w:rFonts w:ascii="Aptos" w:hAnsi="Aptos" w:cstheme="minorHAnsi"/>
          <w:bCs/>
          <w:color w:val="000000" w:themeColor="text1"/>
          <w:sz w:val="21"/>
          <w:szCs w:val="21"/>
        </w:rPr>
        <w:t>CLIMATE-RESILIENT WASH AND LIVELIHOODS PACKAGE FOR RESILIENT SOMALI LANDSCAPES</w:t>
      </w:r>
    </w:p>
    <w:bookmarkEnd w:id="1"/>
    <w:p w14:paraId="562EA29E" w14:textId="5C69209D" w:rsidR="00FF0C9B" w:rsidRPr="001129F9" w:rsidRDefault="00FF308E" w:rsidP="00212181">
      <w:pPr>
        <w:pBdr>
          <w:bottom w:val="single" w:sz="4" w:space="1" w:color="auto"/>
        </w:pBdr>
        <w:spacing w:line="240" w:lineRule="auto"/>
        <w:ind w:left="-284" w:right="-421"/>
        <w:jc w:val="center"/>
        <w:rPr>
          <w:rFonts w:ascii="Aptos" w:eastAsia="Times New Roman" w:hAnsi="Aptos" w:cstheme="minorHAnsi"/>
          <w:sz w:val="21"/>
          <w:szCs w:val="21"/>
        </w:rPr>
      </w:pPr>
      <w:r w:rsidRPr="001129F9">
        <w:rPr>
          <w:rFonts w:ascii="Aptos" w:eastAsia="Times New Roman" w:hAnsi="Aptos" w:cstheme="minorHAnsi"/>
          <w:sz w:val="21"/>
          <w:szCs w:val="21"/>
        </w:rPr>
        <w:t>PROJECT NUMBER: SOM 10</w:t>
      </w:r>
      <w:r w:rsidR="000E6B02" w:rsidRPr="001129F9">
        <w:rPr>
          <w:rFonts w:ascii="Aptos" w:eastAsia="Times New Roman" w:hAnsi="Aptos" w:cstheme="minorHAnsi"/>
          <w:sz w:val="21"/>
          <w:szCs w:val="21"/>
        </w:rPr>
        <w:t>65</w:t>
      </w:r>
    </w:p>
    <w:bookmarkEnd w:id="0"/>
    <w:p w14:paraId="1B570A8E" w14:textId="41362028" w:rsidR="00D82D2E" w:rsidRPr="001129F9" w:rsidRDefault="007F1DEC" w:rsidP="00173A59">
      <w:pPr>
        <w:pStyle w:val="NormalWeb"/>
        <w:jc w:val="center"/>
        <w:rPr>
          <w:rFonts w:ascii="Aptos" w:hAnsi="Aptos" w:cstheme="minorHAnsi"/>
          <w:b/>
          <w:bCs/>
          <w:sz w:val="21"/>
          <w:szCs w:val="21"/>
        </w:rPr>
      </w:pPr>
      <w:r w:rsidRPr="001129F9">
        <w:rPr>
          <w:rFonts w:ascii="Aptos" w:hAnsi="Aptos" w:cstheme="minorHAnsi"/>
          <w:b/>
          <w:bCs/>
          <w:sz w:val="21"/>
          <w:szCs w:val="21"/>
        </w:rPr>
        <w:t xml:space="preserve">TOR FOR </w:t>
      </w:r>
      <w:r w:rsidRPr="001129F9">
        <w:rPr>
          <w:rFonts w:ascii="Aptos" w:hAnsi="Aptos"/>
          <w:b/>
          <w:bCs/>
          <w:sz w:val="21"/>
          <w:szCs w:val="21"/>
        </w:rPr>
        <w:t>ALUMINUM/STEEL MILK CONTAINER</w:t>
      </w:r>
      <w:r w:rsidRPr="001129F9">
        <w:rPr>
          <w:rFonts w:ascii="Aptos" w:hAnsi="Aptos" w:cstheme="minorHAnsi"/>
          <w:b/>
          <w:bCs/>
          <w:sz w:val="21"/>
          <w:szCs w:val="21"/>
        </w:rPr>
        <w:t xml:space="preserve"> FOR MILK PRODUCERS AINABO AND ODWAYNE DISTRICTS.</w:t>
      </w:r>
    </w:p>
    <w:p w14:paraId="4F0A632A" w14:textId="76C8B064" w:rsidR="008A3512" w:rsidRPr="001129F9" w:rsidRDefault="008A3512" w:rsidP="00212181">
      <w:pPr>
        <w:spacing w:before="240" w:line="240" w:lineRule="auto"/>
        <w:ind w:left="-284" w:right="-421"/>
        <w:jc w:val="right"/>
        <w:rPr>
          <w:rFonts w:ascii="Aptos" w:hAnsi="Aptos" w:cstheme="minorHAnsi"/>
          <w:sz w:val="21"/>
          <w:szCs w:val="21"/>
        </w:rPr>
      </w:pPr>
      <w:r w:rsidRPr="001129F9">
        <w:rPr>
          <w:rFonts w:ascii="Aptos" w:hAnsi="Aptos" w:cstheme="minorHAnsi"/>
          <w:sz w:val="21"/>
          <w:szCs w:val="21"/>
        </w:rPr>
        <w:t xml:space="preserve">Date: </w:t>
      </w:r>
      <w:r w:rsidR="007F1DEC" w:rsidRPr="001129F9">
        <w:rPr>
          <w:rFonts w:ascii="Aptos" w:hAnsi="Aptos" w:cstheme="minorHAnsi"/>
          <w:sz w:val="21"/>
          <w:szCs w:val="21"/>
        </w:rPr>
        <w:t>18</w:t>
      </w:r>
      <w:r w:rsidR="007F1DEC" w:rsidRPr="001129F9">
        <w:rPr>
          <w:rFonts w:ascii="Aptos" w:hAnsi="Aptos" w:cstheme="minorHAnsi"/>
          <w:sz w:val="21"/>
          <w:szCs w:val="21"/>
          <w:vertAlign w:val="superscript"/>
        </w:rPr>
        <w:t>th</w:t>
      </w:r>
      <w:r w:rsidR="009B3143" w:rsidRPr="001129F9">
        <w:rPr>
          <w:rFonts w:ascii="Aptos" w:hAnsi="Aptos" w:cstheme="minorHAnsi"/>
          <w:sz w:val="21"/>
          <w:szCs w:val="21"/>
        </w:rPr>
        <w:t xml:space="preserve"> </w:t>
      </w:r>
      <w:r w:rsidR="007F1DEC" w:rsidRPr="001129F9">
        <w:rPr>
          <w:rFonts w:ascii="Aptos" w:hAnsi="Aptos" w:cstheme="minorHAnsi"/>
          <w:sz w:val="21"/>
          <w:szCs w:val="21"/>
        </w:rPr>
        <w:t>February</w:t>
      </w:r>
      <w:r w:rsidR="009A3BAB" w:rsidRPr="001129F9">
        <w:rPr>
          <w:rFonts w:ascii="Aptos" w:hAnsi="Aptos" w:cstheme="minorHAnsi"/>
          <w:sz w:val="21"/>
          <w:szCs w:val="21"/>
        </w:rPr>
        <w:t xml:space="preserve"> </w:t>
      </w:r>
      <w:r w:rsidR="00072414" w:rsidRPr="001129F9">
        <w:rPr>
          <w:rFonts w:ascii="Aptos" w:hAnsi="Aptos" w:cstheme="minorHAnsi"/>
          <w:sz w:val="21"/>
          <w:szCs w:val="21"/>
        </w:rPr>
        <w:t>202</w:t>
      </w:r>
      <w:r w:rsidR="007F1DEC" w:rsidRPr="001129F9">
        <w:rPr>
          <w:rFonts w:ascii="Aptos" w:hAnsi="Aptos" w:cstheme="minorHAnsi"/>
          <w:sz w:val="21"/>
          <w:szCs w:val="21"/>
        </w:rPr>
        <w:t>5</w:t>
      </w:r>
    </w:p>
    <w:p w14:paraId="1F0362C1" w14:textId="43A83F8F" w:rsidR="0093361C" w:rsidRPr="001129F9" w:rsidRDefault="004B731A" w:rsidP="000057FE">
      <w:pPr>
        <w:pStyle w:val="ListParagraph"/>
        <w:numPr>
          <w:ilvl w:val="0"/>
          <w:numId w:val="1"/>
        </w:numPr>
        <w:shd w:val="clear" w:color="auto" w:fill="E2EFD9" w:themeFill="accent6" w:themeFillTint="33"/>
        <w:spacing w:before="240" w:line="240" w:lineRule="auto"/>
        <w:ind w:left="-284" w:right="-421"/>
        <w:jc w:val="center"/>
        <w:rPr>
          <w:rFonts w:ascii="Aptos" w:hAnsi="Aptos" w:cstheme="minorHAnsi"/>
          <w:b/>
          <w:bCs/>
          <w:sz w:val="21"/>
          <w:szCs w:val="21"/>
        </w:rPr>
      </w:pPr>
      <w:r w:rsidRPr="001129F9">
        <w:rPr>
          <w:rFonts w:ascii="Aptos" w:hAnsi="Aptos" w:cstheme="minorHAnsi"/>
          <w:b/>
          <w:bCs/>
          <w:sz w:val="21"/>
          <w:szCs w:val="21"/>
        </w:rPr>
        <w:t>INTRODUCTION</w:t>
      </w:r>
    </w:p>
    <w:p w14:paraId="08B492B1" w14:textId="5C78ADAA" w:rsidR="00BF4845" w:rsidRPr="001129F9" w:rsidRDefault="00FF0C9B" w:rsidP="00212181">
      <w:pPr>
        <w:spacing w:line="240" w:lineRule="auto"/>
        <w:ind w:left="-284" w:right="-421"/>
        <w:jc w:val="both"/>
        <w:rPr>
          <w:rFonts w:ascii="Aptos" w:hAnsi="Aptos" w:cstheme="minorHAnsi"/>
          <w:sz w:val="21"/>
          <w:szCs w:val="21"/>
        </w:rPr>
      </w:pPr>
      <w:r w:rsidRPr="001129F9">
        <w:rPr>
          <w:rFonts w:ascii="Aptos" w:hAnsi="Aptos" w:cstheme="minorHAnsi"/>
          <w:sz w:val="21"/>
          <w:szCs w:val="21"/>
        </w:rPr>
        <w:t>SOM10</w:t>
      </w:r>
      <w:r w:rsidR="00E82245" w:rsidRPr="001129F9">
        <w:rPr>
          <w:rFonts w:ascii="Aptos" w:hAnsi="Aptos" w:cstheme="minorHAnsi"/>
          <w:sz w:val="21"/>
          <w:szCs w:val="21"/>
        </w:rPr>
        <w:t>65</w:t>
      </w:r>
      <w:r w:rsidRPr="001129F9">
        <w:rPr>
          <w:rFonts w:ascii="Aptos" w:hAnsi="Aptos" w:cstheme="minorHAnsi"/>
          <w:sz w:val="21"/>
          <w:szCs w:val="21"/>
        </w:rPr>
        <w:t xml:space="preserve"> (</w:t>
      </w:r>
      <w:r w:rsidR="00E82245" w:rsidRPr="001129F9">
        <w:rPr>
          <w:rFonts w:ascii="Aptos" w:hAnsi="Aptos" w:cstheme="minorHAnsi"/>
          <w:sz w:val="21"/>
          <w:szCs w:val="21"/>
        </w:rPr>
        <w:t xml:space="preserve">Climate-resilient </w:t>
      </w:r>
      <w:r w:rsidR="008225F5" w:rsidRPr="001129F9">
        <w:rPr>
          <w:rFonts w:ascii="Aptos" w:hAnsi="Aptos" w:cstheme="minorHAnsi"/>
          <w:sz w:val="21"/>
          <w:szCs w:val="21"/>
        </w:rPr>
        <w:t>Wash and</w:t>
      </w:r>
      <w:r w:rsidR="00E82245" w:rsidRPr="001129F9">
        <w:rPr>
          <w:rFonts w:ascii="Aptos" w:hAnsi="Aptos" w:cstheme="minorHAnsi"/>
          <w:sz w:val="21"/>
          <w:szCs w:val="21"/>
        </w:rPr>
        <w:t xml:space="preserve"> Livelihoods Package for Somali</w:t>
      </w:r>
      <w:r w:rsidRPr="001129F9">
        <w:rPr>
          <w:rFonts w:ascii="Aptos" w:hAnsi="Aptos" w:cstheme="minorHAnsi"/>
          <w:sz w:val="21"/>
          <w:szCs w:val="21"/>
        </w:rPr>
        <w:t>) project funded by BMZ. The project will be implemented from 1</w:t>
      </w:r>
      <w:r w:rsidR="00C9382A" w:rsidRPr="001129F9">
        <w:rPr>
          <w:rFonts w:ascii="Aptos" w:hAnsi="Aptos" w:cstheme="minorHAnsi"/>
          <w:sz w:val="21"/>
          <w:szCs w:val="21"/>
        </w:rPr>
        <w:t>8</w:t>
      </w:r>
      <w:r w:rsidR="00BF4845" w:rsidRPr="001129F9">
        <w:rPr>
          <w:rFonts w:ascii="Aptos" w:hAnsi="Aptos" w:cstheme="minorHAnsi"/>
          <w:sz w:val="21"/>
          <w:szCs w:val="21"/>
          <w:vertAlign w:val="superscript"/>
        </w:rPr>
        <w:t>th</w:t>
      </w:r>
      <w:r w:rsidR="00BF4845" w:rsidRPr="001129F9">
        <w:rPr>
          <w:rFonts w:ascii="Aptos" w:hAnsi="Aptos" w:cstheme="minorHAnsi"/>
          <w:sz w:val="21"/>
          <w:szCs w:val="21"/>
        </w:rPr>
        <w:t xml:space="preserve"> </w:t>
      </w:r>
      <w:r w:rsidR="00963C10" w:rsidRPr="001129F9">
        <w:rPr>
          <w:rFonts w:ascii="Aptos" w:hAnsi="Aptos" w:cstheme="minorHAnsi"/>
          <w:sz w:val="21"/>
          <w:szCs w:val="21"/>
        </w:rPr>
        <w:t>August 2023</w:t>
      </w:r>
      <w:r w:rsidRPr="001129F9">
        <w:rPr>
          <w:rFonts w:ascii="Aptos" w:hAnsi="Aptos" w:cstheme="minorHAnsi"/>
          <w:sz w:val="21"/>
          <w:szCs w:val="21"/>
        </w:rPr>
        <w:t xml:space="preserve"> till 31</w:t>
      </w:r>
      <w:r w:rsidR="00BF4845" w:rsidRPr="001129F9">
        <w:rPr>
          <w:rFonts w:ascii="Aptos" w:hAnsi="Aptos" w:cstheme="minorHAnsi"/>
          <w:sz w:val="21"/>
          <w:szCs w:val="21"/>
          <w:vertAlign w:val="superscript"/>
        </w:rPr>
        <w:t>st</w:t>
      </w:r>
      <w:r w:rsidR="00BF4845" w:rsidRPr="001129F9">
        <w:rPr>
          <w:rFonts w:ascii="Aptos" w:hAnsi="Aptos" w:cstheme="minorHAnsi"/>
          <w:sz w:val="21"/>
          <w:szCs w:val="21"/>
        </w:rPr>
        <w:t xml:space="preserve"> </w:t>
      </w:r>
      <w:r w:rsidR="00C9382A" w:rsidRPr="001129F9">
        <w:rPr>
          <w:rFonts w:ascii="Aptos" w:hAnsi="Aptos" w:cstheme="minorHAnsi"/>
          <w:sz w:val="21"/>
          <w:szCs w:val="21"/>
        </w:rPr>
        <w:t>July</w:t>
      </w:r>
      <w:r w:rsidRPr="001129F9">
        <w:rPr>
          <w:rFonts w:ascii="Aptos" w:hAnsi="Aptos" w:cstheme="minorHAnsi"/>
          <w:sz w:val="21"/>
          <w:szCs w:val="21"/>
        </w:rPr>
        <w:t xml:space="preserve"> 202</w:t>
      </w:r>
      <w:r w:rsidR="00C9382A" w:rsidRPr="001129F9">
        <w:rPr>
          <w:rFonts w:ascii="Aptos" w:hAnsi="Aptos" w:cstheme="minorHAnsi"/>
          <w:sz w:val="21"/>
          <w:szCs w:val="21"/>
        </w:rPr>
        <w:t>7</w:t>
      </w:r>
      <w:r w:rsidRPr="001129F9">
        <w:rPr>
          <w:rFonts w:ascii="Aptos" w:hAnsi="Aptos" w:cstheme="minorHAnsi"/>
          <w:sz w:val="21"/>
          <w:szCs w:val="21"/>
        </w:rPr>
        <w:t xml:space="preserve"> in </w:t>
      </w:r>
      <w:r w:rsidR="00E82245" w:rsidRPr="001129F9">
        <w:rPr>
          <w:rFonts w:ascii="Aptos" w:hAnsi="Aptos" w:cstheme="minorHAnsi"/>
          <w:sz w:val="21"/>
          <w:szCs w:val="21"/>
        </w:rPr>
        <w:t>two</w:t>
      </w:r>
      <w:r w:rsidRPr="001129F9">
        <w:rPr>
          <w:rFonts w:ascii="Aptos" w:hAnsi="Aptos" w:cstheme="minorHAnsi"/>
          <w:sz w:val="21"/>
          <w:szCs w:val="21"/>
        </w:rPr>
        <w:t xml:space="preserve"> regions namely </w:t>
      </w:r>
      <w:r w:rsidR="00E82245" w:rsidRPr="001129F9">
        <w:rPr>
          <w:rFonts w:ascii="Aptos" w:hAnsi="Aptos" w:cstheme="minorHAnsi"/>
          <w:sz w:val="21"/>
          <w:szCs w:val="21"/>
        </w:rPr>
        <w:t xml:space="preserve">Sool (Caynabo) </w:t>
      </w:r>
      <w:r w:rsidRPr="001129F9">
        <w:rPr>
          <w:rFonts w:ascii="Aptos" w:hAnsi="Aptos" w:cstheme="minorHAnsi"/>
          <w:sz w:val="21"/>
          <w:szCs w:val="21"/>
        </w:rPr>
        <w:t xml:space="preserve">and </w:t>
      </w:r>
      <w:r w:rsidR="00370C5D" w:rsidRPr="001129F9">
        <w:rPr>
          <w:rFonts w:ascii="Aptos" w:hAnsi="Aptos" w:cstheme="minorHAnsi"/>
          <w:sz w:val="21"/>
          <w:szCs w:val="21"/>
        </w:rPr>
        <w:t>Togdheer (</w:t>
      </w:r>
      <w:r w:rsidR="00E82245" w:rsidRPr="001129F9">
        <w:rPr>
          <w:rFonts w:ascii="Aptos" w:hAnsi="Aptos" w:cstheme="minorHAnsi"/>
          <w:sz w:val="21"/>
          <w:szCs w:val="21"/>
        </w:rPr>
        <w:t>Odwayne)</w:t>
      </w:r>
      <w:r w:rsidRPr="001129F9">
        <w:rPr>
          <w:rFonts w:ascii="Aptos" w:hAnsi="Aptos" w:cstheme="minorHAnsi"/>
          <w:sz w:val="21"/>
          <w:szCs w:val="21"/>
        </w:rPr>
        <w:t xml:space="preserve"> regions in Somaliland.</w:t>
      </w:r>
      <w:r w:rsidR="0045581A" w:rsidRPr="001129F9">
        <w:rPr>
          <w:rFonts w:ascii="Aptos" w:hAnsi="Aptos" w:cstheme="minorHAnsi"/>
          <w:sz w:val="21"/>
          <w:szCs w:val="21"/>
        </w:rPr>
        <w:t xml:space="preserve"> </w:t>
      </w:r>
      <w:r w:rsidRPr="001129F9">
        <w:rPr>
          <w:rFonts w:ascii="Aptos" w:hAnsi="Aptos" w:cstheme="minorHAnsi"/>
          <w:sz w:val="21"/>
          <w:szCs w:val="21"/>
        </w:rPr>
        <w:t xml:space="preserve"> </w:t>
      </w:r>
      <w:r w:rsidR="0034066B" w:rsidRPr="001129F9">
        <w:rPr>
          <w:rFonts w:ascii="Aptos" w:hAnsi="Aptos" w:cstheme="minorHAnsi"/>
          <w:sz w:val="21"/>
          <w:szCs w:val="21"/>
        </w:rPr>
        <w:t xml:space="preserve"> </w:t>
      </w:r>
      <w:r w:rsidR="0045581A" w:rsidRPr="001129F9">
        <w:rPr>
          <w:rFonts w:ascii="Aptos" w:hAnsi="Aptos" w:cstheme="minorHAnsi"/>
          <w:sz w:val="21"/>
          <w:szCs w:val="21"/>
        </w:rPr>
        <w:t xml:space="preserve"> </w:t>
      </w:r>
      <w:r w:rsidR="000E1D4E" w:rsidRPr="001129F9">
        <w:rPr>
          <w:rFonts w:ascii="Aptos" w:hAnsi="Aptos" w:cstheme="minorHAnsi"/>
          <w:sz w:val="21"/>
          <w:szCs w:val="21"/>
        </w:rPr>
        <w:t xml:space="preserve"> </w:t>
      </w:r>
      <w:r w:rsidR="00BF4845" w:rsidRPr="001129F9">
        <w:rPr>
          <w:rFonts w:ascii="Aptos" w:hAnsi="Aptos" w:cstheme="minorHAnsi"/>
          <w:sz w:val="21"/>
          <w:szCs w:val="21"/>
        </w:rPr>
        <w:tab/>
      </w:r>
      <w:r w:rsidR="00460867" w:rsidRPr="001129F9">
        <w:rPr>
          <w:rFonts w:ascii="Aptos" w:hAnsi="Aptos" w:cstheme="minorHAnsi"/>
          <w:sz w:val="21"/>
          <w:szCs w:val="21"/>
        </w:rPr>
        <w:t xml:space="preserve"> </w:t>
      </w:r>
    </w:p>
    <w:p w14:paraId="607663AF" w14:textId="1BA8DE69" w:rsidR="00BF4845" w:rsidRPr="001129F9" w:rsidRDefault="00BF4845" w:rsidP="000057FE">
      <w:pPr>
        <w:pStyle w:val="ListParagraph"/>
        <w:numPr>
          <w:ilvl w:val="0"/>
          <w:numId w:val="1"/>
        </w:numPr>
        <w:shd w:val="clear" w:color="auto" w:fill="E2EFD9" w:themeFill="accent6" w:themeFillTint="33"/>
        <w:spacing w:before="240" w:line="240" w:lineRule="auto"/>
        <w:ind w:left="-284" w:right="-421"/>
        <w:jc w:val="center"/>
        <w:rPr>
          <w:rFonts w:ascii="Aptos" w:hAnsi="Aptos" w:cstheme="minorHAnsi"/>
          <w:b/>
          <w:bCs/>
          <w:sz w:val="21"/>
          <w:szCs w:val="21"/>
        </w:rPr>
      </w:pPr>
      <w:r w:rsidRPr="001129F9">
        <w:rPr>
          <w:rFonts w:ascii="Aptos" w:hAnsi="Aptos" w:cstheme="minorHAnsi"/>
          <w:b/>
          <w:bCs/>
          <w:sz w:val="21"/>
          <w:szCs w:val="21"/>
        </w:rPr>
        <w:t>BACKGROUND</w:t>
      </w:r>
    </w:p>
    <w:p w14:paraId="4011BAA1" w14:textId="77777777" w:rsidR="000511CC" w:rsidRPr="001129F9" w:rsidRDefault="000511CC" w:rsidP="00AD19C4">
      <w:pPr>
        <w:spacing w:after="0"/>
        <w:jc w:val="both"/>
        <w:rPr>
          <w:rFonts w:ascii="Aptos" w:hAnsi="Aptos"/>
          <w:sz w:val="21"/>
          <w:szCs w:val="21"/>
        </w:rPr>
      </w:pPr>
    </w:p>
    <w:p w14:paraId="76EE739D" w14:textId="49474D3E" w:rsidR="00EC3E34" w:rsidRPr="001129F9" w:rsidRDefault="000511CC" w:rsidP="00EC3E34">
      <w:pPr>
        <w:jc w:val="both"/>
        <w:rPr>
          <w:rFonts w:ascii="Aptos" w:hAnsi="Aptos" w:cstheme="minorHAnsi"/>
          <w:sz w:val="21"/>
          <w:szCs w:val="21"/>
        </w:rPr>
      </w:pPr>
      <w:r w:rsidRPr="001129F9">
        <w:rPr>
          <w:rFonts w:ascii="Aptos" w:hAnsi="Aptos" w:cstheme="minorHAnsi"/>
          <w:sz w:val="21"/>
          <w:szCs w:val="21"/>
        </w:rPr>
        <w:t xml:space="preserve">The Climate-resilient WASH and Livelihoods Package for Resilient Somali Landscapes project (SOM1065) aims to strengthen the livelihoods and resilience of vulnerable agrarian and agropastoralist people by protecting and restoring key natural resources and WASH services in agrarian, pastoral, and agropastoral. Most Somaliland people are agro-pastoral families who largely depend on livestock and agriculture for their </w:t>
      </w:r>
      <w:r w:rsidR="00D82CC7" w:rsidRPr="001129F9">
        <w:rPr>
          <w:rFonts w:ascii="Aptos" w:hAnsi="Aptos" w:cstheme="minorHAnsi"/>
          <w:sz w:val="21"/>
          <w:szCs w:val="21"/>
        </w:rPr>
        <w:t>livelihoods.</w:t>
      </w:r>
      <w:r w:rsidR="00C41418" w:rsidRPr="001129F9">
        <w:rPr>
          <w:rFonts w:ascii="Aptos" w:hAnsi="Aptos"/>
          <w:sz w:val="21"/>
          <w:szCs w:val="21"/>
        </w:rPr>
        <w:t xml:space="preserve"> </w:t>
      </w:r>
      <w:r w:rsidR="00C41418" w:rsidRPr="001129F9">
        <w:rPr>
          <w:rFonts w:ascii="Aptos" w:hAnsi="Aptos" w:cstheme="minorHAnsi"/>
          <w:sz w:val="21"/>
          <w:szCs w:val="21"/>
        </w:rPr>
        <w:t xml:space="preserve">In Somaliland, milk is the primary source of income and sustenance for thousands of smallholder dairy farmers. The demand for dairy produce is high, and the produce is mainly sold to the peri-urban/urban sprawl. </w:t>
      </w:r>
      <w:r w:rsidR="00C41418" w:rsidRPr="001129F9">
        <w:rPr>
          <w:rFonts w:ascii="Aptos" w:hAnsi="Aptos"/>
          <w:sz w:val="21"/>
          <w:szCs w:val="21"/>
        </w:rPr>
        <w:t>The major dairy product growth opportunity in Somaliland in general is fresh milk which impacts upon the livelihoods of tens of thousands, the vast majority of whom are low- to middle-income milk producer households. Fresh milk has a short shelf-life because of the high temperature, fresh cow milk has a shelf-life of just 5-9 hours, camel 12 hours, and goat 24 hours. Milk volume and value is also lost to high temperature and poor handling practices. This leads to unavailability of milk in the market throughout the days which also contributes to poor accessibility of safe and nutritious milk in Somaliland affecting food security and child nutrition.</w:t>
      </w:r>
      <w:r w:rsidR="00EC3504" w:rsidRPr="001129F9">
        <w:rPr>
          <w:rFonts w:ascii="Aptos" w:hAnsi="Aptos"/>
          <w:sz w:val="21"/>
          <w:szCs w:val="21"/>
        </w:rPr>
        <w:t xml:space="preserve"> </w:t>
      </w:r>
    </w:p>
    <w:p w14:paraId="3F9E47F9" w14:textId="34FA0715" w:rsidR="0045581A" w:rsidRPr="001129F9" w:rsidRDefault="00EC3E34" w:rsidP="00EC3E34">
      <w:pPr>
        <w:jc w:val="both"/>
        <w:rPr>
          <w:rFonts w:ascii="Aptos" w:hAnsi="Aptos" w:cstheme="minorHAnsi"/>
          <w:sz w:val="21"/>
          <w:szCs w:val="21"/>
        </w:rPr>
      </w:pPr>
      <w:r w:rsidRPr="001129F9">
        <w:rPr>
          <w:rFonts w:ascii="Aptos" w:hAnsi="Aptos" w:cstheme="minorHAnsi"/>
          <w:sz w:val="21"/>
          <w:szCs w:val="21"/>
        </w:rPr>
        <w:t xml:space="preserve"> Based on the participatory evaluation reports from target areas. One of the key challenges that the participatory report related to the poor hygienic conditions of utilized containers (plastic jerry cans), the mix of evening with morning milk and of milk from different animals in herd camps. Therefore, </w:t>
      </w:r>
      <w:r w:rsidRPr="001129F9">
        <w:rPr>
          <w:rFonts w:ascii="Aptos" w:hAnsi="Aptos" w:cstheme="minorHAnsi"/>
          <w:b/>
          <w:bCs/>
          <w:sz w:val="21"/>
          <w:szCs w:val="21"/>
        </w:rPr>
        <w:t>Welthungerhilfe</w:t>
      </w:r>
      <w:r w:rsidRPr="001129F9">
        <w:rPr>
          <w:rFonts w:ascii="Aptos" w:hAnsi="Aptos" w:cstheme="minorHAnsi"/>
          <w:sz w:val="21"/>
          <w:szCs w:val="21"/>
        </w:rPr>
        <w:t xml:space="preserve"> plans to distribute modern milk collection and storage equipment along with training programs on proper handling and hygiene practices to Dairy value chain groups in Odwayne and Ainabo Districts.  </w:t>
      </w:r>
    </w:p>
    <w:p w14:paraId="062F1607" w14:textId="77777777" w:rsidR="00EC3E34" w:rsidRPr="001129F9" w:rsidRDefault="00EC3E34" w:rsidP="00EC3E34">
      <w:pPr>
        <w:jc w:val="both"/>
        <w:rPr>
          <w:rFonts w:ascii="Aptos" w:hAnsi="Aptos" w:cstheme="minorHAnsi"/>
          <w:color w:val="00B050"/>
          <w:sz w:val="21"/>
          <w:szCs w:val="21"/>
        </w:rPr>
      </w:pPr>
    </w:p>
    <w:p w14:paraId="016C5B5F" w14:textId="77777777" w:rsidR="00EC3E34" w:rsidRPr="001129F9" w:rsidRDefault="00EC3E34" w:rsidP="00EC3E34">
      <w:pPr>
        <w:jc w:val="both"/>
        <w:rPr>
          <w:rFonts w:ascii="Aptos" w:hAnsi="Aptos" w:cstheme="minorHAnsi"/>
          <w:color w:val="00B050"/>
          <w:sz w:val="21"/>
          <w:szCs w:val="21"/>
        </w:rPr>
      </w:pPr>
    </w:p>
    <w:p w14:paraId="2CE37851" w14:textId="77777777" w:rsidR="001D5D93" w:rsidRPr="001129F9" w:rsidRDefault="001D5D93" w:rsidP="00EC3E34">
      <w:pPr>
        <w:jc w:val="both"/>
        <w:rPr>
          <w:rFonts w:ascii="Aptos" w:hAnsi="Aptos" w:cstheme="minorHAnsi"/>
          <w:color w:val="00B050"/>
          <w:sz w:val="21"/>
          <w:szCs w:val="21"/>
        </w:rPr>
      </w:pPr>
    </w:p>
    <w:p w14:paraId="5BF62563" w14:textId="77777777" w:rsidR="001D5D93" w:rsidRDefault="001D5D93" w:rsidP="00EC3E34">
      <w:pPr>
        <w:jc w:val="both"/>
        <w:rPr>
          <w:rFonts w:ascii="Aptos" w:hAnsi="Aptos" w:cstheme="minorHAnsi"/>
          <w:color w:val="00B050"/>
          <w:sz w:val="21"/>
          <w:szCs w:val="21"/>
        </w:rPr>
      </w:pPr>
    </w:p>
    <w:p w14:paraId="62DCD212" w14:textId="77777777" w:rsidR="001129F9" w:rsidRPr="001129F9" w:rsidRDefault="001129F9" w:rsidP="00EC3E34">
      <w:pPr>
        <w:jc w:val="both"/>
        <w:rPr>
          <w:rFonts w:ascii="Aptos" w:hAnsi="Aptos" w:cstheme="minorHAnsi"/>
          <w:color w:val="00B050"/>
          <w:sz w:val="21"/>
          <w:szCs w:val="21"/>
        </w:rPr>
      </w:pPr>
    </w:p>
    <w:p w14:paraId="4305AF6E" w14:textId="650E773F" w:rsidR="00EC2EB5" w:rsidRPr="001129F9" w:rsidRDefault="004B731A" w:rsidP="000057FE">
      <w:pPr>
        <w:pStyle w:val="ListParagraph"/>
        <w:numPr>
          <w:ilvl w:val="0"/>
          <w:numId w:val="1"/>
        </w:numPr>
        <w:shd w:val="clear" w:color="auto" w:fill="E2EFD9" w:themeFill="accent6" w:themeFillTint="33"/>
        <w:spacing w:before="240" w:line="240" w:lineRule="auto"/>
        <w:ind w:right="-421"/>
        <w:jc w:val="center"/>
        <w:rPr>
          <w:rFonts w:ascii="Aptos" w:hAnsi="Aptos" w:cstheme="minorHAnsi"/>
          <w:b/>
          <w:bCs/>
          <w:sz w:val="21"/>
          <w:szCs w:val="21"/>
        </w:rPr>
      </w:pPr>
      <w:r w:rsidRPr="001129F9">
        <w:rPr>
          <w:rFonts w:ascii="Aptos" w:hAnsi="Aptos" w:cstheme="minorHAnsi"/>
          <w:b/>
          <w:bCs/>
          <w:sz w:val="21"/>
          <w:szCs w:val="21"/>
        </w:rPr>
        <w:lastRenderedPageBreak/>
        <w:t>OBJECTIVES</w:t>
      </w:r>
    </w:p>
    <w:p w14:paraId="074A5927" w14:textId="77777777" w:rsidR="00EC3504" w:rsidRPr="001129F9" w:rsidRDefault="00EC3504" w:rsidP="000057FE">
      <w:pPr>
        <w:pStyle w:val="ListParagraph"/>
        <w:numPr>
          <w:ilvl w:val="0"/>
          <w:numId w:val="2"/>
        </w:numPr>
        <w:jc w:val="both"/>
        <w:rPr>
          <w:rFonts w:ascii="Aptos" w:hAnsi="Aptos"/>
          <w:sz w:val="21"/>
          <w:szCs w:val="21"/>
        </w:rPr>
      </w:pPr>
      <w:r w:rsidRPr="001129F9">
        <w:rPr>
          <w:rFonts w:ascii="Aptos" w:hAnsi="Aptos"/>
          <w:sz w:val="21"/>
          <w:szCs w:val="21"/>
        </w:rPr>
        <w:t>To encourage existing milk producers and milk bulkers businesses and effectively operate as independent milk and milk products sellers.</w:t>
      </w:r>
    </w:p>
    <w:p w14:paraId="4A4AE2BE" w14:textId="77777777" w:rsidR="00EC3504" w:rsidRPr="001129F9" w:rsidRDefault="00EC3504" w:rsidP="000057FE">
      <w:pPr>
        <w:pStyle w:val="ListParagraph"/>
        <w:numPr>
          <w:ilvl w:val="0"/>
          <w:numId w:val="2"/>
        </w:numPr>
        <w:jc w:val="both"/>
        <w:rPr>
          <w:rFonts w:ascii="Aptos" w:hAnsi="Aptos"/>
          <w:sz w:val="21"/>
          <w:szCs w:val="21"/>
        </w:rPr>
      </w:pPr>
      <w:r w:rsidRPr="001129F9">
        <w:rPr>
          <w:rFonts w:ascii="Aptos" w:hAnsi="Aptos"/>
          <w:sz w:val="21"/>
          <w:szCs w:val="21"/>
        </w:rPr>
        <w:t>To support small milk traders and catapult them from the constraints limiting the initiations and development of their business.</w:t>
      </w:r>
    </w:p>
    <w:p w14:paraId="35E9737F" w14:textId="77777777" w:rsidR="00EC3504" w:rsidRPr="001129F9" w:rsidRDefault="00EC3504" w:rsidP="000057FE">
      <w:pPr>
        <w:pStyle w:val="ListParagraph"/>
        <w:numPr>
          <w:ilvl w:val="0"/>
          <w:numId w:val="2"/>
        </w:numPr>
        <w:jc w:val="both"/>
        <w:rPr>
          <w:rFonts w:ascii="Aptos" w:hAnsi="Aptos"/>
          <w:sz w:val="21"/>
          <w:szCs w:val="21"/>
        </w:rPr>
      </w:pPr>
      <w:r w:rsidRPr="001129F9">
        <w:rPr>
          <w:rFonts w:ascii="Aptos" w:hAnsi="Aptos"/>
          <w:sz w:val="21"/>
          <w:szCs w:val="21"/>
        </w:rPr>
        <w:t>To support and give them milk containers.</w:t>
      </w:r>
    </w:p>
    <w:p w14:paraId="58009079" w14:textId="0B9C4EAA" w:rsidR="00EC3504" w:rsidRPr="001129F9" w:rsidRDefault="00EC3504" w:rsidP="000057FE">
      <w:pPr>
        <w:pStyle w:val="ListParagraph"/>
        <w:numPr>
          <w:ilvl w:val="0"/>
          <w:numId w:val="2"/>
        </w:numPr>
        <w:jc w:val="both"/>
        <w:rPr>
          <w:rFonts w:ascii="Aptos" w:hAnsi="Aptos"/>
          <w:sz w:val="21"/>
          <w:szCs w:val="21"/>
        </w:rPr>
      </w:pPr>
      <w:r w:rsidRPr="001129F9">
        <w:rPr>
          <w:rFonts w:ascii="Aptos" w:hAnsi="Aptos"/>
          <w:sz w:val="21"/>
          <w:szCs w:val="21"/>
        </w:rPr>
        <w:t xml:space="preserve">To support groups, cooperatives, and association of milk </w:t>
      </w:r>
      <w:r w:rsidR="00651DDE">
        <w:rPr>
          <w:rFonts w:ascii="Aptos" w:hAnsi="Aptos"/>
          <w:sz w:val="21"/>
          <w:szCs w:val="21"/>
        </w:rPr>
        <w:t>producers</w:t>
      </w:r>
    </w:p>
    <w:p w14:paraId="28B35AC9" w14:textId="77777777" w:rsidR="00EC3504" w:rsidRPr="001129F9" w:rsidRDefault="00EC3504" w:rsidP="000057FE">
      <w:pPr>
        <w:pStyle w:val="ListParagraph"/>
        <w:numPr>
          <w:ilvl w:val="0"/>
          <w:numId w:val="2"/>
        </w:numPr>
        <w:jc w:val="both"/>
        <w:rPr>
          <w:rFonts w:ascii="Aptos" w:hAnsi="Aptos"/>
          <w:sz w:val="21"/>
          <w:szCs w:val="21"/>
        </w:rPr>
      </w:pPr>
      <w:r w:rsidRPr="001129F9">
        <w:rPr>
          <w:rFonts w:ascii="Aptos" w:hAnsi="Aptos"/>
          <w:sz w:val="21"/>
          <w:szCs w:val="21"/>
        </w:rPr>
        <w:t xml:space="preserve">To support the traders and improve their storage capacity. </w:t>
      </w:r>
    </w:p>
    <w:p w14:paraId="00A2F980" w14:textId="3EA41E1E" w:rsidR="00EC3504" w:rsidRPr="001129F9" w:rsidRDefault="00EC3504" w:rsidP="000057FE">
      <w:pPr>
        <w:pStyle w:val="ListParagraph"/>
        <w:numPr>
          <w:ilvl w:val="0"/>
          <w:numId w:val="2"/>
        </w:numPr>
        <w:jc w:val="both"/>
        <w:rPr>
          <w:rFonts w:ascii="Aptos" w:hAnsi="Aptos"/>
          <w:sz w:val="21"/>
          <w:szCs w:val="21"/>
        </w:rPr>
      </w:pPr>
      <w:r w:rsidRPr="001129F9">
        <w:rPr>
          <w:rFonts w:ascii="Aptos" w:hAnsi="Aptos"/>
          <w:sz w:val="21"/>
          <w:szCs w:val="21"/>
        </w:rPr>
        <w:t xml:space="preserve">To create model milk traders for both women and youth to encourage youth to employ themselves and their fellow youth. </w:t>
      </w:r>
    </w:p>
    <w:p w14:paraId="6EDF37DC" w14:textId="05AA74CD" w:rsidR="001D059E" w:rsidRPr="001129F9" w:rsidRDefault="001D059E" w:rsidP="000057FE">
      <w:pPr>
        <w:pStyle w:val="ListParagraph"/>
        <w:numPr>
          <w:ilvl w:val="0"/>
          <w:numId w:val="1"/>
        </w:numPr>
        <w:shd w:val="clear" w:color="auto" w:fill="E2EFD9" w:themeFill="accent6" w:themeFillTint="33"/>
        <w:spacing w:before="240" w:line="240" w:lineRule="auto"/>
        <w:ind w:right="-421"/>
        <w:jc w:val="center"/>
        <w:rPr>
          <w:rFonts w:ascii="Aptos" w:hAnsi="Aptos" w:cstheme="minorHAnsi"/>
          <w:b/>
          <w:bCs/>
          <w:sz w:val="21"/>
          <w:szCs w:val="21"/>
        </w:rPr>
      </w:pPr>
      <w:r w:rsidRPr="001129F9">
        <w:rPr>
          <w:rFonts w:ascii="Aptos" w:hAnsi="Aptos" w:cstheme="minorHAnsi"/>
          <w:b/>
          <w:bCs/>
          <w:sz w:val="21"/>
          <w:szCs w:val="21"/>
        </w:rPr>
        <w:t>EXPECTED OUTCOMES</w:t>
      </w:r>
    </w:p>
    <w:p w14:paraId="760092A7" w14:textId="77777777" w:rsidR="00EC3504" w:rsidRPr="001129F9" w:rsidRDefault="00EC3504" w:rsidP="000057FE">
      <w:pPr>
        <w:pStyle w:val="ListParagraph"/>
        <w:numPr>
          <w:ilvl w:val="0"/>
          <w:numId w:val="3"/>
        </w:numPr>
        <w:jc w:val="both"/>
        <w:rPr>
          <w:rFonts w:ascii="Aptos" w:hAnsi="Aptos"/>
          <w:sz w:val="21"/>
          <w:szCs w:val="21"/>
        </w:rPr>
      </w:pPr>
      <w:r w:rsidRPr="001129F9">
        <w:rPr>
          <w:rFonts w:ascii="Aptos" w:hAnsi="Aptos"/>
          <w:sz w:val="21"/>
          <w:szCs w:val="21"/>
        </w:rPr>
        <w:t>Encourage existing milk producers and milk bulkers businesses and effectively operate as independent milk and milk products sellers.</w:t>
      </w:r>
    </w:p>
    <w:p w14:paraId="0F06F620" w14:textId="77777777" w:rsidR="00EC3504" w:rsidRPr="001129F9" w:rsidRDefault="00EC3504" w:rsidP="000057FE">
      <w:pPr>
        <w:pStyle w:val="ListParagraph"/>
        <w:numPr>
          <w:ilvl w:val="0"/>
          <w:numId w:val="3"/>
        </w:numPr>
        <w:jc w:val="both"/>
        <w:rPr>
          <w:rFonts w:ascii="Aptos" w:hAnsi="Aptos"/>
          <w:sz w:val="21"/>
          <w:szCs w:val="21"/>
        </w:rPr>
      </w:pPr>
      <w:r w:rsidRPr="001129F9">
        <w:rPr>
          <w:rFonts w:ascii="Aptos" w:hAnsi="Aptos"/>
          <w:sz w:val="21"/>
          <w:szCs w:val="21"/>
        </w:rPr>
        <w:t>Supported small milk traders and catapult them from the constraints limiting the initiations and development of their business.</w:t>
      </w:r>
    </w:p>
    <w:p w14:paraId="191CDB01" w14:textId="77777777" w:rsidR="00EC3504" w:rsidRPr="001129F9" w:rsidRDefault="00EC3504" w:rsidP="000057FE">
      <w:pPr>
        <w:pStyle w:val="ListParagraph"/>
        <w:numPr>
          <w:ilvl w:val="0"/>
          <w:numId w:val="3"/>
        </w:numPr>
        <w:jc w:val="both"/>
        <w:rPr>
          <w:rFonts w:ascii="Aptos" w:hAnsi="Aptos"/>
          <w:sz w:val="21"/>
          <w:szCs w:val="21"/>
        </w:rPr>
      </w:pPr>
      <w:r w:rsidRPr="001129F9">
        <w:rPr>
          <w:rFonts w:ascii="Aptos" w:hAnsi="Aptos"/>
          <w:sz w:val="21"/>
          <w:szCs w:val="21"/>
        </w:rPr>
        <w:t>Supported and gave them milk containers.</w:t>
      </w:r>
    </w:p>
    <w:p w14:paraId="030A83BE" w14:textId="1F137270" w:rsidR="00EC3504" w:rsidRPr="001129F9" w:rsidRDefault="00EC3504" w:rsidP="000057FE">
      <w:pPr>
        <w:pStyle w:val="ListParagraph"/>
        <w:numPr>
          <w:ilvl w:val="0"/>
          <w:numId w:val="3"/>
        </w:numPr>
        <w:jc w:val="both"/>
        <w:rPr>
          <w:rFonts w:ascii="Aptos" w:hAnsi="Aptos"/>
          <w:sz w:val="21"/>
          <w:szCs w:val="21"/>
        </w:rPr>
      </w:pPr>
      <w:r w:rsidRPr="001129F9">
        <w:rPr>
          <w:rFonts w:ascii="Aptos" w:hAnsi="Aptos"/>
          <w:sz w:val="21"/>
          <w:szCs w:val="21"/>
        </w:rPr>
        <w:t xml:space="preserve">Supported groups, cooperatives, and association of milk </w:t>
      </w:r>
      <w:r w:rsidR="00651DDE">
        <w:rPr>
          <w:rFonts w:ascii="Aptos" w:hAnsi="Aptos"/>
          <w:sz w:val="21"/>
          <w:szCs w:val="21"/>
        </w:rPr>
        <w:t>producers</w:t>
      </w:r>
      <w:r w:rsidRPr="001129F9">
        <w:rPr>
          <w:rFonts w:ascii="Aptos" w:hAnsi="Aptos"/>
          <w:sz w:val="21"/>
          <w:szCs w:val="21"/>
        </w:rPr>
        <w:t>.</w:t>
      </w:r>
    </w:p>
    <w:p w14:paraId="456CC359" w14:textId="77777777" w:rsidR="00EC3504" w:rsidRPr="001129F9" w:rsidRDefault="00EC3504" w:rsidP="000057FE">
      <w:pPr>
        <w:pStyle w:val="ListParagraph"/>
        <w:numPr>
          <w:ilvl w:val="0"/>
          <w:numId w:val="3"/>
        </w:numPr>
        <w:jc w:val="both"/>
        <w:rPr>
          <w:rFonts w:ascii="Aptos" w:hAnsi="Aptos"/>
          <w:sz w:val="21"/>
          <w:szCs w:val="21"/>
        </w:rPr>
      </w:pPr>
      <w:r w:rsidRPr="001129F9">
        <w:rPr>
          <w:rFonts w:ascii="Aptos" w:hAnsi="Aptos"/>
          <w:sz w:val="21"/>
          <w:szCs w:val="21"/>
        </w:rPr>
        <w:t xml:space="preserve">Supported the traders and improved their storage capacity. </w:t>
      </w:r>
    </w:p>
    <w:p w14:paraId="788F176E" w14:textId="1FE562E4" w:rsidR="00EC3504" w:rsidRPr="001129F9" w:rsidRDefault="00EC3504" w:rsidP="000057FE">
      <w:pPr>
        <w:pStyle w:val="ListParagraph"/>
        <w:numPr>
          <w:ilvl w:val="0"/>
          <w:numId w:val="3"/>
        </w:numPr>
        <w:jc w:val="both"/>
        <w:rPr>
          <w:rFonts w:ascii="Aptos" w:hAnsi="Aptos"/>
          <w:sz w:val="21"/>
          <w:szCs w:val="21"/>
        </w:rPr>
      </w:pPr>
      <w:r w:rsidRPr="001129F9">
        <w:rPr>
          <w:rFonts w:ascii="Aptos" w:hAnsi="Aptos"/>
          <w:sz w:val="21"/>
          <w:szCs w:val="21"/>
        </w:rPr>
        <w:t>Created model milk traders for both women and youth to encourage youth to employ themselves and their fellow youth.</w:t>
      </w:r>
      <w:r w:rsidR="00282C62" w:rsidRPr="001129F9">
        <w:rPr>
          <w:rFonts w:ascii="Aptos" w:hAnsi="Aptos"/>
          <w:sz w:val="21"/>
          <w:szCs w:val="21"/>
        </w:rPr>
        <w:t xml:space="preserve"> </w:t>
      </w:r>
      <w:r w:rsidR="002716E9" w:rsidRPr="001129F9">
        <w:rPr>
          <w:rFonts w:ascii="Aptos" w:hAnsi="Aptos"/>
          <w:sz w:val="21"/>
          <w:szCs w:val="21"/>
        </w:rPr>
        <w:t xml:space="preserve"> </w:t>
      </w:r>
      <w:r w:rsidR="00282C62" w:rsidRPr="001129F9">
        <w:rPr>
          <w:rFonts w:ascii="Aptos" w:hAnsi="Aptos"/>
          <w:sz w:val="21"/>
          <w:szCs w:val="21"/>
        </w:rPr>
        <w:t xml:space="preserve"> </w:t>
      </w:r>
      <w:r w:rsidRPr="001129F9">
        <w:rPr>
          <w:rFonts w:ascii="Aptos" w:hAnsi="Aptos"/>
          <w:sz w:val="21"/>
          <w:szCs w:val="21"/>
        </w:rPr>
        <w:t xml:space="preserve"> </w:t>
      </w:r>
    </w:p>
    <w:p w14:paraId="1534AC12" w14:textId="77777777" w:rsidR="005925C7" w:rsidRPr="001129F9" w:rsidRDefault="005925C7" w:rsidP="00EC3504">
      <w:pPr>
        <w:pStyle w:val="ListParagraph"/>
        <w:spacing w:after="200" w:line="276" w:lineRule="auto"/>
        <w:jc w:val="both"/>
        <w:rPr>
          <w:rFonts w:ascii="Aptos" w:hAnsi="Aptos" w:cstheme="minorHAnsi"/>
          <w:b/>
          <w:bCs/>
          <w:sz w:val="21"/>
          <w:szCs w:val="21"/>
        </w:rPr>
      </w:pPr>
    </w:p>
    <w:p w14:paraId="4E5AAD50" w14:textId="77777777" w:rsidR="003A2324" w:rsidRPr="001129F9" w:rsidRDefault="003A2324" w:rsidP="000057FE">
      <w:pPr>
        <w:pStyle w:val="ListParagraph"/>
        <w:numPr>
          <w:ilvl w:val="0"/>
          <w:numId w:val="1"/>
        </w:numPr>
        <w:shd w:val="clear" w:color="auto" w:fill="E2EFD9" w:themeFill="accent6" w:themeFillTint="33"/>
        <w:spacing w:before="240" w:line="240" w:lineRule="auto"/>
        <w:ind w:left="-284" w:right="-421"/>
        <w:jc w:val="center"/>
        <w:rPr>
          <w:rFonts w:ascii="Aptos" w:hAnsi="Aptos" w:cstheme="minorHAnsi"/>
          <w:b/>
          <w:bCs/>
          <w:sz w:val="21"/>
          <w:szCs w:val="21"/>
        </w:rPr>
      </w:pPr>
      <w:r w:rsidRPr="001129F9">
        <w:rPr>
          <w:rFonts w:ascii="Aptos" w:hAnsi="Aptos" w:cstheme="minorHAnsi"/>
          <w:b/>
          <w:bCs/>
          <w:sz w:val="21"/>
          <w:szCs w:val="21"/>
        </w:rPr>
        <w:t>ACTIVITY BUDGET AND BUDGET LINES</w:t>
      </w:r>
    </w:p>
    <w:tbl>
      <w:tblPr>
        <w:tblStyle w:val="TableGrid"/>
        <w:tblW w:w="9540" w:type="dxa"/>
        <w:tblInd w:w="-5" w:type="dxa"/>
        <w:tblLook w:val="04A0" w:firstRow="1" w:lastRow="0" w:firstColumn="1" w:lastColumn="0" w:noHBand="0" w:noVBand="1"/>
      </w:tblPr>
      <w:tblGrid>
        <w:gridCol w:w="576"/>
        <w:gridCol w:w="3242"/>
        <w:gridCol w:w="1136"/>
        <w:gridCol w:w="737"/>
        <w:gridCol w:w="1325"/>
        <w:gridCol w:w="1418"/>
        <w:gridCol w:w="1106"/>
      </w:tblGrid>
      <w:tr w:rsidR="00A81D30" w:rsidRPr="001129F9" w14:paraId="2EEA0BC2" w14:textId="77777777" w:rsidTr="00B64590">
        <w:trPr>
          <w:trHeight w:val="311"/>
        </w:trPr>
        <w:tc>
          <w:tcPr>
            <w:tcW w:w="576" w:type="dxa"/>
            <w:noWrap/>
            <w:hideMark/>
          </w:tcPr>
          <w:p w14:paraId="4A9AED02" w14:textId="77777777" w:rsidR="00A81D30" w:rsidRPr="001129F9" w:rsidRDefault="00A81D30" w:rsidP="00B64590">
            <w:pPr>
              <w:jc w:val="both"/>
              <w:rPr>
                <w:rFonts w:ascii="Aptos" w:hAnsi="Aptos" w:cs="Times New Roman"/>
                <w:b/>
                <w:bCs/>
                <w:sz w:val="21"/>
                <w:szCs w:val="21"/>
              </w:rPr>
            </w:pPr>
            <w:r w:rsidRPr="001129F9">
              <w:rPr>
                <w:rFonts w:ascii="Aptos" w:hAnsi="Aptos" w:cs="Times New Roman"/>
                <w:b/>
                <w:bCs/>
                <w:sz w:val="21"/>
                <w:szCs w:val="21"/>
              </w:rPr>
              <w:t>NO</w:t>
            </w:r>
          </w:p>
        </w:tc>
        <w:tc>
          <w:tcPr>
            <w:tcW w:w="3242" w:type="dxa"/>
            <w:noWrap/>
            <w:hideMark/>
          </w:tcPr>
          <w:p w14:paraId="34833EE4" w14:textId="77777777" w:rsidR="00A81D30" w:rsidRPr="001129F9" w:rsidRDefault="00A81D30" w:rsidP="00B64590">
            <w:pPr>
              <w:jc w:val="both"/>
              <w:rPr>
                <w:rFonts w:ascii="Aptos" w:hAnsi="Aptos" w:cs="Times New Roman"/>
                <w:b/>
                <w:sz w:val="21"/>
                <w:szCs w:val="21"/>
              </w:rPr>
            </w:pPr>
            <w:r w:rsidRPr="001129F9">
              <w:rPr>
                <w:rFonts w:ascii="Aptos" w:hAnsi="Aptos" w:cs="Times New Roman"/>
                <w:b/>
                <w:sz w:val="21"/>
                <w:szCs w:val="21"/>
              </w:rPr>
              <w:t>ITEM</w:t>
            </w:r>
          </w:p>
        </w:tc>
        <w:tc>
          <w:tcPr>
            <w:tcW w:w="1136" w:type="dxa"/>
            <w:noWrap/>
            <w:hideMark/>
          </w:tcPr>
          <w:p w14:paraId="2A109083" w14:textId="77777777" w:rsidR="00A81D30" w:rsidRPr="001129F9" w:rsidRDefault="00A81D30" w:rsidP="00B64590">
            <w:pPr>
              <w:jc w:val="both"/>
              <w:rPr>
                <w:rFonts w:ascii="Aptos" w:hAnsi="Aptos" w:cs="Times New Roman"/>
                <w:b/>
                <w:sz w:val="21"/>
                <w:szCs w:val="21"/>
              </w:rPr>
            </w:pPr>
            <w:r w:rsidRPr="001129F9">
              <w:rPr>
                <w:rFonts w:ascii="Aptos" w:hAnsi="Aptos" w:cs="Times New Roman"/>
                <w:b/>
                <w:sz w:val="21"/>
                <w:szCs w:val="21"/>
              </w:rPr>
              <w:t>UNIT</w:t>
            </w:r>
          </w:p>
        </w:tc>
        <w:tc>
          <w:tcPr>
            <w:tcW w:w="737" w:type="dxa"/>
            <w:noWrap/>
            <w:hideMark/>
          </w:tcPr>
          <w:p w14:paraId="5884C9B4" w14:textId="77777777" w:rsidR="00A81D30" w:rsidRPr="001129F9" w:rsidRDefault="00A81D30" w:rsidP="00B64590">
            <w:pPr>
              <w:jc w:val="both"/>
              <w:rPr>
                <w:rFonts w:ascii="Aptos" w:hAnsi="Aptos" w:cs="Times New Roman"/>
                <w:b/>
                <w:sz w:val="21"/>
                <w:szCs w:val="21"/>
              </w:rPr>
            </w:pPr>
            <w:r w:rsidRPr="001129F9">
              <w:rPr>
                <w:rFonts w:ascii="Aptos" w:hAnsi="Aptos" w:cs="Times New Roman"/>
                <w:b/>
                <w:sz w:val="21"/>
                <w:szCs w:val="21"/>
              </w:rPr>
              <w:t>QTY</w:t>
            </w:r>
          </w:p>
        </w:tc>
        <w:tc>
          <w:tcPr>
            <w:tcW w:w="1325" w:type="dxa"/>
            <w:noWrap/>
            <w:hideMark/>
          </w:tcPr>
          <w:p w14:paraId="793AEF9B" w14:textId="77777777" w:rsidR="00A81D30" w:rsidRPr="001129F9" w:rsidRDefault="00A81D30" w:rsidP="00B64590">
            <w:pPr>
              <w:jc w:val="both"/>
              <w:rPr>
                <w:rFonts w:ascii="Aptos" w:hAnsi="Aptos" w:cs="Times New Roman"/>
                <w:b/>
                <w:sz w:val="21"/>
                <w:szCs w:val="21"/>
              </w:rPr>
            </w:pPr>
            <w:r w:rsidRPr="001129F9">
              <w:rPr>
                <w:rFonts w:ascii="Aptos" w:hAnsi="Aptos" w:cs="Times New Roman"/>
                <w:b/>
                <w:sz w:val="21"/>
                <w:szCs w:val="21"/>
              </w:rPr>
              <w:t>UNIT PRICE ($)</w:t>
            </w:r>
          </w:p>
        </w:tc>
        <w:tc>
          <w:tcPr>
            <w:tcW w:w="1418" w:type="dxa"/>
            <w:noWrap/>
            <w:hideMark/>
          </w:tcPr>
          <w:p w14:paraId="6506F8C1" w14:textId="77777777" w:rsidR="00A81D30" w:rsidRPr="001129F9" w:rsidRDefault="00A81D30" w:rsidP="00B64590">
            <w:pPr>
              <w:jc w:val="both"/>
              <w:rPr>
                <w:rFonts w:ascii="Aptos" w:hAnsi="Aptos" w:cs="Times New Roman"/>
                <w:b/>
                <w:sz w:val="21"/>
                <w:szCs w:val="21"/>
              </w:rPr>
            </w:pPr>
            <w:r w:rsidRPr="001129F9">
              <w:rPr>
                <w:rFonts w:ascii="Aptos" w:hAnsi="Aptos" w:cs="Times New Roman"/>
                <w:b/>
                <w:sz w:val="21"/>
                <w:szCs w:val="21"/>
              </w:rPr>
              <w:t>TOTAL ($)</w:t>
            </w:r>
          </w:p>
        </w:tc>
        <w:tc>
          <w:tcPr>
            <w:tcW w:w="1106" w:type="dxa"/>
          </w:tcPr>
          <w:p w14:paraId="5781F03C" w14:textId="77777777" w:rsidR="00A81D30" w:rsidRPr="001129F9" w:rsidRDefault="00A81D30" w:rsidP="00B64590">
            <w:pPr>
              <w:jc w:val="both"/>
              <w:rPr>
                <w:rFonts w:ascii="Aptos" w:hAnsi="Aptos" w:cs="Times New Roman"/>
                <w:b/>
                <w:sz w:val="21"/>
                <w:szCs w:val="21"/>
              </w:rPr>
            </w:pPr>
            <w:r w:rsidRPr="001129F9">
              <w:rPr>
                <w:rFonts w:ascii="Aptos" w:hAnsi="Aptos" w:cs="Times New Roman"/>
                <w:b/>
                <w:sz w:val="21"/>
                <w:szCs w:val="21"/>
              </w:rPr>
              <w:t>Budget line</w:t>
            </w:r>
          </w:p>
        </w:tc>
      </w:tr>
      <w:tr w:rsidR="00203CD7" w:rsidRPr="001129F9" w14:paraId="10E56512" w14:textId="77777777" w:rsidTr="00B64590">
        <w:trPr>
          <w:trHeight w:val="311"/>
        </w:trPr>
        <w:tc>
          <w:tcPr>
            <w:tcW w:w="576" w:type="dxa"/>
            <w:noWrap/>
            <w:hideMark/>
          </w:tcPr>
          <w:p w14:paraId="63D1E2C6" w14:textId="77777777" w:rsidR="00203CD7" w:rsidRPr="001129F9" w:rsidRDefault="00203CD7" w:rsidP="00B64590">
            <w:pPr>
              <w:jc w:val="both"/>
              <w:rPr>
                <w:rFonts w:ascii="Aptos" w:hAnsi="Aptos" w:cs="Times New Roman"/>
                <w:b/>
                <w:bCs/>
                <w:sz w:val="21"/>
                <w:szCs w:val="21"/>
              </w:rPr>
            </w:pPr>
            <w:r w:rsidRPr="001129F9">
              <w:rPr>
                <w:rFonts w:ascii="Aptos" w:hAnsi="Aptos" w:cs="Times New Roman"/>
                <w:b/>
                <w:bCs/>
                <w:sz w:val="21"/>
                <w:szCs w:val="21"/>
              </w:rPr>
              <w:t>A</w:t>
            </w:r>
          </w:p>
        </w:tc>
        <w:tc>
          <w:tcPr>
            <w:tcW w:w="7858" w:type="dxa"/>
            <w:gridSpan w:val="5"/>
            <w:noWrap/>
            <w:hideMark/>
          </w:tcPr>
          <w:p w14:paraId="05F5A2D8" w14:textId="77777777" w:rsidR="00203CD7" w:rsidRPr="001129F9" w:rsidRDefault="00203CD7" w:rsidP="00B64590">
            <w:pPr>
              <w:jc w:val="both"/>
              <w:rPr>
                <w:rFonts w:ascii="Aptos" w:hAnsi="Aptos" w:cs="Times New Roman"/>
                <w:bCs/>
                <w:sz w:val="21"/>
                <w:szCs w:val="21"/>
              </w:rPr>
            </w:pPr>
            <w:r w:rsidRPr="001129F9">
              <w:rPr>
                <w:rFonts w:ascii="Aptos" w:hAnsi="Aptos" w:cs="Times New Roman"/>
                <w:bCs/>
                <w:sz w:val="21"/>
                <w:szCs w:val="21"/>
              </w:rPr>
              <w:t xml:space="preserve">BILL OF MATERIALS </w:t>
            </w:r>
          </w:p>
        </w:tc>
        <w:tc>
          <w:tcPr>
            <w:tcW w:w="1106" w:type="dxa"/>
            <w:vMerge w:val="restart"/>
          </w:tcPr>
          <w:p w14:paraId="3B74F4F0" w14:textId="362A3928" w:rsidR="00203CD7" w:rsidRPr="001129F9" w:rsidRDefault="00203CD7" w:rsidP="00B64590">
            <w:pPr>
              <w:jc w:val="both"/>
              <w:rPr>
                <w:rFonts w:ascii="Aptos" w:hAnsi="Aptos" w:cs="Times New Roman"/>
                <w:bCs/>
                <w:sz w:val="21"/>
                <w:szCs w:val="21"/>
              </w:rPr>
            </w:pPr>
          </w:p>
        </w:tc>
      </w:tr>
      <w:tr w:rsidR="00203CD7" w:rsidRPr="001129F9" w14:paraId="72D3B34B" w14:textId="77777777" w:rsidTr="00AB6A0E">
        <w:trPr>
          <w:trHeight w:val="311"/>
        </w:trPr>
        <w:tc>
          <w:tcPr>
            <w:tcW w:w="576" w:type="dxa"/>
            <w:noWrap/>
          </w:tcPr>
          <w:p w14:paraId="4B631AC3" w14:textId="77777777" w:rsidR="00203CD7" w:rsidRPr="001129F9" w:rsidRDefault="00203CD7" w:rsidP="00B64590">
            <w:pPr>
              <w:jc w:val="highKashida"/>
              <w:rPr>
                <w:rFonts w:ascii="Aptos" w:hAnsi="Aptos" w:cs="Times New Roman"/>
                <w:b/>
                <w:bCs/>
                <w:sz w:val="21"/>
                <w:szCs w:val="21"/>
              </w:rPr>
            </w:pPr>
            <w:r w:rsidRPr="001129F9">
              <w:rPr>
                <w:rFonts w:ascii="Aptos" w:hAnsi="Aptos" w:cs="Times New Roman"/>
                <w:b/>
                <w:bCs/>
                <w:sz w:val="21"/>
                <w:szCs w:val="21"/>
              </w:rPr>
              <w:t>1</w:t>
            </w:r>
          </w:p>
        </w:tc>
        <w:tc>
          <w:tcPr>
            <w:tcW w:w="3242" w:type="dxa"/>
            <w:noWrap/>
            <w:vAlign w:val="center"/>
            <w:hideMark/>
          </w:tcPr>
          <w:p w14:paraId="34067FA9" w14:textId="77777777" w:rsidR="00203CD7" w:rsidRPr="001129F9" w:rsidRDefault="00203CD7" w:rsidP="00B64590">
            <w:pPr>
              <w:jc w:val="both"/>
              <w:rPr>
                <w:rFonts w:ascii="Aptos" w:hAnsi="Aptos" w:cs="Times New Roman"/>
                <w:bCs/>
                <w:sz w:val="21"/>
                <w:szCs w:val="21"/>
              </w:rPr>
            </w:pPr>
            <w:r w:rsidRPr="001129F9">
              <w:rPr>
                <w:rFonts w:ascii="Aptos" w:hAnsi="Aptos" w:cs="Times New Roman"/>
                <w:bCs/>
                <w:sz w:val="21"/>
                <w:szCs w:val="21"/>
              </w:rPr>
              <w:t>Aluminum/steel milk container</w:t>
            </w:r>
          </w:p>
        </w:tc>
        <w:tc>
          <w:tcPr>
            <w:tcW w:w="1136" w:type="dxa"/>
            <w:noWrap/>
            <w:vAlign w:val="center"/>
            <w:hideMark/>
          </w:tcPr>
          <w:p w14:paraId="785C418B" w14:textId="32D9BBB2" w:rsidR="00203CD7" w:rsidRPr="001129F9" w:rsidRDefault="00AB6A0E" w:rsidP="00B64590">
            <w:pPr>
              <w:jc w:val="both"/>
              <w:rPr>
                <w:rFonts w:ascii="Aptos" w:hAnsi="Aptos" w:cs="Times New Roman"/>
                <w:bCs/>
                <w:sz w:val="21"/>
                <w:szCs w:val="21"/>
              </w:rPr>
            </w:pPr>
            <w:r>
              <w:rPr>
                <w:rFonts w:ascii="Aptos" w:hAnsi="Aptos" w:cs="Times New Roman"/>
                <w:bCs/>
                <w:sz w:val="21"/>
                <w:szCs w:val="21"/>
              </w:rPr>
              <w:t>pcs</w:t>
            </w:r>
          </w:p>
        </w:tc>
        <w:tc>
          <w:tcPr>
            <w:tcW w:w="737" w:type="dxa"/>
            <w:noWrap/>
            <w:vAlign w:val="center"/>
            <w:hideMark/>
          </w:tcPr>
          <w:p w14:paraId="064B78D2" w14:textId="74A7EB12" w:rsidR="00203CD7" w:rsidRPr="001129F9" w:rsidRDefault="00203CD7" w:rsidP="00B64590">
            <w:pPr>
              <w:jc w:val="both"/>
              <w:rPr>
                <w:rFonts w:ascii="Aptos" w:hAnsi="Aptos" w:cs="Times New Roman"/>
                <w:bCs/>
                <w:sz w:val="21"/>
                <w:szCs w:val="21"/>
              </w:rPr>
            </w:pPr>
            <w:r w:rsidRPr="001129F9">
              <w:rPr>
                <w:rFonts w:ascii="Aptos" w:hAnsi="Aptos" w:cs="Times New Roman"/>
                <w:bCs/>
                <w:sz w:val="21"/>
                <w:szCs w:val="21"/>
              </w:rPr>
              <w:t xml:space="preserve">282 </w:t>
            </w:r>
          </w:p>
        </w:tc>
        <w:tc>
          <w:tcPr>
            <w:tcW w:w="1325" w:type="dxa"/>
            <w:shd w:val="clear" w:color="auto" w:fill="404040" w:themeFill="text1" w:themeFillTint="BF"/>
            <w:noWrap/>
            <w:vAlign w:val="center"/>
          </w:tcPr>
          <w:p w14:paraId="1866C591" w14:textId="25B8E790" w:rsidR="00203CD7" w:rsidRPr="001129F9" w:rsidRDefault="00203CD7" w:rsidP="00B64590">
            <w:pPr>
              <w:jc w:val="both"/>
              <w:rPr>
                <w:rFonts w:ascii="Aptos" w:hAnsi="Aptos" w:cs="Times New Roman"/>
                <w:bCs/>
                <w:sz w:val="21"/>
                <w:szCs w:val="21"/>
              </w:rPr>
            </w:pPr>
          </w:p>
        </w:tc>
        <w:tc>
          <w:tcPr>
            <w:tcW w:w="1418" w:type="dxa"/>
            <w:shd w:val="clear" w:color="auto" w:fill="404040" w:themeFill="text1" w:themeFillTint="BF"/>
            <w:noWrap/>
            <w:vAlign w:val="center"/>
          </w:tcPr>
          <w:p w14:paraId="39B604C6" w14:textId="77C04235" w:rsidR="00203CD7" w:rsidRPr="001129F9" w:rsidRDefault="00203CD7" w:rsidP="00B64590">
            <w:pPr>
              <w:jc w:val="both"/>
              <w:rPr>
                <w:rFonts w:ascii="Aptos" w:hAnsi="Aptos" w:cs="Times New Roman"/>
                <w:bCs/>
                <w:sz w:val="21"/>
                <w:szCs w:val="21"/>
              </w:rPr>
            </w:pPr>
          </w:p>
        </w:tc>
        <w:tc>
          <w:tcPr>
            <w:tcW w:w="1106" w:type="dxa"/>
            <w:vMerge/>
          </w:tcPr>
          <w:p w14:paraId="16E1E325" w14:textId="77777777" w:rsidR="00203CD7" w:rsidRPr="001129F9" w:rsidRDefault="00203CD7" w:rsidP="00B64590">
            <w:pPr>
              <w:jc w:val="both"/>
              <w:rPr>
                <w:rFonts w:ascii="Aptos" w:hAnsi="Aptos" w:cs="Times New Roman"/>
                <w:bCs/>
                <w:sz w:val="21"/>
                <w:szCs w:val="21"/>
              </w:rPr>
            </w:pPr>
          </w:p>
        </w:tc>
      </w:tr>
      <w:tr w:rsidR="00203CD7" w:rsidRPr="001129F9" w14:paraId="57819211" w14:textId="77777777" w:rsidTr="00AB6A0E">
        <w:trPr>
          <w:trHeight w:val="311"/>
        </w:trPr>
        <w:tc>
          <w:tcPr>
            <w:tcW w:w="576" w:type="dxa"/>
            <w:noWrap/>
          </w:tcPr>
          <w:p w14:paraId="6EAD5866" w14:textId="3E8B5590" w:rsidR="00203CD7" w:rsidRPr="001129F9" w:rsidRDefault="00203CD7" w:rsidP="00B64590">
            <w:pPr>
              <w:jc w:val="highKashida"/>
              <w:rPr>
                <w:rFonts w:ascii="Aptos" w:hAnsi="Aptos" w:cs="Times New Roman"/>
                <w:b/>
                <w:bCs/>
                <w:sz w:val="21"/>
                <w:szCs w:val="21"/>
              </w:rPr>
            </w:pPr>
            <w:r w:rsidRPr="001129F9">
              <w:rPr>
                <w:rFonts w:ascii="Aptos" w:hAnsi="Aptos" w:cs="Times New Roman"/>
                <w:b/>
                <w:bCs/>
                <w:sz w:val="21"/>
                <w:szCs w:val="21"/>
              </w:rPr>
              <w:t>2</w:t>
            </w:r>
          </w:p>
        </w:tc>
        <w:tc>
          <w:tcPr>
            <w:tcW w:w="3242" w:type="dxa"/>
            <w:noWrap/>
            <w:vAlign w:val="center"/>
          </w:tcPr>
          <w:p w14:paraId="0B2525D6" w14:textId="7ADBCD9E" w:rsidR="00203CD7" w:rsidRPr="001129F9" w:rsidRDefault="00203CD7" w:rsidP="00B64590">
            <w:pPr>
              <w:jc w:val="both"/>
              <w:rPr>
                <w:rFonts w:ascii="Aptos" w:hAnsi="Aptos" w:cs="Times New Roman"/>
                <w:color w:val="000000"/>
                <w:sz w:val="21"/>
                <w:szCs w:val="21"/>
              </w:rPr>
            </w:pPr>
            <w:r w:rsidRPr="001129F9">
              <w:rPr>
                <w:rFonts w:ascii="Aptos" w:hAnsi="Aptos" w:cs="Times New Roman"/>
                <w:color w:val="000000"/>
                <w:sz w:val="21"/>
                <w:szCs w:val="21"/>
              </w:rPr>
              <w:t>Milk cup 0.5 L MOVKZACV Stainless Steel Measuring Cup Milk Frothing Jug with Scale(size:5000ml)</w:t>
            </w:r>
          </w:p>
        </w:tc>
        <w:tc>
          <w:tcPr>
            <w:tcW w:w="1136" w:type="dxa"/>
            <w:noWrap/>
            <w:vAlign w:val="center"/>
          </w:tcPr>
          <w:p w14:paraId="2B29420F" w14:textId="6C79F668" w:rsidR="00203CD7" w:rsidRPr="001129F9" w:rsidRDefault="00AB6A0E" w:rsidP="00B64590">
            <w:pPr>
              <w:jc w:val="both"/>
              <w:rPr>
                <w:rFonts w:ascii="Aptos" w:hAnsi="Aptos" w:cs="Times New Roman"/>
                <w:bCs/>
                <w:sz w:val="21"/>
                <w:szCs w:val="21"/>
              </w:rPr>
            </w:pPr>
            <w:r>
              <w:rPr>
                <w:rFonts w:ascii="Aptos" w:hAnsi="Aptos" w:cs="Times New Roman"/>
                <w:bCs/>
                <w:sz w:val="21"/>
                <w:szCs w:val="21"/>
              </w:rPr>
              <w:t>pcs</w:t>
            </w:r>
          </w:p>
        </w:tc>
        <w:tc>
          <w:tcPr>
            <w:tcW w:w="737" w:type="dxa"/>
            <w:noWrap/>
            <w:vAlign w:val="center"/>
          </w:tcPr>
          <w:p w14:paraId="68D7FF94" w14:textId="1CEFBEE8" w:rsidR="00203CD7" w:rsidRPr="001129F9" w:rsidRDefault="00203CD7" w:rsidP="00B64590">
            <w:pPr>
              <w:jc w:val="both"/>
              <w:rPr>
                <w:rFonts w:ascii="Aptos" w:hAnsi="Aptos" w:cs="Times New Roman"/>
                <w:bCs/>
                <w:sz w:val="21"/>
                <w:szCs w:val="21"/>
              </w:rPr>
            </w:pPr>
            <w:r w:rsidRPr="001129F9">
              <w:rPr>
                <w:rFonts w:ascii="Aptos" w:hAnsi="Aptos" w:cs="Times New Roman"/>
                <w:bCs/>
                <w:sz w:val="21"/>
                <w:szCs w:val="21"/>
              </w:rPr>
              <w:t>282</w:t>
            </w:r>
          </w:p>
        </w:tc>
        <w:tc>
          <w:tcPr>
            <w:tcW w:w="1325" w:type="dxa"/>
            <w:shd w:val="clear" w:color="auto" w:fill="404040" w:themeFill="text1" w:themeFillTint="BF"/>
            <w:noWrap/>
            <w:vAlign w:val="center"/>
          </w:tcPr>
          <w:p w14:paraId="4174D191" w14:textId="08DB2A4C" w:rsidR="00203CD7" w:rsidRPr="001129F9" w:rsidRDefault="00203CD7" w:rsidP="00B64590">
            <w:pPr>
              <w:jc w:val="both"/>
              <w:rPr>
                <w:rFonts w:ascii="Aptos" w:hAnsi="Aptos" w:cs="Times New Roman"/>
                <w:bCs/>
                <w:sz w:val="21"/>
                <w:szCs w:val="21"/>
              </w:rPr>
            </w:pPr>
          </w:p>
        </w:tc>
        <w:tc>
          <w:tcPr>
            <w:tcW w:w="1418" w:type="dxa"/>
            <w:shd w:val="clear" w:color="auto" w:fill="404040" w:themeFill="text1" w:themeFillTint="BF"/>
            <w:noWrap/>
            <w:vAlign w:val="center"/>
          </w:tcPr>
          <w:p w14:paraId="39988ABB" w14:textId="41983FFA" w:rsidR="00203CD7" w:rsidRPr="001129F9" w:rsidRDefault="00203CD7" w:rsidP="00B64590">
            <w:pPr>
              <w:jc w:val="both"/>
              <w:rPr>
                <w:rFonts w:ascii="Aptos" w:hAnsi="Aptos" w:cs="Times New Roman"/>
                <w:bCs/>
                <w:sz w:val="21"/>
                <w:szCs w:val="21"/>
              </w:rPr>
            </w:pPr>
          </w:p>
        </w:tc>
        <w:tc>
          <w:tcPr>
            <w:tcW w:w="1106" w:type="dxa"/>
            <w:vMerge/>
          </w:tcPr>
          <w:p w14:paraId="2C0F06B8" w14:textId="77777777" w:rsidR="00203CD7" w:rsidRPr="001129F9" w:rsidRDefault="00203CD7" w:rsidP="00B64590">
            <w:pPr>
              <w:jc w:val="both"/>
              <w:rPr>
                <w:rFonts w:ascii="Aptos" w:hAnsi="Aptos" w:cs="Times New Roman"/>
                <w:bCs/>
                <w:sz w:val="21"/>
                <w:szCs w:val="21"/>
              </w:rPr>
            </w:pPr>
          </w:p>
        </w:tc>
      </w:tr>
      <w:tr w:rsidR="00203CD7" w:rsidRPr="001129F9" w14:paraId="346CE0F9" w14:textId="77777777" w:rsidTr="00AB6A0E">
        <w:trPr>
          <w:trHeight w:val="311"/>
        </w:trPr>
        <w:tc>
          <w:tcPr>
            <w:tcW w:w="576" w:type="dxa"/>
            <w:noWrap/>
          </w:tcPr>
          <w:p w14:paraId="618F3B1F" w14:textId="6FF1E780" w:rsidR="00203CD7" w:rsidRPr="001129F9" w:rsidRDefault="00203CD7" w:rsidP="00B64590">
            <w:pPr>
              <w:jc w:val="highKashida"/>
              <w:rPr>
                <w:rFonts w:ascii="Aptos" w:hAnsi="Aptos" w:cs="Times New Roman"/>
                <w:b/>
                <w:bCs/>
                <w:sz w:val="21"/>
                <w:szCs w:val="21"/>
              </w:rPr>
            </w:pPr>
            <w:r w:rsidRPr="001129F9">
              <w:rPr>
                <w:rFonts w:ascii="Aptos" w:hAnsi="Aptos" w:cs="Times New Roman"/>
                <w:b/>
                <w:bCs/>
                <w:sz w:val="21"/>
                <w:szCs w:val="21"/>
              </w:rPr>
              <w:t>3</w:t>
            </w:r>
          </w:p>
        </w:tc>
        <w:tc>
          <w:tcPr>
            <w:tcW w:w="3242" w:type="dxa"/>
            <w:noWrap/>
            <w:vAlign w:val="center"/>
          </w:tcPr>
          <w:p w14:paraId="4EDC0C39" w14:textId="6171708E" w:rsidR="00203CD7" w:rsidRPr="001129F9" w:rsidRDefault="00203CD7" w:rsidP="00B64590">
            <w:pPr>
              <w:jc w:val="both"/>
              <w:rPr>
                <w:rFonts w:ascii="Aptos" w:hAnsi="Aptos" w:cs="Times New Roman"/>
                <w:bCs/>
                <w:sz w:val="21"/>
                <w:szCs w:val="21"/>
              </w:rPr>
            </w:pPr>
            <w:r w:rsidRPr="001129F9">
              <w:rPr>
                <w:rFonts w:ascii="Aptos" w:hAnsi="Aptos" w:cs="Times New Roman"/>
                <w:bCs/>
                <w:sz w:val="21"/>
                <w:szCs w:val="21"/>
              </w:rPr>
              <w:t>Pot Aluminum 6 Quart Heavy Duty 6 mm Thick</w:t>
            </w:r>
          </w:p>
        </w:tc>
        <w:tc>
          <w:tcPr>
            <w:tcW w:w="1136" w:type="dxa"/>
            <w:noWrap/>
            <w:vAlign w:val="center"/>
          </w:tcPr>
          <w:p w14:paraId="6ACDB920" w14:textId="680CC8D7" w:rsidR="00203CD7" w:rsidRPr="001129F9" w:rsidRDefault="00AB6A0E" w:rsidP="00B64590">
            <w:pPr>
              <w:jc w:val="both"/>
              <w:rPr>
                <w:rFonts w:ascii="Aptos" w:hAnsi="Aptos" w:cs="Times New Roman"/>
                <w:bCs/>
                <w:sz w:val="21"/>
                <w:szCs w:val="21"/>
              </w:rPr>
            </w:pPr>
            <w:r>
              <w:rPr>
                <w:rFonts w:ascii="Aptos" w:hAnsi="Aptos" w:cs="Times New Roman"/>
                <w:bCs/>
                <w:sz w:val="21"/>
                <w:szCs w:val="21"/>
              </w:rPr>
              <w:t>pcs</w:t>
            </w:r>
          </w:p>
        </w:tc>
        <w:tc>
          <w:tcPr>
            <w:tcW w:w="737" w:type="dxa"/>
            <w:noWrap/>
            <w:vAlign w:val="center"/>
          </w:tcPr>
          <w:p w14:paraId="7143F955" w14:textId="6DB5AA8E" w:rsidR="00203CD7" w:rsidRPr="001129F9" w:rsidRDefault="00203CD7" w:rsidP="00B64590">
            <w:pPr>
              <w:jc w:val="both"/>
              <w:rPr>
                <w:rFonts w:ascii="Aptos" w:hAnsi="Aptos" w:cs="Times New Roman"/>
                <w:bCs/>
                <w:sz w:val="21"/>
                <w:szCs w:val="21"/>
              </w:rPr>
            </w:pPr>
            <w:r w:rsidRPr="001129F9">
              <w:rPr>
                <w:rFonts w:ascii="Aptos" w:hAnsi="Aptos" w:cs="Times New Roman"/>
                <w:bCs/>
                <w:sz w:val="21"/>
                <w:szCs w:val="21"/>
              </w:rPr>
              <w:t>282</w:t>
            </w:r>
          </w:p>
        </w:tc>
        <w:tc>
          <w:tcPr>
            <w:tcW w:w="1325" w:type="dxa"/>
            <w:shd w:val="clear" w:color="auto" w:fill="404040" w:themeFill="text1" w:themeFillTint="BF"/>
            <w:noWrap/>
            <w:vAlign w:val="center"/>
          </w:tcPr>
          <w:p w14:paraId="57C123B2" w14:textId="1EC92D3C" w:rsidR="00203CD7" w:rsidRPr="001129F9" w:rsidRDefault="00203CD7" w:rsidP="00B64590">
            <w:pPr>
              <w:jc w:val="both"/>
              <w:rPr>
                <w:rFonts w:ascii="Aptos" w:hAnsi="Aptos" w:cs="Times New Roman"/>
                <w:bCs/>
                <w:sz w:val="21"/>
                <w:szCs w:val="21"/>
              </w:rPr>
            </w:pPr>
          </w:p>
        </w:tc>
        <w:tc>
          <w:tcPr>
            <w:tcW w:w="1418" w:type="dxa"/>
            <w:shd w:val="clear" w:color="auto" w:fill="404040" w:themeFill="text1" w:themeFillTint="BF"/>
            <w:noWrap/>
            <w:vAlign w:val="center"/>
          </w:tcPr>
          <w:p w14:paraId="27833A35" w14:textId="5AF25C3B" w:rsidR="00203CD7" w:rsidRPr="001129F9" w:rsidRDefault="00203CD7" w:rsidP="00B64590">
            <w:pPr>
              <w:jc w:val="both"/>
              <w:rPr>
                <w:rFonts w:ascii="Aptos" w:hAnsi="Aptos" w:cs="Times New Roman"/>
                <w:bCs/>
                <w:sz w:val="21"/>
                <w:szCs w:val="21"/>
              </w:rPr>
            </w:pPr>
          </w:p>
        </w:tc>
        <w:tc>
          <w:tcPr>
            <w:tcW w:w="1106" w:type="dxa"/>
            <w:vMerge/>
          </w:tcPr>
          <w:p w14:paraId="705CD539" w14:textId="77777777" w:rsidR="00203CD7" w:rsidRPr="001129F9" w:rsidRDefault="00203CD7" w:rsidP="00B64590">
            <w:pPr>
              <w:jc w:val="both"/>
              <w:rPr>
                <w:rFonts w:ascii="Aptos" w:hAnsi="Aptos" w:cs="Times New Roman"/>
                <w:bCs/>
                <w:sz w:val="21"/>
                <w:szCs w:val="21"/>
              </w:rPr>
            </w:pPr>
          </w:p>
        </w:tc>
      </w:tr>
      <w:tr w:rsidR="00203CD7" w:rsidRPr="001129F9" w14:paraId="645ED449" w14:textId="77777777" w:rsidTr="00AB6A0E">
        <w:trPr>
          <w:trHeight w:val="311"/>
        </w:trPr>
        <w:tc>
          <w:tcPr>
            <w:tcW w:w="576" w:type="dxa"/>
            <w:noWrap/>
          </w:tcPr>
          <w:p w14:paraId="081718BA" w14:textId="2502D8C7" w:rsidR="00203CD7" w:rsidRPr="001129F9" w:rsidRDefault="00203CD7" w:rsidP="00B64590">
            <w:pPr>
              <w:jc w:val="highKashida"/>
              <w:rPr>
                <w:rFonts w:ascii="Aptos" w:hAnsi="Aptos" w:cs="Times New Roman"/>
                <w:b/>
                <w:bCs/>
                <w:sz w:val="21"/>
                <w:szCs w:val="21"/>
              </w:rPr>
            </w:pPr>
            <w:r w:rsidRPr="001129F9">
              <w:rPr>
                <w:rFonts w:ascii="Aptos" w:hAnsi="Aptos" w:cs="Times New Roman"/>
                <w:b/>
                <w:bCs/>
                <w:sz w:val="21"/>
                <w:szCs w:val="21"/>
              </w:rPr>
              <w:t>4</w:t>
            </w:r>
          </w:p>
        </w:tc>
        <w:tc>
          <w:tcPr>
            <w:tcW w:w="3242" w:type="dxa"/>
            <w:noWrap/>
            <w:vAlign w:val="center"/>
          </w:tcPr>
          <w:p w14:paraId="791C4F9D" w14:textId="280F3BA0" w:rsidR="00203CD7" w:rsidRPr="001129F9" w:rsidRDefault="00203CD7" w:rsidP="00B64590">
            <w:pPr>
              <w:jc w:val="both"/>
              <w:rPr>
                <w:rFonts w:ascii="Aptos" w:hAnsi="Aptos" w:cs="Times New Roman"/>
                <w:sz w:val="21"/>
                <w:szCs w:val="21"/>
              </w:rPr>
            </w:pPr>
            <w:r w:rsidRPr="001129F9">
              <w:rPr>
                <w:rFonts w:ascii="Aptos" w:hAnsi="Aptos" w:cs="Times New Roman"/>
                <w:sz w:val="21"/>
                <w:szCs w:val="21"/>
              </w:rPr>
              <w:t>Plastic Sieve Filter </w:t>
            </w:r>
          </w:p>
        </w:tc>
        <w:tc>
          <w:tcPr>
            <w:tcW w:w="1136" w:type="dxa"/>
            <w:noWrap/>
            <w:vAlign w:val="center"/>
          </w:tcPr>
          <w:p w14:paraId="4E273524" w14:textId="607BA8A0" w:rsidR="00203CD7" w:rsidRPr="001129F9" w:rsidRDefault="00AB6A0E" w:rsidP="00B64590">
            <w:pPr>
              <w:jc w:val="both"/>
              <w:rPr>
                <w:rFonts w:ascii="Aptos" w:hAnsi="Aptos" w:cs="Times New Roman"/>
                <w:bCs/>
                <w:sz w:val="21"/>
                <w:szCs w:val="21"/>
              </w:rPr>
            </w:pPr>
            <w:r>
              <w:rPr>
                <w:rFonts w:ascii="Aptos" w:hAnsi="Aptos" w:cs="Times New Roman"/>
                <w:bCs/>
                <w:sz w:val="21"/>
                <w:szCs w:val="21"/>
              </w:rPr>
              <w:t>pcs</w:t>
            </w:r>
          </w:p>
        </w:tc>
        <w:tc>
          <w:tcPr>
            <w:tcW w:w="737" w:type="dxa"/>
            <w:noWrap/>
            <w:vAlign w:val="center"/>
          </w:tcPr>
          <w:p w14:paraId="512E90B3" w14:textId="5477B199" w:rsidR="00203CD7" w:rsidRPr="001129F9" w:rsidRDefault="00203CD7" w:rsidP="00B64590">
            <w:pPr>
              <w:jc w:val="both"/>
              <w:rPr>
                <w:rFonts w:ascii="Aptos" w:hAnsi="Aptos" w:cs="Times New Roman"/>
                <w:bCs/>
                <w:sz w:val="21"/>
                <w:szCs w:val="21"/>
              </w:rPr>
            </w:pPr>
            <w:r w:rsidRPr="001129F9">
              <w:rPr>
                <w:rFonts w:ascii="Aptos" w:hAnsi="Aptos" w:cs="Times New Roman"/>
                <w:bCs/>
                <w:sz w:val="21"/>
                <w:szCs w:val="21"/>
              </w:rPr>
              <w:t>282</w:t>
            </w:r>
          </w:p>
        </w:tc>
        <w:tc>
          <w:tcPr>
            <w:tcW w:w="1325" w:type="dxa"/>
            <w:shd w:val="clear" w:color="auto" w:fill="404040" w:themeFill="text1" w:themeFillTint="BF"/>
            <w:noWrap/>
            <w:vAlign w:val="center"/>
          </w:tcPr>
          <w:p w14:paraId="02720F14" w14:textId="7229518B" w:rsidR="00203CD7" w:rsidRPr="001129F9" w:rsidRDefault="00203CD7" w:rsidP="00B64590">
            <w:pPr>
              <w:jc w:val="both"/>
              <w:rPr>
                <w:rFonts w:ascii="Aptos" w:hAnsi="Aptos" w:cs="Times New Roman"/>
                <w:bCs/>
                <w:sz w:val="21"/>
                <w:szCs w:val="21"/>
              </w:rPr>
            </w:pPr>
          </w:p>
        </w:tc>
        <w:tc>
          <w:tcPr>
            <w:tcW w:w="1418" w:type="dxa"/>
            <w:shd w:val="clear" w:color="auto" w:fill="404040" w:themeFill="text1" w:themeFillTint="BF"/>
            <w:noWrap/>
            <w:vAlign w:val="center"/>
          </w:tcPr>
          <w:p w14:paraId="6CB922E4" w14:textId="26D91C8F" w:rsidR="00203CD7" w:rsidRPr="001129F9" w:rsidRDefault="00203CD7" w:rsidP="00B64590">
            <w:pPr>
              <w:jc w:val="both"/>
              <w:rPr>
                <w:rFonts w:ascii="Aptos" w:hAnsi="Aptos" w:cs="Times New Roman"/>
                <w:bCs/>
                <w:sz w:val="21"/>
                <w:szCs w:val="21"/>
              </w:rPr>
            </w:pPr>
          </w:p>
        </w:tc>
        <w:tc>
          <w:tcPr>
            <w:tcW w:w="1106" w:type="dxa"/>
            <w:vMerge/>
          </w:tcPr>
          <w:p w14:paraId="157C809D" w14:textId="77777777" w:rsidR="00203CD7" w:rsidRPr="001129F9" w:rsidRDefault="00203CD7" w:rsidP="00B64590">
            <w:pPr>
              <w:jc w:val="both"/>
              <w:rPr>
                <w:rFonts w:ascii="Aptos" w:hAnsi="Aptos" w:cs="Times New Roman"/>
                <w:bCs/>
                <w:sz w:val="21"/>
                <w:szCs w:val="21"/>
              </w:rPr>
            </w:pPr>
          </w:p>
        </w:tc>
      </w:tr>
      <w:tr w:rsidR="00203CD7" w:rsidRPr="001129F9" w14:paraId="29D982B3" w14:textId="77777777" w:rsidTr="00AB6A0E">
        <w:trPr>
          <w:trHeight w:val="311"/>
        </w:trPr>
        <w:tc>
          <w:tcPr>
            <w:tcW w:w="576" w:type="dxa"/>
            <w:noWrap/>
          </w:tcPr>
          <w:p w14:paraId="7CFE8B88" w14:textId="64326115" w:rsidR="00203CD7" w:rsidRPr="001129F9" w:rsidRDefault="00203CD7" w:rsidP="00B64590">
            <w:pPr>
              <w:jc w:val="highKashida"/>
              <w:rPr>
                <w:rFonts w:ascii="Aptos" w:hAnsi="Aptos" w:cs="Times New Roman"/>
                <w:b/>
                <w:bCs/>
                <w:sz w:val="21"/>
                <w:szCs w:val="21"/>
              </w:rPr>
            </w:pPr>
            <w:r w:rsidRPr="001129F9">
              <w:rPr>
                <w:rFonts w:ascii="Aptos" w:hAnsi="Aptos" w:cs="Times New Roman"/>
                <w:b/>
                <w:bCs/>
                <w:sz w:val="21"/>
                <w:szCs w:val="21"/>
              </w:rPr>
              <w:t>5</w:t>
            </w:r>
          </w:p>
        </w:tc>
        <w:tc>
          <w:tcPr>
            <w:tcW w:w="3242" w:type="dxa"/>
            <w:noWrap/>
            <w:vAlign w:val="center"/>
          </w:tcPr>
          <w:p w14:paraId="0A9153CA" w14:textId="77777777" w:rsidR="00203CD7" w:rsidRPr="001129F9" w:rsidRDefault="00203CD7" w:rsidP="00CC4BFE">
            <w:pPr>
              <w:jc w:val="both"/>
              <w:rPr>
                <w:rFonts w:ascii="Aptos" w:hAnsi="Aptos" w:cstheme="minorHAnsi"/>
                <w:sz w:val="21"/>
                <w:szCs w:val="21"/>
              </w:rPr>
            </w:pPr>
            <w:r w:rsidRPr="001129F9">
              <w:rPr>
                <w:rFonts w:ascii="Aptos" w:hAnsi="Aptos" w:cstheme="minorHAnsi"/>
                <w:sz w:val="21"/>
                <w:szCs w:val="21"/>
              </w:rPr>
              <w:t xml:space="preserve">In order to make it very clear, the project has attached a photo of the intended item as an annex </w:t>
            </w:r>
          </w:p>
          <w:p w14:paraId="4C3BE33B" w14:textId="77777777" w:rsidR="00203CD7" w:rsidRPr="001129F9" w:rsidRDefault="00203CD7" w:rsidP="00CC4BFE">
            <w:pPr>
              <w:jc w:val="both"/>
              <w:rPr>
                <w:rFonts w:ascii="Aptos" w:hAnsi="Aptos" w:cs="Times New Roman"/>
                <w:sz w:val="21"/>
                <w:szCs w:val="21"/>
              </w:rPr>
            </w:pPr>
          </w:p>
        </w:tc>
        <w:tc>
          <w:tcPr>
            <w:tcW w:w="1136" w:type="dxa"/>
            <w:noWrap/>
            <w:vAlign w:val="center"/>
          </w:tcPr>
          <w:p w14:paraId="30892DF8" w14:textId="77777777" w:rsidR="00203CD7" w:rsidRPr="001129F9" w:rsidRDefault="00203CD7" w:rsidP="00B64590">
            <w:pPr>
              <w:jc w:val="both"/>
              <w:rPr>
                <w:rFonts w:ascii="Aptos" w:hAnsi="Aptos" w:cs="Times New Roman"/>
                <w:bCs/>
                <w:sz w:val="21"/>
                <w:szCs w:val="21"/>
              </w:rPr>
            </w:pPr>
          </w:p>
        </w:tc>
        <w:tc>
          <w:tcPr>
            <w:tcW w:w="737" w:type="dxa"/>
            <w:noWrap/>
            <w:vAlign w:val="center"/>
          </w:tcPr>
          <w:p w14:paraId="19B54D47" w14:textId="77777777" w:rsidR="00203CD7" w:rsidRPr="001129F9" w:rsidRDefault="00203CD7" w:rsidP="00B64590">
            <w:pPr>
              <w:jc w:val="both"/>
              <w:rPr>
                <w:rFonts w:ascii="Aptos" w:hAnsi="Aptos" w:cs="Times New Roman"/>
                <w:bCs/>
                <w:sz w:val="21"/>
                <w:szCs w:val="21"/>
              </w:rPr>
            </w:pPr>
          </w:p>
        </w:tc>
        <w:tc>
          <w:tcPr>
            <w:tcW w:w="1325" w:type="dxa"/>
            <w:shd w:val="clear" w:color="auto" w:fill="404040" w:themeFill="text1" w:themeFillTint="BF"/>
            <w:noWrap/>
            <w:vAlign w:val="center"/>
          </w:tcPr>
          <w:p w14:paraId="5B624986" w14:textId="77777777" w:rsidR="00203CD7" w:rsidRPr="001129F9" w:rsidRDefault="00203CD7" w:rsidP="00B64590">
            <w:pPr>
              <w:jc w:val="both"/>
              <w:rPr>
                <w:rFonts w:ascii="Aptos" w:hAnsi="Aptos" w:cs="Times New Roman"/>
                <w:bCs/>
                <w:sz w:val="21"/>
                <w:szCs w:val="21"/>
              </w:rPr>
            </w:pPr>
          </w:p>
        </w:tc>
        <w:tc>
          <w:tcPr>
            <w:tcW w:w="1418" w:type="dxa"/>
            <w:shd w:val="clear" w:color="auto" w:fill="404040" w:themeFill="text1" w:themeFillTint="BF"/>
            <w:noWrap/>
            <w:vAlign w:val="center"/>
          </w:tcPr>
          <w:p w14:paraId="64AB8460" w14:textId="77777777" w:rsidR="00203CD7" w:rsidRPr="001129F9" w:rsidRDefault="00203CD7" w:rsidP="00B64590">
            <w:pPr>
              <w:jc w:val="both"/>
              <w:rPr>
                <w:rFonts w:ascii="Aptos" w:hAnsi="Aptos" w:cs="Times New Roman"/>
                <w:bCs/>
                <w:sz w:val="21"/>
                <w:szCs w:val="21"/>
              </w:rPr>
            </w:pPr>
          </w:p>
        </w:tc>
        <w:tc>
          <w:tcPr>
            <w:tcW w:w="1106" w:type="dxa"/>
            <w:vMerge/>
          </w:tcPr>
          <w:p w14:paraId="230249E4" w14:textId="77777777" w:rsidR="00203CD7" w:rsidRPr="001129F9" w:rsidRDefault="00203CD7" w:rsidP="00B64590">
            <w:pPr>
              <w:jc w:val="both"/>
              <w:rPr>
                <w:rFonts w:ascii="Aptos" w:hAnsi="Aptos" w:cs="Times New Roman"/>
                <w:bCs/>
                <w:sz w:val="21"/>
                <w:szCs w:val="21"/>
              </w:rPr>
            </w:pPr>
          </w:p>
        </w:tc>
      </w:tr>
      <w:tr w:rsidR="00A81D30" w:rsidRPr="001129F9" w14:paraId="4E865887" w14:textId="77777777" w:rsidTr="00B64590">
        <w:trPr>
          <w:trHeight w:val="386"/>
        </w:trPr>
        <w:tc>
          <w:tcPr>
            <w:tcW w:w="7016" w:type="dxa"/>
            <w:gridSpan w:val="5"/>
            <w:shd w:val="clear" w:color="auto" w:fill="E7E6E6" w:themeFill="background2"/>
            <w:noWrap/>
          </w:tcPr>
          <w:p w14:paraId="3E922E92" w14:textId="45E18A4C" w:rsidR="00A81D30" w:rsidRPr="00115FBB" w:rsidRDefault="00115FBB" w:rsidP="00B64590">
            <w:pPr>
              <w:jc w:val="both"/>
              <w:rPr>
                <w:rFonts w:ascii="Aptos" w:hAnsi="Aptos" w:cs="Times New Roman"/>
                <w:b/>
                <w:sz w:val="21"/>
                <w:szCs w:val="21"/>
              </w:rPr>
            </w:pPr>
            <w:r>
              <w:rPr>
                <w:rFonts w:ascii="Aptos" w:hAnsi="Aptos" w:cs="Times New Roman"/>
                <w:b/>
                <w:sz w:val="21"/>
                <w:szCs w:val="21"/>
              </w:rPr>
              <w:t>T</w:t>
            </w:r>
            <w:r w:rsidR="00A81D30" w:rsidRPr="00115FBB">
              <w:rPr>
                <w:rFonts w:ascii="Aptos" w:hAnsi="Aptos" w:cs="Times New Roman"/>
                <w:b/>
                <w:sz w:val="21"/>
                <w:szCs w:val="21"/>
              </w:rPr>
              <w:t xml:space="preserve">otal </w:t>
            </w:r>
            <w:r w:rsidR="00A81D30" w:rsidRPr="00115FBB">
              <w:rPr>
                <w:rFonts w:ascii="Aptos" w:hAnsi="Aptos" w:cs="Times New Roman"/>
                <w:b/>
                <w:sz w:val="21"/>
                <w:szCs w:val="21"/>
              </w:rPr>
              <w:tab/>
            </w:r>
          </w:p>
        </w:tc>
        <w:tc>
          <w:tcPr>
            <w:tcW w:w="1418" w:type="dxa"/>
            <w:shd w:val="clear" w:color="auto" w:fill="E7E6E6" w:themeFill="background2"/>
            <w:noWrap/>
            <w:vAlign w:val="center"/>
          </w:tcPr>
          <w:p w14:paraId="0911674A" w14:textId="0CDF9085" w:rsidR="00A81D30" w:rsidRPr="001129F9" w:rsidRDefault="00A81D30" w:rsidP="00B64590">
            <w:pPr>
              <w:jc w:val="both"/>
              <w:rPr>
                <w:rFonts w:ascii="Aptos" w:hAnsi="Aptos" w:cs="Times New Roman"/>
                <w:b/>
                <w:sz w:val="21"/>
                <w:szCs w:val="21"/>
              </w:rPr>
            </w:pPr>
          </w:p>
        </w:tc>
        <w:tc>
          <w:tcPr>
            <w:tcW w:w="1106" w:type="dxa"/>
            <w:shd w:val="clear" w:color="auto" w:fill="E7E6E6" w:themeFill="background2"/>
          </w:tcPr>
          <w:p w14:paraId="7BB449F6" w14:textId="77777777" w:rsidR="00A81D30" w:rsidRPr="001129F9" w:rsidRDefault="00A81D30" w:rsidP="00B64590">
            <w:pPr>
              <w:jc w:val="both"/>
              <w:rPr>
                <w:rFonts w:ascii="Aptos" w:hAnsi="Aptos" w:cs="Times New Roman"/>
                <w:b/>
                <w:sz w:val="21"/>
                <w:szCs w:val="21"/>
              </w:rPr>
            </w:pPr>
          </w:p>
        </w:tc>
      </w:tr>
    </w:tbl>
    <w:p w14:paraId="25C5335E" w14:textId="77777777" w:rsidR="006176AB" w:rsidRDefault="006176AB" w:rsidP="00212181">
      <w:pPr>
        <w:pStyle w:val="NormalWeb"/>
        <w:rPr>
          <w:rFonts w:ascii="Aptos" w:hAnsi="Aptos" w:cstheme="minorHAnsi"/>
          <w:sz w:val="21"/>
          <w:szCs w:val="21"/>
        </w:rPr>
      </w:pPr>
    </w:p>
    <w:p w14:paraId="173867C5" w14:textId="77777777" w:rsidR="001129F9" w:rsidRDefault="001129F9" w:rsidP="00212181">
      <w:pPr>
        <w:pStyle w:val="NormalWeb"/>
        <w:rPr>
          <w:rFonts w:ascii="Aptos" w:hAnsi="Aptos" w:cstheme="minorHAnsi"/>
          <w:sz w:val="21"/>
          <w:szCs w:val="21"/>
        </w:rPr>
      </w:pPr>
    </w:p>
    <w:p w14:paraId="7726408B" w14:textId="77777777" w:rsidR="001129F9" w:rsidRPr="001129F9" w:rsidRDefault="001129F9" w:rsidP="00212181">
      <w:pPr>
        <w:pStyle w:val="NormalWeb"/>
        <w:rPr>
          <w:rFonts w:ascii="Aptos" w:hAnsi="Aptos" w:cstheme="minorHAnsi"/>
          <w:sz w:val="21"/>
          <w:szCs w:val="21"/>
        </w:rPr>
      </w:pPr>
    </w:p>
    <w:p w14:paraId="7017B01C" w14:textId="4FE21BF2" w:rsidR="00FF308E" w:rsidRPr="001129F9" w:rsidRDefault="006B5DC9" w:rsidP="000057FE">
      <w:pPr>
        <w:pStyle w:val="ListParagraph"/>
        <w:numPr>
          <w:ilvl w:val="0"/>
          <w:numId w:val="1"/>
        </w:numPr>
        <w:shd w:val="clear" w:color="auto" w:fill="E2EFD9" w:themeFill="accent6" w:themeFillTint="33"/>
        <w:spacing w:before="240" w:line="240" w:lineRule="auto"/>
        <w:ind w:left="-284" w:right="-421"/>
        <w:jc w:val="center"/>
        <w:rPr>
          <w:rFonts w:ascii="Aptos" w:hAnsi="Aptos" w:cstheme="minorHAnsi"/>
          <w:b/>
          <w:bCs/>
          <w:sz w:val="21"/>
          <w:szCs w:val="21"/>
        </w:rPr>
      </w:pPr>
      <w:r w:rsidRPr="001129F9">
        <w:rPr>
          <w:rFonts w:ascii="Aptos" w:hAnsi="Aptos" w:cstheme="minorHAnsi"/>
          <w:b/>
          <w:bCs/>
          <w:sz w:val="21"/>
          <w:szCs w:val="21"/>
        </w:rPr>
        <w:lastRenderedPageBreak/>
        <w:t>APPROVALS</w:t>
      </w:r>
    </w:p>
    <w:p w14:paraId="095B6BE3" w14:textId="578523C0" w:rsidR="00892D91" w:rsidRPr="001129F9" w:rsidRDefault="00892D91" w:rsidP="00212181">
      <w:pPr>
        <w:spacing w:line="240" w:lineRule="auto"/>
        <w:ind w:left="-284" w:right="-421"/>
        <w:rPr>
          <w:rFonts w:ascii="Aptos" w:hAnsi="Aptos" w:cstheme="minorHAnsi"/>
          <w:sz w:val="21"/>
          <w:szCs w:val="21"/>
        </w:rPr>
      </w:pPr>
    </w:p>
    <w:p w14:paraId="3AECF515" w14:textId="5986B9C5" w:rsidR="001764D7" w:rsidRPr="001129F9" w:rsidRDefault="000A56C2" w:rsidP="000057FE">
      <w:pPr>
        <w:pStyle w:val="ListParagraph"/>
        <w:numPr>
          <w:ilvl w:val="0"/>
          <w:numId w:val="1"/>
        </w:numPr>
        <w:spacing w:line="240" w:lineRule="auto"/>
        <w:ind w:right="-421"/>
        <w:rPr>
          <w:rFonts w:ascii="Aptos" w:hAnsi="Aptos" w:cstheme="minorHAnsi"/>
          <w:b/>
          <w:bCs/>
          <w:sz w:val="21"/>
          <w:szCs w:val="21"/>
        </w:rPr>
      </w:pPr>
      <w:r w:rsidRPr="001129F9">
        <w:rPr>
          <w:rFonts w:ascii="Aptos" w:hAnsi="Aptos"/>
          <w:noProof/>
          <w:sz w:val="21"/>
          <w:szCs w:val="21"/>
        </w:rPr>
        <mc:AlternateContent>
          <mc:Choice Requires="wps">
            <w:drawing>
              <wp:anchor distT="0" distB="0" distL="114300" distR="114300" simplePos="0" relativeHeight="251658244" behindDoc="0" locked="0" layoutInCell="1" allowOverlap="1" wp14:anchorId="6105D39E" wp14:editId="2435D15B">
                <wp:simplePos x="0" y="0"/>
                <wp:positionH relativeFrom="column">
                  <wp:posOffset>-304800</wp:posOffset>
                </wp:positionH>
                <wp:positionV relativeFrom="paragraph">
                  <wp:posOffset>2308860</wp:posOffset>
                </wp:positionV>
                <wp:extent cx="1638300" cy="635"/>
                <wp:effectExtent l="0" t="0" r="0" b="0"/>
                <wp:wrapSquare wrapText="bothSides"/>
                <wp:docPr id="1412417776" name="Text Box 1"/>
                <wp:cNvGraphicFramePr/>
                <a:graphic xmlns:a="http://schemas.openxmlformats.org/drawingml/2006/main">
                  <a:graphicData uri="http://schemas.microsoft.com/office/word/2010/wordprocessingShape">
                    <wps:wsp>
                      <wps:cNvSpPr txBox="1"/>
                      <wps:spPr>
                        <a:xfrm>
                          <a:off x="0" y="0"/>
                          <a:ext cx="1638300" cy="635"/>
                        </a:xfrm>
                        <a:prstGeom prst="rect">
                          <a:avLst/>
                        </a:prstGeom>
                        <a:solidFill>
                          <a:prstClr val="white"/>
                        </a:solidFill>
                        <a:ln>
                          <a:noFill/>
                        </a:ln>
                      </wps:spPr>
                      <wps:txbx>
                        <w:txbxContent>
                          <w:p w14:paraId="3B916376" w14:textId="2C25C129" w:rsidR="000A56C2" w:rsidRPr="00EE5BE1" w:rsidRDefault="000A56C2" w:rsidP="000A56C2">
                            <w:pPr>
                              <w:pStyle w:val="Caption"/>
                              <w:rPr>
                                <w:b/>
                                <w:bCs/>
                                <w:noProof/>
                                <w:sz w:val="22"/>
                                <w:szCs w:val="22"/>
                              </w:rPr>
                            </w:pPr>
                            <w:r>
                              <w:t xml:space="preserve">Figure </w:t>
                            </w:r>
                            <w:fldSimple w:instr=" SEQ Figure \* ARABIC ">
                              <w:r>
                                <w:rPr>
                                  <w:noProof/>
                                </w:rPr>
                                <w:t>1</w:t>
                              </w:r>
                            </w:fldSimple>
                            <w:r>
                              <w:t xml:space="preserve"> </w:t>
                            </w:r>
                            <w:r w:rsidRPr="00322787">
                              <w:t>Pot Aluminum</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6105D39E" id="_x0000_t202" coordsize="21600,21600" o:spt="202" path="m,l,21600r21600,l21600,xe">
                <v:stroke joinstyle="miter"/>
                <v:path gradientshapeok="t" o:connecttype="rect"/>
              </v:shapetype>
              <v:shape id="Text Box 1" o:spid="_x0000_s1026" type="#_x0000_t202" style="position:absolute;left:0;text-align:left;margin-left:-24pt;margin-top:181.8pt;width:129pt;height:.05pt;z-index:2516582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" stroked="f">
                <v:textbox style="mso-fit-shape-to-text:t" inset="0,0,0,0">
                  <w:txbxContent>
                    <w:p w14:paraId="3B916376" w14:textId="2C25C129" w:rsidR="000A56C2" w:rsidRPr="00EE5BE1" w:rsidRDefault="000A56C2" w:rsidP="000A56C2">
                      <w:pPr>
                        <w:pStyle w:val="Caption"/>
                        <w:rPr>
                          <w:b/>
                          <w:bCs/>
                          <w:noProof/>
                          <w:sz w:val="22"/>
                          <w:szCs w:val="22"/>
                        </w:rPr>
                      </w:pPr>
                      <w:r>
                        <w:t xml:space="preserve">Figure </w:t>
                      </w:r>
                      <w:fldSimple w:instr=" SEQ Figure \* ARABIC ">
                        <w:r>
                          <w:rPr>
                            <w:noProof/>
                          </w:rPr>
                          <w:t>1</w:t>
                        </w:r>
                      </w:fldSimple>
                      <w:r>
                        <w:t xml:space="preserve"> </w:t>
                      </w:r>
                      <w:r w:rsidRPr="00322787">
                        <w:t>Pot Aluminum</w:t>
                      </w:r>
                    </w:p>
                  </w:txbxContent>
                </v:textbox>
                <w10:wrap type="square"/>
              </v:shape>
            </w:pict>
          </mc:Fallback>
        </mc:AlternateContent>
      </w:r>
      <w:r w:rsidR="00BF5D4C" w:rsidRPr="001129F9">
        <w:rPr>
          <w:rFonts w:ascii="Aptos" w:hAnsi="Aptos"/>
          <w:b/>
          <w:bCs/>
          <w:noProof/>
          <w:sz w:val="21"/>
          <w:szCs w:val="21"/>
        </w:rPr>
        <w:drawing>
          <wp:anchor distT="0" distB="0" distL="114300" distR="114300" simplePos="0" relativeHeight="251658240" behindDoc="0" locked="0" layoutInCell="1" allowOverlap="1" wp14:anchorId="4D03A869" wp14:editId="476F6C08">
            <wp:simplePos x="0" y="0"/>
            <wp:positionH relativeFrom="column">
              <wp:posOffset>-304800</wp:posOffset>
            </wp:positionH>
            <wp:positionV relativeFrom="paragraph">
              <wp:posOffset>272415</wp:posOffset>
            </wp:positionV>
            <wp:extent cx="1638300" cy="1979295"/>
            <wp:effectExtent l="0" t="0" r="0" b="1905"/>
            <wp:wrapSquare wrapText="bothSides"/>
            <wp:docPr id="194141110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1411109"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638300" cy="1979295"/>
                    </a:xfrm>
                    <a:prstGeom prst="rect">
                      <a:avLst/>
                    </a:prstGeom>
                  </pic:spPr>
                </pic:pic>
              </a:graphicData>
            </a:graphic>
            <wp14:sizeRelH relativeFrom="margin">
              <wp14:pctWidth>0</wp14:pctWidth>
            </wp14:sizeRelH>
            <wp14:sizeRelV relativeFrom="margin">
              <wp14:pctHeight>0</wp14:pctHeight>
            </wp14:sizeRelV>
          </wp:anchor>
        </w:drawing>
      </w:r>
      <w:r w:rsidRPr="001129F9">
        <w:rPr>
          <w:rFonts w:ascii="Aptos" w:hAnsi="Aptos"/>
          <w:noProof/>
          <w:sz w:val="21"/>
          <w:szCs w:val="21"/>
        </w:rPr>
        <mc:AlternateContent>
          <mc:Choice Requires="wps">
            <w:drawing>
              <wp:anchor distT="0" distB="0" distL="114300" distR="114300" simplePos="0" relativeHeight="251658246" behindDoc="0" locked="0" layoutInCell="1" allowOverlap="1" wp14:anchorId="163BEB32" wp14:editId="012DE06A">
                <wp:simplePos x="0" y="0"/>
                <wp:positionH relativeFrom="column">
                  <wp:posOffset>3048000</wp:posOffset>
                </wp:positionH>
                <wp:positionV relativeFrom="paragraph">
                  <wp:posOffset>2234565</wp:posOffset>
                </wp:positionV>
                <wp:extent cx="1252220" cy="635"/>
                <wp:effectExtent l="0" t="0" r="0" b="0"/>
                <wp:wrapSquare wrapText="bothSides"/>
                <wp:docPr id="1822268671" name="Text Box 1"/>
                <wp:cNvGraphicFramePr/>
                <a:graphic xmlns:a="http://schemas.openxmlformats.org/drawingml/2006/main">
                  <a:graphicData uri="http://schemas.microsoft.com/office/word/2010/wordprocessingShape">
                    <wps:wsp>
                      <wps:cNvSpPr txBox="1"/>
                      <wps:spPr>
                        <a:xfrm>
                          <a:off x="0" y="0"/>
                          <a:ext cx="1252220" cy="635"/>
                        </a:xfrm>
                        <a:prstGeom prst="rect">
                          <a:avLst/>
                        </a:prstGeom>
                        <a:solidFill>
                          <a:prstClr val="white"/>
                        </a:solidFill>
                        <a:ln>
                          <a:noFill/>
                        </a:ln>
                      </wps:spPr>
                      <wps:txbx>
                        <w:txbxContent>
                          <w:p w14:paraId="08E4901B" w14:textId="3F30EF9B" w:rsidR="000A56C2" w:rsidRPr="0042355D" w:rsidRDefault="000A56C2" w:rsidP="000A56C2">
                            <w:pPr>
                              <w:pStyle w:val="Caption"/>
                              <w:rPr>
                                <w:noProof/>
                                <w:sz w:val="22"/>
                                <w:szCs w:val="22"/>
                              </w:rPr>
                            </w:pPr>
                            <w:r>
                              <w:t xml:space="preserve">Figure 3 </w:t>
                            </w:r>
                            <w:r w:rsidRPr="00976563">
                              <w:t>Milk cup 0.5 L</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163BEB32" id="_x0000_s1027" type="#_x0000_t202" style="position:absolute;left:0;text-align:left;margin-left:240pt;margin-top:175.95pt;width:98.6pt;height:.05pt;z-index:25165824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" stroked="f">
                <v:textbox style="mso-fit-shape-to-text:t" inset="0,0,0,0">
                  <w:txbxContent>
                    <w:p w14:paraId="08E4901B" w14:textId="3F30EF9B" w:rsidR="000A56C2" w:rsidRPr="0042355D" w:rsidRDefault="000A56C2" w:rsidP="000A56C2">
                      <w:pPr>
                        <w:pStyle w:val="Caption"/>
                        <w:rPr>
                          <w:noProof/>
                          <w:sz w:val="22"/>
                          <w:szCs w:val="22"/>
                        </w:rPr>
                      </w:pPr>
                      <w:r>
                        <w:t xml:space="preserve">Figure 3 </w:t>
                      </w:r>
                      <w:r w:rsidRPr="00976563">
                        <w:t>Milk cup 0.5 L</w:t>
                      </w:r>
                    </w:p>
                  </w:txbxContent>
                </v:textbox>
                <w10:wrap type="square"/>
              </v:shape>
            </w:pict>
          </mc:Fallback>
        </mc:AlternateContent>
      </w:r>
      <w:r w:rsidR="00BF5D4C" w:rsidRPr="001129F9">
        <w:rPr>
          <w:rFonts w:ascii="Aptos" w:hAnsi="Aptos"/>
          <w:b/>
          <w:bCs/>
          <w:noProof/>
          <w:sz w:val="21"/>
          <w:szCs w:val="21"/>
        </w:rPr>
        <w:drawing>
          <wp:anchor distT="0" distB="0" distL="114300" distR="114300" simplePos="0" relativeHeight="251658242" behindDoc="0" locked="0" layoutInCell="1" allowOverlap="1" wp14:anchorId="33FCED04" wp14:editId="26CC1976">
            <wp:simplePos x="0" y="0"/>
            <wp:positionH relativeFrom="column">
              <wp:posOffset>3048000</wp:posOffset>
            </wp:positionH>
            <wp:positionV relativeFrom="paragraph">
              <wp:posOffset>259715</wp:posOffset>
            </wp:positionV>
            <wp:extent cx="1252220" cy="1917700"/>
            <wp:effectExtent l="0" t="0" r="5080" b="6350"/>
            <wp:wrapSquare wrapText="bothSides"/>
            <wp:docPr id="85754704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7547041" name="Picture 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252220" cy="1917700"/>
                    </a:xfrm>
                    <a:prstGeom prst="rect">
                      <a:avLst/>
                    </a:prstGeom>
                  </pic:spPr>
                </pic:pic>
              </a:graphicData>
            </a:graphic>
            <wp14:sizeRelH relativeFrom="page">
              <wp14:pctWidth>0</wp14:pctWidth>
            </wp14:sizeRelH>
            <wp14:sizeRelV relativeFrom="page">
              <wp14:pctHeight>0</wp14:pctHeight>
            </wp14:sizeRelV>
          </wp:anchor>
        </w:drawing>
      </w:r>
      <w:r w:rsidRPr="001129F9">
        <w:rPr>
          <w:rFonts w:ascii="Aptos" w:hAnsi="Aptos"/>
          <w:noProof/>
          <w:sz w:val="21"/>
          <w:szCs w:val="21"/>
        </w:rPr>
        <mc:AlternateContent>
          <mc:Choice Requires="wps">
            <w:drawing>
              <wp:anchor distT="0" distB="0" distL="114300" distR="114300" simplePos="0" relativeHeight="251658247" behindDoc="0" locked="0" layoutInCell="1" allowOverlap="1" wp14:anchorId="2091A664" wp14:editId="01AE382B">
                <wp:simplePos x="0" y="0"/>
                <wp:positionH relativeFrom="column">
                  <wp:posOffset>4457700</wp:posOffset>
                </wp:positionH>
                <wp:positionV relativeFrom="paragraph">
                  <wp:posOffset>2228215</wp:posOffset>
                </wp:positionV>
                <wp:extent cx="1250950" cy="635"/>
                <wp:effectExtent l="0" t="0" r="0" b="0"/>
                <wp:wrapSquare wrapText="bothSides"/>
                <wp:docPr id="1250006482" name="Text Box 1"/>
                <wp:cNvGraphicFramePr/>
                <a:graphic xmlns:a="http://schemas.openxmlformats.org/drawingml/2006/main">
                  <a:graphicData uri="http://schemas.microsoft.com/office/word/2010/wordprocessingShape">
                    <wps:wsp>
                      <wps:cNvSpPr txBox="1"/>
                      <wps:spPr>
                        <a:xfrm>
                          <a:off x="0" y="0"/>
                          <a:ext cx="1250950" cy="635"/>
                        </a:xfrm>
                        <a:prstGeom prst="rect">
                          <a:avLst/>
                        </a:prstGeom>
                        <a:solidFill>
                          <a:prstClr val="white"/>
                        </a:solidFill>
                        <a:ln>
                          <a:noFill/>
                        </a:ln>
                      </wps:spPr>
                      <wps:txbx>
                        <w:txbxContent>
                          <w:p w14:paraId="347799AC" w14:textId="5A8FE926" w:rsidR="000A56C2" w:rsidRPr="000E23D6" w:rsidRDefault="000A56C2" w:rsidP="000A56C2">
                            <w:pPr>
                              <w:pStyle w:val="Caption"/>
                              <w:rPr>
                                <w:noProof/>
                                <w:sz w:val="22"/>
                                <w:szCs w:val="22"/>
                              </w:rPr>
                            </w:pPr>
                            <w:r>
                              <w:t xml:space="preserve">Figure 4  </w:t>
                            </w:r>
                            <w:r w:rsidRPr="00802104">
                              <w:t>Plastic Sieve Filter</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2091A664" id="_x0000_s1028" type="#_x0000_t202" style="position:absolute;left:0;text-align:left;margin-left:351pt;margin-top:175.45pt;width:98.5pt;height:.05pt;z-index:251658247;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" stroked="f">
                <v:textbox style="mso-fit-shape-to-text:t" inset="0,0,0,0">
                  <w:txbxContent>
                    <w:p w14:paraId="347799AC" w14:textId="5A8FE926" w:rsidR="000A56C2" w:rsidRPr="000E23D6" w:rsidRDefault="000A56C2" w:rsidP="000A56C2">
                      <w:pPr>
                        <w:pStyle w:val="Caption"/>
                        <w:rPr>
                          <w:noProof/>
                          <w:sz w:val="22"/>
                          <w:szCs w:val="22"/>
                        </w:rPr>
                      </w:pPr>
                      <w:r>
                        <w:t xml:space="preserve">Figure 4  </w:t>
                      </w:r>
                      <w:r w:rsidRPr="00802104">
                        <w:t>Plastic Sieve Filter</w:t>
                      </w:r>
                    </w:p>
                  </w:txbxContent>
                </v:textbox>
                <w10:wrap type="square"/>
              </v:shape>
            </w:pict>
          </mc:Fallback>
        </mc:AlternateContent>
      </w:r>
      <w:r w:rsidR="00BF5D4C" w:rsidRPr="001129F9">
        <w:rPr>
          <w:rFonts w:ascii="Aptos" w:hAnsi="Aptos"/>
          <w:b/>
          <w:bCs/>
          <w:noProof/>
          <w:sz w:val="21"/>
          <w:szCs w:val="21"/>
        </w:rPr>
        <w:drawing>
          <wp:anchor distT="0" distB="0" distL="114300" distR="114300" simplePos="0" relativeHeight="251658243" behindDoc="0" locked="0" layoutInCell="1" allowOverlap="1" wp14:anchorId="0547D812" wp14:editId="59ED9459">
            <wp:simplePos x="0" y="0"/>
            <wp:positionH relativeFrom="column">
              <wp:posOffset>4457700</wp:posOffset>
            </wp:positionH>
            <wp:positionV relativeFrom="paragraph">
              <wp:posOffset>291465</wp:posOffset>
            </wp:positionV>
            <wp:extent cx="1250950" cy="1879600"/>
            <wp:effectExtent l="0" t="0" r="6350" b="6350"/>
            <wp:wrapSquare wrapText="bothSides"/>
            <wp:docPr id="1710397175" name="Picture 1" descr="A green sieve on a white surfac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0397175" name="Picture 1" descr="A green sieve on a white surface&#10;&#10;AI-generated content may be incorrect."/>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250950" cy="1879600"/>
                    </a:xfrm>
                    <a:prstGeom prst="rect">
                      <a:avLst/>
                    </a:prstGeom>
                  </pic:spPr>
                </pic:pic>
              </a:graphicData>
            </a:graphic>
            <wp14:sizeRelH relativeFrom="page">
              <wp14:pctWidth>0</wp14:pctWidth>
            </wp14:sizeRelH>
            <wp14:sizeRelV relativeFrom="page">
              <wp14:pctHeight>0</wp14:pctHeight>
            </wp14:sizeRelV>
          </wp:anchor>
        </w:drawing>
      </w:r>
      <w:r w:rsidR="00CC4BFE" w:rsidRPr="001129F9">
        <w:rPr>
          <w:rFonts w:ascii="Aptos" w:hAnsi="Aptos" w:cstheme="minorHAnsi"/>
          <w:b/>
          <w:bCs/>
          <w:sz w:val="21"/>
          <w:szCs w:val="21"/>
        </w:rPr>
        <w:t>ANNEX</w:t>
      </w:r>
    </w:p>
    <w:p w14:paraId="20CFA80E" w14:textId="1557F8CA" w:rsidR="00CC4BFE" w:rsidRPr="001129F9" w:rsidRDefault="000A56C2" w:rsidP="00CC4BFE">
      <w:pPr>
        <w:tabs>
          <w:tab w:val="center" w:pos="3360"/>
        </w:tabs>
        <w:spacing w:line="240" w:lineRule="auto"/>
        <w:ind w:right="-421"/>
        <w:rPr>
          <w:rFonts w:ascii="Aptos" w:hAnsi="Aptos" w:cstheme="minorHAnsi"/>
          <w:sz w:val="21"/>
          <w:szCs w:val="21"/>
        </w:rPr>
      </w:pPr>
      <w:r w:rsidRPr="001129F9">
        <w:rPr>
          <w:rFonts w:ascii="Aptos" w:hAnsi="Aptos"/>
          <w:noProof/>
          <w:sz w:val="21"/>
          <w:szCs w:val="21"/>
        </w:rPr>
        <mc:AlternateContent>
          <mc:Choice Requires="wps">
            <w:drawing>
              <wp:anchor distT="0" distB="0" distL="114300" distR="114300" simplePos="0" relativeHeight="251658245" behindDoc="0" locked="0" layoutInCell="1" allowOverlap="1" wp14:anchorId="6AF0179A" wp14:editId="03264D85">
                <wp:simplePos x="0" y="0"/>
                <wp:positionH relativeFrom="column">
                  <wp:posOffset>1504950</wp:posOffset>
                </wp:positionH>
                <wp:positionV relativeFrom="paragraph">
                  <wp:posOffset>2035810</wp:posOffset>
                </wp:positionV>
                <wp:extent cx="1409700" cy="635"/>
                <wp:effectExtent l="0" t="0" r="0" b="0"/>
                <wp:wrapSquare wrapText="bothSides"/>
                <wp:docPr id="2067912468" name="Text Box 1"/>
                <wp:cNvGraphicFramePr/>
                <a:graphic xmlns:a="http://schemas.openxmlformats.org/drawingml/2006/main">
                  <a:graphicData uri="http://schemas.microsoft.com/office/word/2010/wordprocessingShape">
                    <wps:wsp>
                      <wps:cNvSpPr txBox="1"/>
                      <wps:spPr>
                        <a:xfrm>
                          <a:off x="0" y="0"/>
                          <a:ext cx="1409700" cy="635"/>
                        </a:xfrm>
                        <a:prstGeom prst="rect">
                          <a:avLst/>
                        </a:prstGeom>
                        <a:solidFill>
                          <a:prstClr val="white"/>
                        </a:solidFill>
                        <a:ln>
                          <a:noFill/>
                        </a:ln>
                      </wps:spPr>
                      <wps:txbx>
                        <w:txbxContent>
                          <w:p w14:paraId="18892F49" w14:textId="73CC8033" w:rsidR="000A56C2" w:rsidRPr="004A0D40" w:rsidRDefault="000A56C2" w:rsidP="000A56C2">
                            <w:pPr>
                              <w:pStyle w:val="Caption"/>
                              <w:rPr>
                                <w:noProof/>
                                <w:sz w:val="22"/>
                                <w:szCs w:val="22"/>
                              </w:rPr>
                            </w:pPr>
                            <w:r>
                              <w:t xml:space="preserve">Figure 2 </w:t>
                            </w:r>
                            <w:r w:rsidRPr="007B3172">
                              <w:t>Aluminum/steel milk container</w:t>
                            </w:r>
                            <w:r w:rsidR="00E771CD">
                              <w:t>, 5L</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6AF0179A" id="_x0000_s1029" type="#_x0000_t202" style="position:absolute;margin-left:118.5pt;margin-top:160.3pt;width:111pt;height:.05pt;z-index:251658245;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" stroked="f">
                <v:textbox style="mso-fit-shape-to-text:t" inset="0,0,0,0">
                  <w:txbxContent>
                    <w:p w14:paraId="18892F49" w14:textId="73CC8033" w:rsidR="000A56C2" w:rsidRPr="004A0D40" w:rsidRDefault="000A56C2" w:rsidP="000A56C2">
                      <w:pPr>
                        <w:pStyle w:val="Caption"/>
                        <w:rPr>
                          <w:noProof/>
                          <w:sz w:val="22"/>
                          <w:szCs w:val="22"/>
                        </w:rPr>
                      </w:pPr>
                      <w:r>
                        <w:t xml:space="preserve">Figure 2 </w:t>
                      </w:r>
                      <w:r w:rsidRPr="007B3172">
                        <w:t>Aluminum/steel milk container</w:t>
                      </w:r>
                      <w:r w:rsidR="00E771CD">
                        <w:t>, 5L</w:t>
                      </w:r>
                    </w:p>
                  </w:txbxContent>
                </v:textbox>
                <w10:wrap type="square"/>
              </v:shape>
            </w:pict>
          </mc:Fallback>
        </mc:AlternateContent>
      </w:r>
      <w:r w:rsidR="00BF5D4C" w:rsidRPr="001129F9">
        <w:rPr>
          <w:rFonts w:ascii="Aptos" w:hAnsi="Aptos"/>
          <w:noProof/>
          <w:sz w:val="21"/>
          <w:szCs w:val="21"/>
        </w:rPr>
        <w:drawing>
          <wp:anchor distT="0" distB="0" distL="114300" distR="114300" simplePos="0" relativeHeight="251658241" behindDoc="0" locked="0" layoutInCell="1" allowOverlap="1" wp14:anchorId="0D808534" wp14:editId="6FCB00E0">
            <wp:simplePos x="0" y="0"/>
            <wp:positionH relativeFrom="column">
              <wp:posOffset>1504950</wp:posOffset>
            </wp:positionH>
            <wp:positionV relativeFrom="paragraph">
              <wp:posOffset>5715</wp:posOffset>
            </wp:positionV>
            <wp:extent cx="1409700" cy="1972945"/>
            <wp:effectExtent l="0" t="0" r="0" b="8255"/>
            <wp:wrapSquare wrapText="bothSides"/>
            <wp:docPr id="1382091039" name="Picture 1" descr="A metal container in a plastic wrap&#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2091039" name="Picture 1" descr="A metal container in a plastic wrap&#10;&#10;AI-generated content may be incorrect."/>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409700" cy="1972945"/>
                    </a:xfrm>
                    <a:prstGeom prst="rect">
                      <a:avLst/>
                    </a:prstGeom>
                  </pic:spPr>
                </pic:pic>
              </a:graphicData>
            </a:graphic>
            <wp14:sizeRelH relativeFrom="page">
              <wp14:pctWidth>0</wp14:pctWidth>
            </wp14:sizeRelH>
            <wp14:sizeRelV relativeFrom="page">
              <wp14:pctHeight>0</wp14:pctHeight>
            </wp14:sizeRelV>
          </wp:anchor>
        </w:drawing>
      </w:r>
      <w:r w:rsidR="00CC4BFE" w:rsidRPr="001129F9">
        <w:rPr>
          <w:rFonts w:ascii="Aptos" w:hAnsi="Aptos" w:cstheme="minorHAnsi"/>
          <w:sz w:val="21"/>
          <w:szCs w:val="21"/>
        </w:rPr>
        <w:tab/>
        <w:t xml:space="preserve"> </w:t>
      </w:r>
    </w:p>
    <w:p w14:paraId="0DC33422" w14:textId="64A5FC1A" w:rsidR="00CC4BFE" w:rsidRPr="001129F9" w:rsidRDefault="00CC4BFE" w:rsidP="00CC4BFE">
      <w:pPr>
        <w:rPr>
          <w:rFonts w:ascii="Aptos" w:hAnsi="Aptos" w:cstheme="minorHAnsi"/>
          <w:sz w:val="21"/>
          <w:szCs w:val="21"/>
        </w:rPr>
      </w:pPr>
    </w:p>
    <w:p w14:paraId="4B78D4AE" w14:textId="77777777" w:rsidR="00CC4BFE" w:rsidRPr="001129F9" w:rsidRDefault="00CC4BFE" w:rsidP="00CC4BFE">
      <w:pPr>
        <w:rPr>
          <w:rFonts w:ascii="Aptos" w:hAnsi="Aptos" w:cstheme="minorHAnsi"/>
          <w:sz w:val="21"/>
          <w:szCs w:val="21"/>
        </w:rPr>
      </w:pPr>
    </w:p>
    <w:p w14:paraId="6272A981" w14:textId="77777777" w:rsidR="00CC4BFE" w:rsidRPr="001129F9" w:rsidRDefault="00CC4BFE" w:rsidP="00CC4BFE">
      <w:pPr>
        <w:rPr>
          <w:rFonts w:ascii="Aptos" w:hAnsi="Aptos" w:cstheme="minorHAnsi"/>
          <w:sz w:val="21"/>
          <w:szCs w:val="21"/>
        </w:rPr>
      </w:pPr>
    </w:p>
    <w:p w14:paraId="48FC1518" w14:textId="77777777" w:rsidR="00CC4BFE" w:rsidRPr="001129F9" w:rsidRDefault="00CC4BFE" w:rsidP="00CC4BFE">
      <w:pPr>
        <w:rPr>
          <w:rFonts w:ascii="Aptos" w:hAnsi="Aptos" w:cstheme="minorHAnsi"/>
          <w:sz w:val="21"/>
          <w:szCs w:val="21"/>
        </w:rPr>
      </w:pPr>
    </w:p>
    <w:p w14:paraId="7507EB88" w14:textId="5327B74B" w:rsidR="00CC4BFE" w:rsidRPr="001129F9" w:rsidRDefault="00CC4BFE" w:rsidP="00CC4BFE">
      <w:pPr>
        <w:tabs>
          <w:tab w:val="left" w:pos="1730"/>
        </w:tabs>
        <w:spacing w:line="240" w:lineRule="auto"/>
        <w:ind w:right="-421"/>
        <w:rPr>
          <w:rFonts w:ascii="Aptos" w:hAnsi="Aptos" w:cstheme="minorHAnsi"/>
          <w:sz w:val="21"/>
          <w:szCs w:val="21"/>
        </w:rPr>
      </w:pPr>
      <w:r w:rsidRPr="001129F9">
        <w:rPr>
          <w:rFonts w:ascii="Aptos" w:hAnsi="Aptos" w:cstheme="minorHAnsi"/>
          <w:sz w:val="21"/>
          <w:szCs w:val="21"/>
        </w:rPr>
        <w:tab/>
        <w:t xml:space="preserve">  </w:t>
      </w:r>
    </w:p>
    <w:p w14:paraId="46F784B9" w14:textId="09C210B7" w:rsidR="00CC4BFE" w:rsidRPr="001129F9" w:rsidRDefault="00CC4BFE" w:rsidP="00CC4BFE">
      <w:pPr>
        <w:spacing w:line="240" w:lineRule="auto"/>
        <w:ind w:right="-421"/>
        <w:rPr>
          <w:rFonts w:ascii="Aptos" w:hAnsi="Aptos" w:cstheme="minorHAnsi"/>
          <w:sz w:val="21"/>
          <w:szCs w:val="21"/>
        </w:rPr>
      </w:pPr>
      <w:r w:rsidRPr="001129F9">
        <w:rPr>
          <w:rFonts w:ascii="Aptos" w:hAnsi="Aptos" w:cstheme="minorHAnsi"/>
          <w:sz w:val="21"/>
          <w:szCs w:val="21"/>
        </w:rPr>
        <w:br w:type="textWrapping" w:clear="all"/>
      </w:r>
    </w:p>
    <w:sectPr w:rsidR="00CC4BFE" w:rsidRPr="001129F9" w:rsidSect="003C65C4">
      <w:headerReference w:type="default" r:id="rId15"/>
      <w:footerReference w:type="default" r:id="rId16"/>
      <w:pgSz w:w="12240" w:h="15840"/>
      <w:pgMar w:top="1440" w:right="1440" w:bottom="1440" w:left="1440" w:header="850" w:footer="22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055608" w14:textId="77777777" w:rsidR="00206AE7" w:rsidRDefault="00206AE7" w:rsidP="00E05737">
      <w:pPr>
        <w:spacing w:after="0" w:line="240" w:lineRule="auto"/>
      </w:pPr>
      <w:r>
        <w:separator/>
      </w:r>
    </w:p>
  </w:endnote>
  <w:endnote w:type="continuationSeparator" w:id="0">
    <w:p w14:paraId="7729EB7B" w14:textId="77777777" w:rsidR="00206AE7" w:rsidRDefault="00206AE7" w:rsidP="00E05737">
      <w:pPr>
        <w:spacing w:after="0" w:line="240" w:lineRule="auto"/>
      </w:pPr>
      <w:r>
        <w:continuationSeparator/>
      </w:r>
    </w:p>
  </w:endnote>
  <w:endnote w:type="continuationNotice" w:id="1">
    <w:p w14:paraId="3AD10526" w14:textId="77777777" w:rsidR="000057FE" w:rsidRDefault="000057F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13778569"/>
      <w:docPartObj>
        <w:docPartGallery w:val="Page Numbers (Bottom of Page)"/>
        <w:docPartUnique/>
      </w:docPartObj>
    </w:sdtPr>
    <w:sdtEndPr>
      <w:rPr>
        <w:noProof/>
        <w:color w:val="00B050"/>
      </w:rPr>
    </w:sdtEndPr>
    <w:sdtContent>
      <w:p w14:paraId="2EB4B173" w14:textId="1CCA9922" w:rsidR="00E05737" w:rsidRPr="00E05737" w:rsidRDefault="00E05737">
        <w:pPr>
          <w:pStyle w:val="Footer"/>
          <w:rPr>
            <w:color w:val="00B050"/>
          </w:rPr>
        </w:pPr>
        <w:r>
          <w:rPr>
            <w:noProof/>
          </w:rPr>
          <w:drawing>
            <wp:anchor distT="0" distB="0" distL="114300" distR="114300" simplePos="0" relativeHeight="251658242" behindDoc="0" locked="0" layoutInCell="1" allowOverlap="1" wp14:anchorId="050680A1" wp14:editId="0F7AEE88">
              <wp:simplePos x="0" y="0"/>
              <wp:positionH relativeFrom="column">
                <wp:posOffset>4606632</wp:posOffset>
              </wp:positionH>
              <wp:positionV relativeFrom="paragraph">
                <wp:posOffset>-70485</wp:posOffset>
              </wp:positionV>
              <wp:extent cx="1327785" cy="184785"/>
              <wp:effectExtent l="0" t="0" r="5715" b="5715"/>
              <wp:wrapThrough wrapText="bothSides">
                <wp:wrapPolygon edited="0">
                  <wp:start x="0" y="0"/>
                  <wp:lineTo x="0" y="20041"/>
                  <wp:lineTo x="21383" y="20041"/>
                  <wp:lineTo x="21383" y="0"/>
                  <wp:lineTo x="0" y="0"/>
                </wp:wrapPolygon>
              </wp:wrapThrough>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27785" cy="18478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05737">
          <w:rPr>
            <w:color w:val="00B050"/>
          </w:rPr>
          <w:fldChar w:fldCharType="begin"/>
        </w:r>
        <w:r w:rsidRPr="00E05737">
          <w:rPr>
            <w:color w:val="00B050"/>
          </w:rPr>
          <w:instrText xml:space="preserve"> PAGE   \* MERGEFORMAT </w:instrText>
        </w:r>
        <w:r w:rsidRPr="00E05737">
          <w:rPr>
            <w:color w:val="00B050"/>
          </w:rPr>
          <w:fldChar w:fldCharType="separate"/>
        </w:r>
        <w:r w:rsidRPr="00E05737">
          <w:rPr>
            <w:noProof/>
            <w:color w:val="00B050"/>
          </w:rPr>
          <w:t>2</w:t>
        </w:r>
        <w:r w:rsidRPr="00E05737">
          <w:rPr>
            <w:noProof/>
            <w:color w:val="00B050"/>
          </w:rPr>
          <w:fldChar w:fldCharType="end"/>
        </w:r>
        <w:r>
          <w:rPr>
            <w:noProof/>
            <w:color w:val="00B050"/>
          </w:rPr>
          <w:t xml:space="preserve"> </w:t>
        </w:r>
      </w:p>
    </w:sdtContent>
  </w:sdt>
  <w:p w14:paraId="0437C871" w14:textId="39AFF772" w:rsidR="00E05737" w:rsidRDefault="00E0573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ABFAA2" w14:textId="77777777" w:rsidR="00206AE7" w:rsidRDefault="00206AE7" w:rsidP="00E05737">
      <w:pPr>
        <w:spacing w:after="0" w:line="240" w:lineRule="auto"/>
      </w:pPr>
      <w:r>
        <w:separator/>
      </w:r>
    </w:p>
  </w:footnote>
  <w:footnote w:type="continuationSeparator" w:id="0">
    <w:p w14:paraId="2BD5B1D3" w14:textId="77777777" w:rsidR="00206AE7" w:rsidRDefault="00206AE7" w:rsidP="00E05737">
      <w:pPr>
        <w:spacing w:after="0" w:line="240" w:lineRule="auto"/>
      </w:pPr>
      <w:r>
        <w:continuationSeparator/>
      </w:r>
    </w:p>
  </w:footnote>
  <w:footnote w:type="continuationNotice" w:id="1">
    <w:p w14:paraId="34DF2971" w14:textId="77777777" w:rsidR="000057FE" w:rsidRDefault="000057F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850A03" w14:textId="7DE31047" w:rsidR="00E05737" w:rsidRDefault="00E05737">
    <w:pPr>
      <w:pStyle w:val="Header"/>
    </w:pPr>
    <w:r>
      <w:rPr>
        <w:noProof/>
      </w:rPr>
      <w:drawing>
        <wp:anchor distT="0" distB="0" distL="114300" distR="114300" simplePos="0" relativeHeight="251658241" behindDoc="0" locked="0" layoutInCell="1" allowOverlap="1" wp14:anchorId="0AF47D11" wp14:editId="5CAFF729">
          <wp:simplePos x="0" y="0"/>
          <wp:positionH relativeFrom="column">
            <wp:posOffset>5247005</wp:posOffset>
          </wp:positionH>
          <wp:positionV relativeFrom="paragraph">
            <wp:posOffset>85041</wp:posOffset>
          </wp:positionV>
          <wp:extent cx="1335405" cy="528320"/>
          <wp:effectExtent l="0" t="0" r="0" b="5080"/>
          <wp:wrapThrough wrapText="bothSides">
            <wp:wrapPolygon edited="0">
              <wp:start x="616" y="0"/>
              <wp:lineTo x="0" y="2337"/>
              <wp:lineTo x="0" y="21029"/>
              <wp:lineTo x="13866" y="21029"/>
              <wp:lineTo x="14174" y="19471"/>
              <wp:lineTo x="16947" y="12462"/>
              <wp:lineTo x="17255" y="9346"/>
              <wp:lineTo x="16331" y="6231"/>
              <wp:lineTo x="13250" y="0"/>
              <wp:lineTo x="616" y="0"/>
            </wp:wrapPolygon>
          </wp:wrapThrough>
          <wp:docPr id="3" name="Picture 3"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Text&#10;&#10;Description automatically generated"/>
                  <pic:cNvPicPr>
                    <a:picLocks noChangeAspect="1" noChangeArrowheads="1"/>
                  </pic:cNvPicPr>
                </pic:nvPicPr>
                <pic:blipFill rotWithShape="1">
                  <a:blip r:embed="rId1">
                    <a:extLst>
                      <a:ext uri="{28A0092B-C50C-407E-A947-70E740481C1C}">
                        <a14:useLocalDpi xmlns:a14="http://schemas.microsoft.com/office/drawing/2010/main" val="0"/>
                      </a:ext>
                    </a:extLst>
                  </a:blip>
                  <a:srcRect r="2903" b="34952"/>
                  <a:stretch/>
                </pic:blipFill>
                <pic:spPr bwMode="auto">
                  <a:xfrm>
                    <a:off x="0" y="0"/>
                    <a:ext cx="1335405" cy="52832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8240" behindDoc="0" locked="0" layoutInCell="1" allowOverlap="1" wp14:anchorId="625D38D2" wp14:editId="1F85E58F">
          <wp:simplePos x="0" y="0"/>
          <wp:positionH relativeFrom="column">
            <wp:posOffset>-921385</wp:posOffset>
          </wp:positionH>
          <wp:positionV relativeFrom="paragraph">
            <wp:posOffset>-562024</wp:posOffset>
          </wp:positionV>
          <wp:extent cx="7783830" cy="1657985"/>
          <wp:effectExtent l="0" t="0" r="7620" b="0"/>
          <wp:wrapThrough wrapText="bothSides">
            <wp:wrapPolygon edited="0">
              <wp:start x="0" y="0"/>
              <wp:lineTo x="0" y="7445"/>
              <wp:lineTo x="18767" y="7942"/>
              <wp:lineTo x="20617" y="11913"/>
              <wp:lineTo x="21145" y="15884"/>
              <wp:lineTo x="21463" y="20847"/>
              <wp:lineTo x="21568" y="20847"/>
              <wp:lineTo x="21568" y="0"/>
              <wp:lineTo x="0" y="0"/>
            </wp:wrapPolygon>
          </wp:wrapThrough>
          <wp:docPr id="2" name="Picture 2" descr="Shape, rectang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Shape, rectangle&#10;&#10;Description automatically generated"/>
                  <pic:cNvPicPr>
                    <a:picLocks noChangeAspect="1" noChangeArrowheads="1"/>
                  </pic:cNvPicPr>
                </pic:nvPicPr>
                <pic:blipFill>
                  <a:blip r:embed="rId2">
                    <a:clrChange>
                      <a:clrFrom>
                        <a:srgbClr val="FFFFFF"/>
                      </a:clrFrom>
                      <a:clrTo>
                        <a:srgbClr val="FFFFFF">
                          <a:alpha val="0"/>
                        </a:srgbClr>
                      </a:clrTo>
                    </a:clrChange>
                    <a:extLst>
                      <a:ext uri="{BEBA8EAE-BF5A-486C-A8C5-ECC9F3942E4B}">
                        <a14:imgProps xmlns:a14="http://schemas.microsoft.com/office/drawing/2010/main">
                          <a14:imgLayer r:embed="rId3">
                            <a14:imgEffect>
                              <a14:brightnessContrast bright="20000"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7783830" cy="165798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AE133F"/>
    <w:multiLevelType w:val="hybridMultilevel"/>
    <w:tmpl w:val="61881134"/>
    <w:lvl w:ilvl="0" w:tplc="04090001">
      <w:start w:val="1"/>
      <w:numFmt w:val="bullet"/>
      <w:lvlText w:val=""/>
      <w:lvlJc w:val="left"/>
      <w:pPr>
        <w:ind w:left="720" w:hanging="360"/>
      </w:pPr>
      <w:rPr>
        <w:rFonts w:ascii="Symbol" w:hAnsi="Symbol" w:hint="default"/>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EED5408"/>
    <w:multiLevelType w:val="hybridMultilevel"/>
    <w:tmpl w:val="FA38D160"/>
    <w:lvl w:ilvl="0" w:tplc="04090001">
      <w:start w:val="1"/>
      <w:numFmt w:val="bullet"/>
      <w:lvlText w:val=""/>
      <w:lvlJc w:val="left"/>
      <w:pPr>
        <w:ind w:left="720" w:hanging="360"/>
      </w:pPr>
      <w:rPr>
        <w:rFonts w:ascii="Symbol" w:hAnsi="Symbol" w:hint="default"/>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12DE0A39"/>
    <w:multiLevelType w:val="hybridMultilevel"/>
    <w:tmpl w:val="65388B8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22335281">
    <w:abstractNumId w:val="2"/>
  </w:num>
  <w:num w:numId="2" w16cid:durableId="32851943">
    <w:abstractNumId w:val="0"/>
  </w:num>
  <w:num w:numId="3" w16cid:durableId="199981353">
    <w:abstractNumId w:val="1"/>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rCwNDc2MzAyNbO0tDRV0lEKTi0uzszPAykwMaoFANgj08YtAAAA"/>
  </w:docVars>
  <w:rsids>
    <w:rsidRoot w:val="00E3125F"/>
    <w:rsid w:val="00000194"/>
    <w:rsid w:val="00002DF6"/>
    <w:rsid w:val="00003C84"/>
    <w:rsid w:val="000042E7"/>
    <w:rsid w:val="000057FE"/>
    <w:rsid w:val="00010BB0"/>
    <w:rsid w:val="000126BB"/>
    <w:rsid w:val="00017FCF"/>
    <w:rsid w:val="00020E13"/>
    <w:rsid w:val="000247CA"/>
    <w:rsid w:val="00043836"/>
    <w:rsid w:val="00046F58"/>
    <w:rsid w:val="000511CC"/>
    <w:rsid w:val="000538EE"/>
    <w:rsid w:val="00053E45"/>
    <w:rsid w:val="000577A0"/>
    <w:rsid w:val="00057E62"/>
    <w:rsid w:val="00067097"/>
    <w:rsid w:val="00072414"/>
    <w:rsid w:val="00080244"/>
    <w:rsid w:val="00085C71"/>
    <w:rsid w:val="00085E19"/>
    <w:rsid w:val="0009130D"/>
    <w:rsid w:val="0009327A"/>
    <w:rsid w:val="00093A4C"/>
    <w:rsid w:val="000A56C2"/>
    <w:rsid w:val="000B0AC3"/>
    <w:rsid w:val="000B651D"/>
    <w:rsid w:val="000B7667"/>
    <w:rsid w:val="000C11E0"/>
    <w:rsid w:val="000C214B"/>
    <w:rsid w:val="000D2230"/>
    <w:rsid w:val="000D5BE7"/>
    <w:rsid w:val="000E1D4E"/>
    <w:rsid w:val="000E6B02"/>
    <w:rsid w:val="000E7F90"/>
    <w:rsid w:val="00101F0E"/>
    <w:rsid w:val="0010335B"/>
    <w:rsid w:val="00105C14"/>
    <w:rsid w:val="00105DB9"/>
    <w:rsid w:val="00110A41"/>
    <w:rsid w:val="001112D2"/>
    <w:rsid w:val="0011188C"/>
    <w:rsid w:val="001122E3"/>
    <w:rsid w:val="001129F9"/>
    <w:rsid w:val="00115FBB"/>
    <w:rsid w:val="00124C66"/>
    <w:rsid w:val="00125AD9"/>
    <w:rsid w:val="00125F04"/>
    <w:rsid w:val="00131622"/>
    <w:rsid w:val="00134358"/>
    <w:rsid w:val="00137D74"/>
    <w:rsid w:val="001474A9"/>
    <w:rsid w:val="001510FE"/>
    <w:rsid w:val="001525C4"/>
    <w:rsid w:val="0015298F"/>
    <w:rsid w:val="0015432F"/>
    <w:rsid w:val="00154A94"/>
    <w:rsid w:val="001606ED"/>
    <w:rsid w:val="00173A59"/>
    <w:rsid w:val="001752D5"/>
    <w:rsid w:val="001764D7"/>
    <w:rsid w:val="00192741"/>
    <w:rsid w:val="001939E1"/>
    <w:rsid w:val="001955E3"/>
    <w:rsid w:val="001A53E5"/>
    <w:rsid w:val="001A617B"/>
    <w:rsid w:val="001B58F6"/>
    <w:rsid w:val="001B6804"/>
    <w:rsid w:val="001C14FF"/>
    <w:rsid w:val="001C2352"/>
    <w:rsid w:val="001C7103"/>
    <w:rsid w:val="001D059E"/>
    <w:rsid w:val="001D0BC2"/>
    <w:rsid w:val="001D15D7"/>
    <w:rsid w:val="001D4BDF"/>
    <w:rsid w:val="001D5D93"/>
    <w:rsid w:val="001E249D"/>
    <w:rsid w:val="001E6F4B"/>
    <w:rsid w:val="001F27A1"/>
    <w:rsid w:val="001F467A"/>
    <w:rsid w:val="001F704D"/>
    <w:rsid w:val="00200125"/>
    <w:rsid w:val="00203CD7"/>
    <w:rsid w:val="00206AE7"/>
    <w:rsid w:val="00212181"/>
    <w:rsid w:val="00213289"/>
    <w:rsid w:val="002225CC"/>
    <w:rsid w:val="0023141E"/>
    <w:rsid w:val="0023261E"/>
    <w:rsid w:val="002328FC"/>
    <w:rsid w:val="00232F57"/>
    <w:rsid w:val="002334DF"/>
    <w:rsid w:val="002352E0"/>
    <w:rsid w:val="00240EBD"/>
    <w:rsid w:val="002419A9"/>
    <w:rsid w:val="0025173C"/>
    <w:rsid w:val="00255C03"/>
    <w:rsid w:val="00256123"/>
    <w:rsid w:val="0026535C"/>
    <w:rsid w:val="00266FD5"/>
    <w:rsid w:val="00267C8E"/>
    <w:rsid w:val="002716E9"/>
    <w:rsid w:val="00273D84"/>
    <w:rsid w:val="0027528D"/>
    <w:rsid w:val="0028260F"/>
    <w:rsid w:val="00282C62"/>
    <w:rsid w:val="00286A2D"/>
    <w:rsid w:val="00294079"/>
    <w:rsid w:val="002A0822"/>
    <w:rsid w:val="002A453B"/>
    <w:rsid w:val="002A46E7"/>
    <w:rsid w:val="002A50B7"/>
    <w:rsid w:val="002A64D5"/>
    <w:rsid w:val="002B12B2"/>
    <w:rsid w:val="002B58C3"/>
    <w:rsid w:val="002B5FD2"/>
    <w:rsid w:val="002B7E2F"/>
    <w:rsid w:val="002C3CE2"/>
    <w:rsid w:val="002D0D69"/>
    <w:rsid w:val="002E0E0E"/>
    <w:rsid w:val="002E3211"/>
    <w:rsid w:val="002E5B5C"/>
    <w:rsid w:val="002E6CBC"/>
    <w:rsid w:val="002E72D9"/>
    <w:rsid w:val="002F2A76"/>
    <w:rsid w:val="002F32BF"/>
    <w:rsid w:val="00302B30"/>
    <w:rsid w:val="0031018A"/>
    <w:rsid w:val="0031090B"/>
    <w:rsid w:val="00310DD7"/>
    <w:rsid w:val="00314D9D"/>
    <w:rsid w:val="00322642"/>
    <w:rsid w:val="0032346F"/>
    <w:rsid w:val="00324240"/>
    <w:rsid w:val="00327087"/>
    <w:rsid w:val="0033326A"/>
    <w:rsid w:val="0033478D"/>
    <w:rsid w:val="003360C6"/>
    <w:rsid w:val="0034066B"/>
    <w:rsid w:val="00343087"/>
    <w:rsid w:val="0034311E"/>
    <w:rsid w:val="00343983"/>
    <w:rsid w:val="00347CA6"/>
    <w:rsid w:val="00351858"/>
    <w:rsid w:val="0035285E"/>
    <w:rsid w:val="003536E7"/>
    <w:rsid w:val="00354B60"/>
    <w:rsid w:val="00355B04"/>
    <w:rsid w:val="00361DF7"/>
    <w:rsid w:val="003641A7"/>
    <w:rsid w:val="00370C5D"/>
    <w:rsid w:val="00373857"/>
    <w:rsid w:val="00387DC4"/>
    <w:rsid w:val="00390162"/>
    <w:rsid w:val="00395E18"/>
    <w:rsid w:val="003A2324"/>
    <w:rsid w:val="003A235E"/>
    <w:rsid w:val="003A686A"/>
    <w:rsid w:val="003B723B"/>
    <w:rsid w:val="003B76E4"/>
    <w:rsid w:val="003C060C"/>
    <w:rsid w:val="003C30BF"/>
    <w:rsid w:val="003C65C4"/>
    <w:rsid w:val="003D0299"/>
    <w:rsid w:val="003D0574"/>
    <w:rsid w:val="003D085D"/>
    <w:rsid w:val="003D1899"/>
    <w:rsid w:val="003D518B"/>
    <w:rsid w:val="003E1147"/>
    <w:rsid w:val="003E1338"/>
    <w:rsid w:val="003E5738"/>
    <w:rsid w:val="003E60B5"/>
    <w:rsid w:val="003F027B"/>
    <w:rsid w:val="003F1063"/>
    <w:rsid w:val="003F6130"/>
    <w:rsid w:val="00402BD7"/>
    <w:rsid w:val="0040603D"/>
    <w:rsid w:val="00410885"/>
    <w:rsid w:val="0041330E"/>
    <w:rsid w:val="00414C43"/>
    <w:rsid w:val="00416C62"/>
    <w:rsid w:val="00417C04"/>
    <w:rsid w:val="004275BC"/>
    <w:rsid w:val="00430A5A"/>
    <w:rsid w:val="004411C2"/>
    <w:rsid w:val="004449E8"/>
    <w:rsid w:val="0045581A"/>
    <w:rsid w:val="00460867"/>
    <w:rsid w:val="004630E6"/>
    <w:rsid w:val="00463539"/>
    <w:rsid w:val="0046668F"/>
    <w:rsid w:val="00467EBD"/>
    <w:rsid w:val="00472C94"/>
    <w:rsid w:val="00474449"/>
    <w:rsid w:val="00476449"/>
    <w:rsid w:val="0048160A"/>
    <w:rsid w:val="00493035"/>
    <w:rsid w:val="00494D09"/>
    <w:rsid w:val="00497018"/>
    <w:rsid w:val="004A01F7"/>
    <w:rsid w:val="004A347F"/>
    <w:rsid w:val="004B0198"/>
    <w:rsid w:val="004B6ABA"/>
    <w:rsid w:val="004B731A"/>
    <w:rsid w:val="004C0082"/>
    <w:rsid w:val="004C0C4E"/>
    <w:rsid w:val="004C452C"/>
    <w:rsid w:val="004C7219"/>
    <w:rsid w:val="004C78FF"/>
    <w:rsid w:val="004D3099"/>
    <w:rsid w:val="004D5B35"/>
    <w:rsid w:val="004D61AD"/>
    <w:rsid w:val="004E4792"/>
    <w:rsid w:val="004E53D5"/>
    <w:rsid w:val="004E6622"/>
    <w:rsid w:val="00501982"/>
    <w:rsid w:val="00501AD1"/>
    <w:rsid w:val="00510168"/>
    <w:rsid w:val="005131D5"/>
    <w:rsid w:val="00517414"/>
    <w:rsid w:val="00523A28"/>
    <w:rsid w:val="00525D03"/>
    <w:rsid w:val="00532B01"/>
    <w:rsid w:val="00537B5A"/>
    <w:rsid w:val="00542ECA"/>
    <w:rsid w:val="00547B1B"/>
    <w:rsid w:val="00554C8D"/>
    <w:rsid w:val="00557AD6"/>
    <w:rsid w:val="00562B25"/>
    <w:rsid w:val="00571ACC"/>
    <w:rsid w:val="005743EE"/>
    <w:rsid w:val="00584734"/>
    <w:rsid w:val="00585655"/>
    <w:rsid w:val="00587A6A"/>
    <w:rsid w:val="00591955"/>
    <w:rsid w:val="00591C45"/>
    <w:rsid w:val="005925C7"/>
    <w:rsid w:val="00595340"/>
    <w:rsid w:val="00597BE6"/>
    <w:rsid w:val="005A3214"/>
    <w:rsid w:val="005A7C8C"/>
    <w:rsid w:val="005B434B"/>
    <w:rsid w:val="005C09CF"/>
    <w:rsid w:val="005C1D9F"/>
    <w:rsid w:val="005C287F"/>
    <w:rsid w:val="005C6BE8"/>
    <w:rsid w:val="005C76E4"/>
    <w:rsid w:val="005D0FDD"/>
    <w:rsid w:val="005D127E"/>
    <w:rsid w:val="005D1A43"/>
    <w:rsid w:val="005E0761"/>
    <w:rsid w:val="005E301E"/>
    <w:rsid w:val="005E64CA"/>
    <w:rsid w:val="005E6943"/>
    <w:rsid w:val="005F08C7"/>
    <w:rsid w:val="005F2453"/>
    <w:rsid w:val="005F396C"/>
    <w:rsid w:val="005F5E1B"/>
    <w:rsid w:val="005F5E39"/>
    <w:rsid w:val="005F76EA"/>
    <w:rsid w:val="00601420"/>
    <w:rsid w:val="006017E7"/>
    <w:rsid w:val="00613A32"/>
    <w:rsid w:val="00614DB7"/>
    <w:rsid w:val="00615874"/>
    <w:rsid w:val="006176AB"/>
    <w:rsid w:val="0062228A"/>
    <w:rsid w:val="00630A48"/>
    <w:rsid w:val="00635ACF"/>
    <w:rsid w:val="00651DDE"/>
    <w:rsid w:val="00663897"/>
    <w:rsid w:val="006650C1"/>
    <w:rsid w:val="00666BBF"/>
    <w:rsid w:val="00675A3A"/>
    <w:rsid w:val="00681D3B"/>
    <w:rsid w:val="00681ED5"/>
    <w:rsid w:val="00682727"/>
    <w:rsid w:val="00684120"/>
    <w:rsid w:val="006B5DC9"/>
    <w:rsid w:val="006B7078"/>
    <w:rsid w:val="006B727C"/>
    <w:rsid w:val="006D683F"/>
    <w:rsid w:val="006E0845"/>
    <w:rsid w:val="006E0860"/>
    <w:rsid w:val="006E2227"/>
    <w:rsid w:val="006E3C64"/>
    <w:rsid w:val="006E611E"/>
    <w:rsid w:val="007010A2"/>
    <w:rsid w:val="00701C56"/>
    <w:rsid w:val="00702005"/>
    <w:rsid w:val="00705095"/>
    <w:rsid w:val="007053A8"/>
    <w:rsid w:val="0070740F"/>
    <w:rsid w:val="0071210C"/>
    <w:rsid w:val="007247AB"/>
    <w:rsid w:val="007252CE"/>
    <w:rsid w:val="00731268"/>
    <w:rsid w:val="00732058"/>
    <w:rsid w:val="0073262D"/>
    <w:rsid w:val="00751D4E"/>
    <w:rsid w:val="00751F51"/>
    <w:rsid w:val="00752991"/>
    <w:rsid w:val="00754158"/>
    <w:rsid w:val="007569E5"/>
    <w:rsid w:val="007621CB"/>
    <w:rsid w:val="00765BF6"/>
    <w:rsid w:val="00767A43"/>
    <w:rsid w:val="0078293D"/>
    <w:rsid w:val="00783EA4"/>
    <w:rsid w:val="0079740D"/>
    <w:rsid w:val="007A2C13"/>
    <w:rsid w:val="007B26C1"/>
    <w:rsid w:val="007B5241"/>
    <w:rsid w:val="007B5E50"/>
    <w:rsid w:val="007C4D7E"/>
    <w:rsid w:val="007C741D"/>
    <w:rsid w:val="007D4EFD"/>
    <w:rsid w:val="007D4FA1"/>
    <w:rsid w:val="007D640E"/>
    <w:rsid w:val="007D78A1"/>
    <w:rsid w:val="007E7DC5"/>
    <w:rsid w:val="007F0894"/>
    <w:rsid w:val="007F1DEC"/>
    <w:rsid w:val="007F2FB2"/>
    <w:rsid w:val="007F51BC"/>
    <w:rsid w:val="00801886"/>
    <w:rsid w:val="00802D52"/>
    <w:rsid w:val="0080600A"/>
    <w:rsid w:val="00807DC7"/>
    <w:rsid w:val="0082088A"/>
    <w:rsid w:val="0082161D"/>
    <w:rsid w:val="00821771"/>
    <w:rsid w:val="00822363"/>
    <w:rsid w:val="008225F5"/>
    <w:rsid w:val="0083134D"/>
    <w:rsid w:val="00831D78"/>
    <w:rsid w:val="008322A6"/>
    <w:rsid w:val="00835C33"/>
    <w:rsid w:val="008376F6"/>
    <w:rsid w:val="008451A9"/>
    <w:rsid w:val="008469C9"/>
    <w:rsid w:val="00854B6B"/>
    <w:rsid w:val="0085523D"/>
    <w:rsid w:val="00857AED"/>
    <w:rsid w:val="00876FF4"/>
    <w:rsid w:val="0088649A"/>
    <w:rsid w:val="00891E29"/>
    <w:rsid w:val="00892D91"/>
    <w:rsid w:val="00892F45"/>
    <w:rsid w:val="00895510"/>
    <w:rsid w:val="008A1F04"/>
    <w:rsid w:val="008A3512"/>
    <w:rsid w:val="008A44B3"/>
    <w:rsid w:val="008A5524"/>
    <w:rsid w:val="008B1B5C"/>
    <w:rsid w:val="008B5222"/>
    <w:rsid w:val="008C0058"/>
    <w:rsid w:val="008C1088"/>
    <w:rsid w:val="008C1A45"/>
    <w:rsid w:val="008C2E37"/>
    <w:rsid w:val="008C4C12"/>
    <w:rsid w:val="008C5D28"/>
    <w:rsid w:val="008D5602"/>
    <w:rsid w:val="008D77FF"/>
    <w:rsid w:val="008D7FFC"/>
    <w:rsid w:val="008E05DA"/>
    <w:rsid w:val="008F5E9A"/>
    <w:rsid w:val="00900148"/>
    <w:rsid w:val="00901469"/>
    <w:rsid w:val="0090422F"/>
    <w:rsid w:val="0090593A"/>
    <w:rsid w:val="009127E5"/>
    <w:rsid w:val="00912C04"/>
    <w:rsid w:val="00912F34"/>
    <w:rsid w:val="009323BD"/>
    <w:rsid w:val="00932F5B"/>
    <w:rsid w:val="00932FAA"/>
    <w:rsid w:val="0093361C"/>
    <w:rsid w:val="00935D6E"/>
    <w:rsid w:val="009378DA"/>
    <w:rsid w:val="009402C6"/>
    <w:rsid w:val="009438E6"/>
    <w:rsid w:val="00955C0B"/>
    <w:rsid w:val="0096000A"/>
    <w:rsid w:val="0096241E"/>
    <w:rsid w:val="00963C10"/>
    <w:rsid w:val="00967BDF"/>
    <w:rsid w:val="009719A9"/>
    <w:rsid w:val="009724F4"/>
    <w:rsid w:val="00977964"/>
    <w:rsid w:val="00981E41"/>
    <w:rsid w:val="00985B6E"/>
    <w:rsid w:val="0099610D"/>
    <w:rsid w:val="009A06C3"/>
    <w:rsid w:val="009A0D89"/>
    <w:rsid w:val="009A0DCB"/>
    <w:rsid w:val="009A150F"/>
    <w:rsid w:val="009A1A7B"/>
    <w:rsid w:val="009A3BAB"/>
    <w:rsid w:val="009A4788"/>
    <w:rsid w:val="009A7408"/>
    <w:rsid w:val="009B2CEA"/>
    <w:rsid w:val="009B3143"/>
    <w:rsid w:val="009B4122"/>
    <w:rsid w:val="009B76E0"/>
    <w:rsid w:val="009C01B1"/>
    <w:rsid w:val="009C2456"/>
    <w:rsid w:val="009C7B53"/>
    <w:rsid w:val="009D696C"/>
    <w:rsid w:val="009E38B1"/>
    <w:rsid w:val="009F387C"/>
    <w:rsid w:val="00A046B0"/>
    <w:rsid w:val="00A061BA"/>
    <w:rsid w:val="00A133D1"/>
    <w:rsid w:val="00A17EDD"/>
    <w:rsid w:val="00A2216D"/>
    <w:rsid w:val="00A24315"/>
    <w:rsid w:val="00A2437A"/>
    <w:rsid w:val="00A25255"/>
    <w:rsid w:val="00A31AF7"/>
    <w:rsid w:val="00A42191"/>
    <w:rsid w:val="00A4513B"/>
    <w:rsid w:val="00A45D90"/>
    <w:rsid w:val="00A463F6"/>
    <w:rsid w:val="00A465A7"/>
    <w:rsid w:val="00A46A58"/>
    <w:rsid w:val="00A4705E"/>
    <w:rsid w:val="00A55B99"/>
    <w:rsid w:val="00A61A4C"/>
    <w:rsid w:val="00A6347D"/>
    <w:rsid w:val="00A6537D"/>
    <w:rsid w:val="00A7404A"/>
    <w:rsid w:val="00A74260"/>
    <w:rsid w:val="00A755EB"/>
    <w:rsid w:val="00A75DBF"/>
    <w:rsid w:val="00A77F20"/>
    <w:rsid w:val="00A81D30"/>
    <w:rsid w:val="00A8302A"/>
    <w:rsid w:val="00A84B54"/>
    <w:rsid w:val="00A87A64"/>
    <w:rsid w:val="00A908C3"/>
    <w:rsid w:val="00AA4C6C"/>
    <w:rsid w:val="00AA57AD"/>
    <w:rsid w:val="00AB0313"/>
    <w:rsid w:val="00AB1BBB"/>
    <w:rsid w:val="00AB6615"/>
    <w:rsid w:val="00AB6A0E"/>
    <w:rsid w:val="00AC022E"/>
    <w:rsid w:val="00AC7CE1"/>
    <w:rsid w:val="00AD0601"/>
    <w:rsid w:val="00AD19C4"/>
    <w:rsid w:val="00AD7D1C"/>
    <w:rsid w:val="00AE2544"/>
    <w:rsid w:val="00AE2F13"/>
    <w:rsid w:val="00AF052B"/>
    <w:rsid w:val="00B01B90"/>
    <w:rsid w:val="00B0632D"/>
    <w:rsid w:val="00B172EF"/>
    <w:rsid w:val="00B20F81"/>
    <w:rsid w:val="00B21456"/>
    <w:rsid w:val="00B21670"/>
    <w:rsid w:val="00B24244"/>
    <w:rsid w:val="00B248AA"/>
    <w:rsid w:val="00B2746C"/>
    <w:rsid w:val="00B27FC0"/>
    <w:rsid w:val="00B30867"/>
    <w:rsid w:val="00B30CBA"/>
    <w:rsid w:val="00B3315D"/>
    <w:rsid w:val="00B366AB"/>
    <w:rsid w:val="00B37604"/>
    <w:rsid w:val="00B41286"/>
    <w:rsid w:val="00B42A99"/>
    <w:rsid w:val="00B56DA7"/>
    <w:rsid w:val="00B637D3"/>
    <w:rsid w:val="00B640B4"/>
    <w:rsid w:val="00B65DA2"/>
    <w:rsid w:val="00B67A5F"/>
    <w:rsid w:val="00B74C2E"/>
    <w:rsid w:val="00B75065"/>
    <w:rsid w:val="00B75F82"/>
    <w:rsid w:val="00B80398"/>
    <w:rsid w:val="00B8061C"/>
    <w:rsid w:val="00B80773"/>
    <w:rsid w:val="00B8214E"/>
    <w:rsid w:val="00B830CF"/>
    <w:rsid w:val="00B86C3D"/>
    <w:rsid w:val="00B94B96"/>
    <w:rsid w:val="00B954B0"/>
    <w:rsid w:val="00B97F9E"/>
    <w:rsid w:val="00BA4FFE"/>
    <w:rsid w:val="00BB16DE"/>
    <w:rsid w:val="00BB1D17"/>
    <w:rsid w:val="00BB5968"/>
    <w:rsid w:val="00BB5CB5"/>
    <w:rsid w:val="00BC2D45"/>
    <w:rsid w:val="00BC48FB"/>
    <w:rsid w:val="00BC5776"/>
    <w:rsid w:val="00BC6E4A"/>
    <w:rsid w:val="00BD49CF"/>
    <w:rsid w:val="00BE0B68"/>
    <w:rsid w:val="00BE3ED6"/>
    <w:rsid w:val="00BE72E7"/>
    <w:rsid w:val="00BF36EF"/>
    <w:rsid w:val="00BF3EE9"/>
    <w:rsid w:val="00BF402D"/>
    <w:rsid w:val="00BF4289"/>
    <w:rsid w:val="00BF4845"/>
    <w:rsid w:val="00BF5478"/>
    <w:rsid w:val="00BF5D4C"/>
    <w:rsid w:val="00BF6EC4"/>
    <w:rsid w:val="00C05A48"/>
    <w:rsid w:val="00C06A63"/>
    <w:rsid w:val="00C11715"/>
    <w:rsid w:val="00C15175"/>
    <w:rsid w:val="00C17EF9"/>
    <w:rsid w:val="00C20A1E"/>
    <w:rsid w:val="00C20DB9"/>
    <w:rsid w:val="00C25485"/>
    <w:rsid w:val="00C274DA"/>
    <w:rsid w:val="00C30242"/>
    <w:rsid w:val="00C314CF"/>
    <w:rsid w:val="00C3563E"/>
    <w:rsid w:val="00C362E8"/>
    <w:rsid w:val="00C4049F"/>
    <w:rsid w:val="00C41418"/>
    <w:rsid w:val="00C42BED"/>
    <w:rsid w:val="00C45336"/>
    <w:rsid w:val="00C51E00"/>
    <w:rsid w:val="00C53744"/>
    <w:rsid w:val="00C56016"/>
    <w:rsid w:val="00C571F0"/>
    <w:rsid w:val="00C61868"/>
    <w:rsid w:val="00C6762E"/>
    <w:rsid w:val="00C71DC7"/>
    <w:rsid w:val="00C804AA"/>
    <w:rsid w:val="00C81A3E"/>
    <w:rsid w:val="00C81B3D"/>
    <w:rsid w:val="00C8402D"/>
    <w:rsid w:val="00C9382A"/>
    <w:rsid w:val="00C93DD8"/>
    <w:rsid w:val="00C9566B"/>
    <w:rsid w:val="00CA2613"/>
    <w:rsid w:val="00CA6604"/>
    <w:rsid w:val="00CC0D3F"/>
    <w:rsid w:val="00CC4BFE"/>
    <w:rsid w:val="00CC5CB9"/>
    <w:rsid w:val="00CD14EF"/>
    <w:rsid w:val="00CD284A"/>
    <w:rsid w:val="00CD5F4E"/>
    <w:rsid w:val="00CE050D"/>
    <w:rsid w:val="00CE1BFD"/>
    <w:rsid w:val="00CF12C7"/>
    <w:rsid w:val="00D008FD"/>
    <w:rsid w:val="00D03D5D"/>
    <w:rsid w:val="00D066B6"/>
    <w:rsid w:val="00D06E11"/>
    <w:rsid w:val="00D07941"/>
    <w:rsid w:val="00D12DAD"/>
    <w:rsid w:val="00D14A0E"/>
    <w:rsid w:val="00D15DAD"/>
    <w:rsid w:val="00D171C6"/>
    <w:rsid w:val="00D24402"/>
    <w:rsid w:val="00D25476"/>
    <w:rsid w:val="00D31BA9"/>
    <w:rsid w:val="00D32F97"/>
    <w:rsid w:val="00D354CB"/>
    <w:rsid w:val="00D35EE4"/>
    <w:rsid w:val="00D37592"/>
    <w:rsid w:val="00D4018E"/>
    <w:rsid w:val="00D43B2B"/>
    <w:rsid w:val="00D455FA"/>
    <w:rsid w:val="00D50F31"/>
    <w:rsid w:val="00D5170A"/>
    <w:rsid w:val="00D57A87"/>
    <w:rsid w:val="00D65715"/>
    <w:rsid w:val="00D66563"/>
    <w:rsid w:val="00D73E1C"/>
    <w:rsid w:val="00D77210"/>
    <w:rsid w:val="00D82CC7"/>
    <w:rsid w:val="00D82D2E"/>
    <w:rsid w:val="00D8656B"/>
    <w:rsid w:val="00D9285B"/>
    <w:rsid w:val="00D93612"/>
    <w:rsid w:val="00D93EE9"/>
    <w:rsid w:val="00D968EE"/>
    <w:rsid w:val="00DA00E4"/>
    <w:rsid w:val="00DA0417"/>
    <w:rsid w:val="00DA0B99"/>
    <w:rsid w:val="00DA2947"/>
    <w:rsid w:val="00DA2C1A"/>
    <w:rsid w:val="00DA474B"/>
    <w:rsid w:val="00DA6A01"/>
    <w:rsid w:val="00DB57ED"/>
    <w:rsid w:val="00DC0822"/>
    <w:rsid w:val="00DC5F19"/>
    <w:rsid w:val="00DC60C8"/>
    <w:rsid w:val="00DD2722"/>
    <w:rsid w:val="00DD7D8D"/>
    <w:rsid w:val="00DE0D2C"/>
    <w:rsid w:val="00DE1767"/>
    <w:rsid w:val="00DE5D43"/>
    <w:rsid w:val="00E000AE"/>
    <w:rsid w:val="00E0122B"/>
    <w:rsid w:val="00E03829"/>
    <w:rsid w:val="00E05737"/>
    <w:rsid w:val="00E23335"/>
    <w:rsid w:val="00E244BF"/>
    <w:rsid w:val="00E24D18"/>
    <w:rsid w:val="00E3125F"/>
    <w:rsid w:val="00E31B19"/>
    <w:rsid w:val="00E32E71"/>
    <w:rsid w:val="00E33D09"/>
    <w:rsid w:val="00E373C7"/>
    <w:rsid w:val="00E42F58"/>
    <w:rsid w:val="00E46E30"/>
    <w:rsid w:val="00E46FCF"/>
    <w:rsid w:val="00E5381A"/>
    <w:rsid w:val="00E62985"/>
    <w:rsid w:val="00E64001"/>
    <w:rsid w:val="00E66680"/>
    <w:rsid w:val="00E74E12"/>
    <w:rsid w:val="00E75CDE"/>
    <w:rsid w:val="00E771CD"/>
    <w:rsid w:val="00E82245"/>
    <w:rsid w:val="00E82F56"/>
    <w:rsid w:val="00E83AE6"/>
    <w:rsid w:val="00E87938"/>
    <w:rsid w:val="00E933CB"/>
    <w:rsid w:val="00E937DE"/>
    <w:rsid w:val="00E97B11"/>
    <w:rsid w:val="00EA01A0"/>
    <w:rsid w:val="00EA3344"/>
    <w:rsid w:val="00EA4DE9"/>
    <w:rsid w:val="00EA523C"/>
    <w:rsid w:val="00EB3C6B"/>
    <w:rsid w:val="00EB7C9B"/>
    <w:rsid w:val="00EC2EB5"/>
    <w:rsid w:val="00EC3504"/>
    <w:rsid w:val="00EC3E34"/>
    <w:rsid w:val="00EC554C"/>
    <w:rsid w:val="00EC655C"/>
    <w:rsid w:val="00ED1FB9"/>
    <w:rsid w:val="00ED7B86"/>
    <w:rsid w:val="00EE19D3"/>
    <w:rsid w:val="00EE6827"/>
    <w:rsid w:val="00EF28D7"/>
    <w:rsid w:val="00EF425C"/>
    <w:rsid w:val="00EF445E"/>
    <w:rsid w:val="00EF638A"/>
    <w:rsid w:val="00EF6462"/>
    <w:rsid w:val="00F1406C"/>
    <w:rsid w:val="00F208FD"/>
    <w:rsid w:val="00F27AC9"/>
    <w:rsid w:val="00F3076A"/>
    <w:rsid w:val="00F30C75"/>
    <w:rsid w:val="00F312C0"/>
    <w:rsid w:val="00F36104"/>
    <w:rsid w:val="00F44ED1"/>
    <w:rsid w:val="00F4680D"/>
    <w:rsid w:val="00F475C1"/>
    <w:rsid w:val="00F53A7E"/>
    <w:rsid w:val="00F54EF9"/>
    <w:rsid w:val="00F5537C"/>
    <w:rsid w:val="00F64B82"/>
    <w:rsid w:val="00F66C05"/>
    <w:rsid w:val="00F6758E"/>
    <w:rsid w:val="00F678F3"/>
    <w:rsid w:val="00F7484D"/>
    <w:rsid w:val="00F749B5"/>
    <w:rsid w:val="00F751D7"/>
    <w:rsid w:val="00F77B29"/>
    <w:rsid w:val="00F81350"/>
    <w:rsid w:val="00F90B62"/>
    <w:rsid w:val="00F90EB3"/>
    <w:rsid w:val="00F9237B"/>
    <w:rsid w:val="00F934C4"/>
    <w:rsid w:val="00FB2589"/>
    <w:rsid w:val="00FB3162"/>
    <w:rsid w:val="00FC3951"/>
    <w:rsid w:val="00FC530D"/>
    <w:rsid w:val="00FD4305"/>
    <w:rsid w:val="00FD4E37"/>
    <w:rsid w:val="00FD5D14"/>
    <w:rsid w:val="00FF0C3A"/>
    <w:rsid w:val="00FF0C9B"/>
    <w:rsid w:val="00FF181E"/>
    <w:rsid w:val="00FF28F6"/>
    <w:rsid w:val="00FF30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3EA9AC8"/>
  <w15:docId w15:val="{D21015D3-2C0A-4C23-89A7-6F122B3852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E82245"/>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31D78"/>
    <w:rPr>
      <w:strike w:val="0"/>
      <w:dstrike w:val="0"/>
      <w:color w:val="B41124"/>
      <w:sz w:val="24"/>
      <w:szCs w:val="24"/>
      <w:u w:val="none"/>
      <w:effect w:val="none"/>
      <w:shd w:val="clear" w:color="auto" w:fill="auto"/>
      <w:vertAlign w:val="baseline"/>
    </w:rPr>
  </w:style>
  <w:style w:type="paragraph" w:styleId="ListParagraph">
    <w:name w:val="List Paragraph"/>
    <w:basedOn w:val="Normal"/>
    <w:link w:val="ListParagraphChar"/>
    <w:uiPriority w:val="34"/>
    <w:qFormat/>
    <w:rsid w:val="005C287F"/>
    <w:pPr>
      <w:ind w:left="720"/>
      <w:contextualSpacing/>
    </w:pPr>
  </w:style>
  <w:style w:type="table" w:styleId="TableGrid">
    <w:name w:val="Table Grid"/>
    <w:basedOn w:val="TableNormal"/>
    <w:rsid w:val="00C53744"/>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CD284A"/>
    <w:rPr>
      <w:b/>
      <w:bCs/>
    </w:rPr>
  </w:style>
  <w:style w:type="paragraph" w:styleId="NoSpacing">
    <w:name w:val="No Spacing"/>
    <w:link w:val="NoSpacingChar"/>
    <w:uiPriority w:val="1"/>
    <w:qFormat/>
    <w:rsid w:val="00EC2EB5"/>
    <w:pPr>
      <w:spacing w:after="0" w:line="240" w:lineRule="auto"/>
    </w:pPr>
  </w:style>
  <w:style w:type="character" w:customStyle="1" w:styleId="ListParagraphChar">
    <w:name w:val="List Paragraph Char"/>
    <w:link w:val="ListParagraph"/>
    <w:uiPriority w:val="34"/>
    <w:rsid w:val="00EC2EB5"/>
  </w:style>
  <w:style w:type="character" w:customStyle="1" w:styleId="NoSpacingChar">
    <w:name w:val="No Spacing Char"/>
    <w:basedOn w:val="DefaultParagraphFont"/>
    <w:link w:val="NoSpacing"/>
    <w:uiPriority w:val="1"/>
    <w:rsid w:val="00EC2EB5"/>
  </w:style>
  <w:style w:type="paragraph" w:styleId="BalloonText">
    <w:name w:val="Balloon Text"/>
    <w:basedOn w:val="Normal"/>
    <w:link w:val="BalloonTextChar"/>
    <w:uiPriority w:val="99"/>
    <w:semiHidden/>
    <w:unhideWhenUsed/>
    <w:rsid w:val="00A7426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74260"/>
    <w:rPr>
      <w:rFonts w:ascii="Segoe UI" w:hAnsi="Segoe UI" w:cs="Segoe UI"/>
      <w:sz w:val="18"/>
      <w:szCs w:val="18"/>
    </w:rPr>
  </w:style>
  <w:style w:type="paragraph" w:styleId="Header">
    <w:name w:val="header"/>
    <w:basedOn w:val="Normal"/>
    <w:link w:val="HeaderChar"/>
    <w:uiPriority w:val="99"/>
    <w:unhideWhenUsed/>
    <w:rsid w:val="00E05737"/>
    <w:pPr>
      <w:tabs>
        <w:tab w:val="center" w:pos="4680"/>
        <w:tab w:val="right" w:pos="9360"/>
      </w:tabs>
      <w:spacing w:after="0" w:line="240" w:lineRule="auto"/>
    </w:pPr>
  </w:style>
  <w:style w:type="character" w:customStyle="1" w:styleId="HeaderChar">
    <w:name w:val="Header Char"/>
    <w:basedOn w:val="DefaultParagraphFont"/>
    <w:link w:val="Header"/>
    <w:uiPriority w:val="99"/>
    <w:rsid w:val="00E05737"/>
  </w:style>
  <w:style w:type="paragraph" w:styleId="Footer">
    <w:name w:val="footer"/>
    <w:basedOn w:val="Normal"/>
    <w:link w:val="FooterChar"/>
    <w:uiPriority w:val="99"/>
    <w:unhideWhenUsed/>
    <w:rsid w:val="00E05737"/>
    <w:pPr>
      <w:tabs>
        <w:tab w:val="center" w:pos="4680"/>
        <w:tab w:val="right" w:pos="9360"/>
      </w:tabs>
      <w:spacing w:after="0" w:line="240" w:lineRule="auto"/>
    </w:pPr>
  </w:style>
  <w:style w:type="character" w:customStyle="1" w:styleId="FooterChar">
    <w:name w:val="Footer Char"/>
    <w:basedOn w:val="DefaultParagraphFont"/>
    <w:link w:val="Footer"/>
    <w:uiPriority w:val="99"/>
    <w:rsid w:val="00E05737"/>
  </w:style>
  <w:style w:type="paragraph" w:styleId="FootnoteText">
    <w:name w:val="footnote text"/>
    <w:basedOn w:val="Normal"/>
    <w:link w:val="FootnoteTextChar"/>
    <w:uiPriority w:val="99"/>
    <w:semiHidden/>
    <w:unhideWhenUsed/>
    <w:rsid w:val="00DA294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A2947"/>
    <w:rPr>
      <w:sz w:val="20"/>
      <w:szCs w:val="20"/>
    </w:rPr>
  </w:style>
  <w:style w:type="character" w:styleId="FootnoteReference">
    <w:name w:val="footnote reference"/>
    <w:basedOn w:val="DefaultParagraphFont"/>
    <w:uiPriority w:val="99"/>
    <w:semiHidden/>
    <w:unhideWhenUsed/>
    <w:rsid w:val="00DA2947"/>
    <w:rPr>
      <w:vertAlign w:val="superscript"/>
    </w:rPr>
  </w:style>
  <w:style w:type="paragraph" w:customStyle="1" w:styleId="Pa2">
    <w:name w:val="Pa2"/>
    <w:basedOn w:val="Normal"/>
    <w:next w:val="Normal"/>
    <w:uiPriority w:val="99"/>
    <w:rsid w:val="003D085D"/>
    <w:pPr>
      <w:autoSpaceDE w:val="0"/>
      <w:autoSpaceDN w:val="0"/>
      <w:adjustRightInd w:val="0"/>
      <w:spacing w:after="0" w:line="241" w:lineRule="atLeast"/>
    </w:pPr>
    <w:rPr>
      <w:rFonts w:ascii="Times New Roman" w:hAnsi="Times New Roman" w:cs="Times New Roman"/>
      <w:sz w:val="24"/>
      <w:szCs w:val="24"/>
    </w:rPr>
  </w:style>
  <w:style w:type="character" w:customStyle="1" w:styleId="A4">
    <w:name w:val="A4"/>
    <w:uiPriority w:val="99"/>
    <w:rsid w:val="003D085D"/>
    <w:rPr>
      <w:color w:val="000000"/>
      <w:sz w:val="18"/>
      <w:szCs w:val="18"/>
    </w:rPr>
  </w:style>
  <w:style w:type="paragraph" w:customStyle="1" w:styleId="Pa1">
    <w:name w:val="Pa1"/>
    <w:basedOn w:val="Normal"/>
    <w:next w:val="Normal"/>
    <w:uiPriority w:val="99"/>
    <w:rsid w:val="003D085D"/>
    <w:pPr>
      <w:autoSpaceDE w:val="0"/>
      <w:autoSpaceDN w:val="0"/>
      <w:adjustRightInd w:val="0"/>
      <w:spacing w:after="0" w:line="241" w:lineRule="atLeast"/>
    </w:pPr>
    <w:rPr>
      <w:rFonts w:ascii="Times New Roman" w:hAnsi="Times New Roman" w:cs="Times New Roman"/>
      <w:sz w:val="24"/>
      <w:szCs w:val="24"/>
    </w:rPr>
  </w:style>
  <w:style w:type="character" w:customStyle="1" w:styleId="Heading1Char">
    <w:name w:val="Heading 1 Char"/>
    <w:basedOn w:val="DefaultParagraphFont"/>
    <w:link w:val="Heading1"/>
    <w:uiPriority w:val="9"/>
    <w:rsid w:val="00E82245"/>
    <w:rPr>
      <w:rFonts w:ascii="Times New Roman" w:eastAsia="Times New Roman" w:hAnsi="Times New Roman" w:cs="Times New Roman"/>
      <w:b/>
      <w:bCs/>
      <w:kern w:val="36"/>
      <w:sz w:val="48"/>
      <w:szCs w:val="48"/>
    </w:rPr>
  </w:style>
  <w:style w:type="character" w:customStyle="1" w:styleId="ng-binding">
    <w:name w:val="ng-binding"/>
    <w:basedOn w:val="DefaultParagraphFont"/>
    <w:rsid w:val="00E82245"/>
  </w:style>
  <w:style w:type="character" w:customStyle="1" w:styleId="col-md-7">
    <w:name w:val="col-md-7"/>
    <w:basedOn w:val="DefaultParagraphFont"/>
    <w:rsid w:val="00E82245"/>
  </w:style>
  <w:style w:type="paragraph" w:styleId="NormalWeb">
    <w:name w:val="Normal (Web)"/>
    <w:basedOn w:val="Normal"/>
    <w:uiPriority w:val="99"/>
    <w:unhideWhenUsed/>
    <w:rsid w:val="00FF28F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ui-provider">
    <w:name w:val="ui-provider"/>
    <w:basedOn w:val="DefaultParagraphFont"/>
    <w:rsid w:val="00822363"/>
  </w:style>
  <w:style w:type="paragraph" w:customStyle="1" w:styleId="TableParagraph">
    <w:name w:val="Table Paragraph"/>
    <w:basedOn w:val="Normal"/>
    <w:uiPriority w:val="1"/>
    <w:qFormat/>
    <w:rsid w:val="001C2352"/>
    <w:pPr>
      <w:widowControl w:val="0"/>
      <w:autoSpaceDE w:val="0"/>
      <w:autoSpaceDN w:val="0"/>
      <w:spacing w:after="0" w:line="258" w:lineRule="exact"/>
      <w:ind w:left="104"/>
    </w:pPr>
    <w:rPr>
      <w:rFonts w:ascii="Times New Roman" w:eastAsia="Times New Roman" w:hAnsi="Times New Roman" w:cs="Times New Roman"/>
    </w:rPr>
  </w:style>
  <w:style w:type="character" w:customStyle="1" w:styleId="kqeaa">
    <w:name w:val="kqeaa"/>
    <w:basedOn w:val="DefaultParagraphFont"/>
    <w:rsid w:val="00B3315D"/>
  </w:style>
  <w:style w:type="paragraph" w:customStyle="1" w:styleId="Default">
    <w:name w:val="Default"/>
    <w:rsid w:val="001E249D"/>
    <w:pPr>
      <w:autoSpaceDE w:val="0"/>
      <w:autoSpaceDN w:val="0"/>
      <w:adjustRightInd w:val="0"/>
      <w:spacing w:after="0" w:line="240" w:lineRule="auto"/>
    </w:pPr>
    <w:rPr>
      <w:rFonts w:ascii="Trebuchet MS" w:eastAsia="Calibri" w:hAnsi="Trebuchet MS" w:cs="Trebuchet MS"/>
      <w:color w:val="000000"/>
      <w:sz w:val="24"/>
      <w:szCs w:val="24"/>
    </w:rPr>
  </w:style>
  <w:style w:type="character" w:styleId="UnresolvedMention">
    <w:name w:val="Unresolved Mention"/>
    <w:basedOn w:val="DefaultParagraphFont"/>
    <w:uiPriority w:val="99"/>
    <w:semiHidden/>
    <w:unhideWhenUsed/>
    <w:rsid w:val="00C25485"/>
    <w:rPr>
      <w:color w:val="605E5C"/>
      <w:shd w:val="clear" w:color="auto" w:fill="E1DFDD"/>
    </w:rPr>
  </w:style>
  <w:style w:type="character" w:styleId="FollowedHyperlink">
    <w:name w:val="FollowedHyperlink"/>
    <w:basedOn w:val="DefaultParagraphFont"/>
    <w:uiPriority w:val="99"/>
    <w:semiHidden/>
    <w:unhideWhenUsed/>
    <w:rsid w:val="00C25485"/>
    <w:rPr>
      <w:color w:val="954F72" w:themeColor="followedHyperlink"/>
      <w:u w:val="single"/>
    </w:rPr>
  </w:style>
  <w:style w:type="paragraph" w:styleId="Caption">
    <w:name w:val="caption"/>
    <w:basedOn w:val="Normal"/>
    <w:next w:val="Normal"/>
    <w:uiPriority w:val="35"/>
    <w:unhideWhenUsed/>
    <w:qFormat/>
    <w:rsid w:val="000A56C2"/>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529601">
      <w:bodyDiv w:val="1"/>
      <w:marLeft w:val="0"/>
      <w:marRight w:val="0"/>
      <w:marTop w:val="0"/>
      <w:marBottom w:val="0"/>
      <w:divBdr>
        <w:top w:val="none" w:sz="0" w:space="0" w:color="auto"/>
        <w:left w:val="none" w:sz="0" w:space="0" w:color="auto"/>
        <w:bottom w:val="none" w:sz="0" w:space="0" w:color="auto"/>
        <w:right w:val="none" w:sz="0" w:space="0" w:color="auto"/>
      </w:divBdr>
    </w:div>
    <w:div w:id="39091033">
      <w:bodyDiv w:val="1"/>
      <w:marLeft w:val="0"/>
      <w:marRight w:val="0"/>
      <w:marTop w:val="0"/>
      <w:marBottom w:val="0"/>
      <w:divBdr>
        <w:top w:val="none" w:sz="0" w:space="0" w:color="auto"/>
        <w:left w:val="none" w:sz="0" w:space="0" w:color="auto"/>
        <w:bottom w:val="none" w:sz="0" w:space="0" w:color="auto"/>
        <w:right w:val="none" w:sz="0" w:space="0" w:color="auto"/>
      </w:divBdr>
    </w:div>
    <w:div w:id="193034249">
      <w:bodyDiv w:val="1"/>
      <w:marLeft w:val="0"/>
      <w:marRight w:val="0"/>
      <w:marTop w:val="0"/>
      <w:marBottom w:val="0"/>
      <w:divBdr>
        <w:top w:val="none" w:sz="0" w:space="0" w:color="auto"/>
        <w:left w:val="none" w:sz="0" w:space="0" w:color="auto"/>
        <w:bottom w:val="none" w:sz="0" w:space="0" w:color="auto"/>
        <w:right w:val="none" w:sz="0" w:space="0" w:color="auto"/>
      </w:divBdr>
    </w:div>
    <w:div w:id="210264244">
      <w:bodyDiv w:val="1"/>
      <w:marLeft w:val="0"/>
      <w:marRight w:val="0"/>
      <w:marTop w:val="0"/>
      <w:marBottom w:val="0"/>
      <w:divBdr>
        <w:top w:val="none" w:sz="0" w:space="0" w:color="auto"/>
        <w:left w:val="none" w:sz="0" w:space="0" w:color="auto"/>
        <w:bottom w:val="none" w:sz="0" w:space="0" w:color="auto"/>
        <w:right w:val="none" w:sz="0" w:space="0" w:color="auto"/>
      </w:divBdr>
    </w:div>
    <w:div w:id="243809511">
      <w:bodyDiv w:val="1"/>
      <w:marLeft w:val="0"/>
      <w:marRight w:val="0"/>
      <w:marTop w:val="0"/>
      <w:marBottom w:val="0"/>
      <w:divBdr>
        <w:top w:val="none" w:sz="0" w:space="0" w:color="auto"/>
        <w:left w:val="none" w:sz="0" w:space="0" w:color="auto"/>
        <w:bottom w:val="none" w:sz="0" w:space="0" w:color="auto"/>
        <w:right w:val="none" w:sz="0" w:space="0" w:color="auto"/>
      </w:divBdr>
    </w:div>
    <w:div w:id="269313699">
      <w:bodyDiv w:val="1"/>
      <w:marLeft w:val="0"/>
      <w:marRight w:val="0"/>
      <w:marTop w:val="0"/>
      <w:marBottom w:val="0"/>
      <w:divBdr>
        <w:top w:val="none" w:sz="0" w:space="0" w:color="auto"/>
        <w:left w:val="none" w:sz="0" w:space="0" w:color="auto"/>
        <w:bottom w:val="none" w:sz="0" w:space="0" w:color="auto"/>
        <w:right w:val="none" w:sz="0" w:space="0" w:color="auto"/>
      </w:divBdr>
    </w:div>
    <w:div w:id="348683898">
      <w:bodyDiv w:val="1"/>
      <w:marLeft w:val="0"/>
      <w:marRight w:val="0"/>
      <w:marTop w:val="0"/>
      <w:marBottom w:val="0"/>
      <w:divBdr>
        <w:top w:val="none" w:sz="0" w:space="0" w:color="auto"/>
        <w:left w:val="none" w:sz="0" w:space="0" w:color="auto"/>
        <w:bottom w:val="none" w:sz="0" w:space="0" w:color="auto"/>
        <w:right w:val="none" w:sz="0" w:space="0" w:color="auto"/>
      </w:divBdr>
    </w:div>
    <w:div w:id="408575210">
      <w:bodyDiv w:val="1"/>
      <w:marLeft w:val="0"/>
      <w:marRight w:val="0"/>
      <w:marTop w:val="0"/>
      <w:marBottom w:val="0"/>
      <w:divBdr>
        <w:top w:val="none" w:sz="0" w:space="0" w:color="auto"/>
        <w:left w:val="none" w:sz="0" w:space="0" w:color="auto"/>
        <w:bottom w:val="none" w:sz="0" w:space="0" w:color="auto"/>
        <w:right w:val="none" w:sz="0" w:space="0" w:color="auto"/>
      </w:divBdr>
    </w:div>
    <w:div w:id="423234682">
      <w:bodyDiv w:val="1"/>
      <w:marLeft w:val="0"/>
      <w:marRight w:val="0"/>
      <w:marTop w:val="0"/>
      <w:marBottom w:val="0"/>
      <w:divBdr>
        <w:top w:val="none" w:sz="0" w:space="0" w:color="auto"/>
        <w:left w:val="none" w:sz="0" w:space="0" w:color="auto"/>
        <w:bottom w:val="none" w:sz="0" w:space="0" w:color="auto"/>
        <w:right w:val="none" w:sz="0" w:space="0" w:color="auto"/>
      </w:divBdr>
    </w:div>
    <w:div w:id="527184520">
      <w:bodyDiv w:val="1"/>
      <w:marLeft w:val="0"/>
      <w:marRight w:val="0"/>
      <w:marTop w:val="0"/>
      <w:marBottom w:val="0"/>
      <w:divBdr>
        <w:top w:val="none" w:sz="0" w:space="0" w:color="auto"/>
        <w:left w:val="none" w:sz="0" w:space="0" w:color="auto"/>
        <w:bottom w:val="none" w:sz="0" w:space="0" w:color="auto"/>
        <w:right w:val="none" w:sz="0" w:space="0" w:color="auto"/>
      </w:divBdr>
    </w:div>
    <w:div w:id="536551152">
      <w:bodyDiv w:val="1"/>
      <w:marLeft w:val="0"/>
      <w:marRight w:val="0"/>
      <w:marTop w:val="0"/>
      <w:marBottom w:val="0"/>
      <w:divBdr>
        <w:top w:val="none" w:sz="0" w:space="0" w:color="auto"/>
        <w:left w:val="none" w:sz="0" w:space="0" w:color="auto"/>
        <w:bottom w:val="none" w:sz="0" w:space="0" w:color="auto"/>
        <w:right w:val="none" w:sz="0" w:space="0" w:color="auto"/>
      </w:divBdr>
    </w:div>
    <w:div w:id="541526228">
      <w:bodyDiv w:val="1"/>
      <w:marLeft w:val="0"/>
      <w:marRight w:val="0"/>
      <w:marTop w:val="0"/>
      <w:marBottom w:val="0"/>
      <w:divBdr>
        <w:top w:val="none" w:sz="0" w:space="0" w:color="auto"/>
        <w:left w:val="none" w:sz="0" w:space="0" w:color="auto"/>
        <w:bottom w:val="none" w:sz="0" w:space="0" w:color="auto"/>
        <w:right w:val="none" w:sz="0" w:space="0" w:color="auto"/>
      </w:divBdr>
    </w:div>
    <w:div w:id="581839101">
      <w:bodyDiv w:val="1"/>
      <w:marLeft w:val="0"/>
      <w:marRight w:val="0"/>
      <w:marTop w:val="0"/>
      <w:marBottom w:val="0"/>
      <w:divBdr>
        <w:top w:val="none" w:sz="0" w:space="0" w:color="auto"/>
        <w:left w:val="none" w:sz="0" w:space="0" w:color="auto"/>
        <w:bottom w:val="none" w:sz="0" w:space="0" w:color="auto"/>
        <w:right w:val="none" w:sz="0" w:space="0" w:color="auto"/>
      </w:divBdr>
    </w:div>
    <w:div w:id="608782632">
      <w:bodyDiv w:val="1"/>
      <w:marLeft w:val="0"/>
      <w:marRight w:val="0"/>
      <w:marTop w:val="0"/>
      <w:marBottom w:val="0"/>
      <w:divBdr>
        <w:top w:val="none" w:sz="0" w:space="0" w:color="auto"/>
        <w:left w:val="none" w:sz="0" w:space="0" w:color="auto"/>
        <w:bottom w:val="none" w:sz="0" w:space="0" w:color="auto"/>
        <w:right w:val="none" w:sz="0" w:space="0" w:color="auto"/>
      </w:divBdr>
    </w:div>
    <w:div w:id="612440671">
      <w:bodyDiv w:val="1"/>
      <w:marLeft w:val="0"/>
      <w:marRight w:val="0"/>
      <w:marTop w:val="0"/>
      <w:marBottom w:val="0"/>
      <w:divBdr>
        <w:top w:val="none" w:sz="0" w:space="0" w:color="auto"/>
        <w:left w:val="none" w:sz="0" w:space="0" w:color="auto"/>
        <w:bottom w:val="none" w:sz="0" w:space="0" w:color="auto"/>
        <w:right w:val="none" w:sz="0" w:space="0" w:color="auto"/>
      </w:divBdr>
    </w:div>
    <w:div w:id="630669118">
      <w:bodyDiv w:val="1"/>
      <w:marLeft w:val="0"/>
      <w:marRight w:val="0"/>
      <w:marTop w:val="0"/>
      <w:marBottom w:val="0"/>
      <w:divBdr>
        <w:top w:val="none" w:sz="0" w:space="0" w:color="auto"/>
        <w:left w:val="none" w:sz="0" w:space="0" w:color="auto"/>
        <w:bottom w:val="none" w:sz="0" w:space="0" w:color="auto"/>
        <w:right w:val="none" w:sz="0" w:space="0" w:color="auto"/>
      </w:divBdr>
    </w:div>
    <w:div w:id="718168424">
      <w:bodyDiv w:val="1"/>
      <w:marLeft w:val="0"/>
      <w:marRight w:val="0"/>
      <w:marTop w:val="0"/>
      <w:marBottom w:val="0"/>
      <w:divBdr>
        <w:top w:val="none" w:sz="0" w:space="0" w:color="auto"/>
        <w:left w:val="none" w:sz="0" w:space="0" w:color="auto"/>
        <w:bottom w:val="none" w:sz="0" w:space="0" w:color="auto"/>
        <w:right w:val="none" w:sz="0" w:space="0" w:color="auto"/>
      </w:divBdr>
    </w:div>
    <w:div w:id="743526751">
      <w:bodyDiv w:val="1"/>
      <w:marLeft w:val="0"/>
      <w:marRight w:val="0"/>
      <w:marTop w:val="0"/>
      <w:marBottom w:val="0"/>
      <w:divBdr>
        <w:top w:val="none" w:sz="0" w:space="0" w:color="auto"/>
        <w:left w:val="none" w:sz="0" w:space="0" w:color="auto"/>
        <w:bottom w:val="none" w:sz="0" w:space="0" w:color="auto"/>
        <w:right w:val="none" w:sz="0" w:space="0" w:color="auto"/>
      </w:divBdr>
    </w:div>
    <w:div w:id="781343132">
      <w:bodyDiv w:val="1"/>
      <w:marLeft w:val="0"/>
      <w:marRight w:val="0"/>
      <w:marTop w:val="0"/>
      <w:marBottom w:val="0"/>
      <w:divBdr>
        <w:top w:val="none" w:sz="0" w:space="0" w:color="auto"/>
        <w:left w:val="none" w:sz="0" w:space="0" w:color="auto"/>
        <w:bottom w:val="none" w:sz="0" w:space="0" w:color="auto"/>
        <w:right w:val="none" w:sz="0" w:space="0" w:color="auto"/>
      </w:divBdr>
    </w:div>
    <w:div w:id="789516465">
      <w:bodyDiv w:val="1"/>
      <w:marLeft w:val="0"/>
      <w:marRight w:val="0"/>
      <w:marTop w:val="0"/>
      <w:marBottom w:val="0"/>
      <w:divBdr>
        <w:top w:val="none" w:sz="0" w:space="0" w:color="auto"/>
        <w:left w:val="none" w:sz="0" w:space="0" w:color="auto"/>
        <w:bottom w:val="none" w:sz="0" w:space="0" w:color="auto"/>
        <w:right w:val="none" w:sz="0" w:space="0" w:color="auto"/>
      </w:divBdr>
    </w:div>
    <w:div w:id="802962645">
      <w:bodyDiv w:val="1"/>
      <w:marLeft w:val="0"/>
      <w:marRight w:val="0"/>
      <w:marTop w:val="0"/>
      <w:marBottom w:val="0"/>
      <w:divBdr>
        <w:top w:val="none" w:sz="0" w:space="0" w:color="auto"/>
        <w:left w:val="none" w:sz="0" w:space="0" w:color="auto"/>
        <w:bottom w:val="none" w:sz="0" w:space="0" w:color="auto"/>
        <w:right w:val="none" w:sz="0" w:space="0" w:color="auto"/>
      </w:divBdr>
    </w:div>
    <w:div w:id="804272042">
      <w:bodyDiv w:val="1"/>
      <w:marLeft w:val="0"/>
      <w:marRight w:val="0"/>
      <w:marTop w:val="0"/>
      <w:marBottom w:val="0"/>
      <w:divBdr>
        <w:top w:val="none" w:sz="0" w:space="0" w:color="auto"/>
        <w:left w:val="none" w:sz="0" w:space="0" w:color="auto"/>
        <w:bottom w:val="none" w:sz="0" w:space="0" w:color="auto"/>
        <w:right w:val="none" w:sz="0" w:space="0" w:color="auto"/>
      </w:divBdr>
    </w:div>
    <w:div w:id="817263273">
      <w:bodyDiv w:val="1"/>
      <w:marLeft w:val="0"/>
      <w:marRight w:val="0"/>
      <w:marTop w:val="0"/>
      <w:marBottom w:val="0"/>
      <w:divBdr>
        <w:top w:val="none" w:sz="0" w:space="0" w:color="auto"/>
        <w:left w:val="none" w:sz="0" w:space="0" w:color="auto"/>
        <w:bottom w:val="none" w:sz="0" w:space="0" w:color="auto"/>
        <w:right w:val="none" w:sz="0" w:space="0" w:color="auto"/>
      </w:divBdr>
    </w:div>
    <w:div w:id="820581058">
      <w:bodyDiv w:val="1"/>
      <w:marLeft w:val="0"/>
      <w:marRight w:val="0"/>
      <w:marTop w:val="0"/>
      <w:marBottom w:val="0"/>
      <w:divBdr>
        <w:top w:val="none" w:sz="0" w:space="0" w:color="auto"/>
        <w:left w:val="none" w:sz="0" w:space="0" w:color="auto"/>
        <w:bottom w:val="none" w:sz="0" w:space="0" w:color="auto"/>
        <w:right w:val="none" w:sz="0" w:space="0" w:color="auto"/>
      </w:divBdr>
    </w:div>
    <w:div w:id="877208895">
      <w:bodyDiv w:val="1"/>
      <w:marLeft w:val="0"/>
      <w:marRight w:val="0"/>
      <w:marTop w:val="0"/>
      <w:marBottom w:val="0"/>
      <w:divBdr>
        <w:top w:val="none" w:sz="0" w:space="0" w:color="auto"/>
        <w:left w:val="none" w:sz="0" w:space="0" w:color="auto"/>
        <w:bottom w:val="none" w:sz="0" w:space="0" w:color="auto"/>
        <w:right w:val="none" w:sz="0" w:space="0" w:color="auto"/>
      </w:divBdr>
    </w:div>
    <w:div w:id="906887302">
      <w:bodyDiv w:val="1"/>
      <w:marLeft w:val="0"/>
      <w:marRight w:val="0"/>
      <w:marTop w:val="0"/>
      <w:marBottom w:val="0"/>
      <w:divBdr>
        <w:top w:val="none" w:sz="0" w:space="0" w:color="auto"/>
        <w:left w:val="none" w:sz="0" w:space="0" w:color="auto"/>
        <w:bottom w:val="none" w:sz="0" w:space="0" w:color="auto"/>
        <w:right w:val="none" w:sz="0" w:space="0" w:color="auto"/>
      </w:divBdr>
    </w:div>
    <w:div w:id="952445396">
      <w:bodyDiv w:val="1"/>
      <w:marLeft w:val="0"/>
      <w:marRight w:val="0"/>
      <w:marTop w:val="0"/>
      <w:marBottom w:val="0"/>
      <w:divBdr>
        <w:top w:val="none" w:sz="0" w:space="0" w:color="auto"/>
        <w:left w:val="none" w:sz="0" w:space="0" w:color="auto"/>
        <w:bottom w:val="none" w:sz="0" w:space="0" w:color="auto"/>
        <w:right w:val="none" w:sz="0" w:space="0" w:color="auto"/>
      </w:divBdr>
    </w:div>
    <w:div w:id="974942409">
      <w:bodyDiv w:val="1"/>
      <w:marLeft w:val="0"/>
      <w:marRight w:val="0"/>
      <w:marTop w:val="0"/>
      <w:marBottom w:val="0"/>
      <w:divBdr>
        <w:top w:val="none" w:sz="0" w:space="0" w:color="auto"/>
        <w:left w:val="none" w:sz="0" w:space="0" w:color="auto"/>
        <w:bottom w:val="none" w:sz="0" w:space="0" w:color="auto"/>
        <w:right w:val="none" w:sz="0" w:space="0" w:color="auto"/>
      </w:divBdr>
    </w:div>
    <w:div w:id="1055087694">
      <w:bodyDiv w:val="1"/>
      <w:marLeft w:val="0"/>
      <w:marRight w:val="0"/>
      <w:marTop w:val="0"/>
      <w:marBottom w:val="0"/>
      <w:divBdr>
        <w:top w:val="none" w:sz="0" w:space="0" w:color="auto"/>
        <w:left w:val="none" w:sz="0" w:space="0" w:color="auto"/>
        <w:bottom w:val="none" w:sz="0" w:space="0" w:color="auto"/>
        <w:right w:val="none" w:sz="0" w:space="0" w:color="auto"/>
      </w:divBdr>
    </w:div>
    <w:div w:id="1058170846">
      <w:bodyDiv w:val="1"/>
      <w:marLeft w:val="0"/>
      <w:marRight w:val="0"/>
      <w:marTop w:val="0"/>
      <w:marBottom w:val="0"/>
      <w:divBdr>
        <w:top w:val="none" w:sz="0" w:space="0" w:color="auto"/>
        <w:left w:val="none" w:sz="0" w:space="0" w:color="auto"/>
        <w:bottom w:val="none" w:sz="0" w:space="0" w:color="auto"/>
        <w:right w:val="none" w:sz="0" w:space="0" w:color="auto"/>
      </w:divBdr>
    </w:div>
    <w:div w:id="1071807700">
      <w:bodyDiv w:val="1"/>
      <w:marLeft w:val="0"/>
      <w:marRight w:val="0"/>
      <w:marTop w:val="0"/>
      <w:marBottom w:val="0"/>
      <w:divBdr>
        <w:top w:val="none" w:sz="0" w:space="0" w:color="auto"/>
        <w:left w:val="none" w:sz="0" w:space="0" w:color="auto"/>
        <w:bottom w:val="none" w:sz="0" w:space="0" w:color="auto"/>
        <w:right w:val="none" w:sz="0" w:space="0" w:color="auto"/>
      </w:divBdr>
    </w:div>
    <w:div w:id="1090854086">
      <w:bodyDiv w:val="1"/>
      <w:marLeft w:val="0"/>
      <w:marRight w:val="0"/>
      <w:marTop w:val="0"/>
      <w:marBottom w:val="0"/>
      <w:divBdr>
        <w:top w:val="none" w:sz="0" w:space="0" w:color="auto"/>
        <w:left w:val="none" w:sz="0" w:space="0" w:color="auto"/>
        <w:bottom w:val="none" w:sz="0" w:space="0" w:color="auto"/>
        <w:right w:val="none" w:sz="0" w:space="0" w:color="auto"/>
      </w:divBdr>
    </w:div>
    <w:div w:id="1123382048">
      <w:bodyDiv w:val="1"/>
      <w:marLeft w:val="0"/>
      <w:marRight w:val="0"/>
      <w:marTop w:val="0"/>
      <w:marBottom w:val="0"/>
      <w:divBdr>
        <w:top w:val="none" w:sz="0" w:space="0" w:color="auto"/>
        <w:left w:val="none" w:sz="0" w:space="0" w:color="auto"/>
        <w:bottom w:val="none" w:sz="0" w:space="0" w:color="auto"/>
        <w:right w:val="none" w:sz="0" w:space="0" w:color="auto"/>
      </w:divBdr>
    </w:div>
    <w:div w:id="1175026216">
      <w:bodyDiv w:val="1"/>
      <w:marLeft w:val="0"/>
      <w:marRight w:val="0"/>
      <w:marTop w:val="0"/>
      <w:marBottom w:val="0"/>
      <w:divBdr>
        <w:top w:val="none" w:sz="0" w:space="0" w:color="auto"/>
        <w:left w:val="none" w:sz="0" w:space="0" w:color="auto"/>
        <w:bottom w:val="none" w:sz="0" w:space="0" w:color="auto"/>
        <w:right w:val="none" w:sz="0" w:space="0" w:color="auto"/>
      </w:divBdr>
    </w:div>
    <w:div w:id="1238974983">
      <w:bodyDiv w:val="1"/>
      <w:marLeft w:val="0"/>
      <w:marRight w:val="0"/>
      <w:marTop w:val="0"/>
      <w:marBottom w:val="0"/>
      <w:divBdr>
        <w:top w:val="none" w:sz="0" w:space="0" w:color="auto"/>
        <w:left w:val="none" w:sz="0" w:space="0" w:color="auto"/>
        <w:bottom w:val="none" w:sz="0" w:space="0" w:color="auto"/>
        <w:right w:val="none" w:sz="0" w:space="0" w:color="auto"/>
      </w:divBdr>
    </w:div>
    <w:div w:id="1274944033">
      <w:bodyDiv w:val="1"/>
      <w:marLeft w:val="0"/>
      <w:marRight w:val="0"/>
      <w:marTop w:val="0"/>
      <w:marBottom w:val="0"/>
      <w:divBdr>
        <w:top w:val="none" w:sz="0" w:space="0" w:color="auto"/>
        <w:left w:val="none" w:sz="0" w:space="0" w:color="auto"/>
        <w:bottom w:val="none" w:sz="0" w:space="0" w:color="auto"/>
        <w:right w:val="none" w:sz="0" w:space="0" w:color="auto"/>
      </w:divBdr>
    </w:div>
    <w:div w:id="1295522553">
      <w:bodyDiv w:val="1"/>
      <w:marLeft w:val="0"/>
      <w:marRight w:val="0"/>
      <w:marTop w:val="0"/>
      <w:marBottom w:val="0"/>
      <w:divBdr>
        <w:top w:val="none" w:sz="0" w:space="0" w:color="auto"/>
        <w:left w:val="none" w:sz="0" w:space="0" w:color="auto"/>
        <w:bottom w:val="none" w:sz="0" w:space="0" w:color="auto"/>
        <w:right w:val="none" w:sz="0" w:space="0" w:color="auto"/>
      </w:divBdr>
    </w:div>
    <w:div w:id="1315766354">
      <w:bodyDiv w:val="1"/>
      <w:marLeft w:val="0"/>
      <w:marRight w:val="0"/>
      <w:marTop w:val="0"/>
      <w:marBottom w:val="0"/>
      <w:divBdr>
        <w:top w:val="none" w:sz="0" w:space="0" w:color="auto"/>
        <w:left w:val="none" w:sz="0" w:space="0" w:color="auto"/>
        <w:bottom w:val="none" w:sz="0" w:space="0" w:color="auto"/>
        <w:right w:val="none" w:sz="0" w:space="0" w:color="auto"/>
      </w:divBdr>
    </w:div>
    <w:div w:id="1412044353">
      <w:bodyDiv w:val="1"/>
      <w:marLeft w:val="0"/>
      <w:marRight w:val="0"/>
      <w:marTop w:val="0"/>
      <w:marBottom w:val="0"/>
      <w:divBdr>
        <w:top w:val="none" w:sz="0" w:space="0" w:color="auto"/>
        <w:left w:val="none" w:sz="0" w:space="0" w:color="auto"/>
        <w:bottom w:val="none" w:sz="0" w:space="0" w:color="auto"/>
        <w:right w:val="none" w:sz="0" w:space="0" w:color="auto"/>
      </w:divBdr>
    </w:div>
    <w:div w:id="1471635182">
      <w:bodyDiv w:val="1"/>
      <w:marLeft w:val="0"/>
      <w:marRight w:val="0"/>
      <w:marTop w:val="0"/>
      <w:marBottom w:val="0"/>
      <w:divBdr>
        <w:top w:val="none" w:sz="0" w:space="0" w:color="auto"/>
        <w:left w:val="none" w:sz="0" w:space="0" w:color="auto"/>
        <w:bottom w:val="none" w:sz="0" w:space="0" w:color="auto"/>
        <w:right w:val="none" w:sz="0" w:space="0" w:color="auto"/>
      </w:divBdr>
    </w:div>
    <w:div w:id="1502507570">
      <w:bodyDiv w:val="1"/>
      <w:marLeft w:val="0"/>
      <w:marRight w:val="0"/>
      <w:marTop w:val="0"/>
      <w:marBottom w:val="0"/>
      <w:divBdr>
        <w:top w:val="none" w:sz="0" w:space="0" w:color="auto"/>
        <w:left w:val="none" w:sz="0" w:space="0" w:color="auto"/>
        <w:bottom w:val="none" w:sz="0" w:space="0" w:color="auto"/>
        <w:right w:val="none" w:sz="0" w:space="0" w:color="auto"/>
      </w:divBdr>
    </w:div>
    <w:div w:id="1520660066">
      <w:bodyDiv w:val="1"/>
      <w:marLeft w:val="0"/>
      <w:marRight w:val="0"/>
      <w:marTop w:val="0"/>
      <w:marBottom w:val="0"/>
      <w:divBdr>
        <w:top w:val="none" w:sz="0" w:space="0" w:color="auto"/>
        <w:left w:val="none" w:sz="0" w:space="0" w:color="auto"/>
        <w:bottom w:val="none" w:sz="0" w:space="0" w:color="auto"/>
        <w:right w:val="none" w:sz="0" w:space="0" w:color="auto"/>
      </w:divBdr>
    </w:div>
    <w:div w:id="1532956269">
      <w:bodyDiv w:val="1"/>
      <w:marLeft w:val="0"/>
      <w:marRight w:val="0"/>
      <w:marTop w:val="0"/>
      <w:marBottom w:val="0"/>
      <w:divBdr>
        <w:top w:val="none" w:sz="0" w:space="0" w:color="auto"/>
        <w:left w:val="none" w:sz="0" w:space="0" w:color="auto"/>
        <w:bottom w:val="none" w:sz="0" w:space="0" w:color="auto"/>
        <w:right w:val="none" w:sz="0" w:space="0" w:color="auto"/>
      </w:divBdr>
    </w:div>
    <w:div w:id="1561745448">
      <w:bodyDiv w:val="1"/>
      <w:marLeft w:val="0"/>
      <w:marRight w:val="0"/>
      <w:marTop w:val="0"/>
      <w:marBottom w:val="0"/>
      <w:divBdr>
        <w:top w:val="none" w:sz="0" w:space="0" w:color="auto"/>
        <w:left w:val="none" w:sz="0" w:space="0" w:color="auto"/>
        <w:bottom w:val="none" w:sz="0" w:space="0" w:color="auto"/>
        <w:right w:val="none" w:sz="0" w:space="0" w:color="auto"/>
      </w:divBdr>
    </w:div>
    <w:div w:id="1611549402">
      <w:bodyDiv w:val="1"/>
      <w:marLeft w:val="0"/>
      <w:marRight w:val="0"/>
      <w:marTop w:val="0"/>
      <w:marBottom w:val="0"/>
      <w:divBdr>
        <w:top w:val="none" w:sz="0" w:space="0" w:color="auto"/>
        <w:left w:val="none" w:sz="0" w:space="0" w:color="auto"/>
        <w:bottom w:val="none" w:sz="0" w:space="0" w:color="auto"/>
        <w:right w:val="none" w:sz="0" w:space="0" w:color="auto"/>
      </w:divBdr>
    </w:div>
    <w:div w:id="1633897344">
      <w:bodyDiv w:val="1"/>
      <w:marLeft w:val="0"/>
      <w:marRight w:val="0"/>
      <w:marTop w:val="0"/>
      <w:marBottom w:val="0"/>
      <w:divBdr>
        <w:top w:val="none" w:sz="0" w:space="0" w:color="auto"/>
        <w:left w:val="none" w:sz="0" w:space="0" w:color="auto"/>
        <w:bottom w:val="none" w:sz="0" w:space="0" w:color="auto"/>
        <w:right w:val="none" w:sz="0" w:space="0" w:color="auto"/>
      </w:divBdr>
    </w:div>
    <w:div w:id="1667241433">
      <w:bodyDiv w:val="1"/>
      <w:marLeft w:val="0"/>
      <w:marRight w:val="0"/>
      <w:marTop w:val="0"/>
      <w:marBottom w:val="0"/>
      <w:divBdr>
        <w:top w:val="none" w:sz="0" w:space="0" w:color="auto"/>
        <w:left w:val="none" w:sz="0" w:space="0" w:color="auto"/>
        <w:bottom w:val="none" w:sz="0" w:space="0" w:color="auto"/>
        <w:right w:val="none" w:sz="0" w:space="0" w:color="auto"/>
      </w:divBdr>
    </w:div>
    <w:div w:id="1728525001">
      <w:bodyDiv w:val="1"/>
      <w:marLeft w:val="0"/>
      <w:marRight w:val="0"/>
      <w:marTop w:val="0"/>
      <w:marBottom w:val="0"/>
      <w:divBdr>
        <w:top w:val="none" w:sz="0" w:space="0" w:color="auto"/>
        <w:left w:val="none" w:sz="0" w:space="0" w:color="auto"/>
        <w:bottom w:val="none" w:sz="0" w:space="0" w:color="auto"/>
        <w:right w:val="none" w:sz="0" w:space="0" w:color="auto"/>
      </w:divBdr>
    </w:div>
    <w:div w:id="1786465207">
      <w:bodyDiv w:val="1"/>
      <w:marLeft w:val="0"/>
      <w:marRight w:val="0"/>
      <w:marTop w:val="0"/>
      <w:marBottom w:val="0"/>
      <w:divBdr>
        <w:top w:val="none" w:sz="0" w:space="0" w:color="auto"/>
        <w:left w:val="none" w:sz="0" w:space="0" w:color="auto"/>
        <w:bottom w:val="none" w:sz="0" w:space="0" w:color="auto"/>
        <w:right w:val="none" w:sz="0" w:space="0" w:color="auto"/>
      </w:divBdr>
    </w:div>
    <w:div w:id="1863665270">
      <w:bodyDiv w:val="1"/>
      <w:marLeft w:val="0"/>
      <w:marRight w:val="0"/>
      <w:marTop w:val="0"/>
      <w:marBottom w:val="0"/>
      <w:divBdr>
        <w:top w:val="none" w:sz="0" w:space="0" w:color="auto"/>
        <w:left w:val="none" w:sz="0" w:space="0" w:color="auto"/>
        <w:bottom w:val="none" w:sz="0" w:space="0" w:color="auto"/>
        <w:right w:val="none" w:sz="0" w:space="0" w:color="auto"/>
      </w:divBdr>
    </w:div>
    <w:div w:id="1882546898">
      <w:bodyDiv w:val="1"/>
      <w:marLeft w:val="0"/>
      <w:marRight w:val="0"/>
      <w:marTop w:val="0"/>
      <w:marBottom w:val="0"/>
      <w:divBdr>
        <w:top w:val="none" w:sz="0" w:space="0" w:color="auto"/>
        <w:left w:val="none" w:sz="0" w:space="0" w:color="auto"/>
        <w:bottom w:val="none" w:sz="0" w:space="0" w:color="auto"/>
        <w:right w:val="none" w:sz="0" w:space="0" w:color="auto"/>
      </w:divBdr>
    </w:div>
    <w:div w:id="1898079340">
      <w:bodyDiv w:val="1"/>
      <w:marLeft w:val="0"/>
      <w:marRight w:val="0"/>
      <w:marTop w:val="0"/>
      <w:marBottom w:val="0"/>
      <w:divBdr>
        <w:top w:val="none" w:sz="0" w:space="0" w:color="auto"/>
        <w:left w:val="none" w:sz="0" w:space="0" w:color="auto"/>
        <w:bottom w:val="none" w:sz="0" w:space="0" w:color="auto"/>
        <w:right w:val="none" w:sz="0" w:space="0" w:color="auto"/>
      </w:divBdr>
    </w:div>
    <w:div w:id="1989092112">
      <w:bodyDiv w:val="1"/>
      <w:marLeft w:val="0"/>
      <w:marRight w:val="0"/>
      <w:marTop w:val="0"/>
      <w:marBottom w:val="0"/>
      <w:divBdr>
        <w:top w:val="none" w:sz="0" w:space="0" w:color="auto"/>
        <w:left w:val="none" w:sz="0" w:space="0" w:color="auto"/>
        <w:bottom w:val="none" w:sz="0" w:space="0" w:color="auto"/>
        <w:right w:val="none" w:sz="0" w:space="0" w:color="auto"/>
      </w:divBdr>
    </w:div>
    <w:div w:id="2029401596">
      <w:bodyDiv w:val="1"/>
      <w:marLeft w:val="0"/>
      <w:marRight w:val="0"/>
      <w:marTop w:val="0"/>
      <w:marBottom w:val="0"/>
      <w:divBdr>
        <w:top w:val="none" w:sz="0" w:space="0" w:color="auto"/>
        <w:left w:val="none" w:sz="0" w:space="0" w:color="auto"/>
        <w:bottom w:val="none" w:sz="0" w:space="0" w:color="auto"/>
        <w:right w:val="none" w:sz="0" w:space="0" w:color="auto"/>
      </w:divBdr>
    </w:div>
    <w:div w:id="2068020301">
      <w:bodyDiv w:val="1"/>
      <w:marLeft w:val="0"/>
      <w:marRight w:val="0"/>
      <w:marTop w:val="0"/>
      <w:marBottom w:val="0"/>
      <w:divBdr>
        <w:top w:val="none" w:sz="0" w:space="0" w:color="auto"/>
        <w:left w:val="none" w:sz="0" w:space="0" w:color="auto"/>
        <w:bottom w:val="none" w:sz="0" w:space="0" w:color="auto"/>
        <w:right w:val="none" w:sz="0" w:space="0" w:color="auto"/>
      </w:divBdr>
    </w:div>
    <w:div w:id="2068912977">
      <w:bodyDiv w:val="1"/>
      <w:marLeft w:val="0"/>
      <w:marRight w:val="0"/>
      <w:marTop w:val="0"/>
      <w:marBottom w:val="0"/>
      <w:divBdr>
        <w:top w:val="none" w:sz="0" w:space="0" w:color="auto"/>
        <w:left w:val="none" w:sz="0" w:space="0" w:color="auto"/>
        <w:bottom w:val="none" w:sz="0" w:space="0" w:color="auto"/>
        <w:right w:val="none" w:sz="0" w:space="0" w:color="auto"/>
      </w:divBdr>
    </w:div>
    <w:div w:id="2071806610">
      <w:bodyDiv w:val="1"/>
      <w:marLeft w:val="0"/>
      <w:marRight w:val="0"/>
      <w:marTop w:val="0"/>
      <w:marBottom w:val="0"/>
      <w:divBdr>
        <w:top w:val="none" w:sz="0" w:space="0" w:color="auto"/>
        <w:left w:val="none" w:sz="0" w:space="0" w:color="auto"/>
        <w:bottom w:val="none" w:sz="0" w:space="0" w:color="auto"/>
        <w:right w:val="none" w:sz="0" w:space="0" w:color="auto"/>
      </w:divBdr>
    </w:div>
    <w:div w:id="2076773991">
      <w:bodyDiv w:val="1"/>
      <w:marLeft w:val="0"/>
      <w:marRight w:val="0"/>
      <w:marTop w:val="0"/>
      <w:marBottom w:val="0"/>
      <w:divBdr>
        <w:top w:val="none" w:sz="0" w:space="0" w:color="auto"/>
        <w:left w:val="none" w:sz="0" w:space="0" w:color="auto"/>
        <w:bottom w:val="none" w:sz="0" w:space="0" w:color="auto"/>
        <w:right w:val="none" w:sz="0" w:space="0" w:color="auto"/>
      </w:divBdr>
    </w:div>
    <w:div w:id="2076967702">
      <w:bodyDiv w:val="1"/>
      <w:marLeft w:val="0"/>
      <w:marRight w:val="0"/>
      <w:marTop w:val="0"/>
      <w:marBottom w:val="0"/>
      <w:divBdr>
        <w:top w:val="none" w:sz="0" w:space="0" w:color="auto"/>
        <w:left w:val="none" w:sz="0" w:space="0" w:color="auto"/>
        <w:bottom w:val="none" w:sz="0" w:space="0" w:color="auto"/>
        <w:right w:val="none" w:sz="0" w:space="0" w:color="auto"/>
      </w:divBdr>
    </w:div>
    <w:div w:id="2097970339">
      <w:bodyDiv w:val="1"/>
      <w:marLeft w:val="0"/>
      <w:marRight w:val="0"/>
      <w:marTop w:val="0"/>
      <w:marBottom w:val="0"/>
      <w:divBdr>
        <w:top w:val="none" w:sz="0" w:space="0" w:color="auto"/>
        <w:left w:val="none" w:sz="0" w:space="0" w:color="auto"/>
        <w:bottom w:val="none" w:sz="0" w:space="0" w:color="auto"/>
        <w:right w:val="none" w:sz="0" w:space="0" w:color="auto"/>
      </w:divBdr>
    </w:div>
    <w:div w:id="210391442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jpeg"/><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jpeg"/></Relationships>
</file>

<file path=word/_rels/footer1.xml.rels><?xml version="1.0" encoding="UTF-8" standalone="yes"?>
<Relationships xmlns="http://schemas.openxmlformats.org/package/2006/relationships"><Relationship Id="rId1" Type="http://schemas.openxmlformats.org/officeDocument/2006/relationships/image" Target="media/image7.jpeg"/></Relationships>
</file>

<file path=word/_rels/header1.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6.png"/><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B1DB4B10F8431E4797ED915386FED4D8" ma:contentTypeVersion="14" ma:contentTypeDescription="Create a new document." ma:contentTypeScope="" ma:versionID="5fe6d309789a8b38a390885feb980161">
  <xsd:schema xmlns:xsd="http://www.w3.org/2001/XMLSchema" xmlns:xs="http://www.w3.org/2001/XMLSchema" xmlns:p="http://schemas.microsoft.com/office/2006/metadata/properties" xmlns:ns2="38833d3e-fc29-48fc-9fed-95f03a5b2991" xmlns:ns3="eac06a95-def1-4b40-855b-7ebbe34917f3" targetNamespace="http://schemas.microsoft.com/office/2006/metadata/properties" ma:root="true" ma:fieldsID="bd74550c3969942d7c57ce5a1ea6e143" ns2:_="" ns3:_="">
    <xsd:import namespace="38833d3e-fc29-48fc-9fed-95f03a5b2991"/>
    <xsd:import namespace="eac06a95-def1-4b40-855b-7ebbe34917f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8833d3e-fc29-48fc-9fed-95f03a5b2991"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04f40e95-3f8f-42e0-b981-b174ce379b27}" ma:internalName="TaxCatchAll" ma:showField="CatchAllData" ma:web="38833d3e-fc29-48fc-9fed-95f03a5b2991">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ac06a95-def1-4b40-855b-7ebbe34917f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5d696f10-1229-4a6d-8d17-bf68f8a41e4e"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38833d3e-fc29-48fc-9fed-95f03a5b2991" xsi:nil="true"/>
    <lcf76f155ced4ddcb4097134ff3c332f xmlns="eac06a95-def1-4b40-855b-7ebbe34917f3">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86917FC-2E4E-413D-AA6F-44FE98DB60F8}">
  <ds:schemaRefs>
    <ds:schemaRef ds:uri="http://schemas.openxmlformats.org/officeDocument/2006/bibliography"/>
  </ds:schemaRefs>
</ds:datastoreItem>
</file>

<file path=customXml/itemProps2.xml><?xml version="1.0" encoding="utf-8"?>
<ds:datastoreItem xmlns:ds="http://schemas.openxmlformats.org/officeDocument/2006/customXml" ds:itemID="{C1DCB999-AC59-41E9-A70B-73143B24065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8833d3e-fc29-48fc-9fed-95f03a5b2991"/>
    <ds:schemaRef ds:uri="eac06a95-def1-4b40-855b-7ebbe34917f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875F137-513F-4335-AEB5-FA40FF56359F}">
  <ds:schemaRefs>
    <ds:schemaRef ds:uri="http://schemas.microsoft.com/office/2006/metadata/properties"/>
    <ds:schemaRef ds:uri="http://schemas.microsoft.com/office/infopath/2007/PartnerControls"/>
    <ds:schemaRef ds:uri="38833d3e-fc29-48fc-9fed-95f03a5b2991"/>
    <ds:schemaRef ds:uri="eac06a95-def1-4b40-855b-7ebbe34917f3"/>
  </ds:schemaRefs>
</ds:datastoreItem>
</file>

<file path=customXml/itemProps4.xml><?xml version="1.0" encoding="utf-8"?>
<ds:datastoreItem xmlns:ds="http://schemas.openxmlformats.org/officeDocument/2006/customXml" ds:itemID="{98C75C62-4D6F-43E0-A21B-24A9FD88AF0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628</Words>
  <Characters>3394</Characters>
  <Application>Microsoft Office Word</Application>
  <DocSecurity>0</DocSecurity>
  <Lines>75</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NAASIR MOHAMED</dc:creator>
  <cp:keywords/>
  <dc:description/>
  <cp:lastModifiedBy>Abdikani Yusuf</cp:lastModifiedBy>
  <cp:revision>116</cp:revision>
  <cp:lastPrinted>2024-02-14T13:36:00Z</cp:lastPrinted>
  <dcterms:created xsi:type="dcterms:W3CDTF">2025-02-15T06:52:00Z</dcterms:created>
  <dcterms:modified xsi:type="dcterms:W3CDTF">2025-04-04T15:20:00Z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0x010100B1DB4B10F8431E4797ED915386FED4D8</vt:lpwstr>
  </property>
  <property fmtid="{D5CDD505-2E9C-101B-9397-08002B2CF9AE}" pid="3" name="MediaServiceImageTags">
    <vt:lpwstr/>
  </property>
</Properties>
</file>