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C65356" w14:textId="00FB710C" w:rsidR="00F13157" w:rsidRDefault="00F13157" w:rsidP="00F13157">
      <w:pPr>
        <w:pStyle w:val="Title"/>
        <w:rPr>
          <w:rFonts w:cs="Arial"/>
          <w:b/>
          <w:bCs/>
          <w:color w:val="00B0F0"/>
          <w:sz w:val="24"/>
          <w:szCs w:val="24"/>
          <w:lang w:val="en-US"/>
        </w:rPr>
      </w:pPr>
      <w:bookmarkStart w:id="0" w:name="_Toc130639256"/>
      <w:bookmarkStart w:id="1" w:name="_Toc198199496"/>
      <w:r>
        <w:rPr>
          <w:noProof/>
          <w14:ligatures w14:val="standardContextual"/>
        </w:rPr>
        <w:drawing>
          <wp:inline distT="0" distB="0" distL="0" distR="0" wp14:anchorId="492C9873" wp14:editId="4EE14B5E">
            <wp:extent cx="1936750" cy="285750"/>
            <wp:effectExtent l="0" t="0" r="6350" b="0"/>
            <wp:docPr id="2" name="Picture 1">
              <a:extLst xmlns:a="http://schemas.openxmlformats.org/drawingml/2006/main">
                <a:ext uri="{FF2B5EF4-FFF2-40B4-BE49-F238E27FC236}">
                  <a16:creationId xmlns:a16="http://schemas.microsoft.com/office/drawing/2014/main" id="{681AA512-528F-40AE-A09E-ACC84394E6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FF2B5EF4-FFF2-40B4-BE49-F238E27FC236}">
                          <a16:creationId xmlns:a16="http://schemas.microsoft.com/office/drawing/2014/main" id="{681AA512-528F-40AE-A09E-ACC84394E6C3}"/>
                        </a:ext>
                      </a:extLst>
                    </pic:cNvPr>
                    <pic:cNvPicPr>
                      <a:picLocks noChangeAspect="1" noChangeArrowheads="1"/>
                    </pic:cNvPicPr>
                  </pic:nvPicPr>
                  <pic:blipFill rotWithShape="1">
                    <a:blip r:embed="rId8">
                      <a:extLst>
                        <a:ext uri="{28A0092B-C50C-407E-A947-70E740481C1C}">
                          <a14:useLocalDpi xmlns:a14="http://schemas.microsoft.com/office/drawing/2010/main" val="0"/>
                        </a:ext>
                      </a:extLst>
                    </a:blip>
                    <a:srcRect l="4620" t="14242" r="17822" b="39146"/>
                    <a:stretch/>
                  </pic:blipFill>
                  <pic:spPr bwMode="auto">
                    <a:xfrm>
                      <a:off x="0" y="0"/>
                      <a:ext cx="19367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14:paraId="3613BA8A" w14:textId="77777777" w:rsidR="00F13157" w:rsidRPr="00F13157" w:rsidRDefault="00F13157" w:rsidP="00F13157">
      <w:pPr>
        <w:rPr>
          <w:lang w:val="en-US"/>
        </w:rPr>
      </w:pPr>
    </w:p>
    <w:p w14:paraId="1D8EA53B" w14:textId="77777777" w:rsidR="00F13157" w:rsidRDefault="00F13157" w:rsidP="00F13157">
      <w:pPr>
        <w:pStyle w:val="Title"/>
        <w:jc w:val="center"/>
        <w:rPr>
          <w:rFonts w:cs="Arial"/>
          <w:b/>
          <w:bCs/>
          <w:color w:val="00B0F0"/>
          <w:sz w:val="24"/>
          <w:szCs w:val="24"/>
          <w:lang w:val="en-US"/>
        </w:rPr>
      </w:pPr>
    </w:p>
    <w:p w14:paraId="47EE3EBA" w14:textId="49780CC4" w:rsidR="00F13157" w:rsidRPr="00F13157" w:rsidRDefault="00F13157" w:rsidP="00F13157">
      <w:pPr>
        <w:pStyle w:val="Title"/>
        <w:jc w:val="center"/>
        <w:rPr>
          <w:rFonts w:cs="Arial"/>
          <w:b/>
          <w:bCs/>
          <w:color w:val="000000" w:themeColor="text1"/>
          <w:sz w:val="24"/>
          <w:szCs w:val="24"/>
          <w:lang w:val="en-US"/>
        </w:rPr>
      </w:pPr>
      <w:r w:rsidRPr="00F13157">
        <w:rPr>
          <w:rFonts w:cs="Arial"/>
          <w:b/>
          <w:bCs/>
          <w:color w:val="000000" w:themeColor="text1"/>
          <w:sz w:val="24"/>
          <w:szCs w:val="24"/>
          <w:lang w:val="en-US"/>
        </w:rPr>
        <w:t>REQUEST FOR PROPOSAL</w:t>
      </w:r>
    </w:p>
    <w:p w14:paraId="19E950F2" w14:textId="77777777" w:rsidR="00F13157" w:rsidRPr="00F13157" w:rsidRDefault="00F13157" w:rsidP="00F13157">
      <w:pPr>
        <w:jc w:val="both"/>
        <w:rPr>
          <w:rFonts w:cs="Arial"/>
          <w:bCs/>
          <w:color w:val="000000" w:themeColor="text1"/>
          <w:sz w:val="24"/>
        </w:rPr>
      </w:pPr>
    </w:p>
    <w:p w14:paraId="26D3128E" w14:textId="77777777" w:rsidR="00F13157" w:rsidRPr="00F13157" w:rsidRDefault="00F13157" w:rsidP="00F13157">
      <w:pPr>
        <w:jc w:val="center"/>
        <w:rPr>
          <w:rFonts w:cs="Arial"/>
          <w:b/>
          <w:color w:val="000000" w:themeColor="text1"/>
          <w:sz w:val="24"/>
        </w:rPr>
      </w:pPr>
      <w:r w:rsidRPr="00F13157">
        <w:rPr>
          <w:rFonts w:cs="Arial"/>
          <w:b/>
          <w:color w:val="000000" w:themeColor="text1"/>
          <w:sz w:val="24"/>
        </w:rPr>
        <w:t>REVIEW AND DEVELOPMENT OF MIDWIFERY TRAINING CURRICULUM FOR SOS COLLEGE OF HEALTH SCIENCE, MOGADISHU-SOMALIA</w:t>
      </w:r>
    </w:p>
    <w:p w14:paraId="0A7BA5BC" w14:textId="77777777" w:rsidR="00F13157" w:rsidRPr="00F13157" w:rsidRDefault="00F13157" w:rsidP="00F13157">
      <w:pPr>
        <w:jc w:val="both"/>
        <w:rPr>
          <w:rFonts w:cs="Arial"/>
          <w:bCs/>
          <w:color w:val="000000" w:themeColor="text1"/>
          <w:sz w:val="24"/>
        </w:rPr>
      </w:pPr>
    </w:p>
    <w:p w14:paraId="69825470" w14:textId="77777777" w:rsidR="00F13157" w:rsidRPr="00F13157" w:rsidRDefault="00F13157" w:rsidP="00921A76">
      <w:pPr>
        <w:pStyle w:val="Heading1"/>
        <w:rPr>
          <w:color w:val="000000" w:themeColor="text1"/>
          <w:sz w:val="24"/>
          <w:szCs w:val="24"/>
        </w:rPr>
      </w:pPr>
    </w:p>
    <w:p w14:paraId="690DB963" w14:textId="3383FCB4" w:rsidR="008B631B" w:rsidRPr="00F13157" w:rsidRDefault="008B631B" w:rsidP="00921A76">
      <w:pPr>
        <w:pStyle w:val="Heading1"/>
        <w:rPr>
          <w:sz w:val="24"/>
          <w:szCs w:val="24"/>
        </w:rPr>
      </w:pPr>
      <w:r w:rsidRPr="00F13157">
        <w:rPr>
          <w:sz w:val="24"/>
          <w:szCs w:val="24"/>
        </w:rPr>
        <w:t>1.0 CONTEXT AND RATIONALE</w:t>
      </w:r>
      <w:bookmarkEnd w:id="0"/>
      <w:bookmarkEnd w:id="1"/>
    </w:p>
    <w:p w14:paraId="4E8E0D44" w14:textId="114782F9" w:rsidR="008B631B" w:rsidRPr="00F13157" w:rsidRDefault="008B631B" w:rsidP="00D14FA8">
      <w:pPr>
        <w:pStyle w:val="Heading2"/>
        <w:rPr>
          <w:sz w:val="24"/>
          <w:szCs w:val="24"/>
        </w:rPr>
      </w:pPr>
      <w:bookmarkStart w:id="2" w:name="_Toc130639257"/>
      <w:bookmarkStart w:id="3" w:name="_Toc198199497"/>
      <w:r w:rsidRPr="00F13157">
        <w:rPr>
          <w:sz w:val="24"/>
          <w:szCs w:val="24"/>
        </w:rPr>
        <w:t>1.1 About SOS Children’s Villages</w:t>
      </w:r>
      <w:bookmarkEnd w:id="2"/>
      <w:bookmarkEnd w:id="3"/>
      <w:r w:rsidRPr="00F13157">
        <w:rPr>
          <w:sz w:val="24"/>
          <w:szCs w:val="24"/>
        </w:rPr>
        <w:t xml:space="preserve"> </w:t>
      </w:r>
    </w:p>
    <w:p w14:paraId="55BEBCBB" w14:textId="09C1EF89" w:rsidR="00F62046" w:rsidRPr="00F13157" w:rsidRDefault="00F62046" w:rsidP="007E3BBA">
      <w:pPr>
        <w:jc w:val="both"/>
        <w:rPr>
          <w:sz w:val="24"/>
        </w:rPr>
      </w:pPr>
      <w:r w:rsidRPr="00F13157">
        <w:rPr>
          <w:sz w:val="24"/>
        </w:rPr>
        <w:t>SOS Children’s Villages Somalia chapter was established in 1984 as a grassroots response to deficiencies in the provision of caring, secure, and supportive foster care system for children who have lost parental care or at risk of losing in Somalia. As members of a Global Federation, SOS CV Somalia is committed to applying the Federation's statutes, standards for quality childcare, and stringent financial and administrative practices. SOS CV Somalia is committed to the welfare of children who lost parental care or at risk of losing parental care – often ensuring that children grow up in a loving family environment and strengthening families and communities as a preventive measure in the fight against child abandonment and social negligence. In Ensuring child safeguarding is mainstreamed across SOS programming and interventions, SOS Children’s Villages Somalia created and maintained a caring and protective environment, which promoted its core values, and prevents and addresses child abuse and exploitation. this included human resources development actions such as training and counselling. In this effort, SOS CV Somalia established and trained certified safeguarding investigation team, Ensures safe recruitment in all program locations and enhanced skills and knowledge on PSHEA and CS for Program.</w:t>
      </w:r>
      <w:r w:rsidR="001F1966" w:rsidRPr="00F13157">
        <w:rPr>
          <w:sz w:val="24"/>
        </w:rPr>
        <w:t xml:space="preserve"> Moreover, SOS Children’s Villages currently operates in five regions in Somalia — Banadir, Bay, Bakool, Lower Shabelle, and Middle Shabelle — delivering comprehensive, multisectoral programs in </w:t>
      </w:r>
      <w:proofErr w:type="gramStart"/>
      <w:r w:rsidR="001F1966" w:rsidRPr="00F13157">
        <w:rPr>
          <w:sz w:val="24"/>
        </w:rPr>
        <w:t>child care</w:t>
      </w:r>
      <w:proofErr w:type="gramEnd"/>
      <w:r w:rsidR="001F1966" w:rsidRPr="00F13157">
        <w:rPr>
          <w:sz w:val="24"/>
        </w:rPr>
        <w:t>, health, nutrition, protection, WASH, and education.</w:t>
      </w:r>
    </w:p>
    <w:p w14:paraId="52346283" w14:textId="7689AFCA" w:rsidR="008B631B" w:rsidRPr="00F13157" w:rsidRDefault="008B631B" w:rsidP="00D14FA8">
      <w:pPr>
        <w:pStyle w:val="Heading2"/>
        <w:rPr>
          <w:sz w:val="24"/>
          <w:szCs w:val="24"/>
        </w:rPr>
      </w:pPr>
      <w:bookmarkStart w:id="4" w:name="_Toc130639258"/>
      <w:bookmarkStart w:id="5" w:name="_Toc198199498"/>
      <w:r w:rsidRPr="00F13157">
        <w:rPr>
          <w:sz w:val="24"/>
          <w:szCs w:val="24"/>
        </w:rPr>
        <w:t>1.2 Description of programme location and context</w:t>
      </w:r>
      <w:bookmarkEnd w:id="4"/>
      <w:bookmarkEnd w:id="5"/>
    </w:p>
    <w:p w14:paraId="5CEDD822" w14:textId="560E4EF8" w:rsidR="008B631B" w:rsidRPr="00F13157" w:rsidRDefault="005D3E34" w:rsidP="001F1966">
      <w:pPr>
        <w:jc w:val="both"/>
        <w:rPr>
          <w:sz w:val="24"/>
        </w:rPr>
      </w:pPr>
      <w:r w:rsidRPr="00F13157">
        <w:rPr>
          <w:sz w:val="24"/>
        </w:rPr>
        <w:t>In partnership with the Federal Ministry of Health and the Ministry of Education, Culture, and Higher Education, the SOS College of Health Sciences (</w:t>
      </w:r>
      <w:proofErr w:type="spellStart"/>
      <w:r w:rsidRPr="00F13157">
        <w:rPr>
          <w:sz w:val="24"/>
        </w:rPr>
        <w:t>Kulliyadda</w:t>
      </w:r>
      <w:proofErr w:type="spellEnd"/>
      <w:r w:rsidRPr="00F13157">
        <w:rPr>
          <w:sz w:val="24"/>
        </w:rPr>
        <w:t xml:space="preserve"> </w:t>
      </w:r>
      <w:proofErr w:type="spellStart"/>
      <w:r w:rsidRPr="00F13157">
        <w:rPr>
          <w:sz w:val="24"/>
        </w:rPr>
        <w:t>Culuumta</w:t>
      </w:r>
      <w:proofErr w:type="spellEnd"/>
      <w:r w:rsidRPr="00F13157">
        <w:rPr>
          <w:sz w:val="24"/>
        </w:rPr>
        <w:t xml:space="preserve"> </w:t>
      </w:r>
      <w:proofErr w:type="spellStart"/>
      <w:r w:rsidRPr="00F13157">
        <w:rPr>
          <w:sz w:val="24"/>
        </w:rPr>
        <w:t>Caafimaadka</w:t>
      </w:r>
      <w:proofErr w:type="spellEnd"/>
      <w:r w:rsidRPr="00F13157">
        <w:rPr>
          <w:sz w:val="24"/>
        </w:rPr>
        <w:t xml:space="preserve"> SOS) has been a cornerstone of health education in Somalia for over 25 years. Committed to excellence in training, the college has graduated more than 600 health professionals, many of whom are now serving in key healthcare roles across the country — from frontline providers to leadership positions. Over the years, the college has emerged as a </w:t>
      </w:r>
      <w:r w:rsidR="004514E1" w:rsidRPr="00F13157">
        <w:rPr>
          <w:sz w:val="24"/>
        </w:rPr>
        <w:t>centre</w:t>
      </w:r>
      <w:r w:rsidRPr="00F13157">
        <w:rPr>
          <w:sz w:val="24"/>
        </w:rPr>
        <w:t xml:space="preserve"> of excellence, renowned for its rigorous academic standards, skilled faculty, and its vital contribution to strengthening Somalia’s health workforce.</w:t>
      </w:r>
    </w:p>
    <w:p w14:paraId="3CE8751D" w14:textId="77777777" w:rsidR="004514E1" w:rsidRPr="00F13157" w:rsidRDefault="004514E1" w:rsidP="00D14FA8">
      <w:pPr>
        <w:jc w:val="both"/>
        <w:rPr>
          <w:sz w:val="24"/>
        </w:rPr>
      </w:pPr>
    </w:p>
    <w:p w14:paraId="553DFAF4" w14:textId="18A2E99A" w:rsidR="008B631B" w:rsidRPr="00F13157" w:rsidRDefault="004A0B70" w:rsidP="00D14FA8">
      <w:pPr>
        <w:jc w:val="both"/>
        <w:rPr>
          <w:sz w:val="24"/>
          <w:lang w:val="en-US"/>
        </w:rPr>
      </w:pPr>
      <w:r w:rsidRPr="00F13157">
        <w:rPr>
          <w:sz w:val="24"/>
        </w:rPr>
        <w:lastRenderedPageBreak/>
        <w:t xml:space="preserve">The college’s main campus </w:t>
      </w:r>
      <w:proofErr w:type="gramStart"/>
      <w:r w:rsidRPr="00F13157">
        <w:rPr>
          <w:sz w:val="24"/>
        </w:rPr>
        <w:t>is located in</w:t>
      </w:r>
      <w:proofErr w:type="gramEnd"/>
      <w:r w:rsidRPr="00F13157">
        <w:rPr>
          <w:sz w:val="24"/>
        </w:rPr>
        <w:t xml:space="preserve"> Heliwa District, Mogadishu, and offers a range of health science programs at diploma, bachelor’s, and postgraduate levels. Key areas of study include Nursing, Midwifery, and Public Health, among others, aimed at building a competent and responsive health workforce for Somalia.</w:t>
      </w:r>
    </w:p>
    <w:p w14:paraId="0AD2C0C7" w14:textId="6591EB67" w:rsidR="008B631B" w:rsidRPr="00F13157" w:rsidRDefault="008B631B" w:rsidP="00D14FA8">
      <w:pPr>
        <w:pStyle w:val="Heading2"/>
        <w:rPr>
          <w:sz w:val="24"/>
          <w:szCs w:val="24"/>
        </w:rPr>
      </w:pPr>
      <w:bookmarkStart w:id="6" w:name="_Toc130639259"/>
      <w:bookmarkStart w:id="7" w:name="_Toc198199499"/>
      <w:r w:rsidRPr="00F13157">
        <w:rPr>
          <w:sz w:val="24"/>
          <w:szCs w:val="24"/>
        </w:rPr>
        <w:t>1.3 Rationale and overall objective of curriculum review</w:t>
      </w:r>
      <w:bookmarkEnd w:id="6"/>
      <w:bookmarkEnd w:id="7"/>
      <w:r w:rsidRPr="00F13157">
        <w:rPr>
          <w:sz w:val="24"/>
          <w:szCs w:val="24"/>
        </w:rPr>
        <w:t xml:space="preserve"> </w:t>
      </w:r>
    </w:p>
    <w:p w14:paraId="5FB717B9" w14:textId="37A5C7D3" w:rsidR="008B631B" w:rsidRPr="00F13157" w:rsidRDefault="003D4F09" w:rsidP="003D4F09">
      <w:pPr>
        <w:rPr>
          <w:sz w:val="24"/>
        </w:rPr>
      </w:pPr>
      <w:r w:rsidRPr="00F13157">
        <w:rPr>
          <w:sz w:val="24"/>
        </w:rPr>
        <w:t>The main purpose of the consultancy is to review and redesign the midwifery training curriculum of SOS College of Health Sciences, ensuring its alignment with national priorities, international standards, and the evolving healthcare needs of Somalia.</w:t>
      </w:r>
    </w:p>
    <w:p w14:paraId="56B1C5D1" w14:textId="77777777" w:rsidR="004514E1" w:rsidRPr="00F13157" w:rsidRDefault="004514E1" w:rsidP="003D4F09">
      <w:pPr>
        <w:rPr>
          <w:sz w:val="24"/>
        </w:rPr>
      </w:pPr>
    </w:p>
    <w:p w14:paraId="45C59D79" w14:textId="4936F642" w:rsidR="00FD4E06" w:rsidRPr="00F13157" w:rsidRDefault="00FD4E06" w:rsidP="003D4F09">
      <w:pPr>
        <w:rPr>
          <w:sz w:val="24"/>
        </w:rPr>
      </w:pPr>
      <w:r w:rsidRPr="00F13157">
        <w:rPr>
          <w:rFonts w:cs="Arial"/>
          <w:color w:val="auto"/>
          <w:sz w:val="24"/>
        </w:rPr>
        <w:t>The specific objectives of the assignment are to:</w:t>
      </w:r>
    </w:p>
    <w:p w14:paraId="7BBC3281" w14:textId="77777777" w:rsidR="00FD4E06" w:rsidRPr="00F13157" w:rsidRDefault="00620EB2" w:rsidP="00FD4E06">
      <w:pPr>
        <w:pStyle w:val="ListParagraph"/>
        <w:numPr>
          <w:ilvl w:val="0"/>
          <w:numId w:val="1"/>
        </w:numPr>
        <w:jc w:val="both"/>
        <w:rPr>
          <w:sz w:val="24"/>
        </w:rPr>
      </w:pPr>
      <w:r w:rsidRPr="00F13157">
        <w:rPr>
          <w:sz w:val="24"/>
        </w:rPr>
        <w:t>Formulate competency statements and expected learning outcomes in alignment with the standards of competency-based midwifery education, using the International Confederation of Midwives (ICM) Essential Competencies framework.</w:t>
      </w:r>
    </w:p>
    <w:p w14:paraId="57859372" w14:textId="77777777" w:rsidR="00FD4E06" w:rsidRPr="00F13157" w:rsidRDefault="00985F01" w:rsidP="00FD4E06">
      <w:pPr>
        <w:pStyle w:val="ListParagraph"/>
        <w:numPr>
          <w:ilvl w:val="0"/>
          <w:numId w:val="1"/>
        </w:numPr>
        <w:jc w:val="both"/>
        <w:rPr>
          <w:sz w:val="24"/>
        </w:rPr>
      </w:pPr>
      <w:r w:rsidRPr="00F13157">
        <w:rPr>
          <w:sz w:val="24"/>
        </w:rPr>
        <w:t>Develop a theoretical instructional framework that outlines modules and module units, ensuring comprehensive coverage of relevant content within a structured format.</w:t>
      </w:r>
    </w:p>
    <w:p w14:paraId="18445EEF" w14:textId="77777777" w:rsidR="00FD4E06" w:rsidRPr="00F13157" w:rsidRDefault="00985F01" w:rsidP="00FD4E06">
      <w:pPr>
        <w:pStyle w:val="ListParagraph"/>
        <w:numPr>
          <w:ilvl w:val="0"/>
          <w:numId w:val="1"/>
        </w:numPr>
        <w:jc w:val="both"/>
        <w:rPr>
          <w:sz w:val="24"/>
        </w:rPr>
      </w:pPr>
      <w:r w:rsidRPr="00F13157">
        <w:rPr>
          <w:sz w:val="24"/>
        </w:rPr>
        <w:t>Design innovative instructional approaches and media to support active teaching, learning, and assessment strategies suitable for adult and professional learners.</w:t>
      </w:r>
    </w:p>
    <w:p w14:paraId="6288F3A1" w14:textId="77777777" w:rsidR="00924508" w:rsidRPr="00F13157" w:rsidRDefault="00985F01" w:rsidP="00924508">
      <w:pPr>
        <w:pStyle w:val="ListParagraph"/>
        <w:numPr>
          <w:ilvl w:val="0"/>
          <w:numId w:val="1"/>
        </w:numPr>
        <w:jc w:val="both"/>
        <w:rPr>
          <w:sz w:val="24"/>
        </w:rPr>
      </w:pPr>
      <w:r w:rsidRPr="00F13157">
        <w:rPr>
          <w:sz w:val="24"/>
        </w:rPr>
        <w:t>Establish valid and reliable assessment and evaluation methods that effectively measure the achievement of competencies and learning outcomes.</w:t>
      </w:r>
    </w:p>
    <w:p w14:paraId="7AC46F3E" w14:textId="458E04FF" w:rsidR="008B631B" w:rsidRPr="00F13157" w:rsidRDefault="00985F01" w:rsidP="00924508">
      <w:pPr>
        <w:pStyle w:val="ListParagraph"/>
        <w:numPr>
          <w:ilvl w:val="0"/>
          <w:numId w:val="1"/>
        </w:numPr>
        <w:jc w:val="both"/>
        <w:rPr>
          <w:sz w:val="24"/>
        </w:rPr>
      </w:pPr>
      <w:r w:rsidRPr="00F13157">
        <w:rPr>
          <w:sz w:val="24"/>
        </w:rPr>
        <w:t>Compile a comprehensive, up-to-date list of reference and resource materials, presented in an appropriate scholarly format (e.g., Harvard or APA style), to support both theoretical and clinical learning.</w:t>
      </w:r>
    </w:p>
    <w:p w14:paraId="35DE6D2C" w14:textId="2FF6DE54" w:rsidR="008B631B" w:rsidRPr="00F13157" w:rsidRDefault="008B631B" w:rsidP="00D14FA8">
      <w:pPr>
        <w:pStyle w:val="Heading2"/>
        <w:rPr>
          <w:sz w:val="24"/>
          <w:szCs w:val="24"/>
        </w:rPr>
      </w:pPr>
      <w:bookmarkStart w:id="8" w:name="_Toc130639260"/>
      <w:bookmarkStart w:id="9" w:name="_Toc198199500"/>
      <w:r w:rsidRPr="00F13157">
        <w:rPr>
          <w:sz w:val="24"/>
          <w:szCs w:val="24"/>
        </w:rPr>
        <w:t>1.4 Instruction to bidders</w:t>
      </w:r>
      <w:bookmarkEnd w:id="8"/>
      <w:bookmarkEnd w:id="9"/>
    </w:p>
    <w:p w14:paraId="28B67B79" w14:textId="3B84D510" w:rsidR="00154832" w:rsidRPr="00F13157" w:rsidRDefault="00154832" w:rsidP="00154832">
      <w:pPr>
        <w:rPr>
          <w:sz w:val="24"/>
        </w:rPr>
      </w:pPr>
      <w:r w:rsidRPr="00F13157">
        <w:rPr>
          <w:sz w:val="24"/>
        </w:rPr>
        <w:t>Bidders are invited to submit their proposals for the review and redesign of the Bachelor of Science in Midwifery curriculum at SOS College of Health Sciences, located in Heliwa District, Mogadishu, Somalia. This call for proposals is open to all eligible national and international suppliers, including independent consultants and legally registered firms, capable of delivering the required services.</w:t>
      </w:r>
    </w:p>
    <w:p w14:paraId="7BABA792" w14:textId="77777777" w:rsidR="00154832" w:rsidRPr="00F13157" w:rsidRDefault="00154832" w:rsidP="00154832">
      <w:pPr>
        <w:rPr>
          <w:sz w:val="24"/>
        </w:rPr>
      </w:pPr>
      <w:r w:rsidRPr="00F13157">
        <w:rPr>
          <w:sz w:val="24"/>
        </w:rPr>
        <w:t>All costs associated with the preparation and submission of the proposal shall be borne by the bidder. These costs are not reimbursable and cannot be included as a direct cost of the assignment.</w:t>
      </w:r>
    </w:p>
    <w:p w14:paraId="19FA9B3D" w14:textId="477369F3" w:rsidR="008B631B" w:rsidRPr="00F13157" w:rsidRDefault="00154832" w:rsidP="00154832">
      <w:pPr>
        <w:rPr>
          <w:sz w:val="24"/>
        </w:rPr>
      </w:pPr>
      <w:r w:rsidRPr="00F13157">
        <w:rPr>
          <w:sz w:val="24"/>
        </w:rPr>
        <w:t>Proposals, along with all supporting documents, must be submitted in English, and the financial proposal must be quoted in US dollars.</w:t>
      </w:r>
    </w:p>
    <w:p w14:paraId="2DF6A596" w14:textId="7A61DD20" w:rsidR="008B631B" w:rsidRPr="00F13157" w:rsidRDefault="008B631B" w:rsidP="0058428C">
      <w:pPr>
        <w:pStyle w:val="Heading2"/>
        <w:rPr>
          <w:sz w:val="24"/>
          <w:szCs w:val="24"/>
        </w:rPr>
      </w:pPr>
      <w:bookmarkStart w:id="10" w:name="_Toc130639261"/>
      <w:bookmarkStart w:id="11" w:name="_Toc198199501"/>
      <w:r w:rsidRPr="00F13157">
        <w:rPr>
          <w:sz w:val="24"/>
          <w:szCs w:val="24"/>
        </w:rPr>
        <w:t>1.5 Process of Submission of Bids</w:t>
      </w:r>
      <w:bookmarkEnd w:id="10"/>
      <w:bookmarkEnd w:id="11"/>
      <w:r w:rsidRPr="00F13157">
        <w:rPr>
          <w:sz w:val="24"/>
          <w:szCs w:val="24"/>
        </w:rPr>
        <w:t xml:space="preserve"> </w:t>
      </w:r>
    </w:p>
    <w:p w14:paraId="21DD548C" w14:textId="77777777" w:rsidR="00CE5D76" w:rsidRPr="00F13157" w:rsidRDefault="00CE5D76" w:rsidP="00CE5D76">
      <w:pPr>
        <w:rPr>
          <w:sz w:val="24"/>
        </w:rPr>
      </w:pPr>
      <w:r w:rsidRPr="00F13157">
        <w:rPr>
          <w:sz w:val="24"/>
        </w:rPr>
        <w:t xml:space="preserve">To facilitate submission, proposals must be </w:t>
      </w:r>
      <w:r w:rsidRPr="00F13157">
        <w:rPr>
          <w:b/>
          <w:bCs/>
          <w:sz w:val="24"/>
        </w:rPr>
        <w:t>stamped, signed</w:t>
      </w:r>
      <w:r w:rsidRPr="00F13157">
        <w:rPr>
          <w:sz w:val="24"/>
        </w:rPr>
        <w:t xml:space="preserve">, and submitted electronically in </w:t>
      </w:r>
      <w:r w:rsidRPr="00F13157">
        <w:rPr>
          <w:b/>
          <w:bCs/>
          <w:sz w:val="24"/>
        </w:rPr>
        <w:t>PDF format</w:t>
      </w:r>
      <w:r w:rsidRPr="00F13157">
        <w:rPr>
          <w:sz w:val="24"/>
        </w:rPr>
        <w:t xml:space="preserve"> to: </w:t>
      </w:r>
      <w:r w:rsidRPr="00F13157">
        <w:rPr>
          <w:b/>
          <w:bCs/>
          <w:sz w:val="24"/>
        </w:rPr>
        <w:t>procurement@sossomalia.org</w:t>
      </w:r>
      <w:r w:rsidRPr="00F13157">
        <w:rPr>
          <w:sz w:val="24"/>
        </w:rPr>
        <w:t xml:space="preserve">. </w:t>
      </w:r>
      <w:r w:rsidRPr="00F13157">
        <w:rPr>
          <w:i/>
          <w:iCs/>
          <w:sz w:val="24"/>
        </w:rPr>
        <w:t>Electronic submissions are preferred.</w:t>
      </w:r>
    </w:p>
    <w:p w14:paraId="43013CD3" w14:textId="77777777" w:rsidR="00CE5D76" w:rsidRPr="00F13157" w:rsidRDefault="00CE5D76" w:rsidP="00CE5D76">
      <w:pPr>
        <w:rPr>
          <w:sz w:val="24"/>
        </w:rPr>
      </w:pPr>
      <w:r w:rsidRPr="00F13157">
        <w:rPr>
          <w:sz w:val="24"/>
        </w:rPr>
        <w:t>Document titles should clearly indicate:</w:t>
      </w:r>
    </w:p>
    <w:p w14:paraId="21874CD0" w14:textId="080D468E" w:rsidR="00CE5D76" w:rsidRPr="00F13157" w:rsidRDefault="00CE5D76" w:rsidP="00CE5D76">
      <w:pPr>
        <w:numPr>
          <w:ilvl w:val="0"/>
          <w:numId w:val="2"/>
        </w:numPr>
        <w:rPr>
          <w:sz w:val="24"/>
        </w:rPr>
      </w:pPr>
      <w:r w:rsidRPr="00F13157">
        <w:rPr>
          <w:b/>
          <w:bCs/>
          <w:sz w:val="24"/>
        </w:rPr>
        <w:t>Technical Proposal for Midwifery Curriculum Review – SOS College of Health Science, Heliwa – [Consultant/Company Name]</w:t>
      </w:r>
    </w:p>
    <w:p w14:paraId="5E9A7917" w14:textId="5CB785FB" w:rsidR="00CE5D76" w:rsidRPr="00F13157" w:rsidRDefault="00CE5D76" w:rsidP="00CE5D76">
      <w:pPr>
        <w:numPr>
          <w:ilvl w:val="0"/>
          <w:numId w:val="2"/>
        </w:numPr>
        <w:rPr>
          <w:sz w:val="24"/>
        </w:rPr>
      </w:pPr>
      <w:r w:rsidRPr="00F13157">
        <w:rPr>
          <w:b/>
          <w:bCs/>
          <w:sz w:val="24"/>
        </w:rPr>
        <w:t>Financial Proposal for Midwifery Curriculum Review – SOS College of Health Science, Heliwa – [Consultant/Company Name]</w:t>
      </w:r>
    </w:p>
    <w:p w14:paraId="672443AA" w14:textId="77777777" w:rsidR="00CE5D76" w:rsidRPr="00F13157" w:rsidRDefault="00CE5D76" w:rsidP="00CE5D76">
      <w:pPr>
        <w:rPr>
          <w:sz w:val="24"/>
        </w:rPr>
      </w:pPr>
      <w:r w:rsidRPr="00F13157">
        <w:rPr>
          <w:sz w:val="24"/>
        </w:rPr>
        <w:t xml:space="preserve">Please ensure that the </w:t>
      </w:r>
      <w:r w:rsidRPr="00F13157">
        <w:rPr>
          <w:b/>
          <w:bCs/>
          <w:sz w:val="24"/>
        </w:rPr>
        <w:t>technical and financial proposals are submitted separately</w:t>
      </w:r>
      <w:r w:rsidRPr="00F13157">
        <w:rPr>
          <w:sz w:val="24"/>
        </w:rPr>
        <w:t xml:space="preserve">—either as a sealed envelope (for hard copy) or as </w:t>
      </w:r>
      <w:r w:rsidRPr="00F13157">
        <w:rPr>
          <w:b/>
          <w:bCs/>
          <w:sz w:val="24"/>
        </w:rPr>
        <w:t>separate PDF files</w:t>
      </w:r>
      <w:r w:rsidRPr="00F13157">
        <w:rPr>
          <w:sz w:val="24"/>
        </w:rPr>
        <w:t xml:space="preserve"> (for electronic submission).</w:t>
      </w:r>
    </w:p>
    <w:p w14:paraId="4E9B0483" w14:textId="172B3339" w:rsidR="008B631B" w:rsidRPr="00F13157" w:rsidRDefault="00CE5D76" w:rsidP="00DF7620">
      <w:pPr>
        <w:rPr>
          <w:sz w:val="24"/>
        </w:rPr>
      </w:pPr>
      <w:r w:rsidRPr="00F13157">
        <w:rPr>
          <w:sz w:val="24"/>
        </w:rPr>
        <w:lastRenderedPageBreak/>
        <w:t xml:space="preserve">During evaluation, only </w:t>
      </w:r>
      <w:r w:rsidRPr="00F13157">
        <w:rPr>
          <w:b/>
          <w:bCs/>
          <w:sz w:val="24"/>
        </w:rPr>
        <w:t>technical proposals</w:t>
      </w:r>
      <w:r w:rsidRPr="00F13157">
        <w:rPr>
          <w:sz w:val="24"/>
        </w:rPr>
        <w:t xml:space="preserve"> will be reviewed initially. </w:t>
      </w:r>
      <w:r w:rsidRPr="00F13157">
        <w:rPr>
          <w:b/>
          <w:bCs/>
          <w:sz w:val="24"/>
        </w:rPr>
        <w:t>Financial proposals</w:t>
      </w:r>
      <w:r w:rsidRPr="00F13157">
        <w:rPr>
          <w:sz w:val="24"/>
        </w:rPr>
        <w:t xml:space="preserve"> will be opened </w:t>
      </w:r>
      <w:r w:rsidRPr="00F13157">
        <w:rPr>
          <w:b/>
          <w:bCs/>
          <w:sz w:val="24"/>
        </w:rPr>
        <w:t>only for those shortlisted</w:t>
      </w:r>
      <w:r w:rsidRPr="00F13157">
        <w:rPr>
          <w:sz w:val="24"/>
        </w:rPr>
        <w:t xml:space="preserve"> based on the technical assessment.</w:t>
      </w:r>
    </w:p>
    <w:p w14:paraId="6E378A2B" w14:textId="16D4BFF6" w:rsidR="008B631B" w:rsidRPr="00F13157" w:rsidRDefault="008B631B" w:rsidP="0058428C">
      <w:pPr>
        <w:pStyle w:val="Heading2"/>
        <w:rPr>
          <w:sz w:val="24"/>
          <w:szCs w:val="24"/>
        </w:rPr>
      </w:pPr>
      <w:bookmarkStart w:id="12" w:name="_Toc130639262"/>
      <w:bookmarkStart w:id="13" w:name="_Toc198199502"/>
      <w:r w:rsidRPr="00F13157">
        <w:rPr>
          <w:sz w:val="24"/>
          <w:szCs w:val="24"/>
        </w:rPr>
        <w:t>1.6 Documents to submit</w:t>
      </w:r>
      <w:bookmarkEnd w:id="12"/>
      <w:bookmarkEnd w:id="13"/>
    </w:p>
    <w:p w14:paraId="6F58CC13" w14:textId="77777777" w:rsidR="00DF7620" w:rsidRPr="00F13157" w:rsidRDefault="00DF7620" w:rsidP="00DF7620">
      <w:pPr>
        <w:pStyle w:val="ListParagraph"/>
        <w:numPr>
          <w:ilvl w:val="0"/>
          <w:numId w:val="3"/>
        </w:numPr>
        <w:spacing w:after="200" w:line="276" w:lineRule="auto"/>
        <w:jc w:val="both"/>
        <w:rPr>
          <w:rFonts w:cs="Arial"/>
          <w:color w:val="auto"/>
          <w:sz w:val="24"/>
        </w:rPr>
      </w:pPr>
      <w:r w:rsidRPr="00F13157">
        <w:rPr>
          <w:rFonts w:cs="Arial"/>
          <w:color w:val="auto"/>
          <w:sz w:val="24"/>
        </w:rPr>
        <w:t>Bid submission / identification form</w:t>
      </w:r>
    </w:p>
    <w:p w14:paraId="3C99E1D9" w14:textId="77777777" w:rsidR="00DF7620" w:rsidRPr="00F13157" w:rsidRDefault="00DF7620" w:rsidP="00DF7620">
      <w:pPr>
        <w:pStyle w:val="ListParagraph"/>
        <w:numPr>
          <w:ilvl w:val="0"/>
          <w:numId w:val="3"/>
        </w:numPr>
        <w:spacing w:after="200" w:line="276" w:lineRule="auto"/>
        <w:jc w:val="both"/>
        <w:rPr>
          <w:rFonts w:cs="Arial"/>
          <w:color w:val="auto"/>
          <w:sz w:val="24"/>
        </w:rPr>
      </w:pPr>
      <w:r w:rsidRPr="00F13157">
        <w:rPr>
          <w:rFonts w:cs="Arial"/>
          <w:color w:val="auto"/>
          <w:sz w:val="24"/>
        </w:rPr>
        <w:t xml:space="preserve">Previous experience format </w:t>
      </w:r>
    </w:p>
    <w:p w14:paraId="767A1FDD" w14:textId="77777777" w:rsidR="00DF7620" w:rsidRPr="00F13157" w:rsidRDefault="00DF7620" w:rsidP="00DF7620">
      <w:pPr>
        <w:pStyle w:val="ListParagraph"/>
        <w:numPr>
          <w:ilvl w:val="0"/>
          <w:numId w:val="3"/>
        </w:numPr>
        <w:spacing w:after="200" w:line="276" w:lineRule="auto"/>
        <w:jc w:val="both"/>
        <w:rPr>
          <w:rFonts w:cs="Arial"/>
          <w:color w:val="auto"/>
          <w:sz w:val="24"/>
        </w:rPr>
      </w:pPr>
      <w:r w:rsidRPr="00F13157">
        <w:rPr>
          <w:rFonts w:cs="Arial"/>
          <w:color w:val="auto"/>
          <w:sz w:val="24"/>
        </w:rPr>
        <w:t xml:space="preserve">Price schedule form (to be sealed in a closed envelope or a separate PDF file) </w:t>
      </w:r>
    </w:p>
    <w:p w14:paraId="46255FEA" w14:textId="77777777" w:rsidR="00DF7620" w:rsidRPr="00F13157" w:rsidRDefault="00DF7620" w:rsidP="00DF7620">
      <w:pPr>
        <w:pStyle w:val="ListParagraph"/>
        <w:numPr>
          <w:ilvl w:val="0"/>
          <w:numId w:val="3"/>
        </w:numPr>
        <w:spacing w:after="200" w:line="276" w:lineRule="auto"/>
        <w:jc w:val="both"/>
        <w:rPr>
          <w:rFonts w:cs="Arial"/>
          <w:color w:val="auto"/>
          <w:sz w:val="24"/>
        </w:rPr>
      </w:pPr>
      <w:r w:rsidRPr="00F13157">
        <w:rPr>
          <w:rFonts w:cs="Arial"/>
          <w:color w:val="auto"/>
          <w:sz w:val="24"/>
        </w:rPr>
        <w:t>Technical proposal</w:t>
      </w:r>
    </w:p>
    <w:p w14:paraId="22DD6CF3" w14:textId="77777777" w:rsidR="00DF7620" w:rsidRPr="00F13157" w:rsidRDefault="00DF7620" w:rsidP="00DF7620">
      <w:pPr>
        <w:pStyle w:val="ListParagraph"/>
        <w:numPr>
          <w:ilvl w:val="0"/>
          <w:numId w:val="3"/>
        </w:numPr>
        <w:spacing w:after="200" w:line="276" w:lineRule="auto"/>
        <w:jc w:val="both"/>
        <w:rPr>
          <w:rFonts w:cs="Arial"/>
          <w:color w:val="auto"/>
          <w:sz w:val="24"/>
        </w:rPr>
      </w:pPr>
      <w:r w:rsidRPr="00F13157">
        <w:rPr>
          <w:rFonts w:cs="Arial"/>
          <w:color w:val="auto"/>
          <w:sz w:val="24"/>
        </w:rPr>
        <w:t xml:space="preserve">CVs of the Curriculum review team member(s) including current geographical location(s) </w:t>
      </w:r>
    </w:p>
    <w:p w14:paraId="23A9710F" w14:textId="77777777" w:rsidR="00DF7620" w:rsidRPr="00F13157" w:rsidRDefault="00DF7620" w:rsidP="00DF7620">
      <w:pPr>
        <w:pStyle w:val="ListParagraph"/>
        <w:numPr>
          <w:ilvl w:val="0"/>
          <w:numId w:val="3"/>
        </w:numPr>
        <w:spacing w:after="200" w:line="276" w:lineRule="auto"/>
        <w:jc w:val="both"/>
        <w:rPr>
          <w:rFonts w:cs="Arial"/>
          <w:color w:val="auto"/>
          <w:sz w:val="24"/>
        </w:rPr>
      </w:pPr>
      <w:r w:rsidRPr="00F13157">
        <w:rPr>
          <w:rFonts w:cs="Arial"/>
          <w:color w:val="auto"/>
          <w:sz w:val="24"/>
        </w:rPr>
        <w:t xml:space="preserve">Three references (at least two of them must be familiar with your work) </w:t>
      </w:r>
    </w:p>
    <w:p w14:paraId="0C0F6618" w14:textId="657D033B" w:rsidR="008B631B" w:rsidRPr="00F13157" w:rsidRDefault="00DF7620" w:rsidP="00DF7620">
      <w:pPr>
        <w:pStyle w:val="ListParagraph"/>
        <w:numPr>
          <w:ilvl w:val="0"/>
          <w:numId w:val="3"/>
        </w:numPr>
        <w:spacing w:after="200" w:line="276" w:lineRule="auto"/>
        <w:jc w:val="both"/>
        <w:rPr>
          <w:rFonts w:cs="Arial"/>
          <w:color w:val="auto"/>
          <w:sz w:val="24"/>
        </w:rPr>
      </w:pPr>
      <w:r w:rsidRPr="00F13157">
        <w:rPr>
          <w:rFonts w:cs="Arial"/>
          <w:color w:val="auto"/>
          <w:sz w:val="24"/>
        </w:rPr>
        <w:t xml:space="preserve">An example of a recent/relevant evaluation report (if available for public use) </w:t>
      </w:r>
    </w:p>
    <w:p w14:paraId="63BC9219" w14:textId="79BB8707" w:rsidR="008B631B" w:rsidRPr="00F13157" w:rsidRDefault="00C3486C" w:rsidP="0058428C">
      <w:pPr>
        <w:pStyle w:val="Heading2"/>
        <w:rPr>
          <w:sz w:val="24"/>
          <w:szCs w:val="24"/>
        </w:rPr>
      </w:pPr>
      <w:bookmarkStart w:id="14" w:name="_Toc130639263"/>
      <w:bookmarkStart w:id="15" w:name="_Toc198199503"/>
      <w:r w:rsidRPr="00F13157">
        <w:rPr>
          <w:sz w:val="24"/>
          <w:szCs w:val="24"/>
        </w:rPr>
        <w:t xml:space="preserve">1.7 </w:t>
      </w:r>
      <w:r w:rsidR="008B631B" w:rsidRPr="00F13157">
        <w:rPr>
          <w:sz w:val="24"/>
          <w:szCs w:val="24"/>
        </w:rPr>
        <w:t>Deadline for submission</w:t>
      </w:r>
      <w:bookmarkEnd w:id="14"/>
      <w:bookmarkEnd w:id="15"/>
    </w:p>
    <w:p w14:paraId="0AFAF4F3" w14:textId="5B36865B" w:rsidR="00C3486C" w:rsidRPr="00F13157" w:rsidRDefault="00060DEE" w:rsidP="00060DEE">
      <w:pPr>
        <w:spacing w:after="160" w:line="259" w:lineRule="auto"/>
        <w:jc w:val="both"/>
        <w:rPr>
          <w:rFonts w:cs="Arial"/>
          <w:color w:val="auto"/>
          <w:sz w:val="24"/>
        </w:rPr>
      </w:pPr>
      <w:r w:rsidRPr="00F13157">
        <w:rPr>
          <w:rFonts w:cs="Arial"/>
          <w:color w:val="auto"/>
          <w:sz w:val="24"/>
        </w:rPr>
        <w:t xml:space="preserve">The proposal </w:t>
      </w:r>
      <w:proofErr w:type="gramStart"/>
      <w:r w:rsidRPr="00F13157">
        <w:rPr>
          <w:rFonts w:cs="Arial"/>
          <w:color w:val="auto"/>
          <w:sz w:val="24"/>
        </w:rPr>
        <w:t>has to</w:t>
      </w:r>
      <w:proofErr w:type="gramEnd"/>
      <w:r w:rsidRPr="00F13157">
        <w:rPr>
          <w:rFonts w:cs="Arial"/>
          <w:color w:val="auto"/>
          <w:sz w:val="24"/>
        </w:rPr>
        <w:t xml:space="preserve"> be received by latest on </w:t>
      </w:r>
      <w:r w:rsidR="007E3BBA" w:rsidRPr="00F13157">
        <w:rPr>
          <w:rFonts w:cs="Arial"/>
          <w:color w:val="auto"/>
          <w:sz w:val="24"/>
        </w:rPr>
        <w:t>30</w:t>
      </w:r>
      <w:r w:rsidR="007E3BBA" w:rsidRPr="00F13157">
        <w:rPr>
          <w:rFonts w:cs="Arial"/>
          <w:color w:val="auto"/>
          <w:sz w:val="24"/>
          <w:vertAlign w:val="superscript"/>
        </w:rPr>
        <w:t>th</w:t>
      </w:r>
      <w:r w:rsidR="007E3BBA" w:rsidRPr="00F13157">
        <w:rPr>
          <w:rFonts w:cs="Arial"/>
          <w:color w:val="auto"/>
          <w:sz w:val="24"/>
        </w:rPr>
        <w:t xml:space="preserve"> September </w:t>
      </w:r>
      <w:r w:rsidRPr="00F13157">
        <w:rPr>
          <w:rFonts w:cs="Arial"/>
          <w:color w:val="auto"/>
          <w:sz w:val="24"/>
        </w:rPr>
        <w:t>202</w:t>
      </w:r>
      <w:r w:rsidR="00FD3435" w:rsidRPr="00F13157">
        <w:rPr>
          <w:rFonts w:cs="Arial"/>
          <w:color w:val="auto"/>
          <w:sz w:val="24"/>
        </w:rPr>
        <w:t>5</w:t>
      </w:r>
      <w:r w:rsidRPr="00F13157">
        <w:rPr>
          <w:rFonts w:cs="Arial"/>
          <w:color w:val="auto"/>
          <w:sz w:val="24"/>
        </w:rPr>
        <w:t xml:space="preserve"> by the end of the day. Proposals received after the deadline </w:t>
      </w:r>
      <w:r w:rsidR="007E3BBA" w:rsidRPr="00F13157">
        <w:rPr>
          <w:rFonts w:cs="Arial"/>
          <w:color w:val="auto"/>
          <w:sz w:val="24"/>
        </w:rPr>
        <w:t>will be</w:t>
      </w:r>
      <w:r w:rsidRPr="00F13157">
        <w:rPr>
          <w:rFonts w:cs="Arial"/>
          <w:color w:val="auto"/>
          <w:sz w:val="24"/>
        </w:rPr>
        <w:t xml:space="preserve"> considered.</w:t>
      </w:r>
    </w:p>
    <w:p w14:paraId="543DBA4C" w14:textId="5623D299" w:rsidR="008B631B" w:rsidRPr="00F13157" w:rsidRDefault="00C3486C" w:rsidP="0058428C">
      <w:pPr>
        <w:pStyle w:val="Heading2"/>
        <w:rPr>
          <w:sz w:val="24"/>
          <w:szCs w:val="24"/>
        </w:rPr>
      </w:pPr>
      <w:bookmarkStart w:id="16" w:name="_Toc130639264"/>
      <w:bookmarkStart w:id="17" w:name="_Toc198199504"/>
      <w:r w:rsidRPr="00F13157">
        <w:rPr>
          <w:sz w:val="24"/>
          <w:szCs w:val="24"/>
        </w:rPr>
        <w:t xml:space="preserve">1.8 </w:t>
      </w:r>
      <w:r w:rsidR="008B631B" w:rsidRPr="00F13157">
        <w:rPr>
          <w:sz w:val="24"/>
          <w:szCs w:val="24"/>
        </w:rPr>
        <w:t>Modification and withdrawal of bids</w:t>
      </w:r>
      <w:bookmarkEnd w:id="16"/>
      <w:bookmarkEnd w:id="17"/>
    </w:p>
    <w:p w14:paraId="38F569D8" w14:textId="5170173F" w:rsidR="00C3486C" w:rsidRPr="00F13157" w:rsidRDefault="002528EB" w:rsidP="002528EB">
      <w:pPr>
        <w:spacing w:after="160" w:line="259" w:lineRule="auto"/>
        <w:jc w:val="both"/>
        <w:rPr>
          <w:rFonts w:cs="Arial"/>
          <w:color w:val="auto"/>
          <w:sz w:val="24"/>
        </w:rPr>
      </w:pPr>
      <w:r w:rsidRPr="00F13157">
        <w:rPr>
          <w:rFonts w:cs="Arial"/>
          <w:color w:val="auto"/>
          <w:sz w:val="24"/>
        </w:rPr>
        <w:t>Proposals may be withdrawn on written request prior to the closing date of this invitation. Any corrections or changes must be received prior to the closing date. Changes must be clearly stated in comparison with the original proposal. Failure to do so will be at bidder’s own risk and disadvantage.</w:t>
      </w:r>
    </w:p>
    <w:p w14:paraId="5F20E10E" w14:textId="1EF24D94" w:rsidR="008B631B" w:rsidRPr="00F13157" w:rsidRDefault="00C3486C" w:rsidP="0058428C">
      <w:pPr>
        <w:pStyle w:val="Heading2"/>
        <w:rPr>
          <w:sz w:val="24"/>
          <w:szCs w:val="24"/>
        </w:rPr>
      </w:pPr>
      <w:bookmarkStart w:id="18" w:name="_Toc130639265"/>
      <w:bookmarkStart w:id="19" w:name="_Toc198199505"/>
      <w:r w:rsidRPr="00F13157">
        <w:rPr>
          <w:sz w:val="24"/>
          <w:szCs w:val="24"/>
        </w:rPr>
        <w:t xml:space="preserve">1.9 </w:t>
      </w:r>
      <w:r w:rsidR="008B631B" w:rsidRPr="00F13157">
        <w:rPr>
          <w:sz w:val="24"/>
          <w:szCs w:val="24"/>
        </w:rPr>
        <w:t>Signing of the contract</w:t>
      </w:r>
      <w:bookmarkEnd w:id="18"/>
      <w:bookmarkEnd w:id="19"/>
      <w:r w:rsidR="008B631B" w:rsidRPr="00F13157">
        <w:rPr>
          <w:sz w:val="24"/>
          <w:szCs w:val="24"/>
        </w:rPr>
        <w:t xml:space="preserve"> </w:t>
      </w:r>
    </w:p>
    <w:p w14:paraId="45EED1D1" w14:textId="6059A691" w:rsidR="00C3486C" w:rsidRPr="00F13157" w:rsidRDefault="00627C01" w:rsidP="00627C01">
      <w:pPr>
        <w:spacing w:after="160" w:line="259" w:lineRule="auto"/>
        <w:jc w:val="both"/>
        <w:rPr>
          <w:rFonts w:cs="Arial"/>
          <w:b/>
          <w:color w:val="auto"/>
          <w:sz w:val="24"/>
          <w:lang w:val="en-US"/>
        </w:rPr>
      </w:pPr>
      <w:r w:rsidRPr="00F13157">
        <w:rPr>
          <w:rFonts w:cs="Arial"/>
          <w:color w:val="auto"/>
          <w:sz w:val="24"/>
          <w:lang w:val="en-US"/>
        </w:rPr>
        <w:t xml:space="preserve">SOS Children’s Villages will inform the successful bidder electronically and will send the contract form within 3 weeks after closure of the bid submission deadline. The successful bidder shall sign and date the </w:t>
      </w:r>
      <w:proofErr w:type="gramStart"/>
      <w:r w:rsidRPr="00F13157">
        <w:rPr>
          <w:rFonts w:cs="Arial"/>
          <w:color w:val="auto"/>
          <w:sz w:val="24"/>
          <w:lang w:val="en-US"/>
        </w:rPr>
        <w:t>contract, and</w:t>
      </w:r>
      <w:proofErr w:type="gramEnd"/>
      <w:r w:rsidRPr="00F13157">
        <w:rPr>
          <w:rFonts w:cs="Arial"/>
          <w:color w:val="auto"/>
          <w:sz w:val="24"/>
          <w:lang w:val="en-US"/>
        </w:rPr>
        <w:t xml:space="preserve"> return it to SOS Children’s Villages </w:t>
      </w:r>
      <w:r w:rsidRPr="00F13157">
        <w:rPr>
          <w:rFonts w:eastAsia="Times New Roman" w:cs="Arial"/>
          <w:color w:val="auto"/>
          <w:sz w:val="24"/>
        </w:rPr>
        <w:t xml:space="preserve">Somalia </w:t>
      </w:r>
      <w:r w:rsidRPr="00F13157">
        <w:rPr>
          <w:rFonts w:cs="Arial"/>
          <w:color w:val="auto"/>
          <w:sz w:val="24"/>
          <w:lang w:val="en-US"/>
        </w:rPr>
        <w:t>within seven calendar days of receipt of the contract. After the contract is signed by two parties, the successful bidder shall deliver the services in accordance with the delivery schedule outlined in the bid.</w:t>
      </w:r>
    </w:p>
    <w:p w14:paraId="0B66C210" w14:textId="1C733314" w:rsidR="008B631B" w:rsidRPr="00F13157" w:rsidRDefault="00C3486C" w:rsidP="0058428C">
      <w:pPr>
        <w:pStyle w:val="Heading2"/>
        <w:rPr>
          <w:sz w:val="24"/>
          <w:szCs w:val="24"/>
        </w:rPr>
      </w:pPr>
      <w:bookmarkStart w:id="20" w:name="_Toc130639266"/>
      <w:bookmarkStart w:id="21" w:name="_Toc198199506"/>
      <w:r w:rsidRPr="00F13157">
        <w:rPr>
          <w:sz w:val="24"/>
          <w:szCs w:val="24"/>
        </w:rPr>
        <w:t xml:space="preserve">1.10 </w:t>
      </w:r>
      <w:r w:rsidR="008B631B" w:rsidRPr="00F13157">
        <w:rPr>
          <w:sz w:val="24"/>
          <w:szCs w:val="24"/>
        </w:rPr>
        <w:t>Rights of SOS Children’s Villages</w:t>
      </w:r>
      <w:bookmarkEnd w:id="20"/>
      <w:bookmarkEnd w:id="21"/>
    </w:p>
    <w:p w14:paraId="057C2319" w14:textId="45E6FEF2" w:rsidR="006368E7" w:rsidRPr="00F13157" w:rsidRDefault="006368E7" w:rsidP="006368E7">
      <w:pPr>
        <w:widowControl w:val="0"/>
        <w:numPr>
          <w:ilvl w:val="0"/>
          <w:numId w:val="4"/>
        </w:numPr>
        <w:tabs>
          <w:tab w:val="clear" w:pos="1008"/>
          <w:tab w:val="num" w:pos="284"/>
        </w:tabs>
        <w:spacing w:line="288" w:lineRule="auto"/>
        <w:ind w:left="0" w:firstLine="0"/>
        <w:jc w:val="both"/>
        <w:rPr>
          <w:rFonts w:cs="Arial"/>
          <w:color w:val="auto"/>
          <w:sz w:val="24"/>
        </w:rPr>
      </w:pPr>
      <w:r w:rsidRPr="00F13157">
        <w:rPr>
          <w:rFonts w:cs="Arial"/>
          <w:color w:val="auto"/>
          <w:sz w:val="24"/>
        </w:rPr>
        <w:t>Contact any or all references supplied by the bidder(s</w:t>
      </w:r>
      <w:proofErr w:type="gramStart"/>
      <w:r w:rsidRPr="00F13157">
        <w:rPr>
          <w:rFonts w:cs="Arial"/>
          <w:color w:val="auto"/>
          <w:sz w:val="24"/>
        </w:rPr>
        <w:t>);</w:t>
      </w:r>
      <w:proofErr w:type="gramEnd"/>
    </w:p>
    <w:p w14:paraId="065B206C" w14:textId="35D941C6" w:rsidR="006368E7" w:rsidRPr="00F13157" w:rsidRDefault="006368E7" w:rsidP="006368E7">
      <w:pPr>
        <w:widowControl w:val="0"/>
        <w:numPr>
          <w:ilvl w:val="0"/>
          <w:numId w:val="4"/>
        </w:numPr>
        <w:tabs>
          <w:tab w:val="clear" w:pos="1008"/>
          <w:tab w:val="num" w:pos="284"/>
        </w:tabs>
        <w:spacing w:line="288" w:lineRule="auto"/>
        <w:ind w:left="0" w:firstLine="0"/>
        <w:jc w:val="both"/>
        <w:rPr>
          <w:rFonts w:cs="Arial"/>
          <w:color w:val="auto"/>
          <w:sz w:val="24"/>
        </w:rPr>
      </w:pPr>
      <w:r w:rsidRPr="00F13157">
        <w:rPr>
          <w:rFonts w:cs="Arial"/>
          <w:color w:val="auto"/>
          <w:sz w:val="24"/>
        </w:rPr>
        <w:t>Request additional supporting or supplementary data (from the bidder(s)</w:t>
      </w:r>
      <w:proofErr w:type="gramStart"/>
      <w:r w:rsidRPr="00F13157">
        <w:rPr>
          <w:rFonts w:cs="Arial"/>
          <w:color w:val="auto"/>
          <w:sz w:val="24"/>
        </w:rPr>
        <w:t>);</w:t>
      </w:r>
      <w:proofErr w:type="gramEnd"/>
    </w:p>
    <w:p w14:paraId="70F77465" w14:textId="760E042C" w:rsidR="006368E7" w:rsidRPr="00F13157" w:rsidRDefault="006368E7" w:rsidP="006368E7">
      <w:pPr>
        <w:widowControl w:val="0"/>
        <w:numPr>
          <w:ilvl w:val="0"/>
          <w:numId w:val="4"/>
        </w:numPr>
        <w:tabs>
          <w:tab w:val="clear" w:pos="1008"/>
          <w:tab w:val="num" w:pos="284"/>
        </w:tabs>
        <w:spacing w:line="288" w:lineRule="auto"/>
        <w:ind w:left="0" w:firstLine="0"/>
        <w:jc w:val="both"/>
        <w:rPr>
          <w:rFonts w:cs="Arial"/>
          <w:color w:val="auto"/>
          <w:sz w:val="24"/>
        </w:rPr>
      </w:pPr>
      <w:r w:rsidRPr="00F13157">
        <w:rPr>
          <w:rFonts w:cs="Arial"/>
          <w:color w:val="auto"/>
          <w:sz w:val="24"/>
        </w:rPr>
        <w:t>Arrange interviews with the bidder(s</w:t>
      </w:r>
      <w:proofErr w:type="gramStart"/>
      <w:r w:rsidRPr="00F13157">
        <w:rPr>
          <w:rFonts w:cs="Arial"/>
          <w:color w:val="auto"/>
          <w:sz w:val="24"/>
        </w:rPr>
        <w:t>);</w:t>
      </w:r>
      <w:proofErr w:type="gramEnd"/>
    </w:p>
    <w:p w14:paraId="60394A7D" w14:textId="60837613" w:rsidR="006368E7" w:rsidRPr="00F13157" w:rsidRDefault="006368E7" w:rsidP="006368E7">
      <w:pPr>
        <w:widowControl w:val="0"/>
        <w:numPr>
          <w:ilvl w:val="0"/>
          <w:numId w:val="4"/>
        </w:numPr>
        <w:tabs>
          <w:tab w:val="clear" w:pos="1008"/>
          <w:tab w:val="num" w:pos="284"/>
        </w:tabs>
        <w:spacing w:line="288" w:lineRule="auto"/>
        <w:ind w:left="0" w:firstLine="0"/>
        <w:jc w:val="both"/>
        <w:rPr>
          <w:rFonts w:cs="Arial"/>
          <w:color w:val="auto"/>
          <w:sz w:val="24"/>
        </w:rPr>
      </w:pPr>
      <w:r w:rsidRPr="00F13157">
        <w:rPr>
          <w:rFonts w:cs="Arial"/>
          <w:color w:val="auto"/>
          <w:sz w:val="24"/>
        </w:rPr>
        <w:t xml:space="preserve">Reject any or all proposals </w:t>
      </w:r>
      <w:proofErr w:type="gramStart"/>
      <w:r w:rsidRPr="00F13157">
        <w:rPr>
          <w:rFonts w:cs="Arial"/>
          <w:color w:val="auto"/>
          <w:sz w:val="24"/>
        </w:rPr>
        <w:t>submitted;</w:t>
      </w:r>
      <w:proofErr w:type="gramEnd"/>
    </w:p>
    <w:p w14:paraId="10EB8ABC" w14:textId="27C90AB8" w:rsidR="006368E7" w:rsidRPr="00F13157" w:rsidRDefault="006368E7" w:rsidP="006368E7">
      <w:pPr>
        <w:widowControl w:val="0"/>
        <w:numPr>
          <w:ilvl w:val="0"/>
          <w:numId w:val="4"/>
        </w:numPr>
        <w:tabs>
          <w:tab w:val="clear" w:pos="1008"/>
          <w:tab w:val="num" w:pos="284"/>
        </w:tabs>
        <w:spacing w:line="288" w:lineRule="auto"/>
        <w:ind w:left="0" w:firstLine="0"/>
        <w:jc w:val="both"/>
        <w:rPr>
          <w:rFonts w:cs="Arial"/>
          <w:color w:val="auto"/>
          <w:sz w:val="24"/>
        </w:rPr>
      </w:pPr>
      <w:r w:rsidRPr="00F13157">
        <w:rPr>
          <w:rFonts w:cs="Arial"/>
          <w:color w:val="auto"/>
          <w:sz w:val="24"/>
        </w:rPr>
        <w:t xml:space="preserve">Accept any proposals in whole or in </w:t>
      </w:r>
      <w:proofErr w:type="gramStart"/>
      <w:r w:rsidRPr="00F13157">
        <w:rPr>
          <w:rFonts w:cs="Arial"/>
          <w:color w:val="auto"/>
          <w:sz w:val="24"/>
        </w:rPr>
        <w:t>part;</w:t>
      </w:r>
      <w:proofErr w:type="gramEnd"/>
    </w:p>
    <w:p w14:paraId="3736024C" w14:textId="131FBA8A" w:rsidR="006368E7" w:rsidRPr="00F13157" w:rsidRDefault="006368E7" w:rsidP="006368E7">
      <w:pPr>
        <w:widowControl w:val="0"/>
        <w:numPr>
          <w:ilvl w:val="0"/>
          <w:numId w:val="4"/>
        </w:numPr>
        <w:tabs>
          <w:tab w:val="clear" w:pos="1008"/>
          <w:tab w:val="num" w:pos="284"/>
        </w:tabs>
        <w:spacing w:line="288" w:lineRule="auto"/>
        <w:ind w:left="284" w:hanging="284"/>
        <w:jc w:val="both"/>
        <w:rPr>
          <w:rFonts w:cs="Arial"/>
          <w:color w:val="auto"/>
          <w:sz w:val="24"/>
        </w:rPr>
      </w:pPr>
      <w:r w:rsidRPr="00F13157">
        <w:rPr>
          <w:rFonts w:cs="Arial"/>
          <w:color w:val="auto"/>
          <w:sz w:val="24"/>
        </w:rPr>
        <w:t>Negotiate with the service provider(s) who has/have attained the best rating/ranking, i.e. The one(s) providing the overall best value proposal(s</w:t>
      </w:r>
      <w:proofErr w:type="gramStart"/>
      <w:r w:rsidRPr="00F13157">
        <w:rPr>
          <w:rFonts w:cs="Arial"/>
          <w:color w:val="auto"/>
          <w:sz w:val="24"/>
        </w:rPr>
        <w:t>);</w:t>
      </w:r>
      <w:proofErr w:type="gramEnd"/>
    </w:p>
    <w:p w14:paraId="38DDEC18" w14:textId="24357332" w:rsidR="00C3486C" w:rsidRPr="00F13157" w:rsidRDefault="006368E7" w:rsidP="006368E7">
      <w:pPr>
        <w:widowControl w:val="0"/>
        <w:numPr>
          <w:ilvl w:val="0"/>
          <w:numId w:val="4"/>
        </w:numPr>
        <w:tabs>
          <w:tab w:val="clear" w:pos="1008"/>
          <w:tab w:val="num" w:pos="284"/>
        </w:tabs>
        <w:spacing w:line="288" w:lineRule="auto"/>
        <w:ind w:left="0" w:firstLine="0"/>
        <w:jc w:val="both"/>
        <w:rPr>
          <w:rFonts w:cs="Arial"/>
          <w:color w:val="auto"/>
          <w:sz w:val="24"/>
        </w:rPr>
      </w:pPr>
      <w:r w:rsidRPr="00F13157">
        <w:rPr>
          <w:rFonts w:cs="Arial"/>
          <w:color w:val="auto"/>
          <w:sz w:val="24"/>
        </w:rPr>
        <w:t>Contract any number of candidates as required to achieve the overall evaluation objectives</w:t>
      </w:r>
    </w:p>
    <w:p w14:paraId="2E2EC239" w14:textId="72501AFD" w:rsidR="008B631B" w:rsidRPr="00F13157" w:rsidRDefault="00C3486C" w:rsidP="0058428C">
      <w:pPr>
        <w:pStyle w:val="Heading2"/>
        <w:rPr>
          <w:sz w:val="24"/>
          <w:szCs w:val="24"/>
        </w:rPr>
      </w:pPr>
      <w:bookmarkStart w:id="22" w:name="_Toc130639267"/>
      <w:bookmarkStart w:id="23" w:name="_Toc198199507"/>
      <w:r w:rsidRPr="00F13157">
        <w:rPr>
          <w:sz w:val="24"/>
          <w:szCs w:val="24"/>
        </w:rPr>
        <w:t xml:space="preserve">1.11 </w:t>
      </w:r>
      <w:r w:rsidR="008B631B" w:rsidRPr="00F13157">
        <w:rPr>
          <w:sz w:val="24"/>
          <w:szCs w:val="24"/>
        </w:rPr>
        <w:t>Evaluation of proposals</w:t>
      </w:r>
      <w:bookmarkEnd w:id="22"/>
      <w:bookmarkEnd w:id="23"/>
    </w:p>
    <w:p w14:paraId="3FBE0CBA" w14:textId="77777777" w:rsidR="00BF5707" w:rsidRPr="00F13157" w:rsidRDefault="00BF5707" w:rsidP="00BF5707">
      <w:pPr>
        <w:spacing w:after="160" w:line="259" w:lineRule="auto"/>
        <w:jc w:val="both"/>
        <w:rPr>
          <w:rFonts w:cs="Arial"/>
          <w:color w:val="auto"/>
          <w:sz w:val="24"/>
        </w:rPr>
      </w:pPr>
      <w:r w:rsidRPr="00F13157">
        <w:rPr>
          <w:rFonts w:cs="Arial"/>
          <w:color w:val="auto"/>
          <w:sz w:val="24"/>
        </w:rPr>
        <w:t xml:space="preserve">After the opening, each proposal will be assessed first on its technical quality and compliance and subsequently on its price. The proposal with the best overall value, </w:t>
      </w:r>
      <w:r w:rsidRPr="00F13157">
        <w:rPr>
          <w:rFonts w:cs="Arial"/>
          <w:color w:val="auto"/>
          <w:sz w:val="24"/>
        </w:rPr>
        <w:lastRenderedPageBreak/>
        <w:t xml:space="preserve">composed of technical merit and price, will be considered for approval. The technical proposal is evaluated </w:t>
      </w:r>
      <w:proofErr w:type="gramStart"/>
      <w:r w:rsidRPr="00F13157">
        <w:rPr>
          <w:rFonts w:cs="Arial"/>
          <w:color w:val="auto"/>
          <w:sz w:val="24"/>
        </w:rPr>
        <w:t>on the basis of</w:t>
      </w:r>
      <w:proofErr w:type="gramEnd"/>
      <w:r w:rsidRPr="00F13157">
        <w:rPr>
          <w:rFonts w:cs="Arial"/>
          <w:color w:val="auto"/>
          <w:sz w:val="24"/>
        </w:rPr>
        <w:t xml:space="preserve"> its responsiveness to the Terms of Reference (TOR). Bidders may additionally be requested to provide additional information (virtual presentation or phone interview) to SOS Children’s Villages on the proposed services.</w:t>
      </w:r>
    </w:p>
    <w:p w14:paraId="5D74621E" w14:textId="77777777" w:rsidR="00FE0273" w:rsidRPr="00F13157" w:rsidRDefault="00FE0273" w:rsidP="00BF6358">
      <w:pPr>
        <w:jc w:val="both"/>
        <w:rPr>
          <w:rFonts w:eastAsia="Times New Roman" w:cs="Arial"/>
          <w:b/>
          <w:bCs/>
          <w:color w:val="auto"/>
          <w:sz w:val="24"/>
        </w:rPr>
      </w:pPr>
      <w:r w:rsidRPr="00F13157">
        <w:rPr>
          <w:rFonts w:eastAsia="Times New Roman" w:cs="Arial"/>
          <w:b/>
          <w:bCs/>
          <w:color w:val="auto"/>
          <w:sz w:val="24"/>
        </w:rPr>
        <w:t>The criteria for selection are:</w:t>
      </w:r>
    </w:p>
    <w:p w14:paraId="54E4F150" w14:textId="77777777" w:rsidR="00FE0273" w:rsidRPr="00F13157" w:rsidRDefault="00FE0273" w:rsidP="00374917">
      <w:pPr>
        <w:pStyle w:val="ListParagraph"/>
        <w:numPr>
          <w:ilvl w:val="0"/>
          <w:numId w:val="21"/>
        </w:numPr>
        <w:spacing w:line="276" w:lineRule="auto"/>
        <w:jc w:val="both"/>
        <w:rPr>
          <w:rFonts w:eastAsia="Times New Roman" w:cs="Arial"/>
          <w:color w:val="auto"/>
          <w:sz w:val="24"/>
        </w:rPr>
      </w:pPr>
      <w:r w:rsidRPr="00F13157">
        <w:rPr>
          <w:rFonts w:eastAsia="Times New Roman" w:cs="Arial"/>
          <w:b/>
          <w:bCs/>
          <w:iCs/>
          <w:color w:val="auto"/>
          <w:sz w:val="24"/>
        </w:rPr>
        <w:t>Method</w:t>
      </w:r>
      <w:r w:rsidRPr="00F13157">
        <w:rPr>
          <w:rFonts w:eastAsia="Times New Roman" w:cs="Arial"/>
          <w:i/>
          <w:color w:val="auto"/>
          <w:sz w:val="24"/>
        </w:rPr>
        <w:t>:</w:t>
      </w:r>
      <w:r w:rsidRPr="00F13157">
        <w:rPr>
          <w:rFonts w:eastAsia="Times New Roman" w:cs="Arial"/>
          <w:color w:val="auto"/>
          <w:sz w:val="24"/>
        </w:rPr>
        <w:t xml:space="preserve"> The proposed method for evaluating the programme is suitable</w:t>
      </w:r>
    </w:p>
    <w:p w14:paraId="6E0A70C9" w14:textId="77777777" w:rsidR="00FE0273" w:rsidRPr="00F13157" w:rsidRDefault="00FE0273" w:rsidP="00374917">
      <w:pPr>
        <w:pStyle w:val="ListParagraph"/>
        <w:numPr>
          <w:ilvl w:val="0"/>
          <w:numId w:val="21"/>
        </w:numPr>
        <w:spacing w:line="276" w:lineRule="auto"/>
        <w:jc w:val="both"/>
        <w:rPr>
          <w:rFonts w:eastAsia="Times New Roman" w:cs="Arial"/>
          <w:color w:val="auto"/>
          <w:sz w:val="24"/>
        </w:rPr>
      </w:pPr>
      <w:r w:rsidRPr="00F13157">
        <w:rPr>
          <w:rFonts w:eastAsia="Times New Roman" w:cs="Arial"/>
          <w:b/>
          <w:bCs/>
          <w:iCs/>
          <w:color w:val="auto"/>
          <w:sz w:val="24"/>
        </w:rPr>
        <w:t>Timetable/work plan</w:t>
      </w:r>
      <w:r w:rsidRPr="00F13157">
        <w:rPr>
          <w:rFonts w:eastAsia="Times New Roman" w:cs="Arial"/>
          <w:i/>
          <w:color w:val="auto"/>
          <w:sz w:val="24"/>
        </w:rPr>
        <w:t>:</w:t>
      </w:r>
      <w:r w:rsidRPr="00F13157">
        <w:rPr>
          <w:rFonts w:eastAsia="Times New Roman" w:cs="Arial"/>
          <w:color w:val="auto"/>
          <w:sz w:val="24"/>
        </w:rPr>
        <w:t xml:space="preserve"> The timetable/work plan is realistic and meet the needs of the programme</w:t>
      </w:r>
    </w:p>
    <w:p w14:paraId="2195D059" w14:textId="77777777" w:rsidR="00FE0273" w:rsidRPr="00F13157" w:rsidRDefault="00FE0273" w:rsidP="00374917">
      <w:pPr>
        <w:pStyle w:val="ListParagraph"/>
        <w:numPr>
          <w:ilvl w:val="0"/>
          <w:numId w:val="21"/>
        </w:numPr>
        <w:spacing w:line="276" w:lineRule="auto"/>
        <w:jc w:val="both"/>
        <w:rPr>
          <w:rFonts w:eastAsia="Times New Roman" w:cs="Arial"/>
          <w:color w:val="auto"/>
          <w:sz w:val="24"/>
        </w:rPr>
      </w:pPr>
      <w:r w:rsidRPr="00F13157">
        <w:rPr>
          <w:rFonts w:eastAsia="Times New Roman" w:cs="Arial"/>
          <w:b/>
          <w:bCs/>
          <w:iCs/>
          <w:color w:val="auto"/>
          <w:sz w:val="24"/>
        </w:rPr>
        <w:t>Cost:</w:t>
      </w:r>
      <w:r w:rsidRPr="00F13157">
        <w:rPr>
          <w:rFonts w:eastAsia="Times New Roman" w:cs="Arial"/>
          <w:color w:val="auto"/>
          <w:sz w:val="24"/>
        </w:rPr>
        <w:t xml:space="preserve"> The cost of the proposal is reasonable and feasible, given the other aspects of the proposal</w:t>
      </w:r>
    </w:p>
    <w:p w14:paraId="38CE30E2" w14:textId="691C8814" w:rsidR="00374917" w:rsidRPr="00F13157" w:rsidRDefault="00FE0273" w:rsidP="001F0BF6">
      <w:pPr>
        <w:pStyle w:val="ListParagraph"/>
        <w:numPr>
          <w:ilvl w:val="0"/>
          <w:numId w:val="21"/>
        </w:numPr>
        <w:spacing w:line="276" w:lineRule="auto"/>
        <w:jc w:val="both"/>
        <w:rPr>
          <w:rFonts w:eastAsia="Times New Roman" w:cs="Arial"/>
          <w:color w:val="auto"/>
          <w:sz w:val="24"/>
        </w:rPr>
      </w:pPr>
      <w:r w:rsidRPr="00F13157">
        <w:rPr>
          <w:rFonts w:eastAsia="Times New Roman" w:cs="Arial"/>
          <w:b/>
          <w:bCs/>
          <w:iCs/>
          <w:color w:val="auto"/>
          <w:sz w:val="24"/>
        </w:rPr>
        <w:t>Experience</w:t>
      </w:r>
      <w:r w:rsidRPr="00F13157">
        <w:rPr>
          <w:rFonts w:eastAsia="Times New Roman" w:cs="Arial"/>
          <w:i/>
          <w:color w:val="auto"/>
          <w:sz w:val="24"/>
        </w:rPr>
        <w:t>:</w:t>
      </w:r>
      <w:r w:rsidRPr="00F13157">
        <w:rPr>
          <w:rFonts w:eastAsia="Times New Roman" w:cs="Arial"/>
          <w:color w:val="auto"/>
          <w:sz w:val="24"/>
        </w:rPr>
        <w:t xml:space="preserve"> The training and experience of the consultants in evaluations and recommendations from organisations for which the consultant(s) has previously worked</w:t>
      </w:r>
    </w:p>
    <w:p w14:paraId="3AB9C07F" w14:textId="3B2CDFC6" w:rsidR="008B631B" w:rsidRPr="00F13157" w:rsidRDefault="00772224" w:rsidP="00374917">
      <w:pPr>
        <w:pStyle w:val="Heading1"/>
        <w:rPr>
          <w:sz w:val="24"/>
          <w:szCs w:val="24"/>
        </w:rPr>
      </w:pPr>
      <w:bookmarkStart w:id="24" w:name="_Toc130639268"/>
      <w:bookmarkStart w:id="25" w:name="_Toc198199508"/>
      <w:r w:rsidRPr="00F13157">
        <w:rPr>
          <w:sz w:val="24"/>
          <w:szCs w:val="24"/>
        </w:rPr>
        <w:t>2.0 TERMS OF REFERENCE</w:t>
      </w:r>
      <w:bookmarkEnd w:id="24"/>
      <w:bookmarkEnd w:id="25"/>
    </w:p>
    <w:p w14:paraId="301DEFDF" w14:textId="550A1496" w:rsidR="008B631B" w:rsidRPr="00F13157" w:rsidRDefault="004F1664" w:rsidP="00772224">
      <w:pPr>
        <w:pStyle w:val="Heading2"/>
        <w:rPr>
          <w:sz w:val="24"/>
          <w:szCs w:val="24"/>
        </w:rPr>
      </w:pPr>
      <w:bookmarkStart w:id="26" w:name="_Toc130639270"/>
      <w:bookmarkStart w:id="27" w:name="_Toc198199509"/>
      <w:r w:rsidRPr="00F13157">
        <w:rPr>
          <w:sz w:val="24"/>
          <w:szCs w:val="24"/>
        </w:rPr>
        <w:t xml:space="preserve">2.1 </w:t>
      </w:r>
      <w:r w:rsidR="008B631B" w:rsidRPr="00F13157">
        <w:rPr>
          <w:sz w:val="24"/>
          <w:szCs w:val="24"/>
        </w:rPr>
        <w:t>Overall objective</w:t>
      </w:r>
      <w:bookmarkEnd w:id="26"/>
      <w:bookmarkEnd w:id="27"/>
    </w:p>
    <w:p w14:paraId="5AAD32F1" w14:textId="6CF423E1" w:rsidR="00E83912" w:rsidRPr="00F13157" w:rsidRDefault="00CA390C" w:rsidP="00CA390C">
      <w:pPr>
        <w:rPr>
          <w:sz w:val="24"/>
        </w:rPr>
      </w:pPr>
      <w:r w:rsidRPr="00F13157">
        <w:rPr>
          <w:rFonts w:cs="Arial"/>
          <w:color w:val="auto"/>
          <w:sz w:val="24"/>
        </w:rPr>
        <w:t>The consultancy is intended to review &amp; redesign the college’s undergraduate midwifery program.</w:t>
      </w:r>
    </w:p>
    <w:p w14:paraId="603747A2" w14:textId="67A4767A" w:rsidR="00A86013" w:rsidRPr="00F13157" w:rsidRDefault="00CF352E" w:rsidP="00772224">
      <w:pPr>
        <w:pStyle w:val="Heading2"/>
        <w:rPr>
          <w:sz w:val="24"/>
          <w:szCs w:val="24"/>
        </w:rPr>
      </w:pPr>
      <w:bookmarkStart w:id="28" w:name="_Toc198199510"/>
      <w:bookmarkStart w:id="29" w:name="_Toc130639271"/>
      <w:r w:rsidRPr="00F13157">
        <w:rPr>
          <w:sz w:val="24"/>
          <w:szCs w:val="24"/>
        </w:rPr>
        <w:t xml:space="preserve">2.2 </w:t>
      </w:r>
      <w:r w:rsidR="008B631B" w:rsidRPr="00F13157">
        <w:rPr>
          <w:sz w:val="24"/>
          <w:szCs w:val="24"/>
        </w:rPr>
        <w:t>Specific objectives</w:t>
      </w:r>
      <w:bookmarkEnd w:id="28"/>
      <w:r w:rsidR="008B631B" w:rsidRPr="00F13157">
        <w:rPr>
          <w:sz w:val="24"/>
          <w:szCs w:val="24"/>
        </w:rPr>
        <w:t xml:space="preserve"> </w:t>
      </w:r>
    </w:p>
    <w:p w14:paraId="078805F3" w14:textId="3C067EB2" w:rsidR="008B631B" w:rsidRPr="00F13157" w:rsidRDefault="008B631B" w:rsidP="004F1664">
      <w:pPr>
        <w:rPr>
          <w:rFonts w:cs="Arial"/>
          <w:b/>
          <w:bCs/>
          <w:i/>
          <w:iCs/>
          <w:color w:val="auto"/>
          <w:sz w:val="24"/>
        </w:rPr>
      </w:pPr>
      <w:r w:rsidRPr="00F13157">
        <w:rPr>
          <w:rFonts w:cs="Arial"/>
          <w:b/>
          <w:bCs/>
          <w:i/>
          <w:iCs/>
          <w:color w:val="auto"/>
          <w:sz w:val="24"/>
        </w:rPr>
        <w:t>The specific objectives of the assignment are to:</w:t>
      </w:r>
      <w:bookmarkEnd w:id="29"/>
    </w:p>
    <w:p w14:paraId="51D3F6E4" w14:textId="77777777" w:rsidR="00DF4503" w:rsidRPr="00F13157" w:rsidRDefault="00DF4503" w:rsidP="00DF4503">
      <w:pPr>
        <w:rPr>
          <w:b/>
          <w:bCs/>
          <w:sz w:val="24"/>
        </w:rPr>
      </w:pPr>
      <w:r w:rsidRPr="00F13157">
        <w:rPr>
          <w:b/>
          <w:bCs/>
          <w:sz w:val="24"/>
        </w:rPr>
        <w:t>Specific Objectives of the Assignment:</w:t>
      </w:r>
    </w:p>
    <w:p w14:paraId="4BB3691C" w14:textId="77777777" w:rsidR="00DF4503" w:rsidRPr="00F13157" w:rsidRDefault="00DF4503" w:rsidP="001F1966">
      <w:pPr>
        <w:numPr>
          <w:ilvl w:val="0"/>
          <w:numId w:val="5"/>
        </w:numPr>
        <w:jc w:val="both"/>
        <w:rPr>
          <w:sz w:val="24"/>
        </w:rPr>
      </w:pPr>
      <w:r w:rsidRPr="00F13157">
        <w:rPr>
          <w:sz w:val="24"/>
        </w:rPr>
        <w:t>Formulate clear competency statements and expected learning outcomes based on the International Confederation of Midwives (ICM) Essential Competencies framework.</w:t>
      </w:r>
    </w:p>
    <w:p w14:paraId="3CD440AC" w14:textId="77777777" w:rsidR="00DF4503" w:rsidRPr="00F13157" w:rsidRDefault="00DF4503" w:rsidP="001F1966">
      <w:pPr>
        <w:numPr>
          <w:ilvl w:val="0"/>
          <w:numId w:val="5"/>
        </w:numPr>
        <w:jc w:val="both"/>
        <w:rPr>
          <w:sz w:val="24"/>
        </w:rPr>
      </w:pPr>
      <w:r w:rsidRPr="00F13157">
        <w:rPr>
          <w:sz w:val="24"/>
        </w:rPr>
        <w:t>Develop a theoretical instructional framework that includes structured modules and module units covering all core content areas.</w:t>
      </w:r>
    </w:p>
    <w:p w14:paraId="35C1D6BC" w14:textId="77777777" w:rsidR="00DF4503" w:rsidRPr="00F13157" w:rsidRDefault="00DF4503" w:rsidP="001F1966">
      <w:pPr>
        <w:numPr>
          <w:ilvl w:val="0"/>
          <w:numId w:val="5"/>
        </w:numPr>
        <w:jc w:val="both"/>
        <w:rPr>
          <w:sz w:val="24"/>
        </w:rPr>
      </w:pPr>
      <w:r w:rsidRPr="00F13157">
        <w:rPr>
          <w:sz w:val="24"/>
        </w:rPr>
        <w:t>Design innovative instructional approaches and media to support competency-based teaching, learning, and assessment methods.</w:t>
      </w:r>
    </w:p>
    <w:p w14:paraId="6857B260" w14:textId="77777777" w:rsidR="00DF4503" w:rsidRPr="00F13157" w:rsidRDefault="00DF4503" w:rsidP="001F1966">
      <w:pPr>
        <w:numPr>
          <w:ilvl w:val="0"/>
          <w:numId w:val="5"/>
        </w:numPr>
        <w:jc w:val="both"/>
        <w:rPr>
          <w:sz w:val="24"/>
        </w:rPr>
      </w:pPr>
      <w:r w:rsidRPr="00F13157">
        <w:rPr>
          <w:sz w:val="24"/>
        </w:rPr>
        <w:t>Establish valid and reliable assessment strategies that effectively measure student performance and the achievement of learning outcomes.</w:t>
      </w:r>
    </w:p>
    <w:p w14:paraId="0763030A" w14:textId="77777777" w:rsidR="00DF4503" w:rsidRPr="00F13157" w:rsidRDefault="00DF4503" w:rsidP="001F1966">
      <w:pPr>
        <w:numPr>
          <w:ilvl w:val="0"/>
          <w:numId w:val="5"/>
        </w:numPr>
        <w:jc w:val="both"/>
        <w:rPr>
          <w:sz w:val="24"/>
        </w:rPr>
      </w:pPr>
      <w:r w:rsidRPr="00F13157">
        <w:rPr>
          <w:sz w:val="24"/>
        </w:rPr>
        <w:t>Provide a comprehensive and updated list of reference and resource materials aligned with current academic and professional standards (e.g., Harvard or APA format).</w:t>
      </w:r>
    </w:p>
    <w:p w14:paraId="7C785B44" w14:textId="77777777" w:rsidR="00DF4503" w:rsidRPr="00F13157" w:rsidRDefault="00DF4503" w:rsidP="001F1966">
      <w:pPr>
        <w:numPr>
          <w:ilvl w:val="0"/>
          <w:numId w:val="5"/>
        </w:numPr>
        <w:jc w:val="both"/>
        <w:rPr>
          <w:sz w:val="24"/>
        </w:rPr>
      </w:pPr>
      <w:r w:rsidRPr="00F13157">
        <w:rPr>
          <w:sz w:val="24"/>
        </w:rPr>
        <w:t>Align the curriculum with national regulatory and accreditation requirements, including those of the Ministry of Health and Ministry of Education.</w:t>
      </w:r>
    </w:p>
    <w:p w14:paraId="3052283B" w14:textId="77777777" w:rsidR="00DF4503" w:rsidRPr="00F13157" w:rsidRDefault="00DF4503" w:rsidP="001F1966">
      <w:pPr>
        <w:numPr>
          <w:ilvl w:val="0"/>
          <w:numId w:val="5"/>
        </w:numPr>
        <w:jc w:val="both"/>
        <w:rPr>
          <w:sz w:val="24"/>
        </w:rPr>
      </w:pPr>
      <w:r w:rsidRPr="00F13157">
        <w:rPr>
          <w:sz w:val="24"/>
        </w:rPr>
        <w:t>Strengthen the clinical training component, ensuring adequate exposure to real-world midwifery practice in diverse healthcare settings.</w:t>
      </w:r>
    </w:p>
    <w:p w14:paraId="5ADE21E5" w14:textId="77777777" w:rsidR="00DF4503" w:rsidRPr="00F13157" w:rsidRDefault="00DF4503" w:rsidP="001F1966">
      <w:pPr>
        <w:numPr>
          <w:ilvl w:val="0"/>
          <w:numId w:val="5"/>
        </w:numPr>
        <w:jc w:val="both"/>
        <w:rPr>
          <w:sz w:val="24"/>
        </w:rPr>
      </w:pPr>
      <w:r w:rsidRPr="00F13157">
        <w:rPr>
          <w:sz w:val="24"/>
        </w:rPr>
        <w:t>Recommend faculty development and capacity-building measures to support effective implementation of the revised curriculum.</w:t>
      </w:r>
    </w:p>
    <w:p w14:paraId="15B98FC7" w14:textId="1988EEB7" w:rsidR="00DF4503" w:rsidRPr="00F13157" w:rsidRDefault="00DF4503" w:rsidP="001F1966">
      <w:pPr>
        <w:numPr>
          <w:ilvl w:val="0"/>
          <w:numId w:val="5"/>
        </w:numPr>
        <w:jc w:val="both"/>
        <w:rPr>
          <w:sz w:val="24"/>
        </w:rPr>
      </w:pPr>
      <w:r w:rsidRPr="00F13157">
        <w:rPr>
          <w:sz w:val="24"/>
        </w:rPr>
        <w:t>Develop a final curriculum package, including syllabi, practicum guides, evaluation tools, and implementation guidelines, ready for institutional adoption.</w:t>
      </w:r>
    </w:p>
    <w:p w14:paraId="0858EDC8" w14:textId="2B3BB1F4" w:rsidR="008B631B" w:rsidRPr="00F13157" w:rsidRDefault="00CF352E" w:rsidP="004F1664">
      <w:pPr>
        <w:pStyle w:val="Heading2"/>
        <w:spacing w:before="0"/>
        <w:rPr>
          <w:sz w:val="24"/>
          <w:szCs w:val="24"/>
        </w:rPr>
      </w:pPr>
      <w:bookmarkStart w:id="30" w:name="_Toc130639272"/>
      <w:bookmarkStart w:id="31" w:name="_Toc198199511"/>
      <w:r w:rsidRPr="00F13157">
        <w:rPr>
          <w:sz w:val="24"/>
          <w:szCs w:val="24"/>
        </w:rPr>
        <w:t xml:space="preserve">2.3 </w:t>
      </w:r>
      <w:r w:rsidR="008B631B" w:rsidRPr="00F13157">
        <w:rPr>
          <w:sz w:val="24"/>
          <w:szCs w:val="24"/>
        </w:rPr>
        <w:t>Scope</w:t>
      </w:r>
      <w:bookmarkEnd w:id="30"/>
      <w:bookmarkEnd w:id="31"/>
    </w:p>
    <w:p w14:paraId="616DDE29" w14:textId="77777777" w:rsidR="00BE7832" w:rsidRPr="00F13157" w:rsidRDefault="00BE7832" w:rsidP="00BE7832">
      <w:pPr>
        <w:rPr>
          <w:sz w:val="24"/>
        </w:rPr>
      </w:pPr>
      <w:r w:rsidRPr="00F13157">
        <w:rPr>
          <w:sz w:val="24"/>
        </w:rPr>
        <w:t>Specifically, the consultancy will cover the following areas:</w:t>
      </w:r>
    </w:p>
    <w:p w14:paraId="022947EC" w14:textId="77777777" w:rsidR="004514E1" w:rsidRPr="00F13157" w:rsidRDefault="004514E1" w:rsidP="00BE7832">
      <w:pPr>
        <w:rPr>
          <w:sz w:val="24"/>
        </w:rPr>
      </w:pPr>
    </w:p>
    <w:p w14:paraId="4EF0C178" w14:textId="77777777" w:rsidR="00BE7832" w:rsidRPr="00F13157" w:rsidRDefault="00BE7832" w:rsidP="001F1966">
      <w:pPr>
        <w:numPr>
          <w:ilvl w:val="0"/>
          <w:numId w:val="6"/>
        </w:numPr>
        <w:tabs>
          <w:tab w:val="num" w:pos="720"/>
        </w:tabs>
        <w:jc w:val="both"/>
        <w:rPr>
          <w:sz w:val="24"/>
        </w:rPr>
      </w:pPr>
      <w:r w:rsidRPr="00F13157">
        <w:rPr>
          <w:b/>
          <w:bCs/>
          <w:sz w:val="24"/>
        </w:rPr>
        <w:lastRenderedPageBreak/>
        <w:t>Review of Existing Curriculum:</w:t>
      </w:r>
    </w:p>
    <w:p w14:paraId="053AF06A" w14:textId="60DE6951" w:rsidR="00BE7832" w:rsidRPr="00F13157" w:rsidRDefault="00BE7832" w:rsidP="001F1966">
      <w:pPr>
        <w:numPr>
          <w:ilvl w:val="1"/>
          <w:numId w:val="6"/>
        </w:numPr>
        <w:jc w:val="both"/>
        <w:rPr>
          <w:sz w:val="24"/>
        </w:rPr>
      </w:pPr>
      <w:r w:rsidRPr="00F13157">
        <w:rPr>
          <w:sz w:val="24"/>
        </w:rPr>
        <w:t xml:space="preserve">Conduct a detailed assessment of the current </w:t>
      </w:r>
      <w:r w:rsidR="007368C9" w:rsidRPr="00F13157">
        <w:rPr>
          <w:sz w:val="24"/>
        </w:rPr>
        <w:t>MoH Diploma</w:t>
      </w:r>
      <w:r w:rsidRPr="00F13157">
        <w:rPr>
          <w:sz w:val="24"/>
        </w:rPr>
        <w:t>-level midwifery curriculum, including course content, structure, delivery methods, and assessment tools.</w:t>
      </w:r>
    </w:p>
    <w:p w14:paraId="4125C17D" w14:textId="77777777" w:rsidR="00BE7832" w:rsidRPr="00F13157" w:rsidRDefault="00BE7832" w:rsidP="001F1966">
      <w:pPr>
        <w:numPr>
          <w:ilvl w:val="1"/>
          <w:numId w:val="6"/>
        </w:numPr>
        <w:tabs>
          <w:tab w:val="num" w:pos="1440"/>
        </w:tabs>
        <w:jc w:val="both"/>
        <w:rPr>
          <w:sz w:val="24"/>
        </w:rPr>
      </w:pPr>
      <w:r w:rsidRPr="00F13157">
        <w:rPr>
          <w:sz w:val="24"/>
        </w:rPr>
        <w:t>Identify strengths, gaps, and areas for improvement in alignment with current health priorities and workforce needs.</w:t>
      </w:r>
    </w:p>
    <w:p w14:paraId="0AE88600" w14:textId="598B3D90" w:rsidR="00C220B1" w:rsidRPr="00F13157" w:rsidRDefault="00C220B1" w:rsidP="001F1966">
      <w:pPr>
        <w:pStyle w:val="ListParagraph"/>
        <w:numPr>
          <w:ilvl w:val="0"/>
          <w:numId w:val="6"/>
        </w:numPr>
        <w:jc w:val="both"/>
        <w:rPr>
          <w:sz w:val="24"/>
        </w:rPr>
      </w:pPr>
      <w:r w:rsidRPr="00F13157">
        <w:rPr>
          <w:b/>
          <w:bCs/>
          <w:sz w:val="24"/>
        </w:rPr>
        <w:t>Stakeholder Engagement and Consultation Workshops:</w:t>
      </w:r>
    </w:p>
    <w:p w14:paraId="01D55B62" w14:textId="204CDF4B" w:rsidR="001A5ED9" w:rsidRPr="00F13157" w:rsidRDefault="001A5ED9" w:rsidP="001F1966">
      <w:pPr>
        <w:numPr>
          <w:ilvl w:val="1"/>
          <w:numId w:val="6"/>
        </w:numPr>
        <w:jc w:val="both"/>
        <w:rPr>
          <w:sz w:val="24"/>
        </w:rPr>
      </w:pPr>
      <w:r w:rsidRPr="00F13157">
        <w:rPr>
          <w:sz w:val="24"/>
        </w:rPr>
        <w:t xml:space="preserve">Organize and facilitate </w:t>
      </w:r>
      <w:r w:rsidRPr="00F13157">
        <w:rPr>
          <w:b/>
          <w:bCs/>
          <w:sz w:val="24"/>
        </w:rPr>
        <w:t>consultation workshops</w:t>
      </w:r>
      <w:r w:rsidRPr="00F13157">
        <w:rPr>
          <w:sz w:val="24"/>
        </w:rPr>
        <w:t xml:space="preserve"> with key stakeholders including faculty, MoH, </w:t>
      </w:r>
      <w:proofErr w:type="spellStart"/>
      <w:r w:rsidRPr="00F13157">
        <w:rPr>
          <w:sz w:val="24"/>
        </w:rPr>
        <w:t>MoECHE</w:t>
      </w:r>
      <w:proofErr w:type="spellEnd"/>
      <w:r w:rsidRPr="00F13157">
        <w:rPr>
          <w:sz w:val="24"/>
        </w:rPr>
        <w:t>, regulatory bodies, clinical partners, midwifery professionals, and students.</w:t>
      </w:r>
    </w:p>
    <w:p w14:paraId="44B38A09" w14:textId="6BE16A1F" w:rsidR="00F1267F" w:rsidRPr="00F13157" w:rsidRDefault="00F1267F" w:rsidP="001F1966">
      <w:pPr>
        <w:numPr>
          <w:ilvl w:val="1"/>
          <w:numId w:val="6"/>
        </w:numPr>
        <w:tabs>
          <w:tab w:val="num" w:pos="1440"/>
        </w:tabs>
        <w:jc w:val="both"/>
        <w:rPr>
          <w:sz w:val="24"/>
        </w:rPr>
      </w:pPr>
      <w:r w:rsidRPr="00F13157">
        <w:rPr>
          <w:sz w:val="24"/>
        </w:rPr>
        <w:t>Ensure inclusive participation to gather input and build consensus on curriculum priorities and structure.</w:t>
      </w:r>
    </w:p>
    <w:p w14:paraId="57682D5B" w14:textId="77777777" w:rsidR="00BE7832" w:rsidRPr="00F13157" w:rsidRDefault="00BE7832" w:rsidP="001F1966">
      <w:pPr>
        <w:numPr>
          <w:ilvl w:val="0"/>
          <w:numId w:val="6"/>
        </w:numPr>
        <w:tabs>
          <w:tab w:val="num" w:pos="720"/>
        </w:tabs>
        <w:jc w:val="both"/>
        <w:rPr>
          <w:sz w:val="24"/>
        </w:rPr>
      </w:pPr>
      <w:r w:rsidRPr="00F13157">
        <w:rPr>
          <w:b/>
          <w:bCs/>
          <w:sz w:val="24"/>
        </w:rPr>
        <w:t>Curriculum Redesign and Development:</w:t>
      </w:r>
    </w:p>
    <w:p w14:paraId="52A0DB4B" w14:textId="77777777" w:rsidR="00BE7832" w:rsidRPr="00F13157" w:rsidRDefault="00BE7832" w:rsidP="001F1966">
      <w:pPr>
        <w:numPr>
          <w:ilvl w:val="1"/>
          <w:numId w:val="6"/>
        </w:numPr>
        <w:tabs>
          <w:tab w:val="num" w:pos="1440"/>
        </w:tabs>
        <w:jc w:val="both"/>
        <w:rPr>
          <w:sz w:val="24"/>
        </w:rPr>
      </w:pPr>
      <w:r w:rsidRPr="00F13157">
        <w:rPr>
          <w:sz w:val="24"/>
        </w:rPr>
        <w:t>Redesign the curriculum structure, including modules, credit hours, competencies, learning outcomes, and course outlines.</w:t>
      </w:r>
    </w:p>
    <w:p w14:paraId="0009A0EB" w14:textId="77777777" w:rsidR="00BE7832" w:rsidRPr="00F13157" w:rsidRDefault="00BE7832" w:rsidP="001F1966">
      <w:pPr>
        <w:numPr>
          <w:ilvl w:val="1"/>
          <w:numId w:val="6"/>
        </w:numPr>
        <w:tabs>
          <w:tab w:val="num" w:pos="1440"/>
        </w:tabs>
        <w:jc w:val="both"/>
        <w:rPr>
          <w:sz w:val="24"/>
        </w:rPr>
      </w:pPr>
      <w:r w:rsidRPr="00F13157">
        <w:rPr>
          <w:sz w:val="24"/>
        </w:rPr>
        <w:t>Integrate emerging topics such as respectful maternity care, ethics, gender, human rights, and emergency obstetric care.</w:t>
      </w:r>
    </w:p>
    <w:p w14:paraId="0C6F1497" w14:textId="77777777" w:rsidR="00BE7832" w:rsidRPr="00F13157" w:rsidRDefault="00BE7832" w:rsidP="001F1966">
      <w:pPr>
        <w:numPr>
          <w:ilvl w:val="0"/>
          <w:numId w:val="6"/>
        </w:numPr>
        <w:tabs>
          <w:tab w:val="num" w:pos="720"/>
        </w:tabs>
        <w:jc w:val="both"/>
        <w:rPr>
          <w:sz w:val="24"/>
        </w:rPr>
      </w:pPr>
      <w:r w:rsidRPr="00F13157">
        <w:rPr>
          <w:b/>
          <w:bCs/>
          <w:sz w:val="24"/>
        </w:rPr>
        <w:t>Development of Learning and Assessment Materials:</w:t>
      </w:r>
    </w:p>
    <w:p w14:paraId="1C75A7B2" w14:textId="77777777" w:rsidR="00BE7832" w:rsidRPr="00F13157" w:rsidRDefault="00BE7832" w:rsidP="001F1966">
      <w:pPr>
        <w:numPr>
          <w:ilvl w:val="1"/>
          <w:numId w:val="6"/>
        </w:numPr>
        <w:tabs>
          <w:tab w:val="num" w:pos="1440"/>
        </w:tabs>
        <w:jc w:val="both"/>
        <w:rPr>
          <w:sz w:val="24"/>
        </w:rPr>
      </w:pPr>
      <w:r w:rsidRPr="00F13157">
        <w:rPr>
          <w:sz w:val="24"/>
        </w:rPr>
        <w:t>Develop or recommend instructional materials, clinical practice guidelines, teaching aids, and assessment tools suitable for both theoretical and practical training.</w:t>
      </w:r>
    </w:p>
    <w:p w14:paraId="68AF19B1" w14:textId="77777777" w:rsidR="00BE7832" w:rsidRPr="00F13157" w:rsidRDefault="00BE7832" w:rsidP="001F1966">
      <w:pPr>
        <w:numPr>
          <w:ilvl w:val="1"/>
          <w:numId w:val="6"/>
        </w:numPr>
        <w:tabs>
          <w:tab w:val="num" w:pos="1440"/>
        </w:tabs>
        <w:jc w:val="both"/>
        <w:rPr>
          <w:sz w:val="24"/>
        </w:rPr>
      </w:pPr>
      <w:r w:rsidRPr="00F13157">
        <w:rPr>
          <w:sz w:val="24"/>
        </w:rPr>
        <w:t>Propose appropriate assessment methods that align with competency-based education.</w:t>
      </w:r>
    </w:p>
    <w:p w14:paraId="2079949D" w14:textId="77777777" w:rsidR="00BE7832" w:rsidRPr="00F13157" w:rsidRDefault="00BE7832" w:rsidP="001F1966">
      <w:pPr>
        <w:numPr>
          <w:ilvl w:val="0"/>
          <w:numId w:val="6"/>
        </w:numPr>
        <w:tabs>
          <w:tab w:val="num" w:pos="720"/>
        </w:tabs>
        <w:jc w:val="both"/>
        <w:rPr>
          <w:sz w:val="24"/>
        </w:rPr>
      </w:pPr>
      <w:r w:rsidRPr="00F13157">
        <w:rPr>
          <w:b/>
          <w:bCs/>
          <w:sz w:val="24"/>
        </w:rPr>
        <w:t>Clinical Practice Enhancement:</w:t>
      </w:r>
    </w:p>
    <w:p w14:paraId="7347016E" w14:textId="77777777" w:rsidR="00BE7832" w:rsidRPr="00F13157" w:rsidRDefault="00BE7832" w:rsidP="001F1966">
      <w:pPr>
        <w:numPr>
          <w:ilvl w:val="1"/>
          <w:numId w:val="6"/>
        </w:numPr>
        <w:tabs>
          <w:tab w:val="num" w:pos="1440"/>
        </w:tabs>
        <w:jc w:val="both"/>
        <w:rPr>
          <w:sz w:val="24"/>
        </w:rPr>
      </w:pPr>
      <w:r w:rsidRPr="00F13157">
        <w:rPr>
          <w:sz w:val="24"/>
        </w:rPr>
        <w:t>Strengthen the clinical training component by ensuring appropriate alignment with health service delivery settings and student learning needs.</w:t>
      </w:r>
    </w:p>
    <w:p w14:paraId="060ED439" w14:textId="77777777" w:rsidR="00BE7832" w:rsidRPr="00F13157" w:rsidRDefault="00BE7832" w:rsidP="001F1966">
      <w:pPr>
        <w:numPr>
          <w:ilvl w:val="0"/>
          <w:numId w:val="6"/>
        </w:numPr>
        <w:tabs>
          <w:tab w:val="num" w:pos="720"/>
        </w:tabs>
        <w:jc w:val="both"/>
        <w:rPr>
          <w:sz w:val="24"/>
        </w:rPr>
      </w:pPr>
      <w:r w:rsidRPr="00F13157">
        <w:rPr>
          <w:b/>
          <w:bCs/>
          <w:sz w:val="24"/>
        </w:rPr>
        <w:t>Faculty Development Recommendations:</w:t>
      </w:r>
    </w:p>
    <w:p w14:paraId="01F03A8B" w14:textId="77777777" w:rsidR="00BE7832" w:rsidRPr="00F13157" w:rsidRDefault="00BE7832" w:rsidP="001F1966">
      <w:pPr>
        <w:numPr>
          <w:ilvl w:val="1"/>
          <w:numId w:val="6"/>
        </w:numPr>
        <w:tabs>
          <w:tab w:val="num" w:pos="1440"/>
        </w:tabs>
        <w:jc w:val="both"/>
        <w:rPr>
          <w:sz w:val="24"/>
        </w:rPr>
      </w:pPr>
      <w:r w:rsidRPr="00F13157">
        <w:rPr>
          <w:sz w:val="24"/>
        </w:rPr>
        <w:t>Assess faculty capacity and provide recommendations for training and professional development to support effective delivery of the revised curriculum.</w:t>
      </w:r>
    </w:p>
    <w:p w14:paraId="7802A3EF" w14:textId="77777777" w:rsidR="00BE7832" w:rsidRPr="00F13157" w:rsidRDefault="00BE7832" w:rsidP="001F1966">
      <w:pPr>
        <w:numPr>
          <w:ilvl w:val="0"/>
          <w:numId w:val="6"/>
        </w:numPr>
        <w:tabs>
          <w:tab w:val="num" w:pos="720"/>
        </w:tabs>
        <w:jc w:val="both"/>
        <w:rPr>
          <w:sz w:val="24"/>
        </w:rPr>
      </w:pPr>
      <w:r w:rsidRPr="00F13157">
        <w:rPr>
          <w:b/>
          <w:bCs/>
          <w:sz w:val="24"/>
        </w:rPr>
        <w:t>Finalization and Validation:</w:t>
      </w:r>
    </w:p>
    <w:p w14:paraId="185805EF" w14:textId="09FDE8CE" w:rsidR="00BE7832" w:rsidRPr="00F13157" w:rsidRDefault="00BE7832" w:rsidP="001F1966">
      <w:pPr>
        <w:numPr>
          <w:ilvl w:val="1"/>
          <w:numId w:val="6"/>
        </w:numPr>
        <w:tabs>
          <w:tab w:val="num" w:pos="1440"/>
        </w:tabs>
        <w:jc w:val="both"/>
        <w:rPr>
          <w:sz w:val="24"/>
        </w:rPr>
      </w:pPr>
      <w:r w:rsidRPr="00F13157">
        <w:rPr>
          <w:sz w:val="24"/>
        </w:rPr>
        <w:t xml:space="preserve">Produce a comprehensive final curriculum package, including syllabi, practicum guides, </w:t>
      </w:r>
      <w:r w:rsidR="00987EC1" w:rsidRPr="00F13157">
        <w:rPr>
          <w:sz w:val="24"/>
        </w:rPr>
        <w:t xml:space="preserve">logbook </w:t>
      </w:r>
      <w:r w:rsidRPr="00F13157">
        <w:rPr>
          <w:sz w:val="24"/>
        </w:rPr>
        <w:t>and evaluation tools.</w:t>
      </w:r>
    </w:p>
    <w:p w14:paraId="03E860D8" w14:textId="77777777" w:rsidR="00BE7832" w:rsidRPr="00F13157" w:rsidRDefault="00BE7832" w:rsidP="001F1966">
      <w:pPr>
        <w:numPr>
          <w:ilvl w:val="1"/>
          <w:numId w:val="6"/>
        </w:numPr>
        <w:tabs>
          <w:tab w:val="num" w:pos="1440"/>
        </w:tabs>
        <w:jc w:val="both"/>
        <w:rPr>
          <w:sz w:val="24"/>
        </w:rPr>
      </w:pPr>
      <w:r w:rsidRPr="00F13157">
        <w:rPr>
          <w:sz w:val="24"/>
        </w:rPr>
        <w:t>Present the curriculum for stakeholder review and facilitate a validation workshop.</w:t>
      </w:r>
    </w:p>
    <w:p w14:paraId="04D7E8BB" w14:textId="77777777" w:rsidR="00BE7832" w:rsidRPr="00F13157" w:rsidRDefault="00BE7832" w:rsidP="001F1966">
      <w:pPr>
        <w:numPr>
          <w:ilvl w:val="0"/>
          <w:numId w:val="6"/>
        </w:numPr>
        <w:tabs>
          <w:tab w:val="num" w:pos="720"/>
        </w:tabs>
        <w:jc w:val="both"/>
        <w:rPr>
          <w:sz w:val="24"/>
        </w:rPr>
      </w:pPr>
      <w:r w:rsidRPr="00F13157">
        <w:rPr>
          <w:b/>
          <w:bCs/>
          <w:sz w:val="24"/>
        </w:rPr>
        <w:t>Support for Implementation and Accreditation:</w:t>
      </w:r>
    </w:p>
    <w:p w14:paraId="6A08127E" w14:textId="77777777" w:rsidR="00BE7832" w:rsidRPr="00F13157" w:rsidRDefault="00BE7832" w:rsidP="001F1966">
      <w:pPr>
        <w:numPr>
          <w:ilvl w:val="1"/>
          <w:numId w:val="6"/>
        </w:numPr>
        <w:tabs>
          <w:tab w:val="num" w:pos="1440"/>
        </w:tabs>
        <w:jc w:val="both"/>
        <w:rPr>
          <w:sz w:val="24"/>
        </w:rPr>
      </w:pPr>
      <w:r w:rsidRPr="00F13157">
        <w:rPr>
          <w:sz w:val="24"/>
        </w:rPr>
        <w:t>Provide guidance on implementation planning and support the college in preparing for accreditation or regulatory approvals.</w:t>
      </w:r>
    </w:p>
    <w:p w14:paraId="27F2F780" w14:textId="77777777" w:rsidR="00DF4503" w:rsidRPr="00F13157" w:rsidRDefault="00DF4503" w:rsidP="00DF4503">
      <w:pPr>
        <w:rPr>
          <w:sz w:val="24"/>
        </w:rPr>
      </w:pPr>
    </w:p>
    <w:p w14:paraId="56A6D577" w14:textId="5DA9785B" w:rsidR="008B631B" w:rsidRPr="00F13157" w:rsidRDefault="00CF352E" w:rsidP="00CF352E">
      <w:pPr>
        <w:pStyle w:val="Heading2"/>
        <w:spacing w:before="0" w:after="0"/>
        <w:rPr>
          <w:sz w:val="24"/>
          <w:szCs w:val="24"/>
        </w:rPr>
      </w:pPr>
      <w:bookmarkStart w:id="32" w:name="_Toc130639273"/>
      <w:bookmarkStart w:id="33" w:name="_Toc198199512"/>
      <w:r w:rsidRPr="00F13157">
        <w:rPr>
          <w:sz w:val="24"/>
          <w:szCs w:val="24"/>
        </w:rPr>
        <w:t xml:space="preserve">2.4 </w:t>
      </w:r>
      <w:r w:rsidR="008B631B" w:rsidRPr="00F13157">
        <w:rPr>
          <w:sz w:val="24"/>
          <w:szCs w:val="24"/>
        </w:rPr>
        <w:t>Work plan and expected deliverables</w:t>
      </w:r>
      <w:bookmarkEnd w:id="32"/>
      <w:bookmarkEnd w:id="33"/>
    </w:p>
    <w:p w14:paraId="061CEFD9" w14:textId="78189048" w:rsidR="00A25CE5" w:rsidRPr="00F13157" w:rsidRDefault="000B2C93" w:rsidP="000B2C93">
      <w:pPr>
        <w:rPr>
          <w:sz w:val="24"/>
        </w:rPr>
      </w:pPr>
      <w:r w:rsidRPr="00F13157">
        <w:rPr>
          <w:sz w:val="24"/>
        </w:rPr>
        <w:t xml:space="preserve">The evaluation will be carried out in three key stages, with all activities leading to deliverables clearly highlighted in </w:t>
      </w:r>
      <w:r w:rsidRPr="00F13157">
        <w:rPr>
          <w:b/>
          <w:bCs/>
          <w:sz w:val="24"/>
        </w:rPr>
        <w:t>bold</w:t>
      </w:r>
      <w:r w:rsidRPr="00F13157">
        <w:rPr>
          <w:sz w:val="24"/>
        </w:rPr>
        <w:t xml:space="preserve">. </w:t>
      </w:r>
    </w:p>
    <w:p w14:paraId="1A159594" w14:textId="77777777" w:rsidR="004514E1" w:rsidRPr="00F13157" w:rsidRDefault="004514E1" w:rsidP="0098295E">
      <w:pPr>
        <w:rPr>
          <w:b/>
          <w:bCs/>
          <w:sz w:val="24"/>
        </w:rPr>
      </w:pPr>
    </w:p>
    <w:p w14:paraId="416E83F4" w14:textId="1418E4FE" w:rsidR="0098295E" w:rsidRPr="00F13157" w:rsidRDefault="0098295E" w:rsidP="001F1966">
      <w:pPr>
        <w:rPr>
          <w:sz w:val="24"/>
        </w:rPr>
      </w:pPr>
      <w:r w:rsidRPr="00F13157">
        <w:rPr>
          <w:b/>
          <w:bCs/>
          <w:sz w:val="24"/>
        </w:rPr>
        <w:t>Stage 1: Prepare</w:t>
      </w:r>
      <w:r w:rsidRPr="00F13157">
        <w:rPr>
          <w:sz w:val="24"/>
        </w:rPr>
        <w:br/>
        <w:t>Undertake preparations for the curriculum review:</w:t>
      </w:r>
    </w:p>
    <w:p w14:paraId="47C90108" w14:textId="77777777" w:rsidR="0098295E" w:rsidRPr="00F13157" w:rsidRDefault="0098295E" w:rsidP="001F1966">
      <w:pPr>
        <w:numPr>
          <w:ilvl w:val="0"/>
          <w:numId w:val="7"/>
        </w:numPr>
        <w:jc w:val="both"/>
        <w:rPr>
          <w:sz w:val="24"/>
        </w:rPr>
      </w:pPr>
      <w:r w:rsidRPr="00F13157">
        <w:rPr>
          <w:sz w:val="24"/>
        </w:rPr>
        <w:t>Propose detailed methodology, including stakeholder mapping and document review.</w:t>
      </w:r>
    </w:p>
    <w:p w14:paraId="05395E23" w14:textId="77777777" w:rsidR="0098295E" w:rsidRPr="00F13157" w:rsidRDefault="0098295E" w:rsidP="001F1966">
      <w:pPr>
        <w:numPr>
          <w:ilvl w:val="0"/>
          <w:numId w:val="7"/>
        </w:numPr>
        <w:jc w:val="both"/>
        <w:rPr>
          <w:sz w:val="24"/>
        </w:rPr>
      </w:pPr>
      <w:r w:rsidRPr="00F13157">
        <w:rPr>
          <w:sz w:val="24"/>
        </w:rPr>
        <w:t>Conduct desk review of existing curriculum, policies, and global midwifery standards (e.g., ICM).</w:t>
      </w:r>
    </w:p>
    <w:p w14:paraId="04DD0A1C" w14:textId="77777777" w:rsidR="0098295E" w:rsidRPr="00F13157" w:rsidRDefault="0098295E" w:rsidP="001F1966">
      <w:pPr>
        <w:numPr>
          <w:ilvl w:val="0"/>
          <w:numId w:val="7"/>
        </w:numPr>
        <w:jc w:val="both"/>
        <w:rPr>
          <w:sz w:val="24"/>
        </w:rPr>
      </w:pPr>
      <w:r w:rsidRPr="00F13157">
        <w:rPr>
          <w:sz w:val="24"/>
        </w:rPr>
        <w:t>Identify key informants (educators, students, clinical preceptors, policymakers).</w:t>
      </w:r>
    </w:p>
    <w:p w14:paraId="2ED979CA" w14:textId="77777777" w:rsidR="0098295E" w:rsidRPr="00F13157" w:rsidRDefault="0098295E" w:rsidP="001F1966">
      <w:pPr>
        <w:numPr>
          <w:ilvl w:val="0"/>
          <w:numId w:val="7"/>
        </w:numPr>
        <w:jc w:val="both"/>
        <w:rPr>
          <w:sz w:val="24"/>
        </w:rPr>
      </w:pPr>
      <w:r w:rsidRPr="00F13157">
        <w:rPr>
          <w:sz w:val="24"/>
        </w:rPr>
        <w:t>Plan data collection (e.g., surveys, interviews, workshops) and logistics.</w:t>
      </w:r>
    </w:p>
    <w:p w14:paraId="6821F4E6" w14:textId="77777777" w:rsidR="0098295E" w:rsidRPr="00F13157" w:rsidRDefault="0098295E" w:rsidP="001F1966">
      <w:pPr>
        <w:numPr>
          <w:ilvl w:val="0"/>
          <w:numId w:val="7"/>
        </w:numPr>
        <w:jc w:val="both"/>
        <w:rPr>
          <w:sz w:val="24"/>
        </w:rPr>
      </w:pPr>
      <w:r w:rsidRPr="00F13157">
        <w:rPr>
          <w:sz w:val="24"/>
        </w:rPr>
        <w:lastRenderedPageBreak/>
        <w:t>Submit an inception report outlining:</w:t>
      </w:r>
    </w:p>
    <w:p w14:paraId="79BD166F" w14:textId="77777777" w:rsidR="0098295E" w:rsidRPr="00F13157" w:rsidRDefault="0098295E" w:rsidP="001F1966">
      <w:pPr>
        <w:numPr>
          <w:ilvl w:val="1"/>
          <w:numId w:val="7"/>
        </w:numPr>
        <w:jc w:val="both"/>
        <w:rPr>
          <w:sz w:val="24"/>
        </w:rPr>
      </w:pPr>
      <w:r w:rsidRPr="00F13157">
        <w:rPr>
          <w:sz w:val="24"/>
        </w:rPr>
        <w:t>(</w:t>
      </w:r>
      <w:proofErr w:type="spellStart"/>
      <w:r w:rsidRPr="00F13157">
        <w:rPr>
          <w:sz w:val="24"/>
        </w:rPr>
        <w:t>i</w:t>
      </w:r>
      <w:proofErr w:type="spellEnd"/>
      <w:r w:rsidRPr="00F13157">
        <w:rPr>
          <w:sz w:val="24"/>
        </w:rPr>
        <w:t>) Revised methodology and tools</w:t>
      </w:r>
    </w:p>
    <w:p w14:paraId="66129C54" w14:textId="702AE2EC" w:rsidR="0098295E" w:rsidRPr="00F13157" w:rsidRDefault="0098295E" w:rsidP="001F1966">
      <w:pPr>
        <w:numPr>
          <w:ilvl w:val="1"/>
          <w:numId w:val="7"/>
        </w:numPr>
        <w:jc w:val="both"/>
        <w:rPr>
          <w:sz w:val="24"/>
        </w:rPr>
      </w:pPr>
      <w:r w:rsidRPr="00F13157">
        <w:rPr>
          <w:sz w:val="24"/>
        </w:rPr>
        <w:t xml:space="preserve">(ii) Review framework aligned with </w:t>
      </w:r>
      <w:r w:rsidR="0005476F" w:rsidRPr="00F13157">
        <w:rPr>
          <w:sz w:val="24"/>
        </w:rPr>
        <w:t xml:space="preserve">ICM </w:t>
      </w:r>
      <w:r w:rsidRPr="00F13157">
        <w:rPr>
          <w:sz w:val="24"/>
        </w:rPr>
        <w:t>competencies</w:t>
      </w:r>
    </w:p>
    <w:p w14:paraId="73043407" w14:textId="77777777" w:rsidR="0098295E" w:rsidRPr="00F13157" w:rsidRDefault="0098295E" w:rsidP="001F1966">
      <w:pPr>
        <w:numPr>
          <w:ilvl w:val="0"/>
          <w:numId w:val="7"/>
        </w:numPr>
        <w:jc w:val="both"/>
        <w:rPr>
          <w:sz w:val="24"/>
        </w:rPr>
      </w:pPr>
      <w:r w:rsidRPr="00F13157">
        <w:rPr>
          <w:sz w:val="24"/>
        </w:rPr>
        <w:t>Prepare interview guides, feedback forms, and schedules for curriculum review activities.</w:t>
      </w:r>
    </w:p>
    <w:p w14:paraId="54994B6A" w14:textId="77777777" w:rsidR="00ED458A" w:rsidRPr="00F13157" w:rsidRDefault="00ED458A" w:rsidP="001F1966">
      <w:pPr>
        <w:jc w:val="both"/>
        <w:rPr>
          <w:sz w:val="24"/>
        </w:rPr>
      </w:pPr>
      <w:r w:rsidRPr="00F13157">
        <w:rPr>
          <w:b/>
          <w:bCs/>
          <w:sz w:val="24"/>
        </w:rPr>
        <w:t>Stage 2: Conduct</w:t>
      </w:r>
    </w:p>
    <w:p w14:paraId="17EEF595" w14:textId="433971E9" w:rsidR="00ED458A" w:rsidRPr="00F13157" w:rsidRDefault="00ED458A" w:rsidP="001F1966">
      <w:pPr>
        <w:numPr>
          <w:ilvl w:val="0"/>
          <w:numId w:val="8"/>
        </w:numPr>
        <w:jc w:val="both"/>
        <w:rPr>
          <w:sz w:val="24"/>
        </w:rPr>
      </w:pPr>
      <w:r w:rsidRPr="00F13157">
        <w:rPr>
          <w:sz w:val="24"/>
        </w:rPr>
        <w:t xml:space="preserve">Facilitate participatory consultations with key stakeholders </w:t>
      </w:r>
      <w:proofErr w:type="spellStart"/>
      <w:r w:rsidRPr="00F13157">
        <w:rPr>
          <w:sz w:val="24"/>
        </w:rPr>
        <w:t>eg</w:t>
      </w:r>
      <w:proofErr w:type="spellEnd"/>
      <w:r w:rsidRPr="00F13157">
        <w:rPr>
          <w:sz w:val="24"/>
        </w:rPr>
        <w:t xml:space="preserve"> MoH, </w:t>
      </w:r>
      <w:proofErr w:type="spellStart"/>
      <w:r w:rsidRPr="00F13157">
        <w:rPr>
          <w:sz w:val="24"/>
        </w:rPr>
        <w:t>MoE</w:t>
      </w:r>
      <w:r w:rsidR="0005356B" w:rsidRPr="00F13157">
        <w:rPr>
          <w:sz w:val="24"/>
        </w:rPr>
        <w:t>CHE</w:t>
      </w:r>
      <w:proofErr w:type="spellEnd"/>
      <w:r w:rsidR="0005356B" w:rsidRPr="00F13157">
        <w:rPr>
          <w:sz w:val="24"/>
        </w:rPr>
        <w:t>, universities &amp; other relevant institutions</w:t>
      </w:r>
      <w:r w:rsidRPr="00F13157">
        <w:rPr>
          <w:sz w:val="24"/>
        </w:rPr>
        <w:t>.</w:t>
      </w:r>
    </w:p>
    <w:p w14:paraId="455000F6" w14:textId="77777777" w:rsidR="00ED458A" w:rsidRPr="00F13157" w:rsidRDefault="00ED458A" w:rsidP="001F1966">
      <w:pPr>
        <w:numPr>
          <w:ilvl w:val="0"/>
          <w:numId w:val="8"/>
        </w:numPr>
        <w:jc w:val="both"/>
        <w:rPr>
          <w:sz w:val="24"/>
        </w:rPr>
      </w:pPr>
      <w:r w:rsidRPr="00F13157">
        <w:rPr>
          <w:sz w:val="24"/>
        </w:rPr>
        <w:t>Collect data from interviews, workshops, and curriculum mapping exercises.</w:t>
      </w:r>
    </w:p>
    <w:p w14:paraId="2941C12C" w14:textId="539951AB" w:rsidR="00ED458A" w:rsidRPr="00F13157" w:rsidRDefault="007E3BBA" w:rsidP="001F1966">
      <w:pPr>
        <w:numPr>
          <w:ilvl w:val="0"/>
          <w:numId w:val="8"/>
        </w:numPr>
        <w:jc w:val="both"/>
        <w:rPr>
          <w:sz w:val="24"/>
        </w:rPr>
      </w:pPr>
      <w:r w:rsidRPr="00F13157">
        <w:rPr>
          <w:sz w:val="24"/>
        </w:rPr>
        <w:t>Analyse</w:t>
      </w:r>
      <w:r w:rsidR="00ED458A" w:rsidRPr="00F13157">
        <w:rPr>
          <w:sz w:val="24"/>
        </w:rPr>
        <w:t xml:space="preserve"> findings to identify gaps, strengths, and alignment with national and international standards.</w:t>
      </w:r>
    </w:p>
    <w:p w14:paraId="01360D5A" w14:textId="77777777" w:rsidR="009F3635" w:rsidRPr="00F13157" w:rsidRDefault="009F3635" w:rsidP="001F1966">
      <w:pPr>
        <w:jc w:val="both"/>
        <w:rPr>
          <w:sz w:val="24"/>
        </w:rPr>
      </w:pPr>
      <w:r w:rsidRPr="00F13157">
        <w:rPr>
          <w:b/>
          <w:bCs/>
          <w:sz w:val="24"/>
        </w:rPr>
        <w:t>Stage 3: Submit Findings</w:t>
      </w:r>
    </w:p>
    <w:p w14:paraId="11AAF2B1" w14:textId="77777777" w:rsidR="009F3635" w:rsidRPr="00F13157" w:rsidRDefault="009F3635" w:rsidP="001F1966">
      <w:pPr>
        <w:numPr>
          <w:ilvl w:val="0"/>
          <w:numId w:val="9"/>
        </w:numPr>
        <w:jc w:val="both"/>
        <w:rPr>
          <w:sz w:val="24"/>
        </w:rPr>
      </w:pPr>
      <w:r w:rsidRPr="00F13157">
        <w:rPr>
          <w:sz w:val="24"/>
        </w:rPr>
        <w:t>Prepare a draft report summarizing findings and initial recommendations.</w:t>
      </w:r>
    </w:p>
    <w:p w14:paraId="662D1E3B" w14:textId="77777777" w:rsidR="009F3635" w:rsidRPr="00F13157" w:rsidRDefault="009F3635" w:rsidP="001F1966">
      <w:pPr>
        <w:numPr>
          <w:ilvl w:val="0"/>
          <w:numId w:val="9"/>
        </w:numPr>
        <w:jc w:val="both"/>
        <w:rPr>
          <w:sz w:val="24"/>
        </w:rPr>
      </w:pPr>
      <w:r w:rsidRPr="00F13157">
        <w:rPr>
          <w:sz w:val="24"/>
        </w:rPr>
        <w:t>Present findings to stakeholders (educators, regulatory bodies, partners) in a validation meeting.</w:t>
      </w:r>
    </w:p>
    <w:p w14:paraId="7D5269E2" w14:textId="09C82F42" w:rsidR="00336000" w:rsidRPr="00F13157" w:rsidRDefault="009F3635" w:rsidP="001F1966">
      <w:pPr>
        <w:numPr>
          <w:ilvl w:val="0"/>
          <w:numId w:val="9"/>
        </w:numPr>
        <w:jc w:val="both"/>
        <w:rPr>
          <w:sz w:val="24"/>
        </w:rPr>
      </w:pPr>
      <w:r w:rsidRPr="00F13157">
        <w:rPr>
          <w:sz w:val="24"/>
        </w:rPr>
        <w:t>Finalize and submit the report, including a roadmap for curriculum redesign.</w:t>
      </w:r>
    </w:p>
    <w:p w14:paraId="17753038" w14:textId="77777777" w:rsidR="00A25CE5" w:rsidRPr="00F13157" w:rsidRDefault="00A25CE5" w:rsidP="001F1966">
      <w:pPr>
        <w:jc w:val="both"/>
        <w:rPr>
          <w:sz w:val="24"/>
        </w:rPr>
      </w:pPr>
    </w:p>
    <w:p w14:paraId="59581ED4" w14:textId="01EE6514" w:rsidR="008B631B" w:rsidRPr="00F13157" w:rsidRDefault="00CF352E" w:rsidP="001F1966">
      <w:pPr>
        <w:pStyle w:val="Heading2"/>
        <w:jc w:val="both"/>
        <w:rPr>
          <w:sz w:val="24"/>
          <w:szCs w:val="24"/>
        </w:rPr>
      </w:pPr>
      <w:bookmarkStart w:id="34" w:name="_Toc198199513"/>
      <w:r w:rsidRPr="00F13157">
        <w:rPr>
          <w:sz w:val="24"/>
          <w:szCs w:val="24"/>
        </w:rPr>
        <w:t xml:space="preserve">2.5 </w:t>
      </w:r>
      <w:r w:rsidR="008B631B" w:rsidRPr="00F13157">
        <w:rPr>
          <w:sz w:val="24"/>
          <w:szCs w:val="24"/>
        </w:rPr>
        <w:t>Deliverables:</w:t>
      </w:r>
      <w:bookmarkEnd w:id="34"/>
    </w:p>
    <w:p w14:paraId="48BADBC5" w14:textId="39EB8F04" w:rsidR="00336000" w:rsidRPr="00F13157" w:rsidRDefault="00336000" w:rsidP="001F1966">
      <w:pPr>
        <w:numPr>
          <w:ilvl w:val="0"/>
          <w:numId w:val="9"/>
        </w:numPr>
        <w:jc w:val="both"/>
        <w:rPr>
          <w:sz w:val="24"/>
        </w:rPr>
      </w:pPr>
      <w:r w:rsidRPr="00F13157">
        <w:rPr>
          <w:sz w:val="24"/>
        </w:rPr>
        <w:t>Inception report detailing the refined methodology for the curriculum review, stakeholder engagement plan, and adapted data collection tools.</w:t>
      </w:r>
    </w:p>
    <w:p w14:paraId="438DF97F" w14:textId="545126A0" w:rsidR="00336000" w:rsidRPr="00F13157" w:rsidRDefault="00336000" w:rsidP="001F1966">
      <w:pPr>
        <w:numPr>
          <w:ilvl w:val="0"/>
          <w:numId w:val="9"/>
        </w:numPr>
        <w:jc w:val="both"/>
        <w:rPr>
          <w:sz w:val="24"/>
        </w:rPr>
      </w:pPr>
      <w:r w:rsidRPr="00F13157">
        <w:rPr>
          <w:sz w:val="24"/>
        </w:rPr>
        <w:t>Mapping and gap analysis report comparing the existing curriculum against national standards, ICM competencies, and stakeholder inputs.</w:t>
      </w:r>
    </w:p>
    <w:p w14:paraId="38A94A50" w14:textId="0A9AB2C6" w:rsidR="00336000" w:rsidRPr="00F13157" w:rsidRDefault="00336000" w:rsidP="001F1966">
      <w:pPr>
        <w:numPr>
          <w:ilvl w:val="0"/>
          <w:numId w:val="9"/>
        </w:numPr>
        <w:jc w:val="both"/>
        <w:rPr>
          <w:sz w:val="24"/>
        </w:rPr>
      </w:pPr>
      <w:r w:rsidRPr="00F13157">
        <w:rPr>
          <w:sz w:val="24"/>
        </w:rPr>
        <w:t>Presentation of preliminary findings and proposed curriculum structure to SOS Children’s Villages Somalia and key stakeholders for validation.</w:t>
      </w:r>
    </w:p>
    <w:p w14:paraId="5194BC59" w14:textId="0C78C322" w:rsidR="00336000" w:rsidRPr="00F13157" w:rsidRDefault="00336000" w:rsidP="001F1966">
      <w:pPr>
        <w:numPr>
          <w:ilvl w:val="0"/>
          <w:numId w:val="9"/>
        </w:numPr>
        <w:jc w:val="both"/>
        <w:rPr>
          <w:sz w:val="24"/>
        </w:rPr>
      </w:pPr>
      <w:r w:rsidRPr="00F13157">
        <w:rPr>
          <w:sz w:val="24"/>
        </w:rPr>
        <w:t>Revised competency-based midwifery bachelor's curriculum, including updated course outlines, teaching-learning strategies, student assessment tools, and a standardized clinical logbook.</w:t>
      </w:r>
    </w:p>
    <w:p w14:paraId="520A81A4" w14:textId="704289CC" w:rsidR="00336000" w:rsidRPr="00F13157" w:rsidRDefault="00336000" w:rsidP="001F1966">
      <w:pPr>
        <w:numPr>
          <w:ilvl w:val="0"/>
          <w:numId w:val="9"/>
        </w:numPr>
        <w:jc w:val="both"/>
        <w:rPr>
          <w:sz w:val="24"/>
        </w:rPr>
      </w:pPr>
      <w:r w:rsidRPr="00F13157">
        <w:rPr>
          <w:sz w:val="24"/>
        </w:rPr>
        <w:t>Curated list of updated reference materials and teaching aids aligned with the revised curriculum.</w:t>
      </w:r>
    </w:p>
    <w:p w14:paraId="55D97E9B" w14:textId="77777777" w:rsidR="00336000" w:rsidRPr="00F13157" w:rsidRDefault="00336000" w:rsidP="008B631B">
      <w:pPr>
        <w:jc w:val="both"/>
        <w:rPr>
          <w:rFonts w:cs="Arial"/>
          <w:b/>
          <w:bCs/>
          <w:color w:val="00B0F0"/>
          <w:sz w:val="24"/>
        </w:rPr>
      </w:pPr>
    </w:p>
    <w:p w14:paraId="482B1AA4" w14:textId="25CF3AC0" w:rsidR="00DB3902" w:rsidRPr="00F13157" w:rsidRDefault="00CF352E" w:rsidP="00664360">
      <w:pPr>
        <w:pStyle w:val="Heading2"/>
        <w:spacing w:before="0" w:after="0"/>
        <w:rPr>
          <w:sz w:val="24"/>
          <w:szCs w:val="24"/>
        </w:rPr>
      </w:pPr>
      <w:bookmarkStart w:id="35" w:name="_Toc130639274"/>
      <w:bookmarkStart w:id="36" w:name="_Toc198199514"/>
      <w:r w:rsidRPr="00F13157">
        <w:rPr>
          <w:sz w:val="24"/>
          <w:szCs w:val="24"/>
        </w:rPr>
        <w:t xml:space="preserve">2.6 </w:t>
      </w:r>
      <w:r w:rsidR="008B631B" w:rsidRPr="00F13157">
        <w:rPr>
          <w:sz w:val="24"/>
          <w:szCs w:val="24"/>
        </w:rPr>
        <w:t>Report criteria</w:t>
      </w:r>
      <w:bookmarkEnd w:id="35"/>
      <w:bookmarkEnd w:id="36"/>
    </w:p>
    <w:p w14:paraId="222D5D80" w14:textId="77777777" w:rsidR="004514E1" w:rsidRPr="00F13157" w:rsidRDefault="004514E1" w:rsidP="001F1966">
      <w:pPr>
        <w:rPr>
          <w:sz w:val="24"/>
        </w:rPr>
      </w:pPr>
    </w:p>
    <w:p w14:paraId="3366934A" w14:textId="77777777" w:rsidR="00DB3902" w:rsidRPr="00F13157" w:rsidRDefault="00DB3902" w:rsidP="004514E1">
      <w:pPr>
        <w:jc w:val="both"/>
        <w:rPr>
          <w:sz w:val="24"/>
        </w:rPr>
      </w:pPr>
      <w:r w:rsidRPr="00F13157">
        <w:rPr>
          <w:sz w:val="24"/>
        </w:rPr>
        <w:t>The evaluation will result in a revised, competency-based National Midwifery Training Curriculum in English. The final report should be submitted in both electronic and hard copy formats. Any sensitive or confidential information collected during the review process should be anonymized and, if necessary, presented in a separate annex to ensure the protection of participants.</w:t>
      </w:r>
    </w:p>
    <w:p w14:paraId="42B781B8" w14:textId="77777777" w:rsidR="004514E1" w:rsidRPr="00F13157" w:rsidRDefault="004514E1" w:rsidP="001F1966">
      <w:pPr>
        <w:jc w:val="both"/>
        <w:rPr>
          <w:sz w:val="24"/>
        </w:rPr>
      </w:pPr>
    </w:p>
    <w:p w14:paraId="4306EBD4" w14:textId="30DDA95F" w:rsidR="00DB3902" w:rsidRPr="00F13157" w:rsidRDefault="00DB3902" w:rsidP="001F1966">
      <w:pPr>
        <w:jc w:val="both"/>
        <w:rPr>
          <w:sz w:val="24"/>
        </w:rPr>
      </w:pPr>
      <w:r w:rsidRPr="00F13157">
        <w:rPr>
          <w:sz w:val="24"/>
        </w:rPr>
        <w:t>The report must follow the structure below:</w:t>
      </w:r>
    </w:p>
    <w:p w14:paraId="7B91FB28" w14:textId="7E3AFA26" w:rsidR="00DB3902" w:rsidRPr="00F13157" w:rsidRDefault="00DB3902" w:rsidP="001F1966">
      <w:pPr>
        <w:jc w:val="both"/>
        <w:rPr>
          <w:b/>
          <w:bCs/>
          <w:sz w:val="24"/>
        </w:rPr>
      </w:pPr>
      <w:r w:rsidRPr="00F13157">
        <w:rPr>
          <w:b/>
          <w:bCs/>
          <w:sz w:val="24"/>
        </w:rPr>
        <w:t>Cover Page</w:t>
      </w:r>
    </w:p>
    <w:p w14:paraId="2A5D1C5A" w14:textId="70EA6D5C" w:rsidR="00DB3902" w:rsidRPr="00F13157" w:rsidRDefault="00DB3902" w:rsidP="001F1966">
      <w:pPr>
        <w:numPr>
          <w:ilvl w:val="0"/>
          <w:numId w:val="10"/>
        </w:numPr>
        <w:jc w:val="both"/>
        <w:rPr>
          <w:sz w:val="24"/>
        </w:rPr>
      </w:pPr>
      <w:r w:rsidRPr="00F13157">
        <w:rPr>
          <w:sz w:val="24"/>
        </w:rPr>
        <w:t>Title/</w:t>
      </w:r>
      <w:r w:rsidR="00EF5C12" w:rsidRPr="00F13157">
        <w:rPr>
          <w:sz w:val="24"/>
        </w:rPr>
        <w:t>logos</w:t>
      </w:r>
    </w:p>
    <w:p w14:paraId="5115750C" w14:textId="6267CC25" w:rsidR="00DB3902" w:rsidRPr="00F13157" w:rsidRDefault="00DB3902" w:rsidP="001F1966">
      <w:pPr>
        <w:numPr>
          <w:ilvl w:val="0"/>
          <w:numId w:val="10"/>
        </w:numPr>
        <w:jc w:val="both"/>
        <w:rPr>
          <w:sz w:val="24"/>
        </w:rPr>
      </w:pPr>
      <w:r w:rsidRPr="00F13157">
        <w:rPr>
          <w:sz w:val="24"/>
        </w:rPr>
        <w:t>Country</w:t>
      </w:r>
    </w:p>
    <w:p w14:paraId="3F382AB8" w14:textId="6117031B" w:rsidR="00DB3902" w:rsidRPr="00F13157" w:rsidRDefault="00DB3902" w:rsidP="001F1966">
      <w:pPr>
        <w:numPr>
          <w:ilvl w:val="0"/>
          <w:numId w:val="10"/>
        </w:numPr>
        <w:jc w:val="both"/>
        <w:rPr>
          <w:sz w:val="24"/>
        </w:rPr>
      </w:pPr>
      <w:r w:rsidRPr="00F13157">
        <w:rPr>
          <w:sz w:val="24"/>
        </w:rPr>
        <w:t>Programme</w:t>
      </w:r>
    </w:p>
    <w:p w14:paraId="3EF19120" w14:textId="26875F29" w:rsidR="00DB3902" w:rsidRPr="00F13157" w:rsidRDefault="00DB3902" w:rsidP="001F1966">
      <w:pPr>
        <w:numPr>
          <w:ilvl w:val="0"/>
          <w:numId w:val="10"/>
        </w:numPr>
        <w:jc w:val="both"/>
        <w:rPr>
          <w:sz w:val="24"/>
        </w:rPr>
      </w:pPr>
      <w:r w:rsidRPr="00F13157">
        <w:rPr>
          <w:sz w:val="24"/>
        </w:rPr>
        <w:t>Date of submission</w:t>
      </w:r>
    </w:p>
    <w:p w14:paraId="54595EC0" w14:textId="560A180E" w:rsidR="00DB3902" w:rsidRPr="00F13157" w:rsidRDefault="00DB3902" w:rsidP="001F1966">
      <w:pPr>
        <w:jc w:val="both"/>
        <w:rPr>
          <w:b/>
          <w:bCs/>
          <w:sz w:val="24"/>
        </w:rPr>
      </w:pPr>
      <w:r w:rsidRPr="00F13157">
        <w:rPr>
          <w:b/>
          <w:bCs/>
          <w:sz w:val="24"/>
        </w:rPr>
        <w:t>Executive Summary</w:t>
      </w:r>
    </w:p>
    <w:p w14:paraId="0394DBB2" w14:textId="77777777" w:rsidR="00DB3902" w:rsidRPr="00F13157" w:rsidRDefault="00DB3902" w:rsidP="001F1966">
      <w:pPr>
        <w:numPr>
          <w:ilvl w:val="0"/>
          <w:numId w:val="11"/>
        </w:numPr>
        <w:jc w:val="both"/>
        <w:rPr>
          <w:sz w:val="24"/>
        </w:rPr>
      </w:pPr>
      <w:r w:rsidRPr="00F13157">
        <w:rPr>
          <w:sz w:val="24"/>
        </w:rPr>
        <w:t>Purpose and scope of the curriculum review</w:t>
      </w:r>
    </w:p>
    <w:p w14:paraId="00BCFD61" w14:textId="77777777" w:rsidR="00DB3902" w:rsidRPr="00F13157" w:rsidRDefault="00DB3902" w:rsidP="001F1966">
      <w:pPr>
        <w:numPr>
          <w:ilvl w:val="0"/>
          <w:numId w:val="11"/>
        </w:numPr>
        <w:jc w:val="both"/>
        <w:rPr>
          <w:sz w:val="24"/>
        </w:rPr>
      </w:pPr>
      <w:r w:rsidRPr="00F13157">
        <w:rPr>
          <w:sz w:val="24"/>
        </w:rPr>
        <w:t>Methodology used (including limitations and challenges)</w:t>
      </w:r>
    </w:p>
    <w:p w14:paraId="5ED87B5D" w14:textId="5A4FB00A" w:rsidR="00DB3902" w:rsidRPr="00F13157" w:rsidRDefault="00DB3902" w:rsidP="001F1966">
      <w:pPr>
        <w:numPr>
          <w:ilvl w:val="0"/>
          <w:numId w:val="11"/>
        </w:numPr>
        <w:jc w:val="both"/>
        <w:rPr>
          <w:sz w:val="24"/>
        </w:rPr>
      </w:pPr>
      <w:r w:rsidRPr="00F13157">
        <w:rPr>
          <w:sz w:val="24"/>
        </w:rPr>
        <w:t>Summary of key findings, conclusions, and recommendations</w:t>
      </w:r>
    </w:p>
    <w:p w14:paraId="32019972" w14:textId="1D3D81F1" w:rsidR="00DB3902" w:rsidRPr="00F13157" w:rsidRDefault="00DB3902" w:rsidP="001F1966">
      <w:pPr>
        <w:jc w:val="both"/>
        <w:rPr>
          <w:b/>
          <w:bCs/>
          <w:sz w:val="24"/>
        </w:rPr>
      </w:pPr>
      <w:r w:rsidRPr="00F13157">
        <w:rPr>
          <w:b/>
          <w:bCs/>
          <w:sz w:val="24"/>
        </w:rPr>
        <w:t>Main Body</w:t>
      </w:r>
    </w:p>
    <w:p w14:paraId="02686B28" w14:textId="77777777" w:rsidR="00DB3902" w:rsidRPr="00F13157" w:rsidRDefault="00DB3902" w:rsidP="001F1966">
      <w:pPr>
        <w:numPr>
          <w:ilvl w:val="0"/>
          <w:numId w:val="12"/>
        </w:numPr>
        <w:jc w:val="both"/>
        <w:rPr>
          <w:sz w:val="24"/>
        </w:rPr>
      </w:pPr>
      <w:r w:rsidRPr="00F13157">
        <w:rPr>
          <w:sz w:val="24"/>
        </w:rPr>
        <w:lastRenderedPageBreak/>
        <w:t>Background and rationale for reviewing the national midwifery curriculum</w:t>
      </w:r>
    </w:p>
    <w:p w14:paraId="7AE38E9B" w14:textId="77777777" w:rsidR="00DB3902" w:rsidRPr="00F13157" w:rsidRDefault="00DB3902" w:rsidP="001F1966">
      <w:pPr>
        <w:numPr>
          <w:ilvl w:val="0"/>
          <w:numId w:val="12"/>
        </w:numPr>
        <w:jc w:val="both"/>
        <w:rPr>
          <w:sz w:val="24"/>
        </w:rPr>
      </w:pPr>
      <w:r w:rsidRPr="00F13157">
        <w:rPr>
          <w:sz w:val="24"/>
        </w:rPr>
        <w:t>Methodology and review process, including stakeholder engagement, desk review, and standards comparison (e.g., ICM, national frameworks)</w:t>
      </w:r>
    </w:p>
    <w:p w14:paraId="06E2CF8B" w14:textId="77777777" w:rsidR="00DB3902" w:rsidRPr="00F13157" w:rsidRDefault="00DB3902" w:rsidP="001F1966">
      <w:pPr>
        <w:numPr>
          <w:ilvl w:val="0"/>
          <w:numId w:val="12"/>
        </w:numPr>
        <w:jc w:val="both"/>
        <w:rPr>
          <w:sz w:val="24"/>
        </w:rPr>
      </w:pPr>
      <w:r w:rsidRPr="00F13157">
        <w:rPr>
          <w:sz w:val="24"/>
        </w:rPr>
        <w:t>Curriculum mapping and gap analysis findings</w:t>
      </w:r>
    </w:p>
    <w:p w14:paraId="4640BC05" w14:textId="77777777" w:rsidR="00DB3902" w:rsidRPr="00F13157" w:rsidRDefault="00DB3902" w:rsidP="001F1966">
      <w:pPr>
        <w:numPr>
          <w:ilvl w:val="0"/>
          <w:numId w:val="12"/>
        </w:numPr>
        <w:jc w:val="both"/>
        <w:rPr>
          <w:sz w:val="24"/>
        </w:rPr>
      </w:pPr>
      <w:r w:rsidRPr="00F13157">
        <w:rPr>
          <w:sz w:val="24"/>
        </w:rPr>
        <w:t>Revised National Midwifery Training Curriculum, including:</w:t>
      </w:r>
    </w:p>
    <w:p w14:paraId="3C79F252" w14:textId="77777777" w:rsidR="00DB3902" w:rsidRPr="00F13157" w:rsidRDefault="00DB3902" w:rsidP="001F1966">
      <w:pPr>
        <w:numPr>
          <w:ilvl w:val="1"/>
          <w:numId w:val="12"/>
        </w:numPr>
        <w:jc w:val="both"/>
        <w:rPr>
          <w:sz w:val="24"/>
        </w:rPr>
      </w:pPr>
      <w:r w:rsidRPr="00F13157">
        <w:rPr>
          <w:sz w:val="24"/>
        </w:rPr>
        <w:t>Program learning outcomes and graduate profile</w:t>
      </w:r>
    </w:p>
    <w:p w14:paraId="2D51F9D9" w14:textId="77777777" w:rsidR="00DB3902" w:rsidRPr="00F13157" w:rsidRDefault="00DB3902" w:rsidP="001F1966">
      <w:pPr>
        <w:numPr>
          <w:ilvl w:val="1"/>
          <w:numId w:val="12"/>
        </w:numPr>
        <w:jc w:val="both"/>
        <w:rPr>
          <w:sz w:val="24"/>
        </w:rPr>
      </w:pPr>
      <w:r w:rsidRPr="00F13157">
        <w:rPr>
          <w:sz w:val="24"/>
        </w:rPr>
        <w:t>Detailed course/unit outlines with:</w:t>
      </w:r>
    </w:p>
    <w:p w14:paraId="3CEACD4D" w14:textId="77777777" w:rsidR="00DB3902" w:rsidRPr="00F13157" w:rsidRDefault="00DB3902" w:rsidP="001F1966">
      <w:pPr>
        <w:numPr>
          <w:ilvl w:val="2"/>
          <w:numId w:val="12"/>
        </w:numPr>
        <w:jc w:val="both"/>
        <w:rPr>
          <w:sz w:val="24"/>
        </w:rPr>
      </w:pPr>
      <w:r w:rsidRPr="00F13157">
        <w:rPr>
          <w:sz w:val="24"/>
        </w:rPr>
        <w:t>Learning objectives</w:t>
      </w:r>
    </w:p>
    <w:p w14:paraId="16D2EA27" w14:textId="77777777" w:rsidR="00DB3902" w:rsidRPr="00F13157" w:rsidRDefault="00DB3902" w:rsidP="001F1966">
      <w:pPr>
        <w:numPr>
          <w:ilvl w:val="2"/>
          <w:numId w:val="12"/>
        </w:numPr>
        <w:jc w:val="both"/>
        <w:rPr>
          <w:sz w:val="24"/>
        </w:rPr>
      </w:pPr>
      <w:r w:rsidRPr="00F13157">
        <w:rPr>
          <w:sz w:val="24"/>
        </w:rPr>
        <w:t>Teaching and learning methods (theory, skills lab, clinical)</w:t>
      </w:r>
    </w:p>
    <w:p w14:paraId="346D9237" w14:textId="77777777" w:rsidR="00DB3902" w:rsidRPr="00F13157" w:rsidRDefault="00DB3902" w:rsidP="001F1966">
      <w:pPr>
        <w:numPr>
          <w:ilvl w:val="2"/>
          <w:numId w:val="12"/>
        </w:numPr>
        <w:jc w:val="both"/>
        <w:rPr>
          <w:sz w:val="24"/>
        </w:rPr>
      </w:pPr>
      <w:r w:rsidRPr="00F13157">
        <w:rPr>
          <w:sz w:val="24"/>
        </w:rPr>
        <w:t>Core content</w:t>
      </w:r>
    </w:p>
    <w:p w14:paraId="6A8F1CB9" w14:textId="77777777" w:rsidR="00DB3902" w:rsidRPr="00F13157" w:rsidRDefault="00DB3902" w:rsidP="001F1966">
      <w:pPr>
        <w:numPr>
          <w:ilvl w:val="2"/>
          <w:numId w:val="12"/>
        </w:numPr>
        <w:jc w:val="both"/>
        <w:rPr>
          <w:sz w:val="24"/>
        </w:rPr>
      </w:pPr>
      <w:r w:rsidRPr="00F13157">
        <w:rPr>
          <w:sz w:val="24"/>
        </w:rPr>
        <w:t>Assessment methods</w:t>
      </w:r>
    </w:p>
    <w:p w14:paraId="0F4DCFC2" w14:textId="77777777" w:rsidR="00DB3902" w:rsidRPr="00F13157" w:rsidRDefault="00DB3902" w:rsidP="001F1966">
      <w:pPr>
        <w:numPr>
          <w:ilvl w:val="2"/>
          <w:numId w:val="12"/>
        </w:numPr>
        <w:jc w:val="both"/>
        <w:rPr>
          <w:sz w:val="24"/>
        </w:rPr>
      </w:pPr>
      <w:r w:rsidRPr="00F13157">
        <w:rPr>
          <w:sz w:val="24"/>
        </w:rPr>
        <w:t>Required/reference materials</w:t>
      </w:r>
    </w:p>
    <w:p w14:paraId="37280431" w14:textId="77777777" w:rsidR="00DB3902" w:rsidRPr="00F13157" w:rsidRDefault="00DB3902" w:rsidP="001F1966">
      <w:pPr>
        <w:numPr>
          <w:ilvl w:val="0"/>
          <w:numId w:val="12"/>
        </w:numPr>
        <w:jc w:val="both"/>
        <w:rPr>
          <w:sz w:val="24"/>
        </w:rPr>
      </w:pPr>
      <w:r w:rsidRPr="00F13157">
        <w:rPr>
          <w:b/>
          <w:bCs/>
          <w:sz w:val="24"/>
        </w:rPr>
        <w:t>Recommendations for implementation</w:t>
      </w:r>
      <w:r w:rsidRPr="00F13157">
        <w:rPr>
          <w:sz w:val="24"/>
        </w:rPr>
        <w:t>, addressing:</w:t>
      </w:r>
    </w:p>
    <w:p w14:paraId="7F9BEBDD" w14:textId="7A016C31" w:rsidR="005363F2" w:rsidRPr="00F13157" w:rsidRDefault="00DB3902" w:rsidP="001F1966">
      <w:pPr>
        <w:numPr>
          <w:ilvl w:val="1"/>
          <w:numId w:val="12"/>
        </w:numPr>
        <w:jc w:val="both"/>
        <w:rPr>
          <w:sz w:val="24"/>
        </w:rPr>
      </w:pPr>
      <w:r w:rsidRPr="00F13157">
        <w:rPr>
          <w:sz w:val="24"/>
        </w:rPr>
        <w:t>Key conclusions must be accompanied by clear, practical, and actionable recommendations</w:t>
      </w:r>
    </w:p>
    <w:p w14:paraId="6DED2F3D" w14:textId="33C1FBC2" w:rsidR="00DB3902" w:rsidRPr="00F13157" w:rsidRDefault="00DB3902" w:rsidP="001F1966">
      <w:pPr>
        <w:jc w:val="both"/>
        <w:rPr>
          <w:b/>
          <w:bCs/>
          <w:sz w:val="24"/>
        </w:rPr>
      </w:pPr>
      <w:r w:rsidRPr="00F13157">
        <w:rPr>
          <w:b/>
          <w:bCs/>
          <w:sz w:val="24"/>
        </w:rPr>
        <w:t>Annexes</w:t>
      </w:r>
    </w:p>
    <w:p w14:paraId="3F3A37E3" w14:textId="77777777" w:rsidR="00DB3902" w:rsidRPr="00F13157" w:rsidRDefault="00DB3902" w:rsidP="001F1966">
      <w:pPr>
        <w:numPr>
          <w:ilvl w:val="0"/>
          <w:numId w:val="13"/>
        </w:numPr>
        <w:jc w:val="both"/>
        <w:rPr>
          <w:sz w:val="24"/>
        </w:rPr>
      </w:pPr>
      <w:r w:rsidRPr="00F13157">
        <w:rPr>
          <w:sz w:val="24"/>
        </w:rPr>
        <w:t>Terms of Reference (</w:t>
      </w:r>
      <w:proofErr w:type="spellStart"/>
      <w:r w:rsidRPr="00F13157">
        <w:rPr>
          <w:sz w:val="24"/>
        </w:rPr>
        <w:t>ToR</w:t>
      </w:r>
      <w:proofErr w:type="spellEnd"/>
      <w:r w:rsidRPr="00F13157">
        <w:rPr>
          <w:sz w:val="24"/>
        </w:rPr>
        <w:t>)</w:t>
      </w:r>
    </w:p>
    <w:p w14:paraId="377EDBB4" w14:textId="77777777" w:rsidR="00DB3902" w:rsidRPr="00F13157" w:rsidRDefault="00DB3902" w:rsidP="001F1966">
      <w:pPr>
        <w:numPr>
          <w:ilvl w:val="0"/>
          <w:numId w:val="13"/>
        </w:numPr>
        <w:jc w:val="both"/>
        <w:rPr>
          <w:sz w:val="24"/>
        </w:rPr>
      </w:pPr>
      <w:r w:rsidRPr="00F13157">
        <w:rPr>
          <w:sz w:val="24"/>
        </w:rPr>
        <w:t xml:space="preserve">List of stakeholders </w:t>
      </w:r>
      <w:proofErr w:type="gramStart"/>
      <w:r w:rsidRPr="00F13157">
        <w:rPr>
          <w:sz w:val="24"/>
        </w:rPr>
        <w:t>consulted</w:t>
      </w:r>
      <w:proofErr w:type="gramEnd"/>
      <w:r w:rsidRPr="00F13157">
        <w:rPr>
          <w:sz w:val="24"/>
        </w:rPr>
        <w:t xml:space="preserve"> and institutions visited</w:t>
      </w:r>
    </w:p>
    <w:p w14:paraId="18BF52DF" w14:textId="77777777" w:rsidR="00DB3902" w:rsidRPr="00F13157" w:rsidRDefault="00DB3902" w:rsidP="001F1966">
      <w:pPr>
        <w:numPr>
          <w:ilvl w:val="0"/>
          <w:numId w:val="13"/>
        </w:numPr>
        <w:jc w:val="both"/>
        <w:rPr>
          <w:sz w:val="24"/>
        </w:rPr>
      </w:pPr>
      <w:r w:rsidRPr="00F13157">
        <w:rPr>
          <w:sz w:val="24"/>
        </w:rPr>
        <w:t>Curriculum mapping matrix (e.g., against ICM Essential Competencies 2019)</w:t>
      </w:r>
    </w:p>
    <w:p w14:paraId="7EDAFD9D" w14:textId="77777777" w:rsidR="00DB3902" w:rsidRPr="00F13157" w:rsidRDefault="00DB3902" w:rsidP="001F1966">
      <w:pPr>
        <w:numPr>
          <w:ilvl w:val="0"/>
          <w:numId w:val="13"/>
        </w:numPr>
        <w:jc w:val="both"/>
        <w:rPr>
          <w:sz w:val="24"/>
        </w:rPr>
      </w:pPr>
      <w:r w:rsidRPr="00F13157">
        <w:rPr>
          <w:sz w:val="24"/>
        </w:rPr>
        <w:t>Sample tools: student logbooks, assessment checklists, evaluation forms</w:t>
      </w:r>
    </w:p>
    <w:p w14:paraId="3240709D" w14:textId="77777777" w:rsidR="00DB3902" w:rsidRPr="00F13157" w:rsidRDefault="00DB3902" w:rsidP="001F1966">
      <w:pPr>
        <w:numPr>
          <w:ilvl w:val="0"/>
          <w:numId w:val="13"/>
        </w:numPr>
        <w:jc w:val="both"/>
        <w:rPr>
          <w:sz w:val="24"/>
        </w:rPr>
      </w:pPr>
      <w:r w:rsidRPr="00F13157">
        <w:rPr>
          <w:sz w:val="24"/>
        </w:rPr>
        <w:t>Glossary of terms</w:t>
      </w:r>
    </w:p>
    <w:p w14:paraId="66D8F858" w14:textId="505ADD6E" w:rsidR="00DB3902" w:rsidRPr="00F13157" w:rsidRDefault="00DB3902" w:rsidP="001F1966">
      <w:pPr>
        <w:numPr>
          <w:ilvl w:val="0"/>
          <w:numId w:val="13"/>
        </w:numPr>
        <w:jc w:val="both"/>
        <w:rPr>
          <w:sz w:val="24"/>
        </w:rPr>
      </w:pPr>
      <w:r w:rsidRPr="00F13157">
        <w:rPr>
          <w:sz w:val="24"/>
        </w:rPr>
        <w:t>Maps or list of midwifery training institutions included in the review</w:t>
      </w:r>
    </w:p>
    <w:p w14:paraId="3373F178" w14:textId="5851C23E" w:rsidR="008B631B" w:rsidRPr="00F13157" w:rsidRDefault="000E02CA" w:rsidP="001F1966">
      <w:pPr>
        <w:pStyle w:val="Heading2"/>
        <w:jc w:val="both"/>
        <w:rPr>
          <w:sz w:val="24"/>
          <w:szCs w:val="24"/>
        </w:rPr>
      </w:pPr>
      <w:bookmarkStart w:id="37" w:name="_Toc130639275"/>
      <w:bookmarkStart w:id="38" w:name="_Toc198199515"/>
      <w:r w:rsidRPr="00F13157">
        <w:rPr>
          <w:sz w:val="24"/>
          <w:szCs w:val="24"/>
        </w:rPr>
        <w:t xml:space="preserve">2.7 </w:t>
      </w:r>
      <w:r w:rsidR="008B631B" w:rsidRPr="00F13157">
        <w:rPr>
          <w:sz w:val="24"/>
          <w:szCs w:val="24"/>
        </w:rPr>
        <w:t xml:space="preserve">Qualification of the </w:t>
      </w:r>
      <w:bookmarkEnd w:id="37"/>
      <w:r w:rsidR="00DB1F43" w:rsidRPr="00F13157">
        <w:rPr>
          <w:sz w:val="24"/>
          <w:szCs w:val="24"/>
        </w:rPr>
        <w:t>curriculum review team</w:t>
      </w:r>
      <w:bookmarkEnd w:id="38"/>
    </w:p>
    <w:p w14:paraId="38564F2E" w14:textId="77777777" w:rsidR="00BC0037" w:rsidRPr="00F13157" w:rsidRDefault="00BC0037" w:rsidP="001F1966">
      <w:pPr>
        <w:jc w:val="both"/>
        <w:rPr>
          <w:sz w:val="24"/>
        </w:rPr>
      </w:pPr>
      <w:r w:rsidRPr="00F13157">
        <w:rPr>
          <w:sz w:val="24"/>
        </w:rPr>
        <w:t>The consultants must possess the following qualifications:</w:t>
      </w:r>
    </w:p>
    <w:p w14:paraId="60AEA75D" w14:textId="77777777" w:rsidR="00BC0D1D" w:rsidRPr="00F13157" w:rsidRDefault="00BC0037" w:rsidP="001F1966">
      <w:pPr>
        <w:pStyle w:val="ListParagraph"/>
        <w:numPr>
          <w:ilvl w:val="0"/>
          <w:numId w:val="16"/>
        </w:numPr>
        <w:jc w:val="both"/>
        <w:rPr>
          <w:sz w:val="24"/>
        </w:rPr>
      </w:pPr>
      <w:r w:rsidRPr="00F13157">
        <w:rPr>
          <w:sz w:val="24"/>
        </w:rPr>
        <w:t>Advanced training in midwifery, preferably at postgraduate level</w:t>
      </w:r>
    </w:p>
    <w:p w14:paraId="7D8CC0A8" w14:textId="77777777" w:rsidR="00BC0D1D" w:rsidRPr="00F13157" w:rsidRDefault="00BC0037" w:rsidP="001F1966">
      <w:pPr>
        <w:pStyle w:val="ListParagraph"/>
        <w:numPr>
          <w:ilvl w:val="0"/>
          <w:numId w:val="16"/>
        </w:numPr>
        <w:jc w:val="both"/>
        <w:rPr>
          <w:sz w:val="24"/>
        </w:rPr>
      </w:pPr>
      <w:r w:rsidRPr="00F13157">
        <w:rPr>
          <w:sz w:val="24"/>
        </w:rPr>
        <w:t>Proven experience in curriculum design, review, and evaluation—particularly in midwifery and health education</w:t>
      </w:r>
    </w:p>
    <w:p w14:paraId="206577D8" w14:textId="77777777" w:rsidR="00BC0D1D" w:rsidRPr="00F13157" w:rsidRDefault="00BC0037" w:rsidP="001F1966">
      <w:pPr>
        <w:pStyle w:val="ListParagraph"/>
        <w:numPr>
          <w:ilvl w:val="0"/>
          <w:numId w:val="16"/>
        </w:numPr>
        <w:jc w:val="both"/>
        <w:rPr>
          <w:sz w:val="24"/>
        </w:rPr>
      </w:pPr>
      <w:r w:rsidRPr="00F13157">
        <w:rPr>
          <w:sz w:val="24"/>
        </w:rPr>
        <w:t>Strong knowledge of Somalia’s health system, including Human Resources for Health (HRH) and national development priorities</w:t>
      </w:r>
    </w:p>
    <w:p w14:paraId="4F64F62E" w14:textId="77777777" w:rsidR="00BC0D1D" w:rsidRPr="00F13157" w:rsidRDefault="00BC0037" w:rsidP="001F1966">
      <w:pPr>
        <w:pStyle w:val="ListParagraph"/>
        <w:numPr>
          <w:ilvl w:val="0"/>
          <w:numId w:val="16"/>
        </w:numPr>
        <w:jc w:val="both"/>
        <w:rPr>
          <w:sz w:val="24"/>
        </w:rPr>
      </w:pPr>
      <w:r w:rsidRPr="00F13157">
        <w:rPr>
          <w:sz w:val="24"/>
        </w:rPr>
        <w:t>Understanding of child rights and issues affecting vulnerable children and families</w:t>
      </w:r>
    </w:p>
    <w:p w14:paraId="67588286" w14:textId="77777777" w:rsidR="008565C5" w:rsidRPr="00F13157" w:rsidRDefault="00BC0037" w:rsidP="001F1966">
      <w:pPr>
        <w:pStyle w:val="ListParagraph"/>
        <w:numPr>
          <w:ilvl w:val="0"/>
          <w:numId w:val="16"/>
        </w:numPr>
        <w:jc w:val="both"/>
        <w:rPr>
          <w:sz w:val="24"/>
        </w:rPr>
      </w:pPr>
      <w:r w:rsidRPr="00F13157">
        <w:rPr>
          <w:sz w:val="24"/>
        </w:rPr>
        <w:t>Strong facilitation, organizational, and interpersonal skills</w:t>
      </w:r>
    </w:p>
    <w:p w14:paraId="270C09DD" w14:textId="77777777" w:rsidR="008565C5" w:rsidRPr="00F13157" w:rsidRDefault="00BC0037" w:rsidP="001F1966">
      <w:pPr>
        <w:pStyle w:val="ListParagraph"/>
        <w:numPr>
          <w:ilvl w:val="0"/>
          <w:numId w:val="16"/>
        </w:numPr>
        <w:jc w:val="both"/>
        <w:rPr>
          <w:sz w:val="24"/>
        </w:rPr>
      </w:pPr>
      <w:r w:rsidRPr="00F13157">
        <w:rPr>
          <w:sz w:val="24"/>
        </w:rPr>
        <w:t>Experience in participatory approaches and appropriate data collection methods, including child- and youth-sensitive tools</w:t>
      </w:r>
    </w:p>
    <w:p w14:paraId="6D1C2394" w14:textId="77777777" w:rsidR="008565C5" w:rsidRPr="00F13157" w:rsidRDefault="00BC0037" w:rsidP="001F1966">
      <w:pPr>
        <w:pStyle w:val="ListParagraph"/>
        <w:numPr>
          <w:ilvl w:val="0"/>
          <w:numId w:val="16"/>
        </w:numPr>
        <w:jc w:val="both"/>
        <w:rPr>
          <w:sz w:val="24"/>
        </w:rPr>
      </w:pPr>
      <w:r w:rsidRPr="00F13157">
        <w:rPr>
          <w:sz w:val="24"/>
        </w:rPr>
        <w:t>Strong analytical and conceptual skills</w:t>
      </w:r>
    </w:p>
    <w:p w14:paraId="75A5DF66" w14:textId="77777777" w:rsidR="008565C5" w:rsidRPr="00F13157" w:rsidRDefault="00BC0037" w:rsidP="001F1966">
      <w:pPr>
        <w:pStyle w:val="ListParagraph"/>
        <w:numPr>
          <w:ilvl w:val="0"/>
          <w:numId w:val="16"/>
        </w:numPr>
        <w:jc w:val="both"/>
        <w:rPr>
          <w:sz w:val="24"/>
        </w:rPr>
      </w:pPr>
      <w:r w:rsidRPr="00F13157">
        <w:rPr>
          <w:sz w:val="24"/>
        </w:rPr>
        <w:t>Excellent written communication skills, including report writing and presentation</w:t>
      </w:r>
    </w:p>
    <w:p w14:paraId="0F2D0C71" w14:textId="1FD8231D" w:rsidR="009360A3" w:rsidRPr="00F13157" w:rsidRDefault="00BC0037" w:rsidP="001F1966">
      <w:pPr>
        <w:pStyle w:val="ListParagraph"/>
        <w:numPr>
          <w:ilvl w:val="0"/>
          <w:numId w:val="16"/>
        </w:numPr>
        <w:jc w:val="both"/>
        <w:rPr>
          <w:sz w:val="24"/>
        </w:rPr>
      </w:pPr>
      <w:r w:rsidRPr="00F13157">
        <w:rPr>
          <w:sz w:val="24"/>
        </w:rPr>
        <w:t>Ability to collaborate effectively with relevant institutions, including midwifery schools, professional councils, ministries, and development partners</w:t>
      </w:r>
    </w:p>
    <w:p w14:paraId="020353E7" w14:textId="552FB3ED" w:rsidR="008B631B" w:rsidRPr="00F13157" w:rsidRDefault="000E02CA" w:rsidP="000E02CA">
      <w:pPr>
        <w:pStyle w:val="Heading2"/>
        <w:rPr>
          <w:sz w:val="24"/>
          <w:szCs w:val="24"/>
        </w:rPr>
      </w:pPr>
      <w:bookmarkStart w:id="39" w:name="_Toc130639276"/>
      <w:bookmarkStart w:id="40" w:name="_Toc198199516"/>
      <w:r w:rsidRPr="00F13157">
        <w:rPr>
          <w:sz w:val="24"/>
          <w:szCs w:val="24"/>
        </w:rPr>
        <w:t xml:space="preserve">2.8 </w:t>
      </w:r>
      <w:r w:rsidR="008B631B" w:rsidRPr="00F13157">
        <w:rPr>
          <w:sz w:val="24"/>
          <w:szCs w:val="24"/>
        </w:rPr>
        <w:t>Logistical arrangements</w:t>
      </w:r>
      <w:bookmarkEnd w:id="39"/>
      <w:bookmarkEnd w:id="40"/>
    </w:p>
    <w:p w14:paraId="1E10449D" w14:textId="0B02AA8D" w:rsidR="00BF30DC" w:rsidRPr="00F13157" w:rsidRDefault="00BF30DC" w:rsidP="004514E1">
      <w:pPr>
        <w:jc w:val="both"/>
        <w:rPr>
          <w:rFonts w:cs="Arial"/>
          <w:color w:val="auto"/>
          <w:sz w:val="24"/>
          <w:lang w:val="en-US"/>
        </w:rPr>
      </w:pPr>
      <w:r w:rsidRPr="00F13157">
        <w:rPr>
          <w:rFonts w:cs="Arial"/>
          <w:color w:val="auto"/>
          <w:sz w:val="24"/>
          <w:lang w:val="en-US"/>
        </w:rPr>
        <w:t xml:space="preserve">When at the programme location, accommodation and transport to the field will be </w:t>
      </w:r>
      <w:r w:rsidR="004514E1" w:rsidRPr="00F13157">
        <w:rPr>
          <w:rFonts w:cs="Arial"/>
          <w:color w:val="auto"/>
          <w:sz w:val="24"/>
          <w:lang w:val="en-US"/>
        </w:rPr>
        <w:t>organized</w:t>
      </w:r>
      <w:r w:rsidRPr="00F13157">
        <w:rPr>
          <w:rFonts w:cs="Arial"/>
          <w:color w:val="auto"/>
          <w:sz w:val="24"/>
          <w:lang w:val="en-US"/>
        </w:rPr>
        <w:t xml:space="preserve"> by the member association, including the </w:t>
      </w:r>
      <w:r w:rsidRPr="00F13157">
        <w:rPr>
          <w:rFonts w:cs="Arial"/>
          <w:bCs/>
          <w:color w:val="auto"/>
          <w:sz w:val="24"/>
          <w:lang w:val="en-US"/>
        </w:rPr>
        <w:t>full coverage of costs</w:t>
      </w:r>
      <w:r w:rsidRPr="00F13157">
        <w:rPr>
          <w:rFonts w:cs="Arial"/>
          <w:color w:val="auto"/>
          <w:sz w:val="24"/>
          <w:lang w:val="en-US"/>
        </w:rPr>
        <w:t xml:space="preserve"> during the entire stay of the </w:t>
      </w:r>
      <w:r w:rsidR="00ED7328" w:rsidRPr="00F13157">
        <w:rPr>
          <w:rFonts w:cs="Arial"/>
          <w:color w:val="auto"/>
          <w:sz w:val="24"/>
          <w:lang w:val="en-US"/>
        </w:rPr>
        <w:t>consultant</w:t>
      </w:r>
      <w:r w:rsidRPr="00F13157">
        <w:rPr>
          <w:rFonts w:cs="Arial"/>
          <w:color w:val="auto"/>
          <w:sz w:val="24"/>
          <w:lang w:val="en-US"/>
        </w:rPr>
        <w:t xml:space="preserve">(s) (not to be included </w:t>
      </w:r>
      <w:proofErr w:type="gramStart"/>
      <w:r w:rsidRPr="00F13157">
        <w:rPr>
          <w:rFonts w:cs="Arial"/>
          <w:color w:val="auto"/>
          <w:sz w:val="24"/>
          <w:lang w:val="en-US"/>
        </w:rPr>
        <w:t>into price</w:t>
      </w:r>
      <w:proofErr w:type="gramEnd"/>
      <w:r w:rsidRPr="00F13157">
        <w:rPr>
          <w:rFonts w:cs="Arial"/>
          <w:color w:val="auto"/>
          <w:sz w:val="24"/>
          <w:lang w:val="en-US"/>
        </w:rPr>
        <w:t xml:space="preserve"> proposal).</w:t>
      </w:r>
    </w:p>
    <w:p w14:paraId="712506EF" w14:textId="0055926F" w:rsidR="00BF30DC" w:rsidRPr="00F13157" w:rsidRDefault="00BF30DC" w:rsidP="004514E1">
      <w:pPr>
        <w:jc w:val="both"/>
        <w:rPr>
          <w:rFonts w:cs="Arial"/>
          <w:color w:val="auto"/>
          <w:sz w:val="24"/>
          <w:lang w:val="en-US"/>
        </w:rPr>
      </w:pPr>
      <w:r w:rsidRPr="00F13157">
        <w:rPr>
          <w:rFonts w:cs="Arial"/>
          <w:color w:val="auto"/>
          <w:sz w:val="24"/>
          <w:lang w:val="en-US"/>
        </w:rPr>
        <w:t xml:space="preserve">National or location level staff (SOS) will be available to help </w:t>
      </w:r>
      <w:r w:rsidR="004514E1" w:rsidRPr="00F13157">
        <w:rPr>
          <w:rFonts w:cs="Arial"/>
          <w:color w:val="auto"/>
          <w:sz w:val="24"/>
          <w:lang w:val="en-US"/>
        </w:rPr>
        <w:t>organize</w:t>
      </w:r>
      <w:r w:rsidRPr="00F13157">
        <w:rPr>
          <w:rFonts w:cs="Arial"/>
          <w:color w:val="auto"/>
          <w:sz w:val="24"/>
          <w:lang w:val="en-US"/>
        </w:rPr>
        <w:t xml:space="preserve"> the interviews including contacting SOS, announcement and local preparation of evaluation, linking to community duty bearers and national authorities if required.</w:t>
      </w:r>
    </w:p>
    <w:p w14:paraId="3487FF1A" w14:textId="77777777" w:rsidR="00BF30DC" w:rsidRPr="00F13157" w:rsidRDefault="00BF30DC" w:rsidP="00BF30DC">
      <w:pPr>
        <w:jc w:val="both"/>
        <w:rPr>
          <w:rFonts w:eastAsia="Times New Roman" w:cs="Arial"/>
          <w:color w:val="auto"/>
          <w:sz w:val="24"/>
          <w:lang w:val="en-US"/>
        </w:rPr>
      </w:pPr>
    </w:p>
    <w:p w14:paraId="76C25CCB" w14:textId="77777777" w:rsidR="004514E1" w:rsidRDefault="004514E1" w:rsidP="00BF30DC">
      <w:pPr>
        <w:jc w:val="both"/>
        <w:rPr>
          <w:rFonts w:eastAsia="Times New Roman" w:cs="Arial"/>
          <w:color w:val="auto"/>
          <w:sz w:val="24"/>
          <w:lang w:val="en-US"/>
        </w:rPr>
      </w:pPr>
    </w:p>
    <w:p w14:paraId="446F09E5" w14:textId="77777777" w:rsidR="00F13157" w:rsidRDefault="00F13157" w:rsidP="00BF30DC">
      <w:pPr>
        <w:jc w:val="both"/>
        <w:rPr>
          <w:rFonts w:eastAsia="Times New Roman" w:cs="Arial"/>
          <w:color w:val="auto"/>
          <w:sz w:val="24"/>
          <w:lang w:val="en-US"/>
        </w:rPr>
      </w:pPr>
    </w:p>
    <w:p w14:paraId="791FA378" w14:textId="77777777" w:rsidR="00F13157" w:rsidRDefault="00F13157" w:rsidP="00BF30DC">
      <w:pPr>
        <w:jc w:val="both"/>
        <w:rPr>
          <w:rFonts w:eastAsia="Times New Roman" w:cs="Arial"/>
          <w:color w:val="auto"/>
          <w:sz w:val="24"/>
          <w:lang w:val="en-US"/>
        </w:rPr>
      </w:pPr>
    </w:p>
    <w:p w14:paraId="70140619" w14:textId="77777777" w:rsidR="00F13157" w:rsidRDefault="00F13157" w:rsidP="00BF30DC">
      <w:pPr>
        <w:jc w:val="both"/>
        <w:rPr>
          <w:rFonts w:eastAsia="Times New Roman" w:cs="Arial"/>
          <w:color w:val="auto"/>
          <w:sz w:val="24"/>
          <w:lang w:val="en-US"/>
        </w:rPr>
      </w:pPr>
    </w:p>
    <w:p w14:paraId="07211918" w14:textId="77777777" w:rsidR="00F13157" w:rsidRPr="00F13157" w:rsidRDefault="00F13157" w:rsidP="00BF30DC">
      <w:pPr>
        <w:jc w:val="both"/>
        <w:rPr>
          <w:rFonts w:eastAsia="Times New Roman" w:cs="Arial"/>
          <w:color w:val="auto"/>
          <w:sz w:val="24"/>
          <w:lang w:val="en-US"/>
        </w:rPr>
      </w:pPr>
    </w:p>
    <w:p w14:paraId="00CDD1C1" w14:textId="7FAFBC09" w:rsidR="000B7F98" w:rsidRPr="00F13157" w:rsidRDefault="000E02CA" w:rsidP="000E02CA">
      <w:pPr>
        <w:pStyle w:val="Heading2"/>
        <w:rPr>
          <w:sz w:val="24"/>
          <w:szCs w:val="24"/>
        </w:rPr>
      </w:pPr>
      <w:bookmarkStart w:id="41" w:name="_Toc130639277"/>
      <w:bookmarkStart w:id="42" w:name="_Toc198199517"/>
      <w:r w:rsidRPr="00F13157">
        <w:rPr>
          <w:sz w:val="24"/>
          <w:szCs w:val="24"/>
        </w:rPr>
        <w:t xml:space="preserve">2.9 </w:t>
      </w:r>
      <w:r w:rsidR="005358F5" w:rsidRPr="00F13157">
        <w:rPr>
          <w:sz w:val="24"/>
          <w:szCs w:val="24"/>
        </w:rPr>
        <w:t>Timetable</w:t>
      </w:r>
      <w:bookmarkEnd w:id="41"/>
      <w:bookmarkEnd w:id="42"/>
      <w:r w:rsidR="005358F5" w:rsidRPr="00F13157">
        <w:rPr>
          <w:sz w:val="24"/>
          <w:szCs w:val="24"/>
        </w:rPr>
        <w:t xml:space="preserve"> </w:t>
      </w:r>
    </w:p>
    <w:p w14:paraId="3EBFA655" w14:textId="0E301449" w:rsidR="005358F5" w:rsidRPr="00F13157" w:rsidRDefault="000B7F98" w:rsidP="000B7F98">
      <w:pPr>
        <w:jc w:val="both"/>
        <w:rPr>
          <w:rFonts w:eastAsia="Times New Roman" w:cs="Arial"/>
          <w:color w:val="auto"/>
          <w:sz w:val="24"/>
          <w:lang w:val="en-US"/>
        </w:rPr>
      </w:pPr>
      <w:r w:rsidRPr="00F13157">
        <w:rPr>
          <w:rFonts w:eastAsia="Times New Roman" w:cs="Arial"/>
          <w:color w:val="auto"/>
          <w:sz w:val="24"/>
        </w:rPr>
        <w:t xml:space="preserve">The curriculum review and evaluation will commence on </w:t>
      </w:r>
      <w:r w:rsidR="001F1966" w:rsidRPr="00F13157">
        <w:rPr>
          <w:rFonts w:eastAsia="Times New Roman" w:cs="Arial"/>
          <w:color w:val="auto"/>
          <w:sz w:val="24"/>
        </w:rPr>
        <w:t>1</w:t>
      </w:r>
      <w:r w:rsidR="001F1966" w:rsidRPr="00F13157">
        <w:rPr>
          <w:rFonts w:eastAsia="Times New Roman" w:cs="Arial"/>
          <w:color w:val="auto"/>
          <w:sz w:val="24"/>
          <w:vertAlign w:val="superscript"/>
        </w:rPr>
        <w:t>st</w:t>
      </w:r>
      <w:r w:rsidR="004514E1" w:rsidRPr="00F13157">
        <w:rPr>
          <w:rFonts w:eastAsia="Times New Roman" w:cs="Arial"/>
          <w:color w:val="auto"/>
          <w:sz w:val="24"/>
        </w:rPr>
        <w:t xml:space="preserve"> </w:t>
      </w:r>
      <w:proofErr w:type="spellStart"/>
      <w:r w:rsidR="001F1966" w:rsidRPr="00F13157">
        <w:rPr>
          <w:rFonts w:eastAsia="Times New Roman" w:cs="Arial"/>
          <w:color w:val="auto"/>
          <w:sz w:val="24"/>
        </w:rPr>
        <w:t>june</w:t>
      </w:r>
      <w:proofErr w:type="spellEnd"/>
      <w:r w:rsidRPr="00F13157">
        <w:rPr>
          <w:rFonts w:eastAsia="Times New Roman" w:cs="Arial"/>
          <w:color w:val="auto"/>
          <w:sz w:val="24"/>
        </w:rPr>
        <w:t xml:space="preserve"> 202</w:t>
      </w:r>
      <w:r w:rsidR="00A312A2" w:rsidRPr="00F13157">
        <w:rPr>
          <w:rFonts w:eastAsia="Times New Roman" w:cs="Arial"/>
          <w:color w:val="auto"/>
          <w:sz w:val="24"/>
        </w:rPr>
        <w:t>5</w:t>
      </w:r>
      <w:r w:rsidRPr="00F13157">
        <w:rPr>
          <w:rFonts w:eastAsia="Times New Roman" w:cs="Arial"/>
          <w:color w:val="auto"/>
          <w:sz w:val="24"/>
        </w:rPr>
        <w:t xml:space="preserve"> and will be carried out over a period of </w:t>
      </w:r>
      <w:r w:rsidR="001F1966" w:rsidRPr="00F13157">
        <w:rPr>
          <w:rFonts w:eastAsia="Times New Roman" w:cs="Arial"/>
          <w:color w:val="auto"/>
          <w:sz w:val="24"/>
        </w:rPr>
        <w:t>45</w:t>
      </w:r>
      <w:r w:rsidR="00CA1546" w:rsidRPr="00F13157">
        <w:rPr>
          <w:rFonts w:eastAsia="Times New Roman" w:cs="Arial"/>
          <w:color w:val="auto"/>
          <w:sz w:val="24"/>
        </w:rPr>
        <w:t xml:space="preserve"> </w:t>
      </w:r>
      <w:r w:rsidRPr="00F13157">
        <w:rPr>
          <w:rFonts w:eastAsia="Times New Roman" w:cs="Arial"/>
          <w:color w:val="auto"/>
          <w:sz w:val="24"/>
        </w:rPr>
        <w:t xml:space="preserve">days. The final report is expected to be completed and submitted no later than </w:t>
      </w:r>
      <w:r w:rsidR="001F1966" w:rsidRPr="00F13157">
        <w:rPr>
          <w:rFonts w:eastAsia="Times New Roman" w:cs="Arial"/>
          <w:color w:val="auto"/>
          <w:sz w:val="24"/>
        </w:rPr>
        <w:t>15</w:t>
      </w:r>
      <w:r w:rsidR="001F1966" w:rsidRPr="00F13157">
        <w:rPr>
          <w:rFonts w:eastAsia="Times New Roman" w:cs="Arial"/>
          <w:color w:val="auto"/>
          <w:sz w:val="24"/>
          <w:vertAlign w:val="superscript"/>
        </w:rPr>
        <w:t>th</w:t>
      </w:r>
      <w:r w:rsidR="001F1966" w:rsidRPr="00F13157">
        <w:rPr>
          <w:rFonts w:eastAsia="Times New Roman" w:cs="Arial"/>
          <w:color w:val="auto"/>
          <w:sz w:val="24"/>
        </w:rPr>
        <w:t xml:space="preserve"> July</w:t>
      </w:r>
      <w:r w:rsidRPr="00F13157">
        <w:rPr>
          <w:rFonts w:eastAsia="Times New Roman" w:cs="Arial"/>
          <w:color w:val="auto"/>
          <w:sz w:val="24"/>
        </w:rPr>
        <w:t xml:space="preserve"> 202</w:t>
      </w:r>
      <w:r w:rsidR="000623C5" w:rsidRPr="00F13157">
        <w:rPr>
          <w:rFonts w:eastAsia="Times New Roman" w:cs="Arial"/>
          <w:color w:val="auto"/>
          <w:sz w:val="24"/>
        </w:rPr>
        <w:t>5</w:t>
      </w:r>
      <w:r w:rsidRPr="00F13157">
        <w:rPr>
          <w:rFonts w:eastAsia="Times New Roman" w:cs="Arial"/>
          <w:color w:val="auto"/>
          <w:sz w:val="24"/>
        </w:rPr>
        <w:t>.</w:t>
      </w:r>
    </w:p>
    <w:tbl>
      <w:tblPr>
        <w:tblStyle w:val="TableGrid"/>
        <w:tblW w:w="5000" w:type="pct"/>
        <w:tblLook w:val="04A0" w:firstRow="1" w:lastRow="0" w:firstColumn="1" w:lastColumn="0" w:noHBand="0" w:noVBand="1"/>
      </w:tblPr>
      <w:tblGrid>
        <w:gridCol w:w="5097"/>
        <w:gridCol w:w="1277"/>
        <w:gridCol w:w="1277"/>
        <w:gridCol w:w="1365"/>
      </w:tblGrid>
      <w:tr w:rsidR="005358F5" w:rsidRPr="00F13157" w14:paraId="1D703192" w14:textId="77777777" w:rsidTr="009A5282">
        <w:tc>
          <w:tcPr>
            <w:tcW w:w="2827" w:type="pct"/>
            <w:shd w:val="clear" w:color="auto" w:fill="2C7FCE" w:themeFill="text2" w:themeFillTint="99"/>
          </w:tcPr>
          <w:p w14:paraId="595CE77D" w14:textId="77777777" w:rsidR="005358F5" w:rsidRPr="00F13157" w:rsidRDefault="005358F5" w:rsidP="00756877">
            <w:pPr>
              <w:jc w:val="both"/>
              <w:rPr>
                <w:rFonts w:cs="Arial"/>
                <w:b/>
                <w:color w:val="auto"/>
                <w:sz w:val="24"/>
                <w:lang w:val="en-US"/>
              </w:rPr>
            </w:pPr>
            <w:r w:rsidRPr="00F13157">
              <w:rPr>
                <w:rFonts w:cs="Arial"/>
                <w:b/>
                <w:color w:val="auto"/>
                <w:sz w:val="24"/>
                <w:lang w:val="en-US"/>
              </w:rPr>
              <w:t>Activities</w:t>
            </w:r>
          </w:p>
        </w:tc>
        <w:tc>
          <w:tcPr>
            <w:tcW w:w="708" w:type="pct"/>
            <w:shd w:val="clear" w:color="auto" w:fill="2C7FCE" w:themeFill="text2" w:themeFillTint="99"/>
          </w:tcPr>
          <w:p w14:paraId="5C2993BB" w14:textId="77777777" w:rsidR="005358F5" w:rsidRPr="00F13157" w:rsidRDefault="005358F5" w:rsidP="00756877">
            <w:pPr>
              <w:jc w:val="both"/>
              <w:rPr>
                <w:rFonts w:cs="Arial"/>
                <w:b/>
                <w:bCs/>
                <w:color w:val="auto"/>
                <w:sz w:val="24"/>
                <w:lang w:val="en-US"/>
              </w:rPr>
            </w:pPr>
            <w:r w:rsidRPr="00F13157">
              <w:rPr>
                <w:rFonts w:cs="Arial"/>
                <w:b/>
                <w:bCs/>
                <w:color w:val="auto"/>
                <w:sz w:val="24"/>
                <w:lang w:val="en-US"/>
              </w:rPr>
              <w:t>Dates</w:t>
            </w:r>
          </w:p>
        </w:tc>
        <w:tc>
          <w:tcPr>
            <w:tcW w:w="708" w:type="pct"/>
            <w:shd w:val="clear" w:color="auto" w:fill="2C7FCE" w:themeFill="text2" w:themeFillTint="99"/>
          </w:tcPr>
          <w:p w14:paraId="4215474C" w14:textId="77777777" w:rsidR="005358F5" w:rsidRPr="00F13157" w:rsidRDefault="005358F5" w:rsidP="00756877">
            <w:pPr>
              <w:jc w:val="both"/>
              <w:rPr>
                <w:rFonts w:cs="Arial"/>
                <w:b/>
                <w:color w:val="auto"/>
                <w:sz w:val="24"/>
                <w:lang w:val="en-US"/>
              </w:rPr>
            </w:pPr>
            <w:r w:rsidRPr="00F13157">
              <w:rPr>
                <w:rFonts w:cs="Arial"/>
                <w:b/>
                <w:color w:val="auto"/>
                <w:sz w:val="24"/>
                <w:lang w:val="en-US"/>
              </w:rPr>
              <w:t>Time frame</w:t>
            </w:r>
          </w:p>
        </w:tc>
        <w:tc>
          <w:tcPr>
            <w:tcW w:w="757" w:type="pct"/>
            <w:shd w:val="clear" w:color="auto" w:fill="2C7FCE" w:themeFill="text2" w:themeFillTint="99"/>
          </w:tcPr>
          <w:p w14:paraId="455D0AB2" w14:textId="77777777" w:rsidR="005358F5" w:rsidRPr="00F13157" w:rsidRDefault="005358F5" w:rsidP="00756877">
            <w:pPr>
              <w:jc w:val="both"/>
              <w:rPr>
                <w:rFonts w:cs="Arial"/>
                <w:b/>
                <w:color w:val="auto"/>
                <w:sz w:val="24"/>
                <w:lang w:val="en-US"/>
              </w:rPr>
            </w:pPr>
            <w:r w:rsidRPr="00F13157">
              <w:rPr>
                <w:rFonts w:cs="Arial"/>
                <w:b/>
                <w:color w:val="auto"/>
                <w:sz w:val="24"/>
                <w:lang w:val="en-US"/>
              </w:rPr>
              <w:t>Location</w:t>
            </w:r>
          </w:p>
        </w:tc>
      </w:tr>
      <w:tr w:rsidR="005358F5" w:rsidRPr="00F13157" w14:paraId="5980A3E4" w14:textId="77777777" w:rsidTr="009A5282">
        <w:tc>
          <w:tcPr>
            <w:tcW w:w="2827" w:type="pct"/>
          </w:tcPr>
          <w:p w14:paraId="742A7EE2" w14:textId="3ED680AA" w:rsidR="005358F5" w:rsidRPr="00F13157" w:rsidRDefault="006F3994" w:rsidP="006F3994">
            <w:pPr>
              <w:autoSpaceDE w:val="0"/>
              <w:autoSpaceDN w:val="0"/>
              <w:adjustRightInd w:val="0"/>
              <w:jc w:val="both"/>
              <w:rPr>
                <w:rFonts w:cs="Arial"/>
                <w:bCs/>
                <w:color w:val="auto"/>
                <w:sz w:val="24"/>
                <w:lang w:val="en-US"/>
              </w:rPr>
            </w:pPr>
            <w:r w:rsidRPr="00F13157">
              <w:rPr>
                <w:rFonts w:cs="Arial"/>
                <w:bCs/>
                <w:color w:val="auto"/>
                <w:sz w:val="24"/>
              </w:rPr>
              <w:t>Prepare evaluation plan and submit inception report (including methodology and proposed interviewees)</w:t>
            </w:r>
          </w:p>
        </w:tc>
        <w:tc>
          <w:tcPr>
            <w:tcW w:w="708" w:type="pct"/>
          </w:tcPr>
          <w:p w14:paraId="1D52A3EF" w14:textId="6D6F43BF" w:rsidR="005358F5" w:rsidRPr="00F13157" w:rsidRDefault="007E3BBA" w:rsidP="001F1966">
            <w:pPr>
              <w:autoSpaceDE w:val="0"/>
              <w:autoSpaceDN w:val="0"/>
              <w:adjustRightInd w:val="0"/>
              <w:jc w:val="both"/>
              <w:rPr>
                <w:rFonts w:cs="Arial"/>
                <w:bCs/>
                <w:color w:val="auto"/>
                <w:sz w:val="24"/>
                <w:lang w:val="en-US"/>
              </w:rPr>
            </w:pPr>
            <w:r w:rsidRPr="00F13157">
              <w:rPr>
                <w:rFonts w:cs="Arial"/>
                <w:bCs/>
                <w:color w:val="auto"/>
                <w:sz w:val="24"/>
                <w:lang w:val="en-US"/>
              </w:rPr>
              <w:t>TBD</w:t>
            </w:r>
          </w:p>
        </w:tc>
        <w:tc>
          <w:tcPr>
            <w:tcW w:w="708" w:type="pct"/>
          </w:tcPr>
          <w:p w14:paraId="0667B6CF" w14:textId="6FF5AF6F" w:rsidR="005358F5" w:rsidRPr="00F13157" w:rsidRDefault="001F1966" w:rsidP="00756877">
            <w:pPr>
              <w:autoSpaceDE w:val="0"/>
              <w:autoSpaceDN w:val="0"/>
              <w:adjustRightInd w:val="0"/>
              <w:jc w:val="both"/>
              <w:rPr>
                <w:rFonts w:cs="Arial"/>
                <w:bCs/>
                <w:color w:val="auto"/>
                <w:sz w:val="24"/>
                <w:lang w:val="en-US"/>
              </w:rPr>
            </w:pPr>
            <w:r w:rsidRPr="00F13157">
              <w:rPr>
                <w:rFonts w:cs="Arial"/>
                <w:bCs/>
                <w:color w:val="auto"/>
                <w:sz w:val="24"/>
                <w:lang w:val="en-US"/>
              </w:rPr>
              <w:t>4</w:t>
            </w:r>
            <w:r w:rsidR="0040105A" w:rsidRPr="00F13157">
              <w:rPr>
                <w:rFonts w:cs="Arial"/>
                <w:bCs/>
                <w:color w:val="auto"/>
                <w:sz w:val="24"/>
                <w:lang w:val="en-US"/>
              </w:rPr>
              <w:t xml:space="preserve"> days</w:t>
            </w:r>
          </w:p>
        </w:tc>
        <w:tc>
          <w:tcPr>
            <w:tcW w:w="757" w:type="pct"/>
          </w:tcPr>
          <w:p w14:paraId="53DCD267" w14:textId="3B85A457" w:rsidR="005358F5" w:rsidRPr="00F13157" w:rsidRDefault="0040105A" w:rsidP="0040105A">
            <w:pPr>
              <w:autoSpaceDE w:val="0"/>
              <w:autoSpaceDN w:val="0"/>
              <w:adjustRightInd w:val="0"/>
              <w:jc w:val="both"/>
              <w:rPr>
                <w:rFonts w:cs="Arial"/>
                <w:bCs/>
                <w:color w:val="auto"/>
                <w:sz w:val="24"/>
                <w:lang w:val="en-US"/>
              </w:rPr>
            </w:pPr>
            <w:r w:rsidRPr="00F13157">
              <w:rPr>
                <w:rFonts w:cs="Arial"/>
                <w:bCs/>
                <w:color w:val="auto"/>
                <w:sz w:val="24"/>
              </w:rPr>
              <w:t>Remote / Office-based</w:t>
            </w:r>
          </w:p>
        </w:tc>
      </w:tr>
      <w:tr w:rsidR="005358F5" w:rsidRPr="00F13157" w14:paraId="4712C656" w14:textId="77777777" w:rsidTr="009A5282">
        <w:tc>
          <w:tcPr>
            <w:tcW w:w="2827" w:type="pct"/>
          </w:tcPr>
          <w:p w14:paraId="371C3FF0" w14:textId="2F577060" w:rsidR="005358F5" w:rsidRPr="00F13157" w:rsidRDefault="002E6402" w:rsidP="002E6402">
            <w:pPr>
              <w:autoSpaceDE w:val="0"/>
              <w:autoSpaceDN w:val="0"/>
              <w:adjustRightInd w:val="0"/>
              <w:jc w:val="both"/>
              <w:rPr>
                <w:rFonts w:cs="Arial"/>
                <w:bCs/>
                <w:color w:val="auto"/>
                <w:sz w:val="24"/>
                <w:lang w:val="en-US"/>
              </w:rPr>
            </w:pPr>
            <w:r w:rsidRPr="00F13157">
              <w:rPr>
                <w:rFonts w:cs="Arial"/>
                <w:bCs/>
                <w:color w:val="auto"/>
                <w:sz w:val="24"/>
              </w:rPr>
              <w:t>Conduct desk review of existing curriculum, national policies, and ICM standards</w:t>
            </w:r>
          </w:p>
        </w:tc>
        <w:tc>
          <w:tcPr>
            <w:tcW w:w="708" w:type="pct"/>
          </w:tcPr>
          <w:p w14:paraId="51CDB96C" w14:textId="74E5577B" w:rsidR="005358F5" w:rsidRPr="00F13157" w:rsidRDefault="007E3BBA" w:rsidP="001F1966">
            <w:pPr>
              <w:autoSpaceDE w:val="0"/>
              <w:autoSpaceDN w:val="0"/>
              <w:adjustRightInd w:val="0"/>
              <w:jc w:val="both"/>
              <w:rPr>
                <w:rFonts w:cs="Arial"/>
                <w:bCs/>
                <w:color w:val="auto"/>
                <w:sz w:val="24"/>
                <w:lang w:val="en-US"/>
              </w:rPr>
            </w:pPr>
            <w:r w:rsidRPr="00F13157">
              <w:rPr>
                <w:rFonts w:cs="Arial"/>
                <w:bCs/>
                <w:color w:val="auto"/>
                <w:sz w:val="24"/>
                <w:lang w:val="en-US"/>
              </w:rPr>
              <w:t>TBD</w:t>
            </w:r>
          </w:p>
        </w:tc>
        <w:tc>
          <w:tcPr>
            <w:tcW w:w="708" w:type="pct"/>
          </w:tcPr>
          <w:p w14:paraId="5C4F38E7" w14:textId="2F6527B3" w:rsidR="005358F5" w:rsidRPr="00F13157" w:rsidRDefault="001F1966" w:rsidP="00756877">
            <w:pPr>
              <w:autoSpaceDE w:val="0"/>
              <w:autoSpaceDN w:val="0"/>
              <w:adjustRightInd w:val="0"/>
              <w:jc w:val="both"/>
              <w:rPr>
                <w:rFonts w:cs="Arial"/>
                <w:bCs/>
                <w:color w:val="auto"/>
                <w:sz w:val="24"/>
                <w:lang w:val="en-US"/>
              </w:rPr>
            </w:pPr>
            <w:r w:rsidRPr="00F13157">
              <w:rPr>
                <w:rFonts w:cs="Arial"/>
                <w:bCs/>
                <w:color w:val="auto"/>
                <w:sz w:val="24"/>
                <w:lang w:val="en-US"/>
              </w:rPr>
              <w:t>6</w:t>
            </w:r>
            <w:r w:rsidR="005358F5" w:rsidRPr="00F13157">
              <w:rPr>
                <w:rFonts w:cs="Arial"/>
                <w:bCs/>
                <w:color w:val="auto"/>
                <w:sz w:val="24"/>
                <w:lang w:val="en-US"/>
              </w:rPr>
              <w:t xml:space="preserve"> days </w:t>
            </w:r>
          </w:p>
        </w:tc>
        <w:tc>
          <w:tcPr>
            <w:tcW w:w="757" w:type="pct"/>
          </w:tcPr>
          <w:p w14:paraId="6646D97F" w14:textId="6B38FA13" w:rsidR="005358F5" w:rsidRPr="00F13157" w:rsidRDefault="00CB79AD" w:rsidP="0040105A">
            <w:pPr>
              <w:autoSpaceDE w:val="0"/>
              <w:autoSpaceDN w:val="0"/>
              <w:adjustRightInd w:val="0"/>
              <w:jc w:val="both"/>
              <w:rPr>
                <w:rFonts w:cs="Arial"/>
                <w:bCs/>
                <w:color w:val="auto"/>
                <w:sz w:val="24"/>
                <w:lang w:val="en-US"/>
              </w:rPr>
            </w:pPr>
            <w:r w:rsidRPr="00F13157">
              <w:rPr>
                <w:rFonts w:cs="Arial"/>
                <w:bCs/>
                <w:color w:val="auto"/>
                <w:sz w:val="24"/>
                <w:lang w:val="en-US"/>
              </w:rPr>
              <w:t xml:space="preserve">Field </w:t>
            </w:r>
          </w:p>
        </w:tc>
      </w:tr>
      <w:tr w:rsidR="005358F5" w:rsidRPr="00F13157" w14:paraId="39DE8645" w14:textId="77777777" w:rsidTr="009A5282">
        <w:tc>
          <w:tcPr>
            <w:tcW w:w="2827" w:type="pct"/>
          </w:tcPr>
          <w:p w14:paraId="364FABFB" w14:textId="6B4637AE" w:rsidR="005358F5" w:rsidRPr="00F13157" w:rsidRDefault="002E6402" w:rsidP="002E6402">
            <w:pPr>
              <w:autoSpaceDE w:val="0"/>
              <w:autoSpaceDN w:val="0"/>
              <w:adjustRightInd w:val="0"/>
              <w:jc w:val="both"/>
              <w:rPr>
                <w:rFonts w:cs="Arial"/>
                <w:bCs/>
                <w:color w:val="auto"/>
                <w:sz w:val="24"/>
                <w:lang w:val="en-US"/>
              </w:rPr>
            </w:pPr>
            <w:r w:rsidRPr="00F13157">
              <w:rPr>
                <w:rFonts w:cs="Arial"/>
                <w:bCs/>
                <w:color w:val="auto"/>
                <w:sz w:val="24"/>
              </w:rPr>
              <w:t>Conduct data collection (interviews, focus groups, institutional visits)</w:t>
            </w:r>
          </w:p>
        </w:tc>
        <w:tc>
          <w:tcPr>
            <w:tcW w:w="708" w:type="pct"/>
          </w:tcPr>
          <w:p w14:paraId="298594C0" w14:textId="3ACA31A5" w:rsidR="005358F5" w:rsidRPr="00F13157" w:rsidRDefault="007E3BBA" w:rsidP="001F1966">
            <w:pPr>
              <w:autoSpaceDE w:val="0"/>
              <w:autoSpaceDN w:val="0"/>
              <w:adjustRightInd w:val="0"/>
              <w:jc w:val="both"/>
              <w:rPr>
                <w:rFonts w:cs="Arial"/>
                <w:bCs/>
                <w:color w:val="auto"/>
                <w:sz w:val="24"/>
                <w:lang w:val="en-US"/>
              </w:rPr>
            </w:pPr>
            <w:r w:rsidRPr="00F13157">
              <w:rPr>
                <w:rFonts w:cs="Arial"/>
                <w:bCs/>
                <w:color w:val="auto"/>
                <w:sz w:val="24"/>
                <w:lang w:val="en-US"/>
              </w:rPr>
              <w:t>TBD</w:t>
            </w:r>
          </w:p>
        </w:tc>
        <w:tc>
          <w:tcPr>
            <w:tcW w:w="708" w:type="pct"/>
          </w:tcPr>
          <w:p w14:paraId="04A8580E" w14:textId="47AF1AAD" w:rsidR="005358F5" w:rsidRPr="00F13157" w:rsidRDefault="001F1966" w:rsidP="00756877">
            <w:pPr>
              <w:autoSpaceDE w:val="0"/>
              <w:autoSpaceDN w:val="0"/>
              <w:adjustRightInd w:val="0"/>
              <w:jc w:val="both"/>
              <w:rPr>
                <w:rFonts w:cs="Arial"/>
                <w:bCs/>
                <w:color w:val="auto"/>
                <w:sz w:val="24"/>
                <w:lang w:val="en-US"/>
              </w:rPr>
            </w:pPr>
            <w:r w:rsidRPr="00F13157">
              <w:rPr>
                <w:rFonts w:cs="Arial"/>
                <w:bCs/>
                <w:color w:val="auto"/>
                <w:sz w:val="24"/>
                <w:lang w:val="en-US"/>
              </w:rPr>
              <w:t>6</w:t>
            </w:r>
            <w:r w:rsidR="005358F5" w:rsidRPr="00F13157">
              <w:rPr>
                <w:rFonts w:cs="Arial"/>
                <w:bCs/>
                <w:color w:val="auto"/>
                <w:sz w:val="24"/>
                <w:lang w:val="en-US"/>
              </w:rPr>
              <w:t xml:space="preserve"> days </w:t>
            </w:r>
          </w:p>
        </w:tc>
        <w:tc>
          <w:tcPr>
            <w:tcW w:w="757" w:type="pct"/>
          </w:tcPr>
          <w:p w14:paraId="4946BD71" w14:textId="690868D7" w:rsidR="005358F5" w:rsidRPr="00F13157" w:rsidRDefault="00CB79AD" w:rsidP="00756877">
            <w:pPr>
              <w:autoSpaceDE w:val="0"/>
              <w:autoSpaceDN w:val="0"/>
              <w:adjustRightInd w:val="0"/>
              <w:jc w:val="both"/>
              <w:rPr>
                <w:rFonts w:cs="Arial"/>
                <w:bCs/>
                <w:color w:val="auto"/>
                <w:sz w:val="24"/>
                <w:lang w:val="en-US"/>
              </w:rPr>
            </w:pPr>
            <w:r w:rsidRPr="00F13157">
              <w:rPr>
                <w:rFonts w:cs="Arial"/>
                <w:bCs/>
                <w:color w:val="auto"/>
                <w:sz w:val="24"/>
                <w:lang w:val="en-US"/>
              </w:rPr>
              <w:t xml:space="preserve">Field </w:t>
            </w:r>
          </w:p>
        </w:tc>
      </w:tr>
      <w:tr w:rsidR="005358F5" w:rsidRPr="00F13157" w14:paraId="058DEBA3" w14:textId="77777777" w:rsidTr="009A5282">
        <w:tc>
          <w:tcPr>
            <w:tcW w:w="2827" w:type="pct"/>
          </w:tcPr>
          <w:p w14:paraId="28D1E653" w14:textId="74AB329E" w:rsidR="005358F5" w:rsidRPr="00F13157" w:rsidRDefault="002E6402" w:rsidP="002E6402">
            <w:pPr>
              <w:autoSpaceDE w:val="0"/>
              <w:autoSpaceDN w:val="0"/>
              <w:adjustRightInd w:val="0"/>
              <w:jc w:val="both"/>
              <w:rPr>
                <w:rFonts w:cs="Arial"/>
                <w:bCs/>
                <w:color w:val="auto"/>
                <w:sz w:val="24"/>
                <w:lang w:val="en-US"/>
              </w:rPr>
            </w:pPr>
            <w:proofErr w:type="spellStart"/>
            <w:r w:rsidRPr="00F13157">
              <w:rPr>
                <w:rFonts w:cs="Arial"/>
                <w:bCs/>
                <w:color w:val="auto"/>
                <w:sz w:val="24"/>
              </w:rPr>
              <w:t>Analyze</w:t>
            </w:r>
            <w:proofErr w:type="spellEnd"/>
            <w:r w:rsidRPr="00F13157">
              <w:rPr>
                <w:rFonts w:cs="Arial"/>
                <w:bCs/>
                <w:color w:val="auto"/>
                <w:sz w:val="24"/>
              </w:rPr>
              <w:t xml:space="preserve"> data and identify key findings and gaps</w:t>
            </w:r>
          </w:p>
        </w:tc>
        <w:tc>
          <w:tcPr>
            <w:tcW w:w="708" w:type="pct"/>
          </w:tcPr>
          <w:p w14:paraId="177DCF27" w14:textId="6F522EC7" w:rsidR="005358F5" w:rsidRPr="00F13157" w:rsidRDefault="007E3BBA" w:rsidP="001F1966">
            <w:pPr>
              <w:autoSpaceDE w:val="0"/>
              <w:autoSpaceDN w:val="0"/>
              <w:adjustRightInd w:val="0"/>
              <w:jc w:val="both"/>
              <w:rPr>
                <w:rFonts w:cs="Arial"/>
                <w:bCs/>
                <w:color w:val="auto"/>
                <w:sz w:val="24"/>
                <w:lang w:val="en-US"/>
              </w:rPr>
            </w:pPr>
            <w:r w:rsidRPr="00F13157">
              <w:rPr>
                <w:rFonts w:cs="Arial"/>
                <w:bCs/>
                <w:color w:val="auto"/>
                <w:sz w:val="24"/>
                <w:lang w:val="en-US"/>
              </w:rPr>
              <w:t>TBD</w:t>
            </w:r>
          </w:p>
        </w:tc>
        <w:tc>
          <w:tcPr>
            <w:tcW w:w="708" w:type="pct"/>
          </w:tcPr>
          <w:p w14:paraId="5080CC34" w14:textId="522B56A0" w:rsidR="005358F5" w:rsidRPr="00F13157" w:rsidRDefault="001F1966" w:rsidP="00756877">
            <w:pPr>
              <w:autoSpaceDE w:val="0"/>
              <w:autoSpaceDN w:val="0"/>
              <w:adjustRightInd w:val="0"/>
              <w:jc w:val="both"/>
              <w:rPr>
                <w:rFonts w:cs="Arial"/>
                <w:bCs/>
                <w:color w:val="auto"/>
                <w:sz w:val="24"/>
                <w:lang w:val="en-US"/>
              </w:rPr>
            </w:pPr>
            <w:r w:rsidRPr="00F13157">
              <w:rPr>
                <w:rFonts w:cs="Arial"/>
                <w:bCs/>
                <w:color w:val="auto"/>
                <w:sz w:val="24"/>
                <w:lang w:val="en-US"/>
              </w:rPr>
              <w:t>5</w:t>
            </w:r>
            <w:r w:rsidR="005358F5" w:rsidRPr="00F13157">
              <w:rPr>
                <w:rFonts w:cs="Arial"/>
                <w:bCs/>
                <w:color w:val="auto"/>
                <w:sz w:val="24"/>
                <w:lang w:val="en-US"/>
              </w:rPr>
              <w:t xml:space="preserve"> days </w:t>
            </w:r>
          </w:p>
        </w:tc>
        <w:tc>
          <w:tcPr>
            <w:tcW w:w="757" w:type="pct"/>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37766F" w:rsidRPr="00F13157" w14:paraId="412E80C7" w14:textId="77777777" w:rsidTr="0037766F">
              <w:trPr>
                <w:tblCellSpacing w:w="15" w:type="dxa"/>
              </w:trPr>
              <w:tc>
                <w:tcPr>
                  <w:tcW w:w="0" w:type="auto"/>
                  <w:vAlign w:val="center"/>
                  <w:hideMark/>
                </w:tcPr>
                <w:p w14:paraId="1726A902" w14:textId="77777777" w:rsidR="0037766F" w:rsidRPr="00F13157" w:rsidRDefault="0037766F" w:rsidP="0037766F">
                  <w:pPr>
                    <w:autoSpaceDE w:val="0"/>
                    <w:autoSpaceDN w:val="0"/>
                    <w:adjustRightInd w:val="0"/>
                    <w:jc w:val="both"/>
                    <w:rPr>
                      <w:rFonts w:cs="Arial"/>
                      <w:bCs/>
                      <w:color w:val="auto"/>
                      <w:sz w:val="24"/>
                      <w:lang w:eastAsia="en-GB"/>
                    </w:rPr>
                  </w:pPr>
                </w:p>
              </w:tc>
            </w:tr>
          </w:tbl>
          <w:p w14:paraId="300F1DF9" w14:textId="77777777" w:rsidR="0037766F" w:rsidRPr="00F13157" w:rsidRDefault="0037766F" w:rsidP="0037766F">
            <w:pPr>
              <w:autoSpaceDE w:val="0"/>
              <w:autoSpaceDN w:val="0"/>
              <w:adjustRightInd w:val="0"/>
              <w:jc w:val="both"/>
              <w:rPr>
                <w:rFonts w:cs="Arial"/>
                <w:bCs/>
                <w:vanish/>
                <w:color w:val="auto"/>
                <w:sz w:val="24"/>
              </w:rPr>
            </w:pPr>
          </w:p>
          <w:p w14:paraId="7826DA34" w14:textId="6F588B68" w:rsidR="005358F5" w:rsidRPr="00F13157" w:rsidRDefault="00870A01" w:rsidP="00756877">
            <w:pPr>
              <w:autoSpaceDE w:val="0"/>
              <w:autoSpaceDN w:val="0"/>
              <w:adjustRightInd w:val="0"/>
              <w:jc w:val="both"/>
              <w:rPr>
                <w:rFonts w:cs="Arial"/>
                <w:bCs/>
                <w:color w:val="auto"/>
                <w:sz w:val="24"/>
                <w:lang w:val="en-US"/>
              </w:rPr>
            </w:pPr>
            <w:r w:rsidRPr="00F13157">
              <w:rPr>
                <w:rFonts w:cs="Arial"/>
                <w:bCs/>
                <w:color w:val="auto"/>
                <w:sz w:val="24"/>
                <w:lang w:val="en-US"/>
              </w:rPr>
              <w:t>Office/field</w:t>
            </w:r>
          </w:p>
        </w:tc>
      </w:tr>
      <w:tr w:rsidR="0039233A" w:rsidRPr="00F13157" w14:paraId="18ACFC15" w14:textId="77777777" w:rsidTr="009A5282">
        <w:tc>
          <w:tcPr>
            <w:tcW w:w="2827" w:type="pct"/>
          </w:tcPr>
          <w:p w14:paraId="12A5F780" w14:textId="64339B49" w:rsidR="0039233A" w:rsidRPr="00F13157" w:rsidRDefault="0050324B" w:rsidP="0050324B">
            <w:pPr>
              <w:autoSpaceDE w:val="0"/>
              <w:autoSpaceDN w:val="0"/>
              <w:adjustRightInd w:val="0"/>
              <w:jc w:val="both"/>
              <w:rPr>
                <w:rFonts w:cs="Arial"/>
                <w:bCs/>
                <w:color w:val="auto"/>
                <w:sz w:val="24"/>
                <w:lang w:val="en-US"/>
              </w:rPr>
            </w:pPr>
            <w:r w:rsidRPr="00F13157">
              <w:rPr>
                <w:rFonts w:cs="Arial"/>
                <w:bCs/>
                <w:color w:val="auto"/>
                <w:sz w:val="24"/>
              </w:rPr>
              <w:t>Hold stakeholder consultation/validation workshop</w:t>
            </w:r>
          </w:p>
        </w:tc>
        <w:tc>
          <w:tcPr>
            <w:tcW w:w="708" w:type="pct"/>
          </w:tcPr>
          <w:p w14:paraId="04149CD4" w14:textId="4B6D9765" w:rsidR="0039233A" w:rsidRPr="00F13157" w:rsidRDefault="007E3BBA" w:rsidP="001F1966">
            <w:pPr>
              <w:autoSpaceDE w:val="0"/>
              <w:autoSpaceDN w:val="0"/>
              <w:adjustRightInd w:val="0"/>
              <w:jc w:val="both"/>
              <w:rPr>
                <w:rFonts w:cs="Arial"/>
                <w:bCs/>
                <w:color w:val="auto"/>
                <w:sz w:val="24"/>
                <w:lang w:val="en-US"/>
              </w:rPr>
            </w:pPr>
            <w:r w:rsidRPr="00F13157">
              <w:rPr>
                <w:rFonts w:cs="Arial"/>
                <w:bCs/>
                <w:color w:val="auto"/>
                <w:sz w:val="24"/>
                <w:lang w:val="en-US"/>
              </w:rPr>
              <w:t>TBD</w:t>
            </w:r>
          </w:p>
        </w:tc>
        <w:tc>
          <w:tcPr>
            <w:tcW w:w="708" w:type="pct"/>
          </w:tcPr>
          <w:p w14:paraId="25D134C1" w14:textId="0D852EFB" w:rsidR="0039233A" w:rsidRPr="00F13157" w:rsidRDefault="001F1966" w:rsidP="00756877">
            <w:pPr>
              <w:autoSpaceDE w:val="0"/>
              <w:autoSpaceDN w:val="0"/>
              <w:adjustRightInd w:val="0"/>
              <w:jc w:val="both"/>
              <w:rPr>
                <w:rFonts w:cs="Arial"/>
                <w:bCs/>
                <w:color w:val="auto"/>
                <w:sz w:val="24"/>
                <w:lang w:val="en-US"/>
              </w:rPr>
            </w:pPr>
            <w:r w:rsidRPr="00F13157">
              <w:rPr>
                <w:rFonts w:cs="Arial"/>
                <w:bCs/>
                <w:color w:val="auto"/>
                <w:sz w:val="24"/>
                <w:lang w:val="en-US"/>
              </w:rPr>
              <w:t>3</w:t>
            </w:r>
            <w:r w:rsidR="004C7566" w:rsidRPr="00F13157">
              <w:rPr>
                <w:rFonts w:cs="Arial"/>
                <w:bCs/>
                <w:color w:val="auto"/>
                <w:sz w:val="24"/>
                <w:lang w:val="en-US"/>
              </w:rPr>
              <w:t xml:space="preserve"> days</w:t>
            </w:r>
          </w:p>
        </w:tc>
        <w:tc>
          <w:tcPr>
            <w:tcW w:w="757" w:type="pct"/>
          </w:tcPr>
          <w:p w14:paraId="65E18B61" w14:textId="6782C581" w:rsidR="0039233A" w:rsidRPr="00F13157" w:rsidRDefault="004C7566" w:rsidP="00756877">
            <w:pPr>
              <w:autoSpaceDE w:val="0"/>
              <w:autoSpaceDN w:val="0"/>
              <w:adjustRightInd w:val="0"/>
              <w:jc w:val="both"/>
              <w:rPr>
                <w:rFonts w:cs="Arial"/>
                <w:bCs/>
                <w:color w:val="auto"/>
                <w:sz w:val="24"/>
                <w:lang w:val="en-US"/>
              </w:rPr>
            </w:pPr>
            <w:r w:rsidRPr="00F13157">
              <w:rPr>
                <w:rFonts w:cs="Arial"/>
                <w:bCs/>
                <w:color w:val="auto"/>
                <w:sz w:val="24"/>
                <w:lang w:val="en-US"/>
              </w:rPr>
              <w:t xml:space="preserve">Venue </w:t>
            </w:r>
          </w:p>
        </w:tc>
      </w:tr>
      <w:tr w:rsidR="005358F5" w:rsidRPr="00F13157" w14:paraId="0E2E8DB6" w14:textId="77777777" w:rsidTr="009A5282">
        <w:tc>
          <w:tcPr>
            <w:tcW w:w="2827" w:type="pct"/>
          </w:tcPr>
          <w:p w14:paraId="309591AD" w14:textId="6BF27E9D" w:rsidR="005358F5" w:rsidRPr="00F13157" w:rsidRDefault="00545343" w:rsidP="00545343">
            <w:pPr>
              <w:autoSpaceDE w:val="0"/>
              <w:autoSpaceDN w:val="0"/>
              <w:adjustRightInd w:val="0"/>
              <w:jc w:val="both"/>
              <w:rPr>
                <w:rFonts w:cs="Arial"/>
                <w:bCs/>
                <w:color w:val="auto"/>
                <w:sz w:val="24"/>
                <w:lang w:val="en-US"/>
              </w:rPr>
            </w:pPr>
            <w:r w:rsidRPr="00F13157">
              <w:rPr>
                <w:rFonts w:cs="Arial"/>
                <w:bCs/>
                <w:color w:val="auto"/>
                <w:sz w:val="24"/>
              </w:rPr>
              <w:t>Prepare draft report (including revised curriculum and annexes)</w:t>
            </w:r>
          </w:p>
        </w:tc>
        <w:tc>
          <w:tcPr>
            <w:tcW w:w="708" w:type="pct"/>
          </w:tcPr>
          <w:p w14:paraId="75025BEE" w14:textId="2B1DEAF4" w:rsidR="005358F5" w:rsidRPr="00F13157" w:rsidRDefault="007E3BBA" w:rsidP="001F1966">
            <w:pPr>
              <w:autoSpaceDE w:val="0"/>
              <w:autoSpaceDN w:val="0"/>
              <w:adjustRightInd w:val="0"/>
              <w:jc w:val="both"/>
              <w:rPr>
                <w:rFonts w:cs="Arial"/>
                <w:bCs/>
                <w:color w:val="auto"/>
                <w:sz w:val="24"/>
                <w:lang w:val="en-US"/>
              </w:rPr>
            </w:pPr>
            <w:r w:rsidRPr="00F13157">
              <w:rPr>
                <w:rFonts w:cs="Arial"/>
                <w:bCs/>
                <w:color w:val="auto"/>
                <w:sz w:val="24"/>
                <w:lang w:val="en-US"/>
              </w:rPr>
              <w:t>TBD</w:t>
            </w:r>
          </w:p>
        </w:tc>
        <w:tc>
          <w:tcPr>
            <w:tcW w:w="708" w:type="pct"/>
          </w:tcPr>
          <w:p w14:paraId="768DC19A" w14:textId="061B0987" w:rsidR="005358F5" w:rsidRPr="00F13157" w:rsidRDefault="001F1966" w:rsidP="00756877">
            <w:pPr>
              <w:autoSpaceDE w:val="0"/>
              <w:autoSpaceDN w:val="0"/>
              <w:adjustRightInd w:val="0"/>
              <w:jc w:val="both"/>
              <w:rPr>
                <w:rFonts w:cs="Arial"/>
                <w:bCs/>
                <w:color w:val="auto"/>
                <w:sz w:val="24"/>
                <w:lang w:val="en-US"/>
              </w:rPr>
            </w:pPr>
            <w:r w:rsidRPr="00F13157">
              <w:rPr>
                <w:rFonts w:cs="Arial"/>
                <w:bCs/>
                <w:color w:val="auto"/>
                <w:sz w:val="24"/>
                <w:lang w:val="en-US"/>
              </w:rPr>
              <w:t>9</w:t>
            </w:r>
            <w:r w:rsidR="005358F5" w:rsidRPr="00F13157">
              <w:rPr>
                <w:rFonts w:cs="Arial"/>
                <w:bCs/>
                <w:color w:val="auto"/>
                <w:sz w:val="24"/>
                <w:lang w:val="en-US"/>
              </w:rPr>
              <w:t xml:space="preserve"> days </w:t>
            </w:r>
          </w:p>
        </w:tc>
        <w:tc>
          <w:tcPr>
            <w:tcW w:w="757" w:type="pct"/>
          </w:tcPr>
          <w:p w14:paraId="374932CC" w14:textId="0B30A92F" w:rsidR="005358F5" w:rsidRPr="00F13157" w:rsidRDefault="00582BA0" w:rsidP="00756877">
            <w:pPr>
              <w:autoSpaceDE w:val="0"/>
              <w:autoSpaceDN w:val="0"/>
              <w:adjustRightInd w:val="0"/>
              <w:jc w:val="both"/>
              <w:rPr>
                <w:rFonts w:cs="Arial"/>
                <w:bCs/>
                <w:color w:val="auto"/>
                <w:sz w:val="24"/>
                <w:lang w:val="en-US"/>
              </w:rPr>
            </w:pPr>
            <w:r w:rsidRPr="00F13157">
              <w:rPr>
                <w:rFonts w:cs="Arial"/>
                <w:bCs/>
                <w:color w:val="auto"/>
                <w:sz w:val="24"/>
                <w:lang w:val="en-US"/>
              </w:rPr>
              <w:t xml:space="preserve">Remote </w:t>
            </w:r>
          </w:p>
        </w:tc>
      </w:tr>
      <w:tr w:rsidR="005358F5" w:rsidRPr="00F13157" w14:paraId="36D47B43" w14:textId="77777777" w:rsidTr="009A5282">
        <w:tc>
          <w:tcPr>
            <w:tcW w:w="2827" w:type="pct"/>
          </w:tcPr>
          <w:p w14:paraId="2AFF2B2D" w14:textId="6B5D9E31" w:rsidR="005358F5" w:rsidRPr="00F13157" w:rsidRDefault="00545343" w:rsidP="00545343">
            <w:pPr>
              <w:autoSpaceDE w:val="0"/>
              <w:autoSpaceDN w:val="0"/>
              <w:adjustRightInd w:val="0"/>
              <w:jc w:val="both"/>
              <w:rPr>
                <w:rFonts w:cs="Arial"/>
                <w:bCs/>
                <w:color w:val="auto"/>
                <w:sz w:val="24"/>
                <w:lang w:val="en-US"/>
              </w:rPr>
            </w:pPr>
            <w:r w:rsidRPr="00F13157">
              <w:rPr>
                <w:rFonts w:cs="Arial"/>
                <w:bCs/>
                <w:color w:val="auto"/>
                <w:sz w:val="24"/>
              </w:rPr>
              <w:t>Incorporate feedback and finalize report and presentation materials</w:t>
            </w:r>
          </w:p>
        </w:tc>
        <w:tc>
          <w:tcPr>
            <w:tcW w:w="708" w:type="pct"/>
          </w:tcPr>
          <w:p w14:paraId="1A282FB2" w14:textId="141A9612" w:rsidR="005358F5" w:rsidRPr="00F13157" w:rsidRDefault="007E3BBA" w:rsidP="009A5282">
            <w:pPr>
              <w:autoSpaceDE w:val="0"/>
              <w:autoSpaceDN w:val="0"/>
              <w:adjustRightInd w:val="0"/>
              <w:jc w:val="both"/>
              <w:rPr>
                <w:rFonts w:cs="Arial"/>
                <w:bCs/>
                <w:color w:val="auto"/>
                <w:sz w:val="24"/>
                <w:lang w:val="en-US"/>
              </w:rPr>
            </w:pPr>
            <w:r w:rsidRPr="00F13157">
              <w:rPr>
                <w:rFonts w:cs="Arial"/>
                <w:bCs/>
                <w:color w:val="auto"/>
                <w:sz w:val="24"/>
                <w:lang w:val="en-US"/>
              </w:rPr>
              <w:t>TBD</w:t>
            </w:r>
          </w:p>
        </w:tc>
        <w:tc>
          <w:tcPr>
            <w:tcW w:w="708" w:type="pct"/>
          </w:tcPr>
          <w:p w14:paraId="12BA8B0C" w14:textId="49172794" w:rsidR="005358F5" w:rsidRPr="00F13157" w:rsidRDefault="009A5282" w:rsidP="00756877">
            <w:pPr>
              <w:autoSpaceDE w:val="0"/>
              <w:autoSpaceDN w:val="0"/>
              <w:adjustRightInd w:val="0"/>
              <w:jc w:val="both"/>
              <w:rPr>
                <w:rFonts w:cs="Arial"/>
                <w:bCs/>
                <w:color w:val="auto"/>
                <w:sz w:val="24"/>
                <w:lang w:val="en-US"/>
              </w:rPr>
            </w:pPr>
            <w:r w:rsidRPr="00F13157">
              <w:rPr>
                <w:rFonts w:cs="Arial"/>
                <w:bCs/>
                <w:color w:val="auto"/>
                <w:sz w:val="24"/>
                <w:lang w:val="en-US"/>
              </w:rPr>
              <w:t>7</w:t>
            </w:r>
            <w:r w:rsidR="005358F5" w:rsidRPr="00F13157">
              <w:rPr>
                <w:rFonts w:cs="Arial"/>
                <w:bCs/>
                <w:color w:val="auto"/>
                <w:sz w:val="24"/>
                <w:lang w:val="en-US"/>
              </w:rPr>
              <w:t xml:space="preserve"> days </w:t>
            </w:r>
          </w:p>
        </w:tc>
        <w:tc>
          <w:tcPr>
            <w:tcW w:w="757" w:type="pct"/>
          </w:tcPr>
          <w:p w14:paraId="1974F47F" w14:textId="553A64C5" w:rsidR="005358F5" w:rsidRPr="00F13157" w:rsidRDefault="00582BA0" w:rsidP="00756877">
            <w:pPr>
              <w:autoSpaceDE w:val="0"/>
              <w:autoSpaceDN w:val="0"/>
              <w:adjustRightInd w:val="0"/>
              <w:jc w:val="both"/>
              <w:rPr>
                <w:rFonts w:cs="Arial"/>
                <w:bCs/>
                <w:color w:val="auto"/>
                <w:sz w:val="24"/>
                <w:lang w:val="en-US"/>
              </w:rPr>
            </w:pPr>
            <w:r w:rsidRPr="00F13157">
              <w:rPr>
                <w:rFonts w:cs="Arial"/>
                <w:bCs/>
                <w:color w:val="auto"/>
                <w:sz w:val="24"/>
                <w:lang w:val="en-US"/>
              </w:rPr>
              <w:t xml:space="preserve">Remote </w:t>
            </w:r>
          </w:p>
        </w:tc>
      </w:tr>
      <w:tr w:rsidR="003A68DA" w:rsidRPr="00F13157" w14:paraId="4684E2C8" w14:textId="77777777" w:rsidTr="009A5282">
        <w:tc>
          <w:tcPr>
            <w:tcW w:w="2827" w:type="pct"/>
          </w:tcPr>
          <w:p w14:paraId="4A4216F9" w14:textId="1CD5A2F3" w:rsidR="003A68DA" w:rsidRPr="00F13157" w:rsidRDefault="003A68DA" w:rsidP="003A68DA">
            <w:pPr>
              <w:autoSpaceDE w:val="0"/>
              <w:autoSpaceDN w:val="0"/>
              <w:adjustRightInd w:val="0"/>
              <w:jc w:val="both"/>
              <w:rPr>
                <w:rFonts w:cs="Arial"/>
                <w:bCs/>
                <w:color w:val="auto"/>
                <w:sz w:val="24"/>
              </w:rPr>
            </w:pPr>
            <w:r w:rsidRPr="00F13157">
              <w:rPr>
                <w:rFonts w:cs="Arial"/>
                <w:bCs/>
                <w:color w:val="auto"/>
                <w:sz w:val="24"/>
              </w:rPr>
              <w:t>Final report submission</w:t>
            </w:r>
          </w:p>
        </w:tc>
        <w:tc>
          <w:tcPr>
            <w:tcW w:w="708" w:type="pct"/>
          </w:tcPr>
          <w:p w14:paraId="6478217A" w14:textId="0D183C57" w:rsidR="003A68DA" w:rsidRPr="00F13157" w:rsidRDefault="007E3BBA" w:rsidP="009A5282">
            <w:pPr>
              <w:autoSpaceDE w:val="0"/>
              <w:autoSpaceDN w:val="0"/>
              <w:adjustRightInd w:val="0"/>
              <w:jc w:val="both"/>
              <w:rPr>
                <w:rFonts w:cs="Arial"/>
                <w:bCs/>
                <w:color w:val="auto"/>
                <w:sz w:val="24"/>
                <w:lang w:val="en-US"/>
              </w:rPr>
            </w:pPr>
            <w:r w:rsidRPr="00F13157">
              <w:rPr>
                <w:rFonts w:cs="Arial"/>
                <w:bCs/>
                <w:color w:val="auto"/>
                <w:sz w:val="24"/>
                <w:lang w:val="en-US"/>
              </w:rPr>
              <w:t>TBD</w:t>
            </w:r>
          </w:p>
        </w:tc>
        <w:tc>
          <w:tcPr>
            <w:tcW w:w="708" w:type="pct"/>
          </w:tcPr>
          <w:p w14:paraId="6FA9290C" w14:textId="77C0A8B2" w:rsidR="003A68DA" w:rsidRPr="00F13157" w:rsidRDefault="009A5282" w:rsidP="00756877">
            <w:pPr>
              <w:autoSpaceDE w:val="0"/>
              <w:autoSpaceDN w:val="0"/>
              <w:adjustRightInd w:val="0"/>
              <w:jc w:val="both"/>
              <w:rPr>
                <w:rFonts w:cs="Arial"/>
                <w:bCs/>
                <w:color w:val="auto"/>
                <w:sz w:val="24"/>
                <w:lang w:val="en-US"/>
              </w:rPr>
            </w:pPr>
            <w:r w:rsidRPr="00F13157">
              <w:rPr>
                <w:rFonts w:cs="Arial"/>
                <w:bCs/>
                <w:color w:val="auto"/>
                <w:sz w:val="24"/>
                <w:lang w:val="en-US"/>
              </w:rPr>
              <w:t>5</w:t>
            </w:r>
          </w:p>
        </w:tc>
        <w:tc>
          <w:tcPr>
            <w:tcW w:w="757" w:type="pct"/>
          </w:tcPr>
          <w:p w14:paraId="4798A87F" w14:textId="1A9D72F9" w:rsidR="003A68DA" w:rsidRPr="00F13157" w:rsidRDefault="00A312A2" w:rsidP="00756877">
            <w:pPr>
              <w:autoSpaceDE w:val="0"/>
              <w:autoSpaceDN w:val="0"/>
              <w:adjustRightInd w:val="0"/>
              <w:jc w:val="both"/>
              <w:rPr>
                <w:rFonts w:cs="Arial"/>
                <w:bCs/>
                <w:color w:val="auto"/>
                <w:sz w:val="24"/>
                <w:lang w:val="en-US"/>
              </w:rPr>
            </w:pPr>
            <w:r w:rsidRPr="00F13157">
              <w:rPr>
                <w:rFonts w:cs="Arial"/>
                <w:bCs/>
                <w:color w:val="auto"/>
                <w:sz w:val="24"/>
                <w:lang w:val="en-US"/>
              </w:rPr>
              <w:t xml:space="preserve">Remote </w:t>
            </w:r>
          </w:p>
        </w:tc>
      </w:tr>
    </w:tbl>
    <w:p w14:paraId="10898BFD" w14:textId="77777777" w:rsidR="005358F5" w:rsidRPr="00F13157" w:rsidRDefault="005358F5" w:rsidP="005358F5">
      <w:pPr>
        <w:jc w:val="both"/>
        <w:rPr>
          <w:rFonts w:eastAsia="Times New Roman" w:cs="Arial"/>
          <w:color w:val="auto"/>
          <w:sz w:val="24"/>
        </w:rPr>
      </w:pPr>
    </w:p>
    <w:p w14:paraId="1068B980" w14:textId="316C9EFC" w:rsidR="00935B16" w:rsidRPr="00F13157" w:rsidRDefault="00F34D2B" w:rsidP="00F34D2B">
      <w:pPr>
        <w:pStyle w:val="Heading2"/>
        <w:rPr>
          <w:sz w:val="24"/>
          <w:szCs w:val="24"/>
        </w:rPr>
      </w:pPr>
      <w:bookmarkStart w:id="43" w:name="_Toc12529383"/>
      <w:bookmarkStart w:id="44" w:name="_Toc130639278"/>
      <w:bookmarkStart w:id="45" w:name="_Toc198199518"/>
      <w:r w:rsidRPr="00F13157">
        <w:rPr>
          <w:sz w:val="24"/>
          <w:szCs w:val="24"/>
        </w:rPr>
        <w:t xml:space="preserve">2.10 </w:t>
      </w:r>
      <w:r w:rsidR="00935B16" w:rsidRPr="00F13157">
        <w:rPr>
          <w:sz w:val="24"/>
          <w:szCs w:val="24"/>
        </w:rPr>
        <w:t>Duration of the contract and terms of payment</w:t>
      </w:r>
      <w:bookmarkEnd w:id="43"/>
      <w:bookmarkEnd w:id="44"/>
      <w:bookmarkEnd w:id="45"/>
      <w:r w:rsidR="00935B16" w:rsidRPr="00F13157">
        <w:rPr>
          <w:sz w:val="24"/>
          <w:szCs w:val="24"/>
        </w:rPr>
        <w:t xml:space="preserve"> </w:t>
      </w:r>
    </w:p>
    <w:p w14:paraId="1CA12810" w14:textId="77777777" w:rsidR="00935B16" w:rsidRPr="00F13157" w:rsidRDefault="00935B16" w:rsidP="00EA39A2">
      <w:pPr>
        <w:jc w:val="both"/>
        <w:rPr>
          <w:rFonts w:cs="Arial"/>
          <w:color w:val="auto"/>
          <w:sz w:val="24"/>
          <w:lang w:val="en-US"/>
        </w:rPr>
      </w:pPr>
      <w:r w:rsidRPr="00F13157">
        <w:rPr>
          <w:rFonts w:cs="Arial"/>
          <w:color w:val="auto"/>
          <w:sz w:val="24"/>
          <w:lang w:val="en-US"/>
        </w:rPr>
        <w:t xml:space="preserve">Payment will be made only upon SOS Children’s Villages acceptance of the work performed in accordance with the above-described deliverables. Financial proposals should include proposed stage payments. Payment will be affected by bank transfer in the currency of billing and is due 30 days after receipt of invoice and acceptance of work. </w:t>
      </w:r>
    </w:p>
    <w:p w14:paraId="6D8AA901" w14:textId="77777777" w:rsidR="00935B16" w:rsidRPr="00F13157" w:rsidRDefault="00935B16" w:rsidP="00EA39A2">
      <w:pPr>
        <w:jc w:val="both"/>
        <w:rPr>
          <w:rFonts w:cs="Arial"/>
          <w:color w:val="auto"/>
          <w:sz w:val="24"/>
          <w:lang w:val="en-US"/>
        </w:rPr>
      </w:pPr>
      <w:r w:rsidRPr="00F13157">
        <w:rPr>
          <w:rFonts w:cs="Arial"/>
          <w:color w:val="auto"/>
          <w:sz w:val="24"/>
          <w:lang w:val="en-US"/>
        </w:rPr>
        <w:t xml:space="preserve">Funding and Payment: The consultant will be paid by SOS Children’s Villages as follows: </w:t>
      </w:r>
    </w:p>
    <w:p w14:paraId="7B82783B" w14:textId="77777777" w:rsidR="00935B16" w:rsidRPr="00F13157" w:rsidRDefault="00935B16" w:rsidP="00EA39A2">
      <w:pPr>
        <w:pStyle w:val="ListParagraph"/>
        <w:numPr>
          <w:ilvl w:val="0"/>
          <w:numId w:val="18"/>
        </w:numPr>
        <w:jc w:val="both"/>
        <w:rPr>
          <w:rFonts w:cs="Arial"/>
          <w:color w:val="auto"/>
          <w:sz w:val="24"/>
          <w:lang w:val="en-US"/>
        </w:rPr>
      </w:pPr>
      <w:r w:rsidRPr="00F13157">
        <w:rPr>
          <w:rFonts w:cs="Arial"/>
          <w:color w:val="auto"/>
          <w:sz w:val="24"/>
          <w:lang w:val="en-US"/>
        </w:rPr>
        <w:t xml:space="preserve">25% on the submission and approval of inception report </w:t>
      </w:r>
    </w:p>
    <w:p w14:paraId="574B6CCA" w14:textId="77777777" w:rsidR="00935B16" w:rsidRPr="00F13157" w:rsidRDefault="00935B16" w:rsidP="00EA39A2">
      <w:pPr>
        <w:pStyle w:val="ListParagraph"/>
        <w:numPr>
          <w:ilvl w:val="0"/>
          <w:numId w:val="18"/>
        </w:numPr>
        <w:jc w:val="both"/>
        <w:rPr>
          <w:rFonts w:cs="Arial"/>
          <w:color w:val="auto"/>
          <w:sz w:val="24"/>
          <w:lang w:val="en-US"/>
        </w:rPr>
      </w:pPr>
      <w:r w:rsidRPr="00F13157">
        <w:rPr>
          <w:rFonts w:cs="Arial"/>
          <w:color w:val="auto"/>
          <w:sz w:val="24"/>
          <w:lang w:val="en-US"/>
        </w:rPr>
        <w:t xml:space="preserve">25% on completion of the draft report </w:t>
      </w:r>
    </w:p>
    <w:p w14:paraId="039956E1" w14:textId="77777777" w:rsidR="00935B16" w:rsidRPr="00F13157" w:rsidRDefault="00935B16" w:rsidP="00EA39A2">
      <w:pPr>
        <w:pStyle w:val="ListParagraph"/>
        <w:numPr>
          <w:ilvl w:val="0"/>
          <w:numId w:val="18"/>
        </w:numPr>
        <w:jc w:val="both"/>
        <w:rPr>
          <w:rFonts w:cs="Arial"/>
          <w:color w:val="auto"/>
          <w:sz w:val="24"/>
          <w:lang w:val="en-US"/>
        </w:rPr>
      </w:pPr>
      <w:r w:rsidRPr="00F13157">
        <w:rPr>
          <w:rFonts w:cs="Arial"/>
          <w:color w:val="auto"/>
          <w:sz w:val="24"/>
          <w:lang w:val="en-US"/>
        </w:rPr>
        <w:t xml:space="preserve">50% on completion of final report </w:t>
      </w:r>
    </w:p>
    <w:p w14:paraId="2CA6B2E2" w14:textId="77777777" w:rsidR="00935B16" w:rsidRPr="00F13157" w:rsidRDefault="00935B16" w:rsidP="00EA39A2">
      <w:pPr>
        <w:jc w:val="both"/>
        <w:rPr>
          <w:rFonts w:cs="Arial"/>
          <w:color w:val="auto"/>
          <w:sz w:val="24"/>
          <w:highlight w:val="yellow"/>
          <w:lang w:val="en-US"/>
        </w:rPr>
      </w:pPr>
    </w:p>
    <w:p w14:paraId="122943F9" w14:textId="3745768F" w:rsidR="00935B16" w:rsidRPr="00F13157" w:rsidRDefault="00935B16" w:rsidP="00EA39A2">
      <w:pPr>
        <w:jc w:val="both"/>
        <w:rPr>
          <w:rFonts w:cs="Arial"/>
          <w:color w:val="auto"/>
          <w:sz w:val="24"/>
        </w:rPr>
      </w:pPr>
      <w:r w:rsidRPr="00F13157">
        <w:rPr>
          <w:rFonts w:cs="Arial"/>
          <w:color w:val="auto"/>
          <w:sz w:val="24"/>
        </w:rPr>
        <w:t xml:space="preserve">Duration of contract: the contract is effective from the moment it </w:t>
      </w:r>
      <w:r w:rsidR="00EA39A2" w:rsidRPr="00F13157">
        <w:rPr>
          <w:rFonts w:cs="Arial"/>
          <w:color w:val="auto"/>
          <w:sz w:val="24"/>
        </w:rPr>
        <w:t>i</w:t>
      </w:r>
      <w:r w:rsidRPr="00F13157">
        <w:rPr>
          <w:rFonts w:cs="Arial"/>
          <w:color w:val="auto"/>
          <w:sz w:val="24"/>
        </w:rPr>
        <w:t xml:space="preserve">s signed until the acceptance of work by the international project team. </w:t>
      </w:r>
    </w:p>
    <w:p w14:paraId="54215FF4" w14:textId="77777777" w:rsidR="00935B16" w:rsidRPr="00F13157" w:rsidRDefault="00935B16" w:rsidP="00935B16">
      <w:pPr>
        <w:jc w:val="both"/>
        <w:rPr>
          <w:rFonts w:cs="Arial"/>
          <w:color w:val="00B0F0"/>
          <w:sz w:val="24"/>
          <w:highlight w:val="yellow"/>
        </w:rPr>
      </w:pPr>
    </w:p>
    <w:p w14:paraId="1F6AEBD5" w14:textId="0AC7FD60" w:rsidR="00935B16" w:rsidRPr="00F13157" w:rsidRDefault="00BF0DCD" w:rsidP="00BF0DCD">
      <w:pPr>
        <w:pStyle w:val="Heading2"/>
        <w:spacing w:before="0"/>
        <w:rPr>
          <w:sz w:val="24"/>
          <w:szCs w:val="24"/>
        </w:rPr>
      </w:pPr>
      <w:bookmarkStart w:id="46" w:name="_Toc12529384"/>
      <w:bookmarkStart w:id="47" w:name="_Toc130639279"/>
      <w:bookmarkStart w:id="48" w:name="_Toc198199519"/>
      <w:r w:rsidRPr="00F13157">
        <w:rPr>
          <w:sz w:val="24"/>
          <w:szCs w:val="24"/>
        </w:rPr>
        <w:t xml:space="preserve">2.11 </w:t>
      </w:r>
      <w:r w:rsidR="00935B16" w:rsidRPr="00F13157">
        <w:rPr>
          <w:sz w:val="24"/>
          <w:szCs w:val="24"/>
        </w:rPr>
        <w:t>Notice of Delay</w:t>
      </w:r>
      <w:bookmarkEnd w:id="46"/>
      <w:bookmarkEnd w:id="47"/>
      <w:bookmarkEnd w:id="48"/>
    </w:p>
    <w:p w14:paraId="63E61C33" w14:textId="77777777" w:rsidR="00935B16" w:rsidRPr="00F13157" w:rsidRDefault="00935B16" w:rsidP="00935B16">
      <w:pPr>
        <w:jc w:val="both"/>
        <w:rPr>
          <w:rFonts w:cs="Arial"/>
          <w:color w:val="auto"/>
          <w:sz w:val="24"/>
        </w:rPr>
      </w:pPr>
      <w:r w:rsidRPr="00F13157">
        <w:rPr>
          <w:rFonts w:cs="Arial"/>
          <w:color w:val="auto"/>
          <w:sz w:val="24"/>
        </w:rPr>
        <w:t xml:space="preserve">Shall the successful bidder encounter delay in the performance of the contract which may be excusable under unavoidable circumstances; the contractor shall notify SOS Children’s Villages in writing about the causes of any such delays within one (1) week from the beginning of the delay. </w:t>
      </w:r>
    </w:p>
    <w:p w14:paraId="0DD4B7DB" w14:textId="77777777" w:rsidR="00935B16" w:rsidRPr="00F13157" w:rsidRDefault="00935B16" w:rsidP="00935B16">
      <w:pPr>
        <w:jc w:val="both"/>
        <w:rPr>
          <w:rFonts w:cs="Arial"/>
          <w:color w:val="auto"/>
          <w:sz w:val="24"/>
        </w:rPr>
      </w:pPr>
      <w:r w:rsidRPr="00F13157">
        <w:rPr>
          <w:rFonts w:cs="Arial"/>
          <w:color w:val="auto"/>
          <w:sz w:val="24"/>
        </w:rPr>
        <w:lastRenderedPageBreak/>
        <w:t xml:space="preserve">After receipt of the Contractor's notice of delay, SOS Children’s Villages shall analyse the facts and extent of </w:t>
      </w:r>
      <w:proofErr w:type="gramStart"/>
      <w:r w:rsidRPr="00F13157">
        <w:rPr>
          <w:rFonts w:cs="Arial"/>
          <w:color w:val="auto"/>
          <w:sz w:val="24"/>
        </w:rPr>
        <w:t>delay, and</w:t>
      </w:r>
      <w:proofErr w:type="gramEnd"/>
      <w:r w:rsidRPr="00F13157">
        <w:rPr>
          <w:rFonts w:cs="Arial"/>
          <w:color w:val="auto"/>
          <w:sz w:val="24"/>
        </w:rPr>
        <w:t xml:space="preserve"> extend time for performance when in its judgment the facts justify such an extension. </w:t>
      </w:r>
    </w:p>
    <w:p w14:paraId="349E128B" w14:textId="77777777" w:rsidR="00935B16" w:rsidRPr="00F13157" w:rsidRDefault="00935B16" w:rsidP="00935B16">
      <w:pPr>
        <w:jc w:val="both"/>
        <w:rPr>
          <w:rFonts w:cs="Arial"/>
          <w:color w:val="auto"/>
          <w:sz w:val="24"/>
        </w:rPr>
      </w:pPr>
    </w:p>
    <w:p w14:paraId="2F3A2B00" w14:textId="4A3821BC" w:rsidR="00935B16" w:rsidRPr="00F13157" w:rsidRDefault="00BF0DCD" w:rsidP="00BF0DCD">
      <w:pPr>
        <w:pStyle w:val="Heading2"/>
        <w:spacing w:before="0"/>
        <w:rPr>
          <w:sz w:val="24"/>
          <w:szCs w:val="24"/>
        </w:rPr>
      </w:pPr>
      <w:bookmarkStart w:id="49" w:name="_Toc12529385"/>
      <w:bookmarkStart w:id="50" w:name="_Toc130639280"/>
      <w:bookmarkStart w:id="51" w:name="_Toc198199520"/>
      <w:r w:rsidRPr="00F13157">
        <w:rPr>
          <w:sz w:val="24"/>
          <w:szCs w:val="24"/>
        </w:rPr>
        <w:t xml:space="preserve">2.12 </w:t>
      </w:r>
      <w:r w:rsidR="00935B16" w:rsidRPr="00F13157">
        <w:rPr>
          <w:sz w:val="24"/>
          <w:szCs w:val="24"/>
        </w:rPr>
        <w:t>Copyright and other proprietary rights</w:t>
      </w:r>
      <w:bookmarkEnd w:id="49"/>
      <w:bookmarkEnd w:id="50"/>
      <w:bookmarkEnd w:id="51"/>
      <w:r w:rsidR="00935B16" w:rsidRPr="00F13157">
        <w:rPr>
          <w:sz w:val="24"/>
          <w:szCs w:val="24"/>
        </w:rPr>
        <w:t xml:space="preserve"> </w:t>
      </w:r>
    </w:p>
    <w:p w14:paraId="659063EF" w14:textId="77777777" w:rsidR="00935B16" w:rsidRPr="00F13157" w:rsidRDefault="00935B16" w:rsidP="00935B16">
      <w:pPr>
        <w:jc w:val="both"/>
        <w:rPr>
          <w:rFonts w:cs="Arial"/>
          <w:color w:val="auto"/>
          <w:sz w:val="24"/>
          <w:lang w:val="en-US"/>
        </w:rPr>
      </w:pPr>
      <w:r w:rsidRPr="00F13157">
        <w:rPr>
          <w:rFonts w:cs="Arial"/>
          <w:color w:val="auto"/>
          <w:sz w:val="24"/>
        </w:rPr>
        <w:t>SOS Children’s Villages shall be entitled to all intellectual property and other proprietary rights including, but not limited to, copyrights, and trademarks, with regard to products, processes, inventions, ideas, know-how, or documents and other materials which the Contractor has developed for SOS Children’s Villages under the Contract and which bear a direct relation to or are produced or prepared or collected in consequence of, or during the course of, the performance of the Contract. The Contractor acknowledges and agrees that such products, documents and other materials constitute works made for hire for SOS Children’s Villages.</w:t>
      </w:r>
      <w:r w:rsidRPr="00F13157">
        <w:rPr>
          <w:rFonts w:cs="Arial"/>
          <w:color w:val="auto"/>
          <w:sz w:val="24"/>
          <w:lang w:val="en-US"/>
        </w:rPr>
        <w:t xml:space="preserve">  </w:t>
      </w:r>
    </w:p>
    <w:p w14:paraId="6F56A5DB" w14:textId="77777777" w:rsidR="00935B16" w:rsidRPr="00F13157" w:rsidRDefault="00935B16" w:rsidP="00935B16">
      <w:pPr>
        <w:jc w:val="both"/>
        <w:rPr>
          <w:rFonts w:cs="Arial"/>
          <w:color w:val="auto"/>
          <w:sz w:val="24"/>
          <w:lang w:val="en-US"/>
        </w:rPr>
      </w:pPr>
    </w:p>
    <w:p w14:paraId="6A25C12F" w14:textId="37268CA7" w:rsidR="00935B16" w:rsidRPr="00F13157" w:rsidRDefault="00935B16" w:rsidP="00935B16">
      <w:pPr>
        <w:jc w:val="both"/>
        <w:rPr>
          <w:rFonts w:cs="Arial"/>
          <w:color w:val="auto"/>
          <w:sz w:val="24"/>
        </w:rPr>
      </w:pPr>
      <w:r w:rsidRPr="00F13157">
        <w:rPr>
          <w:rFonts w:cs="Arial"/>
          <w:color w:val="auto"/>
          <w:sz w:val="24"/>
        </w:rPr>
        <w:t xml:space="preserve">All materials: plans, reports, estimates, recommendations, documents, and all other data compiled by or received by the Contractor under the Contract shall be the property of SOS Children’s Villages and shall be treated as </w:t>
      </w:r>
      <w:r w:rsidR="007E3BBA" w:rsidRPr="00F13157">
        <w:rPr>
          <w:rFonts w:cs="Arial"/>
          <w:color w:val="auto"/>
          <w:sz w:val="24"/>
        </w:rPr>
        <w:t>confidential and</w:t>
      </w:r>
      <w:r w:rsidRPr="00F13157">
        <w:rPr>
          <w:rFonts w:cs="Arial"/>
          <w:color w:val="auto"/>
          <w:sz w:val="24"/>
        </w:rPr>
        <w:t xml:space="preserve"> shall be delivered only to SOS Children’s Villages authorized officials on completion of work under the Contract. The external consultant is obliged to hand over all raw data collected during the assessment to SOS Children’s Villages.</w:t>
      </w:r>
    </w:p>
    <w:p w14:paraId="45712761" w14:textId="77777777" w:rsidR="00935B16" w:rsidRPr="00F13157" w:rsidRDefault="00935B16" w:rsidP="00935B16">
      <w:pPr>
        <w:jc w:val="both"/>
        <w:rPr>
          <w:rFonts w:cs="Arial"/>
          <w:color w:val="auto"/>
          <w:sz w:val="24"/>
          <w:lang w:val="en-US"/>
        </w:rPr>
      </w:pPr>
    </w:p>
    <w:p w14:paraId="21007F05" w14:textId="083C13DA" w:rsidR="00935B16" w:rsidRPr="00F13157" w:rsidRDefault="00BF0DCD" w:rsidP="00BF0DCD">
      <w:pPr>
        <w:pStyle w:val="Heading2"/>
        <w:spacing w:before="0"/>
        <w:rPr>
          <w:sz w:val="24"/>
          <w:szCs w:val="24"/>
        </w:rPr>
      </w:pPr>
      <w:bookmarkStart w:id="52" w:name="_Toc12529386"/>
      <w:bookmarkStart w:id="53" w:name="_Toc130639281"/>
      <w:bookmarkStart w:id="54" w:name="_Toc198199521"/>
      <w:r w:rsidRPr="00F13157">
        <w:rPr>
          <w:sz w:val="24"/>
          <w:szCs w:val="24"/>
        </w:rPr>
        <w:t xml:space="preserve">2.13 </w:t>
      </w:r>
      <w:r w:rsidR="00935B16" w:rsidRPr="00F13157">
        <w:rPr>
          <w:sz w:val="24"/>
          <w:szCs w:val="24"/>
        </w:rPr>
        <w:t>Termination</w:t>
      </w:r>
      <w:bookmarkEnd w:id="52"/>
      <w:bookmarkEnd w:id="53"/>
      <w:bookmarkEnd w:id="54"/>
    </w:p>
    <w:p w14:paraId="5DC0A93C" w14:textId="4B8B2539" w:rsidR="00935B16" w:rsidRPr="00F13157" w:rsidRDefault="00935B16" w:rsidP="005A30C7">
      <w:pPr>
        <w:jc w:val="both"/>
        <w:rPr>
          <w:rFonts w:cs="Arial"/>
          <w:color w:val="auto"/>
          <w:sz w:val="24"/>
          <w:lang w:val="en-US"/>
        </w:rPr>
      </w:pPr>
      <w:r w:rsidRPr="00F13157">
        <w:rPr>
          <w:rFonts w:cs="Arial"/>
          <w:color w:val="auto"/>
          <w:sz w:val="24"/>
        </w:rPr>
        <w:t>SOS Children’s Villages reserves the right to terminate without cause this Contract at any time upon forty-five (45) days prior written notice to the Contractor, in which case SOS Children’s Villages shall reimburse the Contractor for all reasonable costs incurred by the Contractor prior to receipt of the notice of termination.</w:t>
      </w:r>
      <w:r w:rsidRPr="00F13157">
        <w:rPr>
          <w:rFonts w:cs="Arial"/>
          <w:color w:val="auto"/>
          <w:sz w:val="24"/>
          <w:lang w:val="en-US"/>
        </w:rPr>
        <w:t xml:space="preserve">  </w:t>
      </w:r>
      <w:r w:rsidRPr="00F13157">
        <w:rPr>
          <w:rFonts w:cs="Arial"/>
          <w:color w:val="auto"/>
          <w:sz w:val="24"/>
        </w:rPr>
        <w:t xml:space="preserve">SOS Children’s Villages reserves the right to terminate the contract without any financial obligations in case if the contractor is not meeting its obligations without any prior notice: </w:t>
      </w:r>
    </w:p>
    <w:p w14:paraId="43293FEF" w14:textId="77777777" w:rsidR="00935B16" w:rsidRPr="00F13157" w:rsidRDefault="00935B16" w:rsidP="00935B16">
      <w:pPr>
        <w:jc w:val="both"/>
        <w:rPr>
          <w:rFonts w:cs="Arial"/>
          <w:b/>
          <w:bCs/>
          <w:color w:val="auto"/>
          <w:sz w:val="24"/>
        </w:rPr>
      </w:pPr>
    </w:p>
    <w:p w14:paraId="20868533" w14:textId="135F4540" w:rsidR="00935B16" w:rsidRPr="00F13157" w:rsidRDefault="00BD6F3C" w:rsidP="00935B16">
      <w:pPr>
        <w:pStyle w:val="ListParagraph"/>
        <w:numPr>
          <w:ilvl w:val="0"/>
          <w:numId w:val="17"/>
        </w:numPr>
        <w:jc w:val="both"/>
        <w:rPr>
          <w:rFonts w:cs="Arial"/>
          <w:b/>
          <w:bCs/>
          <w:color w:val="auto"/>
          <w:sz w:val="24"/>
        </w:rPr>
      </w:pPr>
      <w:r w:rsidRPr="00F13157">
        <w:rPr>
          <w:rFonts w:cs="Arial"/>
          <w:color w:val="auto"/>
          <w:sz w:val="24"/>
        </w:rPr>
        <w:t xml:space="preserve">Agreed time schedule </w:t>
      </w:r>
    </w:p>
    <w:p w14:paraId="63B0B30B" w14:textId="47D661EC" w:rsidR="00935B16" w:rsidRPr="00F13157" w:rsidRDefault="00BD6F3C" w:rsidP="00935B16">
      <w:pPr>
        <w:pStyle w:val="ListParagraph"/>
        <w:numPr>
          <w:ilvl w:val="0"/>
          <w:numId w:val="17"/>
        </w:numPr>
        <w:jc w:val="both"/>
        <w:rPr>
          <w:rFonts w:cs="Arial"/>
          <w:color w:val="auto"/>
          <w:sz w:val="24"/>
        </w:rPr>
      </w:pPr>
      <w:r w:rsidRPr="00F13157">
        <w:rPr>
          <w:rFonts w:cs="Arial"/>
          <w:color w:val="auto"/>
          <w:sz w:val="24"/>
        </w:rPr>
        <w:t xml:space="preserve">Withdrawal or replacement of key personal without obtaining written consent from </w:t>
      </w:r>
      <w:proofErr w:type="spellStart"/>
      <w:r w:rsidRPr="00F13157">
        <w:rPr>
          <w:rFonts w:cs="Arial"/>
          <w:color w:val="auto"/>
          <w:sz w:val="24"/>
        </w:rPr>
        <w:t>sos</w:t>
      </w:r>
      <w:proofErr w:type="spellEnd"/>
      <w:r w:rsidRPr="00F13157">
        <w:rPr>
          <w:rFonts w:cs="Arial"/>
          <w:color w:val="auto"/>
          <w:sz w:val="24"/>
        </w:rPr>
        <w:t xml:space="preserve"> children’s villages</w:t>
      </w:r>
    </w:p>
    <w:p w14:paraId="0CD18BB5" w14:textId="31F64399" w:rsidR="00935B16" w:rsidRPr="00F13157" w:rsidRDefault="00BD6F3C" w:rsidP="00935B16">
      <w:pPr>
        <w:pStyle w:val="ListParagraph"/>
        <w:numPr>
          <w:ilvl w:val="0"/>
          <w:numId w:val="17"/>
        </w:numPr>
        <w:jc w:val="both"/>
        <w:rPr>
          <w:rFonts w:cs="Arial"/>
          <w:color w:val="auto"/>
          <w:sz w:val="24"/>
        </w:rPr>
      </w:pPr>
      <w:r w:rsidRPr="00F13157">
        <w:rPr>
          <w:rFonts w:cs="Arial"/>
          <w:color w:val="auto"/>
          <w:sz w:val="24"/>
        </w:rPr>
        <w:t xml:space="preserve">The deliverables do not comply with requirements of tor </w:t>
      </w:r>
    </w:p>
    <w:p w14:paraId="0E7221B9" w14:textId="77777777" w:rsidR="005503C4" w:rsidRPr="00F13157" w:rsidRDefault="005503C4" w:rsidP="005358F5">
      <w:pPr>
        <w:rPr>
          <w:sz w:val="24"/>
        </w:rPr>
      </w:pPr>
    </w:p>
    <w:p w14:paraId="761A5C9F" w14:textId="2522FD6A" w:rsidR="003250CD" w:rsidRPr="00F13157" w:rsidRDefault="001F0BF6" w:rsidP="001F0BF6">
      <w:pPr>
        <w:pStyle w:val="Heading1"/>
        <w:rPr>
          <w:sz w:val="24"/>
          <w:szCs w:val="24"/>
        </w:rPr>
      </w:pPr>
      <w:bookmarkStart w:id="55" w:name="_Toc130639282"/>
      <w:bookmarkStart w:id="56" w:name="_Toc198199522"/>
      <w:r w:rsidRPr="00F13157">
        <w:rPr>
          <w:sz w:val="24"/>
          <w:szCs w:val="24"/>
        </w:rPr>
        <w:t>3.0 ANNEX</w:t>
      </w:r>
      <w:bookmarkEnd w:id="55"/>
      <w:bookmarkEnd w:id="56"/>
    </w:p>
    <w:p w14:paraId="6C6024EA" w14:textId="666F1DDF" w:rsidR="003250CD" w:rsidRPr="00F13157" w:rsidRDefault="009636D9" w:rsidP="001F0BF6">
      <w:pPr>
        <w:pStyle w:val="Heading2"/>
        <w:rPr>
          <w:sz w:val="24"/>
          <w:szCs w:val="24"/>
        </w:rPr>
      </w:pPr>
      <w:bookmarkStart w:id="57" w:name="_Toc12529387"/>
      <w:bookmarkStart w:id="58" w:name="_Toc130639283"/>
      <w:bookmarkStart w:id="59" w:name="_Toc198199523"/>
      <w:r w:rsidRPr="00F13157">
        <w:rPr>
          <w:sz w:val="24"/>
          <w:szCs w:val="24"/>
        </w:rPr>
        <w:t xml:space="preserve">3.1 </w:t>
      </w:r>
      <w:r w:rsidR="003250CD" w:rsidRPr="00F13157">
        <w:rPr>
          <w:sz w:val="24"/>
          <w:szCs w:val="24"/>
        </w:rPr>
        <w:t>SOS Children’s Villages child protection policy and code of conduct</w:t>
      </w:r>
      <w:bookmarkEnd w:id="57"/>
      <w:bookmarkEnd w:id="58"/>
      <w:bookmarkEnd w:id="59"/>
      <w:r w:rsidR="003250CD" w:rsidRPr="00F13157">
        <w:rPr>
          <w:sz w:val="24"/>
          <w:szCs w:val="24"/>
        </w:rPr>
        <w:t xml:space="preserve"> </w:t>
      </w:r>
    </w:p>
    <w:p w14:paraId="3F75073D" w14:textId="77777777" w:rsidR="003250CD" w:rsidRPr="00F13157" w:rsidRDefault="003250CD" w:rsidP="003250CD">
      <w:pPr>
        <w:jc w:val="both"/>
        <w:rPr>
          <w:rFonts w:cs="Arial"/>
          <w:color w:val="auto"/>
          <w:sz w:val="24"/>
        </w:rPr>
      </w:pPr>
      <w:r w:rsidRPr="00F13157">
        <w:rPr>
          <w:rFonts w:cs="Arial"/>
          <w:color w:val="auto"/>
          <w:sz w:val="24"/>
        </w:rPr>
        <w:t xml:space="preserve">SOS Children’s Villages International has a child protection policy and code of conduct that all consultants will be expected to comply with and will be required to sign a statement of commitment to the policy. This will happen upon signing of contract, together with an orientation of consultants on internal child safeguarding processes and data protection regulations. </w:t>
      </w:r>
    </w:p>
    <w:p w14:paraId="07A38E19" w14:textId="77777777" w:rsidR="003250CD" w:rsidRPr="00F13157" w:rsidRDefault="003250CD" w:rsidP="003250CD">
      <w:pPr>
        <w:jc w:val="both"/>
        <w:rPr>
          <w:rFonts w:cs="Arial"/>
          <w:color w:val="auto"/>
          <w:sz w:val="24"/>
        </w:rPr>
      </w:pPr>
      <w:r w:rsidRPr="00F13157">
        <w:rPr>
          <w:rFonts w:cs="Arial"/>
          <w:color w:val="auto"/>
          <w:sz w:val="24"/>
        </w:rPr>
        <w:t>Before the actual start of data collection, a police check is to be provided, in case any direct contact with programme participants and/or any sensitive data is planned.</w:t>
      </w:r>
    </w:p>
    <w:p w14:paraId="288F0DE1" w14:textId="77777777" w:rsidR="003250CD" w:rsidRPr="00F13157" w:rsidRDefault="003250CD" w:rsidP="003250CD">
      <w:pPr>
        <w:jc w:val="both"/>
        <w:rPr>
          <w:rFonts w:cs="Arial"/>
          <w:color w:val="auto"/>
          <w:sz w:val="24"/>
        </w:rPr>
      </w:pPr>
    </w:p>
    <w:p w14:paraId="13143E71" w14:textId="77777777" w:rsidR="003250CD" w:rsidRPr="00F13157" w:rsidRDefault="003250CD" w:rsidP="003250CD">
      <w:pPr>
        <w:jc w:val="both"/>
        <w:rPr>
          <w:rStyle w:val="Hyperlink"/>
          <w:rFonts w:cs="Arial"/>
          <w:color w:val="auto"/>
          <w:sz w:val="24"/>
        </w:rPr>
      </w:pPr>
      <w:r w:rsidRPr="00F13157">
        <w:rPr>
          <w:rFonts w:cs="Arial"/>
          <w:color w:val="auto"/>
          <w:sz w:val="24"/>
        </w:rPr>
        <w:t xml:space="preserve">In addition to the above mentioned, the following key areas for ethical consideration need to be taken into account: </w:t>
      </w:r>
      <w:hyperlink r:id="rId9" w:history="1">
        <w:r w:rsidRPr="00F13157">
          <w:rPr>
            <w:rStyle w:val="Hyperlink"/>
            <w:rFonts w:cs="Arial"/>
            <w:color w:val="auto"/>
            <w:sz w:val="24"/>
          </w:rPr>
          <w:t>http://childethics.com/ethical%20guidance/</w:t>
        </w:r>
      </w:hyperlink>
    </w:p>
    <w:p w14:paraId="0AAC3664" w14:textId="77777777" w:rsidR="003250CD" w:rsidRPr="00F13157" w:rsidRDefault="003250CD" w:rsidP="003250CD">
      <w:pPr>
        <w:jc w:val="both"/>
        <w:rPr>
          <w:rFonts w:cs="Arial"/>
          <w:color w:val="auto"/>
          <w:sz w:val="24"/>
        </w:rPr>
      </w:pPr>
      <w:r w:rsidRPr="00F13157">
        <w:rPr>
          <w:rFonts w:cs="Arial"/>
          <w:color w:val="auto"/>
          <w:sz w:val="24"/>
        </w:rPr>
        <w:lastRenderedPageBreak/>
        <w:t>Graham, A., Powell, M., Taylor, N., Anderson, D. &amp; Fitzgerald, R. (2013). Ethical Research Involving Children. Florence: UNICEF Office of Research - Innocenti.</w:t>
      </w:r>
    </w:p>
    <w:p w14:paraId="0BAF5CCB" w14:textId="77777777" w:rsidR="003250CD" w:rsidRPr="00F13157" w:rsidRDefault="003250CD" w:rsidP="003250CD">
      <w:pPr>
        <w:jc w:val="both"/>
        <w:rPr>
          <w:rStyle w:val="Hyperlink"/>
          <w:rFonts w:cs="Arial"/>
          <w:color w:val="auto"/>
          <w:sz w:val="24"/>
        </w:rPr>
      </w:pPr>
    </w:p>
    <w:p w14:paraId="61CB592D" w14:textId="50B2E846" w:rsidR="003250CD" w:rsidRPr="00F13157" w:rsidRDefault="003250CD" w:rsidP="001F0BF6">
      <w:pPr>
        <w:jc w:val="both"/>
        <w:rPr>
          <w:rFonts w:cs="Arial"/>
          <w:color w:val="auto"/>
          <w:sz w:val="24"/>
        </w:rPr>
      </w:pPr>
      <w:r w:rsidRPr="00F13157">
        <w:rPr>
          <w:rFonts w:cs="Arial"/>
          <w:color w:val="auto"/>
          <w:sz w:val="24"/>
        </w:rPr>
        <w:t>The successful bidder is requested to obtain written consent from all participants of the evaluation process and/or their official guardians/representatives (when applicable).</w:t>
      </w:r>
    </w:p>
    <w:p w14:paraId="0218F982" w14:textId="27AEE06E" w:rsidR="00527EE7" w:rsidRPr="00F13157" w:rsidRDefault="001F0BF6" w:rsidP="001F0BF6">
      <w:pPr>
        <w:pStyle w:val="Heading2"/>
        <w:rPr>
          <w:sz w:val="24"/>
          <w:szCs w:val="24"/>
        </w:rPr>
      </w:pPr>
      <w:bookmarkStart w:id="60" w:name="_Toc130639284"/>
      <w:bookmarkStart w:id="61" w:name="_Toc198199524"/>
      <w:r w:rsidRPr="00F13157">
        <w:rPr>
          <w:sz w:val="24"/>
          <w:szCs w:val="24"/>
        </w:rPr>
        <w:t xml:space="preserve">3.2 </w:t>
      </w:r>
      <w:r w:rsidR="00527EE7" w:rsidRPr="00F13157">
        <w:rPr>
          <w:sz w:val="24"/>
          <w:szCs w:val="24"/>
        </w:rPr>
        <w:t>Bid submission / identification form</w:t>
      </w:r>
      <w:bookmarkEnd w:id="60"/>
      <w:bookmarkEnd w:id="61"/>
      <w:r w:rsidR="00527EE7" w:rsidRPr="00F13157">
        <w:rPr>
          <w:sz w:val="24"/>
          <w:szCs w:val="24"/>
        </w:rPr>
        <w:t xml:space="preserve"> </w:t>
      </w:r>
    </w:p>
    <w:p w14:paraId="1328A6A1" w14:textId="77777777" w:rsidR="00527EE7" w:rsidRPr="00F13157" w:rsidRDefault="00527EE7" w:rsidP="00527EE7">
      <w:pPr>
        <w:jc w:val="both"/>
        <w:rPr>
          <w:rFonts w:cs="Arial"/>
          <w:color w:val="auto"/>
          <w:sz w:val="24"/>
        </w:rPr>
      </w:pPr>
      <w:r w:rsidRPr="00F13157">
        <w:rPr>
          <w:rFonts w:cs="Arial"/>
          <w:color w:val="auto"/>
          <w:sz w:val="24"/>
        </w:rPr>
        <w:t xml:space="preserve">This bid form must be completed, signed and returned to SOS Children’s Villages. Bids </w:t>
      </w:r>
      <w:proofErr w:type="gramStart"/>
      <w:r w:rsidRPr="00F13157">
        <w:rPr>
          <w:rFonts w:cs="Arial"/>
          <w:color w:val="auto"/>
          <w:sz w:val="24"/>
        </w:rPr>
        <w:t>have to</w:t>
      </w:r>
      <w:proofErr w:type="gramEnd"/>
      <w:r w:rsidRPr="00F13157">
        <w:rPr>
          <w:rFonts w:cs="Arial"/>
          <w:color w:val="auto"/>
          <w:sz w:val="24"/>
        </w:rPr>
        <w:t xml:space="preserve"> reflect the instructions described in the Request for Proposal and Terms of Reference.</w:t>
      </w:r>
    </w:p>
    <w:p w14:paraId="198D1D06" w14:textId="77777777" w:rsidR="00527EE7" w:rsidRPr="00F13157" w:rsidRDefault="00527EE7" w:rsidP="00527EE7">
      <w:pPr>
        <w:jc w:val="both"/>
        <w:rPr>
          <w:rFonts w:cs="Arial"/>
          <w:color w:val="auto"/>
          <w:sz w:val="24"/>
        </w:rPr>
      </w:pPr>
      <w:r w:rsidRPr="00F13157">
        <w:rPr>
          <w:rFonts w:cs="Arial"/>
          <w:color w:val="auto"/>
          <w:sz w:val="24"/>
        </w:rPr>
        <w:t xml:space="preserve">Any requests for information regarding this Request for Proposal shall be send to </w:t>
      </w:r>
      <w:r w:rsidRPr="00F13157">
        <w:rPr>
          <w:rFonts w:eastAsia="Times New Roman" w:cs="Arial"/>
          <w:color w:val="auto"/>
          <w:sz w:val="24"/>
        </w:rPr>
        <w:t>[insert name and email address].</w:t>
      </w:r>
    </w:p>
    <w:p w14:paraId="559F31F1" w14:textId="77777777" w:rsidR="00527EE7" w:rsidRPr="00F13157" w:rsidRDefault="00527EE7" w:rsidP="00527EE7">
      <w:pPr>
        <w:jc w:val="both"/>
        <w:rPr>
          <w:rFonts w:cs="Arial"/>
          <w:color w:val="auto"/>
          <w:sz w:val="24"/>
        </w:rPr>
      </w:pPr>
      <w:r w:rsidRPr="00F13157">
        <w:rPr>
          <w:rFonts w:cs="Arial"/>
          <w:color w:val="auto"/>
          <w:sz w:val="24"/>
        </w:rPr>
        <w:t>The Undersigned, having read the complete Request for Proposals including all attachments, hereby offers to supply the services specified in the schedule at the price indicated in the Price Schedule Form, in accordance with the Terms of Reference included in this document.</w:t>
      </w:r>
    </w:p>
    <w:p w14:paraId="574BBE52" w14:textId="77777777" w:rsidR="00527EE7" w:rsidRPr="00F13157" w:rsidRDefault="00527EE7" w:rsidP="00527EE7">
      <w:pPr>
        <w:pStyle w:val="Default"/>
        <w:jc w:val="both"/>
        <w:rPr>
          <w:rFonts w:ascii="Arial" w:hAnsi="Arial" w:cs="Arial"/>
          <w:color w:val="auto"/>
        </w:rPr>
      </w:pPr>
    </w:p>
    <w:p w14:paraId="0FD12C7B" w14:textId="77777777" w:rsidR="00527EE7" w:rsidRPr="00F13157" w:rsidRDefault="00527EE7" w:rsidP="00F13157">
      <w:pPr>
        <w:spacing w:line="480" w:lineRule="auto"/>
        <w:rPr>
          <w:rFonts w:cs="Arial"/>
          <w:color w:val="auto"/>
          <w:sz w:val="24"/>
        </w:rPr>
      </w:pPr>
      <w:r w:rsidRPr="00F13157">
        <w:rPr>
          <w:rFonts w:cs="Arial"/>
          <w:color w:val="auto"/>
          <w:sz w:val="24"/>
        </w:rPr>
        <w:t xml:space="preserve">Offering service for: </w:t>
      </w:r>
      <w:r w:rsidRPr="00F13157">
        <w:rPr>
          <w:rFonts w:eastAsia="Times New Roman" w:cs="Arial"/>
          <w:color w:val="auto"/>
          <w:sz w:val="24"/>
        </w:rPr>
        <w:t>[insert organization and name].</w:t>
      </w:r>
    </w:p>
    <w:p w14:paraId="66A4123E" w14:textId="77777777" w:rsidR="00527EE7" w:rsidRPr="00F13157" w:rsidRDefault="00527EE7" w:rsidP="00F13157">
      <w:pPr>
        <w:pStyle w:val="Default"/>
        <w:jc w:val="both"/>
        <w:rPr>
          <w:rFonts w:ascii="Arial" w:hAnsi="Arial" w:cs="Arial"/>
          <w:color w:val="auto"/>
        </w:rPr>
      </w:pPr>
      <w:r w:rsidRPr="00F13157">
        <w:rPr>
          <w:rFonts w:ascii="Arial" w:hAnsi="Arial" w:cs="Arial"/>
          <w:color w:val="auto"/>
        </w:rPr>
        <w:t xml:space="preserve">Company/Institution Name/Individual’s Name___________________________________________ </w:t>
      </w:r>
    </w:p>
    <w:p w14:paraId="3F5CD121" w14:textId="77777777" w:rsidR="00527EE7" w:rsidRPr="00F13157" w:rsidRDefault="00527EE7" w:rsidP="00F13157">
      <w:pPr>
        <w:pStyle w:val="Default"/>
        <w:jc w:val="both"/>
        <w:rPr>
          <w:rFonts w:ascii="Arial" w:hAnsi="Arial" w:cs="Arial"/>
          <w:color w:val="auto"/>
        </w:rPr>
      </w:pPr>
    </w:p>
    <w:p w14:paraId="66CFBB73" w14:textId="77777777" w:rsidR="00527EE7" w:rsidRPr="00F13157" w:rsidRDefault="00527EE7" w:rsidP="00F13157">
      <w:pPr>
        <w:pStyle w:val="Default"/>
        <w:jc w:val="both"/>
        <w:rPr>
          <w:rFonts w:ascii="Arial" w:hAnsi="Arial" w:cs="Arial"/>
          <w:color w:val="auto"/>
        </w:rPr>
      </w:pPr>
      <w:r w:rsidRPr="00F13157">
        <w:rPr>
          <w:rFonts w:ascii="Arial" w:hAnsi="Arial" w:cs="Arial"/>
          <w:color w:val="auto"/>
        </w:rPr>
        <w:t xml:space="preserve">2. Address, Country: ________________________________________________________________ </w:t>
      </w:r>
    </w:p>
    <w:p w14:paraId="4A570A29" w14:textId="77777777" w:rsidR="00527EE7" w:rsidRPr="00F13157" w:rsidRDefault="00527EE7" w:rsidP="00F13157">
      <w:pPr>
        <w:pStyle w:val="Default"/>
        <w:jc w:val="both"/>
        <w:rPr>
          <w:rFonts w:ascii="Arial" w:hAnsi="Arial" w:cs="Arial"/>
          <w:color w:val="auto"/>
        </w:rPr>
      </w:pPr>
    </w:p>
    <w:p w14:paraId="082DA981" w14:textId="77777777" w:rsidR="00527EE7" w:rsidRPr="00F13157" w:rsidRDefault="00527EE7" w:rsidP="00F13157">
      <w:pPr>
        <w:pStyle w:val="Default"/>
        <w:jc w:val="both"/>
        <w:rPr>
          <w:rFonts w:ascii="Arial" w:hAnsi="Arial" w:cs="Arial"/>
          <w:color w:val="auto"/>
        </w:rPr>
      </w:pPr>
      <w:r w:rsidRPr="00F13157">
        <w:rPr>
          <w:rFonts w:ascii="Arial" w:hAnsi="Arial" w:cs="Arial"/>
          <w:color w:val="auto"/>
        </w:rPr>
        <w:t xml:space="preserve">3. Telephone: __________________ Fax _________________ Website_______________________ </w:t>
      </w:r>
    </w:p>
    <w:p w14:paraId="5ACC6ED6" w14:textId="77777777" w:rsidR="00527EE7" w:rsidRPr="00F13157" w:rsidRDefault="00527EE7" w:rsidP="00F13157">
      <w:pPr>
        <w:pStyle w:val="Default"/>
        <w:jc w:val="both"/>
        <w:rPr>
          <w:rFonts w:ascii="Arial" w:hAnsi="Arial" w:cs="Arial"/>
          <w:color w:val="auto"/>
        </w:rPr>
      </w:pPr>
    </w:p>
    <w:p w14:paraId="6FC4F1B0" w14:textId="77777777" w:rsidR="00527EE7" w:rsidRPr="00F13157" w:rsidRDefault="00527EE7" w:rsidP="00F13157">
      <w:pPr>
        <w:pStyle w:val="Default"/>
        <w:jc w:val="both"/>
        <w:rPr>
          <w:rFonts w:ascii="Arial" w:hAnsi="Arial" w:cs="Arial"/>
          <w:color w:val="auto"/>
        </w:rPr>
      </w:pPr>
      <w:r w:rsidRPr="00F13157">
        <w:rPr>
          <w:rFonts w:ascii="Arial" w:hAnsi="Arial" w:cs="Arial"/>
          <w:color w:val="auto"/>
        </w:rPr>
        <w:t xml:space="preserve">4. Date of establishment (for companies): _________________________________ </w:t>
      </w:r>
    </w:p>
    <w:p w14:paraId="7178E6FE" w14:textId="77777777" w:rsidR="00527EE7" w:rsidRPr="00F13157" w:rsidRDefault="00527EE7" w:rsidP="00F13157">
      <w:pPr>
        <w:pStyle w:val="Default"/>
        <w:jc w:val="both"/>
        <w:rPr>
          <w:rFonts w:ascii="Arial" w:hAnsi="Arial" w:cs="Arial"/>
          <w:color w:val="auto"/>
        </w:rPr>
      </w:pPr>
    </w:p>
    <w:p w14:paraId="46429A6E" w14:textId="77777777" w:rsidR="00527EE7" w:rsidRPr="00F13157" w:rsidRDefault="00527EE7" w:rsidP="00F13157">
      <w:pPr>
        <w:pStyle w:val="Default"/>
        <w:rPr>
          <w:rFonts w:ascii="Arial" w:hAnsi="Arial" w:cs="Arial"/>
          <w:color w:val="auto"/>
        </w:rPr>
      </w:pPr>
      <w:r w:rsidRPr="00F13157">
        <w:rPr>
          <w:rFonts w:ascii="Arial" w:hAnsi="Arial" w:cs="Arial"/>
          <w:color w:val="auto"/>
        </w:rPr>
        <w:t xml:space="preserve">5. Name of Legal Representative (if applicable): _________________________________________ </w:t>
      </w:r>
    </w:p>
    <w:p w14:paraId="042B470E" w14:textId="77777777" w:rsidR="00527EE7" w:rsidRPr="00F13157" w:rsidRDefault="00527EE7" w:rsidP="00F13157">
      <w:pPr>
        <w:pStyle w:val="Default"/>
        <w:jc w:val="both"/>
        <w:rPr>
          <w:rFonts w:ascii="Arial" w:hAnsi="Arial" w:cs="Arial"/>
          <w:color w:val="auto"/>
        </w:rPr>
      </w:pPr>
    </w:p>
    <w:p w14:paraId="0B519671" w14:textId="77777777" w:rsidR="00527EE7" w:rsidRPr="00F13157" w:rsidRDefault="00527EE7" w:rsidP="00F13157">
      <w:pPr>
        <w:pStyle w:val="Default"/>
        <w:jc w:val="both"/>
        <w:rPr>
          <w:rFonts w:ascii="Arial" w:hAnsi="Arial" w:cs="Arial"/>
          <w:color w:val="auto"/>
        </w:rPr>
      </w:pPr>
      <w:r w:rsidRPr="00F13157">
        <w:rPr>
          <w:rFonts w:ascii="Arial" w:hAnsi="Arial" w:cs="Arial"/>
          <w:color w:val="auto"/>
        </w:rPr>
        <w:t xml:space="preserve">6. Contact Person: _____________________________________ Email: ______________________ </w:t>
      </w:r>
    </w:p>
    <w:p w14:paraId="540522EC" w14:textId="77777777" w:rsidR="00527EE7" w:rsidRPr="00F13157" w:rsidRDefault="00527EE7" w:rsidP="00F13157">
      <w:pPr>
        <w:pStyle w:val="Default"/>
        <w:jc w:val="both"/>
        <w:rPr>
          <w:rFonts w:ascii="Arial" w:hAnsi="Arial" w:cs="Arial"/>
          <w:color w:val="auto"/>
        </w:rPr>
      </w:pPr>
    </w:p>
    <w:p w14:paraId="6419A893" w14:textId="77777777" w:rsidR="00527EE7" w:rsidRPr="00F13157" w:rsidRDefault="00527EE7" w:rsidP="00F13157">
      <w:pPr>
        <w:pStyle w:val="Default"/>
        <w:jc w:val="both"/>
        <w:rPr>
          <w:rFonts w:ascii="Arial" w:hAnsi="Arial" w:cs="Arial"/>
          <w:color w:val="auto"/>
        </w:rPr>
      </w:pPr>
      <w:r w:rsidRPr="00F13157">
        <w:rPr>
          <w:rFonts w:ascii="Arial" w:hAnsi="Arial" w:cs="Arial"/>
          <w:color w:val="auto"/>
        </w:rPr>
        <w:t xml:space="preserve">7. Type of Company: Ltd. Other _________________________                 </w:t>
      </w:r>
    </w:p>
    <w:p w14:paraId="4764FE5F" w14:textId="77777777" w:rsidR="00527EE7" w:rsidRPr="00F13157" w:rsidRDefault="00527EE7" w:rsidP="00F13157">
      <w:pPr>
        <w:pStyle w:val="Default"/>
        <w:jc w:val="both"/>
        <w:rPr>
          <w:rFonts w:ascii="Arial" w:hAnsi="Arial" w:cs="Arial"/>
          <w:color w:val="auto"/>
        </w:rPr>
      </w:pPr>
      <w:r w:rsidRPr="00F13157">
        <w:rPr>
          <w:rFonts w:ascii="Arial" w:hAnsi="Arial" w:cs="Arial"/>
          <w:color w:val="auto"/>
        </w:rPr>
        <w:t xml:space="preserve">    </w:t>
      </w:r>
    </w:p>
    <w:p w14:paraId="087F5CBB" w14:textId="77777777" w:rsidR="00527EE7" w:rsidRPr="00F13157" w:rsidRDefault="00527EE7" w:rsidP="00F13157">
      <w:pPr>
        <w:pStyle w:val="Default"/>
        <w:jc w:val="both"/>
        <w:rPr>
          <w:rFonts w:ascii="Arial" w:hAnsi="Arial" w:cs="Arial"/>
          <w:color w:val="auto"/>
        </w:rPr>
      </w:pPr>
      <w:r w:rsidRPr="00F13157">
        <w:rPr>
          <w:rFonts w:ascii="Arial" w:hAnsi="Arial" w:cs="Arial"/>
          <w:color w:val="auto"/>
        </w:rPr>
        <w:t xml:space="preserve">8. Number of Staff: ______________________________________ </w:t>
      </w:r>
    </w:p>
    <w:p w14:paraId="191519B9" w14:textId="77777777" w:rsidR="00527EE7" w:rsidRPr="00F13157" w:rsidRDefault="00527EE7" w:rsidP="00F13157">
      <w:pPr>
        <w:pStyle w:val="Default"/>
        <w:jc w:val="both"/>
        <w:rPr>
          <w:rFonts w:ascii="Arial" w:hAnsi="Arial" w:cs="Arial"/>
          <w:color w:val="auto"/>
        </w:rPr>
      </w:pPr>
    </w:p>
    <w:p w14:paraId="598892FD" w14:textId="77777777" w:rsidR="00527EE7" w:rsidRPr="00F13157" w:rsidRDefault="00527EE7" w:rsidP="00F13157">
      <w:pPr>
        <w:pStyle w:val="Default"/>
        <w:jc w:val="both"/>
        <w:rPr>
          <w:rFonts w:ascii="Arial" w:hAnsi="Arial" w:cs="Arial"/>
          <w:color w:val="auto"/>
        </w:rPr>
      </w:pPr>
      <w:r w:rsidRPr="00F13157">
        <w:rPr>
          <w:rFonts w:ascii="Arial" w:hAnsi="Arial" w:cs="Arial"/>
          <w:color w:val="auto"/>
        </w:rPr>
        <w:t xml:space="preserve">9. Subsidiaries in the region: </w:t>
      </w:r>
    </w:p>
    <w:p w14:paraId="677BEA5F" w14:textId="77777777" w:rsidR="00527EE7" w:rsidRPr="00F13157" w:rsidRDefault="00527EE7" w:rsidP="00F13157">
      <w:pPr>
        <w:pStyle w:val="Default"/>
        <w:jc w:val="both"/>
        <w:rPr>
          <w:rFonts w:ascii="Arial" w:hAnsi="Arial" w:cs="Arial"/>
          <w:color w:val="auto"/>
        </w:rPr>
      </w:pPr>
    </w:p>
    <w:p w14:paraId="17DB1F06" w14:textId="77777777" w:rsidR="00527EE7" w:rsidRPr="00F13157" w:rsidRDefault="00527EE7" w:rsidP="00F13157">
      <w:pPr>
        <w:pStyle w:val="Default"/>
        <w:jc w:val="both"/>
        <w:rPr>
          <w:rFonts w:ascii="Arial" w:hAnsi="Arial" w:cs="Arial"/>
          <w:color w:val="auto"/>
        </w:rPr>
      </w:pPr>
      <w:r w:rsidRPr="00F13157">
        <w:rPr>
          <w:rFonts w:ascii="Arial" w:hAnsi="Arial" w:cs="Arial"/>
          <w:color w:val="auto"/>
        </w:rPr>
        <w:t xml:space="preserve">Indicate name of subsidiaries and address </w:t>
      </w:r>
    </w:p>
    <w:p w14:paraId="4C41DADB" w14:textId="77777777" w:rsidR="00527EE7" w:rsidRPr="00F13157" w:rsidRDefault="00527EE7" w:rsidP="00F13157">
      <w:pPr>
        <w:pStyle w:val="Default"/>
        <w:jc w:val="both"/>
        <w:rPr>
          <w:rFonts w:ascii="Arial" w:hAnsi="Arial" w:cs="Arial"/>
          <w:color w:val="auto"/>
        </w:rPr>
      </w:pPr>
      <w:proofErr w:type="gramStart"/>
      <w:r w:rsidRPr="00F13157">
        <w:rPr>
          <w:rFonts w:ascii="Arial" w:hAnsi="Arial" w:cs="Arial"/>
          <w:color w:val="auto"/>
        </w:rPr>
        <w:t>a)_</w:t>
      </w:r>
      <w:proofErr w:type="gramEnd"/>
      <w:r w:rsidRPr="00F13157">
        <w:rPr>
          <w:rFonts w:ascii="Arial" w:hAnsi="Arial" w:cs="Arial"/>
          <w:color w:val="auto"/>
        </w:rPr>
        <w:t xml:space="preserve">__________________________________________________________ </w:t>
      </w:r>
    </w:p>
    <w:p w14:paraId="1575EDCF" w14:textId="77777777" w:rsidR="00527EE7" w:rsidRPr="00F13157" w:rsidRDefault="00527EE7" w:rsidP="00F13157">
      <w:pPr>
        <w:pStyle w:val="Default"/>
        <w:jc w:val="both"/>
        <w:rPr>
          <w:rFonts w:ascii="Arial" w:hAnsi="Arial" w:cs="Arial"/>
          <w:color w:val="auto"/>
        </w:rPr>
      </w:pPr>
      <w:proofErr w:type="gramStart"/>
      <w:r w:rsidRPr="00F13157">
        <w:rPr>
          <w:rFonts w:ascii="Arial" w:hAnsi="Arial" w:cs="Arial"/>
          <w:color w:val="auto"/>
        </w:rPr>
        <w:t>b)_</w:t>
      </w:r>
      <w:proofErr w:type="gramEnd"/>
      <w:r w:rsidRPr="00F13157">
        <w:rPr>
          <w:rFonts w:ascii="Arial" w:hAnsi="Arial" w:cs="Arial"/>
          <w:color w:val="auto"/>
        </w:rPr>
        <w:t xml:space="preserve">__________________________________________________________ </w:t>
      </w:r>
    </w:p>
    <w:p w14:paraId="6830E767" w14:textId="77777777" w:rsidR="00527EE7" w:rsidRPr="00F13157" w:rsidRDefault="00527EE7" w:rsidP="00F13157">
      <w:pPr>
        <w:pStyle w:val="Default"/>
        <w:jc w:val="both"/>
        <w:rPr>
          <w:rFonts w:ascii="Arial" w:hAnsi="Arial" w:cs="Arial"/>
          <w:color w:val="auto"/>
        </w:rPr>
      </w:pPr>
      <w:r w:rsidRPr="00F13157">
        <w:rPr>
          <w:rFonts w:ascii="Arial" w:hAnsi="Arial" w:cs="Arial"/>
          <w:color w:val="auto"/>
        </w:rPr>
        <w:t xml:space="preserve">c)___________________________________________________________ </w:t>
      </w:r>
    </w:p>
    <w:p w14:paraId="372A4604" w14:textId="77777777" w:rsidR="00527EE7" w:rsidRPr="00F13157" w:rsidRDefault="00527EE7" w:rsidP="00F13157">
      <w:pPr>
        <w:pStyle w:val="Default"/>
        <w:jc w:val="both"/>
        <w:rPr>
          <w:rFonts w:ascii="Arial" w:hAnsi="Arial" w:cs="Arial"/>
          <w:color w:val="auto"/>
        </w:rPr>
      </w:pPr>
    </w:p>
    <w:p w14:paraId="6BCCDAFF" w14:textId="77777777" w:rsidR="00527EE7" w:rsidRPr="00F13157" w:rsidRDefault="00527EE7" w:rsidP="00F13157">
      <w:pPr>
        <w:jc w:val="both"/>
        <w:rPr>
          <w:rFonts w:cs="Arial"/>
          <w:color w:val="auto"/>
          <w:sz w:val="24"/>
          <w:lang w:val="en-US"/>
        </w:rPr>
      </w:pPr>
    </w:p>
    <w:p w14:paraId="1AE01119" w14:textId="507344E4" w:rsidR="00527EE7" w:rsidRPr="00F13157" w:rsidRDefault="00527EE7" w:rsidP="00F13157">
      <w:pPr>
        <w:spacing w:line="480" w:lineRule="auto"/>
        <w:rPr>
          <w:rFonts w:cs="Arial"/>
          <w:color w:val="auto"/>
          <w:sz w:val="24"/>
        </w:rPr>
      </w:pPr>
      <w:r w:rsidRPr="00F13157">
        <w:rPr>
          <w:rFonts w:cs="Arial"/>
          <w:color w:val="auto"/>
          <w:sz w:val="24"/>
        </w:rPr>
        <w:t>Validity of Offer:</w:t>
      </w:r>
      <w:r w:rsidRPr="00F13157">
        <w:rPr>
          <w:rFonts w:cs="Arial"/>
          <w:color w:val="auto"/>
          <w:sz w:val="24"/>
        </w:rPr>
        <w:tab/>
        <w:t xml:space="preserve">valid </w:t>
      </w:r>
      <w:proofErr w:type="gramStart"/>
      <w:r w:rsidRPr="00F13157">
        <w:rPr>
          <w:rFonts w:cs="Arial"/>
          <w:color w:val="auto"/>
          <w:sz w:val="24"/>
        </w:rPr>
        <w:t>until:_</w:t>
      </w:r>
      <w:proofErr w:type="gramEnd"/>
      <w:r w:rsidRPr="00F13157">
        <w:rPr>
          <w:rFonts w:cs="Arial"/>
          <w:color w:val="auto"/>
          <w:sz w:val="24"/>
        </w:rPr>
        <w:t>___________________________________</w:t>
      </w:r>
    </w:p>
    <w:p w14:paraId="17E392B7" w14:textId="4CB8FA43" w:rsidR="00527EE7" w:rsidRPr="00F13157" w:rsidRDefault="00527EE7" w:rsidP="00F13157">
      <w:pPr>
        <w:spacing w:line="480" w:lineRule="auto"/>
        <w:jc w:val="both"/>
        <w:rPr>
          <w:rFonts w:cs="Arial"/>
          <w:color w:val="auto"/>
          <w:sz w:val="24"/>
        </w:rPr>
      </w:pPr>
      <w:r w:rsidRPr="00F13157">
        <w:rPr>
          <w:rFonts w:cs="Arial"/>
          <w:color w:val="auto"/>
          <w:sz w:val="24"/>
        </w:rPr>
        <w:lastRenderedPageBreak/>
        <w:t>Date</w:t>
      </w:r>
    </w:p>
    <w:p w14:paraId="3F773BA9" w14:textId="045ED6A4" w:rsidR="00566E6C" w:rsidRPr="00F13157" w:rsidRDefault="00527EE7" w:rsidP="00F13157">
      <w:pPr>
        <w:spacing w:line="480" w:lineRule="auto"/>
        <w:jc w:val="both"/>
        <w:rPr>
          <w:rFonts w:cs="Arial"/>
          <w:color w:val="auto"/>
          <w:sz w:val="24"/>
        </w:rPr>
      </w:pPr>
      <w:r w:rsidRPr="00F13157">
        <w:rPr>
          <w:rFonts w:cs="Arial"/>
          <w:color w:val="auto"/>
          <w:sz w:val="24"/>
        </w:rPr>
        <w:t>Signature and stamp</w:t>
      </w:r>
    </w:p>
    <w:p w14:paraId="78EBAAB0" w14:textId="263A1087" w:rsidR="0065014D" w:rsidRPr="00F13157" w:rsidRDefault="00000B52" w:rsidP="00000B52">
      <w:pPr>
        <w:pStyle w:val="Heading2"/>
        <w:rPr>
          <w:sz w:val="24"/>
          <w:szCs w:val="24"/>
        </w:rPr>
      </w:pPr>
      <w:bookmarkStart w:id="62" w:name="_Toc130639285"/>
      <w:bookmarkStart w:id="63" w:name="_Toc198199525"/>
      <w:r w:rsidRPr="00F13157">
        <w:rPr>
          <w:sz w:val="24"/>
          <w:szCs w:val="24"/>
        </w:rPr>
        <w:t xml:space="preserve">3.3 </w:t>
      </w:r>
      <w:r w:rsidR="0065014D" w:rsidRPr="00F13157">
        <w:rPr>
          <w:sz w:val="24"/>
          <w:szCs w:val="24"/>
        </w:rPr>
        <w:t>Previous experience form</w:t>
      </w:r>
      <w:bookmarkEnd w:id="62"/>
      <w:bookmarkEnd w:id="63"/>
      <w:r w:rsidR="0065014D" w:rsidRPr="00F13157">
        <w:rPr>
          <w:sz w:val="24"/>
          <w:szCs w:val="24"/>
        </w:rPr>
        <w:t xml:space="preserve"> </w:t>
      </w:r>
    </w:p>
    <w:p w14:paraId="04001615" w14:textId="77777777" w:rsidR="0065014D" w:rsidRPr="00F13157" w:rsidRDefault="0065014D" w:rsidP="0065014D">
      <w:pPr>
        <w:jc w:val="both"/>
        <w:rPr>
          <w:rFonts w:cs="Arial"/>
          <w:color w:val="auto"/>
          <w:sz w:val="24"/>
        </w:rPr>
      </w:pPr>
    </w:p>
    <w:tbl>
      <w:tblPr>
        <w:tblStyle w:val="TableGrid"/>
        <w:tblW w:w="9359" w:type="dxa"/>
        <w:tblLayout w:type="fixed"/>
        <w:tblLook w:val="04A0" w:firstRow="1" w:lastRow="0" w:firstColumn="1" w:lastColumn="0" w:noHBand="0" w:noVBand="1"/>
      </w:tblPr>
      <w:tblGrid>
        <w:gridCol w:w="3352"/>
        <w:gridCol w:w="2324"/>
        <w:gridCol w:w="2082"/>
        <w:gridCol w:w="1601"/>
      </w:tblGrid>
      <w:tr w:rsidR="0065014D" w:rsidRPr="00F13157" w14:paraId="4FC9D60C" w14:textId="77777777" w:rsidTr="00756877">
        <w:trPr>
          <w:trHeight w:val="966"/>
        </w:trPr>
        <w:tc>
          <w:tcPr>
            <w:tcW w:w="3352" w:type="dxa"/>
          </w:tcPr>
          <w:p w14:paraId="125BC5B9" w14:textId="77777777" w:rsidR="0065014D" w:rsidRPr="00F13157" w:rsidRDefault="0065014D" w:rsidP="00756877">
            <w:pPr>
              <w:jc w:val="both"/>
              <w:rPr>
                <w:rFonts w:cs="Arial"/>
                <w:color w:val="auto"/>
                <w:sz w:val="24"/>
              </w:rPr>
            </w:pPr>
            <w:r w:rsidRPr="00F13157">
              <w:rPr>
                <w:rFonts w:cs="Arial"/>
                <w:color w:val="auto"/>
                <w:sz w:val="24"/>
              </w:rPr>
              <w:t>Description</w:t>
            </w:r>
          </w:p>
          <w:p w14:paraId="65BD167B" w14:textId="77777777" w:rsidR="0065014D" w:rsidRPr="00F13157" w:rsidRDefault="0065014D" w:rsidP="00756877">
            <w:pPr>
              <w:jc w:val="both"/>
              <w:rPr>
                <w:rFonts w:cs="Arial"/>
                <w:color w:val="auto"/>
                <w:sz w:val="24"/>
              </w:rPr>
            </w:pPr>
            <w:r w:rsidRPr="00F13157">
              <w:rPr>
                <w:rFonts w:cs="Arial"/>
                <w:color w:val="auto"/>
                <w:sz w:val="24"/>
              </w:rPr>
              <w:t>(services and products provided to the clients relevant to the current RFP)</w:t>
            </w:r>
          </w:p>
        </w:tc>
        <w:tc>
          <w:tcPr>
            <w:tcW w:w="2324" w:type="dxa"/>
          </w:tcPr>
          <w:p w14:paraId="22146971" w14:textId="77777777" w:rsidR="0065014D" w:rsidRPr="00F13157" w:rsidRDefault="0065014D" w:rsidP="00756877">
            <w:pPr>
              <w:jc w:val="both"/>
              <w:rPr>
                <w:rFonts w:cs="Arial"/>
                <w:color w:val="auto"/>
                <w:sz w:val="24"/>
              </w:rPr>
            </w:pPr>
            <w:r w:rsidRPr="00F13157">
              <w:rPr>
                <w:rFonts w:cs="Arial"/>
                <w:color w:val="auto"/>
                <w:sz w:val="24"/>
              </w:rPr>
              <w:t>Client</w:t>
            </w:r>
          </w:p>
        </w:tc>
        <w:tc>
          <w:tcPr>
            <w:tcW w:w="2082" w:type="dxa"/>
          </w:tcPr>
          <w:p w14:paraId="041DD817" w14:textId="77777777" w:rsidR="0065014D" w:rsidRPr="00F13157" w:rsidRDefault="0065014D" w:rsidP="00756877">
            <w:pPr>
              <w:jc w:val="both"/>
              <w:rPr>
                <w:rFonts w:cs="Arial"/>
                <w:color w:val="auto"/>
                <w:sz w:val="24"/>
              </w:rPr>
            </w:pPr>
            <w:r w:rsidRPr="00F13157">
              <w:rPr>
                <w:rFonts w:cs="Arial"/>
                <w:color w:val="auto"/>
                <w:sz w:val="24"/>
              </w:rPr>
              <w:t>Contact person/phone, e-mail address</w:t>
            </w:r>
          </w:p>
        </w:tc>
        <w:tc>
          <w:tcPr>
            <w:tcW w:w="1601" w:type="dxa"/>
          </w:tcPr>
          <w:p w14:paraId="07F79B23" w14:textId="77777777" w:rsidR="0065014D" w:rsidRPr="00F13157" w:rsidRDefault="0065014D" w:rsidP="00756877">
            <w:pPr>
              <w:jc w:val="both"/>
              <w:rPr>
                <w:rFonts w:cs="Arial"/>
                <w:color w:val="auto"/>
                <w:sz w:val="24"/>
              </w:rPr>
            </w:pPr>
            <w:r w:rsidRPr="00F13157">
              <w:rPr>
                <w:rFonts w:cs="Arial"/>
                <w:color w:val="auto"/>
                <w:sz w:val="24"/>
              </w:rPr>
              <w:t>Date of assignment</w:t>
            </w:r>
          </w:p>
          <w:p w14:paraId="41074AB5" w14:textId="77777777" w:rsidR="0065014D" w:rsidRPr="00F13157" w:rsidRDefault="0065014D" w:rsidP="00756877">
            <w:pPr>
              <w:jc w:val="both"/>
              <w:rPr>
                <w:rFonts w:cs="Arial"/>
                <w:color w:val="auto"/>
                <w:sz w:val="24"/>
              </w:rPr>
            </w:pPr>
            <w:r w:rsidRPr="00F13157">
              <w:rPr>
                <w:rFonts w:cs="Arial"/>
                <w:color w:val="auto"/>
                <w:sz w:val="24"/>
              </w:rPr>
              <w:t>(from/to)</w:t>
            </w:r>
          </w:p>
        </w:tc>
      </w:tr>
      <w:tr w:rsidR="0065014D" w:rsidRPr="00F13157" w14:paraId="64464963" w14:textId="77777777" w:rsidTr="00756877">
        <w:trPr>
          <w:trHeight w:val="237"/>
        </w:trPr>
        <w:tc>
          <w:tcPr>
            <w:tcW w:w="3352" w:type="dxa"/>
          </w:tcPr>
          <w:p w14:paraId="0D257177" w14:textId="77777777" w:rsidR="0065014D" w:rsidRPr="00F13157" w:rsidRDefault="0065014D" w:rsidP="00756877">
            <w:pPr>
              <w:jc w:val="both"/>
              <w:rPr>
                <w:rFonts w:cs="Arial"/>
                <w:color w:val="auto"/>
                <w:sz w:val="24"/>
              </w:rPr>
            </w:pPr>
          </w:p>
        </w:tc>
        <w:tc>
          <w:tcPr>
            <w:tcW w:w="2324" w:type="dxa"/>
          </w:tcPr>
          <w:p w14:paraId="707E934E" w14:textId="77777777" w:rsidR="0065014D" w:rsidRPr="00F13157" w:rsidRDefault="0065014D" w:rsidP="00756877">
            <w:pPr>
              <w:jc w:val="both"/>
              <w:rPr>
                <w:rFonts w:cs="Arial"/>
                <w:color w:val="auto"/>
                <w:sz w:val="24"/>
              </w:rPr>
            </w:pPr>
          </w:p>
        </w:tc>
        <w:tc>
          <w:tcPr>
            <w:tcW w:w="2082" w:type="dxa"/>
          </w:tcPr>
          <w:p w14:paraId="42E61690" w14:textId="77777777" w:rsidR="0065014D" w:rsidRPr="00F13157" w:rsidRDefault="0065014D" w:rsidP="00756877">
            <w:pPr>
              <w:jc w:val="both"/>
              <w:rPr>
                <w:rFonts w:cs="Arial"/>
                <w:color w:val="auto"/>
                <w:sz w:val="24"/>
              </w:rPr>
            </w:pPr>
          </w:p>
        </w:tc>
        <w:tc>
          <w:tcPr>
            <w:tcW w:w="1601" w:type="dxa"/>
          </w:tcPr>
          <w:p w14:paraId="0FFC7CA4" w14:textId="77777777" w:rsidR="0065014D" w:rsidRPr="00F13157" w:rsidRDefault="0065014D" w:rsidP="00756877">
            <w:pPr>
              <w:jc w:val="both"/>
              <w:rPr>
                <w:rFonts w:cs="Arial"/>
                <w:color w:val="auto"/>
                <w:sz w:val="24"/>
              </w:rPr>
            </w:pPr>
          </w:p>
        </w:tc>
      </w:tr>
      <w:tr w:rsidR="0065014D" w:rsidRPr="00F13157" w14:paraId="5D716A09" w14:textId="77777777" w:rsidTr="00756877">
        <w:trPr>
          <w:trHeight w:val="237"/>
        </w:trPr>
        <w:tc>
          <w:tcPr>
            <w:tcW w:w="3352" w:type="dxa"/>
          </w:tcPr>
          <w:p w14:paraId="777A4270" w14:textId="77777777" w:rsidR="0065014D" w:rsidRPr="00F13157" w:rsidRDefault="0065014D" w:rsidP="00756877">
            <w:pPr>
              <w:jc w:val="both"/>
              <w:rPr>
                <w:rFonts w:cs="Arial"/>
                <w:color w:val="auto"/>
                <w:sz w:val="24"/>
              </w:rPr>
            </w:pPr>
          </w:p>
        </w:tc>
        <w:tc>
          <w:tcPr>
            <w:tcW w:w="2324" w:type="dxa"/>
          </w:tcPr>
          <w:p w14:paraId="2853BCF9" w14:textId="77777777" w:rsidR="0065014D" w:rsidRPr="00F13157" w:rsidRDefault="0065014D" w:rsidP="00756877">
            <w:pPr>
              <w:jc w:val="both"/>
              <w:rPr>
                <w:rFonts w:cs="Arial"/>
                <w:color w:val="auto"/>
                <w:sz w:val="24"/>
              </w:rPr>
            </w:pPr>
          </w:p>
        </w:tc>
        <w:tc>
          <w:tcPr>
            <w:tcW w:w="2082" w:type="dxa"/>
          </w:tcPr>
          <w:p w14:paraId="2F8560B8" w14:textId="77777777" w:rsidR="0065014D" w:rsidRPr="00F13157" w:rsidRDefault="0065014D" w:rsidP="00756877">
            <w:pPr>
              <w:jc w:val="both"/>
              <w:rPr>
                <w:rFonts w:cs="Arial"/>
                <w:color w:val="auto"/>
                <w:sz w:val="24"/>
              </w:rPr>
            </w:pPr>
          </w:p>
        </w:tc>
        <w:tc>
          <w:tcPr>
            <w:tcW w:w="1601" w:type="dxa"/>
          </w:tcPr>
          <w:p w14:paraId="2ADC3887" w14:textId="77777777" w:rsidR="0065014D" w:rsidRPr="00F13157" w:rsidRDefault="0065014D" w:rsidP="00756877">
            <w:pPr>
              <w:jc w:val="both"/>
              <w:rPr>
                <w:rFonts w:cs="Arial"/>
                <w:color w:val="auto"/>
                <w:sz w:val="24"/>
              </w:rPr>
            </w:pPr>
          </w:p>
        </w:tc>
      </w:tr>
      <w:tr w:rsidR="0065014D" w:rsidRPr="00F13157" w14:paraId="4FC1CBC9" w14:textId="77777777" w:rsidTr="00756877">
        <w:trPr>
          <w:trHeight w:val="237"/>
        </w:trPr>
        <w:tc>
          <w:tcPr>
            <w:tcW w:w="3352" w:type="dxa"/>
          </w:tcPr>
          <w:p w14:paraId="62FDB0B0" w14:textId="77777777" w:rsidR="0065014D" w:rsidRPr="00F13157" w:rsidRDefault="0065014D" w:rsidP="00756877">
            <w:pPr>
              <w:jc w:val="both"/>
              <w:rPr>
                <w:rFonts w:cs="Arial"/>
                <w:color w:val="auto"/>
                <w:sz w:val="24"/>
              </w:rPr>
            </w:pPr>
          </w:p>
        </w:tc>
        <w:tc>
          <w:tcPr>
            <w:tcW w:w="2324" w:type="dxa"/>
          </w:tcPr>
          <w:p w14:paraId="39702C7A" w14:textId="77777777" w:rsidR="0065014D" w:rsidRPr="00F13157" w:rsidRDefault="0065014D" w:rsidP="00756877">
            <w:pPr>
              <w:jc w:val="both"/>
              <w:rPr>
                <w:rFonts w:cs="Arial"/>
                <w:color w:val="auto"/>
                <w:sz w:val="24"/>
              </w:rPr>
            </w:pPr>
          </w:p>
        </w:tc>
        <w:tc>
          <w:tcPr>
            <w:tcW w:w="2082" w:type="dxa"/>
          </w:tcPr>
          <w:p w14:paraId="1F670450" w14:textId="77777777" w:rsidR="0065014D" w:rsidRPr="00F13157" w:rsidRDefault="0065014D" w:rsidP="00756877">
            <w:pPr>
              <w:jc w:val="both"/>
              <w:rPr>
                <w:rFonts w:cs="Arial"/>
                <w:color w:val="auto"/>
                <w:sz w:val="24"/>
              </w:rPr>
            </w:pPr>
          </w:p>
        </w:tc>
        <w:tc>
          <w:tcPr>
            <w:tcW w:w="1601" w:type="dxa"/>
          </w:tcPr>
          <w:p w14:paraId="4E1D292F" w14:textId="77777777" w:rsidR="0065014D" w:rsidRPr="00F13157" w:rsidRDefault="0065014D" w:rsidP="00756877">
            <w:pPr>
              <w:jc w:val="both"/>
              <w:rPr>
                <w:rFonts w:cs="Arial"/>
                <w:color w:val="auto"/>
                <w:sz w:val="24"/>
              </w:rPr>
            </w:pPr>
          </w:p>
        </w:tc>
      </w:tr>
      <w:tr w:rsidR="0065014D" w:rsidRPr="00F13157" w14:paraId="3D14434D" w14:textId="77777777" w:rsidTr="00756877">
        <w:trPr>
          <w:trHeight w:val="237"/>
        </w:trPr>
        <w:tc>
          <w:tcPr>
            <w:tcW w:w="3352" w:type="dxa"/>
          </w:tcPr>
          <w:p w14:paraId="58B3C472" w14:textId="77777777" w:rsidR="0065014D" w:rsidRPr="00F13157" w:rsidRDefault="0065014D" w:rsidP="00756877">
            <w:pPr>
              <w:jc w:val="both"/>
              <w:rPr>
                <w:rFonts w:cs="Arial"/>
                <w:color w:val="auto"/>
                <w:sz w:val="24"/>
              </w:rPr>
            </w:pPr>
          </w:p>
        </w:tc>
        <w:tc>
          <w:tcPr>
            <w:tcW w:w="2324" w:type="dxa"/>
          </w:tcPr>
          <w:p w14:paraId="03842EDF" w14:textId="77777777" w:rsidR="0065014D" w:rsidRPr="00F13157" w:rsidRDefault="0065014D" w:rsidP="00756877">
            <w:pPr>
              <w:jc w:val="both"/>
              <w:rPr>
                <w:rFonts w:cs="Arial"/>
                <w:color w:val="auto"/>
                <w:sz w:val="24"/>
              </w:rPr>
            </w:pPr>
          </w:p>
        </w:tc>
        <w:tc>
          <w:tcPr>
            <w:tcW w:w="2082" w:type="dxa"/>
          </w:tcPr>
          <w:p w14:paraId="0106D23E" w14:textId="77777777" w:rsidR="0065014D" w:rsidRPr="00F13157" w:rsidRDefault="0065014D" w:rsidP="00756877">
            <w:pPr>
              <w:jc w:val="both"/>
              <w:rPr>
                <w:rFonts w:cs="Arial"/>
                <w:color w:val="auto"/>
                <w:sz w:val="24"/>
              </w:rPr>
            </w:pPr>
          </w:p>
        </w:tc>
        <w:tc>
          <w:tcPr>
            <w:tcW w:w="1601" w:type="dxa"/>
          </w:tcPr>
          <w:p w14:paraId="7DBC54F5" w14:textId="77777777" w:rsidR="0065014D" w:rsidRPr="00F13157" w:rsidRDefault="0065014D" w:rsidP="00756877">
            <w:pPr>
              <w:jc w:val="both"/>
              <w:rPr>
                <w:rFonts w:cs="Arial"/>
                <w:color w:val="auto"/>
                <w:sz w:val="24"/>
              </w:rPr>
            </w:pPr>
          </w:p>
        </w:tc>
      </w:tr>
      <w:tr w:rsidR="0065014D" w:rsidRPr="00F13157" w14:paraId="06213109" w14:textId="77777777" w:rsidTr="00756877">
        <w:trPr>
          <w:trHeight w:val="237"/>
        </w:trPr>
        <w:tc>
          <w:tcPr>
            <w:tcW w:w="3352" w:type="dxa"/>
          </w:tcPr>
          <w:p w14:paraId="4D66AF92" w14:textId="77777777" w:rsidR="0065014D" w:rsidRPr="00F13157" w:rsidRDefault="0065014D" w:rsidP="00756877">
            <w:pPr>
              <w:jc w:val="both"/>
              <w:rPr>
                <w:rFonts w:cs="Arial"/>
                <w:color w:val="auto"/>
                <w:sz w:val="24"/>
              </w:rPr>
            </w:pPr>
          </w:p>
        </w:tc>
        <w:tc>
          <w:tcPr>
            <w:tcW w:w="2324" w:type="dxa"/>
          </w:tcPr>
          <w:p w14:paraId="776A62A1" w14:textId="77777777" w:rsidR="0065014D" w:rsidRPr="00F13157" w:rsidRDefault="0065014D" w:rsidP="00756877">
            <w:pPr>
              <w:jc w:val="both"/>
              <w:rPr>
                <w:rFonts w:cs="Arial"/>
                <w:color w:val="auto"/>
                <w:sz w:val="24"/>
              </w:rPr>
            </w:pPr>
          </w:p>
        </w:tc>
        <w:tc>
          <w:tcPr>
            <w:tcW w:w="2082" w:type="dxa"/>
          </w:tcPr>
          <w:p w14:paraId="4756BE96" w14:textId="77777777" w:rsidR="0065014D" w:rsidRPr="00F13157" w:rsidRDefault="0065014D" w:rsidP="00756877">
            <w:pPr>
              <w:jc w:val="both"/>
              <w:rPr>
                <w:rFonts w:cs="Arial"/>
                <w:color w:val="auto"/>
                <w:sz w:val="24"/>
              </w:rPr>
            </w:pPr>
          </w:p>
        </w:tc>
        <w:tc>
          <w:tcPr>
            <w:tcW w:w="1601" w:type="dxa"/>
          </w:tcPr>
          <w:p w14:paraId="65DA6352" w14:textId="77777777" w:rsidR="0065014D" w:rsidRPr="00F13157" w:rsidRDefault="0065014D" w:rsidP="00756877">
            <w:pPr>
              <w:jc w:val="both"/>
              <w:rPr>
                <w:rFonts w:cs="Arial"/>
                <w:color w:val="auto"/>
                <w:sz w:val="24"/>
              </w:rPr>
            </w:pPr>
          </w:p>
        </w:tc>
      </w:tr>
    </w:tbl>
    <w:p w14:paraId="703562EA" w14:textId="77777777" w:rsidR="00FC020C" w:rsidRPr="00F13157" w:rsidRDefault="00FC020C" w:rsidP="00566E6C">
      <w:pPr>
        <w:rPr>
          <w:sz w:val="24"/>
        </w:rPr>
      </w:pPr>
    </w:p>
    <w:p w14:paraId="7F14E8BA" w14:textId="77777777" w:rsidR="009A5282" w:rsidRPr="00F13157" w:rsidRDefault="009A5282" w:rsidP="00566E6C">
      <w:pPr>
        <w:rPr>
          <w:sz w:val="24"/>
        </w:rPr>
      </w:pPr>
    </w:p>
    <w:p w14:paraId="5856EE1B" w14:textId="77777777" w:rsidR="009A5282" w:rsidRPr="00F13157" w:rsidRDefault="009A5282" w:rsidP="00566E6C">
      <w:pPr>
        <w:rPr>
          <w:sz w:val="24"/>
        </w:rPr>
      </w:pPr>
    </w:p>
    <w:p w14:paraId="5882C888" w14:textId="7EB51359" w:rsidR="00FC020C" w:rsidRPr="00F13157" w:rsidRDefault="00000B52" w:rsidP="00000B52">
      <w:pPr>
        <w:pStyle w:val="Heading2"/>
        <w:rPr>
          <w:sz w:val="24"/>
          <w:szCs w:val="24"/>
        </w:rPr>
      </w:pPr>
      <w:bookmarkStart w:id="64" w:name="_Toc130639286"/>
      <w:bookmarkStart w:id="65" w:name="_Toc198199526"/>
      <w:r w:rsidRPr="00F13157">
        <w:rPr>
          <w:sz w:val="24"/>
          <w:szCs w:val="24"/>
        </w:rPr>
        <w:t xml:space="preserve">3.4 </w:t>
      </w:r>
      <w:r w:rsidR="00FC020C" w:rsidRPr="00F13157">
        <w:rPr>
          <w:sz w:val="24"/>
          <w:szCs w:val="24"/>
        </w:rPr>
        <w:t>Price schedule form</w:t>
      </w:r>
      <w:bookmarkEnd w:id="64"/>
      <w:bookmarkEnd w:id="65"/>
    </w:p>
    <w:p w14:paraId="2C53FB39" w14:textId="77777777" w:rsidR="00FC020C" w:rsidRPr="00F13157" w:rsidRDefault="00FC020C" w:rsidP="00FC020C">
      <w:pPr>
        <w:jc w:val="both"/>
        <w:rPr>
          <w:rFonts w:cs="Arial"/>
          <w:color w:val="auto"/>
          <w:sz w:val="24"/>
          <w:lang w:eastAsia="en-GB"/>
        </w:rPr>
      </w:pPr>
      <w:r w:rsidRPr="00F13157">
        <w:rPr>
          <w:rFonts w:cs="Arial"/>
          <w:color w:val="auto"/>
          <w:sz w:val="24"/>
          <w:lang w:eastAsia="en-GB"/>
        </w:rPr>
        <w:t xml:space="preserve">The financial proposal needs to include all taxes. </w:t>
      </w:r>
    </w:p>
    <w:p w14:paraId="2CD9902D" w14:textId="77777777" w:rsidR="00FC020C" w:rsidRPr="00F13157" w:rsidRDefault="00FC020C" w:rsidP="00FC020C">
      <w:pPr>
        <w:jc w:val="both"/>
        <w:rPr>
          <w:rFonts w:cs="Arial"/>
          <w:color w:val="auto"/>
          <w:sz w:val="24"/>
        </w:rPr>
      </w:pPr>
    </w:p>
    <w:tbl>
      <w:tblPr>
        <w:tblStyle w:val="TableGrid"/>
        <w:tblW w:w="5540" w:type="pct"/>
        <w:tblInd w:w="-635" w:type="dxa"/>
        <w:tblLayout w:type="fixed"/>
        <w:tblLook w:val="04A0" w:firstRow="1" w:lastRow="0" w:firstColumn="1" w:lastColumn="0" w:noHBand="0" w:noVBand="1"/>
      </w:tblPr>
      <w:tblGrid>
        <w:gridCol w:w="449"/>
        <w:gridCol w:w="2252"/>
        <w:gridCol w:w="2196"/>
        <w:gridCol w:w="1225"/>
        <w:gridCol w:w="899"/>
        <w:gridCol w:w="805"/>
        <w:gridCol w:w="1265"/>
        <w:gridCol w:w="899"/>
      </w:tblGrid>
      <w:tr w:rsidR="00FC020C" w:rsidRPr="00F13157" w14:paraId="25A3DED9" w14:textId="77777777" w:rsidTr="00F13157">
        <w:trPr>
          <w:trHeight w:val="692"/>
        </w:trPr>
        <w:tc>
          <w:tcPr>
            <w:tcW w:w="225" w:type="pct"/>
          </w:tcPr>
          <w:p w14:paraId="317CD95A" w14:textId="77777777" w:rsidR="00FC020C" w:rsidRPr="00F13157" w:rsidRDefault="00FC020C" w:rsidP="00756877">
            <w:pPr>
              <w:jc w:val="both"/>
              <w:rPr>
                <w:rFonts w:cs="Arial"/>
                <w:b/>
                <w:color w:val="auto"/>
                <w:sz w:val="24"/>
              </w:rPr>
            </w:pPr>
          </w:p>
        </w:tc>
        <w:tc>
          <w:tcPr>
            <w:tcW w:w="1127" w:type="pct"/>
            <w:vAlign w:val="center"/>
          </w:tcPr>
          <w:p w14:paraId="1DAB24B8" w14:textId="77777777" w:rsidR="00FC020C" w:rsidRPr="00F13157" w:rsidRDefault="00FC020C" w:rsidP="00756877">
            <w:pPr>
              <w:jc w:val="both"/>
              <w:rPr>
                <w:rFonts w:cs="Arial"/>
                <w:b/>
                <w:color w:val="auto"/>
                <w:sz w:val="24"/>
              </w:rPr>
            </w:pPr>
            <w:r w:rsidRPr="00F13157">
              <w:rPr>
                <w:rFonts w:cs="Arial"/>
                <w:b/>
                <w:color w:val="auto"/>
                <w:sz w:val="24"/>
              </w:rPr>
              <w:t>Activity</w:t>
            </w:r>
          </w:p>
        </w:tc>
        <w:tc>
          <w:tcPr>
            <w:tcW w:w="1099" w:type="pct"/>
            <w:vAlign w:val="center"/>
          </w:tcPr>
          <w:p w14:paraId="49AC6436" w14:textId="77777777" w:rsidR="00FC020C" w:rsidRPr="00F13157" w:rsidRDefault="00FC020C" w:rsidP="00756877">
            <w:pPr>
              <w:jc w:val="both"/>
              <w:rPr>
                <w:rFonts w:cs="Arial"/>
                <w:b/>
                <w:color w:val="auto"/>
                <w:sz w:val="24"/>
              </w:rPr>
            </w:pPr>
            <w:r w:rsidRPr="00F13157">
              <w:rPr>
                <w:rFonts w:cs="Arial"/>
                <w:b/>
                <w:color w:val="auto"/>
                <w:sz w:val="24"/>
              </w:rPr>
              <w:t>Staff involved (indicate profile)</w:t>
            </w:r>
          </w:p>
        </w:tc>
        <w:tc>
          <w:tcPr>
            <w:tcW w:w="613" w:type="pct"/>
            <w:vAlign w:val="center"/>
          </w:tcPr>
          <w:p w14:paraId="758D3C63" w14:textId="77777777" w:rsidR="00FC020C" w:rsidRPr="00F13157" w:rsidRDefault="00FC020C" w:rsidP="00756877">
            <w:pPr>
              <w:jc w:val="both"/>
              <w:rPr>
                <w:rFonts w:cs="Arial"/>
                <w:b/>
                <w:color w:val="auto"/>
                <w:sz w:val="24"/>
              </w:rPr>
            </w:pPr>
            <w:r w:rsidRPr="00F13157">
              <w:rPr>
                <w:rFonts w:cs="Arial"/>
                <w:b/>
                <w:color w:val="auto"/>
                <w:sz w:val="24"/>
              </w:rPr>
              <w:t>Number of people</w:t>
            </w:r>
            <w:r w:rsidRPr="00F13157" w:rsidDel="006B2481">
              <w:rPr>
                <w:rFonts w:cs="Arial"/>
                <w:b/>
                <w:color w:val="auto"/>
                <w:sz w:val="24"/>
              </w:rPr>
              <w:t xml:space="preserve"> </w:t>
            </w:r>
          </w:p>
        </w:tc>
        <w:tc>
          <w:tcPr>
            <w:tcW w:w="450" w:type="pct"/>
            <w:vAlign w:val="center"/>
          </w:tcPr>
          <w:p w14:paraId="46529AD3" w14:textId="77777777" w:rsidR="00FC020C" w:rsidRPr="00F13157" w:rsidRDefault="00FC020C" w:rsidP="00756877">
            <w:pPr>
              <w:jc w:val="both"/>
              <w:rPr>
                <w:rFonts w:cs="Arial"/>
                <w:b/>
                <w:color w:val="auto"/>
                <w:sz w:val="24"/>
              </w:rPr>
            </w:pPr>
            <w:r w:rsidRPr="00F13157">
              <w:rPr>
                <w:rFonts w:cs="Arial"/>
                <w:b/>
                <w:color w:val="auto"/>
                <w:sz w:val="24"/>
              </w:rPr>
              <w:t>Number of days</w:t>
            </w:r>
          </w:p>
        </w:tc>
        <w:tc>
          <w:tcPr>
            <w:tcW w:w="403" w:type="pct"/>
            <w:vAlign w:val="center"/>
          </w:tcPr>
          <w:p w14:paraId="6A0A6A0A" w14:textId="77777777" w:rsidR="00FC020C" w:rsidRPr="00F13157" w:rsidRDefault="00FC020C" w:rsidP="00756877">
            <w:pPr>
              <w:jc w:val="both"/>
              <w:rPr>
                <w:rFonts w:cs="Arial"/>
                <w:b/>
                <w:color w:val="auto"/>
                <w:sz w:val="24"/>
              </w:rPr>
            </w:pPr>
            <w:r w:rsidRPr="00F13157">
              <w:rPr>
                <w:rFonts w:cs="Arial"/>
                <w:b/>
                <w:color w:val="auto"/>
                <w:sz w:val="24"/>
              </w:rPr>
              <w:t>Daily rate</w:t>
            </w:r>
          </w:p>
        </w:tc>
        <w:tc>
          <w:tcPr>
            <w:tcW w:w="633" w:type="pct"/>
            <w:vAlign w:val="center"/>
          </w:tcPr>
          <w:p w14:paraId="2C92F639" w14:textId="77777777" w:rsidR="00FC020C" w:rsidRPr="00F13157" w:rsidRDefault="00FC020C" w:rsidP="00756877">
            <w:pPr>
              <w:jc w:val="both"/>
              <w:rPr>
                <w:rFonts w:cs="Arial"/>
                <w:b/>
                <w:color w:val="auto"/>
                <w:sz w:val="24"/>
              </w:rPr>
            </w:pPr>
            <w:r w:rsidRPr="00F13157">
              <w:rPr>
                <w:rFonts w:cs="Arial"/>
                <w:b/>
                <w:color w:val="auto"/>
                <w:sz w:val="24"/>
              </w:rPr>
              <w:t>Total price per row</w:t>
            </w:r>
          </w:p>
        </w:tc>
        <w:tc>
          <w:tcPr>
            <w:tcW w:w="450" w:type="pct"/>
            <w:vAlign w:val="center"/>
          </w:tcPr>
          <w:p w14:paraId="1CFCB476" w14:textId="77777777" w:rsidR="00FC020C" w:rsidRPr="00F13157" w:rsidRDefault="00FC020C" w:rsidP="00756877">
            <w:pPr>
              <w:jc w:val="both"/>
              <w:rPr>
                <w:rFonts w:cs="Arial"/>
                <w:b/>
                <w:color w:val="auto"/>
                <w:sz w:val="24"/>
              </w:rPr>
            </w:pPr>
            <w:r w:rsidRPr="00F13157">
              <w:rPr>
                <w:rFonts w:cs="Arial"/>
                <w:b/>
                <w:color w:val="auto"/>
                <w:sz w:val="24"/>
              </w:rPr>
              <w:t>% of total price</w:t>
            </w:r>
          </w:p>
        </w:tc>
      </w:tr>
      <w:tr w:rsidR="00FC020C" w:rsidRPr="00F13157" w14:paraId="7DB0ED4E" w14:textId="77777777" w:rsidTr="00F13157">
        <w:trPr>
          <w:trHeight w:val="692"/>
        </w:trPr>
        <w:tc>
          <w:tcPr>
            <w:tcW w:w="225" w:type="pct"/>
            <w:shd w:val="clear" w:color="auto" w:fill="BFBFBF" w:themeFill="background1" w:themeFillShade="BF"/>
          </w:tcPr>
          <w:p w14:paraId="1AA8E55B" w14:textId="77777777" w:rsidR="00FC020C" w:rsidRPr="00F13157" w:rsidRDefault="00FC020C" w:rsidP="00756877">
            <w:pPr>
              <w:jc w:val="both"/>
              <w:rPr>
                <w:rFonts w:cs="Arial"/>
                <w:b/>
                <w:color w:val="auto"/>
                <w:sz w:val="24"/>
              </w:rPr>
            </w:pPr>
          </w:p>
        </w:tc>
        <w:tc>
          <w:tcPr>
            <w:tcW w:w="1127" w:type="pct"/>
            <w:shd w:val="clear" w:color="auto" w:fill="BFBFBF" w:themeFill="background1" w:themeFillShade="BF"/>
          </w:tcPr>
          <w:p w14:paraId="5C738237" w14:textId="77777777" w:rsidR="00FC020C" w:rsidRPr="00F13157" w:rsidRDefault="00FC020C" w:rsidP="00756877">
            <w:pPr>
              <w:jc w:val="both"/>
              <w:rPr>
                <w:rFonts w:cs="Arial"/>
                <w:b/>
                <w:color w:val="auto"/>
                <w:sz w:val="24"/>
              </w:rPr>
            </w:pPr>
          </w:p>
        </w:tc>
        <w:tc>
          <w:tcPr>
            <w:tcW w:w="1099" w:type="pct"/>
            <w:shd w:val="clear" w:color="auto" w:fill="BFBFBF" w:themeFill="background1" w:themeFillShade="BF"/>
            <w:vAlign w:val="center"/>
          </w:tcPr>
          <w:p w14:paraId="56574D9F" w14:textId="77777777" w:rsidR="00FC020C" w:rsidRPr="00F13157" w:rsidRDefault="00FC020C" w:rsidP="00756877">
            <w:pPr>
              <w:jc w:val="both"/>
              <w:rPr>
                <w:rFonts w:cs="Arial"/>
                <w:b/>
                <w:color w:val="auto"/>
                <w:sz w:val="24"/>
              </w:rPr>
            </w:pPr>
          </w:p>
        </w:tc>
        <w:tc>
          <w:tcPr>
            <w:tcW w:w="613" w:type="pct"/>
            <w:vAlign w:val="center"/>
          </w:tcPr>
          <w:p w14:paraId="6E49BE33" w14:textId="77777777" w:rsidR="00FC020C" w:rsidRPr="00F13157" w:rsidRDefault="00FC020C" w:rsidP="00756877">
            <w:pPr>
              <w:jc w:val="both"/>
              <w:rPr>
                <w:rFonts w:cs="Arial"/>
                <w:b/>
                <w:color w:val="auto"/>
                <w:sz w:val="24"/>
              </w:rPr>
            </w:pPr>
            <w:r w:rsidRPr="00F13157">
              <w:rPr>
                <w:rFonts w:cs="Arial"/>
                <w:b/>
                <w:color w:val="auto"/>
                <w:sz w:val="24"/>
              </w:rPr>
              <w:t>A</w:t>
            </w:r>
          </w:p>
        </w:tc>
        <w:tc>
          <w:tcPr>
            <w:tcW w:w="450" w:type="pct"/>
            <w:vAlign w:val="center"/>
          </w:tcPr>
          <w:p w14:paraId="1E12AAE2" w14:textId="77777777" w:rsidR="00FC020C" w:rsidRPr="00F13157" w:rsidRDefault="00FC020C" w:rsidP="00756877">
            <w:pPr>
              <w:jc w:val="both"/>
              <w:rPr>
                <w:rFonts w:cs="Arial"/>
                <w:b/>
                <w:color w:val="auto"/>
                <w:sz w:val="24"/>
              </w:rPr>
            </w:pPr>
            <w:r w:rsidRPr="00F13157">
              <w:rPr>
                <w:rFonts w:cs="Arial"/>
                <w:b/>
                <w:color w:val="auto"/>
                <w:sz w:val="24"/>
              </w:rPr>
              <w:t>B</w:t>
            </w:r>
          </w:p>
        </w:tc>
        <w:tc>
          <w:tcPr>
            <w:tcW w:w="403" w:type="pct"/>
            <w:vAlign w:val="center"/>
          </w:tcPr>
          <w:p w14:paraId="4D32596C" w14:textId="77777777" w:rsidR="00FC020C" w:rsidRPr="00F13157" w:rsidRDefault="00FC020C" w:rsidP="00756877">
            <w:pPr>
              <w:jc w:val="both"/>
              <w:rPr>
                <w:rFonts w:cs="Arial"/>
                <w:b/>
                <w:color w:val="auto"/>
                <w:sz w:val="24"/>
              </w:rPr>
            </w:pPr>
            <w:r w:rsidRPr="00F13157">
              <w:rPr>
                <w:rFonts w:cs="Arial"/>
                <w:b/>
                <w:color w:val="auto"/>
                <w:sz w:val="24"/>
              </w:rPr>
              <w:t>C</w:t>
            </w:r>
          </w:p>
        </w:tc>
        <w:tc>
          <w:tcPr>
            <w:tcW w:w="633" w:type="pct"/>
            <w:vAlign w:val="center"/>
          </w:tcPr>
          <w:p w14:paraId="1F9D5C5A" w14:textId="77777777" w:rsidR="00FC020C" w:rsidRPr="00F13157" w:rsidRDefault="00FC020C" w:rsidP="00756877">
            <w:pPr>
              <w:jc w:val="both"/>
              <w:rPr>
                <w:rFonts w:cs="Arial"/>
                <w:b/>
                <w:color w:val="auto"/>
                <w:sz w:val="24"/>
              </w:rPr>
            </w:pPr>
            <w:r w:rsidRPr="00F13157">
              <w:rPr>
                <w:rFonts w:cs="Arial"/>
                <w:b/>
                <w:color w:val="auto"/>
                <w:sz w:val="24"/>
              </w:rPr>
              <w:t>D=</w:t>
            </w:r>
            <w:proofErr w:type="spellStart"/>
            <w:r w:rsidRPr="00F13157">
              <w:rPr>
                <w:rFonts w:cs="Arial"/>
                <w:b/>
                <w:color w:val="auto"/>
                <w:sz w:val="24"/>
              </w:rPr>
              <w:t>AxBxC</w:t>
            </w:r>
            <w:proofErr w:type="spellEnd"/>
          </w:p>
        </w:tc>
        <w:tc>
          <w:tcPr>
            <w:tcW w:w="450" w:type="pct"/>
            <w:vAlign w:val="center"/>
          </w:tcPr>
          <w:p w14:paraId="72ECB38C" w14:textId="77777777" w:rsidR="00FC020C" w:rsidRPr="00F13157" w:rsidRDefault="00FC020C" w:rsidP="00756877">
            <w:pPr>
              <w:jc w:val="both"/>
              <w:rPr>
                <w:rFonts w:cs="Arial"/>
                <w:b/>
                <w:color w:val="auto"/>
                <w:sz w:val="24"/>
              </w:rPr>
            </w:pPr>
            <w:r w:rsidRPr="00F13157">
              <w:rPr>
                <w:rFonts w:cs="Arial"/>
                <w:b/>
                <w:color w:val="auto"/>
                <w:sz w:val="24"/>
              </w:rPr>
              <w:t>E=D/F</w:t>
            </w:r>
          </w:p>
        </w:tc>
      </w:tr>
      <w:tr w:rsidR="00FC020C" w:rsidRPr="00F13157" w14:paraId="086B1CF6" w14:textId="77777777" w:rsidTr="00F13157">
        <w:trPr>
          <w:trHeight w:val="692"/>
        </w:trPr>
        <w:tc>
          <w:tcPr>
            <w:tcW w:w="225" w:type="pct"/>
          </w:tcPr>
          <w:p w14:paraId="078CB576" w14:textId="77777777" w:rsidR="00FC020C" w:rsidRPr="00F13157" w:rsidRDefault="00FC020C" w:rsidP="00756877">
            <w:pPr>
              <w:jc w:val="both"/>
              <w:rPr>
                <w:rFonts w:cs="Arial"/>
                <w:color w:val="auto"/>
                <w:sz w:val="24"/>
              </w:rPr>
            </w:pPr>
            <w:r w:rsidRPr="00F13157">
              <w:rPr>
                <w:rFonts w:cs="Arial"/>
                <w:color w:val="auto"/>
                <w:sz w:val="24"/>
              </w:rPr>
              <w:t>1</w:t>
            </w:r>
          </w:p>
        </w:tc>
        <w:tc>
          <w:tcPr>
            <w:tcW w:w="1127" w:type="pct"/>
          </w:tcPr>
          <w:p w14:paraId="3C1A278A" w14:textId="77777777" w:rsidR="00FC020C" w:rsidRPr="00F13157" w:rsidRDefault="00FC020C" w:rsidP="00756877">
            <w:pPr>
              <w:jc w:val="both"/>
              <w:rPr>
                <w:rFonts w:cs="Arial"/>
                <w:color w:val="auto"/>
                <w:sz w:val="24"/>
              </w:rPr>
            </w:pPr>
            <w:r w:rsidRPr="00F13157">
              <w:rPr>
                <w:rFonts w:cs="Arial"/>
                <w:color w:val="auto"/>
                <w:sz w:val="24"/>
              </w:rPr>
              <w:t>Preparation of data collection</w:t>
            </w:r>
          </w:p>
        </w:tc>
        <w:tc>
          <w:tcPr>
            <w:tcW w:w="1099" w:type="pct"/>
          </w:tcPr>
          <w:p w14:paraId="526BB166" w14:textId="77777777" w:rsidR="00FC020C" w:rsidRPr="00F13157" w:rsidRDefault="00FC020C" w:rsidP="00756877">
            <w:pPr>
              <w:jc w:val="both"/>
              <w:rPr>
                <w:rFonts w:cs="Arial"/>
                <w:color w:val="auto"/>
                <w:sz w:val="24"/>
              </w:rPr>
            </w:pPr>
          </w:p>
        </w:tc>
        <w:tc>
          <w:tcPr>
            <w:tcW w:w="613" w:type="pct"/>
          </w:tcPr>
          <w:p w14:paraId="08816ED9" w14:textId="77777777" w:rsidR="00FC020C" w:rsidRPr="00F13157" w:rsidRDefault="00FC020C" w:rsidP="00756877">
            <w:pPr>
              <w:jc w:val="both"/>
              <w:rPr>
                <w:rFonts w:cs="Arial"/>
                <w:color w:val="auto"/>
                <w:sz w:val="24"/>
              </w:rPr>
            </w:pPr>
          </w:p>
        </w:tc>
        <w:tc>
          <w:tcPr>
            <w:tcW w:w="450" w:type="pct"/>
          </w:tcPr>
          <w:p w14:paraId="688637AC" w14:textId="77777777" w:rsidR="00FC020C" w:rsidRPr="00F13157" w:rsidRDefault="00FC020C" w:rsidP="00756877">
            <w:pPr>
              <w:jc w:val="both"/>
              <w:rPr>
                <w:rFonts w:cs="Arial"/>
                <w:color w:val="auto"/>
                <w:sz w:val="24"/>
              </w:rPr>
            </w:pPr>
          </w:p>
        </w:tc>
        <w:tc>
          <w:tcPr>
            <w:tcW w:w="403" w:type="pct"/>
          </w:tcPr>
          <w:p w14:paraId="0012AE36" w14:textId="77777777" w:rsidR="00FC020C" w:rsidRPr="00F13157" w:rsidRDefault="00FC020C" w:rsidP="00756877">
            <w:pPr>
              <w:jc w:val="both"/>
              <w:rPr>
                <w:rFonts w:cs="Arial"/>
                <w:color w:val="auto"/>
                <w:sz w:val="24"/>
              </w:rPr>
            </w:pPr>
          </w:p>
        </w:tc>
        <w:tc>
          <w:tcPr>
            <w:tcW w:w="633" w:type="pct"/>
          </w:tcPr>
          <w:p w14:paraId="67B1F03B" w14:textId="77777777" w:rsidR="00FC020C" w:rsidRPr="00F13157" w:rsidRDefault="00FC020C" w:rsidP="00756877">
            <w:pPr>
              <w:jc w:val="both"/>
              <w:rPr>
                <w:rFonts w:cs="Arial"/>
                <w:color w:val="auto"/>
                <w:sz w:val="24"/>
              </w:rPr>
            </w:pPr>
          </w:p>
        </w:tc>
        <w:tc>
          <w:tcPr>
            <w:tcW w:w="450" w:type="pct"/>
          </w:tcPr>
          <w:p w14:paraId="305A047E" w14:textId="77777777" w:rsidR="00FC020C" w:rsidRPr="00F13157" w:rsidRDefault="00FC020C" w:rsidP="00756877">
            <w:pPr>
              <w:jc w:val="both"/>
              <w:rPr>
                <w:rFonts w:cs="Arial"/>
                <w:color w:val="auto"/>
                <w:sz w:val="24"/>
              </w:rPr>
            </w:pPr>
          </w:p>
        </w:tc>
      </w:tr>
      <w:tr w:rsidR="00FC020C" w:rsidRPr="00F13157" w14:paraId="446EE9F5" w14:textId="77777777" w:rsidTr="00F13157">
        <w:trPr>
          <w:trHeight w:val="692"/>
        </w:trPr>
        <w:tc>
          <w:tcPr>
            <w:tcW w:w="225" w:type="pct"/>
          </w:tcPr>
          <w:p w14:paraId="1042ABEA" w14:textId="77777777" w:rsidR="00FC020C" w:rsidRPr="00F13157" w:rsidRDefault="00FC020C" w:rsidP="00756877">
            <w:pPr>
              <w:jc w:val="both"/>
              <w:rPr>
                <w:rFonts w:cs="Arial"/>
                <w:color w:val="auto"/>
                <w:sz w:val="24"/>
              </w:rPr>
            </w:pPr>
            <w:r w:rsidRPr="00F13157">
              <w:rPr>
                <w:rFonts w:cs="Arial"/>
                <w:color w:val="auto"/>
                <w:sz w:val="24"/>
              </w:rPr>
              <w:t>2</w:t>
            </w:r>
          </w:p>
        </w:tc>
        <w:tc>
          <w:tcPr>
            <w:tcW w:w="1127" w:type="pct"/>
          </w:tcPr>
          <w:p w14:paraId="68C9D95E" w14:textId="77777777" w:rsidR="00FC020C" w:rsidRPr="00F13157" w:rsidRDefault="00FC020C" w:rsidP="00756877">
            <w:pPr>
              <w:jc w:val="both"/>
              <w:rPr>
                <w:rFonts w:cs="Arial"/>
                <w:color w:val="auto"/>
                <w:sz w:val="24"/>
              </w:rPr>
            </w:pPr>
            <w:r w:rsidRPr="00F13157">
              <w:rPr>
                <w:rFonts w:cs="Arial"/>
                <w:color w:val="auto"/>
                <w:sz w:val="24"/>
              </w:rPr>
              <w:t>Data collection</w:t>
            </w:r>
          </w:p>
        </w:tc>
        <w:tc>
          <w:tcPr>
            <w:tcW w:w="1099" w:type="pct"/>
          </w:tcPr>
          <w:p w14:paraId="22A4CF2E" w14:textId="77777777" w:rsidR="00FC020C" w:rsidRPr="00F13157" w:rsidRDefault="00FC020C" w:rsidP="00756877">
            <w:pPr>
              <w:jc w:val="both"/>
              <w:rPr>
                <w:rFonts w:cs="Arial"/>
                <w:color w:val="auto"/>
                <w:sz w:val="24"/>
              </w:rPr>
            </w:pPr>
          </w:p>
        </w:tc>
        <w:tc>
          <w:tcPr>
            <w:tcW w:w="613" w:type="pct"/>
          </w:tcPr>
          <w:p w14:paraId="27ACDDFF" w14:textId="77777777" w:rsidR="00FC020C" w:rsidRPr="00F13157" w:rsidRDefault="00FC020C" w:rsidP="00756877">
            <w:pPr>
              <w:jc w:val="both"/>
              <w:rPr>
                <w:rFonts w:cs="Arial"/>
                <w:color w:val="auto"/>
                <w:sz w:val="24"/>
              </w:rPr>
            </w:pPr>
          </w:p>
        </w:tc>
        <w:tc>
          <w:tcPr>
            <w:tcW w:w="450" w:type="pct"/>
          </w:tcPr>
          <w:p w14:paraId="2DCD41A6" w14:textId="77777777" w:rsidR="00FC020C" w:rsidRPr="00F13157" w:rsidRDefault="00FC020C" w:rsidP="00756877">
            <w:pPr>
              <w:jc w:val="both"/>
              <w:rPr>
                <w:rFonts w:cs="Arial"/>
                <w:color w:val="auto"/>
                <w:sz w:val="24"/>
              </w:rPr>
            </w:pPr>
          </w:p>
        </w:tc>
        <w:tc>
          <w:tcPr>
            <w:tcW w:w="403" w:type="pct"/>
          </w:tcPr>
          <w:p w14:paraId="365C581E" w14:textId="77777777" w:rsidR="00FC020C" w:rsidRPr="00F13157" w:rsidRDefault="00FC020C" w:rsidP="00756877">
            <w:pPr>
              <w:jc w:val="both"/>
              <w:rPr>
                <w:rFonts w:cs="Arial"/>
                <w:color w:val="auto"/>
                <w:sz w:val="24"/>
              </w:rPr>
            </w:pPr>
          </w:p>
        </w:tc>
        <w:tc>
          <w:tcPr>
            <w:tcW w:w="633" w:type="pct"/>
          </w:tcPr>
          <w:p w14:paraId="0FAD566F" w14:textId="77777777" w:rsidR="00FC020C" w:rsidRPr="00F13157" w:rsidRDefault="00FC020C" w:rsidP="00756877">
            <w:pPr>
              <w:jc w:val="both"/>
              <w:rPr>
                <w:rFonts w:cs="Arial"/>
                <w:color w:val="auto"/>
                <w:sz w:val="24"/>
              </w:rPr>
            </w:pPr>
          </w:p>
        </w:tc>
        <w:tc>
          <w:tcPr>
            <w:tcW w:w="450" w:type="pct"/>
          </w:tcPr>
          <w:p w14:paraId="07D9AA82" w14:textId="77777777" w:rsidR="00FC020C" w:rsidRPr="00F13157" w:rsidRDefault="00FC020C" w:rsidP="00756877">
            <w:pPr>
              <w:jc w:val="both"/>
              <w:rPr>
                <w:rFonts w:cs="Arial"/>
                <w:color w:val="auto"/>
                <w:sz w:val="24"/>
              </w:rPr>
            </w:pPr>
          </w:p>
        </w:tc>
      </w:tr>
      <w:tr w:rsidR="00FC020C" w:rsidRPr="00F13157" w14:paraId="49BF99EF" w14:textId="77777777" w:rsidTr="00F13157">
        <w:trPr>
          <w:trHeight w:val="692"/>
        </w:trPr>
        <w:tc>
          <w:tcPr>
            <w:tcW w:w="225" w:type="pct"/>
          </w:tcPr>
          <w:p w14:paraId="6E1246B3" w14:textId="77777777" w:rsidR="00FC020C" w:rsidRPr="00F13157" w:rsidRDefault="00FC020C" w:rsidP="00756877">
            <w:pPr>
              <w:jc w:val="both"/>
              <w:rPr>
                <w:rFonts w:cs="Arial"/>
                <w:color w:val="auto"/>
                <w:sz w:val="24"/>
              </w:rPr>
            </w:pPr>
            <w:r w:rsidRPr="00F13157">
              <w:rPr>
                <w:rFonts w:cs="Arial"/>
                <w:color w:val="auto"/>
                <w:sz w:val="24"/>
              </w:rPr>
              <w:t>4</w:t>
            </w:r>
          </w:p>
        </w:tc>
        <w:tc>
          <w:tcPr>
            <w:tcW w:w="1127" w:type="pct"/>
          </w:tcPr>
          <w:p w14:paraId="4E2F340B" w14:textId="77777777" w:rsidR="00FC020C" w:rsidRPr="00F13157" w:rsidRDefault="00FC020C" w:rsidP="00756877">
            <w:pPr>
              <w:jc w:val="both"/>
              <w:rPr>
                <w:rFonts w:cs="Arial"/>
                <w:color w:val="auto"/>
                <w:sz w:val="24"/>
              </w:rPr>
            </w:pPr>
            <w:r w:rsidRPr="00F13157">
              <w:rPr>
                <w:rFonts w:cs="Arial"/>
                <w:color w:val="auto"/>
                <w:sz w:val="24"/>
              </w:rPr>
              <w:t>First draft of the final report</w:t>
            </w:r>
          </w:p>
        </w:tc>
        <w:tc>
          <w:tcPr>
            <w:tcW w:w="1099" w:type="pct"/>
          </w:tcPr>
          <w:p w14:paraId="03EC5CF2" w14:textId="77777777" w:rsidR="00FC020C" w:rsidRPr="00F13157" w:rsidRDefault="00FC020C" w:rsidP="00756877">
            <w:pPr>
              <w:jc w:val="both"/>
              <w:rPr>
                <w:rFonts w:cs="Arial"/>
                <w:color w:val="auto"/>
                <w:sz w:val="24"/>
              </w:rPr>
            </w:pPr>
          </w:p>
        </w:tc>
        <w:tc>
          <w:tcPr>
            <w:tcW w:w="613" w:type="pct"/>
          </w:tcPr>
          <w:p w14:paraId="1DB66650" w14:textId="77777777" w:rsidR="00FC020C" w:rsidRPr="00F13157" w:rsidRDefault="00FC020C" w:rsidP="00756877">
            <w:pPr>
              <w:jc w:val="both"/>
              <w:rPr>
                <w:rFonts w:cs="Arial"/>
                <w:color w:val="auto"/>
                <w:sz w:val="24"/>
              </w:rPr>
            </w:pPr>
          </w:p>
        </w:tc>
        <w:tc>
          <w:tcPr>
            <w:tcW w:w="450" w:type="pct"/>
          </w:tcPr>
          <w:p w14:paraId="797FDFF4" w14:textId="77777777" w:rsidR="00FC020C" w:rsidRPr="00F13157" w:rsidRDefault="00FC020C" w:rsidP="00756877">
            <w:pPr>
              <w:jc w:val="both"/>
              <w:rPr>
                <w:rFonts w:cs="Arial"/>
                <w:color w:val="auto"/>
                <w:sz w:val="24"/>
              </w:rPr>
            </w:pPr>
          </w:p>
        </w:tc>
        <w:tc>
          <w:tcPr>
            <w:tcW w:w="403" w:type="pct"/>
          </w:tcPr>
          <w:p w14:paraId="39BF8C20" w14:textId="77777777" w:rsidR="00FC020C" w:rsidRPr="00F13157" w:rsidRDefault="00FC020C" w:rsidP="00756877">
            <w:pPr>
              <w:jc w:val="both"/>
              <w:rPr>
                <w:rFonts w:cs="Arial"/>
                <w:color w:val="auto"/>
                <w:sz w:val="24"/>
              </w:rPr>
            </w:pPr>
          </w:p>
        </w:tc>
        <w:tc>
          <w:tcPr>
            <w:tcW w:w="633" w:type="pct"/>
          </w:tcPr>
          <w:p w14:paraId="046F8477" w14:textId="77777777" w:rsidR="00FC020C" w:rsidRPr="00F13157" w:rsidRDefault="00FC020C" w:rsidP="00756877">
            <w:pPr>
              <w:jc w:val="both"/>
              <w:rPr>
                <w:rFonts w:cs="Arial"/>
                <w:color w:val="auto"/>
                <w:sz w:val="24"/>
              </w:rPr>
            </w:pPr>
          </w:p>
        </w:tc>
        <w:tc>
          <w:tcPr>
            <w:tcW w:w="450" w:type="pct"/>
          </w:tcPr>
          <w:p w14:paraId="45397EBB" w14:textId="77777777" w:rsidR="00FC020C" w:rsidRPr="00F13157" w:rsidRDefault="00FC020C" w:rsidP="00756877">
            <w:pPr>
              <w:jc w:val="both"/>
              <w:rPr>
                <w:rFonts w:cs="Arial"/>
                <w:color w:val="auto"/>
                <w:sz w:val="24"/>
              </w:rPr>
            </w:pPr>
          </w:p>
        </w:tc>
      </w:tr>
      <w:tr w:rsidR="00FC020C" w:rsidRPr="00F13157" w14:paraId="6379A33D" w14:textId="77777777" w:rsidTr="00F13157">
        <w:trPr>
          <w:trHeight w:val="692"/>
        </w:trPr>
        <w:tc>
          <w:tcPr>
            <w:tcW w:w="225" w:type="pct"/>
          </w:tcPr>
          <w:p w14:paraId="56814309" w14:textId="77777777" w:rsidR="00FC020C" w:rsidRPr="00F13157" w:rsidRDefault="00FC020C" w:rsidP="00756877">
            <w:pPr>
              <w:jc w:val="both"/>
              <w:rPr>
                <w:rFonts w:cs="Arial"/>
                <w:color w:val="auto"/>
                <w:sz w:val="24"/>
              </w:rPr>
            </w:pPr>
            <w:r w:rsidRPr="00F13157">
              <w:rPr>
                <w:rFonts w:cs="Arial"/>
                <w:color w:val="auto"/>
                <w:sz w:val="24"/>
              </w:rPr>
              <w:t>5</w:t>
            </w:r>
          </w:p>
        </w:tc>
        <w:tc>
          <w:tcPr>
            <w:tcW w:w="1127" w:type="pct"/>
          </w:tcPr>
          <w:p w14:paraId="37F5889C" w14:textId="77777777" w:rsidR="00FC020C" w:rsidRPr="00F13157" w:rsidRDefault="00FC020C" w:rsidP="00756877">
            <w:pPr>
              <w:jc w:val="both"/>
              <w:rPr>
                <w:rFonts w:cs="Arial"/>
                <w:color w:val="auto"/>
                <w:sz w:val="24"/>
              </w:rPr>
            </w:pPr>
            <w:r w:rsidRPr="00F13157">
              <w:rPr>
                <w:rFonts w:cs="Arial"/>
                <w:color w:val="auto"/>
                <w:sz w:val="24"/>
              </w:rPr>
              <w:t>Final report</w:t>
            </w:r>
          </w:p>
        </w:tc>
        <w:tc>
          <w:tcPr>
            <w:tcW w:w="1099" w:type="pct"/>
          </w:tcPr>
          <w:p w14:paraId="6186A86E" w14:textId="77777777" w:rsidR="00FC020C" w:rsidRPr="00F13157" w:rsidRDefault="00FC020C" w:rsidP="00756877">
            <w:pPr>
              <w:jc w:val="both"/>
              <w:rPr>
                <w:rFonts w:cs="Arial"/>
                <w:color w:val="auto"/>
                <w:sz w:val="24"/>
              </w:rPr>
            </w:pPr>
          </w:p>
        </w:tc>
        <w:tc>
          <w:tcPr>
            <w:tcW w:w="613" w:type="pct"/>
          </w:tcPr>
          <w:p w14:paraId="05F8630C" w14:textId="77777777" w:rsidR="00FC020C" w:rsidRPr="00F13157" w:rsidRDefault="00FC020C" w:rsidP="00756877">
            <w:pPr>
              <w:jc w:val="both"/>
              <w:rPr>
                <w:rFonts w:cs="Arial"/>
                <w:color w:val="auto"/>
                <w:sz w:val="24"/>
              </w:rPr>
            </w:pPr>
          </w:p>
        </w:tc>
        <w:tc>
          <w:tcPr>
            <w:tcW w:w="450" w:type="pct"/>
          </w:tcPr>
          <w:p w14:paraId="24FC8A18" w14:textId="77777777" w:rsidR="00FC020C" w:rsidRPr="00F13157" w:rsidRDefault="00FC020C" w:rsidP="00756877">
            <w:pPr>
              <w:jc w:val="both"/>
              <w:rPr>
                <w:rFonts w:cs="Arial"/>
                <w:color w:val="auto"/>
                <w:sz w:val="24"/>
              </w:rPr>
            </w:pPr>
          </w:p>
        </w:tc>
        <w:tc>
          <w:tcPr>
            <w:tcW w:w="403" w:type="pct"/>
          </w:tcPr>
          <w:p w14:paraId="074A802E" w14:textId="77777777" w:rsidR="00FC020C" w:rsidRPr="00F13157" w:rsidRDefault="00FC020C" w:rsidP="00756877">
            <w:pPr>
              <w:jc w:val="both"/>
              <w:rPr>
                <w:rFonts w:cs="Arial"/>
                <w:color w:val="auto"/>
                <w:sz w:val="24"/>
              </w:rPr>
            </w:pPr>
          </w:p>
        </w:tc>
        <w:tc>
          <w:tcPr>
            <w:tcW w:w="633" w:type="pct"/>
          </w:tcPr>
          <w:p w14:paraId="502426CC" w14:textId="77777777" w:rsidR="00FC020C" w:rsidRPr="00F13157" w:rsidRDefault="00FC020C" w:rsidP="00756877">
            <w:pPr>
              <w:jc w:val="both"/>
              <w:rPr>
                <w:rFonts w:cs="Arial"/>
                <w:color w:val="auto"/>
                <w:sz w:val="24"/>
              </w:rPr>
            </w:pPr>
          </w:p>
        </w:tc>
        <w:tc>
          <w:tcPr>
            <w:tcW w:w="450" w:type="pct"/>
          </w:tcPr>
          <w:p w14:paraId="15F141E5" w14:textId="77777777" w:rsidR="00FC020C" w:rsidRPr="00F13157" w:rsidRDefault="00FC020C" w:rsidP="00756877">
            <w:pPr>
              <w:jc w:val="both"/>
              <w:rPr>
                <w:rFonts w:cs="Arial"/>
                <w:color w:val="auto"/>
                <w:sz w:val="24"/>
              </w:rPr>
            </w:pPr>
          </w:p>
        </w:tc>
      </w:tr>
      <w:tr w:rsidR="00FC020C" w:rsidRPr="00F13157" w14:paraId="2F209328" w14:textId="77777777" w:rsidTr="00F13157">
        <w:trPr>
          <w:trHeight w:val="692"/>
        </w:trPr>
        <w:tc>
          <w:tcPr>
            <w:tcW w:w="225" w:type="pct"/>
          </w:tcPr>
          <w:p w14:paraId="4C784C14" w14:textId="77777777" w:rsidR="00FC020C" w:rsidRPr="00F13157" w:rsidRDefault="00FC020C" w:rsidP="00756877">
            <w:pPr>
              <w:jc w:val="both"/>
              <w:rPr>
                <w:rFonts w:cs="Arial"/>
                <w:color w:val="auto"/>
                <w:sz w:val="24"/>
              </w:rPr>
            </w:pPr>
          </w:p>
        </w:tc>
        <w:tc>
          <w:tcPr>
            <w:tcW w:w="1127" w:type="pct"/>
          </w:tcPr>
          <w:p w14:paraId="3E0B6AD7" w14:textId="77777777" w:rsidR="00FC020C" w:rsidRPr="00F13157" w:rsidRDefault="00FC020C" w:rsidP="00756877">
            <w:pPr>
              <w:jc w:val="both"/>
              <w:rPr>
                <w:rFonts w:cs="Arial"/>
                <w:color w:val="auto"/>
                <w:sz w:val="24"/>
              </w:rPr>
            </w:pPr>
            <w:r w:rsidRPr="00F13157">
              <w:rPr>
                <w:rFonts w:cs="Arial"/>
                <w:color w:val="auto"/>
                <w:sz w:val="24"/>
              </w:rPr>
              <w:t>Total Price (F)</w:t>
            </w:r>
          </w:p>
        </w:tc>
        <w:tc>
          <w:tcPr>
            <w:tcW w:w="1099" w:type="pct"/>
            <w:shd w:val="pct25" w:color="auto" w:fill="auto"/>
          </w:tcPr>
          <w:p w14:paraId="570E9032" w14:textId="77777777" w:rsidR="00FC020C" w:rsidRPr="00F13157" w:rsidRDefault="00FC020C" w:rsidP="00756877">
            <w:pPr>
              <w:jc w:val="both"/>
              <w:rPr>
                <w:rFonts w:cs="Arial"/>
                <w:color w:val="auto"/>
                <w:sz w:val="24"/>
              </w:rPr>
            </w:pPr>
          </w:p>
        </w:tc>
        <w:tc>
          <w:tcPr>
            <w:tcW w:w="613" w:type="pct"/>
            <w:shd w:val="pct25" w:color="auto" w:fill="auto"/>
          </w:tcPr>
          <w:p w14:paraId="64BEC30D" w14:textId="77777777" w:rsidR="00FC020C" w:rsidRPr="00F13157" w:rsidRDefault="00FC020C" w:rsidP="00756877">
            <w:pPr>
              <w:jc w:val="both"/>
              <w:rPr>
                <w:rFonts w:cs="Arial"/>
                <w:color w:val="auto"/>
                <w:sz w:val="24"/>
              </w:rPr>
            </w:pPr>
          </w:p>
        </w:tc>
        <w:tc>
          <w:tcPr>
            <w:tcW w:w="450" w:type="pct"/>
            <w:shd w:val="pct25" w:color="auto" w:fill="auto"/>
          </w:tcPr>
          <w:p w14:paraId="054DB15A" w14:textId="77777777" w:rsidR="00FC020C" w:rsidRPr="00F13157" w:rsidRDefault="00FC020C" w:rsidP="00756877">
            <w:pPr>
              <w:jc w:val="both"/>
              <w:rPr>
                <w:rFonts w:cs="Arial"/>
                <w:color w:val="auto"/>
                <w:sz w:val="24"/>
              </w:rPr>
            </w:pPr>
          </w:p>
        </w:tc>
        <w:tc>
          <w:tcPr>
            <w:tcW w:w="403" w:type="pct"/>
            <w:shd w:val="pct25" w:color="auto" w:fill="auto"/>
          </w:tcPr>
          <w:p w14:paraId="10998531" w14:textId="77777777" w:rsidR="00FC020C" w:rsidRPr="00F13157" w:rsidRDefault="00FC020C" w:rsidP="00756877">
            <w:pPr>
              <w:jc w:val="both"/>
              <w:rPr>
                <w:rFonts w:cs="Arial"/>
                <w:color w:val="auto"/>
                <w:sz w:val="24"/>
              </w:rPr>
            </w:pPr>
          </w:p>
        </w:tc>
        <w:tc>
          <w:tcPr>
            <w:tcW w:w="633" w:type="pct"/>
          </w:tcPr>
          <w:p w14:paraId="6C9764D1" w14:textId="77777777" w:rsidR="00FC020C" w:rsidRPr="00F13157" w:rsidRDefault="00FC020C" w:rsidP="00756877">
            <w:pPr>
              <w:jc w:val="both"/>
              <w:rPr>
                <w:rFonts w:cs="Arial"/>
                <w:color w:val="auto"/>
                <w:sz w:val="24"/>
              </w:rPr>
            </w:pPr>
          </w:p>
        </w:tc>
        <w:tc>
          <w:tcPr>
            <w:tcW w:w="450" w:type="pct"/>
            <w:vAlign w:val="center"/>
          </w:tcPr>
          <w:p w14:paraId="070392BA" w14:textId="77777777" w:rsidR="00FC020C" w:rsidRPr="00F13157" w:rsidRDefault="00FC020C" w:rsidP="00756877">
            <w:pPr>
              <w:jc w:val="both"/>
              <w:rPr>
                <w:rFonts w:cs="Arial"/>
                <w:color w:val="auto"/>
                <w:sz w:val="24"/>
              </w:rPr>
            </w:pPr>
            <w:r w:rsidRPr="00F13157">
              <w:rPr>
                <w:rFonts w:cs="Arial"/>
                <w:color w:val="auto"/>
                <w:sz w:val="24"/>
              </w:rPr>
              <w:t>100%</w:t>
            </w:r>
          </w:p>
        </w:tc>
      </w:tr>
    </w:tbl>
    <w:p w14:paraId="0FBA381B" w14:textId="77777777" w:rsidR="00FC020C" w:rsidRPr="00F13157" w:rsidRDefault="00FC020C" w:rsidP="00FC020C">
      <w:pPr>
        <w:jc w:val="both"/>
        <w:rPr>
          <w:rFonts w:cs="Arial"/>
          <w:color w:val="auto"/>
          <w:sz w:val="24"/>
        </w:rPr>
      </w:pPr>
    </w:p>
    <w:p w14:paraId="76071DBA" w14:textId="77777777" w:rsidR="00FC020C" w:rsidRPr="00F13157" w:rsidRDefault="00FC020C" w:rsidP="00FC020C">
      <w:pPr>
        <w:jc w:val="both"/>
        <w:rPr>
          <w:rFonts w:cs="Arial"/>
          <w:color w:val="auto"/>
          <w:sz w:val="24"/>
        </w:rPr>
      </w:pPr>
      <w:r w:rsidRPr="00F13157">
        <w:rPr>
          <w:rFonts w:cs="Arial"/>
          <w:color w:val="auto"/>
          <w:sz w:val="24"/>
        </w:rPr>
        <w:t xml:space="preserve">Accommodation and local transportation to be covered by Member Association, not to be included into price proposal. </w:t>
      </w:r>
    </w:p>
    <w:p w14:paraId="0A0C5213" w14:textId="77777777" w:rsidR="00FC020C" w:rsidRPr="00F13157" w:rsidRDefault="00FC020C" w:rsidP="00FC020C">
      <w:pPr>
        <w:jc w:val="both"/>
        <w:rPr>
          <w:rFonts w:cs="Arial"/>
          <w:color w:val="auto"/>
          <w:sz w:val="24"/>
        </w:rPr>
      </w:pPr>
    </w:p>
    <w:p w14:paraId="15B54CCA" w14:textId="77777777" w:rsidR="00FC020C" w:rsidRPr="00F13157" w:rsidRDefault="00FC020C" w:rsidP="00FC020C">
      <w:pPr>
        <w:jc w:val="both"/>
        <w:rPr>
          <w:rFonts w:cs="Arial"/>
          <w:color w:val="auto"/>
          <w:sz w:val="24"/>
        </w:rPr>
      </w:pPr>
    </w:p>
    <w:p w14:paraId="674FA976" w14:textId="77777777" w:rsidR="00FC020C" w:rsidRPr="00F13157" w:rsidRDefault="00FC020C" w:rsidP="00FC020C">
      <w:pPr>
        <w:jc w:val="both"/>
        <w:rPr>
          <w:rFonts w:cs="Arial"/>
          <w:color w:val="auto"/>
          <w:sz w:val="24"/>
        </w:rPr>
      </w:pPr>
      <w:r w:rsidRPr="00F13157">
        <w:rPr>
          <w:rFonts w:cs="Arial"/>
          <w:color w:val="auto"/>
          <w:sz w:val="24"/>
        </w:rPr>
        <w:t>This proposal should be authorized, signed and stamped</w:t>
      </w:r>
    </w:p>
    <w:p w14:paraId="4578B4C8" w14:textId="77777777" w:rsidR="00FC020C" w:rsidRPr="00F13157" w:rsidRDefault="00FC020C" w:rsidP="00000B52">
      <w:pPr>
        <w:jc w:val="both"/>
        <w:rPr>
          <w:rFonts w:cs="Arial"/>
          <w:color w:val="auto"/>
          <w:sz w:val="24"/>
        </w:rPr>
      </w:pPr>
    </w:p>
    <w:p w14:paraId="42BC33F3" w14:textId="77777777" w:rsidR="00FC020C" w:rsidRPr="00F13157" w:rsidRDefault="00FC020C" w:rsidP="00000B52">
      <w:pPr>
        <w:jc w:val="both"/>
        <w:rPr>
          <w:rFonts w:cs="Arial"/>
          <w:color w:val="auto"/>
          <w:sz w:val="24"/>
        </w:rPr>
      </w:pPr>
      <w:r w:rsidRPr="00F13157">
        <w:rPr>
          <w:rFonts w:cs="Arial"/>
          <w:color w:val="auto"/>
          <w:sz w:val="24"/>
        </w:rPr>
        <w:t>________________</w:t>
      </w:r>
    </w:p>
    <w:p w14:paraId="2E3E094F" w14:textId="12BA9A08" w:rsidR="00FC020C" w:rsidRPr="00F13157" w:rsidRDefault="00FC020C" w:rsidP="00000B52">
      <w:pPr>
        <w:jc w:val="both"/>
        <w:rPr>
          <w:rFonts w:cs="Arial"/>
          <w:color w:val="auto"/>
          <w:sz w:val="24"/>
        </w:rPr>
      </w:pPr>
      <w:r w:rsidRPr="00F13157">
        <w:rPr>
          <w:rFonts w:cs="Arial"/>
          <w:color w:val="auto"/>
          <w:sz w:val="24"/>
        </w:rPr>
        <w:t>(Name of Organisation)</w:t>
      </w:r>
    </w:p>
    <w:p w14:paraId="6BED4AD5" w14:textId="7F86A0CC" w:rsidR="00FC020C" w:rsidRPr="00F13157" w:rsidRDefault="00FC020C" w:rsidP="00000B52">
      <w:pPr>
        <w:jc w:val="both"/>
        <w:rPr>
          <w:rFonts w:cs="Arial"/>
          <w:color w:val="auto"/>
          <w:sz w:val="24"/>
        </w:rPr>
      </w:pPr>
      <w:r w:rsidRPr="00F13157">
        <w:rPr>
          <w:rFonts w:cs="Arial"/>
          <w:color w:val="auto"/>
          <w:sz w:val="24"/>
        </w:rPr>
        <w:lastRenderedPageBreak/>
        <w:t>Name of representative</w:t>
      </w:r>
    </w:p>
    <w:p w14:paraId="47B50565" w14:textId="69A014F7" w:rsidR="00FC020C" w:rsidRPr="00F13157" w:rsidRDefault="00FC020C" w:rsidP="00000B52">
      <w:pPr>
        <w:jc w:val="both"/>
        <w:rPr>
          <w:rFonts w:cs="Arial"/>
          <w:color w:val="auto"/>
          <w:sz w:val="24"/>
        </w:rPr>
      </w:pPr>
      <w:r w:rsidRPr="00F13157">
        <w:rPr>
          <w:rFonts w:cs="Arial"/>
          <w:color w:val="auto"/>
          <w:sz w:val="24"/>
        </w:rPr>
        <w:t>Address:</w:t>
      </w:r>
    </w:p>
    <w:p w14:paraId="069CDF71" w14:textId="77777777" w:rsidR="00FC020C" w:rsidRPr="00F13157" w:rsidRDefault="00FC020C" w:rsidP="00000B52">
      <w:pPr>
        <w:jc w:val="both"/>
        <w:rPr>
          <w:rFonts w:cs="Arial"/>
          <w:color w:val="auto"/>
          <w:sz w:val="24"/>
        </w:rPr>
      </w:pPr>
      <w:r w:rsidRPr="00F13157">
        <w:rPr>
          <w:rFonts w:cs="Arial"/>
          <w:color w:val="auto"/>
          <w:sz w:val="24"/>
        </w:rPr>
        <w:t>Telephone/Fax/Email:</w:t>
      </w:r>
    </w:p>
    <w:p w14:paraId="087F5234" w14:textId="77777777" w:rsidR="00000B52" w:rsidRPr="00F13157" w:rsidRDefault="00000B52" w:rsidP="00000B52">
      <w:pPr>
        <w:jc w:val="both"/>
        <w:rPr>
          <w:rFonts w:cs="Arial"/>
          <w:color w:val="auto"/>
          <w:sz w:val="24"/>
        </w:rPr>
      </w:pPr>
    </w:p>
    <w:p w14:paraId="7D07104A" w14:textId="13B0FE4B" w:rsidR="00000B52" w:rsidRPr="00F13157" w:rsidRDefault="00000B52" w:rsidP="00000B52">
      <w:pPr>
        <w:pStyle w:val="Heading2"/>
        <w:jc w:val="both"/>
        <w:rPr>
          <w:color w:val="00B0F0"/>
          <w:sz w:val="24"/>
          <w:szCs w:val="24"/>
        </w:rPr>
      </w:pPr>
      <w:bookmarkStart w:id="66" w:name="_Toc130639287"/>
      <w:bookmarkStart w:id="67" w:name="_Toc198199527"/>
      <w:r w:rsidRPr="00F13157">
        <w:rPr>
          <w:color w:val="00B0F0"/>
          <w:sz w:val="24"/>
          <w:szCs w:val="24"/>
        </w:rPr>
        <w:t>3.5 Technical proposal (guideline)</w:t>
      </w:r>
      <w:bookmarkEnd w:id="66"/>
      <w:bookmarkEnd w:id="67"/>
      <w:r w:rsidRPr="00F13157">
        <w:rPr>
          <w:color w:val="00B0F0"/>
          <w:sz w:val="24"/>
          <w:szCs w:val="24"/>
        </w:rPr>
        <w:t xml:space="preserve"> </w:t>
      </w:r>
    </w:p>
    <w:p w14:paraId="1308D8B4" w14:textId="77777777" w:rsidR="00000B52" w:rsidRPr="00F13157" w:rsidRDefault="00000B52" w:rsidP="00000B52">
      <w:pPr>
        <w:jc w:val="both"/>
        <w:rPr>
          <w:rFonts w:cs="Arial"/>
          <w:color w:val="auto"/>
          <w:sz w:val="24"/>
        </w:rPr>
      </w:pPr>
    </w:p>
    <w:tbl>
      <w:tblPr>
        <w:tblStyle w:val="TableGrid"/>
        <w:tblW w:w="0" w:type="auto"/>
        <w:tblLook w:val="04A0" w:firstRow="1" w:lastRow="0" w:firstColumn="1" w:lastColumn="0" w:noHBand="0" w:noVBand="1"/>
      </w:tblPr>
      <w:tblGrid>
        <w:gridCol w:w="4587"/>
        <w:gridCol w:w="4429"/>
      </w:tblGrid>
      <w:tr w:rsidR="00000B52" w:rsidRPr="00F13157" w14:paraId="1E0F31FE" w14:textId="77777777" w:rsidTr="00756877">
        <w:tc>
          <w:tcPr>
            <w:tcW w:w="4640" w:type="dxa"/>
          </w:tcPr>
          <w:p w14:paraId="556E2192" w14:textId="77777777" w:rsidR="00000B52" w:rsidRPr="00F13157" w:rsidRDefault="00000B52" w:rsidP="00756877">
            <w:pPr>
              <w:jc w:val="both"/>
              <w:rPr>
                <w:rFonts w:cs="Arial"/>
                <w:color w:val="auto"/>
                <w:sz w:val="24"/>
              </w:rPr>
            </w:pPr>
            <w:r w:rsidRPr="00F13157">
              <w:rPr>
                <w:rFonts w:cs="Arial"/>
                <w:color w:val="auto"/>
                <w:sz w:val="24"/>
              </w:rPr>
              <w:t>Name of Organisation/Firm/Independent Consultant</w:t>
            </w:r>
          </w:p>
        </w:tc>
        <w:tc>
          <w:tcPr>
            <w:tcW w:w="4640" w:type="dxa"/>
          </w:tcPr>
          <w:p w14:paraId="7D0AB002" w14:textId="77777777" w:rsidR="00000B52" w:rsidRPr="00F13157" w:rsidRDefault="00000B52" w:rsidP="00756877">
            <w:pPr>
              <w:jc w:val="both"/>
              <w:rPr>
                <w:rFonts w:cs="Arial"/>
                <w:color w:val="auto"/>
                <w:sz w:val="24"/>
              </w:rPr>
            </w:pPr>
          </w:p>
        </w:tc>
      </w:tr>
      <w:tr w:rsidR="00000B52" w:rsidRPr="00F13157" w14:paraId="40FE0889" w14:textId="77777777" w:rsidTr="00756877">
        <w:tc>
          <w:tcPr>
            <w:tcW w:w="4640" w:type="dxa"/>
          </w:tcPr>
          <w:p w14:paraId="47FD9B17" w14:textId="77777777" w:rsidR="00000B52" w:rsidRPr="00F13157" w:rsidRDefault="00000B52" w:rsidP="00756877">
            <w:pPr>
              <w:jc w:val="both"/>
              <w:rPr>
                <w:rFonts w:cs="Arial"/>
                <w:color w:val="auto"/>
                <w:sz w:val="24"/>
              </w:rPr>
            </w:pPr>
            <w:r w:rsidRPr="00F13157">
              <w:rPr>
                <w:rFonts w:cs="Arial"/>
                <w:color w:val="auto"/>
                <w:sz w:val="24"/>
              </w:rPr>
              <w:t>Name of contact person for this proposal (for organisation/firm)</w:t>
            </w:r>
          </w:p>
        </w:tc>
        <w:tc>
          <w:tcPr>
            <w:tcW w:w="4640" w:type="dxa"/>
          </w:tcPr>
          <w:p w14:paraId="67339593" w14:textId="77777777" w:rsidR="00000B52" w:rsidRPr="00F13157" w:rsidRDefault="00000B52" w:rsidP="00756877">
            <w:pPr>
              <w:jc w:val="both"/>
              <w:rPr>
                <w:rFonts w:cs="Arial"/>
                <w:color w:val="auto"/>
                <w:sz w:val="24"/>
              </w:rPr>
            </w:pPr>
          </w:p>
        </w:tc>
      </w:tr>
      <w:tr w:rsidR="00000B52" w:rsidRPr="00F13157" w14:paraId="630807EB" w14:textId="77777777" w:rsidTr="00756877">
        <w:tc>
          <w:tcPr>
            <w:tcW w:w="4640" w:type="dxa"/>
          </w:tcPr>
          <w:p w14:paraId="6C9A4B54" w14:textId="77777777" w:rsidR="00000B52" w:rsidRPr="00F13157" w:rsidRDefault="00000B52" w:rsidP="00756877">
            <w:pPr>
              <w:jc w:val="both"/>
              <w:rPr>
                <w:rFonts w:cs="Arial"/>
                <w:color w:val="auto"/>
                <w:sz w:val="24"/>
              </w:rPr>
            </w:pPr>
            <w:r w:rsidRPr="00F13157">
              <w:rPr>
                <w:rFonts w:cs="Arial"/>
                <w:color w:val="auto"/>
                <w:sz w:val="24"/>
              </w:rPr>
              <w:t>Address:</w:t>
            </w:r>
          </w:p>
        </w:tc>
        <w:tc>
          <w:tcPr>
            <w:tcW w:w="4640" w:type="dxa"/>
          </w:tcPr>
          <w:p w14:paraId="7648D45E" w14:textId="77777777" w:rsidR="00000B52" w:rsidRPr="00F13157" w:rsidRDefault="00000B52" w:rsidP="00756877">
            <w:pPr>
              <w:jc w:val="both"/>
              <w:rPr>
                <w:rFonts w:cs="Arial"/>
                <w:color w:val="auto"/>
                <w:sz w:val="24"/>
              </w:rPr>
            </w:pPr>
          </w:p>
        </w:tc>
      </w:tr>
      <w:tr w:rsidR="00000B52" w:rsidRPr="00F13157" w14:paraId="4D0B675E" w14:textId="77777777" w:rsidTr="00756877">
        <w:tc>
          <w:tcPr>
            <w:tcW w:w="4640" w:type="dxa"/>
          </w:tcPr>
          <w:p w14:paraId="4624A042" w14:textId="77777777" w:rsidR="00000B52" w:rsidRPr="00F13157" w:rsidRDefault="00000B52" w:rsidP="00756877">
            <w:pPr>
              <w:jc w:val="both"/>
              <w:rPr>
                <w:rFonts w:cs="Arial"/>
                <w:color w:val="auto"/>
                <w:sz w:val="24"/>
              </w:rPr>
            </w:pPr>
            <w:r w:rsidRPr="00F13157">
              <w:rPr>
                <w:rFonts w:cs="Arial"/>
                <w:color w:val="auto"/>
                <w:sz w:val="24"/>
              </w:rPr>
              <w:t>Phone/Fax:</w:t>
            </w:r>
          </w:p>
        </w:tc>
        <w:tc>
          <w:tcPr>
            <w:tcW w:w="4640" w:type="dxa"/>
          </w:tcPr>
          <w:p w14:paraId="0624CE4F" w14:textId="77777777" w:rsidR="00000B52" w:rsidRPr="00F13157" w:rsidRDefault="00000B52" w:rsidP="00756877">
            <w:pPr>
              <w:jc w:val="both"/>
              <w:rPr>
                <w:rFonts w:cs="Arial"/>
                <w:color w:val="auto"/>
                <w:sz w:val="24"/>
              </w:rPr>
            </w:pPr>
          </w:p>
        </w:tc>
      </w:tr>
      <w:tr w:rsidR="00000B52" w:rsidRPr="00F13157" w14:paraId="583E57F2" w14:textId="77777777" w:rsidTr="00756877">
        <w:tc>
          <w:tcPr>
            <w:tcW w:w="4640" w:type="dxa"/>
          </w:tcPr>
          <w:p w14:paraId="4989639B" w14:textId="77777777" w:rsidR="00000B52" w:rsidRPr="00F13157" w:rsidRDefault="00000B52" w:rsidP="00756877">
            <w:pPr>
              <w:jc w:val="both"/>
              <w:rPr>
                <w:rFonts w:cs="Arial"/>
                <w:color w:val="auto"/>
                <w:sz w:val="24"/>
              </w:rPr>
            </w:pPr>
            <w:r w:rsidRPr="00F13157">
              <w:rPr>
                <w:rFonts w:cs="Arial"/>
                <w:color w:val="auto"/>
                <w:sz w:val="24"/>
              </w:rPr>
              <w:t>E-mail:</w:t>
            </w:r>
          </w:p>
        </w:tc>
        <w:tc>
          <w:tcPr>
            <w:tcW w:w="4640" w:type="dxa"/>
          </w:tcPr>
          <w:p w14:paraId="36BEFEB6" w14:textId="77777777" w:rsidR="00000B52" w:rsidRPr="00F13157" w:rsidRDefault="00000B52" w:rsidP="00756877">
            <w:pPr>
              <w:jc w:val="both"/>
              <w:rPr>
                <w:rFonts w:cs="Arial"/>
                <w:color w:val="auto"/>
                <w:sz w:val="24"/>
              </w:rPr>
            </w:pPr>
          </w:p>
        </w:tc>
      </w:tr>
    </w:tbl>
    <w:p w14:paraId="6AC0B1DB" w14:textId="77777777" w:rsidR="00000B52" w:rsidRPr="00F13157" w:rsidRDefault="00000B52" w:rsidP="00000B52">
      <w:pPr>
        <w:jc w:val="both"/>
        <w:rPr>
          <w:rFonts w:cs="Arial"/>
          <w:color w:val="auto"/>
          <w:sz w:val="24"/>
        </w:rPr>
      </w:pPr>
    </w:p>
    <w:p w14:paraId="7D7421AE" w14:textId="77777777" w:rsidR="00000B52" w:rsidRPr="00F13157" w:rsidRDefault="00000B52" w:rsidP="00000B52">
      <w:pPr>
        <w:jc w:val="both"/>
        <w:rPr>
          <w:rFonts w:cs="Arial"/>
          <w:color w:val="auto"/>
          <w:sz w:val="24"/>
          <w:lang w:val="en-US"/>
        </w:rPr>
      </w:pPr>
      <w:r w:rsidRPr="00F13157">
        <w:rPr>
          <w:rFonts w:cs="Arial"/>
          <w:color w:val="auto"/>
          <w:sz w:val="24"/>
          <w:lang w:val="en-US"/>
        </w:rPr>
        <w:t xml:space="preserve">The technical bid should be concisely presented and structured in the following order to </w:t>
      </w:r>
      <w:proofErr w:type="gramStart"/>
      <w:r w:rsidRPr="00F13157">
        <w:rPr>
          <w:rFonts w:cs="Arial"/>
          <w:color w:val="auto"/>
          <w:sz w:val="24"/>
          <w:lang w:val="en-US"/>
        </w:rPr>
        <w:t>include, but</w:t>
      </w:r>
      <w:proofErr w:type="gramEnd"/>
      <w:r w:rsidRPr="00F13157">
        <w:rPr>
          <w:rFonts w:cs="Arial"/>
          <w:color w:val="auto"/>
          <w:sz w:val="24"/>
          <w:lang w:val="en-US"/>
        </w:rPr>
        <w:t xml:space="preserve"> not necessarily be limited to the following information listed below.</w:t>
      </w:r>
    </w:p>
    <w:p w14:paraId="6B3D0B77" w14:textId="77777777" w:rsidR="00000B52" w:rsidRPr="00F13157" w:rsidRDefault="00000B52" w:rsidP="00000B52">
      <w:pPr>
        <w:jc w:val="both"/>
        <w:rPr>
          <w:rFonts w:cs="Arial"/>
          <w:color w:val="auto"/>
          <w:sz w:val="24"/>
        </w:rPr>
      </w:pPr>
    </w:p>
    <w:p w14:paraId="1FEDCCCB" w14:textId="77777777" w:rsidR="00000B52" w:rsidRPr="00F13157" w:rsidRDefault="00000B52" w:rsidP="00000B52">
      <w:pPr>
        <w:jc w:val="both"/>
        <w:rPr>
          <w:rFonts w:cs="Arial"/>
          <w:b/>
          <w:color w:val="auto"/>
          <w:sz w:val="24"/>
        </w:rPr>
      </w:pPr>
      <w:r w:rsidRPr="00F13157">
        <w:rPr>
          <w:rFonts w:cs="Arial"/>
          <w:b/>
          <w:color w:val="auto"/>
          <w:sz w:val="24"/>
        </w:rPr>
        <w:t>1. Quality and Relevance of Technical Proposal</w:t>
      </w:r>
    </w:p>
    <w:p w14:paraId="00D64544" w14:textId="77777777" w:rsidR="00000B52" w:rsidRPr="00F13157" w:rsidRDefault="00000B52" w:rsidP="00000B52">
      <w:pPr>
        <w:pStyle w:val="ListParagraph"/>
        <w:numPr>
          <w:ilvl w:val="0"/>
          <w:numId w:val="19"/>
        </w:numPr>
        <w:spacing w:after="200" w:line="276" w:lineRule="auto"/>
        <w:jc w:val="both"/>
        <w:rPr>
          <w:rFonts w:cs="Arial"/>
          <w:color w:val="auto"/>
          <w:sz w:val="24"/>
        </w:rPr>
      </w:pPr>
      <w:r w:rsidRPr="00F13157">
        <w:rPr>
          <w:rFonts w:cs="Arial"/>
          <w:color w:val="auto"/>
          <w:sz w:val="24"/>
        </w:rPr>
        <w:t>Describe all actions related to defining data collection methodology and conducting the baseline study</w:t>
      </w:r>
    </w:p>
    <w:p w14:paraId="372BFA0D" w14:textId="77777777" w:rsidR="00000B52" w:rsidRPr="00F13157" w:rsidRDefault="00000B52" w:rsidP="00000B52">
      <w:pPr>
        <w:pStyle w:val="ListParagraph"/>
        <w:numPr>
          <w:ilvl w:val="0"/>
          <w:numId w:val="19"/>
        </w:numPr>
        <w:spacing w:after="200" w:line="276" w:lineRule="auto"/>
        <w:jc w:val="both"/>
        <w:rPr>
          <w:rFonts w:cs="Arial"/>
          <w:color w:val="auto"/>
          <w:sz w:val="24"/>
        </w:rPr>
      </w:pPr>
      <w:r w:rsidRPr="00F13157">
        <w:rPr>
          <w:rFonts w:cs="Arial"/>
          <w:color w:val="auto"/>
          <w:sz w:val="24"/>
        </w:rPr>
        <w:t xml:space="preserve">Realistic work plan with </w:t>
      </w:r>
      <w:proofErr w:type="gramStart"/>
      <w:r w:rsidRPr="00F13157">
        <w:rPr>
          <w:rFonts w:cs="Arial"/>
          <w:color w:val="auto"/>
          <w:sz w:val="24"/>
        </w:rPr>
        <w:t>time lines</w:t>
      </w:r>
      <w:proofErr w:type="gramEnd"/>
      <w:r w:rsidRPr="00F13157">
        <w:rPr>
          <w:rFonts w:cs="Arial"/>
          <w:color w:val="auto"/>
          <w:sz w:val="24"/>
        </w:rPr>
        <w:t xml:space="preserve"> in accordance with </w:t>
      </w:r>
      <w:proofErr w:type="spellStart"/>
      <w:r w:rsidRPr="00F13157">
        <w:rPr>
          <w:rFonts w:cs="Arial"/>
          <w:color w:val="auto"/>
          <w:sz w:val="24"/>
        </w:rPr>
        <w:t>ToR</w:t>
      </w:r>
      <w:proofErr w:type="spellEnd"/>
      <w:r w:rsidRPr="00F13157">
        <w:rPr>
          <w:rFonts w:cs="Arial"/>
          <w:color w:val="auto"/>
          <w:sz w:val="24"/>
        </w:rPr>
        <w:t xml:space="preserve"> </w:t>
      </w:r>
    </w:p>
    <w:p w14:paraId="2D248EFB" w14:textId="77777777" w:rsidR="00000B52" w:rsidRPr="00F13157" w:rsidRDefault="00000B52" w:rsidP="00000B52">
      <w:pPr>
        <w:pStyle w:val="ListParagraph"/>
        <w:numPr>
          <w:ilvl w:val="0"/>
          <w:numId w:val="19"/>
        </w:numPr>
        <w:spacing w:after="200" w:line="276" w:lineRule="auto"/>
        <w:jc w:val="both"/>
        <w:rPr>
          <w:rFonts w:cs="Arial"/>
          <w:color w:val="auto"/>
          <w:sz w:val="24"/>
        </w:rPr>
      </w:pPr>
      <w:r w:rsidRPr="00F13157">
        <w:rPr>
          <w:rFonts w:cs="Arial"/>
          <w:color w:val="auto"/>
          <w:sz w:val="24"/>
        </w:rPr>
        <w:t>Detailed quality assurance process for data collection and analysis</w:t>
      </w:r>
    </w:p>
    <w:p w14:paraId="6E8DF258" w14:textId="77777777" w:rsidR="00000B52" w:rsidRPr="00F13157" w:rsidRDefault="00000B52" w:rsidP="00000B52">
      <w:pPr>
        <w:jc w:val="both"/>
        <w:rPr>
          <w:rFonts w:cs="Arial"/>
          <w:color w:val="auto"/>
          <w:sz w:val="24"/>
        </w:rPr>
      </w:pPr>
    </w:p>
    <w:p w14:paraId="56971EE4" w14:textId="77777777" w:rsidR="00000B52" w:rsidRPr="00F13157" w:rsidRDefault="00000B52" w:rsidP="00000B52">
      <w:pPr>
        <w:jc w:val="both"/>
        <w:rPr>
          <w:rFonts w:cs="Arial"/>
          <w:b/>
          <w:color w:val="auto"/>
          <w:sz w:val="24"/>
        </w:rPr>
      </w:pPr>
      <w:r w:rsidRPr="00F13157">
        <w:rPr>
          <w:rFonts w:cs="Arial"/>
          <w:b/>
          <w:color w:val="auto"/>
          <w:sz w:val="24"/>
        </w:rPr>
        <w:t xml:space="preserve">2. Qualification and expertise of or organisation/team of consultants/consultant submitting proposal </w:t>
      </w:r>
    </w:p>
    <w:p w14:paraId="7E88F3A8" w14:textId="77777777" w:rsidR="00000B52" w:rsidRPr="00F13157" w:rsidRDefault="00000B52" w:rsidP="00000B52">
      <w:pPr>
        <w:pStyle w:val="ListParagraph"/>
        <w:numPr>
          <w:ilvl w:val="0"/>
          <w:numId w:val="20"/>
        </w:numPr>
        <w:spacing w:after="200" w:line="276" w:lineRule="auto"/>
        <w:jc w:val="both"/>
        <w:rPr>
          <w:rFonts w:cs="Arial"/>
          <w:color w:val="auto"/>
          <w:sz w:val="24"/>
        </w:rPr>
      </w:pPr>
      <w:r w:rsidRPr="00F13157">
        <w:rPr>
          <w:rFonts w:cs="Arial"/>
          <w:color w:val="auto"/>
          <w:sz w:val="24"/>
        </w:rPr>
        <w:t>Reputation of firm/organisation and staff and individual consultant/s (competence and reliability) in carrying out evaluations</w:t>
      </w:r>
    </w:p>
    <w:p w14:paraId="66F86446" w14:textId="77777777" w:rsidR="00000B52" w:rsidRPr="00F13157" w:rsidRDefault="00000B52" w:rsidP="00000B52">
      <w:pPr>
        <w:pStyle w:val="ListParagraph"/>
        <w:numPr>
          <w:ilvl w:val="0"/>
          <w:numId w:val="20"/>
        </w:numPr>
        <w:spacing w:line="276" w:lineRule="auto"/>
        <w:ind w:left="714" w:hanging="357"/>
        <w:jc w:val="both"/>
        <w:rPr>
          <w:rFonts w:cs="Arial"/>
          <w:color w:val="auto"/>
          <w:sz w:val="24"/>
        </w:rPr>
      </w:pPr>
      <w:r w:rsidRPr="00F13157">
        <w:rPr>
          <w:rFonts w:cs="Arial"/>
          <w:color w:val="auto"/>
          <w:sz w:val="24"/>
        </w:rPr>
        <w:t xml:space="preserve">Relevance of: </w:t>
      </w:r>
    </w:p>
    <w:p w14:paraId="622BAF2A" w14:textId="77777777" w:rsidR="00000B52" w:rsidRPr="00F13157" w:rsidRDefault="00000B52" w:rsidP="00000B52">
      <w:pPr>
        <w:ind w:left="1418"/>
        <w:jc w:val="both"/>
        <w:rPr>
          <w:rFonts w:cs="Arial"/>
          <w:color w:val="auto"/>
          <w:sz w:val="24"/>
        </w:rPr>
      </w:pPr>
      <w:r w:rsidRPr="00F13157">
        <w:rPr>
          <w:rFonts w:cs="Arial"/>
          <w:color w:val="auto"/>
          <w:sz w:val="24"/>
        </w:rPr>
        <w:t xml:space="preserve">- Specialized knowledge </w:t>
      </w:r>
    </w:p>
    <w:p w14:paraId="40EBC103" w14:textId="77777777" w:rsidR="00000B52" w:rsidRPr="00F13157" w:rsidRDefault="00000B52" w:rsidP="00000B52">
      <w:pPr>
        <w:ind w:left="1418"/>
        <w:jc w:val="both"/>
        <w:rPr>
          <w:rFonts w:cs="Arial"/>
          <w:color w:val="auto"/>
          <w:sz w:val="24"/>
          <w:lang w:val="en-US"/>
        </w:rPr>
      </w:pPr>
      <w:r w:rsidRPr="00F13157">
        <w:rPr>
          <w:rFonts w:cs="Arial"/>
          <w:color w:val="auto"/>
          <w:sz w:val="24"/>
        </w:rPr>
        <w:t xml:space="preserve">- </w:t>
      </w:r>
      <w:r w:rsidRPr="00F13157">
        <w:rPr>
          <w:rFonts w:cs="Arial"/>
          <w:color w:val="auto"/>
          <w:sz w:val="24"/>
          <w:lang w:val="en-US"/>
        </w:rPr>
        <w:t>Proven expertise in carrying out formative evaluations</w:t>
      </w:r>
    </w:p>
    <w:p w14:paraId="2F58795E" w14:textId="77777777" w:rsidR="00000B52" w:rsidRPr="00F13157" w:rsidRDefault="00000B52" w:rsidP="00000B52">
      <w:pPr>
        <w:pStyle w:val="ListParagraph"/>
        <w:numPr>
          <w:ilvl w:val="0"/>
          <w:numId w:val="20"/>
        </w:numPr>
        <w:spacing w:after="200" w:line="276" w:lineRule="auto"/>
        <w:jc w:val="both"/>
        <w:rPr>
          <w:rFonts w:cs="Arial"/>
          <w:color w:val="auto"/>
          <w:sz w:val="24"/>
        </w:rPr>
      </w:pPr>
      <w:r w:rsidRPr="00F13157">
        <w:rPr>
          <w:rFonts w:cs="Arial"/>
          <w:color w:val="auto"/>
          <w:sz w:val="24"/>
        </w:rPr>
        <w:t>CVs for key staff</w:t>
      </w:r>
    </w:p>
    <w:p w14:paraId="7034C67D" w14:textId="77777777" w:rsidR="00000B52" w:rsidRPr="00F13157" w:rsidRDefault="00000B52" w:rsidP="00000B52">
      <w:pPr>
        <w:jc w:val="both"/>
        <w:rPr>
          <w:rFonts w:cs="Arial"/>
          <w:b/>
          <w:bCs/>
          <w:iCs/>
          <w:color w:val="auto"/>
          <w:sz w:val="24"/>
        </w:rPr>
      </w:pPr>
    </w:p>
    <w:p w14:paraId="4B34AD2B" w14:textId="6772B34E" w:rsidR="00FC020C" w:rsidRPr="00F13157" w:rsidRDefault="00FC020C" w:rsidP="00000B52">
      <w:pPr>
        <w:jc w:val="both"/>
        <w:rPr>
          <w:rFonts w:cs="Arial"/>
          <w:b/>
          <w:bCs/>
          <w:iCs/>
          <w:color w:val="auto"/>
          <w:sz w:val="24"/>
        </w:rPr>
      </w:pPr>
    </w:p>
    <w:sectPr w:rsidR="00FC020C" w:rsidRPr="00F13157">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DDD83D" w14:textId="77777777" w:rsidR="00BD58EB" w:rsidRDefault="00BD58EB" w:rsidP="008B631B">
      <w:r>
        <w:separator/>
      </w:r>
    </w:p>
  </w:endnote>
  <w:endnote w:type="continuationSeparator" w:id="0">
    <w:p w14:paraId="25874520" w14:textId="77777777" w:rsidR="00BD58EB" w:rsidRDefault="00BD58EB" w:rsidP="008B63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4919824"/>
      <w:docPartObj>
        <w:docPartGallery w:val="Page Numbers (Bottom of Page)"/>
        <w:docPartUnique/>
      </w:docPartObj>
    </w:sdtPr>
    <w:sdtEndPr>
      <w:rPr>
        <w:noProof/>
      </w:rPr>
    </w:sdtEndPr>
    <w:sdtContent>
      <w:p w14:paraId="564F833F" w14:textId="77452061" w:rsidR="009A5282" w:rsidRDefault="009A528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A779AE4" w14:textId="77777777" w:rsidR="009A5282" w:rsidRDefault="009A52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F636B2" w14:textId="77777777" w:rsidR="00BD58EB" w:rsidRDefault="00BD58EB" w:rsidP="008B631B">
      <w:r>
        <w:separator/>
      </w:r>
    </w:p>
  </w:footnote>
  <w:footnote w:type="continuationSeparator" w:id="0">
    <w:p w14:paraId="4541A316" w14:textId="77777777" w:rsidR="00BD58EB" w:rsidRDefault="00BD58EB" w:rsidP="008B63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45AC9"/>
    <w:multiLevelType w:val="multilevel"/>
    <w:tmpl w:val="1972A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954227"/>
    <w:multiLevelType w:val="multilevel"/>
    <w:tmpl w:val="17A46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CB6075"/>
    <w:multiLevelType w:val="multilevel"/>
    <w:tmpl w:val="44224B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DF7348"/>
    <w:multiLevelType w:val="multilevel"/>
    <w:tmpl w:val="B24E0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0D7B8E"/>
    <w:multiLevelType w:val="hybridMultilevel"/>
    <w:tmpl w:val="D784A446"/>
    <w:lvl w:ilvl="0" w:tplc="0809000F">
      <w:start w:val="1"/>
      <w:numFmt w:val="decimal"/>
      <w:lvlText w:val="%1."/>
      <w:lvlJc w:val="left"/>
      <w:pPr>
        <w:ind w:left="360" w:hanging="360"/>
      </w:pPr>
    </w:lvl>
    <w:lvl w:ilvl="1" w:tplc="B42ED986">
      <w:numFmt w:val="bullet"/>
      <w:lvlText w:val=""/>
      <w:lvlJc w:val="left"/>
      <w:pPr>
        <w:ind w:left="1080" w:hanging="360"/>
      </w:pPr>
      <w:rPr>
        <w:rFonts w:ascii="Arial" w:eastAsia="Cambria" w:hAnsi="Arial" w:cs="Aria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9FC7C8F"/>
    <w:multiLevelType w:val="hybridMultilevel"/>
    <w:tmpl w:val="BC72D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B74982"/>
    <w:multiLevelType w:val="multilevel"/>
    <w:tmpl w:val="9754E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EB37E9"/>
    <w:multiLevelType w:val="multilevel"/>
    <w:tmpl w:val="2DA432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FD35E7F"/>
    <w:multiLevelType w:val="multilevel"/>
    <w:tmpl w:val="074E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D615D3"/>
    <w:multiLevelType w:val="hybridMultilevel"/>
    <w:tmpl w:val="0E6C8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3FB3B76"/>
    <w:multiLevelType w:val="hybridMultilevel"/>
    <w:tmpl w:val="A412D0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585397C"/>
    <w:multiLevelType w:val="multilevel"/>
    <w:tmpl w:val="34761A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low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6DD5660"/>
    <w:multiLevelType w:val="multilevel"/>
    <w:tmpl w:val="E4A66F1A"/>
    <w:lvl w:ilvl="0">
      <w:start w:val="1"/>
      <w:numFmt w:val="decimal"/>
      <w:lvlText w:val="%1."/>
      <w:lvlJc w:val="left"/>
      <w:pPr>
        <w:tabs>
          <w:tab w:val="num" w:pos="360"/>
        </w:tabs>
        <w:ind w:left="360" w:hanging="360"/>
      </w:pPr>
    </w:lvl>
    <w:lvl w:ilvl="1">
      <w:start w:val="1"/>
      <w:numFmt w:val="bullet"/>
      <w:lvlText w:val="o"/>
      <w:lvlJc w:val="left"/>
      <w:pPr>
        <w:tabs>
          <w:tab w:val="num" w:pos="567"/>
        </w:tabs>
        <w:ind w:left="567"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15:restartNumberingAfterBreak="0">
    <w:nsid w:val="4A7A735B"/>
    <w:multiLevelType w:val="hybridMultilevel"/>
    <w:tmpl w:val="7EE22C68"/>
    <w:lvl w:ilvl="0" w:tplc="9490BF8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12B28FE"/>
    <w:multiLevelType w:val="multilevel"/>
    <w:tmpl w:val="90B4D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9D512B0"/>
    <w:multiLevelType w:val="hybridMultilevel"/>
    <w:tmpl w:val="4C66765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DE2003F"/>
    <w:multiLevelType w:val="hybridMultilevel"/>
    <w:tmpl w:val="5B0C6C00"/>
    <w:lvl w:ilvl="0" w:tplc="40183546">
      <w:start w:val="1"/>
      <w:numFmt w:val="bullet"/>
      <w:lvlText w:val="-"/>
      <w:lvlJc w:val="left"/>
      <w:pPr>
        <w:tabs>
          <w:tab w:val="num" w:pos="1008"/>
        </w:tabs>
        <w:ind w:left="1008" w:hanging="360"/>
      </w:pPr>
      <w:rPr>
        <w:rFonts w:ascii="Courier New" w:hAnsi="Courier New" w:hint="default"/>
        <w:sz w:val="16"/>
        <w:szCs w:val="16"/>
      </w:rPr>
    </w:lvl>
    <w:lvl w:ilvl="1" w:tplc="04090003">
      <w:start w:val="1"/>
      <w:numFmt w:val="bullet"/>
      <w:lvlText w:val="o"/>
      <w:lvlJc w:val="left"/>
      <w:pPr>
        <w:tabs>
          <w:tab w:val="num" w:pos="2232"/>
        </w:tabs>
        <w:ind w:left="2232" w:hanging="360"/>
      </w:pPr>
      <w:rPr>
        <w:rFonts w:ascii="Courier New" w:hAnsi="Courier New" w:cs="Courier New" w:hint="default"/>
      </w:rPr>
    </w:lvl>
    <w:lvl w:ilvl="2" w:tplc="04090005">
      <w:start w:val="1"/>
      <w:numFmt w:val="bullet"/>
      <w:lvlText w:val=""/>
      <w:lvlJc w:val="left"/>
      <w:pPr>
        <w:tabs>
          <w:tab w:val="num" w:pos="2952"/>
        </w:tabs>
        <w:ind w:left="2952" w:hanging="360"/>
      </w:pPr>
      <w:rPr>
        <w:rFonts w:ascii="Wingdings" w:hAnsi="Wingdings" w:hint="default"/>
      </w:rPr>
    </w:lvl>
    <w:lvl w:ilvl="3" w:tplc="04090001" w:tentative="1">
      <w:start w:val="1"/>
      <w:numFmt w:val="bullet"/>
      <w:lvlText w:val=""/>
      <w:lvlJc w:val="left"/>
      <w:pPr>
        <w:tabs>
          <w:tab w:val="num" w:pos="3672"/>
        </w:tabs>
        <w:ind w:left="3672" w:hanging="360"/>
      </w:pPr>
      <w:rPr>
        <w:rFonts w:ascii="Symbol" w:hAnsi="Symbol" w:hint="default"/>
      </w:rPr>
    </w:lvl>
    <w:lvl w:ilvl="4" w:tplc="04090003" w:tentative="1">
      <w:start w:val="1"/>
      <w:numFmt w:val="bullet"/>
      <w:lvlText w:val="o"/>
      <w:lvlJc w:val="left"/>
      <w:pPr>
        <w:tabs>
          <w:tab w:val="num" w:pos="4392"/>
        </w:tabs>
        <w:ind w:left="4392" w:hanging="360"/>
      </w:pPr>
      <w:rPr>
        <w:rFonts w:ascii="Courier New" w:hAnsi="Courier New" w:cs="Courier New" w:hint="default"/>
      </w:rPr>
    </w:lvl>
    <w:lvl w:ilvl="5" w:tplc="04090005" w:tentative="1">
      <w:start w:val="1"/>
      <w:numFmt w:val="bullet"/>
      <w:lvlText w:val=""/>
      <w:lvlJc w:val="left"/>
      <w:pPr>
        <w:tabs>
          <w:tab w:val="num" w:pos="5112"/>
        </w:tabs>
        <w:ind w:left="5112" w:hanging="360"/>
      </w:pPr>
      <w:rPr>
        <w:rFonts w:ascii="Wingdings" w:hAnsi="Wingdings" w:hint="default"/>
      </w:rPr>
    </w:lvl>
    <w:lvl w:ilvl="6" w:tplc="04090001" w:tentative="1">
      <w:start w:val="1"/>
      <w:numFmt w:val="bullet"/>
      <w:lvlText w:val=""/>
      <w:lvlJc w:val="left"/>
      <w:pPr>
        <w:tabs>
          <w:tab w:val="num" w:pos="5832"/>
        </w:tabs>
        <w:ind w:left="5832" w:hanging="360"/>
      </w:pPr>
      <w:rPr>
        <w:rFonts w:ascii="Symbol" w:hAnsi="Symbol" w:hint="default"/>
      </w:rPr>
    </w:lvl>
    <w:lvl w:ilvl="7" w:tplc="04090003" w:tentative="1">
      <w:start w:val="1"/>
      <w:numFmt w:val="bullet"/>
      <w:lvlText w:val="o"/>
      <w:lvlJc w:val="left"/>
      <w:pPr>
        <w:tabs>
          <w:tab w:val="num" w:pos="6552"/>
        </w:tabs>
        <w:ind w:left="6552" w:hanging="360"/>
      </w:pPr>
      <w:rPr>
        <w:rFonts w:ascii="Courier New" w:hAnsi="Courier New" w:cs="Courier New" w:hint="default"/>
      </w:rPr>
    </w:lvl>
    <w:lvl w:ilvl="8" w:tplc="04090005" w:tentative="1">
      <w:start w:val="1"/>
      <w:numFmt w:val="bullet"/>
      <w:lvlText w:val=""/>
      <w:lvlJc w:val="left"/>
      <w:pPr>
        <w:tabs>
          <w:tab w:val="num" w:pos="7272"/>
        </w:tabs>
        <w:ind w:left="7272" w:hanging="360"/>
      </w:pPr>
      <w:rPr>
        <w:rFonts w:ascii="Wingdings" w:hAnsi="Wingdings" w:hint="default"/>
      </w:rPr>
    </w:lvl>
  </w:abstractNum>
  <w:abstractNum w:abstractNumId="17" w15:restartNumberingAfterBreak="0">
    <w:nsid w:val="640E3551"/>
    <w:multiLevelType w:val="hybridMultilevel"/>
    <w:tmpl w:val="5E3C8882"/>
    <w:lvl w:ilvl="0" w:tplc="9490BF8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9966158"/>
    <w:multiLevelType w:val="hybridMultilevel"/>
    <w:tmpl w:val="29062380"/>
    <w:lvl w:ilvl="0" w:tplc="B2642934">
      <w:start w:val="1"/>
      <w:numFmt w:val="decimal"/>
      <w:lvlText w:val="%1."/>
      <w:lvlJc w:val="left"/>
      <w:pPr>
        <w:tabs>
          <w:tab w:val="num" w:pos="720"/>
        </w:tabs>
        <w:ind w:left="720" w:hanging="360"/>
      </w:pPr>
      <w:rPr>
        <w:b/>
      </w:rPr>
    </w:lvl>
    <w:lvl w:ilvl="1" w:tplc="2A520FA4">
      <w:start w:val="1"/>
      <w:numFmt w:val="upperLetter"/>
      <w:lvlText w:val="%2."/>
      <w:lvlJc w:val="left"/>
      <w:pPr>
        <w:tabs>
          <w:tab w:val="num" w:pos="1440"/>
        </w:tabs>
        <w:ind w:left="1440" w:hanging="360"/>
      </w:pPr>
      <w:rPr>
        <w:rFonts w:ascii="Tahoma" w:eastAsia="Times New Roman" w:hAnsi="Tahoma" w:cs="Tahoma"/>
        <w:b/>
      </w:rPr>
    </w:lvl>
    <w:lvl w:ilvl="2" w:tplc="E5DEFE16">
      <w:start w:val="1"/>
      <w:numFmt w:val="bullet"/>
      <w:lvlText w:val=""/>
      <w:lvlJc w:val="left"/>
      <w:pPr>
        <w:tabs>
          <w:tab w:val="num" w:pos="2340"/>
        </w:tabs>
        <w:ind w:left="2340" w:hanging="360"/>
      </w:pPr>
      <w:rPr>
        <w:rFonts w:ascii="Wingdings" w:eastAsia="Times New Roman" w:hAnsi="Wingdings" w:cs="Times New Roman" w:hint="default"/>
      </w:rPr>
    </w:lvl>
    <w:lvl w:ilvl="3" w:tplc="CCE27802">
      <w:start w:val="3"/>
      <w:numFmt w:val="upperLetter"/>
      <w:lvlText w:val="%4&gt;"/>
      <w:lvlJc w:val="left"/>
      <w:pPr>
        <w:ind w:left="2880" w:hanging="360"/>
      </w:pPr>
    </w:lvl>
    <w:lvl w:ilvl="4" w:tplc="28A6C1AE">
      <w:start w:val="1"/>
      <w:numFmt w:val="lowerLetter"/>
      <w:lvlText w:val="%5)"/>
      <w:lvlJc w:val="left"/>
      <w:pPr>
        <w:ind w:left="3660" w:hanging="420"/>
      </w:pPr>
    </w:lvl>
    <w:lvl w:ilvl="5" w:tplc="0407001B">
      <w:start w:val="1"/>
      <w:numFmt w:val="lowerRoman"/>
      <w:lvlText w:val="%6."/>
      <w:lvlJc w:val="right"/>
      <w:pPr>
        <w:tabs>
          <w:tab w:val="num" w:pos="4320"/>
        </w:tabs>
        <w:ind w:left="4320" w:hanging="180"/>
      </w:pPr>
    </w:lvl>
    <w:lvl w:ilvl="6" w:tplc="0407000F">
      <w:start w:val="1"/>
      <w:numFmt w:val="decimal"/>
      <w:lvlText w:val="%7."/>
      <w:lvlJc w:val="left"/>
      <w:pPr>
        <w:tabs>
          <w:tab w:val="num" w:pos="5040"/>
        </w:tabs>
        <w:ind w:left="5040" w:hanging="360"/>
      </w:pPr>
    </w:lvl>
    <w:lvl w:ilvl="7" w:tplc="04070019">
      <w:start w:val="1"/>
      <w:numFmt w:val="lowerLetter"/>
      <w:lvlText w:val="%8."/>
      <w:lvlJc w:val="left"/>
      <w:pPr>
        <w:tabs>
          <w:tab w:val="num" w:pos="5760"/>
        </w:tabs>
        <w:ind w:left="5760" w:hanging="360"/>
      </w:pPr>
    </w:lvl>
    <w:lvl w:ilvl="8" w:tplc="0407001B">
      <w:start w:val="1"/>
      <w:numFmt w:val="lowerRoman"/>
      <w:lvlText w:val="%9."/>
      <w:lvlJc w:val="right"/>
      <w:pPr>
        <w:tabs>
          <w:tab w:val="num" w:pos="6480"/>
        </w:tabs>
        <w:ind w:left="6480" w:hanging="180"/>
      </w:pPr>
    </w:lvl>
  </w:abstractNum>
  <w:abstractNum w:abstractNumId="19" w15:restartNumberingAfterBreak="0">
    <w:nsid w:val="77C47C63"/>
    <w:multiLevelType w:val="hybridMultilevel"/>
    <w:tmpl w:val="5FC81758"/>
    <w:lvl w:ilvl="0" w:tplc="08090017">
      <w:start w:val="1"/>
      <w:numFmt w:val="lowerLetter"/>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7EDD2F28"/>
    <w:multiLevelType w:val="hybridMultilevel"/>
    <w:tmpl w:val="76447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7507018">
    <w:abstractNumId w:val="4"/>
  </w:num>
  <w:num w:numId="2" w16cid:durableId="1069613380">
    <w:abstractNumId w:val="6"/>
  </w:num>
  <w:num w:numId="3" w16cid:durableId="1539463527">
    <w:abstractNumId w:val="20"/>
  </w:num>
  <w:num w:numId="4" w16cid:durableId="1381661451">
    <w:abstractNumId w:val="16"/>
  </w:num>
  <w:num w:numId="5" w16cid:durableId="657267331">
    <w:abstractNumId w:val="7"/>
  </w:num>
  <w:num w:numId="6" w16cid:durableId="1597865234">
    <w:abstractNumId w:val="12"/>
  </w:num>
  <w:num w:numId="7" w16cid:durableId="529488721">
    <w:abstractNumId w:val="2"/>
  </w:num>
  <w:num w:numId="8" w16cid:durableId="815103033">
    <w:abstractNumId w:val="3"/>
  </w:num>
  <w:num w:numId="9" w16cid:durableId="348723530">
    <w:abstractNumId w:val="14"/>
  </w:num>
  <w:num w:numId="10" w16cid:durableId="1226456644">
    <w:abstractNumId w:val="0"/>
  </w:num>
  <w:num w:numId="11" w16cid:durableId="1281254978">
    <w:abstractNumId w:val="1"/>
  </w:num>
  <w:num w:numId="12" w16cid:durableId="1880311723">
    <w:abstractNumId w:val="11"/>
  </w:num>
  <w:num w:numId="13" w16cid:durableId="1574118603">
    <w:abstractNumId w:val="8"/>
  </w:num>
  <w:num w:numId="14" w16cid:durableId="2126924387">
    <w:abstractNumId w:val="18"/>
    <w:lvlOverride w:ilvl="0">
      <w:startOverride w:val="1"/>
    </w:lvlOverride>
    <w:lvlOverride w:ilvl="1">
      <w:startOverride w:val="1"/>
    </w:lvlOverride>
    <w:lvlOverride w:ilvl="2"/>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3648280">
    <w:abstractNumId w:val="19"/>
  </w:num>
  <w:num w:numId="16" w16cid:durableId="478571812">
    <w:abstractNumId w:val="15"/>
  </w:num>
  <w:num w:numId="17" w16cid:durableId="1061368156">
    <w:abstractNumId w:val="10"/>
  </w:num>
  <w:num w:numId="18" w16cid:durableId="571041063">
    <w:abstractNumId w:val="13"/>
  </w:num>
  <w:num w:numId="19" w16cid:durableId="923687210">
    <w:abstractNumId w:val="5"/>
  </w:num>
  <w:num w:numId="20" w16cid:durableId="209925847">
    <w:abstractNumId w:val="9"/>
  </w:num>
  <w:num w:numId="21" w16cid:durableId="85839441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31B"/>
    <w:rsid w:val="00000B52"/>
    <w:rsid w:val="00015B9E"/>
    <w:rsid w:val="000532A7"/>
    <w:rsid w:val="0005356B"/>
    <w:rsid w:val="0005476F"/>
    <w:rsid w:val="00060DEE"/>
    <w:rsid w:val="000623C5"/>
    <w:rsid w:val="000B2C93"/>
    <w:rsid w:val="000B7F98"/>
    <w:rsid w:val="000E02CA"/>
    <w:rsid w:val="000E2CC9"/>
    <w:rsid w:val="00133755"/>
    <w:rsid w:val="00142685"/>
    <w:rsid w:val="00144F17"/>
    <w:rsid w:val="00154832"/>
    <w:rsid w:val="00161918"/>
    <w:rsid w:val="001A5ED9"/>
    <w:rsid w:val="001B1C31"/>
    <w:rsid w:val="001B5764"/>
    <w:rsid w:val="001D2B05"/>
    <w:rsid w:val="001F0BF6"/>
    <w:rsid w:val="001F1966"/>
    <w:rsid w:val="001F3167"/>
    <w:rsid w:val="001F3322"/>
    <w:rsid w:val="0023191E"/>
    <w:rsid w:val="002452CD"/>
    <w:rsid w:val="002528EB"/>
    <w:rsid w:val="002936CD"/>
    <w:rsid w:val="002C7E90"/>
    <w:rsid w:val="002E6402"/>
    <w:rsid w:val="002F502E"/>
    <w:rsid w:val="002F5D43"/>
    <w:rsid w:val="00322E8E"/>
    <w:rsid w:val="0032444E"/>
    <w:rsid w:val="003250CD"/>
    <w:rsid w:val="00331ADA"/>
    <w:rsid w:val="0033376A"/>
    <w:rsid w:val="00336000"/>
    <w:rsid w:val="00344AD7"/>
    <w:rsid w:val="00374917"/>
    <w:rsid w:val="0037766F"/>
    <w:rsid w:val="0039233A"/>
    <w:rsid w:val="003A68DA"/>
    <w:rsid w:val="003B4170"/>
    <w:rsid w:val="003D4DFE"/>
    <w:rsid w:val="003D4F09"/>
    <w:rsid w:val="0040105A"/>
    <w:rsid w:val="00446EBF"/>
    <w:rsid w:val="004514E1"/>
    <w:rsid w:val="004A0B70"/>
    <w:rsid w:val="004C7566"/>
    <w:rsid w:val="004F1664"/>
    <w:rsid w:val="0050324B"/>
    <w:rsid w:val="00527EE7"/>
    <w:rsid w:val="005358F5"/>
    <w:rsid w:val="005363F2"/>
    <w:rsid w:val="00545343"/>
    <w:rsid w:val="005503C4"/>
    <w:rsid w:val="00566E6C"/>
    <w:rsid w:val="00582BA0"/>
    <w:rsid w:val="0058428C"/>
    <w:rsid w:val="005A30C7"/>
    <w:rsid w:val="005D35E0"/>
    <w:rsid w:val="005D3E34"/>
    <w:rsid w:val="00620EB2"/>
    <w:rsid w:val="00627C01"/>
    <w:rsid w:val="006368E7"/>
    <w:rsid w:val="0065014D"/>
    <w:rsid w:val="00664360"/>
    <w:rsid w:val="00682EBB"/>
    <w:rsid w:val="006C4EA1"/>
    <w:rsid w:val="006E2519"/>
    <w:rsid w:val="006E331A"/>
    <w:rsid w:val="006F3994"/>
    <w:rsid w:val="00711439"/>
    <w:rsid w:val="007368C9"/>
    <w:rsid w:val="00745A1C"/>
    <w:rsid w:val="00752E52"/>
    <w:rsid w:val="00772224"/>
    <w:rsid w:val="007A5FD6"/>
    <w:rsid w:val="007B034F"/>
    <w:rsid w:val="007E3BBA"/>
    <w:rsid w:val="00814CD3"/>
    <w:rsid w:val="008216AA"/>
    <w:rsid w:val="00836CA3"/>
    <w:rsid w:val="008565C5"/>
    <w:rsid w:val="00867FEE"/>
    <w:rsid w:val="00870A01"/>
    <w:rsid w:val="008B631B"/>
    <w:rsid w:val="00921A76"/>
    <w:rsid w:val="00924508"/>
    <w:rsid w:val="00935B16"/>
    <w:rsid w:val="009360A3"/>
    <w:rsid w:val="009636D9"/>
    <w:rsid w:val="00981BD4"/>
    <w:rsid w:val="0098295E"/>
    <w:rsid w:val="00985F01"/>
    <w:rsid w:val="00987EC1"/>
    <w:rsid w:val="009A1BDE"/>
    <w:rsid w:val="009A5282"/>
    <w:rsid w:val="009A5284"/>
    <w:rsid w:val="009F3635"/>
    <w:rsid w:val="00A25CE5"/>
    <w:rsid w:val="00A312A2"/>
    <w:rsid w:val="00A3797F"/>
    <w:rsid w:val="00A86013"/>
    <w:rsid w:val="00AD1FEC"/>
    <w:rsid w:val="00AE211A"/>
    <w:rsid w:val="00BB7EE2"/>
    <w:rsid w:val="00BC0037"/>
    <w:rsid w:val="00BC072F"/>
    <w:rsid w:val="00BC0D1D"/>
    <w:rsid w:val="00BD58EB"/>
    <w:rsid w:val="00BD6F3C"/>
    <w:rsid w:val="00BE7832"/>
    <w:rsid w:val="00BF0DCD"/>
    <w:rsid w:val="00BF30DC"/>
    <w:rsid w:val="00BF5707"/>
    <w:rsid w:val="00BF6358"/>
    <w:rsid w:val="00C220B1"/>
    <w:rsid w:val="00C3486C"/>
    <w:rsid w:val="00C538B0"/>
    <w:rsid w:val="00CA1546"/>
    <w:rsid w:val="00CA390C"/>
    <w:rsid w:val="00CB79AD"/>
    <w:rsid w:val="00CC49A6"/>
    <w:rsid w:val="00CD2127"/>
    <w:rsid w:val="00CD4817"/>
    <w:rsid w:val="00CE2A45"/>
    <w:rsid w:val="00CE5D76"/>
    <w:rsid w:val="00CF352E"/>
    <w:rsid w:val="00D14FA8"/>
    <w:rsid w:val="00D25103"/>
    <w:rsid w:val="00DB1F43"/>
    <w:rsid w:val="00DB3902"/>
    <w:rsid w:val="00DC4BAE"/>
    <w:rsid w:val="00DF4503"/>
    <w:rsid w:val="00DF7620"/>
    <w:rsid w:val="00E0375E"/>
    <w:rsid w:val="00E578C0"/>
    <w:rsid w:val="00E75652"/>
    <w:rsid w:val="00E83912"/>
    <w:rsid w:val="00E9181E"/>
    <w:rsid w:val="00EA39A2"/>
    <w:rsid w:val="00EB59A4"/>
    <w:rsid w:val="00ED458A"/>
    <w:rsid w:val="00ED7328"/>
    <w:rsid w:val="00EF40FE"/>
    <w:rsid w:val="00EF5C12"/>
    <w:rsid w:val="00F0759E"/>
    <w:rsid w:val="00F1267F"/>
    <w:rsid w:val="00F13157"/>
    <w:rsid w:val="00F34D2B"/>
    <w:rsid w:val="00F44449"/>
    <w:rsid w:val="00F62046"/>
    <w:rsid w:val="00F83406"/>
    <w:rsid w:val="00F841D5"/>
    <w:rsid w:val="00FA73AE"/>
    <w:rsid w:val="00FB1AB3"/>
    <w:rsid w:val="00FC020C"/>
    <w:rsid w:val="00FC5FDF"/>
    <w:rsid w:val="00FD1692"/>
    <w:rsid w:val="00FD3435"/>
    <w:rsid w:val="00FD4E06"/>
    <w:rsid w:val="00FE0273"/>
    <w:rsid w:val="00FE1EF8"/>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22A15"/>
  <w15:chartTrackingRefBased/>
  <w15:docId w15:val="{8100FB27-9E55-48B0-93DC-9E58E831E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631B"/>
    <w:pPr>
      <w:spacing w:after="0" w:line="240" w:lineRule="auto"/>
    </w:pPr>
    <w:rPr>
      <w:rFonts w:ascii="Arial" w:eastAsia="Cambria" w:hAnsi="Arial" w:cs="Times New Roman"/>
      <w:color w:val="262626"/>
      <w:kern w:val="0"/>
      <w:sz w:val="20"/>
      <w:szCs w:val="24"/>
      <w14:ligatures w14:val="none"/>
    </w:rPr>
  </w:style>
  <w:style w:type="paragraph" w:styleId="Heading1">
    <w:name w:val="heading 1"/>
    <w:basedOn w:val="Normal"/>
    <w:next w:val="Normal"/>
    <w:link w:val="Heading1Char"/>
    <w:qFormat/>
    <w:rsid w:val="009A5282"/>
    <w:pPr>
      <w:keepNext/>
      <w:keepLines/>
      <w:spacing w:before="360" w:after="80"/>
      <w:jc w:val="center"/>
      <w:outlineLvl w:val="0"/>
    </w:pPr>
    <w:rPr>
      <w:rFonts w:asciiTheme="majorHAnsi" w:eastAsiaTheme="majorEastAsia" w:hAnsiTheme="majorHAnsi" w:cstheme="majorBidi"/>
      <w:b/>
      <w:color w:val="0070C0"/>
      <w:sz w:val="32"/>
      <w:szCs w:val="40"/>
    </w:rPr>
  </w:style>
  <w:style w:type="paragraph" w:styleId="Heading2">
    <w:name w:val="heading 2"/>
    <w:basedOn w:val="Normal"/>
    <w:next w:val="Normal"/>
    <w:link w:val="Heading2Char"/>
    <w:unhideWhenUsed/>
    <w:qFormat/>
    <w:rsid w:val="00D14FA8"/>
    <w:pPr>
      <w:keepNext/>
      <w:keepLines/>
      <w:spacing w:before="160" w:after="80"/>
      <w:outlineLvl w:val="1"/>
    </w:pPr>
    <w:rPr>
      <w:rFonts w:asciiTheme="majorHAnsi" w:eastAsiaTheme="majorEastAsia" w:hAnsiTheme="majorHAnsi" w:cstheme="majorBidi"/>
      <w:b/>
      <w:color w:val="4C94D8" w:themeColor="text2" w:themeTint="80"/>
      <w:sz w:val="28"/>
      <w:szCs w:val="32"/>
    </w:rPr>
  </w:style>
  <w:style w:type="paragraph" w:styleId="Heading3">
    <w:name w:val="heading 3"/>
    <w:basedOn w:val="Normal"/>
    <w:next w:val="Normal"/>
    <w:link w:val="Heading3Char"/>
    <w:unhideWhenUsed/>
    <w:qFormat/>
    <w:rsid w:val="008B63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nhideWhenUsed/>
    <w:qFormat/>
    <w:rsid w:val="008B63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nhideWhenUsed/>
    <w:qFormat/>
    <w:rsid w:val="008B63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nhideWhenUsed/>
    <w:qFormat/>
    <w:rsid w:val="008B631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nhideWhenUsed/>
    <w:qFormat/>
    <w:rsid w:val="008B631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nhideWhenUsed/>
    <w:qFormat/>
    <w:rsid w:val="008B631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nhideWhenUsed/>
    <w:qFormat/>
    <w:rsid w:val="008B631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A5282"/>
    <w:rPr>
      <w:rFonts w:asciiTheme="majorHAnsi" w:eastAsiaTheme="majorEastAsia" w:hAnsiTheme="majorHAnsi" w:cstheme="majorBidi"/>
      <w:b/>
      <w:color w:val="0070C0"/>
      <w:kern w:val="0"/>
      <w:sz w:val="32"/>
      <w:szCs w:val="40"/>
      <w14:ligatures w14:val="none"/>
    </w:rPr>
  </w:style>
  <w:style w:type="character" w:customStyle="1" w:styleId="Heading2Char">
    <w:name w:val="Heading 2 Char"/>
    <w:basedOn w:val="DefaultParagraphFont"/>
    <w:link w:val="Heading2"/>
    <w:rsid w:val="00D14FA8"/>
    <w:rPr>
      <w:rFonts w:asciiTheme="majorHAnsi" w:eastAsiaTheme="majorEastAsia" w:hAnsiTheme="majorHAnsi" w:cstheme="majorBidi"/>
      <w:b/>
      <w:color w:val="4C94D8" w:themeColor="text2" w:themeTint="80"/>
      <w:kern w:val="0"/>
      <w:sz w:val="28"/>
      <w:szCs w:val="32"/>
      <w14:ligatures w14:val="none"/>
    </w:rPr>
  </w:style>
  <w:style w:type="character" w:customStyle="1" w:styleId="Heading3Char">
    <w:name w:val="Heading 3 Char"/>
    <w:basedOn w:val="DefaultParagraphFont"/>
    <w:link w:val="Heading3"/>
    <w:uiPriority w:val="9"/>
    <w:semiHidden/>
    <w:rsid w:val="008B631B"/>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8B631B"/>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8B631B"/>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8B631B"/>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8B631B"/>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8B631B"/>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8B631B"/>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8B631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631B"/>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8B63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631B"/>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8B631B"/>
    <w:pPr>
      <w:spacing w:before="160"/>
      <w:jc w:val="center"/>
    </w:pPr>
    <w:rPr>
      <w:i/>
      <w:iCs/>
      <w:color w:val="404040" w:themeColor="text1" w:themeTint="BF"/>
    </w:rPr>
  </w:style>
  <w:style w:type="character" w:customStyle="1" w:styleId="QuoteChar">
    <w:name w:val="Quote Char"/>
    <w:basedOn w:val="DefaultParagraphFont"/>
    <w:link w:val="Quote"/>
    <w:uiPriority w:val="29"/>
    <w:rsid w:val="008B631B"/>
    <w:rPr>
      <w:i/>
      <w:iCs/>
      <w:color w:val="404040" w:themeColor="text1" w:themeTint="BF"/>
      <w:lang w:val="en-US"/>
    </w:rPr>
  </w:style>
  <w:style w:type="paragraph" w:styleId="ListParagraph">
    <w:name w:val="List Paragraph"/>
    <w:basedOn w:val="Normal"/>
    <w:link w:val="ListParagraphChar"/>
    <w:uiPriority w:val="34"/>
    <w:qFormat/>
    <w:rsid w:val="008B631B"/>
    <w:pPr>
      <w:ind w:left="720"/>
      <w:contextualSpacing/>
    </w:pPr>
  </w:style>
  <w:style w:type="character" w:styleId="IntenseEmphasis">
    <w:name w:val="Intense Emphasis"/>
    <w:basedOn w:val="DefaultParagraphFont"/>
    <w:uiPriority w:val="21"/>
    <w:qFormat/>
    <w:rsid w:val="008B631B"/>
    <w:rPr>
      <w:i/>
      <w:iCs/>
      <w:color w:val="0F4761" w:themeColor="accent1" w:themeShade="BF"/>
    </w:rPr>
  </w:style>
  <w:style w:type="paragraph" w:styleId="IntenseQuote">
    <w:name w:val="Intense Quote"/>
    <w:basedOn w:val="Normal"/>
    <w:next w:val="Normal"/>
    <w:link w:val="IntenseQuoteChar"/>
    <w:uiPriority w:val="30"/>
    <w:qFormat/>
    <w:rsid w:val="008B63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631B"/>
    <w:rPr>
      <w:i/>
      <w:iCs/>
      <w:color w:val="0F4761" w:themeColor="accent1" w:themeShade="BF"/>
      <w:lang w:val="en-US"/>
    </w:rPr>
  </w:style>
  <w:style w:type="character" w:styleId="IntenseReference">
    <w:name w:val="Intense Reference"/>
    <w:basedOn w:val="DefaultParagraphFont"/>
    <w:uiPriority w:val="32"/>
    <w:qFormat/>
    <w:rsid w:val="008B631B"/>
    <w:rPr>
      <w:b/>
      <w:bCs/>
      <w:smallCaps/>
      <w:color w:val="0F4761" w:themeColor="accent1" w:themeShade="BF"/>
      <w:spacing w:val="5"/>
    </w:rPr>
  </w:style>
  <w:style w:type="paragraph" w:styleId="Header">
    <w:name w:val="header"/>
    <w:basedOn w:val="Normal"/>
    <w:link w:val="HeaderChar"/>
    <w:uiPriority w:val="99"/>
    <w:unhideWhenUsed/>
    <w:rsid w:val="008B631B"/>
    <w:pPr>
      <w:tabs>
        <w:tab w:val="center" w:pos="4513"/>
        <w:tab w:val="right" w:pos="9026"/>
      </w:tabs>
    </w:pPr>
  </w:style>
  <w:style w:type="character" w:customStyle="1" w:styleId="HeaderChar">
    <w:name w:val="Header Char"/>
    <w:basedOn w:val="DefaultParagraphFont"/>
    <w:link w:val="Header"/>
    <w:uiPriority w:val="99"/>
    <w:rsid w:val="008B631B"/>
    <w:rPr>
      <w:rFonts w:ascii="Arial" w:eastAsia="Cambria" w:hAnsi="Arial" w:cs="Times New Roman"/>
      <w:color w:val="262626"/>
      <w:kern w:val="0"/>
      <w:sz w:val="20"/>
      <w:szCs w:val="24"/>
      <w14:ligatures w14:val="none"/>
    </w:rPr>
  </w:style>
  <w:style w:type="paragraph" w:styleId="Footer">
    <w:name w:val="footer"/>
    <w:basedOn w:val="Normal"/>
    <w:link w:val="FooterChar"/>
    <w:uiPriority w:val="99"/>
    <w:unhideWhenUsed/>
    <w:rsid w:val="008B631B"/>
    <w:pPr>
      <w:tabs>
        <w:tab w:val="center" w:pos="4513"/>
        <w:tab w:val="right" w:pos="9026"/>
      </w:tabs>
    </w:pPr>
  </w:style>
  <w:style w:type="character" w:customStyle="1" w:styleId="FooterChar">
    <w:name w:val="Footer Char"/>
    <w:basedOn w:val="DefaultParagraphFont"/>
    <w:link w:val="Footer"/>
    <w:uiPriority w:val="99"/>
    <w:rsid w:val="008B631B"/>
    <w:rPr>
      <w:rFonts w:ascii="Arial" w:eastAsia="Cambria" w:hAnsi="Arial" w:cs="Times New Roman"/>
      <w:color w:val="262626"/>
      <w:kern w:val="0"/>
      <w:sz w:val="20"/>
      <w:szCs w:val="24"/>
      <w14:ligatures w14:val="none"/>
    </w:rPr>
  </w:style>
  <w:style w:type="character" w:customStyle="1" w:styleId="ListParagraphChar">
    <w:name w:val="List Paragraph Char"/>
    <w:basedOn w:val="DefaultParagraphFont"/>
    <w:link w:val="ListParagraph"/>
    <w:uiPriority w:val="34"/>
    <w:rsid w:val="00DF7620"/>
    <w:rPr>
      <w:rFonts w:ascii="Arial" w:eastAsia="Cambria" w:hAnsi="Arial" w:cs="Times New Roman"/>
      <w:color w:val="262626"/>
      <w:kern w:val="0"/>
      <w:sz w:val="20"/>
      <w:szCs w:val="24"/>
      <w14:ligatures w14:val="none"/>
    </w:rPr>
  </w:style>
  <w:style w:type="table" w:styleId="TableGrid">
    <w:name w:val="Table Grid"/>
    <w:basedOn w:val="TableNormal"/>
    <w:uiPriority w:val="59"/>
    <w:rsid w:val="005358F5"/>
    <w:pPr>
      <w:spacing w:after="0" w:line="240" w:lineRule="auto"/>
    </w:pPr>
    <w:rPr>
      <w:rFonts w:ascii="Arial" w:eastAsia="Cambria" w:hAnsi="Arial" w:cs="Times New Roman"/>
      <w:color w:val="262626"/>
      <w:kern w:val="0"/>
      <w:sz w:val="20"/>
      <w:szCs w:val="20"/>
      <w:lang w:eastAsia="en-GB"/>
      <w14:ligatures w14:val="none"/>
    </w:rPr>
    <w:tblPr>
      <w:tblBorders>
        <w:top w:val="single" w:sz="4" w:space="0" w:color="262626"/>
        <w:left w:val="single" w:sz="4" w:space="0" w:color="262626"/>
        <w:bottom w:val="single" w:sz="4" w:space="0" w:color="262626"/>
        <w:right w:val="single" w:sz="4" w:space="0" w:color="262626"/>
        <w:insideH w:val="single" w:sz="4" w:space="0" w:color="262626"/>
        <w:insideV w:val="single" w:sz="4" w:space="0" w:color="262626"/>
      </w:tblBorders>
    </w:tblPr>
  </w:style>
  <w:style w:type="character" w:styleId="Hyperlink">
    <w:name w:val="Hyperlink"/>
    <w:uiPriority w:val="99"/>
    <w:rsid w:val="003250CD"/>
    <w:rPr>
      <w:rFonts w:ascii="Arial" w:hAnsi="Arial"/>
      <w:color w:val="0066CC"/>
      <w:sz w:val="20"/>
      <w:u w:val="single"/>
    </w:rPr>
  </w:style>
  <w:style w:type="paragraph" w:customStyle="1" w:styleId="Default">
    <w:name w:val="Default"/>
    <w:rsid w:val="00527EE7"/>
    <w:pPr>
      <w:autoSpaceDE w:val="0"/>
      <w:autoSpaceDN w:val="0"/>
      <w:adjustRightInd w:val="0"/>
      <w:spacing w:after="0" w:line="240" w:lineRule="auto"/>
    </w:pPr>
    <w:rPr>
      <w:rFonts w:ascii="Times New Roman" w:eastAsia="Cambria" w:hAnsi="Times New Roman" w:cs="Times New Roman"/>
      <w:color w:val="000000"/>
      <w:kern w:val="0"/>
      <w:sz w:val="24"/>
      <w:szCs w:val="24"/>
      <w:lang w:val="en-US" w:eastAsia="en-GB"/>
      <w14:ligatures w14:val="none"/>
    </w:rPr>
  </w:style>
  <w:style w:type="character" w:styleId="CommentReference">
    <w:name w:val="annotation reference"/>
    <w:basedOn w:val="DefaultParagraphFont"/>
    <w:uiPriority w:val="99"/>
    <w:semiHidden/>
    <w:unhideWhenUsed/>
    <w:rsid w:val="004514E1"/>
    <w:rPr>
      <w:sz w:val="16"/>
      <w:szCs w:val="16"/>
    </w:rPr>
  </w:style>
  <w:style w:type="paragraph" w:styleId="CommentText">
    <w:name w:val="annotation text"/>
    <w:basedOn w:val="Normal"/>
    <w:link w:val="CommentTextChar"/>
    <w:uiPriority w:val="99"/>
    <w:unhideWhenUsed/>
    <w:rsid w:val="004514E1"/>
    <w:rPr>
      <w:szCs w:val="20"/>
    </w:rPr>
  </w:style>
  <w:style w:type="character" w:customStyle="1" w:styleId="CommentTextChar">
    <w:name w:val="Comment Text Char"/>
    <w:basedOn w:val="DefaultParagraphFont"/>
    <w:link w:val="CommentText"/>
    <w:uiPriority w:val="99"/>
    <w:rsid w:val="004514E1"/>
    <w:rPr>
      <w:rFonts w:ascii="Arial" w:eastAsia="Cambria" w:hAnsi="Arial" w:cs="Times New Roman"/>
      <w:color w:val="262626"/>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4514E1"/>
    <w:rPr>
      <w:b/>
      <w:bCs/>
    </w:rPr>
  </w:style>
  <w:style w:type="character" w:customStyle="1" w:styleId="CommentSubjectChar">
    <w:name w:val="Comment Subject Char"/>
    <w:basedOn w:val="CommentTextChar"/>
    <w:link w:val="CommentSubject"/>
    <w:uiPriority w:val="99"/>
    <w:semiHidden/>
    <w:rsid w:val="004514E1"/>
    <w:rPr>
      <w:rFonts w:ascii="Arial" w:eastAsia="Cambria" w:hAnsi="Arial" w:cs="Times New Roman"/>
      <w:b/>
      <w:bCs/>
      <w:color w:val="262626"/>
      <w:kern w:val="0"/>
      <w:sz w:val="20"/>
      <w:szCs w:val="20"/>
      <w14:ligatures w14:val="none"/>
    </w:rPr>
  </w:style>
  <w:style w:type="paragraph" w:styleId="Revision">
    <w:name w:val="Revision"/>
    <w:hidden/>
    <w:uiPriority w:val="99"/>
    <w:semiHidden/>
    <w:rsid w:val="004514E1"/>
    <w:pPr>
      <w:spacing w:after="0" w:line="240" w:lineRule="auto"/>
    </w:pPr>
    <w:rPr>
      <w:rFonts w:ascii="Arial" w:eastAsia="Cambria" w:hAnsi="Arial" w:cs="Times New Roman"/>
      <w:color w:val="262626"/>
      <w:kern w:val="0"/>
      <w:sz w:val="20"/>
      <w:szCs w:val="24"/>
      <w14:ligatures w14:val="none"/>
    </w:rPr>
  </w:style>
  <w:style w:type="paragraph" w:styleId="TOCHeading">
    <w:name w:val="TOC Heading"/>
    <w:basedOn w:val="Heading1"/>
    <w:next w:val="Normal"/>
    <w:uiPriority w:val="39"/>
    <w:unhideWhenUsed/>
    <w:qFormat/>
    <w:rsid w:val="009A5282"/>
    <w:pPr>
      <w:spacing w:before="240" w:after="0" w:line="259" w:lineRule="auto"/>
      <w:jc w:val="left"/>
      <w:outlineLvl w:val="9"/>
    </w:pPr>
    <w:rPr>
      <w:b w:val="0"/>
      <w:color w:val="0F4761" w:themeColor="accent1" w:themeShade="BF"/>
      <w:szCs w:val="32"/>
      <w:lang w:val="en-US"/>
    </w:rPr>
  </w:style>
  <w:style w:type="paragraph" w:styleId="TOC1">
    <w:name w:val="toc 1"/>
    <w:basedOn w:val="Normal"/>
    <w:next w:val="Normal"/>
    <w:autoRedefine/>
    <w:uiPriority w:val="39"/>
    <w:unhideWhenUsed/>
    <w:rsid w:val="009A5282"/>
    <w:pPr>
      <w:spacing w:after="100"/>
    </w:pPr>
  </w:style>
  <w:style w:type="paragraph" w:styleId="TOC2">
    <w:name w:val="toc 2"/>
    <w:basedOn w:val="Normal"/>
    <w:next w:val="Normal"/>
    <w:autoRedefine/>
    <w:uiPriority w:val="39"/>
    <w:unhideWhenUsed/>
    <w:rsid w:val="009A5282"/>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156590">
      <w:bodyDiv w:val="1"/>
      <w:marLeft w:val="0"/>
      <w:marRight w:val="0"/>
      <w:marTop w:val="0"/>
      <w:marBottom w:val="0"/>
      <w:divBdr>
        <w:top w:val="none" w:sz="0" w:space="0" w:color="auto"/>
        <w:left w:val="none" w:sz="0" w:space="0" w:color="auto"/>
        <w:bottom w:val="none" w:sz="0" w:space="0" w:color="auto"/>
        <w:right w:val="none" w:sz="0" w:space="0" w:color="auto"/>
      </w:divBdr>
    </w:div>
    <w:div w:id="84156037">
      <w:bodyDiv w:val="1"/>
      <w:marLeft w:val="0"/>
      <w:marRight w:val="0"/>
      <w:marTop w:val="0"/>
      <w:marBottom w:val="0"/>
      <w:divBdr>
        <w:top w:val="none" w:sz="0" w:space="0" w:color="auto"/>
        <w:left w:val="none" w:sz="0" w:space="0" w:color="auto"/>
        <w:bottom w:val="none" w:sz="0" w:space="0" w:color="auto"/>
        <w:right w:val="none" w:sz="0" w:space="0" w:color="auto"/>
      </w:divBdr>
    </w:div>
    <w:div w:id="328407860">
      <w:bodyDiv w:val="1"/>
      <w:marLeft w:val="0"/>
      <w:marRight w:val="0"/>
      <w:marTop w:val="0"/>
      <w:marBottom w:val="0"/>
      <w:divBdr>
        <w:top w:val="none" w:sz="0" w:space="0" w:color="auto"/>
        <w:left w:val="none" w:sz="0" w:space="0" w:color="auto"/>
        <w:bottom w:val="none" w:sz="0" w:space="0" w:color="auto"/>
        <w:right w:val="none" w:sz="0" w:space="0" w:color="auto"/>
      </w:divBdr>
    </w:div>
    <w:div w:id="413547746">
      <w:bodyDiv w:val="1"/>
      <w:marLeft w:val="0"/>
      <w:marRight w:val="0"/>
      <w:marTop w:val="0"/>
      <w:marBottom w:val="0"/>
      <w:divBdr>
        <w:top w:val="none" w:sz="0" w:space="0" w:color="auto"/>
        <w:left w:val="none" w:sz="0" w:space="0" w:color="auto"/>
        <w:bottom w:val="none" w:sz="0" w:space="0" w:color="auto"/>
        <w:right w:val="none" w:sz="0" w:space="0" w:color="auto"/>
      </w:divBdr>
    </w:div>
    <w:div w:id="421024251">
      <w:bodyDiv w:val="1"/>
      <w:marLeft w:val="0"/>
      <w:marRight w:val="0"/>
      <w:marTop w:val="0"/>
      <w:marBottom w:val="0"/>
      <w:divBdr>
        <w:top w:val="none" w:sz="0" w:space="0" w:color="auto"/>
        <w:left w:val="none" w:sz="0" w:space="0" w:color="auto"/>
        <w:bottom w:val="none" w:sz="0" w:space="0" w:color="auto"/>
        <w:right w:val="none" w:sz="0" w:space="0" w:color="auto"/>
      </w:divBdr>
    </w:div>
    <w:div w:id="463742668">
      <w:bodyDiv w:val="1"/>
      <w:marLeft w:val="0"/>
      <w:marRight w:val="0"/>
      <w:marTop w:val="0"/>
      <w:marBottom w:val="0"/>
      <w:divBdr>
        <w:top w:val="none" w:sz="0" w:space="0" w:color="auto"/>
        <w:left w:val="none" w:sz="0" w:space="0" w:color="auto"/>
        <w:bottom w:val="none" w:sz="0" w:space="0" w:color="auto"/>
        <w:right w:val="none" w:sz="0" w:space="0" w:color="auto"/>
      </w:divBdr>
    </w:div>
    <w:div w:id="491993066">
      <w:bodyDiv w:val="1"/>
      <w:marLeft w:val="0"/>
      <w:marRight w:val="0"/>
      <w:marTop w:val="0"/>
      <w:marBottom w:val="0"/>
      <w:divBdr>
        <w:top w:val="none" w:sz="0" w:space="0" w:color="auto"/>
        <w:left w:val="none" w:sz="0" w:space="0" w:color="auto"/>
        <w:bottom w:val="none" w:sz="0" w:space="0" w:color="auto"/>
        <w:right w:val="none" w:sz="0" w:space="0" w:color="auto"/>
      </w:divBdr>
    </w:div>
    <w:div w:id="642391334">
      <w:bodyDiv w:val="1"/>
      <w:marLeft w:val="0"/>
      <w:marRight w:val="0"/>
      <w:marTop w:val="0"/>
      <w:marBottom w:val="0"/>
      <w:divBdr>
        <w:top w:val="none" w:sz="0" w:space="0" w:color="auto"/>
        <w:left w:val="none" w:sz="0" w:space="0" w:color="auto"/>
        <w:bottom w:val="none" w:sz="0" w:space="0" w:color="auto"/>
        <w:right w:val="none" w:sz="0" w:space="0" w:color="auto"/>
      </w:divBdr>
    </w:div>
    <w:div w:id="815225330">
      <w:bodyDiv w:val="1"/>
      <w:marLeft w:val="0"/>
      <w:marRight w:val="0"/>
      <w:marTop w:val="0"/>
      <w:marBottom w:val="0"/>
      <w:divBdr>
        <w:top w:val="none" w:sz="0" w:space="0" w:color="auto"/>
        <w:left w:val="none" w:sz="0" w:space="0" w:color="auto"/>
        <w:bottom w:val="none" w:sz="0" w:space="0" w:color="auto"/>
        <w:right w:val="none" w:sz="0" w:space="0" w:color="auto"/>
      </w:divBdr>
    </w:div>
    <w:div w:id="879588529">
      <w:bodyDiv w:val="1"/>
      <w:marLeft w:val="0"/>
      <w:marRight w:val="0"/>
      <w:marTop w:val="0"/>
      <w:marBottom w:val="0"/>
      <w:divBdr>
        <w:top w:val="none" w:sz="0" w:space="0" w:color="auto"/>
        <w:left w:val="none" w:sz="0" w:space="0" w:color="auto"/>
        <w:bottom w:val="none" w:sz="0" w:space="0" w:color="auto"/>
        <w:right w:val="none" w:sz="0" w:space="0" w:color="auto"/>
      </w:divBdr>
    </w:div>
    <w:div w:id="968975015">
      <w:bodyDiv w:val="1"/>
      <w:marLeft w:val="0"/>
      <w:marRight w:val="0"/>
      <w:marTop w:val="0"/>
      <w:marBottom w:val="0"/>
      <w:divBdr>
        <w:top w:val="none" w:sz="0" w:space="0" w:color="auto"/>
        <w:left w:val="none" w:sz="0" w:space="0" w:color="auto"/>
        <w:bottom w:val="none" w:sz="0" w:space="0" w:color="auto"/>
        <w:right w:val="none" w:sz="0" w:space="0" w:color="auto"/>
      </w:divBdr>
    </w:div>
    <w:div w:id="1016537918">
      <w:bodyDiv w:val="1"/>
      <w:marLeft w:val="0"/>
      <w:marRight w:val="0"/>
      <w:marTop w:val="0"/>
      <w:marBottom w:val="0"/>
      <w:divBdr>
        <w:top w:val="none" w:sz="0" w:space="0" w:color="auto"/>
        <w:left w:val="none" w:sz="0" w:space="0" w:color="auto"/>
        <w:bottom w:val="none" w:sz="0" w:space="0" w:color="auto"/>
        <w:right w:val="none" w:sz="0" w:space="0" w:color="auto"/>
      </w:divBdr>
    </w:div>
    <w:div w:id="1136796107">
      <w:bodyDiv w:val="1"/>
      <w:marLeft w:val="0"/>
      <w:marRight w:val="0"/>
      <w:marTop w:val="0"/>
      <w:marBottom w:val="0"/>
      <w:divBdr>
        <w:top w:val="none" w:sz="0" w:space="0" w:color="auto"/>
        <w:left w:val="none" w:sz="0" w:space="0" w:color="auto"/>
        <w:bottom w:val="none" w:sz="0" w:space="0" w:color="auto"/>
        <w:right w:val="none" w:sz="0" w:space="0" w:color="auto"/>
      </w:divBdr>
    </w:div>
    <w:div w:id="1203517178">
      <w:bodyDiv w:val="1"/>
      <w:marLeft w:val="0"/>
      <w:marRight w:val="0"/>
      <w:marTop w:val="0"/>
      <w:marBottom w:val="0"/>
      <w:divBdr>
        <w:top w:val="none" w:sz="0" w:space="0" w:color="auto"/>
        <w:left w:val="none" w:sz="0" w:space="0" w:color="auto"/>
        <w:bottom w:val="none" w:sz="0" w:space="0" w:color="auto"/>
        <w:right w:val="none" w:sz="0" w:space="0" w:color="auto"/>
      </w:divBdr>
    </w:div>
    <w:div w:id="1233394659">
      <w:bodyDiv w:val="1"/>
      <w:marLeft w:val="0"/>
      <w:marRight w:val="0"/>
      <w:marTop w:val="0"/>
      <w:marBottom w:val="0"/>
      <w:divBdr>
        <w:top w:val="none" w:sz="0" w:space="0" w:color="auto"/>
        <w:left w:val="none" w:sz="0" w:space="0" w:color="auto"/>
        <w:bottom w:val="none" w:sz="0" w:space="0" w:color="auto"/>
        <w:right w:val="none" w:sz="0" w:space="0" w:color="auto"/>
      </w:divBdr>
    </w:div>
    <w:div w:id="1272981135">
      <w:bodyDiv w:val="1"/>
      <w:marLeft w:val="0"/>
      <w:marRight w:val="0"/>
      <w:marTop w:val="0"/>
      <w:marBottom w:val="0"/>
      <w:divBdr>
        <w:top w:val="none" w:sz="0" w:space="0" w:color="auto"/>
        <w:left w:val="none" w:sz="0" w:space="0" w:color="auto"/>
        <w:bottom w:val="none" w:sz="0" w:space="0" w:color="auto"/>
        <w:right w:val="none" w:sz="0" w:space="0" w:color="auto"/>
      </w:divBdr>
    </w:div>
    <w:div w:id="1396198099">
      <w:bodyDiv w:val="1"/>
      <w:marLeft w:val="0"/>
      <w:marRight w:val="0"/>
      <w:marTop w:val="0"/>
      <w:marBottom w:val="0"/>
      <w:divBdr>
        <w:top w:val="none" w:sz="0" w:space="0" w:color="auto"/>
        <w:left w:val="none" w:sz="0" w:space="0" w:color="auto"/>
        <w:bottom w:val="none" w:sz="0" w:space="0" w:color="auto"/>
        <w:right w:val="none" w:sz="0" w:space="0" w:color="auto"/>
      </w:divBdr>
    </w:div>
    <w:div w:id="1446971827">
      <w:bodyDiv w:val="1"/>
      <w:marLeft w:val="0"/>
      <w:marRight w:val="0"/>
      <w:marTop w:val="0"/>
      <w:marBottom w:val="0"/>
      <w:divBdr>
        <w:top w:val="none" w:sz="0" w:space="0" w:color="auto"/>
        <w:left w:val="none" w:sz="0" w:space="0" w:color="auto"/>
        <w:bottom w:val="none" w:sz="0" w:space="0" w:color="auto"/>
        <w:right w:val="none" w:sz="0" w:space="0" w:color="auto"/>
      </w:divBdr>
    </w:div>
    <w:div w:id="1533378192">
      <w:bodyDiv w:val="1"/>
      <w:marLeft w:val="0"/>
      <w:marRight w:val="0"/>
      <w:marTop w:val="0"/>
      <w:marBottom w:val="0"/>
      <w:divBdr>
        <w:top w:val="none" w:sz="0" w:space="0" w:color="auto"/>
        <w:left w:val="none" w:sz="0" w:space="0" w:color="auto"/>
        <w:bottom w:val="none" w:sz="0" w:space="0" w:color="auto"/>
        <w:right w:val="none" w:sz="0" w:space="0" w:color="auto"/>
      </w:divBdr>
    </w:div>
    <w:div w:id="1747453228">
      <w:bodyDiv w:val="1"/>
      <w:marLeft w:val="0"/>
      <w:marRight w:val="0"/>
      <w:marTop w:val="0"/>
      <w:marBottom w:val="0"/>
      <w:divBdr>
        <w:top w:val="none" w:sz="0" w:space="0" w:color="auto"/>
        <w:left w:val="none" w:sz="0" w:space="0" w:color="auto"/>
        <w:bottom w:val="none" w:sz="0" w:space="0" w:color="auto"/>
        <w:right w:val="none" w:sz="0" w:space="0" w:color="auto"/>
      </w:divBdr>
    </w:div>
    <w:div w:id="1772430172">
      <w:bodyDiv w:val="1"/>
      <w:marLeft w:val="0"/>
      <w:marRight w:val="0"/>
      <w:marTop w:val="0"/>
      <w:marBottom w:val="0"/>
      <w:divBdr>
        <w:top w:val="none" w:sz="0" w:space="0" w:color="auto"/>
        <w:left w:val="none" w:sz="0" w:space="0" w:color="auto"/>
        <w:bottom w:val="none" w:sz="0" w:space="0" w:color="auto"/>
        <w:right w:val="none" w:sz="0" w:space="0" w:color="auto"/>
      </w:divBdr>
    </w:div>
    <w:div w:id="1871256350">
      <w:bodyDiv w:val="1"/>
      <w:marLeft w:val="0"/>
      <w:marRight w:val="0"/>
      <w:marTop w:val="0"/>
      <w:marBottom w:val="0"/>
      <w:divBdr>
        <w:top w:val="none" w:sz="0" w:space="0" w:color="auto"/>
        <w:left w:val="none" w:sz="0" w:space="0" w:color="auto"/>
        <w:bottom w:val="none" w:sz="0" w:space="0" w:color="auto"/>
        <w:right w:val="none" w:sz="0" w:space="0" w:color="auto"/>
      </w:divBdr>
    </w:div>
    <w:div w:id="1883444059">
      <w:bodyDiv w:val="1"/>
      <w:marLeft w:val="0"/>
      <w:marRight w:val="0"/>
      <w:marTop w:val="0"/>
      <w:marBottom w:val="0"/>
      <w:divBdr>
        <w:top w:val="none" w:sz="0" w:space="0" w:color="auto"/>
        <w:left w:val="none" w:sz="0" w:space="0" w:color="auto"/>
        <w:bottom w:val="none" w:sz="0" w:space="0" w:color="auto"/>
        <w:right w:val="none" w:sz="0" w:space="0" w:color="auto"/>
      </w:divBdr>
    </w:div>
    <w:div w:id="1895044886">
      <w:bodyDiv w:val="1"/>
      <w:marLeft w:val="0"/>
      <w:marRight w:val="0"/>
      <w:marTop w:val="0"/>
      <w:marBottom w:val="0"/>
      <w:divBdr>
        <w:top w:val="none" w:sz="0" w:space="0" w:color="auto"/>
        <w:left w:val="none" w:sz="0" w:space="0" w:color="auto"/>
        <w:bottom w:val="none" w:sz="0" w:space="0" w:color="auto"/>
        <w:right w:val="none" w:sz="0" w:space="0" w:color="auto"/>
      </w:divBdr>
    </w:div>
    <w:div w:id="1917549567">
      <w:bodyDiv w:val="1"/>
      <w:marLeft w:val="0"/>
      <w:marRight w:val="0"/>
      <w:marTop w:val="0"/>
      <w:marBottom w:val="0"/>
      <w:divBdr>
        <w:top w:val="none" w:sz="0" w:space="0" w:color="auto"/>
        <w:left w:val="none" w:sz="0" w:space="0" w:color="auto"/>
        <w:bottom w:val="none" w:sz="0" w:space="0" w:color="auto"/>
        <w:right w:val="none" w:sz="0" w:space="0" w:color="auto"/>
      </w:divBdr>
    </w:div>
    <w:div w:id="2130007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childethics.com/ethical%20guid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443214-7494-4AAF-B310-213BCB6F5C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3934</Words>
  <Characters>22430</Characters>
  <Application>Microsoft Office Word</Application>
  <DocSecurity>4</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Dahie</dc:creator>
  <cp:keywords/>
  <dc:description/>
  <cp:lastModifiedBy>Liban Hassan</cp:lastModifiedBy>
  <cp:revision>2</cp:revision>
  <dcterms:created xsi:type="dcterms:W3CDTF">2025-09-17T15:10:00Z</dcterms:created>
  <dcterms:modified xsi:type="dcterms:W3CDTF">2025-09-17T15:10:00Z</dcterms:modified>
</cp:coreProperties>
</file>