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87BD7" w14:textId="77777777" w:rsidR="00D27686" w:rsidRPr="00090D46" w:rsidRDefault="00D27686" w:rsidP="00090D46">
      <w:pPr>
        <w:pStyle w:val="NoSpacing"/>
        <w:jc w:val="center"/>
        <w:rPr>
          <w:rFonts w:ascii="Calibri" w:hAnsi="Calibri" w:cs="Calibri"/>
          <w:b/>
          <w:bCs/>
          <w:sz w:val="32"/>
          <w:szCs w:val="32"/>
        </w:rPr>
      </w:pPr>
      <w:r w:rsidRPr="00090D46">
        <w:rPr>
          <w:rFonts w:ascii="Calibri" w:hAnsi="Calibri" w:cs="Calibri"/>
          <w:b/>
          <w:bCs/>
          <w:sz w:val="32"/>
          <w:szCs w:val="32"/>
        </w:rPr>
        <w:t>TERMS OF REFERENCE (</w:t>
      </w:r>
      <w:proofErr w:type="spellStart"/>
      <w:r w:rsidRPr="00090D46">
        <w:rPr>
          <w:rFonts w:ascii="Calibri" w:hAnsi="Calibri" w:cs="Calibri"/>
          <w:b/>
          <w:bCs/>
          <w:sz w:val="32"/>
          <w:szCs w:val="32"/>
        </w:rPr>
        <w:t>ToR</w:t>
      </w:r>
      <w:proofErr w:type="spellEnd"/>
      <w:r w:rsidRPr="00090D46">
        <w:rPr>
          <w:rFonts w:ascii="Calibri" w:hAnsi="Calibri" w:cs="Calibri"/>
          <w:b/>
          <w:bCs/>
          <w:sz w:val="32"/>
          <w:szCs w:val="32"/>
        </w:rPr>
        <w:t>)</w:t>
      </w:r>
    </w:p>
    <w:p w14:paraId="37DC12A9" w14:textId="0B837635" w:rsidR="0079192D" w:rsidRPr="00090D46" w:rsidRDefault="0079192D" w:rsidP="00090D46">
      <w:pPr>
        <w:pStyle w:val="NoSpacing"/>
        <w:jc w:val="center"/>
        <w:rPr>
          <w:rFonts w:ascii="Calibri" w:hAnsi="Calibri" w:cs="Calibri"/>
          <w:b/>
          <w:bCs/>
        </w:rPr>
      </w:pPr>
      <w:r w:rsidRPr="00090D46">
        <w:rPr>
          <w:rFonts w:ascii="Calibri" w:hAnsi="Calibri" w:cs="Calibri"/>
          <w:b/>
          <w:bCs/>
        </w:rPr>
        <w:t>DESIGN, SUPPLY, INSTALLATION AND COMMISSIONING OF THREE (3) SOLAR-POWERED IRRIGATION SYSTEMS</w:t>
      </w:r>
    </w:p>
    <w:p w14:paraId="636904FB" w14:textId="77777777" w:rsidR="0079192D" w:rsidRDefault="0079192D" w:rsidP="0079192D">
      <w:pPr>
        <w:pStyle w:val="NoSpacing"/>
        <w:ind w:left="360"/>
        <w:rPr>
          <w:rFonts w:ascii="Calibri" w:hAnsi="Calibri" w:cs="Calibri"/>
          <w:b/>
          <w:bCs/>
        </w:rPr>
      </w:pPr>
    </w:p>
    <w:p w14:paraId="7970468B" w14:textId="4D650776" w:rsidR="00D27686" w:rsidRPr="00EF0E82" w:rsidRDefault="00EF0E82" w:rsidP="00D27686">
      <w:pPr>
        <w:pStyle w:val="NoSpacing"/>
        <w:numPr>
          <w:ilvl w:val="0"/>
          <w:numId w:val="22"/>
        </w:numPr>
        <w:rPr>
          <w:rFonts w:ascii="Calibri" w:hAnsi="Calibri" w:cs="Calibri"/>
          <w:b/>
          <w:bCs/>
        </w:rPr>
      </w:pPr>
      <w:r w:rsidRPr="00EF0E82">
        <w:rPr>
          <w:rFonts w:ascii="Calibri" w:hAnsi="Calibri" w:cs="Calibri"/>
          <w:b/>
          <w:bCs/>
        </w:rPr>
        <w:t>BACKGROUND</w:t>
      </w:r>
    </w:p>
    <w:p w14:paraId="634F31B0" w14:textId="4336E2A3" w:rsidR="00D27686" w:rsidRPr="00EF0E82" w:rsidRDefault="00D27686" w:rsidP="00EF0E82">
      <w:pPr>
        <w:pStyle w:val="NoSpacing"/>
        <w:jc w:val="both"/>
        <w:rPr>
          <w:rFonts w:ascii="Calibri" w:hAnsi="Calibri" w:cs="Calibri"/>
        </w:rPr>
      </w:pPr>
      <w:r w:rsidRPr="00EF0E82">
        <w:rPr>
          <w:rFonts w:ascii="Calibri" w:hAnsi="Calibri" w:cs="Calibri"/>
        </w:rPr>
        <w:t xml:space="preserve">ActionAid International Somaliland (AAIS) is implementing the project </w:t>
      </w:r>
      <w:r w:rsidRPr="00EF0E82">
        <w:rPr>
          <w:rFonts w:ascii="Calibri" w:hAnsi="Calibri" w:cs="Calibri"/>
          <w:b/>
          <w:bCs/>
        </w:rPr>
        <w:t>“Strengthening Community Resilience to Recurrent Droughts in Somaliland”</w:t>
      </w:r>
      <w:r w:rsidRPr="00EF0E82">
        <w:rPr>
          <w:rFonts w:ascii="Calibri" w:hAnsi="Calibri" w:cs="Calibri"/>
        </w:rPr>
        <w:t xml:space="preserve">, funded by the Royal Bank of Canada (RBC). The project targets </w:t>
      </w:r>
      <w:r w:rsidRPr="00EF0E82">
        <w:rPr>
          <w:rFonts w:ascii="Calibri" w:hAnsi="Calibri" w:cs="Calibri"/>
          <w:b/>
          <w:bCs/>
        </w:rPr>
        <w:t xml:space="preserve">3,360 beneficiaries across eight communities in </w:t>
      </w:r>
      <w:proofErr w:type="spellStart"/>
      <w:r w:rsidRPr="00EF0E82">
        <w:rPr>
          <w:rFonts w:ascii="Calibri" w:hAnsi="Calibri" w:cs="Calibri"/>
          <w:b/>
          <w:bCs/>
        </w:rPr>
        <w:t>Gabiley</w:t>
      </w:r>
      <w:proofErr w:type="spellEnd"/>
      <w:r w:rsidRPr="00EF0E82">
        <w:rPr>
          <w:rFonts w:ascii="Calibri" w:hAnsi="Calibri" w:cs="Calibri"/>
          <w:b/>
          <w:bCs/>
        </w:rPr>
        <w:t xml:space="preserve"> and </w:t>
      </w:r>
      <w:proofErr w:type="spellStart"/>
      <w:r w:rsidRPr="00EF0E82">
        <w:rPr>
          <w:rFonts w:ascii="Calibri" w:hAnsi="Calibri" w:cs="Calibri"/>
          <w:b/>
          <w:bCs/>
        </w:rPr>
        <w:t>Salahley</w:t>
      </w:r>
      <w:proofErr w:type="spellEnd"/>
      <w:r w:rsidRPr="00EF0E82">
        <w:rPr>
          <w:rFonts w:ascii="Calibri" w:hAnsi="Calibri" w:cs="Calibri"/>
          <w:b/>
          <w:bCs/>
        </w:rPr>
        <w:t xml:space="preserve"> districts</w:t>
      </w:r>
      <w:r w:rsidRPr="00EF0E82">
        <w:rPr>
          <w:rFonts w:ascii="Calibri" w:hAnsi="Calibri" w:cs="Calibri"/>
        </w:rPr>
        <w:t xml:space="preserve"> over a three-year period, focusing on improving water access, climate resilience, and agricultural productivity.</w:t>
      </w:r>
    </w:p>
    <w:p w14:paraId="32F086BC" w14:textId="77777777" w:rsidR="00D27686" w:rsidRPr="00EF0E82" w:rsidRDefault="00D27686" w:rsidP="00EF0E82">
      <w:pPr>
        <w:pStyle w:val="NoSpacing"/>
        <w:jc w:val="both"/>
        <w:rPr>
          <w:rFonts w:ascii="Calibri" w:hAnsi="Calibri" w:cs="Calibri"/>
        </w:rPr>
      </w:pPr>
    </w:p>
    <w:p w14:paraId="70321C0E" w14:textId="545B964C" w:rsidR="00D27686" w:rsidRPr="00EF0E82" w:rsidRDefault="00D27686" w:rsidP="00EF0E82">
      <w:pPr>
        <w:pStyle w:val="NoSpacing"/>
        <w:jc w:val="both"/>
        <w:rPr>
          <w:rFonts w:ascii="Calibri" w:hAnsi="Calibri" w:cs="Calibri"/>
        </w:rPr>
      </w:pPr>
      <w:r w:rsidRPr="00EF0E82">
        <w:rPr>
          <w:rFonts w:ascii="Calibri" w:hAnsi="Calibri" w:cs="Calibri"/>
        </w:rPr>
        <w:t>Somaliland is highly vulnerable to recurrent droughts, water scarcity, and climate variability, which have significantly affected rural livelihoods, particularly smallholder farmers. Limited access to sustainable water sources and the high cost of diesel-powered irrigation systems continue to constrain agricultural productivity and resilience.</w:t>
      </w:r>
    </w:p>
    <w:p w14:paraId="507B729F" w14:textId="77777777" w:rsidR="00D27686" w:rsidRPr="00EF0E82" w:rsidRDefault="00D27686" w:rsidP="00EF0E82">
      <w:pPr>
        <w:pStyle w:val="NoSpacing"/>
        <w:jc w:val="both"/>
        <w:rPr>
          <w:rFonts w:ascii="Calibri" w:hAnsi="Calibri" w:cs="Calibri"/>
        </w:rPr>
      </w:pPr>
    </w:p>
    <w:p w14:paraId="4D6B2D3C" w14:textId="77777777" w:rsidR="00D27686" w:rsidRPr="00EF0E82" w:rsidRDefault="00D27686" w:rsidP="00EF0E82">
      <w:pPr>
        <w:pStyle w:val="NoSpacing"/>
        <w:jc w:val="both"/>
        <w:rPr>
          <w:rFonts w:ascii="Calibri" w:hAnsi="Calibri" w:cs="Calibri"/>
        </w:rPr>
      </w:pPr>
      <w:r w:rsidRPr="00EF0E82">
        <w:rPr>
          <w:rFonts w:ascii="Calibri" w:hAnsi="Calibri" w:cs="Calibri"/>
        </w:rPr>
        <w:t>As part of the project’s intervention to improve access to sustainable water for both domestic use and irrigation, AAIS is implementing solar-powered water systems linked to shallow wells. These systems aim to provide reliable, cost-effective, and environmentally sustainable irrigation solutions while strengthening community resilience to climate shocks.</w:t>
      </w:r>
    </w:p>
    <w:p w14:paraId="6D001D6E" w14:textId="77777777" w:rsidR="00D27686" w:rsidRPr="00EF0E82" w:rsidRDefault="00D27686" w:rsidP="00EF0E82">
      <w:pPr>
        <w:pStyle w:val="NoSpacing"/>
        <w:jc w:val="both"/>
        <w:rPr>
          <w:rFonts w:ascii="Calibri" w:hAnsi="Calibri" w:cs="Calibri"/>
        </w:rPr>
      </w:pPr>
    </w:p>
    <w:p w14:paraId="23B34338" w14:textId="77777777" w:rsidR="00D27686" w:rsidRPr="00EF0E82" w:rsidRDefault="00D27686" w:rsidP="00EF0E82">
      <w:pPr>
        <w:pStyle w:val="NoSpacing"/>
        <w:jc w:val="both"/>
        <w:rPr>
          <w:rFonts w:ascii="Calibri" w:hAnsi="Calibri" w:cs="Calibri"/>
        </w:rPr>
      </w:pPr>
      <w:r w:rsidRPr="00EF0E82">
        <w:rPr>
          <w:rFonts w:ascii="Calibri" w:hAnsi="Calibri" w:cs="Calibri"/>
        </w:rPr>
        <w:t>Field assessments conducted in the target locations confirm that:</w:t>
      </w:r>
    </w:p>
    <w:p w14:paraId="2F268ED1" w14:textId="77777777" w:rsidR="00D27686" w:rsidRPr="00EF0E82" w:rsidRDefault="00D27686" w:rsidP="00EF0E82">
      <w:pPr>
        <w:pStyle w:val="NoSpacing"/>
        <w:numPr>
          <w:ilvl w:val="0"/>
          <w:numId w:val="1"/>
        </w:numPr>
        <w:jc w:val="both"/>
        <w:rPr>
          <w:rFonts w:ascii="Calibri" w:hAnsi="Calibri" w:cs="Calibri"/>
        </w:rPr>
      </w:pPr>
      <w:r w:rsidRPr="00EF0E82">
        <w:rPr>
          <w:rFonts w:ascii="Calibri" w:hAnsi="Calibri" w:cs="Calibri"/>
        </w:rPr>
        <w:t xml:space="preserve">Shallow wells are technically viable with adequate recharge capacity </w:t>
      </w:r>
    </w:p>
    <w:p w14:paraId="7541A8BC" w14:textId="77777777" w:rsidR="00D27686" w:rsidRPr="00EF0E82" w:rsidRDefault="00D27686" w:rsidP="00EF0E82">
      <w:pPr>
        <w:pStyle w:val="NoSpacing"/>
        <w:numPr>
          <w:ilvl w:val="0"/>
          <w:numId w:val="1"/>
        </w:numPr>
        <w:jc w:val="both"/>
        <w:rPr>
          <w:rFonts w:ascii="Calibri" w:hAnsi="Calibri" w:cs="Calibri"/>
        </w:rPr>
      </w:pPr>
      <w:r w:rsidRPr="00EF0E82">
        <w:rPr>
          <w:rFonts w:ascii="Calibri" w:hAnsi="Calibri" w:cs="Calibri"/>
        </w:rPr>
        <w:t xml:space="preserve">Solar conditions are suitable for photovoltaic system installation </w:t>
      </w:r>
    </w:p>
    <w:p w14:paraId="72F33911" w14:textId="77777777" w:rsidR="00D27686" w:rsidRPr="00EF0E82" w:rsidRDefault="00D27686" w:rsidP="00EF0E82">
      <w:pPr>
        <w:pStyle w:val="NoSpacing"/>
        <w:numPr>
          <w:ilvl w:val="0"/>
          <w:numId w:val="1"/>
        </w:numPr>
        <w:jc w:val="both"/>
        <w:rPr>
          <w:rFonts w:ascii="Calibri" w:hAnsi="Calibri" w:cs="Calibri"/>
        </w:rPr>
      </w:pPr>
      <w:r w:rsidRPr="00EF0E82">
        <w:rPr>
          <w:rFonts w:ascii="Calibri" w:hAnsi="Calibri" w:cs="Calibri"/>
        </w:rPr>
        <w:t xml:space="preserve">The sites have sufficient potential to support irrigation for smallholder farming </w:t>
      </w:r>
    </w:p>
    <w:p w14:paraId="189E7A8C" w14:textId="77777777" w:rsidR="00D27686" w:rsidRPr="00EF0E82" w:rsidRDefault="00D27686" w:rsidP="00EF0E82">
      <w:pPr>
        <w:pStyle w:val="NoSpacing"/>
        <w:ind w:left="720"/>
        <w:jc w:val="both"/>
        <w:rPr>
          <w:rFonts w:ascii="Calibri" w:hAnsi="Calibri" w:cs="Calibri"/>
        </w:rPr>
      </w:pPr>
    </w:p>
    <w:p w14:paraId="77E13C48" w14:textId="77777777" w:rsidR="00D27686" w:rsidRPr="00EF0E82" w:rsidRDefault="00D27686" w:rsidP="00EF0E82">
      <w:pPr>
        <w:pStyle w:val="NoSpacing"/>
        <w:jc w:val="both"/>
        <w:rPr>
          <w:rFonts w:ascii="Calibri" w:hAnsi="Calibri" w:cs="Calibri"/>
        </w:rPr>
      </w:pPr>
      <w:r w:rsidRPr="00EF0E82">
        <w:rPr>
          <w:rFonts w:ascii="Calibri" w:hAnsi="Calibri" w:cs="Calibri"/>
        </w:rPr>
        <w:t>This Terms of Reference (</w:t>
      </w:r>
      <w:proofErr w:type="spellStart"/>
      <w:r w:rsidRPr="00EF0E82">
        <w:rPr>
          <w:rFonts w:ascii="Calibri" w:hAnsi="Calibri" w:cs="Calibri"/>
        </w:rPr>
        <w:t>ToR</w:t>
      </w:r>
      <w:proofErr w:type="spellEnd"/>
      <w:r w:rsidRPr="00EF0E82">
        <w:rPr>
          <w:rFonts w:ascii="Calibri" w:hAnsi="Calibri" w:cs="Calibri"/>
        </w:rPr>
        <w:t>) is developed to engage a qualified contractor to design, supply, install, and commission solar-powered irrigation systems in the selected project sites.</w:t>
      </w:r>
    </w:p>
    <w:p w14:paraId="16D280C8" w14:textId="1FC93B07" w:rsidR="00D27686" w:rsidRPr="00EF0E82" w:rsidRDefault="00D27686" w:rsidP="00EF0E82">
      <w:pPr>
        <w:pStyle w:val="NoSpacing"/>
        <w:jc w:val="both"/>
        <w:rPr>
          <w:rFonts w:ascii="Calibri" w:hAnsi="Calibri" w:cs="Calibri"/>
        </w:rPr>
      </w:pPr>
    </w:p>
    <w:p w14:paraId="24A33E6B" w14:textId="4C0CFC8F" w:rsidR="00D27686" w:rsidRPr="00EF0E82" w:rsidRDefault="00D27686" w:rsidP="00D27686">
      <w:pPr>
        <w:pStyle w:val="NoSpacing"/>
        <w:numPr>
          <w:ilvl w:val="0"/>
          <w:numId w:val="22"/>
        </w:numPr>
        <w:rPr>
          <w:rFonts w:ascii="Calibri" w:hAnsi="Calibri" w:cs="Calibri"/>
          <w:b/>
          <w:bCs/>
        </w:rPr>
      </w:pPr>
      <w:r w:rsidRPr="00EF0E82">
        <w:rPr>
          <w:rFonts w:ascii="Calibri" w:hAnsi="Calibri" w:cs="Calibri"/>
          <w:b/>
          <w:bCs/>
        </w:rPr>
        <w:t>PURPOSE OF THE ASSIGNMENT</w:t>
      </w:r>
    </w:p>
    <w:p w14:paraId="259E4678" w14:textId="77777777" w:rsidR="00D27686" w:rsidRPr="00EF0E82" w:rsidRDefault="00D27686" w:rsidP="00D27686">
      <w:pPr>
        <w:pStyle w:val="NoSpacing"/>
        <w:rPr>
          <w:rFonts w:ascii="Calibri" w:hAnsi="Calibri" w:cs="Calibri"/>
        </w:rPr>
      </w:pPr>
      <w:r w:rsidRPr="00EF0E82">
        <w:rPr>
          <w:rFonts w:ascii="Calibri" w:hAnsi="Calibri" w:cs="Calibri"/>
        </w:rPr>
        <w:t>The purpose of this assignment is to:</w:t>
      </w:r>
    </w:p>
    <w:p w14:paraId="44023AE4" w14:textId="66D4D9FB"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Design, supply, install, test, and commission </w:t>
      </w:r>
      <w:r w:rsidR="0079192D" w:rsidRPr="0079192D">
        <w:rPr>
          <w:rFonts w:ascii="Calibri" w:hAnsi="Calibri" w:cs="Calibri"/>
          <w:b/>
          <w:bCs/>
        </w:rPr>
        <w:t xml:space="preserve">three (3) </w:t>
      </w:r>
      <w:r w:rsidRPr="0079192D">
        <w:rPr>
          <w:rFonts w:ascii="Calibri" w:hAnsi="Calibri" w:cs="Calibri"/>
          <w:b/>
          <w:bCs/>
        </w:rPr>
        <w:t>solar-powered irrigation systems</w:t>
      </w:r>
      <w:r w:rsidRPr="00EF0E82">
        <w:rPr>
          <w:rFonts w:ascii="Calibri" w:hAnsi="Calibri" w:cs="Calibri"/>
        </w:rPr>
        <w:t xml:space="preserve"> </w:t>
      </w:r>
    </w:p>
    <w:p w14:paraId="249A19BE"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Ensure efficient, reliable, and sustainable water supply for irrigation </w:t>
      </w:r>
    </w:p>
    <w:p w14:paraId="46DA4A7E"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Build the capacity of community members on operation and maintenance (O&amp;M) </w:t>
      </w:r>
    </w:p>
    <w:p w14:paraId="3F688DA7" w14:textId="2FD003EE" w:rsidR="00D27686" w:rsidRPr="00EF0E82" w:rsidRDefault="00D27686" w:rsidP="00D27686">
      <w:pPr>
        <w:pStyle w:val="NoSpacing"/>
        <w:rPr>
          <w:rFonts w:ascii="Calibri" w:hAnsi="Calibri" w:cs="Calibri"/>
        </w:rPr>
      </w:pPr>
    </w:p>
    <w:p w14:paraId="290F1D41" w14:textId="607675C7" w:rsidR="00D27686" w:rsidRPr="00EF0E82" w:rsidRDefault="00D27686" w:rsidP="00D27686">
      <w:pPr>
        <w:pStyle w:val="NoSpacing"/>
        <w:numPr>
          <w:ilvl w:val="0"/>
          <w:numId w:val="22"/>
        </w:numPr>
        <w:rPr>
          <w:rFonts w:ascii="Calibri" w:hAnsi="Calibri" w:cs="Calibri"/>
          <w:b/>
          <w:bCs/>
        </w:rPr>
      </w:pPr>
      <w:r w:rsidRPr="00EF0E82">
        <w:rPr>
          <w:rFonts w:ascii="Calibri" w:hAnsi="Calibri" w:cs="Calibri"/>
          <w:b/>
          <w:bCs/>
        </w:rPr>
        <w:t>OBJECTIVES</w:t>
      </w:r>
    </w:p>
    <w:p w14:paraId="43E21B6F" w14:textId="77777777" w:rsidR="00D27686" w:rsidRPr="00EF0E82" w:rsidRDefault="00D27686" w:rsidP="00D27686">
      <w:pPr>
        <w:pStyle w:val="NoSpacing"/>
        <w:rPr>
          <w:rFonts w:ascii="Calibri" w:hAnsi="Calibri" w:cs="Calibri"/>
          <w:b/>
          <w:bCs/>
        </w:rPr>
      </w:pPr>
      <w:r w:rsidRPr="00EF0E82">
        <w:rPr>
          <w:rFonts w:ascii="Calibri" w:hAnsi="Calibri" w:cs="Calibri"/>
          <w:b/>
          <w:bCs/>
        </w:rPr>
        <w:t>Overall Objective</w:t>
      </w:r>
    </w:p>
    <w:p w14:paraId="54433C7A" w14:textId="77777777" w:rsidR="00D27686" w:rsidRPr="00EF0E82" w:rsidRDefault="00D27686" w:rsidP="00D27686">
      <w:pPr>
        <w:rPr>
          <w:rFonts w:ascii="Calibri" w:hAnsi="Calibri" w:cs="Calibri"/>
        </w:rPr>
      </w:pPr>
      <w:r w:rsidRPr="00EF0E82">
        <w:rPr>
          <w:rFonts w:ascii="Calibri" w:hAnsi="Calibri" w:cs="Calibri"/>
        </w:rPr>
        <w:t>To improve agricultural productivity and resilience through sustainable solar irrigation systems.</w:t>
      </w:r>
    </w:p>
    <w:p w14:paraId="3273F547" w14:textId="77777777" w:rsidR="00D27686" w:rsidRPr="00EF0E82" w:rsidRDefault="00D27686" w:rsidP="00D27686">
      <w:pPr>
        <w:pStyle w:val="NoSpacing"/>
        <w:rPr>
          <w:rFonts w:ascii="Calibri" w:hAnsi="Calibri" w:cs="Calibri"/>
          <w:b/>
          <w:bCs/>
        </w:rPr>
      </w:pPr>
      <w:r w:rsidRPr="00EF0E82">
        <w:rPr>
          <w:rFonts w:ascii="Calibri" w:hAnsi="Calibri" w:cs="Calibri"/>
          <w:b/>
          <w:bCs/>
        </w:rPr>
        <w:t>Specific Objectives</w:t>
      </w:r>
    </w:p>
    <w:p w14:paraId="25958048"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Provide reliable water access for irrigation </w:t>
      </w:r>
    </w:p>
    <w:p w14:paraId="73671BAD"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Reduce reliance on diesel pumps and operational costs </w:t>
      </w:r>
    </w:p>
    <w:p w14:paraId="559DADAA"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Promote environmentally friendly and climate-smart agriculture </w:t>
      </w:r>
    </w:p>
    <w:p w14:paraId="1D1C294D" w14:textId="77777777" w:rsidR="00D27686" w:rsidRPr="00EF0E82" w:rsidRDefault="00D27686" w:rsidP="00D27686">
      <w:pPr>
        <w:pStyle w:val="NoSpacing"/>
        <w:numPr>
          <w:ilvl w:val="0"/>
          <w:numId w:val="1"/>
        </w:numPr>
        <w:rPr>
          <w:rFonts w:ascii="Calibri" w:hAnsi="Calibri" w:cs="Calibri"/>
        </w:rPr>
      </w:pPr>
      <w:proofErr w:type="gramStart"/>
      <w:r w:rsidRPr="00EF0E82">
        <w:rPr>
          <w:rFonts w:ascii="Calibri" w:hAnsi="Calibri" w:cs="Calibri"/>
        </w:rPr>
        <w:t>Strengthen</w:t>
      </w:r>
      <w:proofErr w:type="gramEnd"/>
      <w:r w:rsidRPr="00EF0E82">
        <w:rPr>
          <w:rFonts w:ascii="Calibri" w:hAnsi="Calibri" w:cs="Calibri"/>
        </w:rPr>
        <w:t xml:space="preserve"> local capacity for system management </w:t>
      </w:r>
    </w:p>
    <w:p w14:paraId="5C6940F1"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Contribute to improved access to sustainable water and irrigation services under the project </w:t>
      </w:r>
    </w:p>
    <w:p w14:paraId="4CED52D0" w14:textId="53167824" w:rsidR="00D27686" w:rsidRDefault="00D27686" w:rsidP="00D27686">
      <w:pPr>
        <w:pStyle w:val="NoSpacing"/>
        <w:rPr>
          <w:rFonts w:ascii="Calibri" w:hAnsi="Calibri" w:cs="Calibri"/>
        </w:rPr>
      </w:pPr>
    </w:p>
    <w:p w14:paraId="743FF8EF" w14:textId="77777777" w:rsidR="00EF0E82" w:rsidRPr="00EF0E82" w:rsidRDefault="00EF0E82" w:rsidP="00D27686">
      <w:pPr>
        <w:pStyle w:val="NoSpacing"/>
        <w:rPr>
          <w:rFonts w:ascii="Calibri" w:hAnsi="Calibri" w:cs="Calibri"/>
        </w:rPr>
      </w:pPr>
    </w:p>
    <w:p w14:paraId="478ED9AB" w14:textId="21C2E125" w:rsidR="00D27686" w:rsidRPr="00EF0E82" w:rsidRDefault="00D27686" w:rsidP="00D27686">
      <w:pPr>
        <w:pStyle w:val="NoSpacing"/>
        <w:numPr>
          <w:ilvl w:val="0"/>
          <w:numId w:val="22"/>
        </w:numPr>
        <w:rPr>
          <w:rFonts w:ascii="Calibri" w:hAnsi="Calibri" w:cs="Calibri"/>
          <w:b/>
          <w:bCs/>
        </w:rPr>
      </w:pPr>
      <w:r w:rsidRPr="00EF0E82">
        <w:rPr>
          <w:rFonts w:ascii="Calibri" w:hAnsi="Calibri" w:cs="Calibri"/>
          <w:b/>
          <w:bCs/>
        </w:rPr>
        <w:lastRenderedPageBreak/>
        <w:t>SCOPE OF WORK</w:t>
      </w:r>
    </w:p>
    <w:p w14:paraId="3E77039E" w14:textId="38D1F988" w:rsidR="00FF67E7" w:rsidRPr="00EF0E82" w:rsidRDefault="00D27686" w:rsidP="00FF67E7">
      <w:pPr>
        <w:pStyle w:val="NoSpacing"/>
        <w:numPr>
          <w:ilvl w:val="1"/>
          <w:numId w:val="22"/>
        </w:numPr>
        <w:rPr>
          <w:rFonts w:ascii="Calibri" w:hAnsi="Calibri" w:cs="Calibri"/>
          <w:b/>
          <w:bCs/>
        </w:rPr>
      </w:pPr>
      <w:r w:rsidRPr="00EF0E82">
        <w:rPr>
          <w:rFonts w:ascii="Calibri" w:hAnsi="Calibri" w:cs="Calibri"/>
          <w:b/>
          <w:bCs/>
        </w:rPr>
        <w:t>Site Assessment</w:t>
      </w:r>
    </w:p>
    <w:p w14:paraId="389C1AC4"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Conduct hydrogeological and technical validation of existing sites </w:t>
      </w:r>
    </w:p>
    <w:p w14:paraId="57BBAC64"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Assess water sources (shallow wells, river systems, etc.) </w:t>
      </w:r>
    </w:p>
    <w:p w14:paraId="55D15457"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Evaluate solar potential and environmental conditions </w:t>
      </w:r>
    </w:p>
    <w:p w14:paraId="63E6CE77" w14:textId="1C9DE0D5" w:rsidR="00D27686" w:rsidRPr="00EF0E82" w:rsidRDefault="00D27686" w:rsidP="00D27686">
      <w:pPr>
        <w:pStyle w:val="NoSpacing"/>
        <w:rPr>
          <w:rFonts w:ascii="Calibri" w:hAnsi="Calibri" w:cs="Calibri"/>
        </w:rPr>
      </w:pPr>
    </w:p>
    <w:p w14:paraId="288B8452" w14:textId="187BB156" w:rsidR="00D27686" w:rsidRDefault="00D27686" w:rsidP="00FF67E7">
      <w:pPr>
        <w:pStyle w:val="NoSpacing"/>
        <w:numPr>
          <w:ilvl w:val="1"/>
          <w:numId w:val="22"/>
        </w:numPr>
        <w:rPr>
          <w:rFonts w:ascii="Calibri" w:hAnsi="Calibri" w:cs="Calibri"/>
          <w:b/>
          <w:bCs/>
        </w:rPr>
      </w:pPr>
      <w:r w:rsidRPr="00EF0E82">
        <w:rPr>
          <w:rFonts w:ascii="Calibri" w:hAnsi="Calibri" w:cs="Calibri"/>
          <w:b/>
          <w:bCs/>
        </w:rPr>
        <w:t>System Design</w:t>
      </w:r>
    </w:p>
    <w:p w14:paraId="4296F165" w14:textId="5F564F88" w:rsidR="0079192D" w:rsidRPr="0079192D" w:rsidRDefault="0079192D" w:rsidP="0079192D">
      <w:pPr>
        <w:pStyle w:val="NoSpacing"/>
        <w:rPr>
          <w:rFonts w:ascii="Calibri" w:hAnsi="Calibri" w:cs="Calibri"/>
        </w:rPr>
      </w:pPr>
      <w:r w:rsidRPr="0079192D">
        <w:rPr>
          <w:rFonts w:ascii="Calibri" w:hAnsi="Calibri" w:cs="Calibri"/>
        </w:rPr>
        <w:t xml:space="preserve">The contractor shall design </w:t>
      </w:r>
      <w:r w:rsidRPr="0079192D">
        <w:rPr>
          <w:rFonts w:ascii="Calibri" w:hAnsi="Calibri" w:cs="Calibri"/>
          <w:b/>
          <w:bCs/>
        </w:rPr>
        <w:t>three (3) solar-powered irrigation systems</w:t>
      </w:r>
      <w:r w:rsidRPr="0079192D">
        <w:rPr>
          <w:rFonts w:ascii="Calibri" w:hAnsi="Calibri" w:cs="Calibri"/>
        </w:rPr>
        <w:t xml:space="preserve"> based on site-specific conditions and requirements.</w:t>
      </w:r>
    </w:p>
    <w:p w14:paraId="0B601682"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Design complete solar irrigation system including: </w:t>
      </w:r>
    </w:p>
    <w:p w14:paraId="004C2F1B" w14:textId="77777777" w:rsidR="00D27686" w:rsidRPr="00EF0E82" w:rsidRDefault="00D27686" w:rsidP="00D27686">
      <w:pPr>
        <w:pStyle w:val="NoSpacing"/>
        <w:numPr>
          <w:ilvl w:val="1"/>
          <w:numId w:val="1"/>
        </w:numPr>
        <w:rPr>
          <w:rFonts w:ascii="Calibri" w:hAnsi="Calibri" w:cs="Calibri"/>
        </w:rPr>
      </w:pPr>
      <w:r w:rsidRPr="00EF0E82">
        <w:rPr>
          <w:rFonts w:ascii="Calibri" w:hAnsi="Calibri" w:cs="Calibri"/>
        </w:rPr>
        <w:t xml:space="preserve">Solar PV array </w:t>
      </w:r>
    </w:p>
    <w:p w14:paraId="05B7C2EE" w14:textId="77777777" w:rsidR="00D27686" w:rsidRPr="00EF0E82" w:rsidRDefault="00D27686" w:rsidP="00D27686">
      <w:pPr>
        <w:pStyle w:val="NoSpacing"/>
        <w:numPr>
          <w:ilvl w:val="1"/>
          <w:numId w:val="1"/>
        </w:numPr>
        <w:rPr>
          <w:rFonts w:ascii="Calibri" w:hAnsi="Calibri" w:cs="Calibri"/>
        </w:rPr>
      </w:pPr>
      <w:r w:rsidRPr="00EF0E82">
        <w:rPr>
          <w:rFonts w:ascii="Calibri" w:hAnsi="Calibri" w:cs="Calibri"/>
        </w:rPr>
        <w:t xml:space="preserve">Pump system (submersible or surface) </w:t>
      </w:r>
    </w:p>
    <w:p w14:paraId="75BDC6B4" w14:textId="77777777" w:rsidR="00D27686" w:rsidRPr="00EF0E82" w:rsidRDefault="00D27686" w:rsidP="00D27686">
      <w:pPr>
        <w:pStyle w:val="NoSpacing"/>
        <w:numPr>
          <w:ilvl w:val="1"/>
          <w:numId w:val="1"/>
        </w:numPr>
        <w:rPr>
          <w:rFonts w:ascii="Calibri" w:hAnsi="Calibri" w:cs="Calibri"/>
        </w:rPr>
      </w:pPr>
      <w:r w:rsidRPr="00EF0E82">
        <w:rPr>
          <w:rFonts w:ascii="Calibri" w:hAnsi="Calibri" w:cs="Calibri"/>
        </w:rPr>
        <w:t xml:space="preserve">Controller/inverter </w:t>
      </w:r>
    </w:p>
    <w:p w14:paraId="0C7CCFFB" w14:textId="77777777" w:rsidR="00D27686" w:rsidRPr="00EF0E82" w:rsidRDefault="00D27686" w:rsidP="00D27686">
      <w:pPr>
        <w:pStyle w:val="NoSpacing"/>
        <w:numPr>
          <w:ilvl w:val="1"/>
          <w:numId w:val="1"/>
        </w:numPr>
        <w:rPr>
          <w:rFonts w:ascii="Calibri" w:hAnsi="Calibri" w:cs="Calibri"/>
        </w:rPr>
      </w:pPr>
      <w:r w:rsidRPr="00EF0E82">
        <w:rPr>
          <w:rFonts w:ascii="Calibri" w:hAnsi="Calibri" w:cs="Calibri"/>
        </w:rPr>
        <w:t xml:space="preserve">Storage tank (if required) </w:t>
      </w:r>
    </w:p>
    <w:p w14:paraId="2B4382C3" w14:textId="77777777" w:rsidR="00D27686" w:rsidRPr="00EF0E82" w:rsidRDefault="00D27686" w:rsidP="00D27686">
      <w:pPr>
        <w:pStyle w:val="NoSpacing"/>
        <w:numPr>
          <w:ilvl w:val="1"/>
          <w:numId w:val="1"/>
        </w:numPr>
        <w:rPr>
          <w:rFonts w:ascii="Calibri" w:hAnsi="Calibri" w:cs="Calibri"/>
        </w:rPr>
      </w:pPr>
      <w:r w:rsidRPr="00EF0E82">
        <w:rPr>
          <w:rFonts w:ascii="Calibri" w:hAnsi="Calibri" w:cs="Calibri"/>
        </w:rPr>
        <w:t xml:space="preserve">Distribution network (pipes, drip/sprinkler system where applicable) </w:t>
      </w:r>
    </w:p>
    <w:p w14:paraId="57FC3D9E" w14:textId="77777777" w:rsidR="00D27686" w:rsidRPr="00EF0E82" w:rsidRDefault="00D27686" w:rsidP="00D27686">
      <w:pPr>
        <w:pStyle w:val="NoSpacing"/>
        <w:numPr>
          <w:ilvl w:val="0"/>
          <w:numId w:val="1"/>
        </w:numPr>
        <w:rPr>
          <w:rFonts w:ascii="Calibri" w:hAnsi="Calibri" w:cs="Calibri"/>
        </w:rPr>
      </w:pPr>
      <w:r w:rsidRPr="00EF0E82">
        <w:rPr>
          <w:rFonts w:ascii="Calibri" w:hAnsi="Calibri" w:cs="Calibri"/>
        </w:rPr>
        <w:t xml:space="preserve">Provide: </w:t>
      </w:r>
    </w:p>
    <w:p w14:paraId="02D4BAE2" w14:textId="77777777" w:rsidR="00D27686" w:rsidRPr="00EF0E82" w:rsidRDefault="00D27686" w:rsidP="00D27686">
      <w:pPr>
        <w:pStyle w:val="NoSpacing"/>
        <w:numPr>
          <w:ilvl w:val="1"/>
          <w:numId w:val="1"/>
        </w:numPr>
        <w:rPr>
          <w:rFonts w:ascii="Calibri" w:hAnsi="Calibri" w:cs="Calibri"/>
        </w:rPr>
      </w:pPr>
      <w:r w:rsidRPr="00EF0E82">
        <w:rPr>
          <w:rFonts w:ascii="Calibri" w:hAnsi="Calibri" w:cs="Calibri"/>
        </w:rPr>
        <w:t xml:space="preserve">Detailed drawings </w:t>
      </w:r>
    </w:p>
    <w:p w14:paraId="36121378" w14:textId="77777777" w:rsidR="00D27686" w:rsidRPr="00EF0E82" w:rsidRDefault="00D27686" w:rsidP="00D27686">
      <w:pPr>
        <w:pStyle w:val="NoSpacing"/>
        <w:numPr>
          <w:ilvl w:val="1"/>
          <w:numId w:val="1"/>
        </w:numPr>
        <w:rPr>
          <w:rFonts w:ascii="Calibri" w:hAnsi="Calibri" w:cs="Calibri"/>
        </w:rPr>
      </w:pPr>
      <w:r w:rsidRPr="00EF0E82">
        <w:rPr>
          <w:rFonts w:ascii="Calibri" w:hAnsi="Calibri" w:cs="Calibri"/>
        </w:rPr>
        <w:t xml:space="preserve">System sizing calculations </w:t>
      </w:r>
    </w:p>
    <w:p w14:paraId="6E81B23E" w14:textId="77777777" w:rsidR="00D27686" w:rsidRPr="00EF0E82" w:rsidRDefault="00D27686" w:rsidP="00D27686">
      <w:pPr>
        <w:numPr>
          <w:ilvl w:val="1"/>
          <w:numId w:val="5"/>
        </w:numPr>
        <w:rPr>
          <w:rFonts w:ascii="Calibri" w:hAnsi="Calibri" w:cs="Calibri"/>
        </w:rPr>
      </w:pPr>
      <w:r w:rsidRPr="00EF0E82">
        <w:rPr>
          <w:rFonts w:ascii="Calibri" w:hAnsi="Calibri" w:cs="Calibri"/>
        </w:rPr>
        <w:t>Bill of Quantities (</w:t>
      </w:r>
      <w:proofErr w:type="spellStart"/>
      <w:r w:rsidRPr="00EF0E82">
        <w:rPr>
          <w:rFonts w:ascii="Calibri" w:hAnsi="Calibri" w:cs="Calibri"/>
        </w:rPr>
        <w:t>BoQ</w:t>
      </w:r>
      <w:proofErr w:type="spellEnd"/>
      <w:r w:rsidRPr="00EF0E82">
        <w:rPr>
          <w:rFonts w:ascii="Calibri" w:hAnsi="Calibri" w:cs="Calibri"/>
        </w:rPr>
        <w:t xml:space="preserve">) </w:t>
      </w:r>
    </w:p>
    <w:p w14:paraId="009FE897" w14:textId="77777777" w:rsidR="00D27686" w:rsidRPr="00EF0E82" w:rsidRDefault="00D27686" w:rsidP="005C7B4E">
      <w:pPr>
        <w:pStyle w:val="NoSpacing"/>
        <w:rPr>
          <w:rFonts w:ascii="Calibri" w:hAnsi="Calibri" w:cs="Calibri"/>
        </w:rPr>
      </w:pPr>
      <w:r w:rsidRPr="00EF0E82">
        <w:rPr>
          <w:rFonts w:ascii="Calibri" w:hAnsi="Calibri" w:cs="Calibri"/>
          <w:b/>
          <w:bCs/>
        </w:rPr>
        <w:t>Design Requirement:</w:t>
      </w:r>
      <w:r w:rsidRPr="00EF0E82">
        <w:rPr>
          <w:rFonts w:ascii="Calibri" w:hAnsi="Calibri" w:cs="Calibri"/>
        </w:rPr>
        <w:br/>
        <w:t>Systems shall be designed to ensure efficient, scalable, and adaptable water supply, allowing flexible usage arrangements and future adjustments without major redesign.</w:t>
      </w:r>
    </w:p>
    <w:p w14:paraId="11AAAA45" w14:textId="28173B3E" w:rsidR="00D27686" w:rsidRPr="00EF0E82" w:rsidRDefault="00D27686" w:rsidP="005C7B4E">
      <w:pPr>
        <w:pStyle w:val="NoSpacing"/>
        <w:rPr>
          <w:rFonts w:ascii="Calibri" w:hAnsi="Calibri" w:cs="Calibri"/>
        </w:rPr>
      </w:pPr>
    </w:p>
    <w:p w14:paraId="5B52E27F" w14:textId="74E1EC48" w:rsidR="00D27686" w:rsidRPr="00EF0E82" w:rsidRDefault="00D27686" w:rsidP="00FF67E7">
      <w:pPr>
        <w:pStyle w:val="NoSpacing"/>
        <w:numPr>
          <w:ilvl w:val="1"/>
          <w:numId w:val="22"/>
        </w:numPr>
        <w:rPr>
          <w:rFonts w:ascii="Calibri" w:hAnsi="Calibri" w:cs="Calibri"/>
          <w:b/>
          <w:bCs/>
        </w:rPr>
      </w:pPr>
      <w:r w:rsidRPr="00EF0E82">
        <w:rPr>
          <w:rFonts w:ascii="Calibri" w:hAnsi="Calibri" w:cs="Calibri"/>
          <w:b/>
          <w:bCs/>
        </w:rPr>
        <w:t>Supply and Installation</w:t>
      </w:r>
    </w:p>
    <w:p w14:paraId="15C807C8"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Supply all required equipment and materials </w:t>
      </w:r>
    </w:p>
    <w:p w14:paraId="35DF3329"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Install solar panels, pumps, piping, and control systems </w:t>
      </w:r>
    </w:p>
    <w:p w14:paraId="4EBA8BE1"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Ensure compliance with engineering, safety, and environmental standards </w:t>
      </w:r>
    </w:p>
    <w:p w14:paraId="6595045D"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Integrate systems with existing water infrastructure </w:t>
      </w:r>
    </w:p>
    <w:p w14:paraId="20D54485" w14:textId="6AA86006" w:rsidR="00D27686" w:rsidRPr="00EF0E82" w:rsidRDefault="00D27686" w:rsidP="005C7B4E">
      <w:pPr>
        <w:pStyle w:val="NoSpacing"/>
        <w:rPr>
          <w:rFonts w:ascii="Calibri" w:hAnsi="Calibri" w:cs="Calibri"/>
        </w:rPr>
      </w:pPr>
    </w:p>
    <w:p w14:paraId="30B268E6" w14:textId="53E6349B" w:rsidR="00D27686" w:rsidRPr="00EF0E82" w:rsidRDefault="00D27686" w:rsidP="00FF67E7">
      <w:pPr>
        <w:pStyle w:val="NoSpacing"/>
        <w:numPr>
          <w:ilvl w:val="1"/>
          <w:numId w:val="22"/>
        </w:numPr>
        <w:rPr>
          <w:rFonts w:ascii="Calibri" w:hAnsi="Calibri" w:cs="Calibri"/>
          <w:b/>
          <w:bCs/>
        </w:rPr>
      </w:pPr>
      <w:r w:rsidRPr="00EF0E82">
        <w:rPr>
          <w:rFonts w:ascii="Calibri" w:hAnsi="Calibri" w:cs="Calibri"/>
          <w:b/>
          <w:bCs/>
        </w:rPr>
        <w:t xml:space="preserve"> Testing and Commissioning</w:t>
      </w:r>
    </w:p>
    <w:p w14:paraId="476F1D71"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Conduct system performance testing </w:t>
      </w:r>
    </w:p>
    <w:p w14:paraId="0CC94262"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Ensure optimal functionality under expected conditions </w:t>
      </w:r>
    </w:p>
    <w:p w14:paraId="20046446"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Provide commissioning report </w:t>
      </w:r>
    </w:p>
    <w:p w14:paraId="63878D85" w14:textId="004CCF4E" w:rsidR="00D27686" w:rsidRPr="00EF0E82" w:rsidRDefault="00D27686" w:rsidP="005C7B4E">
      <w:pPr>
        <w:pStyle w:val="NoSpacing"/>
        <w:rPr>
          <w:rFonts w:ascii="Calibri" w:hAnsi="Calibri" w:cs="Calibri"/>
        </w:rPr>
      </w:pPr>
    </w:p>
    <w:p w14:paraId="624D1B14" w14:textId="15608CA2" w:rsidR="00D27686" w:rsidRPr="00EF0E82" w:rsidRDefault="00D27686" w:rsidP="00FF67E7">
      <w:pPr>
        <w:pStyle w:val="NoSpacing"/>
        <w:numPr>
          <w:ilvl w:val="1"/>
          <w:numId w:val="22"/>
        </w:numPr>
        <w:rPr>
          <w:rFonts w:ascii="Calibri" w:hAnsi="Calibri" w:cs="Calibri"/>
          <w:b/>
          <w:bCs/>
        </w:rPr>
      </w:pPr>
      <w:r w:rsidRPr="00EF0E82">
        <w:rPr>
          <w:rFonts w:ascii="Calibri" w:hAnsi="Calibri" w:cs="Calibri"/>
          <w:b/>
          <w:bCs/>
        </w:rPr>
        <w:t>Training and Capacity Building</w:t>
      </w:r>
    </w:p>
    <w:p w14:paraId="4314C075"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Train beneficiaries and local technicians on: </w:t>
      </w:r>
    </w:p>
    <w:p w14:paraId="0E281B74" w14:textId="77777777" w:rsidR="00D27686" w:rsidRPr="00EF0E82" w:rsidRDefault="00D27686" w:rsidP="005C7B4E">
      <w:pPr>
        <w:pStyle w:val="NoSpacing"/>
        <w:numPr>
          <w:ilvl w:val="1"/>
          <w:numId w:val="1"/>
        </w:numPr>
        <w:rPr>
          <w:rFonts w:ascii="Calibri" w:hAnsi="Calibri" w:cs="Calibri"/>
        </w:rPr>
      </w:pPr>
      <w:r w:rsidRPr="00EF0E82">
        <w:rPr>
          <w:rFonts w:ascii="Calibri" w:hAnsi="Calibri" w:cs="Calibri"/>
        </w:rPr>
        <w:t xml:space="preserve">System operation </w:t>
      </w:r>
    </w:p>
    <w:p w14:paraId="33B1E78A" w14:textId="77777777" w:rsidR="00D27686" w:rsidRPr="00EF0E82" w:rsidRDefault="00D27686" w:rsidP="005C7B4E">
      <w:pPr>
        <w:pStyle w:val="NoSpacing"/>
        <w:numPr>
          <w:ilvl w:val="1"/>
          <w:numId w:val="1"/>
        </w:numPr>
        <w:rPr>
          <w:rFonts w:ascii="Calibri" w:hAnsi="Calibri" w:cs="Calibri"/>
        </w:rPr>
      </w:pPr>
      <w:r w:rsidRPr="00EF0E82">
        <w:rPr>
          <w:rFonts w:ascii="Calibri" w:hAnsi="Calibri" w:cs="Calibri"/>
        </w:rPr>
        <w:t xml:space="preserve">Routine maintenance </w:t>
      </w:r>
    </w:p>
    <w:p w14:paraId="4B0C6E07" w14:textId="77777777" w:rsidR="00D27686" w:rsidRPr="00EF0E82" w:rsidRDefault="00D27686" w:rsidP="005C7B4E">
      <w:pPr>
        <w:pStyle w:val="NoSpacing"/>
        <w:numPr>
          <w:ilvl w:val="1"/>
          <w:numId w:val="1"/>
        </w:numPr>
        <w:rPr>
          <w:rFonts w:ascii="Calibri" w:hAnsi="Calibri" w:cs="Calibri"/>
        </w:rPr>
      </w:pPr>
      <w:r w:rsidRPr="00EF0E82">
        <w:rPr>
          <w:rFonts w:ascii="Calibri" w:hAnsi="Calibri" w:cs="Calibri"/>
        </w:rPr>
        <w:t xml:space="preserve">Basic troubleshooting </w:t>
      </w:r>
    </w:p>
    <w:p w14:paraId="36E5D4AA" w14:textId="77777777" w:rsidR="00D27686" w:rsidRPr="00EF0E82" w:rsidRDefault="00D27686" w:rsidP="005C7B4E">
      <w:pPr>
        <w:pStyle w:val="NoSpacing"/>
        <w:numPr>
          <w:ilvl w:val="1"/>
          <w:numId w:val="1"/>
        </w:numPr>
        <w:rPr>
          <w:rFonts w:ascii="Calibri" w:hAnsi="Calibri" w:cs="Calibri"/>
        </w:rPr>
      </w:pPr>
      <w:r w:rsidRPr="00EF0E82">
        <w:rPr>
          <w:rFonts w:ascii="Calibri" w:hAnsi="Calibri" w:cs="Calibri"/>
        </w:rPr>
        <w:t xml:space="preserve">Water use management </w:t>
      </w:r>
    </w:p>
    <w:p w14:paraId="2A1C5A98" w14:textId="19EF7DFC" w:rsidR="00D27686" w:rsidRPr="00EF0E82" w:rsidRDefault="00D27686" w:rsidP="005C7B4E">
      <w:pPr>
        <w:pStyle w:val="NoSpacing"/>
        <w:rPr>
          <w:rFonts w:ascii="Calibri" w:hAnsi="Calibri" w:cs="Calibri"/>
        </w:rPr>
      </w:pPr>
    </w:p>
    <w:p w14:paraId="1CCC5515" w14:textId="733CFB5A" w:rsidR="00D27686" w:rsidRPr="00EF0E82" w:rsidRDefault="00EF0E82" w:rsidP="00FF67E7">
      <w:pPr>
        <w:pStyle w:val="NoSpacing"/>
        <w:numPr>
          <w:ilvl w:val="0"/>
          <w:numId w:val="22"/>
        </w:numPr>
        <w:rPr>
          <w:rFonts w:ascii="Calibri" w:hAnsi="Calibri" w:cs="Calibri"/>
          <w:b/>
          <w:bCs/>
        </w:rPr>
      </w:pPr>
      <w:r w:rsidRPr="00EF0E82">
        <w:rPr>
          <w:rFonts w:ascii="Calibri" w:hAnsi="Calibri" w:cs="Calibri"/>
          <w:b/>
          <w:bCs/>
        </w:rPr>
        <w:t>DELIVERABLES</w:t>
      </w:r>
    </w:p>
    <w:p w14:paraId="65E8D4A1"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Inception report with design and work plan </w:t>
      </w:r>
    </w:p>
    <w:p w14:paraId="303201B3"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Detailed system design and </w:t>
      </w:r>
      <w:proofErr w:type="spellStart"/>
      <w:r w:rsidRPr="00EF0E82">
        <w:rPr>
          <w:rFonts w:ascii="Calibri" w:hAnsi="Calibri" w:cs="Calibri"/>
        </w:rPr>
        <w:t>BoQ</w:t>
      </w:r>
      <w:proofErr w:type="spellEnd"/>
      <w:r w:rsidRPr="00EF0E82">
        <w:rPr>
          <w:rFonts w:ascii="Calibri" w:hAnsi="Calibri" w:cs="Calibri"/>
        </w:rPr>
        <w:t xml:space="preserve"> </w:t>
      </w:r>
    </w:p>
    <w:p w14:paraId="0978085F" w14:textId="0414FD40"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Installed and functional </w:t>
      </w:r>
      <w:r w:rsidR="0079192D" w:rsidRPr="0079192D">
        <w:rPr>
          <w:rFonts w:ascii="Calibri" w:hAnsi="Calibri" w:cs="Calibri"/>
          <w:b/>
          <w:bCs/>
        </w:rPr>
        <w:t xml:space="preserve">three (3) </w:t>
      </w:r>
      <w:r w:rsidRPr="0079192D">
        <w:rPr>
          <w:rFonts w:ascii="Calibri" w:hAnsi="Calibri" w:cs="Calibri"/>
          <w:b/>
          <w:bCs/>
        </w:rPr>
        <w:t>solar irrigation systems</w:t>
      </w:r>
      <w:r w:rsidRPr="00EF0E82">
        <w:rPr>
          <w:rFonts w:ascii="Calibri" w:hAnsi="Calibri" w:cs="Calibri"/>
        </w:rPr>
        <w:t xml:space="preserve"> </w:t>
      </w:r>
    </w:p>
    <w:p w14:paraId="5CE5DDE8"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Training report and attendance sheets </w:t>
      </w:r>
    </w:p>
    <w:p w14:paraId="797EEC5D"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lastRenderedPageBreak/>
        <w:t xml:space="preserve">Operation &amp; Maintenance manual </w:t>
      </w:r>
    </w:p>
    <w:p w14:paraId="1D7BDB90" w14:textId="21E87A05" w:rsidR="00D27686" w:rsidRPr="00EF0E82" w:rsidRDefault="00D27686" w:rsidP="005C7B4E">
      <w:pPr>
        <w:pStyle w:val="NoSpacing"/>
        <w:numPr>
          <w:ilvl w:val="0"/>
          <w:numId w:val="1"/>
        </w:numPr>
        <w:rPr>
          <w:rFonts w:ascii="Calibri" w:hAnsi="Calibri" w:cs="Calibri"/>
        </w:rPr>
      </w:pPr>
      <w:proofErr w:type="gramStart"/>
      <w:r w:rsidRPr="00EF0E82">
        <w:rPr>
          <w:rFonts w:ascii="Calibri" w:hAnsi="Calibri" w:cs="Calibri"/>
        </w:rPr>
        <w:t>Final completion</w:t>
      </w:r>
      <w:proofErr w:type="gramEnd"/>
      <w:r w:rsidRPr="00EF0E82">
        <w:rPr>
          <w:rFonts w:ascii="Calibri" w:hAnsi="Calibri" w:cs="Calibri"/>
        </w:rPr>
        <w:t xml:space="preserve"> and commissioning report </w:t>
      </w:r>
    </w:p>
    <w:p w14:paraId="33A2E566" w14:textId="23B792B9" w:rsidR="00D27686" w:rsidRPr="00EF0E82" w:rsidRDefault="00EF0E82" w:rsidP="00FF67E7">
      <w:pPr>
        <w:pStyle w:val="NoSpacing"/>
        <w:numPr>
          <w:ilvl w:val="0"/>
          <w:numId w:val="22"/>
        </w:numPr>
        <w:rPr>
          <w:rFonts w:ascii="Calibri" w:hAnsi="Calibri" w:cs="Calibri"/>
          <w:b/>
          <w:bCs/>
        </w:rPr>
      </w:pPr>
      <w:r w:rsidRPr="00EF0E82">
        <w:rPr>
          <w:rFonts w:ascii="Calibri" w:hAnsi="Calibri" w:cs="Calibri"/>
          <w:b/>
          <w:bCs/>
        </w:rPr>
        <w:t>DURATION OF THE ASSIGNMENT</w:t>
      </w:r>
    </w:p>
    <w:p w14:paraId="4B9AFC28" w14:textId="280CF3A8"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Estimated duration: </w:t>
      </w:r>
      <w:r w:rsidRPr="00EF0E82">
        <w:rPr>
          <w:rFonts w:ascii="Calibri" w:hAnsi="Calibri" w:cs="Calibri"/>
          <w:b/>
          <w:bCs/>
        </w:rPr>
        <w:t>30–45 days from contract signing</w:t>
      </w:r>
      <w:r w:rsidRPr="00EF0E82">
        <w:rPr>
          <w:rFonts w:ascii="Calibri" w:hAnsi="Calibri" w:cs="Calibri"/>
        </w:rPr>
        <w:t xml:space="preserve"> </w:t>
      </w:r>
    </w:p>
    <w:p w14:paraId="44951F57" w14:textId="77777777" w:rsidR="005C7B4E" w:rsidRPr="00EF0E82" w:rsidRDefault="005C7B4E" w:rsidP="005C7B4E">
      <w:pPr>
        <w:pStyle w:val="NoSpacing"/>
        <w:ind w:left="720"/>
        <w:rPr>
          <w:rFonts w:ascii="Calibri" w:hAnsi="Calibri" w:cs="Calibri"/>
        </w:rPr>
      </w:pPr>
    </w:p>
    <w:p w14:paraId="13C85517" w14:textId="7B1CEE79" w:rsidR="00D27686" w:rsidRPr="00EF0E82" w:rsidRDefault="00EF0E82" w:rsidP="00FF67E7">
      <w:pPr>
        <w:pStyle w:val="NoSpacing"/>
        <w:numPr>
          <w:ilvl w:val="0"/>
          <w:numId w:val="22"/>
        </w:numPr>
        <w:rPr>
          <w:rFonts w:ascii="Calibri" w:hAnsi="Calibri" w:cs="Calibri"/>
          <w:b/>
          <w:bCs/>
        </w:rPr>
      </w:pPr>
      <w:r w:rsidRPr="00EF0E82">
        <w:rPr>
          <w:rFonts w:ascii="Calibri" w:hAnsi="Calibri" w:cs="Calibri"/>
          <w:b/>
          <w:bCs/>
        </w:rPr>
        <w:t>LOCATION</w:t>
      </w:r>
    </w:p>
    <w:p w14:paraId="0774FC92"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b/>
          <w:bCs/>
        </w:rPr>
        <w:t>Gogaysa Village, Gabiley District</w:t>
      </w:r>
      <w:r w:rsidRPr="00EF0E82">
        <w:rPr>
          <w:rFonts w:ascii="Calibri" w:hAnsi="Calibri" w:cs="Calibri"/>
        </w:rPr>
        <w:t xml:space="preserve"> </w:t>
      </w:r>
    </w:p>
    <w:p w14:paraId="2E0A1CC5" w14:textId="77777777" w:rsidR="00D27686" w:rsidRDefault="00D27686" w:rsidP="005C7B4E">
      <w:pPr>
        <w:pStyle w:val="NoSpacing"/>
        <w:numPr>
          <w:ilvl w:val="0"/>
          <w:numId w:val="1"/>
        </w:numPr>
        <w:rPr>
          <w:rFonts w:ascii="Calibri" w:hAnsi="Calibri" w:cs="Calibri"/>
        </w:rPr>
      </w:pPr>
      <w:proofErr w:type="spellStart"/>
      <w:r w:rsidRPr="00EF0E82">
        <w:rPr>
          <w:rFonts w:ascii="Calibri" w:hAnsi="Calibri" w:cs="Calibri"/>
          <w:b/>
          <w:bCs/>
        </w:rPr>
        <w:t>Ceelginiseed</w:t>
      </w:r>
      <w:proofErr w:type="spellEnd"/>
      <w:r w:rsidRPr="00EF0E82">
        <w:rPr>
          <w:rFonts w:ascii="Calibri" w:hAnsi="Calibri" w:cs="Calibri"/>
          <w:b/>
          <w:bCs/>
        </w:rPr>
        <w:t xml:space="preserve"> Village, </w:t>
      </w:r>
      <w:proofErr w:type="spellStart"/>
      <w:r w:rsidRPr="00EF0E82">
        <w:rPr>
          <w:rFonts w:ascii="Calibri" w:hAnsi="Calibri" w:cs="Calibri"/>
          <w:b/>
          <w:bCs/>
        </w:rPr>
        <w:t>Gabiley</w:t>
      </w:r>
      <w:proofErr w:type="spellEnd"/>
      <w:r w:rsidRPr="00EF0E82">
        <w:rPr>
          <w:rFonts w:ascii="Calibri" w:hAnsi="Calibri" w:cs="Calibri"/>
          <w:b/>
          <w:bCs/>
        </w:rPr>
        <w:t xml:space="preserve"> District</w:t>
      </w:r>
      <w:r w:rsidRPr="00EF0E82">
        <w:rPr>
          <w:rFonts w:ascii="Calibri" w:hAnsi="Calibri" w:cs="Calibri"/>
        </w:rPr>
        <w:t xml:space="preserve"> </w:t>
      </w:r>
    </w:p>
    <w:p w14:paraId="3619E869" w14:textId="5D970E02" w:rsidR="0079192D" w:rsidRPr="00EF0E82" w:rsidRDefault="0079192D" w:rsidP="0079192D">
      <w:pPr>
        <w:pStyle w:val="NoSpacing"/>
        <w:rPr>
          <w:rFonts w:ascii="Calibri" w:hAnsi="Calibri" w:cs="Calibri"/>
        </w:rPr>
      </w:pPr>
      <w:r w:rsidRPr="0079192D">
        <w:rPr>
          <w:rFonts w:ascii="Calibri" w:hAnsi="Calibri" w:cs="Calibri"/>
        </w:rPr>
        <w:t xml:space="preserve">A total of </w:t>
      </w:r>
      <w:r w:rsidRPr="0079192D">
        <w:rPr>
          <w:rFonts w:ascii="Calibri" w:hAnsi="Calibri" w:cs="Calibri"/>
          <w:b/>
          <w:bCs/>
        </w:rPr>
        <w:t>three (3) solar-powered irrigation systems</w:t>
      </w:r>
      <w:r w:rsidRPr="0079192D">
        <w:rPr>
          <w:rFonts w:ascii="Calibri" w:hAnsi="Calibri" w:cs="Calibri"/>
        </w:rPr>
        <w:t xml:space="preserve"> will be installed across these locations based on site suitability.</w:t>
      </w:r>
    </w:p>
    <w:p w14:paraId="54FE8017" w14:textId="79FB5857" w:rsidR="00D27686" w:rsidRPr="00EF0E82" w:rsidRDefault="00D27686" w:rsidP="005C7B4E">
      <w:pPr>
        <w:pStyle w:val="NoSpacing"/>
        <w:ind w:left="720"/>
        <w:rPr>
          <w:rFonts w:ascii="Calibri" w:hAnsi="Calibri" w:cs="Calibri"/>
        </w:rPr>
      </w:pPr>
    </w:p>
    <w:p w14:paraId="4284D9FB" w14:textId="2A6E1EFE" w:rsidR="00D27686" w:rsidRPr="00EF0E82" w:rsidRDefault="00EF0E82" w:rsidP="00FF67E7">
      <w:pPr>
        <w:pStyle w:val="NoSpacing"/>
        <w:numPr>
          <w:ilvl w:val="0"/>
          <w:numId w:val="22"/>
        </w:numPr>
        <w:rPr>
          <w:rFonts w:ascii="Calibri" w:hAnsi="Calibri" w:cs="Calibri"/>
          <w:b/>
          <w:bCs/>
        </w:rPr>
      </w:pPr>
      <w:r w:rsidRPr="00EF0E82">
        <w:rPr>
          <w:rFonts w:ascii="Calibri" w:hAnsi="Calibri" w:cs="Calibri"/>
          <w:b/>
          <w:bCs/>
        </w:rPr>
        <w:t>TECHNICAL SPECIFICATIONS</w:t>
      </w:r>
    </w:p>
    <w:p w14:paraId="7DAB5409"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Systems must comply with the attached </w:t>
      </w:r>
      <w:proofErr w:type="spellStart"/>
      <w:r w:rsidRPr="00EF0E82">
        <w:rPr>
          <w:rFonts w:ascii="Calibri" w:hAnsi="Calibri" w:cs="Calibri"/>
        </w:rPr>
        <w:t>BoQ</w:t>
      </w:r>
      <w:proofErr w:type="spellEnd"/>
      <w:r w:rsidRPr="00EF0E82">
        <w:rPr>
          <w:rFonts w:ascii="Calibri" w:hAnsi="Calibri" w:cs="Calibri"/>
        </w:rPr>
        <w:t xml:space="preserve"> specifications </w:t>
      </w:r>
    </w:p>
    <w:p w14:paraId="30C3E604"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Designed for efficient and sustainable irrigation use </w:t>
      </w:r>
    </w:p>
    <w:p w14:paraId="665BEDF5" w14:textId="77777777" w:rsidR="00D27686" w:rsidRPr="00EF0E82" w:rsidRDefault="00D27686" w:rsidP="005C7B4E">
      <w:pPr>
        <w:pStyle w:val="NoSpacing"/>
        <w:numPr>
          <w:ilvl w:val="0"/>
          <w:numId w:val="1"/>
        </w:numPr>
        <w:rPr>
          <w:rFonts w:ascii="Calibri" w:hAnsi="Calibri" w:cs="Calibri"/>
        </w:rPr>
      </w:pPr>
      <w:r w:rsidRPr="00EF0E82">
        <w:rPr>
          <w:rFonts w:ascii="Calibri" w:hAnsi="Calibri" w:cs="Calibri"/>
        </w:rPr>
        <w:t xml:space="preserve">Suitable for arid and semi-arid environmental conditions </w:t>
      </w:r>
    </w:p>
    <w:p w14:paraId="21079276" w14:textId="77777777" w:rsidR="005C7B4E" w:rsidRPr="00EF0E82" w:rsidRDefault="005C7B4E" w:rsidP="005C7B4E">
      <w:pPr>
        <w:pStyle w:val="NoSpacing"/>
        <w:ind w:left="720"/>
        <w:rPr>
          <w:rFonts w:ascii="Calibri" w:hAnsi="Calibri" w:cs="Calibri"/>
        </w:rPr>
      </w:pPr>
    </w:p>
    <w:p w14:paraId="321714DF" w14:textId="3D9FE939" w:rsidR="005C7B4E" w:rsidRPr="00EF0E82" w:rsidRDefault="005C7B4E" w:rsidP="00EF0E82">
      <w:pPr>
        <w:pStyle w:val="NoSpacing"/>
        <w:jc w:val="both"/>
        <w:rPr>
          <w:rFonts w:ascii="Calibri" w:hAnsi="Calibri" w:cs="Calibri"/>
        </w:rPr>
      </w:pPr>
      <w:r w:rsidRPr="00EF0E82">
        <w:rPr>
          <w:rFonts w:ascii="Calibri" w:hAnsi="Calibri" w:cs="Calibri"/>
        </w:rPr>
        <w:t xml:space="preserve">Each solar-powered irrigation system </w:t>
      </w:r>
      <w:proofErr w:type="gramStart"/>
      <w:r w:rsidRPr="00EF0E82">
        <w:rPr>
          <w:rFonts w:ascii="Calibri" w:hAnsi="Calibri" w:cs="Calibri"/>
        </w:rPr>
        <w:t>shall</w:t>
      </w:r>
      <w:proofErr w:type="gramEnd"/>
      <w:r w:rsidRPr="00EF0E82">
        <w:rPr>
          <w:rFonts w:ascii="Calibri" w:hAnsi="Calibri" w:cs="Calibri"/>
        </w:rPr>
        <w:t xml:space="preserve"> be designed to meet a minimum service capacity, ensuring adequate and reliable water supply aligned with project objectives. The system must be capable of supporting irrigation demand equivalent to </w:t>
      </w:r>
      <w:r w:rsidRPr="00EF0E82">
        <w:rPr>
          <w:rFonts w:ascii="Calibri" w:hAnsi="Calibri" w:cs="Calibri"/>
          <w:b/>
          <w:bCs/>
        </w:rPr>
        <w:t>3–5 smallholder farmers or approximately 3–5 hectares</w:t>
      </w:r>
      <w:r w:rsidRPr="00EF0E82">
        <w:rPr>
          <w:rFonts w:ascii="Calibri" w:hAnsi="Calibri" w:cs="Calibri"/>
        </w:rPr>
        <w:t>, depending on site conditions, and deliver sufficient daily water output based on crop water requirements, available solar pumping hours, and water source recharge capacity. The contractor shall demonstrate, through detailed design calculations and commissioning results, that the system meets irrigation demand under normal operating conditions and that pump and solar capacities are appropriately sized. Furthermore, the system design shall allow flexibility to accommodate varying numbers of users over time and enable future expansion or adjustments without requiring major redesign.</w:t>
      </w:r>
    </w:p>
    <w:p w14:paraId="6CCBA87F" w14:textId="77777777" w:rsidR="005C7B4E" w:rsidRPr="00EF0E82" w:rsidRDefault="005C7B4E" w:rsidP="005C7B4E">
      <w:pPr>
        <w:pStyle w:val="NoSpacing"/>
        <w:rPr>
          <w:rFonts w:ascii="Calibri" w:hAnsi="Calibri" w:cs="Calibri"/>
        </w:rPr>
      </w:pPr>
    </w:p>
    <w:p w14:paraId="5B905601" w14:textId="07C872A7" w:rsidR="00D27686" w:rsidRPr="00EF0E82" w:rsidRDefault="00EF0E82" w:rsidP="00FF67E7">
      <w:pPr>
        <w:pStyle w:val="NoSpacing"/>
        <w:numPr>
          <w:ilvl w:val="0"/>
          <w:numId w:val="22"/>
        </w:numPr>
        <w:rPr>
          <w:rFonts w:ascii="Calibri" w:hAnsi="Calibri" w:cs="Calibri"/>
          <w:b/>
          <w:bCs/>
        </w:rPr>
      </w:pPr>
      <w:r w:rsidRPr="00EF0E82">
        <w:rPr>
          <w:rFonts w:ascii="Calibri" w:hAnsi="Calibri" w:cs="Calibri"/>
          <w:b/>
          <w:bCs/>
        </w:rPr>
        <w:t>SUPPLIER SELECTION CRITERIA</w:t>
      </w:r>
    </w:p>
    <w:p w14:paraId="440F47DD" w14:textId="3DB4BC86" w:rsidR="00FF67E7" w:rsidRPr="00EF0E82" w:rsidRDefault="00D27686" w:rsidP="00FF67E7">
      <w:pPr>
        <w:pStyle w:val="NoSpacing"/>
        <w:numPr>
          <w:ilvl w:val="1"/>
          <w:numId w:val="22"/>
        </w:numPr>
        <w:rPr>
          <w:rFonts w:ascii="Calibri" w:hAnsi="Calibri" w:cs="Calibri"/>
          <w:b/>
          <w:bCs/>
        </w:rPr>
      </w:pPr>
      <w:r w:rsidRPr="00EF0E82">
        <w:rPr>
          <w:rFonts w:ascii="Calibri" w:hAnsi="Calibri" w:cs="Calibri"/>
          <w:b/>
          <w:bCs/>
        </w:rPr>
        <w:t>Mandatory Requirements</w:t>
      </w:r>
    </w:p>
    <w:p w14:paraId="70F6DC22" w14:textId="77777777" w:rsidR="003E0A56" w:rsidRDefault="003E0A56" w:rsidP="00FF67E7">
      <w:pPr>
        <w:pStyle w:val="NoSpacing"/>
        <w:numPr>
          <w:ilvl w:val="0"/>
          <w:numId w:val="1"/>
        </w:numPr>
        <w:rPr>
          <w:rFonts w:ascii="Calibri" w:hAnsi="Calibri" w:cs="Calibri"/>
        </w:rPr>
      </w:pPr>
      <w:r>
        <w:rPr>
          <w:rFonts w:ascii="Calibri" w:hAnsi="Calibri" w:cs="Calibri"/>
        </w:rPr>
        <w:t xml:space="preserve">Company Profile </w:t>
      </w:r>
    </w:p>
    <w:p w14:paraId="3C257C66" w14:textId="77777777" w:rsidR="003E0A56" w:rsidRPr="00C36687" w:rsidRDefault="003E0A56" w:rsidP="003E0A56">
      <w:pPr>
        <w:pStyle w:val="ListParagraph"/>
        <w:numPr>
          <w:ilvl w:val="0"/>
          <w:numId w:val="1"/>
        </w:numPr>
        <w:spacing w:after="200" w:line="276" w:lineRule="auto"/>
        <w:jc w:val="both"/>
        <w:rPr>
          <w:rFonts w:ascii="Calibri" w:hAnsi="Calibri" w:cs="Calibri"/>
          <w:bCs/>
          <w:lang w:val="en-GB"/>
        </w:rPr>
      </w:pPr>
      <w:r w:rsidRPr="00C36687">
        <w:rPr>
          <w:rFonts w:ascii="Calibri" w:hAnsi="Calibri" w:cs="Calibri"/>
          <w:bCs/>
          <w:snapToGrid w:val="0"/>
          <w:color w:val="000000"/>
        </w:rPr>
        <w:t xml:space="preserve">Company registration/License  </w:t>
      </w:r>
    </w:p>
    <w:p w14:paraId="500F5ABE" w14:textId="77777777" w:rsidR="003E0A56" w:rsidRPr="003E0A56" w:rsidRDefault="003E0A56" w:rsidP="003E0A56">
      <w:pPr>
        <w:pStyle w:val="ListParagraph"/>
        <w:numPr>
          <w:ilvl w:val="0"/>
          <w:numId w:val="1"/>
        </w:numPr>
        <w:spacing w:after="200" w:line="276" w:lineRule="auto"/>
        <w:jc w:val="both"/>
        <w:rPr>
          <w:rFonts w:ascii="Calibri" w:hAnsi="Calibri" w:cs="Calibri"/>
          <w:bCs/>
          <w:lang w:val="en-GB"/>
        </w:rPr>
      </w:pPr>
      <w:r w:rsidRPr="00C36687">
        <w:rPr>
          <w:rFonts w:ascii="Calibri" w:hAnsi="Calibri" w:cs="Calibri"/>
          <w:bCs/>
          <w:snapToGrid w:val="0"/>
          <w:color w:val="000000"/>
        </w:rPr>
        <w:t xml:space="preserve">Valid tax clearance </w:t>
      </w:r>
    </w:p>
    <w:p w14:paraId="6FC544CB" w14:textId="77777777" w:rsidR="003E0A56" w:rsidRPr="003E0A56" w:rsidRDefault="00D27686" w:rsidP="003E0A56">
      <w:pPr>
        <w:pStyle w:val="ListParagraph"/>
        <w:numPr>
          <w:ilvl w:val="0"/>
          <w:numId w:val="1"/>
        </w:numPr>
        <w:spacing w:after="200" w:line="276" w:lineRule="auto"/>
        <w:jc w:val="both"/>
        <w:rPr>
          <w:rFonts w:ascii="Calibri" w:hAnsi="Calibri" w:cs="Calibri"/>
          <w:bCs/>
          <w:lang w:val="en-GB"/>
        </w:rPr>
      </w:pPr>
      <w:r w:rsidRPr="003E0A56">
        <w:rPr>
          <w:rFonts w:ascii="Calibri" w:hAnsi="Calibri" w:cs="Calibri"/>
        </w:rPr>
        <w:t xml:space="preserve">Minimum 5 years of experience </w:t>
      </w:r>
    </w:p>
    <w:p w14:paraId="15CA6E14" w14:textId="0E6B4002" w:rsidR="003E0A56" w:rsidRPr="003E0A56" w:rsidRDefault="003E0A56" w:rsidP="003E0A56">
      <w:pPr>
        <w:pStyle w:val="ListParagraph"/>
        <w:numPr>
          <w:ilvl w:val="0"/>
          <w:numId w:val="1"/>
        </w:numPr>
        <w:spacing w:after="200" w:line="276" w:lineRule="auto"/>
        <w:jc w:val="both"/>
        <w:rPr>
          <w:rFonts w:ascii="Calibri" w:hAnsi="Calibri" w:cs="Calibri"/>
          <w:bCs/>
          <w:lang w:val="en-GB"/>
        </w:rPr>
      </w:pPr>
      <w:r w:rsidRPr="003E0A56">
        <w:rPr>
          <w:rFonts w:ascii="Calibri" w:hAnsi="Calibri" w:cs="Calibri"/>
        </w:rPr>
        <w:t xml:space="preserve">Detailed work plan of the </w:t>
      </w:r>
      <w:r w:rsidR="00090F6E" w:rsidRPr="003E0A56">
        <w:rPr>
          <w:rFonts w:ascii="Calibri" w:hAnsi="Calibri" w:cs="Calibri"/>
        </w:rPr>
        <w:t>assignment</w:t>
      </w:r>
    </w:p>
    <w:p w14:paraId="06CF507C" w14:textId="77777777" w:rsidR="003E0A56" w:rsidRPr="003E0A56" w:rsidRDefault="003E0A56" w:rsidP="003E0A56">
      <w:pPr>
        <w:pStyle w:val="ListParagraph"/>
        <w:numPr>
          <w:ilvl w:val="0"/>
          <w:numId w:val="1"/>
        </w:numPr>
        <w:spacing w:after="200" w:line="276" w:lineRule="auto"/>
        <w:jc w:val="both"/>
        <w:rPr>
          <w:rFonts w:ascii="Calibri" w:hAnsi="Calibri" w:cs="Calibri"/>
          <w:bCs/>
          <w:lang w:val="en-GB"/>
        </w:rPr>
      </w:pPr>
      <w:r w:rsidRPr="003E0A56">
        <w:rPr>
          <w:rFonts w:ascii="Calibri" w:hAnsi="Calibri" w:cs="Calibri"/>
        </w:rPr>
        <w:t xml:space="preserve">Proven track record (minimum 3 similar projects) </w:t>
      </w:r>
    </w:p>
    <w:p w14:paraId="6B912320" w14:textId="77777777" w:rsidR="003E0A56" w:rsidRPr="003E0A56" w:rsidRDefault="003E0A56" w:rsidP="003E0A56">
      <w:pPr>
        <w:pStyle w:val="ListParagraph"/>
        <w:numPr>
          <w:ilvl w:val="0"/>
          <w:numId w:val="1"/>
        </w:numPr>
        <w:spacing w:after="200" w:line="276" w:lineRule="auto"/>
        <w:jc w:val="both"/>
        <w:rPr>
          <w:rFonts w:ascii="Calibri" w:hAnsi="Calibri" w:cs="Calibri"/>
          <w:bCs/>
          <w:lang w:val="en-GB"/>
        </w:rPr>
      </w:pPr>
      <w:r w:rsidRPr="003E0A56">
        <w:rPr>
          <w:rFonts w:ascii="Calibri" w:hAnsi="Calibri" w:cs="Calibri"/>
        </w:rPr>
        <w:t>Bank statements for the last 2 years.</w:t>
      </w:r>
    </w:p>
    <w:p w14:paraId="473487CA" w14:textId="7D05DD0B" w:rsidR="00983565" w:rsidRPr="00983565" w:rsidRDefault="003E0A56" w:rsidP="00EF0E82">
      <w:pPr>
        <w:pStyle w:val="ListParagraph"/>
        <w:numPr>
          <w:ilvl w:val="0"/>
          <w:numId w:val="1"/>
        </w:numPr>
        <w:spacing w:after="200" w:line="276" w:lineRule="auto"/>
        <w:jc w:val="both"/>
        <w:rPr>
          <w:rFonts w:ascii="Calibri" w:hAnsi="Calibri" w:cs="Calibri"/>
          <w:bCs/>
          <w:lang w:val="en-GB"/>
        </w:rPr>
      </w:pPr>
      <w:r w:rsidRPr="003E0A56">
        <w:rPr>
          <w:rFonts w:ascii="Calibri" w:hAnsi="Calibri" w:cs="Calibri"/>
        </w:rPr>
        <w:t>Qualified technical staff (</w:t>
      </w:r>
      <w:r w:rsidRPr="003E0A56">
        <w:rPr>
          <w:rFonts w:ascii="Calibri" w:hAnsi="Calibri" w:cs="Calibri"/>
          <w:bCs/>
          <w:lang w:val="en-GB"/>
        </w:rPr>
        <w:t xml:space="preserve">Skill (Attach the CV for the company Civil Engineers </w:t>
      </w:r>
    </w:p>
    <w:p w14:paraId="774C40FC" w14:textId="2AD9C6E2" w:rsidR="00D27686" w:rsidRPr="00EF0E82" w:rsidRDefault="00D27686" w:rsidP="00FF67E7">
      <w:pPr>
        <w:pStyle w:val="NoSpacing"/>
        <w:numPr>
          <w:ilvl w:val="1"/>
          <w:numId w:val="22"/>
        </w:numPr>
        <w:rPr>
          <w:rFonts w:ascii="Calibri" w:hAnsi="Calibri" w:cs="Calibri"/>
          <w:b/>
          <w:bCs/>
        </w:rPr>
      </w:pPr>
      <w:r w:rsidRPr="00EF0E82">
        <w:rPr>
          <w:rFonts w:ascii="Calibri" w:hAnsi="Calibri" w:cs="Calibri"/>
          <w:b/>
          <w:bCs/>
        </w:rPr>
        <w:t>Technical Evaluation Criteria (70%)</w:t>
      </w:r>
    </w:p>
    <w:p w14:paraId="7201323C" w14:textId="16778F5F" w:rsidR="00FF67E7" w:rsidRPr="00EF0E82" w:rsidRDefault="00FF67E7" w:rsidP="00FF67E7">
      <w:pPr>
        <w:pStyle w:val="NoSpacing"/>
        <w:rPr>
          <w:rFonts w:ascii="Calibri" w:hAnsi="Calibri" w:cs="Calibri"/>
        </w:rPr>
      </w:pPr>
      <w:r w:rsidRPr="00EF0E82">
        <w:rPr>
          <w:rFonts w:ascii="Calibri" w:hAnsi="Calibri" w:cs="Calibri"/>
        </w:rPr>
        <w:t>The technical proposal will be evaluated based on the following:</w:t>
      </w:r>
    </w:p>
    <w:p w14:paraId="389CF7F3" w14:textId="77777777" w:rsidR="00FF67E7" w:rsidRPr="00EF0E82" w:rsidRDefault="00FF67E7" w:rsidP="00FF67E7">
      <w:pPr>
        <w:pStyle w:val="NoSpacing"/>
        <w:rPr>
          <w:rFonts w:ascii="Calibri" w:hAnsi="Calibri" w:cs="Calibri"/>
          <w:b/>
          <w:bCs/>
        </w:rPr>
      </w:pPr>
    </w:p>
    <w:tbl>
      <w:tblPr>
        <w:tblStyle w:val="TableGrid"/>
        <w:tblW w:w="9418" w:type="dxa"/>
        <w:tblLook w:val="04A0" w:firstRow="1" w:lastRow="0" w:firstColumn="1" w:lastColumn="0" w:noHBand="0" w:noVBand="1"/>
      </w:tblPr>
      <w:tblGrid>
        <w:gridCol w:w="8075"/>
        <w:gridCol w:w="1343"/>
      </w:tblGrid>
      <w:tr w:rsidR="00FF67E7" w:rsidRPr="00EF0E82" w14:paraId="0FEA6FCA" w14:textId="77777777" w:rsidTr="00FF67E7">
        <w:trPr>
          <w:trHeight w:val="495"/>
        </w:trPr>
        <w:tc>
          <w:tcPr>
            <w:tcW w:w="0" w:type="auto"/>
            <w:hideMark/>
          </w:tcPr>
          <w:p w14:paraId="21F7FDFF" w14:textId="77777777" w:rsidR="00FF67E7" w:rsidRPr="00EF0E82" w:rsidRDefault="00FF67E7" w:rsidP="00FF67E7">
            <w:pPr>
              <w:spacing w:after="160" w:line="278" w:lineRule="auto"/>
              <w:rPr>
                <w:rFonts w:ascii="Calibri" w:hAnsi="Calibri" w:cs="Calibri"/>
                <w:b/>
                <w:bCs/>
              </w:rPr>
            </w:pPr>
            <w:r w:rsidRPr="00EF0E82">
              <w:rPr>
                <w:rFonts w:ascii="Calibri" w:hAnsi="Calibri" w:cs="Calibri"/>
                <w:b/>
                <w:bCs/>
              </w:rPr>
              <w:t>Criteria</w:t>
            </w:r>
          </w:p>
        </w:tc>
        <w:tc>
          <w:tcPr>
            <w:tcW w:w="0" w:type="auto"/>
            <w:hideMark/>
          </w:tcPr>
          <w:p w14:paraId="41D7D3F0" w14:textId="77777777" w:rsidR="00FF67E7" w:rsidRPr="00EF0E82" w:rsidRDefault="00FF67E7" w:rsidP="00FF67E7">
            <w:pPr>
              <w:spacing w:after="160" w:line="278" w:lineRule="auto"/>
              <w:rPr>
                <w:rFonts w:ascii="Calibri" w:hAnsi="Calibri" w:cs="Calibri"/>
                <w:b/>
                <w:bCs/>
              </w:rPr>
            </w:pPr>
            <w:r w:rsidRPr="00EF0E82">
              <w:rPr>
                <w:rFonts w:ascii="Calibri" w:hAnsi="Calibri" w:cs="Calibri"/>
                <w:b/>
                <w:bCs/>
              </w:rPr>
              <w:t>Weight</w:t>
            </w:r>
          </w:p>
        </w:tc>
      </w:tr>
      <w:tr w:rsidR="00FF67E7" w:rsidRPr="00EF0E82" w14:paraId="2A81956F" w14:textId="77777777" w:rsidTr="00FF67E7">
        <w:trPr>
          <w:trHeight w:val="495"/>
        </w:trPr>
        <w:tc>
          <w:tcPr>
            <w:tcW w:w="0" w:type="auto"/>
            <w:hideMark/>
          </w:tcPr>
          <w:p w14:paraId="2FCF4471" w14:textId="77777777" w:rsidR="00FF67E7" w:rsidRPr="00EF0E82" w:rsidRDefault="00FF67E7" w:rsidP="00FF67E7">
            <w:pPr>
              <w:spacing w:after="160" w:line="278" w:lineRule="auto"/>
              <w:rPr>
                <w:rFonts w:ascii="Calibri" w:hAnsi="Calibri" w:cs="Calibri"/>
              </w:rPr>
            </w:pPr>
            <w:r w:rsidRPr="00EF0E82">
              <w:rPr>
                <w:rFonts w:ascii="Calibri" w:hAnsi="Calibri" w:cs="Calibri"/>
              </w:rPr>
              <w:t>Relevant experience in solar irrigation projects</w:t>
            </w:r>
          </w:p>
        </w:tc>
        <w:tc>
          <w:tcPr>
            <w:tcW w:w="0" w:type="auto"/>
            <w:hideMark/>
          </w:tcPr>
          <w:p w14:paraId="3D817566" w14:textId="77777777" w:rsidR="00FF67E7" w:rsidRPr="00EF0E82" w:rsidRDefault="00FF67E7" w:rsidP="00FF67E7">
            <w:pPr>
              <w:spacing w:after="160" w:line="278" w:lineRule="auto"/>
              <w:rPr>
                <w:rFonts w:ascii="Calibri" w:hAnsi="Calibri" w:cs="Calibri"/>
              </w:rPr>
            </w:pPr>
            <w:r w:rsidRPr="00EF0E82">
              <w:rPr>
                <w:rFonts w:ascii="Calibri" w:hAnsi="Calibri" w:cs="Calibri"/>
              </w:rPr>
              <w:t>20%</w:t>
            </w:r>
          </w:p>
        </w:tc>
      </w:tr>
      <w:tr w:rsidR="00FF67E7" w:rsidRPr="00EF0E82" w14:paraId="47F6DFF0" w14:textId="77777777" w:rsidTr="00FF67E7">
        <w:trPr>
          <w:trHeight w:val="495"/>
        </w:trPr>
        <w:tc>
          <w:tcPr>
            <w:tcW w:w="0" w:type="auto"/>
            <w:hideMark/>
          </w:tcPr>
          <w:p w14:paraId="484E92D3" w14:textId="77777777" w:rsidR="00FF67E7" w:rsidRPr="00EF0E82" w:rsidRDefault="00FF67E7" w:rsidP="00FF67E7">
            <w:pPr>
              <w:spacing w:after="160" w:line="278" w:lineRule="auto"/>
              <w:rPr>
                <w:rFonts w:ascii="Calibri" w:hAnsi="Calibri" w:cs="Calibri"/>
              </w:rPr>
            </w:pPr>
            <w:r w:rsidRPr="00EF0E82">
              <w:rPr>
                <w:rFonts w:ascii="Calibri" w:hAnsi="Calibri" w:cs="Calibri"/>
              </w:rPr>
              <w:t>Quality and feasibility of technical design and approach</w:t>
            </w:r>
          </w:p>
        </w:tc>
        <w:tc>
          <w:tcPr>
            <w:tcW w:w="0" w:type="auto"/>
            <w:hideMark/>
          </w:tcPr>
          <w:p w14:paraId="096377C8" w14:textId="77777777" w:rsidR="00FF67E7" w:rsidRPr="00EF0E82" w:rsidRDefault="00FF67E7" w:rsidP="00FF67E7">
            <w:pPr>
              <w:spacing w:after="160" w:line="278" w:lineRule="auto"/>
              <w:rPr>
                <w:rFonts w:ascii="Calibri" w:hAnsi="Calibri" w:cs="Calibri"/>
              </w:rPr>
            </w:pPr>
            <w:r w:rsidRPr="00EF0E82">
              <w:rPr>
                <w:rFonts w:ascii="Calibri" w:hAnsi="Calibri" w:cs="Calibri"/>
              </w:rPr>
              <w:t>20%</w:t>
            </w:r>
          </w:p>
        </w:tc>
      </w:tr>
      <w:tr w:rsidR="00FF67E7" w:rsidRPr="00EF0E82" w14:paraId="7EFA3BCC" w14:textId="77777777" w:rsidTr="00FF67E7">
        <w:trPr>
          <w:trHeight w:val="495"/>
        </w:trPr>
        <w:tc>
          <w:tcPr>
            <w:tcW w:w="0" w:type="auto"/>
            <w:hideMark/>
          </w:tcPr>
          <w:p w14:paraId="64F9E170" w14:textId="77777777" w:rsidR="00FF67E7" w:rsidRPr="00EF0E82" w:rsidRDefault="00FF67E7" w:rsidP="00FF67E7">
            <w:pPr>
              <w:spacing w:after="160" w:line="278" w:lineRule="auto"/>
              <w:rPr>
                <w:rFonts w:ascii="Calibri" w:hAnsi="Calibri" w:cs="Calibri"/>
              </w:rPr>
            </w:pPr>
            <w:r w:rsidRPr="00EF0E82">
              <w:rPr>
                <w:rFonts w:ascii="Calibri" w:hAnsi="Calibri" w:cs="Calibri"/>
              </w:rPr>
              <w:lastRenderedPageBreak/>
              <w:t>Qualifications and experience of key personnel</w:t>
            </w:r>
          </w:p>
        </w:tc>
        <w:tc>
          <w:tcPr>
            <w:tcW w:w="0" w:type="auto"/>
            <w:hideMark/>
          </w:tcPr>
          <w:p w14:paraId="614A6B10" w14:textId="77777777" w:rsidR="00FF67E7" w:rsidRPr="00EF0E82" w:rsidRDefault="00FF67E7" w:rsidP="00FF67E7">
            <w:pPr>
              <w:spacing w:after="160" w:line="278" w:lineRule="auto"/>
              <w:rPr>
                <w:rFonts w:ascii="Calibri" w:hAnsi="Calibri" w:cs="Calibri"/>
              </w:rPr>
            </w:pPr>
            <w:r w:rsidRPr="00EF0E82">
              <w:rPr>
                <w:rFonts w:ascii="Calibri" w:hAnsi="Calibri" w:cs="Calibri"/>
              </w:rPr>
              <w:t>10%</w:t>
            </w:r>
          </w:p>
        </w:tc>
      </w:tr>
      <w:tr w:rsidR="00FF67E7" w:rsidRPr="00EF0E82" w14:paraId="53A00B9C" w14:textId="77777777" w:rsidTr="00FF67E7">
        <w:trPr>
          <w:trHeight w:val="495"/>
        </w:trPr>
        <w:tc>
          <w:tcPr>
            <w:tcW w:w="0" w:type="auto"/>
            <w:hideMark/>
          </w:tcPr>
          <w:p w14:paraId="60D4EC08" w14:textId="77777777" w:rsidR="00FF67E7" w:rsidRPr="00EF0E82" w:rsidRDefault="00FF67E7" w:rsidP="00FF67E7">
            <w:pPr>
              <w:spacing w:after="160" w:line="278" w:lineRule="auto"/>
              <w:rPr>
                <w:rFonts w:ascii="Calibri" w:hAnsi="Calibri" w:cs="Calibri"/>
              </w:rPr>
            </w:pPr>
            <w:r w:rsidRPr="00EF0E82">
              <w:rPr>
                <w:rFonts w:ascii="Calibri" w:hAnsi="Calibri" w:cs="Calibri"/>
              </w:rPr>
              <w:t>Methodology and implementation plan</w:t>
            </w:r>
          </w:p>
        </w:tc>
        <w:tc>
          <w:tcPr>
            <w:tcW w:w="0" w:type="auto"/>
            <w:hideMark/>
          </w:tcPr>
          <w:p w14:paraId="636FD089" w14:textId="77777777" w:rsidR="00FF67E7" w:rsidRPr="00EF0E82" w:rsidRDefault="00FF67E7" w:rsidP="00FF67E7">
            <w:pPr>
              <w:spacing w:after="160" w:line="278" w:lineRule="auto"/>
              <w:rPr>
                <w:rFonts w:ascii="Calibri" w:hAnsi="Calibri" w:cs="Calibri"/>
              </w:rPr>
            </w:pPr>
            <w:r w:rsidRPr="00EF0E82">
              <w:rPr>
                <w:rFonts w:ascii="Calibri" w:hAnsi="Calibri" w:cs="Calibri"/>
              </w:rPr>
              <w:t>10%</w:t>
            </w:r>
          </w:p>
        </w:tc>
      </w:tr>
      <w:tr w:rsidR="00FF67E7" w:rsidRPr="00EF0E82" w14:paraId="59138A01" w14:textId="77777777" w:rsidTr="00FF67E7">
        <w:trPr>
          <w:trHeight w:val="480"/>
        </w:trPr>
        <w:tc>
          <w:tcPr>
            <w:tcW w:w="0" w:type="auto"/>
            <w:hideMark/>
          </w:tcPr>
          <w:p w14:paraId="3DEA3278" w14:textId="77777777" w:rsidR="00FF67E7" w:rsidRPr="00EF0E82" w:rsidRDefault="00FF67E7" w:rsidP="00FF67E7">
            <w:pPr>
              <w:spacing w:after="160" w:line="278" w:lineRule="auto"/>
              <w:rPr>
                <w:rFonts w:ascii="Calibri" w:hAnsi="Calibri" w:cs="Calibri"/>
              </w:rPr>
            </w:pPr>
            <w:r w:rsidRPr="00EF0E82">
              <w:rPr>
                <w:rFonts w:ascii="Calibri" w:hAnsi="Calibri" w:cs="Calibri"/>
              </w:rPr>
              <w:t>Operation, maintenance, and after-sales support plan</w:t>
            </w:r>
          </w:p>
        </w:tc>
        <w:tc>
          <w:tcPr>
            <w:tcW w:w="0" w:type="auto"/>
            <w:hideMark/>
          </w:tcPr>
          <w:p w14:paraId="5C9EF46B" w14:textId="77777777" w:rsidR="00FF67E7" w:rsidRPr="00EF0E82" w:rsidRDefault="00FF67E7" w:rsidP="00FF67E7">
            <w:pPr>
              <w:spacing w:after="160" w:line="278" w:lineRule="auto"/>
              <w:rPr>
                <w:rFonts w:ascii="Calibri" w:hAnsi="Calibri" w:cs="Calibri"/>
              </w:rPr>
            </w:pPr>
            <w:r w:rsidRPr="00EF0E82">
              <w:rPr>
                <w:rFonts w:ascii="Calibri" w:hAnsi="Calibri" w:cs="Calibri"/>
              </w:rPr>
              <w:t>10%</w:t>
            </w:r>
          </w:p>
        </w:tc>
      </w:tr>
    </w:tbl>
    <w:p w14:paraId="39B7D887" w14:textId="65BAABBA" w:rsidR="00D27686" w:rsidRPr="00EF0E82" w:rsidRDefault="00D27686" w:rsidP="00FF67E7">
      <w:pPr>
        <w:pStyle w:val="NoSpacing"/>
        <w:numPr>
          <w:ilvl w:val="1"/>
          <w:numId w:val="22"/>
        </w:numPr>
        <w:rPr>
          <w:rFonts w:ascii="Calibri" w:hAnsi="Calibri" w:cs="Calibri"/>
          <w:b/>
          <w:bCs/>
        </w:rPr>
      </w:pPr>
      <w:r w:rsidRPr="00EF0E82">
        <w:rPr>
          <w:rFonts w:ascii="Calibri" w:hAnsi="Calibri" w:cs="Calibri"/>
          <w:b/>
          <w:bCs/>
        </w:rPr>
        <w:t>Financial Evaluation (30%)</w:t>
      </w:r>
    </w:p>
    <w:p w14:paraId="72F08475" w14:textId="77777777" w:rsidR="00EF0E82" w:rsidRPr="00EF0E82" w:rsidRDefault="00EF0E82" w:rsidP="00EF0E82">
      <w:pPr>
        <w:pStyle w:val="NoSpacing"/>
        <w:rPr>
          <w:rFonts w:ascii="Calibri" w:hAnsi="Calibri" w:cs="Calibri"/>
        </w:rPr>
      </w:pPr>
      <w:r w:rsidRPr="00EF0E82">
        <w:rPr>
          <w:rFonts w:ascii="Calibri" w:hAnsi="Calibri" w:cs="Calibri"/>
        </w:rPr>
        <w:t>The financial proposal will be assessed based on:</w:t>
      </w:r>
    </w:p>
    <w:p w14:paraId="10167777" w14:textId="77777777" w:rsidR="00EF0E82" w:rsidRPr="00EF0E82" w:rsidRDefault="00EF0E82" w:rsidP="00EF0E82">
      <w:pPr>
        <w:pStyle w:val="NoSpacing"/>
        <w:numPr>
          <w:ilvl w:val="0"/>
          <w:numId w:val="25"/>
        </w:numPr>
        <w:rPr>
          <w:rFonts w:ascii="Calibri" w:hAnsi="Calibri" w:cs="Calibri"/>
        </w:rPr>
      </w:pPr>
      <w:r w:rsidRPr="00EF0E82">
        <w:rPr>
          <w:rFonts w:ascii="Calibri" w:hAnsi="Calibri" w:cs="Calibri"/>
        </w:rPr>
        <w:t xml:space="preserve">Cost competitiveness </w:t>
      </w:r>
    </w:p>
    <w:p w14:paraId="48F1C68E" w14:textId="77777777" w:rsidR="00EF0E82" w:rsidRPr="00EF0E82" w:rsidRDefault="00EF0E82" w:rsidP="00EF0E82">
      <w:pPr>
        <w:pStyle w:val="NoSpacing"/>
        <w:numPr>
          <w:ilvl w:val="0"/>
          <w:numId w:val="25"/>
        </w:numPr>
        <w:rPr>
          <w:rFonts w:ascii="Calibri" w:hAnsi="Calibri" w:cs="Calibri"/>
        </w:rPr>
      </w:pPr>
      <w:r w:rsidRPr="00EF0E82">
        <w:rPr>
          <w:rFonts w:ascii="Calibri" w:hAnsi="Calibri" w:cs="Calibri"/>
        </w:rPr>
        <w:t>Value for money (balance between cost and quality)</w:t>
      </w:r>
    </w:p>
    <w:p w14:paraId="7490EA46" w14:textId="77777777" w:rsidR="00FF67E7" w:rsidRPr="00EF0E82" w:rsidRDefault="00FF67E7" w:rsidP="00FF67E7">
      <w:pPr>
        <w:pStyle w:val="NoSpacing"/>
        <w:ind w:left="720"/>
        <w:rPr>
          <w:rFonts w:ascii="Calibri" w:hAnsi="Calibri" w:cs="Calibri"/>
        </w:rPr>
      </w:pPr>
    </w:p>
    <w:p w14:paraId="44932F97" w14:textId="344F016F" w:rsidR="00D27686" w:rsidRPr="00EF0E82" w:rsidRDefault="00D27686" w:rsidP="00FF67E7">
      <w:pPr>
        <w:pStyle w:val="NoSpacing"/>
        <w:numPr>
          <w:ilvl w:val="1"/>
          <w:numId w:val="22"/>
        </w:numPr>
        <w:rPr>
          <w:rFonts w:ascii="Calibri" w:hAnsi="Calibri" w:cs="Calibri"/>
          <w:b/>
          <w:bCs/>
        </w:rPr>
      </w:pPr>
      <w:r w:rsidRPr="00EF0E82">
        <w:rPr>
          <w:rFonts w:ascii="Calibri" w:hAnsi="Calibri" w:cs="Calibri"/>
          <w:b/>
          <w:bCs/>
        </w:rPr>
        <w:t>Additional Considerations</w:t>
      </w:r>
    </w:p>
    <w:p w14:paraId="468BFC60" w14:textId="759E7968" w:rsidR="00EF0E82" w:rsidRPr="00EF0E82" w:rsidRDefault="00EF0E82" w:rsidP="00FF67E7">
      <w:pPr>
        <w:pStyle w:val="NoSpacing"/>
        <w:numPr>
          <w:ilvl w:val="0"/>
          <w:numId w:val="1"/>
        </w:numPr>
        <w:rPr>
          <w:rFonts w:ascii="Calibri" w:hAnsi="Calibri" w:cs="Calibri"/>
        </w:rPr>
      </w:pPr>
      <w:r w:rsidRPr="00EF0E82">
        <w:rPr>
          <w:rFonts w:ascii="Calibri" w:hAnsi="Calibri" w:cs="Calibri"/>
        </w:rPr>
        <w:t xml:space="preserve">Compliance with all </w:t>
      </w:r>
      <w:r w:rsidRPr="00EF0E82">
        <w:rPr>
          <w:rFonts w:ascii="Calibri" w:hAnsi="Calibri" w:cs="Calibri"/>
          <w:b/>
          <w:bCs/>
        </w:rPr>
        <w:t>Somaliland legal and regulatory requirements</w:t>
      </w:r>
      <w:r w:rsidRPr="00EF0E82">
        <w:rPr>
          <w:rFonts w:ascii="Calibri" w:hAnsi="Calibri" w:cs="Calibri"/>
        </w:rPr>
        <w:t>, including valid business licensing and tax obligations</w:t>
      </w:r>
    </w:p>
    <w:p w14:paraId="4D5E37DA" w14:textId="356CDEC7" w:rsidR="00D27686" w:rsidRPr="00EF0E82" w:rsidRDefault="00D27686" w:rsidP="00FF67E7">
      <w:pPr>
        <w:pStyle w:val="NoSpacing"/>
        <w:numPr>
          <w:ilvl w:val="0"/>
          <w:numId w:val="1"/>
        </w:numPr>
        <w:rPr>
          <w:rFonts w:ascii="Calibri" w:hAnsi="Calibri" w:cs="Calibri"/>
        </w:rPr>
      </w:pPr>
      <w:r w:rsidRPr="00EF0E82">
        <w:rPr>
          <w:rFonts w:ascii="Calibri" w:hAnsi="Calibri" w:cs="Calibri"/>
        </w:rPr>
        <w:t xml:space="preserve">Local experience </w:t>
      </w:r>
      <w:r w:rsidR="00FF67E7" w:rsidRPr="00EF0E82">
        <w:rPr>
          <w:rFonts w:ascii="Calibri" w:hAnsi="Calibri" w:cs="Calibri"/>
        </w:rPr>
        <w:t xml:space="preserve">and understanding of climate and rural context </w:t>
      </w:r>
    </w:p>
    <w:p w14:paraId="32919012" w14:textId="77777777" w:rsidR="00D27686" w:rsidRPr="00EF0E82" w:rsidRDefault="00D27686" w:rsidP="00FF67E7">
      <w:pPr>
        <w:pStyle w:val="NoSpacing"/>
        <w:numPr>
          <w:ilvl w:val="0"/>
          <w:numId w:val="1"/>
        </w:numPr>
        <w:rPr>
          <w:rFonts w:ascii="Calibri" w:hAnsi="Calibri" w:cs="Calibri"/>
        </w:rPr>
      </w:pPr>
      <w:r w:rsidRPr="00EF0E82">
        <w:rPr>
          <w:rFonts w:ascii="Calibri" w:hAnsi="Calibri" w:cs="Calibri"/>
        </w:rPr>
        <w:t xml:space="preserve">Gender-sensitive approach </w:t>
      </w:r>
    </w:p>
    <w:p w14:paraId="1550CF45" w14:textId="77777777" w:rsidR="00D27686" w:rsidRDefault="00D27686" w:rsidP="00FF67E7">
      <w:pPr>
        <w:pStyle w:val="NoSpacing"/>
        <w:numPr>
          <w:ilvl w:val="0"/>
          <w:numId w:val="1"/>
        </w:numPr>
        <w:rPr>
          <w:rFonts w:ascii="Calibri" w:hAnsi="Calibri" w:cs="Calibri"/>
        </w:rPr>
      </w:pPr>
      <w:r w:rsidRPr="00EF0E82">
        <w:rPr>
          <w:rFonts w:ascii="Calibri" w:hAnsi="Calibri" w:cs="Calibri"/>
        </w:rPr>
        <w:t xml:space="preserve">Environmental and safety compliance </w:t>
      </w:r>
    </w:p>
    <w:p w14:paraId="44DCDF3D" w14:textId="77777777" w:rsidR="00DD0C58" w:rsidRDefault="00DD0C58" w:rsidP="00DD0C58">
      <w:pPr>
        <w:pStyle w:val="NoSpacing"/>
        <w:rPr>
          <w:rFonts w:ascii="Calibri" w:hAnsi="Calibri" w:cs="Calibri"/>
        </w:rPr>
      </w:pPr>
    </w:p>
    <w:p w14:paraId="7AABF9FA" w14:textId="17FE4041" w:rsidR="00DD0C58" w:rsidRPr="006B25F0" w:rsidRDefault="00DD0C58" w:rsidP="00DD0C58">
      <w:pPr>
        <w:jc w:val="both"/>
        <w:rPr>
          <w:rFonts w:ascii="Calibri" w:hAnsi="Calibri" w:cs="Calibri"/>
          <w:snapToGrid w:val="0"/>
        </w:rPr>
      </w:pPr>
      <w:r w:rsidRPr="006B25F0">
        <w:rPr>
          <w:rFonts w:ascii="Calibri" w:hAnsi="Calibri" w:cs="Calibri"/>
          <w:snapToGrid w:val="0"/>
        </w:rPr>
        <w:t xml:space="preserve">Interested bidders are requested to read the attached bid documents carefully and submit their bids in a sealed envelope to </w:t>
      </w:r>
      <w:r w:rsidRPr="006B25F0">
        <w:rPr>
          <w:rFonts w:ascii="Calibri" w:hAnsi="Calibri" w:cs="Calibri"/>
          <w:b/>
          <w:bCs/>
          <w:snapToGrid w:val="0"/>
        </w:rPr>
        <w:t>ActionAid International Somaliland Office, Hargeisa</w:t>
      </w:r>
      <w:r w:rsidRPr="006B25F0">
        <w:rPr>
          <w:rFonts w:ascii="Calibri" w:hAnsi="Calibri" w:cs="Calibri"/>
          <w:snapToGrid w:val="0"/>
        </w:rPr>
        <w:t xml:space="preserve">, by </w:t>
      </w:r>
      <w:r w:rsidRPr="006B25F0">
        <w:rPr>
          <w:rFonts w:ascii="Calibri" w:hAnsi="Calibri" w:cs="Calibri"/>
          <w:b/>
          <w:bCs/>
          <w:snapToGrid w:val="0"/>
        </w:rPr>
        <w:t xml:space="preserve">Thursday, </w:t>
      </w:r>
      <w:proofErr w:type="gramStart"/>
      <w:r>
        <w:rPr>
          <w:rFonts w:ascii="Calibri" w:hAnsi="Calibri" w:cs="Calibri"/>
          <w:b/>
          <w:bCs/>
          <w:snapToGrid w:val="0"/>
        </w:rPr>
        <w:t xml:space="preserve">14 </w:t>
      </w:r>
      <w:r w:rsidRPr="006B25F0">
        <w:rPr>
          <w:rFonts w:ascii="Calibri" w:hAnsi="Calibri" w:cs="Calibri"/>
          <w:b/>
          <w:bCs/>
          <w:snapToGrid w:val="0"/>
        </w:rPr>
        <w:t xml:space="preserve"> May</w:t>
      </w:r>
      <w:proofErr w:type="gramEnd"/>
      <w:r w:rsidRPr="006B25F0">
        <w:rPr>
          <w:rFonts w:ascii="Calibri" w:hAnsi="Calibri" w:cs="Calibri"/>
          <w:b/>
          <w:bCs/>
          <w:snapToGrid w:val="0"/>
        </w:rPr>
        <w:t xml:space="preserve"> 2026 before 4:00 PM</w:t>
      </w:r>
      <w:r w:rsidRPr="006B25F0">
        <w:rPr>
          <w:rFonts w:ascii="Calibri" w:hAnsi="Calibri" w:cs="Calibri"/>
          <w:snapToGrid w:val="0"/>
        </w:rPr>
        <w:t xml:space="preserve">. </w:t>
      </w:r>
      <w:r w:rsidRPr="00C71F8B">
        <w:rPr>
          <w:rFonts w:ascii="Calibri" w:hAnsi="Calibri" w:cs="Calibri"/>
          <w:b/>
          <w:bCs/>
          <w:snapToGrid w:val="0"/>
        </w:rPr>
        <w:t>Late submissions will not be considered.</w:t>
      </w:r>
    </w:p>
    <w:p w14:paraId="37595F5B" w14:textId="77777777" w:rsidR="00DD0C58" w:rsidRPr="00EF0E82" w:rsidRDefault="00DD0C58" w:rsidP="00DD0C58">
      <w:pPr>
        <w:pStyle w:val="NoSpacing"/>
        <w:rPr>
          <w:rFonts w:ascii="Calibri" w:hAnsi="Calibri" w:cs="Calibri"/>
        </w:rPr>
      </w:pPr>
    </w:p>
    <w:p w14:paraId="76AF4509" w14:textId="1BBF2FB2" w:rsidR="00F14DF8" w:rsidRPr="00EF0E82" w:rsidRDefault="00F14DF8">
      <w:pPr>
        <w:rPr>
          <w:rFonts w:ascii="Calibri" w:hAnsi="Calibri" w:cs="Calibri"/>
        </w:rPr>
      </w:pPr>
    </w:p>
    <w:sectPr w:rsidR="00F14DF8" w:rsidRPr="00EF0E82" w:rsidSect="00EF0E82">
      <w:headerReference w:type="default" r:id="rId7"/>
      <w:pgSz w:w="11906" w:h="16838" w:code="9"/>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DA4F1" w14:textId="77777777" w:rsidR="00EE0857" w:rsidRDefault="00EE0857" w:rsidP="00EF0E82">
      <w:pPr>
        <w:spacing w:after="0" w:line="240" w:lineRule="auto"/>
      </w:pPr>
      <w:r>
        <w:separator/>
      </w:r>
    </w:p>
  </w:endnote>
  <w:endnote w:type="continuationSeparator" w:id="0">
    <w:p w14:paraId="4B93AC9E" w14:textId="77777777" w:rsidR="00EE0857" w:rsidRDefault="00EE0857" w:rsidP="00EF0E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778E56" w14:textId="77777777" w:rsidR="00EE0857" w:rsidRDefault="00EE0857" w:rsidP="00EF0E82">
      <w:pPr>
        <w:spacing w:after="0" w:line="240" w:lineRule="auto"/>
      </w:pPr>
      <w:r>
        <w:separator/>
      </w:r>
    </w:p>
  </w:footnote>
  <w:footnote w:type="continuationSeparator" w:id="0">
    <w:p w14:paraId="18D97018" w14:textId="77777777" w:rsidR="00EE0857" w:rsidRDefault="00EE0857" w:rsidP="00EF0E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16CF2" w14:textId="1B7E7838" w:rsidR="00EF0E82" w:rsidRDefault="00EF0E82">
    <w:pPr>
      <w:pStyle w:val="Header"/>
    </w:pPr>
    <w:r>
      <w:rPr>
        <w:noProof/>
      </w:rPr>
      <w:drawing>
        <wp:anchor distT="0" distB="0" distL="114300" distR="114300" simplePos="0" relativeHeight="251659264" behindDoc="0" locked="0" layoutInCell="1" allowOverlap="1" wp14:anchorId="5DD6B643" wp14:editId="77270FE5">
          <wp:simplePos x="0" y="0"/>
          <wp:positionH relativeFrom="margin">
            <wp:posOffset>4895850</wp:posOffset>
          </wp:positionH>
          <wp:positionV relativeFrom="paragraph">
            <wp:posOffset>-295275</wp:posOffset>
          </wp:positionV>
          <wp:extent cx="1767840" cy="353568"/>
          <wp:effectExtent l="0" t="0" r="3810" b="8890"/>
          <wp:wrapNone/>
          <wp:docPr id="1704029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029103" name="Picture 1704029103"/>
                  <pic:cNvPicPr/>
                </pic:nvPicPr>
                <pic:blipFill>
                  <a:blip r:embed="rId1">
                    <a:extLst>
                      <a:ext uri="{28A0092B-C50C-407E-A947-70E740481C1C}">
                        <a14:useLocalDpi xmlns:a14="http://schemas.microsoft.com/office/drawing/2010/main" val="0"/>
                      </a:ext>
                    </a:extLst>
                  </a:blip>
                  <a:stretch>
                    <a:fillRect/>
                  </a:stretch>
                </pic:blipFill>
                <pic:spPr>
                  <a:xfrm>
                    <a:off x="0" y="0"/>
                    <a:ext cx="1767840" cy="35356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47892"/>
    <w:multiLevelType w:val="hybridMultilevel"/>
    <w:tmpl w:val="8BCCAD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0527A"/>
    <w:multiLevelType w:val="multilevel"/>
    <w:tmpl w:val="B554F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046CED"/>
    <w:multiLevelType w:val="multilevel"/>
    <w:tmpl w:val="15162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5A2782"/>
    <w:multiLevelType w:val="multilevel"/>
    <w:tmpl w:val="FA5ADB0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20B618AE"/>
    <w:multiLevelType w:val="multilevel"/>
    <w:tmpl w:val="114A8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8E5BC1"/>
    <w:multiLevelType w:val="multilevel"/>
    <w:tmpl w:val="77160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024B81"/>
    <w:multiLevelType w:val="multilevel"/>
    <w:tmpl w:val="AB2C4D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373FE1"/>
    <w:multiLevelType w:val="multilevel"/>
    <w:tmpl w:val="A54AA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483BA4"/>
    <w:multiLevelType w:val="multilevel"/>
    <w:tmpl w:val="9398C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77520C"/>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0" w15:restartNumberingAfterBreak="0">
    <w:nsid w:val="4FB943D4"/>
    <w:multiLevelType w:val="multilevel"/>
    <w:tmpl w:val="C76E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3841E0"/>
    <w:multiLevelType w:val="multilevel"/>
    <w:tmpl w:val="F616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B87B54"/>
    <w:multiLevelType w:val="hybridMultilevel"/>
    <w:tmpl w:val="8AF43E3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40E62D3"/>
    <w:multiLevelType w:val="multilevel"/>
    <w:tmpl w:val="0E983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8061CB"/>
    <w:multiLevelType w:val="multilevel"/>
    <w:tmpl w:val="D7B4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880F11"/>
    <w:multiLevelType w:val="multilevel"/>
    <w:tmpl w:val="64CC5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A71E26"/>
    <w:multiLevelType w:val="multilevel"/>
    <w:tmpl w:val="A44CA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380AEE"/>
    <w:multiLevelType w:val="multilevel"/>
    <w:tmpl w:val="D5A6E9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6A27F6"/>
    <w:multiLevelType w:val="multilevel"/>
    <w:tmpl w:val="9EF6D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74726A"/>
    <w:multiLevelType w:val="multilevel"/>
    <w:tmpl w:val="24BA6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D604F8A"/>
    <w:multiLevelType w:val="multilevel"/>
    <w:tmpl w:val="3B14D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A355EB"/>
    <w:multiLevelType w:val="multilevel"/>
    <w:tmpl w:val="D99A85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FF05F2"/>
    <w:multiLevelType w:val="multilevel"/>
    <w:tmpl w:val="9EF6D4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6B197F"/>
    <w:multiLevelType w:val="multilevel"/>
    <w:tmpl w:val="C5B09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B72849"/>
    <w:multiLevelType w:val="multilevel"/>
    <w:tmpl w:val="5CC8D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EFC5B67"/>
    <w:multiLevelType w:val="multilevel"/>
    <w:tmpl w:val="77F67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7367544">
    <w:abstractNumId w:val="22"/>
  </w:num>
  <w:num w:numId="2" w16cid:durableId="239215887">
    <w:abstractNumId w:val="16"/>
  </w:num>
  <w:num w:numId="3" w16cid:durableId="2005741302">
    <w:abstractNumId w:val="23"/>
  </w:num>
  <w:num w:numId="4" w16cid:durableId="415715243">
    <w:abstractNumId w:val="14"/>
  </w:num>
  <w:num w:numId="5" w16cid:durableId="1772120122">
    <w:abstractNumId w:val="6"/>
  </w:num>
  <w:num w:numId="6" w16cid:durableId="726297947">
    <w:abstractNumId w:val="15"/>
  </w:num>
  <w:num w:numId="7" w16cid:durableId="486089896">
    <w:abstractNumId w:val="2"/>
  </w:num>
  <w:num w:numId="8" w16cid:durableId="409547011">
    <w:abstractNumId w:val="21"/>
  </w:num>
  <w:num w:numId="9" w16cid:durableId="1724909777">
    <w:abstractNumId w:val="20"/>
  </w:num>
  <w:num w:numId="10" w16cid:durableId="1834446249">
    <w:abstractNumId w:val="24"/>
  </w:num>
  <w:num w:numId="11" w16cid:durableId="2060932024">
    <w:abstractNumId w:val="8"/>
  </w:num>
  <w:num w:numId="12" w16cid:durableId="200943944">
    <w:abstractNumId w:val="1"/>
  </w:num>
  <w:num w:numId="13" w16cid:durableId="1056078204">
    <w:abstractNumId w:val="17"/>
  </w:num>
  <w:num w:numId="14" w16cid:durableId="1969316621">
    <w:abstractNumId w:val="19"/>
  </w:num>
  <w:num w:numId="15" w16cid:durableId="775098180">
    <w:abstractNumId w:val="5"/>
  </w:num>
  <w:num w:numId="16" w16cid:durableId="1796291098">
    <w:abstractNumId w:val="10"/>
  </w:num>
  <w:num w:numId="17" w16cid:durableId="1725637961">
    <w:abstractNumId w:val="7"/>
  </w:num>
  <w:num w:numId="18" w16cid:durableId="1006521920">
    <w:abstractNumId w:val="4"/>
  </w:num>
  <w:num w:numId="19" w16cid:durableId="215436031">
    <w:abstractNumId w:val="25"/>
  </w:num>
  <w:num w:numId="20" w16cid:durableId="2079937633">
    <w:abstractNumId w:val="13"/>
  </w:num>
  <w:num w:numId="21" w16cid:durableId="780956492">
    <w:abstractNumId w:val="0"/>
  </w:num>
  <w:num w:numId="22" w16cid:durableId="2028290023">
    <w:abstractNumId w:val="3"/>
  </w:num>
  <w:num w:numId="23" w16cid:durableId="139854829">
    <w:abstractNumId w:val="9"/>
  </w:num>
  <w:num w:numId="24" w16cid:durableId="1138641911">
    <w:abstractNumId w:val="11"/>
  </w:num>
  <w:num w:numId="25" w16cid:durableId="887569527">
    <w:abstractNumId w:val="18"/>
  </w:num>
  <w:num w:numId="26" w16cid:durableId="25625305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686"/>
    <w:rsid w:val="00090D46"/>
    <w:rsid w:val="00090F6E"/>
    <w:rsid w:val="0016534D"/>
    <w:rsid w:val="001C52C3"/>
    <w:rsid w:val="002E012A"/>
    <w:rsid w:val="003A2169"/>
    <w:rsid w:val="003E0A56"/>
    <w:rsid w:val="00535742"/>
    <w:rsid w:val="005C7B4E"/>
    <w:rsid w:val="0079192D"/>
    <w:rsid w:val="0083421B"/>
    <w:rsid w:val="00983565"/>
    <w:rsid w:val="00AF5073"/>
    <w:rsid w:val="00BE319F"/>
    <w:rsid w:val="00C71F8B"/>
    <w:rsid w:val="00D27686"/>
    <w:rsid w:val="00DD0C58"/>
    <w:rsid w:val="00EE0857"/>
    <w:rsid w:val="00EF0E82"/>
    <w:rsid w:val="00F14DF8"/>
    <w:rsid w:val="00FF6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B2AE6D"/>
  <w15:chartTrackingRefBased/>
  <w15:docId w15:val="{74215674-2A06-4F6D-A27B-CD829756F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76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76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76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6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6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6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6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6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6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6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76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76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6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6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6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6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6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686"/>
    <w:rPr>
      <w:rFonts w:eastAsiaTheme="majorEastAsia" w:cstheme="majorBidi"/>
      <w:color w:val="272727" w:themeColor="text1" w:themeTint="D8"/>
    </w:rPr>
  </w:style>
  <w:style w:type="paragraph" w:styleId="Title">
    <w:name w:val="Title"/>
    <w:basedOn w:val="Normal"/>
    <w:next w:val="Normal"/>
    <w:link w:val="TitleChar"/>
    <w:uiPriority w:val="10"/>
    <w:qFormat/>
    <w:rsid w:val="00D276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6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6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6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686"/>
    <w:pPr>
      <w:spacing w:before="160"/>
      <w:jc w:val="center"/>
    </w:pPr>
    <w:rPr>
      <w:i/>
      <w:iCs/>
      <w:color w:val="404040" w:themeColor="text1" w:themeTint="BF"/>
    </w:rPr>
  </w:style>
  <w:style w:type="character" w:customStyle="1" w:styleId="QuoteChar">
    <w:name w:val="Quote Char"/>
    <w:basedOn w:val="DefaultParagraphFont"/>
    <w:link w:val="Quote"/>
    <w:uiPriority w:val="29"/>
    <w:rsid w:val="00D27686"/>
    <w:rPr>
      <w:i/>
      <w:iCs/>
      <w:color w:val="404040" w:themeColor="text1" w:themeTint="BF"/>
    </w:rPr>
  </w:style>
  <w:style w:type="paragraph" w:styleId="ListParagraph">
    <w:name w:val="List Paragraph"/>
    <w:basedOn w:val="Normal"/>
    <w:uiPriority w:val="34"/>
    <w:qFormat/>
    <w:rsid w:val="00D27686"/>
    <w:pPr>
      <w:ind w:left="720"/>
      <w:contextualSpacing/>
    </w:pPr>
  </w:style>
  <w:style w:type="character" w:styleId="IntenseEmphasis">
    <w:name w:val="Intense Emphasis"/>
    <w:basedOn w:val="DefaultParagraphFont"/>
    <w:uiPriority w:val="21"/>
    <w:qFormat/>
    <w:rsid w:val="00D27686"/>
    <w:rPr>
      <w:i/>
      <w:iCs/>
      <w:color w:val="0F4761" w:themeColor="accent1" w:themeShade="BF"/>
    </w:rPr>
  </w:style>
  <w:style w:type="paragraph" w:styleId="IntenseQuote">
    <w:name w:val="Intense Quote"/>
    <w:basedOn w:val="Normal"/>
    <w:next w:val="Normal"/>
    <w:link w:val="IntenseQuoteChar"/>
    <w:uiPriority w:val="30"/>
    <w:qFormat/>
    <w:rsid w:val="00D276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686"/>
    <w:rPr>
      <w:i/>
      <w:iCs/>
      <w:color w:val="0F4761" w:themeColor="accent1" w:themeShade="BF"/>
    </w:rPr>
  </w:style>
  <w:style w:type="character" w:styleId="IntenseReference">
    <w:name w:val="Intense Reference"/>
    <w:basedOn w:val="DefaultParagraphFont"/>
    <w:uiPriority w:val="32"/>
    <w:qFormat/>
    <w:rsid w:val="00D27686"/>
    <w:rPr>
      <w:b/>
      <w:bCs/>
      <w:smallCaps/>
      <w:color w:val="0F4761" w:themeColor="accent1" w:themeShade="BF"/>
      <w:spacing w:val="5"/>
    </w:rPr>
  </w:style>
  <w:style w:type="paragraph" w:styleId="NoSpacing">
    <w:name w:val="No Spacing"/>
    <w:uiPriority w:val="1"/>
    <w:qFormat/>
    <w:rsid w:val="00D27686"/>
    <w:pPr>
      <w:spacing w:after="0" w:line="240" w:lineRule="auto"/>
    </w:pPr>
  </w:style>
  <w:style w:type="table" w:styleId="TableGrid">
    <w:name w:val="Table Grid"/>
    <w:basedOn w:val="TableNormal"/>
    <w:uiPriority w:val="39"/>
    <w:rsid w:val="00FF67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F0E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0E82"/>
  </w:style>
  <w:style w:type="paragraph" w:styleId="Footer">
    <w:name w:val="footer"/>
    <w:basedOn w:val="Normal"/>
    <w:link w:val="FooterChar"/>
    <w:uiPriority w:val="99"/>
    <w:unhideWhenUsed/>
    <w:rsid w:val="00EF0E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0E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1037</Words>
  <Characters>5913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Yusuf Tahir</dc:creator>
  <cp:keywords/>
  <dc:description/>
  <cp:lastModifiedBy>Asma Mohamed</cp:lastModifiedBy>
  <cp:revision>5</cp:revision>
  <cp:lastPrinted>2026-04-28T12:44:00Z</cp:lastPrinted>
  <dcterms:created xsi:type="dcterms:W3CDTF">2026-05-05T08:41:00Z</dcterms:created>
  <dcterms:modified xsi:type="dcterms:W3CDTF">2026-05-05T08:55:00Z</dcterms:modified>
</cp:coreProperties>
</file>