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B783" w14:textId="0FC780EA" w:rsidR="00573B5C" w:rsidRPr="00D328F6" w:rsidRDefault="00EF5E6D" w:rsidP="004A6112">
      <w:pPr>
        <w:rPr>
          <w:rFonts w:ascii="Arial" w:hAnsi="Arial" w:cs="Arial"/>
          <w:b/>
        </w:rPr>
      </w:pPr>
      <w:r>
        <w:rPr>
          <w:noProof/>
        </w:rPr>
        <w:drawing>
          <wp:anchor distT="0" distB="0" distL="114300" distR="114300" simplePos="0" relativeHeight="251674624" behindDoc="0" locked="0" layoutInCell="1" allowOverlap="1" wp14:anchorId="052D004C" wp14:editId="572B4778">
            <wp:simplePos x="0" y="0"/>
            <wp:positionH relativeFrom="column">
              <wp:posOffset>5086350</wp:posOffset>
            </wp:positionH>
            <wp:positionV relativeFrom="paragraph">
              <wp:posOffset>-438150</wp:posOffset>
            </wp:positionV>
            <wp:extent cx="1120140" cy="419938"/>
            <wp:effectExtent l="0" t="0" r="3810" b="0"/>
            <wp:wrapNone/>
            <wp:docPr id="1930459920" name="Picture 3" descr="Alternative Child Care Program Coordinator - SHAQ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lternative Child Care Program Coordinator - SHAQO.CO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0140" cy="41993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7C91F33D" wp14:editId="2FBD833D">
            <wp:simplePos x="0" y="0"/>
            <wp:positionH relativeFrom="column">
              <wp:posOffset>3981450</wp:posOffset>
            </wp:positionH>
            <wp:positionV relativeFrom="paragraph">
              <wp:posOffset>-349250</wp:posOffset>
            </wp:positionV>
            <wp:extent cx="946150" cy="283449"/>
            <wp:effectExtent l="0" t="0" r="6350" b="2540"/>
            <wp:wrapNone/>
            <wp:docPr id="252825277" name="Picture 2" descr="Dutch Relief Alliance | An alliance to enhance humanitarian 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tch Relief Alliance | An alliance to enhance humanitarian ai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46150" cy="2834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4A2E">
        <w:rPr>
          <w:rFonts w:ascii="Arial" w:hAnsi="Arial" w:cs="Arial"/>
          <w:noProof/>
        </w:rPr>
        <w:drawing>
          <wp:anchor distT="0" distB="0" distL="114300" distR="114300" simplePos="0" relativeHeight="251672576" behindDoc="0" locked="0" layoutInCell="1" allowOverlap="1" wp14:anchorId="79B301C9" wp14:editId="06EABAF7">
            <wp:simplePos x="0" y="0"/>
            <wp:positionH relativeFrom="column">
              <wp:posOffset>-394335</wp:posOffset>
            </wp:positionH>
            <wp:positionV relativeFrom="paragraph">
              <wp:posOffset>-326390</wp:posOffset>
            </wp:positionV>
            <wp:extent cx="1591945" cy="410210"/>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91945" cy="410210"/>
                    </a:xfrm>
                    <a:prstGeom prst="rect">
                      <a:avLst/>
                    </a:prstGeom>
                    <a:noFill/>
                    <a:ln>
                      <a:noFill/>
                    </a:ln>
                  </pic:spPr>
                </pic:pic>
              </a:graphicData>
            </a:graphic>
            <wp14:sizeRelH relativeFrom="page">
              <wp14:pctWidth>0</wp14:pctWidth>
            </wp14:sizeRelH>
            <wp14:sizeRelV relativeFrom="page">
              <wp14:pctHeight>0</wp14:pctHeight>
            </wp14:sizeRelV>
          </wp:anchor>
        </w:drawing>
      </w:r>
      <w:r w:rsidR="00203978">
        <w:rPr>
          <w:rFonts w:ascii="Arial" w:hAnsi="Arial" w:cs="Arial"/>
          <w:b/>
          <w:color w:val="002060"/>
        </w:rPr>
        <w:t xml:space="preserve"> </w:t>
      </w:r>
      <w:r w:rsidR="0008158A" w:rsidRPr="008A170A">
        <w:rPr>
          <w:rFonts w:ascii="Arial" w:hAnsi="Arial" w:cs="Arial"/>
          <w:b/>
          <w:color w:val="002060"/>
        </w:rPr>
        <w:t xml:space="preserve">          </w:t>
      </w:r>
      <w:r w:rsidR="00707728">
        <w:fldChar w:fldCharType="begin"/>
      </w:r>
      <w:r w:rsidR="002D6810">
        <w:instrText xml:space="preserve"> INCLUDEPICTURE "C:\\Users\\derie\\Library\\Group Containers\\UBF8T346G9.ms\\WebArchiveCopyPasteTempFiles\\com.microsoft.Word\\logo-dra.png" \* MERGEFORMAT </w:instrText>
      </w:r>
      <w:r w:rsidR="00707728">
        <w:fldChar w:fldCharType="end"/>
      </w:r>
    </w:p>
    <w:p w14:paraId="78E1B290" w14:textId="6E71CD27" w:rsidR="00BD4D40" w:rsidRPr="00BD4D40" w:rsidRDefault="00BD4D40" w:rsidP="004A6112">
      <w:pPr>
        <w:rPr>
          <w:rFonts w:ascii="Arial" w:hAnsi="Arial" w:cs="Arial"/>
          <w:b/>
          <w:color w:val="002060"/>
        </w:rPr>
      </w:pPr>
    </w:p>
    <w:p w14:paraId="6FF9831D" w14:textId="248E0B28" w:rsidR="00BD4D40" w:rsidRDefault="009A019E" w:rsidP="004A6112">
      <w:pP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9125AE">
        <w:rPr>
          <w:rFonts w:ascii="Arial" w:hAnsi="Arial" w:cs="Arial"/>
          <w:b/>
          <w:color w:val="000000" w:themeColor="text1"/>
        </w:rPr>
        <w:t xml:space="preserve"> </w:t>
      </w:r>
      <w:r w:rsidR="00D47A64" w:rsidRPr="00081ED7">
        <w:rPr>
          <w:rFonts w:ascii="Arial" w:hAnsi="Arial" w:cs="Arial"/>
          <w:bCs/>
          <w:color w:val="000000" w:themeColor="text1"/>
        </w:rPr>
        <w:t xml:space="preserve">Rehabilitation </w:t>
      </w:r>
      <w:r w:rsidR="00D328F6" w:rsidRPr="00081ED7">
        <w:rPr>
          <w:rFonts w:ascii="Arial" w:hAnsi="Arial" w:cs="Arial"/>
          <w:bCs/>
          <w:color w:val="000000" w:themeColor="text1"/>
        </w:rPr>
        <w:t>water reservoir (</w:t>
      </w:r>
      <w:proofErr w:type="spellStart"/>
      <w:r w:rsidR="00D328F6" w:rsidRPr="00081ED7">
        <w:rPr>
          <w:rFonts w:ascii="Arial" w:hAnsi="Arial" w:cs="Arial"/>
          <w:bCs/>
          <w:color w:val="000000" w:themeColor="text1"/>
        </w:rPr>
        <w:t>Barkad</w:t>
      </w:r>
      <w:proofErr w:type="spellEnd"/>
      <w:r w:rsidR="00D328F6" w:rsidRPr="00081ED7">
        <w:rPr>
          <w:rFonts w:ascii="Arial" w:hAnsi="Arial" w:cs="Arial"/>
          <w:bCs/>
          <w:color w:val="000000" w:themeColor="text1"/>
        </w:rPr>
        <w:t>)</w:t>
      </w:r>
      <w:r w:rsidR="00BD4D40" w:rsidRPr="00081ED7">
        <w:rPr>
          <w:rFonts w:ascii="Arial" w:hAnsi="Arial" w:cs="Arial"/>
          <w:bCs/>
          <w:color w:val="000000" w:themeColor="text1"/>
        </w:rPr>
        <w:t xml:space="preserve"> in</w:t>
      </w:r>
      <w:r w:rsidR="001170E4" w:rsidRPr="00081ED7">
        <w:rPr>
          <w:rFonts w:ascii="Arial" w:hAnsi="Arial" w:cs="Arial"/>
          <w:bCs/>
          <w:color w:val="000000" w:themeColor="text1"/>
        </w:rPr>
        <w:t xml:space="preserve"> </w:t>
      </w:r>
      <w:r w:rsidR="00EF5E6D" w:rsidRPr="00081ED7">
        <w:rPr>
          <w:rFonts w:ascii="Arial" w:hAnsi="Arial" w:cs="Arial"/>
          <w:bCs/>
          <w:color w:val="000000" w:themeColor="text1"/>
        </w:rPr>
        <w:t>Ceel-Afwayn</w:t>
      </w:r>
      <w:r w:rsidR="001170E4" w:rsidRPr="00081ED7">
        <w:rPr>
          <w:rFonts w:ascii="Arial" w:hAnsi="Arial" w:cs="Arial"/>
          <w:bCs/>
          <w:color w:val="000000" w:themeColor="text1"/>
        </w:rPr>
        <w:t>,</w:t>
      </w:r>
      <w:r w:rsidR="00EF5E6D" w:rsidRPr="00081ED7">
        <w:rPr>
          <w:rFonts w:ascii="Arial" w:hAnsi="Arial" w:cs="Arial"/>
          <w:bCs/>
          <w:color w:val="000000" w:themeColor="text1"/>
        </w:rPr>
        <w:t xml:space="preserve"> District,</w:t>
      </w:r>
      <w:r w:rsidR="00BD4D40" w:rsidRPr="00081ED7">
        <w:rPr>
          <w:rFonts w:ascii="Arial" w:hAnsi="Arial" w:cs="Arial"/>
          <w:bCs/>
          <w:color w:val="000000" w:themeColor="text1"/>
        </w:rPr>
        <w:t xml:space="preserve"> </w:t>
      </w:r>
      <w:r w:rsidR="00D328F6" w:rsidRPr="00081ED7">
        <w:rPr>
          <w:rFonts w:ascii="Arial" w:hAnsi="Arial" w:cs="Arial"/>
          <w:bCs/>
          <w:color w:val="000000" w:themeColor="text1"/>
        </w:rPr>
        <w:t>Sanaag</w:t>
      </w:r>
      <w:r w:rsidR="00EF5E6D" w:rsidRPr="00081ED7">
        <w:rPr>
          <w:rFonts w:ascii="Arial" w:hAnsi="Arial" w:cs="Arial"/>
          <w:bCs/>
          <w:color w:val="000000" w:themeColor="text1"/>
        </w:rPr>
        <w:t xml:space="preserve"> region</w:t>
      </w:r>
      <w:r w:rsidR="00D328F6" w:rsidRPr="00081ED7">
        <w:rPr>
          <w:rFonts w:ascii="Arial" w:hAnsi="Arial" w:cs="Arial"/>
          <w:bCs/>
          <w:color w:val="000000" w:themeColor="text1"/>
        </w:rPr>
        <w:t>, Somaliland.</w:t>
      </w:r>
    </w:p>
    <w:p w14:paraId="01E4DFC9" w14:textId="55BD0598" w:rsidR="009125AE" w:rsidRDefault="00707728" w:rsidP="004A6112">
      <w:pPr>
        <w:rPr>
          <w:rFonts w:ascii="Arial" w:hAnsi="Arial" w:cs="Arial"/>
          <w:b/>
          <w:color w:val="000000" w:themeColor="text1"/>
        </w:rPr>
      </w:pPr>
      <w:r>
        <w:fldChar w:fldCharType="begin"/>
      </w:r>
      <w:r w:rsidR="002D6810">
        <w:instrText xml:space="preserve"> INCLUDEPICTURE "C:\\Users\\derie\\Library\\Group Containers\\UBF8T346G9.ms\\WebArchiveCopyPasteTempFiles\\com.microsoft.Word\\f0e94a97-2c65-4bcd-8367-33c34dd6541e" \* MERGEFORMAT </w:instrText>
      </w:r>
      <w:r>
        <w:fldChar w:fldCharType="end"/>
      </w:r>
    </w:p>
    <w:p w14:paraId="29FCA8A7" w14:textId="728EBFDA" w:rsidR="009125AE" w:rsidRPr="00BD4D40" w:rsidRDefault="009125AE" w:rsidP="004A6112">
      <w:pPr>
        <w:rPr>
          <w:rFonts w:ascii="Arial" w:hAnsi="Arial" w:cs="Arial"/>
          <w:b/>
          <w:color w:val="000000" w:themeColor="text1"/>
        </w:rPr>
      </w:pPr>
    </w:p>
    <w:p w14:paraId="187C6BB3" w14:textId="682F5C68" w:rsidR="0008158A" w:rsidRPr="004A6112" w:rsidRDefault="0008158A" w:rsidP="004A6112">
      <w:pPr>
        <w:spacing w:after="160" w:line="259" w:lineRule="auto"/>
        <w:rPr>
          <w:rFonts w:ascii="Arial" w:hAnsi="Arial" w:cs="Arial"/>
        </w:rPr>
      </w:pPr>
      <w:r w:rsidRPr="008A170A">
        <w:rPr>
          <w:rFonts w:ascii="Arial" w:hAnsi="Arial" w:cs="Arial"/>
          <w:b/>
          <w:bCs/>
        </w:rPr>
        <w:t>Project</w:t>
      </w:r>
      <w:r w:rsidR="00BD4D40">
        <w:rPr>
          <w:rFonts w:ascii="Arial" w:hAnsi="Arial" w:cs="Arial"/>
          <w:b/>
          <w:bCs/>
        </w:rPr>
        <w:t xml:space="preserve">: </w:t>
      </w:r>
      <w:r w:rsidR="002A7498">
        <w:rPr>
          <w:rFonts w:ascii="Arial" w:hAnsi="Arial" w:cs="Arial"/>
        </w:rPr>
        <w:t>SOM Joint Response 2024-2026</w:t>
      </w:r>
      <w:proofErr w:type="gramStart"/>
      <w:r w:rsidR="00BD4D40" w:rsidRPr="00BD4D40">
        <w:rPr>
          <w:rFonts w:ascii="Arial" w:hAnsi="Arial" w:cs="Arial"/>
        </w:rPr>
        <w:t xml:space="preserve">; </w:t>
      </w:r>
      <w:r w:rsidRPr="00BD4D40">
        <w:rPr>
          <w:rFonts w:ascii="Arial" w:hAnsi="Arial" w:cs="Arial"/>
        </w:rPr>
        <w:t>:</w:t>
      </w:r>
      <w:proofErr w:type="gramEnd"/>
      <w:r w:rsidRPr="008A170A">
        <w:rPr>
          <w:rFonts w:ascii="Arial" w:hAnsi="Arial" w:cs="Arial"/>
        </w:rPr>
        <w:t xml:space="preserve"> </w:t>
      </w:r>
    </w:p>
    <w:p w14:paraId="02E2D917" w14:textId="21C92C9E" w:rsidR="004A6112" w:rsidRPr="004A6112" w:rsidRDefault="004A6112" w:rsidP="004A6112">
      <w:pPr>
        <w:rPr>
          <w:rFonts w:ascii="Arial" w:hAnsi="Arial" w:cs="Arial"/>
        </w:rPr>
      </w:pPr>
      <w:r>
        <w:rPr>
          <w:rFonts w:ascii="Arial" w:hAnsi="Arial" w:cs="Arial"/>
          <w:b/>
          <w:bCs/>
        </w:rPr>
        <w:t xml:space="preserve">Project code: </w:t>
      </w:r>
      <w:r w:rsidR="002A7498">
        <w:rPr>
          <w:rFonts w:ascii="Arial" w:hAnsi="Arial" w:cs="Arial"/>
        </w:rPr>
        <w:t>SOMJR2024-26</w:t>
      </w:r>
    </w:p>
    <w:p w14:paraId="6D6A6E98" w14:textId="22D3196A" w:rsidR="004A6112" w:rsidRDefault="0008158A" w:rsidP="004A6112">
      <w:pPr>
        <w:rPr>
          <w:rFonts w:ascii="Arial" w:hAnsi="Arial" w:cs="Arial"/>
        </w:rPr>
      </w:pPr>
      <w:r w:rsidRPr="008A170A">
        <w:rPr>
          <w:rFonts w:ascii="Arial" w:hAnsi="Arial" w:cs="Arial"/>
          <w:b/>
          <w:bCs/>
        </w:rPr>
        <w:t>Sector</w:t>
      </w:r>
      <w:r w:rsidRPr="008A170A">
        <w:rPr>
          <w:rFonts w:ascii="Arial" w:hAnsi="Arial" w:cs="Arial"/>
        </w:rPr>
        <w:t xml:space="preserve">: Water Hygiene and Sanitation </w:t>
      </w:r>
      <w:r w:rsidR="002A7498">
        <w:rPr>
          <w:rFonts w:ascii="Arial" w:hAnsi="Arial" w:cs="Arial"/>
        </w:rPr>
        <w:t>“</w:t>
      </w:r>
      <w:r w:rsidRPr="008A170A">
        <w:rPr>
          <w:rFonts w:ascii="Arial" w:hAnsi="Arial" w:cs="Arial"/>
        </w:rPr>
        <w:t>WASH</w:t>
      </w:r>
      <w:r w:rsidR="002A7498">
        <w:rPr>
          <w:rFonts w:ascii="Arial" w:hAnsi="Arial" w:cs="Arial"/>
        </w:rPr>
        <w:t>”</w:t>
      </w:r>
      <w:r w:rsidRPr="008A170A">
        <w:rPr>
          <w:rFonts w:ascii="Arial" w:hAnsi="Arial" w:cs="Arial"/>
        </w:rPr>
        <w:t>.</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Pr="008E0153" w:rsidRDefault="00F94688" w:rsidP="00573B5C">
      <w:pPr>
        <w:spacing w:line="276" w:lineRule="auto"/>
        <w:jc w:val="both"/>
        <w:rPr>
          <w:rFonts w:ascii="Arial" w:hAnsi="Arial" w:cs="Arial"/>
          <w:sz w:val="22"/>
          <w:szCs w:val="22"/>
        </w:rPr>
      </w:pPr>
      <w:r w:rsidRPr="008E0153">
        <w:rPr>
          <w:rFonts w:ascii="Arial" w:hAnsi="Arial" w:cs="Arial"/>
          <w:color w:val="000000" w:themeColor="text1"/>
          <w:sz w:val="22"/>
          <w:szCs w:val="22"/>
        </w:rPr>
        <w:t>Taakulo Somaliland Community</w:t>
      </w:r>
      <w:r w:rsidRPr="008E0153">
        <w:rPr>
          <w:rFonts w:ascii="Arial" w:hAnsi="Arial" w:cs="Arial"/>
          <w:sz w:val="22"/>
          <w:szCs w:val="22"/>
        </w:rPr>
        <w:t xml:space="preserve"> Commonly known by the acronym </w:t>
      </w:r>
      <w:r w:rsidRPr="008E0153">
        <w:rPr>
          <w:rFonts w:ascii="Arial" w:hAnsi="Arial" w:cs="Arial"/>
          <w:b/>
          <w:sz w:val="22"/>
          <w:szCs w:val="22"/>
        </w:rPr>
        <w:t>“TAAKULO”</w:t>
      </w:r>
      <w:r w:rsidRPr="008E0153">
        <w:rPr>
          <w:rFonts w:ascii="Arial" w:hAnsi="Arial" w:cs="Arial"/>
          <w:sz w:val="22"/>
          <w:szCs w:val="22"/>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E0153">
        <w:rPr>
          <w:rFonts w:ascii="Arial" w:hAnsi="Arial" w:cs="Arial"/>
          <w:sz w:val="22"/>
          <w:szCs w:val="22"/>
        </w:rPr>
        <w:t>and</w:t>
      </w:r>
      <w:r w:rsidRPr="008E0153">
        <w:rPr>
          <w:rFonts w:ascii="Arial" w:hAnsi="Arial" w:cs="Arial"/>
          <w:sz w:val="22"/>
          <w:szCs w:val="22"/>
        </w:rPr>
        <w:t xml:space="preserve"> providing relief support and assistance, </w:t>
      </w:r>
      <w:r w:rsidR="00AE4082" w:rsidRPr="008E0153">
        <w:rPr>
          <w:rFonts w:ascii="Arial" w:hAnsi="Arial" w:cs="Arial"/>
          <w:sz w:val="22"/>
          <w:szCs w:val="22"/>
        </w:rPr>
        <w:t>facilitating,</w:t>
      </w:r>
      <w:r w:rsidRPr="008E0153">
        <w:rPr>
          <w:rFonts w:ascii="Arial" w:hAnsi="Arial" w:cs="Arial"/>
          <w:sz w:val="22"/>
          <w:szCs w:val="22"/>
        </w:rPr>
        <w:t xml:space="preserve"> and promoting participatory local community activities and programs that emphasize human dignity and self-reliance.</w:t>
      </w:r>
    </w:p>
    <w:p w14:paraId="79256C60" w14:textId="77777777" w:rsidR="00573B5C" w:rsidRPr="008E0153" w:rsidRDefault="00573B5C" w:rsidP="00573B5C">
      <w:pPr>
        <w:spacing w:line="276" w:lineRule="auto"/>
        <w:jc w:val="both"/>
        <w:rPr>
          <w:rFonts w:ascii="Arial" w:hAnsi="Arial" w:cs="Arial"/>
          <w:sz w:val="22"/>
          <w:szCs w:val="22"/>
        </w:rPr>
      </w:pPr>
    </w:p>
    <w:p w14:paraId="26FBACDF" w14:textId="77777777" w:rsidR="00F94688" w:rsidRDefault="00F94688" w:rsidP="00573B5C">
      <w:pPr>
        <w:spacing w:line="276" w:lineRule="auto"/>
        <w:jc w:val="both"/>
        <w:rPr>
          <w:rFonts w:ascii="Arial" w:hAnsi="Arial" w:cs="Arial"/>
        </w:rPr>
      </w:pPr>
      <w:r w:rsidRPr="008E0153">
        <w:rPr>
          <w:rFonts w:ascii="Arial" w:hAnsi="Arial" w:cs="Arial"/>
          <w:sz w:val="22"/>
          <w:szCs w:val="22"/>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r w:rsidRPr="008A170A">
        <w:rPr>
          <w:rFonts w:ascii="Arial" w:hAnsi="Arial" w:cs="Arial"/>
        </w:rPr>
        <w:t>.</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24E0BA9A" w14:textId="0413FC30" w:rsidR="002A7498" w:rsidRPr="008E0153" w:rsidRDefault="002A7498" w:rsidP="00D328F6">
      <w:pPr>
        <w:jc w:val="both"/>
        <w:rPr>
          <w:rFonts w:ascii="Arial" w:hAnsi="Arial" w:cs="Arial"/>
          <w:sz w:val="22"/>
          <w:szCs w:val="22"/>
        </w:rPr>
      </w:pPr>
      <w:r w:rsidRPr="008E0153">
        <w:rPr>
          <w:rFonts w:ascii="Arial" w:hAnsi="Arial" w:cs="Arial"/>
          <w:sz w:val="22"/>
          <w:szCs w:val="22"/>
        </w:rPr>
        <w:t xml:space="preserve">As recurrent droughts, poor natural resource management, population increase and inadequate early warning systems weaken the livelihoods of pastoralists and </w:t>
      </w:r>
      <w:proofErr w:type="spellStart"/>
      <w:r w:rsidRPr="008E0153">
        <w:rPr>
          <w:rFonts w:ascii="Arial" w:hAnsi="Arial" w:cs="Arial"/>
          <w:sz w:val="22"/>
          <w:szCs w:val="22"/>
        </w:rPr>
        <w:t>agro</w:t>
      </w:r>
      <w:proofErr w:type="spellEnd"/>
      <w:r w:rsidRPr="008E0153">
        <w:rPr>
          <w:rFonts w:ascii="Arial" w:hAnsi="Arial" w:cs="Arial"/>
          <w:sz w:val="22"/>
          <w:szCs w:val="22"/>
        </w:rPr>
        <w:t xml:space="preserve">-pastoralists in Somaliland. Severe droughts in 2011, 2016-18 and 2022 resulted in crop failures and high livestock mortality. In </w:t>
      </w:r>
      <w:proofErr w:type="spellStart"/>
      <w:r w:rsidRPr="008E0153">
        <w:rPr>
          <w:rFonts w:ascii="Arial" w:hAnsi="Arial" w:cs="Arial"/>
          <w:sz w:val="22"/>
          <w:szCs w:val="22"/>
        </w:rPr>
        <w:t>favourable</w:t>
      </w:r>
      <w:proofErr w:type="spellEnd"/>
      <w:r w:rsidRPr="008E0153">
        <w:rPr>
          <w:rFonts w:ascii="Arial" w:hAnsi="Arial" w:cs="Arial"/>
          <w:sz w:val="22"/>
          <w:szCs w:val="22"/>
        </w:rPr>
        <w:t xml:space="preserve"> years, flash floods, desert locusts and cyclones damaged the farms and pastureland, destroying livelihood assets beyond a sustainable level. Consequently, herders and farmers have to give up traditional livelihood systems and move to IDP camps in and around the big towns such Burao, </w:t>
      </w:r>
      <w:proofErr w:type="spellStart"/>
      <w:r w:rsidRPr="008E0153">
        <w:rPr>
          <w:rFonts w:ascii="Arial" w:hAnsi="Arial" w:cs="Arial"/>
          <w:sz w:val="22"/>
          <w:szCs w:val="22"/>
        </w:rPr>
        <w:t>Ainabo</w:t>
      </w:r>
      <w:proofErr w:type="spellEnd"/>
      <w:r w:rsidRPr="008E0153">
        <w:rPr>
          <w:rFonts w:ascii="Arial" w:hAnsi="Arial" w:cs="Arial"/>
          <w:sz w:val="22"/>
          <w:szCs w:val="22"/>
        </w:rPr>
        <w:t xml:space="preserve">, and Hargeisa (e.g. Burao town is home to 22 IDP camps). Somalis living in protracted displacement rely mostly on kinship support and relief programs. </w:t>
      </w:r>
    </w:p>
    <w:p w14:paraId="5C637AEA" w14:textId="77777777" w:rsidR="002A7498" w:rsidRPr="008E0153" w:rsidRDefault="002A7498" w:rsidP="00D328F6">
      <w:pPr>
        <w:jc w:val="both"/>
        <w:rPr>
          <w:rFonts w:ascii="Arial" w:hAnsi="Arial" w:cs="Arial"/>
          <w:sz w:val="22"/>
          <w:szCs w:val="22"/>
        </w:rPr>
      </w:pPr>
    </w:p>
    <w:p w14:paraId="2D5243B9" w14:textId="0315A9BC" w:rsidR="009125AE" w:rsidRPr="008E0153" w:rsidRDefault="002A7498" w:rsidP="00D328F6">
      <w:pPr>
        <w:jc w:val="both"/>
        <w:rPr>
          <w:rFonts w:ascii="Arial" w:hAnsi="Arial" w:cs="Arial"/>
          <w:sz w:val="22"/>
          <w:szCs w:val="22"/>
        </w:rPr>
      </w:pPr>
      <w:r w:rsidRPr="008E0153">
        <w:rPr>
          <w:rFonts w:ascii="Arial" w:hAnsi="Arial" w:cs="Arial"/>
          <w:sz w:val="22"/>
          <w:szCs w:val="22"/>
        </w:rPr>
        <w:t xml:space="preserve">Displaced communities (predominantly women and children) live in crowded IDP </w:t>
      </w:r>
      <w:r w:rsidR="00571E00" w:rsidRPr="008E0153">
        <w:rPr>
          <w:rFonts w:ascii="Arial" w:hAnsi="Arial" w:cs="Arial"/>
          <w:sz w:val="22"/>
          <w:szCs w:val="22"/>
        </w:rPr>
        <w:t>camps with</w:t>
      </w:r>
      <w:r w:rsidRPr="008E0153">
        <w:rPr>
          <w:rFonts w:ascii="Arial" w:hAnsi="Arial" w:cs="Arial"/>
          <w:sz w:val="22"/>
          <w:szCs w:val="22"/>
        </w:rPr>
        <w:t xml:space="preserve"> limited amenities for WASH (water, latrines, sanitation), health, shelter, security and education. Food insecurity and malnutrition are present as a consequence of reduced milk production and consumption, low food stocks, </w:t>
      </w:r>
      <w:proofErr w:type="spellStart"/>
      <w:r w:rsidRPr="008E0153">
        <w:rPr>
          <w:rFonts w:ascii="Arial" w:hAnsi="Arial" w:cs="Arial"/>
          <w:sz w:val="22"/>
          <w:szCs w:val="22"/>
        </w:rPr>
        <w:t>unfavourable</w:t>
      </w:r>
      <w:proofErr w:type="spellEnd"/>
      <w:r w:rsidRPr="008E0153">
        <w:rPr>
          <w:rFonts w:ascii="Arial" w:hAnsi="Arial" w:cs="Arial"/>
          <w:sz w:val="22"/>
          <w:szCs w:val="22"/>
        </w:rPr>
        <w:t xml:space="preserve"> economic conditions after successive failed rains; inadequate quality of care for infants and young children, and insufficient health services. Displaced households find it difficult to move out of the IDP camps in the foreseeable future </w:t>
      </w:r>
      <w:r w:rsidRPr="008E0153">
        <w:rPr>
          <w:rFonts w:ascii="Arial" w:hAnsi="Arial" w:cs="Arial"/>
          <w:sz w:val="22"/>
          <w:szCs w:val="22"/>
        </w:rPr>
        <w:lastRenderedPageBreak/>
        <w:t xml:space="preserve">because of uncertainty about access to land/property at the place of origin, access to services incl. education and networks providing a degree of security. To this, TAAKULO will </w:t>
      </w:r>
      <w:r w:rsidR="00D47A64" w:rsidRPr="008E0153">
        <w:rPr>
          <w:rFonts w:ascii="Arial" w:hAnsi="Arial" w:cs="Arial"/>
          <w:sz w:val="22"/>
          <w:szCs w:val="22"/>
        </w:rPr>
        <w:t>implement</w:t>
      </w:r>
      <w:r w:rsidRPr="008E0153">
        <w:rPr>
          <w:rFonts w:ascii="Arial" w:hAnsi="Arial" w:cs="Arial"/>
          <w:sz w:val="22"/>
          <w:szCs w:val="22"/>
        </w:rPr>
        <w:t xml:space="preserve"> the: </w:t>
      </w:r>
      <w:r w:rsidRPr="008E0153">
        <w:rPr>
          <w:rFonts w:ascii="Arial" w:hAnsi="Arial" w:cs="Arial"/>
          <w:b/>
          <w:bCs/>
          <w:sz w:val="22"/>
          <w:szCs w:val="22"/>
        </w:rPr>
        <w:t xml:space="preserve">Construction of sustainable rainwater-harvesting infrastructure for pastoralists in rural villages in Ceel </w:t>
      </w:r>
      <w:proofErr w:type="spellStart"/>
      <w:r w:rsidRPr="008E0153">
        <w:rPr>
          <w:rFonts w:ascii="Arial" w:hAnsi="Arial" w:cs="Arial"/>
          <w:b/>
          <w:bCs/>
          <w:sz w:val="22"/>
          <w:szCs w:val="22"/>
        </w:rPr>
        <w:t>Afweyn</w:t>
      </w:r>
      <w:proofErr w:type="spellEnd"/>
      <w:r w:rsidRPr="008E0153">
        <w:rPr>
          <w:rFonts w:ascii="Arial" w:hAnsi="Arial" w:cs="Arial"/>
          <w:b/>
          <w:bCs/>
          <w:sz w:val="22"/>
          <w:szCs w:val="22"/>
        </w:rPr>
        <w:t xml:space="preserve"> </w:t>
      </w:r>
      <w:proofErr w:type="spellStart"/>
      <w:r w:rsidRPr="008E0153">
        <w:rPr>
          <w:rFonts w:ascii="Arial" w:hAnsi="Arial" w:cs="Arial"/>
          <w:b/>
          <w:bCs/>
          <w:sz w:val="22"/>
          <w:szCs w:val="22"/>
        </w:rPr>
        <w:t>distirct</w:t>
      </w:r>
      <w:proofErr w:type="spellEnd"/>
      <w:r w:rsidRPr="008E0153">
        <w:rPr>
          <w:rFonts w:ascii="Arial" w:hAnsi="Arial" w:cs="Arial"/>
          <w:b/>
          <w:bCs/>
          <w:sz w:val="22"/>
          <w:szCs w:val="22"/>
        </w:rPr>
        <w:t xml:space="preserve">, Sanaag region. </w:t>
      </w:r>
      <w:r w:rsidRPr="008E0153">
        <w:rPr>
          <w:rFonts w:ascii="Arial" w:hAnsi="Arial" w:cs="Arial"/>
          <w:sz w:val="22"/>
          <w:szCs w:val="22"/>
        </w:rPr>
        <w:t>To</w:t>
      </w:r>
      <w:r w:rsidRPr="008E0153">
        <w:rPr>
          <w:rFonts w:ascii="Arial" w:hAnsi="Arial" w:cs="Arial"/>
          <w:b/>
          <w:bCs/>
          <w:sz w:val="22"/>
          <w:szCs w:val="22"/>
        </w:rPr>
        <w:t xml:space="preserve"> </w:t>
      </w:r>
      <w:r w:rsidRPr="008E0153">
        <w:rPr>
          <w:rFonts w:ascii="Arial" w:hAnsi="Arial" w:cs="Arial"/>
          <w:sz w:val="22"/>
          <w:szCs w:val="22"/>
        </w:rPr>
        <w:t xml:space="preserve">support rural pastoralists to access a sustainable mechanism to restore rainwater </w:t>
      </w:r>
      <w:r w:rsidR="00D47A64" w:rsidRPr="008E0153">
        <w:rPr>
          <w:rFonts w:ascii="Arial" w:hAnsi="Arial" w:cs="Arial"/>
          <w:sz w:val="22"/>
          <w:szCs w:val="22"/>
        </w:rPr>
        <w:t>efficient</w:t>
      </w:r>
      <w:r w:rsidRPr="008E0153">
        <w:rPr>
          <w:rFonts w:ascii="Arial" w:hAnsi="Arial" w:cs="Arial"/>
          <w:sz w:val="22"/>
          <w:szCs w:val="22"/>
        </w:rPr>
        <w:t xml:space="preserve"> through the construction </w:t>
      </w:r>
      <w:r w:rsidR="00D47A64">
        <w:rPr>
          <w:rFonts w:ascii="Arial" w:hAnsi="Arial" w:cs="Arial"/>
          <w:sz w:val="22"/>
          <w:szCs w:val="22"/>
        </w:rPr>
        <w:t>and rehabilitation,</w:t>
      </w:r>
      <w:r w:rsidRPr="008E0153">
        <w:rPr>
          <w:rFonts w:ascii="Arial" w:hAnsi="Arial" w:cs="Arial"/>
          <w:sz w:val="22"/>
          <w:szCs w:val="22"/>
        </w:rPr>
        <w:t xml:space="preserve"> </w:t>
      </w:r>
      <w:r w:rsidR="00D47A64">
        <w:rPr>
          <w:rFonts w:ascii="Arial" w:hAnsi="Arial" w:cs="Arial"/>
          <w:sz w:val="22"/>
          <w:szCs w:val="22"/>
        </w:rPr>
        <w:t xml:space="preserve">one </w:t>
      </w:r>
      <w:r w:rsidRPr="008E0153">
        <w:rPr>
          <w:rFonts w:ascii="Arial" w:hAnsi="Arial" w:cs="Arial"/>
          <w:sz w:val="22"/>
          <w:szCs w:val="22"/>
        </w:rPr>
        <w:t>strategic underground water reservoirs (</w:t>
      </w:r>
      <w:proofErr w:type="spellStart"/>
      <w:r w:rsidRPr="008E0153">
        <w:rPr>
          <w:rFonts w:ascii="Arial" w:hAnsi="Arial" w:cs="Arial"/>
          <w:sz w:val="22"/>
          <w:szCs w:val="22"/>
        </w:rPr>
        <w:t>Barkad</w:t>
      </w:r>
      <w:proofErr w:type="spellEnd"/>
      <w:r w:rsidRPr="008E0153">
        <w:rPr>
          <w:rFonts w:ascii="Arial" w:hAnsi="Arial" w:cs="Arial"/>
          <w:sz w:val="22"/>
          <w:szCs w:val="22"/>
        </w:rPr>
        <w:t>) in rural villages in Ceel-</w:t>
      </w:r>
      <w:proofErr w:type="spellStart"/>
      <w:r w:rsidRPr="008E0153">
        <w:rPr>
          <w:rFonts w:ascii="Arial" w:hAnsi="Arial" w:cs="Arial"/>
          <w:sz w:val="22"/>
          <w:szCs w:val="22"/>
        </w:rPr>
        <w:t>afwayn</w:t>
      </w:r>
      <w:proofErr w:type="spellEnd"/>
      <w:r w:rsidRPr="008E0153">
        <w:rPr>
          <w:rFonts w:ascii="Arial" w:hAnsi="Arial" w:cs="Arial"/>
          <w:sz w:val="22"/>
          <w:szCs w:val="22"/>
        </w:rPr>
        <w:t xml:space="preserve"> district-Sanaag region, successively in 2024 and 2025.</w:t>
      </w:r>
    </w:p>
    <w:p w14:paraId="75B7B976" w14:textId="77777777" w:rsidR="00BC1922" w:rsidRPr="008E0153" w:rsidRDefault="00BC1922" w:rsidP="00D328F6">
      <w:pPr>
        <w:jc w:val="both"/>
        <w:rPr>
          <w:rStyle w:val="PageNumber"/>
          <w:rFonts w:ascii="Arial" w:hAnsi="Arial" w:cs="Arial"/>
          <w:sz w:val="22"/>
          <w:szCs w:val="22"/>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6CD1D0C1" w:rsidR="009125AE" w:rsidRPr="009125AE" w:rsidRDefault="009125AE" w:rsidP="009125AE">
      <w:pPr>
        <w:rPr>
          <w:rFonts w:ascii="Arial" w:hAnsi="Arial" w:cs="Arial"/>
          <w:b/>
          <w:sz w:val="36"/>
          <w:szCs w:val="36"/>
        </w:rPr>
      </w:pPr>
      <w:r w:rsidRPr="009125AE">
        <w:rPr>
          <w:rFonts w:ascii="Arial" w:hAnsi="Arial" w:cs="Arial"/>
        </w:rPr>
        <w:t xml:space="preserve">Improving access to safe drinking water through </w:t>
      </w:r>
      <w:r w:rsidR="00506C12">
        <w:rPr>
          <w:rFonts w:ascii="Arial" w:hAnsi="Arial" w:cs="Arial"/>
        </w:rPr>
        <w:t>utilization</w:t>
      </w:r>
      <w:r w:rsidR="002A7498">
        <w:rPr>
          <w:rFonts w:ascii="Arial" w:hAnsi="Arial" w:cs="Arial"/>
        </w:rPr>
        <w:t xml:space="preserve"> of rainwater for rural pastoralists in Somaliland. </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9498" w:type="dxa"/>
        <w:tblInd w:w="-147" w:type="dxa"/>
        <w:tblLook w:val="04A0" w:firstRow="1" w:lastRow="0" w:firstColumn="1" w:lastColumn="0" w:noHBand="0" w:noVBand="1"/>
      </w:tblPr>
      <w:tblGrid>
        <w:gridCol w:w="659"/>
        <w:gridCol w:w="4296"/>
        <w:gridCol w:w="1991"/>
        <w:gridCol w:w="2552"/>
      </w:tblGrid>
      <w:tr w:rsidR="00813844" w:rsidRPr="008A170A" w14:paraId="6C1626C2" w14:textId="2CDB0D67" w:rsidTr="00E5367E">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4296"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1991" w:type="dxa"/>
          </w:tcPr>
          <w:p w14:paraId="53D34BF7" w14:textId="34A8F7AC"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552" w:type="dxa"/>
          </w:tcPr>
          <w:p w14:paraId="6A9DED46" w14:textId="1731E15A" w:rsidR="00813844" w:rsidRPr="008A170A" w:rsidRDefault="002A7498"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District</w:t>
            </w:r>
          </w:p>
        </w:tc>
      </w:tr>
      <w:tr w:rsidR="00813844" w:rsidRPr="008A170A" w14:paraId="311F9DDC" w14:textId="47A493DC" w:rsidTr="00E5367E">
        <w:tc>
          <w:tcPr>
            <w:tcW w:w="659" w:type="dxa"/>
          </w:tcPr>
          <w:p w14:paraId="28D9CD20" w14:textId="20F4D39F" w:rsidR="00813844" w:rsidRPr="008A170A" w:rsidRDefault="00813844"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4296" w:type="dxa"/>
          </w:tcPr>
          <w:p w14:paraId="469F06C9" w14:textId="34DF975B" w:rsidR="00813844" w:rsidRPr="008A170A" w:rsidRDefault="00D47A64"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Rehabilitation of one (1) </w:t>
            </w:r>
            <w:proofErr w:type="spellStart"/>
            <w:r>
              <w:rPr>
                <w:rFonts w:ascii="Arial" w:eastAsia="Times New Roman" w:hAnsi="Arial" w:cs="Arial"/>
              </w:rPr>
              <w:t>Berkad</w:t>
            </w:r>
            <w:proofErr w:type="spellEnd"/>
            <w:r>
              <w:rPr>
                <w:rFonts w:ascii="Arial" w:eastAsia="Times New Roman" w:hAnsi="Arial" w:cs="Arial"/>
              </w:rPr>
              <w:t xml:space="preserve"> with 10m*6m*3.5</w:t>
            </w:r>
            <w:r w:rsidR="002A7498">
              <w:rPr>
                <w:rFonts w:ascii="Arial" w:eastAsia="Times New Roman" w:hAnsi="Arial" w:cs="Arial"/>
              </w:rPr>
              <w:t xml:space="preserve">m with silt trap and intake </w:t>
            </w:r>
            <w:proofErr w:type="spellStart"/>
            <w:proofErr w:type="gramStart"/>
            <w:r w:rsidR="002A7498">
              <w:rPr>
                <w:rFonts w:ascii="Arial" w:eastAsia="Times New Roman" w:hAnsi="Arial" w:cs="Arial"/>
              </w:rPr>
              <w:t>canal.</w:t>
            </w:r>
            <w:r>
              <w:rPr>
                <w:rFonts w:ascii="Arial" w:eastAsia="Times New Roman" w:hAnsi="Arial" w:cs="Arial"/>
              </w:rPr>
              <w:t>of</w:t>
            </w:r>
            <w:proofErr w:type="spellEnd"/>
            <w:proofErr w:type="gramEnd"/>
            <w:r>
              <w:rPr>
                <w:rFonts w:ascii="Arial" w:eastAsia="Times New Roman" w:hAnsi="Arial" w:cs="Arial"/>
              </w:rPr>
              <w:t xml:space="preserve"> 3.3mx2.7mx2.2m</w:t>
            </w:r>
          </w:p>
        </w:tc>
        <w:tc>
          <w:tcPr>
            <w:tcW w:w="1991" w:type="dxa"/>
          </w:tcPr>
          <w:p w14:paraId="5DD435C5" w14:textId="784666FC" w:rsidR="00813844" w:rsidRPr="008A170A" w:rsidRDefault="009125AE"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w:t>
            </w:r>
          </w:p>
        </w:tc>
        <w:tc>
          <w:tcPr>
            <w:tcW w:w="2552" w:type="dxa"/>
          </w:tcPr>
          <w:p w14:paraId="0FC93B50" w14:textId="449E2EFD" w:rsidR="00813844" w:rsidRPr="008A170A" w:rsidRDefault="002A7498" w:rsidP="00E84506">
            <w:pPr>
              <w:pStyle w:val="ListParagraph"/>
              <w:spacing w:before="100" w:beforeAutospacing="1" w:after="100" w:afterAutospacing="1" w:line="240" w:lineRule="auto"/>
              <w:ind w:left="0"/>
              <w:rPr>
                <w:rFonts w:ascii="Arial" w:eastAsia="Times New Roman" w:hAnsi="Arial" w:cs="Arial"/>
              </w:rPr>
            </w:pPr>
            <w:proofErr w:type="spellStart"/>
            <w:r>
              <w:rPr>
                <w:rFonts w:ascii="Arial" w:eastAsia="Times New Roman" w:hAnsi="Arial" w:cs="Arial"/>
              </w:rPr>
              <w:t>Ceelafwayne</w:t>
            </w:r>
            <w:proofErr w:type="spellEnd"/>
            <w:r>
              <w:rPr>
                <w:rFonts w:ascii="Arial" w:eastAsia="Times New Roman" w:hAnsi="Arial" w:cs="Arial"/>
              </w:rPr>
              <w:t xml:space="preserve"> district.</w:t>
            </w:r>
            <w:r w:rsidR="001F2A96">
              <w:rPr>
                <w:rFonts w:ascii="Arial" w:eastAsia="Times New Roman" w:hAnsi="Arial" w:cs="Arial"/>
              </w:rPr>
              <w:t xml:space="preserve"> (</w:t>
            </w:r>
            <w:proofErr w:type="spellStart"/>
            <w:r w:rsidR="001F2A96">
              <w:rPr>
                <w:rFonts w:ascii="Arial" w:eastAsia="Times New Roman" w:hAnsi="Arial" w:cs="Arial"/>
              </w:rPr>
              <w:t>Dhabar</w:t>
            </w:r>
            <w:proofErr w:type="spellEnd"/>
            <w:r w:rsidR="001F2A96">
              <w:rPr>
                <w:rFonts w:ascii="Arial" w:eastAsia="Times New Roman" w:hAnsi="Arial" w:cs="Arial"/>
              </w:rPr>
              <w:t xml:space="preserve">- </w:t>
            </w:r>
            <w:proofErr w:type="spellStart"/>
            <w:r w:rsidR="001F2A96">
              <w:rPr>
                <w:rFonts w:ascii="Arial" w:eastAsia="Times New Roman" w:hAnsi="Arial" w:cs="Arial"/>
              </w:rPr>
              <w:t>mamac</w:t>
            </w:r>
            <w:proofErr w:type="spellEnd"/>
            <w:r w:rsidR="001F2A96">
              <w:rPr>
                <w:rFonts w:ascii="Arial" w:eastAsia="Times New Roman" w:hAnsi="Arial" w:cs="Arial"/>
              </w:rPr>
              <w:t xml:space="preserve"> village</w:t>
            </w:r>
          </w:p>
        </w:tc>
      </w:tr>
    </w:tbl>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735E6237" w:rsidR="00AE4082" w:rsidRPr="009125AE" w:rsidRDefault="00AE4082" w:rsidP="009125AE">
      <w:pPr>
        <w:spacing w:before="100" w:beforeAutospacing="1" w:after="100" w:afterAutospacing="1"/>
        <w:rPr>
          <w:rFonts w:ascii="Arial" w:hAnsi="Arial" w:cs="Arial"/>
        </w:rPr>
      </w:pPr>
      <w:r w:rsidRPr="009125AE">
        <w:rPr>
          <w:rFonts w:ascii="Arial" w:hAnsi="Arial" w:cs="Arial"/>
        </w:rPr>
        <w:t>Taakulo Somali Community is inviting to a bid for</w:t>
      </w:r>
      <w:r w:rsidR="00FA2A53" w:rsidRPr="009125AE">
        <w:rPr>
          <w:rFonts w:ascii="Arial" w:hAnsi="Arial" w:cs="Arial"/>
        </w:rPr>
        <w:t xml:space="preserve"> </w:t>
      </w:r>
      <w:r w:rsidR="002A7498">
        <w:rPr>
          <w:rFonts w:ascii="Arial" w:hAnsi="Arial" w:cs="Arial"/>
        </w:rPr>
        <w:t xml:space="preserve">the </w:t>
      </w:r>
      <w:r w:rsidR="00D47A64">
        <w:rPr>
          <w:rFonts w:ascii="Arial" w:hAnsi="Arial" w:cs="Arial"/>
        </w:rPr>
        <w:t>rehabilitation</w:t>
      </w:r>
      <w:r w:rsidR="002A7498">
        <w:rPr>
          <w:rFonts w:ascii="Arial" w:hAnsi="Arial" w:cs="Arial"/>
        </w:rPr>
        <w:t xml:space="preserve"> of one (1) sustainable surface water </w:t>
      </w:r>
      <w:r w:rsidR="008E0153">
        <w:rPr>
          <w:rFonts w:ascii="Arial" w:hAnsi="Arial" w:cs="Arial"/>
        </w:rPr>
        <w:t>reservoir</w:t>
      </w:r>
      <w:r w:rsidR="002A7498">
        <w:rPr>
          <w:rFonts w:ascii="Arial" w:hAnsi="Arial" w:cs="Arial"/>
        </w:rPr>
        <w:t xml:space="preserve"> (</w:t>
      </w:r>
      <w:proofErr w:type="spellStart"/>
      <w:r w:rsidR="002A7498">
        <w:rPr>
          <w:rFonts w:ascii="Arial" w:hAnsi="Arial" w:cs="Arial"/>
        </w:rPr>
        <w:t>Barkad</w:t>
      </w:r>
      <w:proofErr w:type="spellEnd"/>
      <w:r w:rsidR="002A7498">
        <w:rPr>
          <w:rFonts w:ascii="Arial" w:hAnsi="Arial" w:cs="Arial"/>
        </w:rPr>
        <w:t>)</w:t>
      </w:r>
      <w:r w:rsidR="00A016C3" w:rsidRPr="009125AE">
        <w:rPr>
          <w:rFonts w:ascii="Arial" w:hAnsi="Arial" w:cs="Arial"/>
        </w:rPr>
        <w:t xml:space="preserve"> in </w:t>
      </w:r>
      <w:r w:rsidR="002A7498">
        <w:rPr>
          <w:rFonts w:ascii="Arial" w:hAnsi="Arial" w:cs="Arial"/>
        </w:rPr>
        <w:t>Sanaag</w:t>
      </w:r>
      <w:r w:rsidR="00A016C3" w:rsidRPr="009125AE">
        <w:rPr>
          <w:rFonts w:ascii="Arial" w:hAnsi="Arial" w:cs="Arial"/>
        </w:rPr>
        <w:t xml:space="preserve"> region of Somaliland </w:t>
      </w:r>
      <w:r w:rsidRPr="009125AE">
        <w:rPr>
          <w:rFonts w:ascii="Arial" w:hAnsi="Arial" w:cs="Arial"/>
        </w:rPr>
        <w:t xml:space="preserve">as </w:t>
      </w:r>
      <w:r w:rsidRPr="001F2A96">
        <w:rPr>
          <w:rFonts w:ascii="Arial" w:hAnsi="Arial" w:cs="Arial"/>
        </w:rPr>
        <w:t xml:space="preserve">per below </w:t>
      </w:r>
      <w:r w:rsidRPr="001F2A96">
        <w:rPr>
          <w:rFonts w:ascii="Arial" w:hAnsi="Arial" w:cs="Arial"/>
          <w:b/>
          <w:bCs/>
        </w:rPr>
        <w:t>Billing Quantity</w:t>
      </w:r>
      <w:r w:rsidR="00A016C3" w:rsidRPr="001F2A96">
        <w:rPr>
          <w:rFonts w:ascii="Arial" w:hAnsi="Arial" w:cs="Arial"/>
          <w:b/>
          <w:bCs/>
        </w:rPr>
        <w:t xml:space="preserve">. </w:t>
      </w:r>
      <w:r w:rsidR="001F2A96" w:rsidRPr="001F2A96">
        <w:rPr>
          <w:rFonts w:ascii="Arial" w:hAnsi="Arial" w:cs="Arial"/>
        </w:rPr>
        <w:t xml:space="preserve">The posting date is </w:t>
      </w:r>
      <w:r w:rsidR="001F2A96" w:rsidRPr="007513CD">
        <w:rPr>
          <w:rFonts w:ascii="Arial" w:hAnsi="Arial" w:cs="Arial"/>
          <w:b/>
          <w:bCs/>
        </w:rPr>
        <w:t>1</w:t>
      </w:r>
      <w:r w:rsidR="00081ED7" w:rsidRPr="007513CD">
        <w:rPr>
          <w:rFonts w:ascii="Arial" w:hAnsi="Arial" w:cs="Arial"/>
          <w:b/>
          <w:bCs/>
        </w:rPr>
        <w:t>3</w:t>
      </w:r>
      <w:r w:rsidR="001F2A96" w:rsidRPr="007513CD">
        <w:rPr>
          <w:rFonts w:ascii="Arial" w:hAnsi="Arial" w:cs="Arial"/>
          <w:b/>
          <w:bCs/>
        </w:rPr>
        <w:t>-August</w:t>
      </w:r>
      <w:r w:rsidR="007513CD">
        <w:rPr>
          <w:rFonts w:ascii="Arial" w:hAnsi="Arial" w:cs="Arial"/>
        </w:rPr>
        <w:t xml:space="preserve"> </w:t>
      </w:r>
      <w:r w:rsidR="007513CD" w:rsidRPr="007513CD">
        <w:rPr>
          <w:rFonts w:ascii="Arial" w:hAnsi="Arial" w:cs="Arial"/>
          <w:b/>
          <w:bCs/>
        </w:rPr>
        <w:t>2025</w:t>
      </w:r>
      <w:r w:rsidR="001F2A96" w:rsidRPr="001F2A96">
        <w:rPr>
          <w:rFonts w:ascii="Arial" w:hAnsi="Arial" w:cs="Arial"/>
        </w:rPr>
        <w:t xml:space="preserve"> and the </w:t>
      </w:r>
      <w:r w:rsidRPr="001F2A96">
        <w:rPr>
          <w:rFonts w:ascii="Arial" w:hAnsi="Arial" w:cs="Arial"/>
        </w:rPr>
        <w:t>d</w:t>
      </w:r>
      <w:r w:rsidR="001F2A96" w:rsidRPr="001F2A96">
        <w:rPr>
          <w:rFonts w:ascii="Arial" w:hAnsi="Arial" w:cs="Arial"/>
        </w:rPr>
        <w:t>eadline of the submission is,</w:t>
      </w:r>
      <w:r w:rsidR="00BF31EA" w:rsidRPr="007513CD">
        <w:rPr>
          <w:rFonts w:ascii="Arial" w:hAnsi="Arial" w:cs="Arial"/>
          <w:b/>
          <w:bCs/>
        </w:rPr>
        <w:t>4:</w:t>
      </w:r>
      <w:r w:rsidR="001F2A96" w:rsidRPr="007513CD">
        <w:rPr>
          <w:rFonts w:ascii="Arial" w:hAnsi="Arial" w:cs="Arial"/>
          <w:b/>
          <w:bCs/>
        </w:rPr>
        <w:t xml:space="preserve">:00 </w:t>
      </w:r>
      <w:r w:rsidR="00BF31EA" w:rsidRPr="007513CD">
        <w:rPr>
          <w:rFonts w:ascii="Arial" w:hAnsi="Arial" w:cs="Arial"/>
          <w:b/>
          <w:bCs/>
        </w:rPr>
        <w:t>PM</w:t>
      </w:r>
      <w:r w:rsidR="008D536E">
        <w:rPr>
          <w:rFonts w:ascii="Arial" w:hAnsi="Arial" w:cs="Arial"/>
        </w:rPr>
        <w:t xml:space="preserve"> </w:t>
      </w:r>
      <w:r w:rsidR="008D536E" w:rsidRPr="001F2A96">
        <w:rPr>
          <w:rFonts w:ascii="Arial" w:hAnsi="Arial" w:cs="Arial"/>
          <w:b/>
          <w:bCs/>
        </w:rPr>
        <w:t>1</w:t>
      </w:r>
      <w:r w:rsidR="004B0EFB">
        <w:rPr>
          <w:rFonts w:ascii="Arial" w:hAnsi="Arial" w:cs="Arial"/>
          <w:b/>
          <w:bCs/>
        </w:rPr>
        <w:t>9</w:t>
      </w:r>
      <w:r w:rsidR="008E0153" w:rsidRPr="001F2A96">
        <w:rPr>
          <w:rFonts w:ascii="Arial" w:hAnsi="Arial" w:cs="Arial"/>
          <w:b/>
          <w:bCs/>
          <w:vertAlign w:val="superscript"/>
        </w:rPr>
        <w:t>th</w:t>
      </w:r>
      <w:r w:rsidR="008E0153" w:rsidRPr="001F2A96">
        <w:rPr>
          <w:rFonts w:ascii="Arial" w:hAnsi="Arial" w:cs="Arial"/>
          <w:b/>
          <w:bCs/>
        </w:rPr>
        <w:t xml:space="preserve"> </w:t>
      </w:r>
      <w:r w:rsidR="001F2A96" w:rsidRPr="001F2A96">
        <w:rPr>
          <w:rFonts w:ascii="Arial" w:hAnsi="Arial" w:cs="Arial"/>
          <w:b/>
          <w:bCs/>
        </w:rPr>
        <w:t xml:space="preserve">August </w:t>
      </w:r>
      <w:r w:rsidRPr="001F2A96">
        <w:rPr>
          <w:rFonts w:ascii="Arial" w:hAnsi="Arial" w:cs="Arial"/>
          <w:b/>
          <w:bCs/>
        </w:rPr>
        <w:t>202</w:t>
      </w:r>
      <w:r w:rsidR="00506C12" w:rsidRPr="001F2A96">
        <w:rPr>
          <w:rFonts w:ascii="Arial" w:hAnsi="Arial" w:cs="Arial"/>
          <w:b/>
          <w:bCs/>
        </w:rPr>
        <w:t>5</w:t>
      </w:r>
      <w:r w:rsidRPr="001F2A96">
        <w:rPr>
          <w:rFonts w:ascii="Arial" w:hAnsi="Arial" w:cs="Arial"/>
          <w:b/>
          <w:bCs/>
        </w:rPr>
        <w:t xml:space="preserve"> </w:t>
      </w:r>
      <w:r w:rsidRPr="001F2A96">
        <w:rPr>
          <w:rFonts w:ascii="Arial" w:hAnsi="Arial" w:cs="Arial"/>
        </w:rPr>
        <w:t xml:space="preserve">to Taakulo office, </w:t>
      </w:r>
      <w:r w:rsidR="00342A00" w:rsidRPr="001F2A96">
        <w:rPr>
          <w:rFonts w:ascii="Arial" w:hAnsi="Arial" w:cs="Arial"/>
        </w:rPr>
        <w:t xml:space="preserve">Buurta </w:t>
      </w:r>
      <w:proofErr w:type="spellStart"/>
      <w:r w:rsidR="00342A00" w:rsidRPr="001F2A96">
        <w:rPr>
          <w:rFonts w:ascii="Arial" w:hAnsi="Arial" w:cs="Arial"/>
        </w:rPr>
        <w:t>Kalajeexan</w:t>
      </w:r>
      <w:proofErr w:type="spellEnd"/>
      <w:r w:rsidR="00342A00" w:rsidRPr="001F2A96">
        <w:rPr>
          <w:rFonts w:ascii="Arial" w:hAnsi="Arial" w:cs="Arial"/>
        </w:rPr>
        <w:t xml:space="preserve"> area, behind Ilyes Secondary School, Hargeisa Somaliland</w:t>
      </w:r>
      <w:r w:rsidRPr="001F2A96">
        <w:rPr>
          <w:rFonts w:ascii="Arial" w:hAnsi="Arial" w:cs="Arial"/>
        </w:rPr>
        <w:t xml:space="preserve">. </w:t>
      </w:r>
      <w:r w:rsidR="00813D9E" w:rsidRPr="001F2A96">
        <w:rPr>
          <w:rFonts w:ascii="Arial" w:hAnsi="Arial" w:cs="Arial"/>
        </w:rPr>
        <w:t xml:space="preserve">Bid documents should be sealed, and hereinafter </w:t>
      </w:r>
      <w:r w:rsidR="00342A00" w:rsidRPr="001F2A96">
        <w:rPr>
          <w:rFonts w:ascii="Arial" w:hAnsi="Arial" w:cs="Arial"/>
        </w:rPr>
        <w:t>submitted as</w:t>
      </w:r>
      <w:r w:rsidR="00813D9E" w:rsidRPr="001F2A96">
        <w:rPr>
          <w:rFonts w:ascii="Arial" w:hAnsi="Arial" w:cs="Arial"/>
        </w:rPr>
        <w:t xml:space="preserve"> hardcopy</w:t>
      </w:r>
      <w:r w:rsidR="001F2A96">
        <w:rPr>
          <w:rFonts w:ascii="Arial" w:hAnsi="Arial" w:cs="Arial"/>
        </w:rPr>
        <w:t xml:space="preserve"> to Taakulo tender Box.</w:t>
      </w:r>
    </w:p>
    <w:p w14:paraId="63730252" w14:textId="2E5BFC30"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stamped </w:t>
      </w:r>
      <w:r w:rsidRPr="008A170A">
        <w:rPr>
          <w:rFonts w:ascii="Arial" w:hAnsi="Arial" w:cs="Arial"/>
          <w:sz w:val="22"/>
          <w:szCs w:val="22"/>
        </w:rPr>
        <w:t>Early submission is highly acknowledged</w:t>
      </w:r>
      <w:r w:rsidR="00FA2A53" w:rsidRPr="008A170A">
        <w:rPr>
          <w:rFonts w:ascii="Arial" w:hAnsi="Arial" w:cs="Arial"/>
          <w:sz w:val="22"/>
          <w:szCs w:val="22"/>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0782C661"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Competent bidders who have similar activities in</w:t>
      </w:r>
      <w:r w:rsidR="002A7498">
        <w:rPr>
          <w:rFonts w:ascii="Arial" w:hAnsi="Arial" w:cs="Arial"/>
          <w:color w:val="000000" w:themeColor="text1"/>
          <w:shd w:val="clear" w:color="auto" w:fill="FFFFFF"/>
        </w:rPr>
        <w:t xml:space="preserve"> Sanaag</w:t>
      </w:r>
      <w:r w:rsidRPr="00E537A7">
        <w:rPr>
          <w:rFonts w:ascii="Arial" w:hAnsi="Arial" w:cs="Arial"/>
          <w:color w:val="000000" w:themeColor="text1"/>
          <w:shd w:val="clear" w:color="auto" w:fill="FFFFFF"/>
        </w:rPr>
        <w:t xml:space="preserve"> region. 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w:t>
      </w:r>
      <w:proofErr w:type="spellStart"/>
      <w:r w:rsidRPr="00E537A7">
        <w:rPr>
          <w:rFonts w:ascii="Arial" w:hAnsi="Arial" w:cs="Arial"/>
        </w:rPr>
        <w:t>BoQ</w:t>
      </w:r>
      <w:proofErr w:type="spellEnd"/>
      <w:r w:rsidRPr="00E537A7">
        <w:rPr>
          <w:rFonts w:ascii="Arial" w:hAnsi="Arial" w:cs="Arial"/>
        </w:rPr>
        <w:t xml:space="preserve">,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1FEF409C" w:rsidR="006C27C4" w:rsidRPr="00E537A7" w:rsidRDefault="006C27C4" w:rsidP="00BD0FEF">
      <w:pPr>
        <w:pStyle w:val="NormalWeb"/>
        <w:numPr>
          <w:ilvl w:val="0"/>
          <w:numId w:val="3"/>
        </w:numPr>
        <w:rPr>
          <w:rFonts w:ascii="Arial" w:hAnsi="Arial" w:cs="Arial"/>
        </w:rPr>
      </w:pPr>
      <w:r w:rsidRPr="00E537A7">
        <w:rPr>
          <w:rFonts w:ascii="Arial" w:hAnsi="Arial" w:cs="Arial"/>
        </w:rPr>
        <w:t xml:space="preserve">Prove of </w:t>
      </w:r>
      <w:r w:rsidR="002A7498" w:rsidRPr="00E537A7">
        <w:rPr>
          <w:rFonts w:ascii="Arial" w:hAnsi="Arial" w:cs="Arial"/>
        </w:rPr>
        <w:t>experience</w:t>
      </w:r>
      <w:r w:rsidR="002A7498">
        <w:rPr>
          <w:rFonts w:ascii="Arial" w:hAnsi="Arial" w:cs="Arial"/>
        </w:rPr>
        <w:t xml:space="preserve"> of water infrastructure</w:t>
      </w:r>
      <w:r w:rsidR="001F2A96">
        <w:rPr>
          <w:rFonts w:ascii="Arial" w:hAnsi="Arial" w:cs="Arial"/>
        </w:rPr>
        <w:t xml:space="preserve"> particular rehabilitated water barked.</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and documents </w:t>
      </w:r>
    </w:p>
    <w:p w14:paraId="563A63EC" w14:textId="79A13571" w:rsidR="00482787" w:rsidRPr="00836FA2" w:rsidRDefault="008E0153" w:rsidP="00836FA2">
      <w:pPr>
        <w:pStyle w:val="NormalWeb"/>
        <w:numPr>
          <w:ilvl w:val="0"/>
          <w:numId w:val="3"/>
        </w:numPr>
        <w:rPr>
          <w:rFonts w:ascii="Arial" w:hAnsi="Arial" w:cs="Arial"/>
        </w:rPr>
      </w:pPr>
      <w:r>
        <w:rPr>
          <w:rFonts w:ascii="Arial" w:hAnsi="Arial" w:cs="Arial"/>
        </w:rPr>
        <w:t>Similar experience with</w:t>
      </w:r>
      <w:r w:rsidR="00E82ECE">
        <w:rPr>
          <w:rFonts w:ascii="Arial" w:hAnsi="Arial" w:cs="Arial"/>
        </w:rPr>
        <w:t xml:space="preserve"> signed contracts</w:t>
      </w:r>
      <w:r w:rsidR="00AE4082" w:rsidRPr="00E537A7">
        <w:rPr>
          <w:rFonts w:ascii="Arial" w:hAnsi="Arial" w:cs="Arial"/>
        </w:rPr>
        <w:t>. (Experience in thematic area is highly acknowledged)</w:t>
      </w:r>
      <w:r>
        <w:rPr>
          <w:rFonts w:ascii="Arial" w:hAnsi="Arial" w:cs="Arial"/>
        </w:rPr>
        <w:t>.</w:t>
      </w:r>
    </w:p>
    <w:p w14:paraId="538597E9" w14:textId="7618DC27" w:rsidR="00B67C09" w:rsidRDefault="00B67C09" w:rsidP="00BD0FEF">
      <w:pPr>
        <w:rPr>
          <w:rFonts w:ascii="Arial" w:hAnsi="Arial" w:cs="Arial"/>
          <w:b/>
          <w:bCs/>
          <w:sz w:val="22"/>
          <w:szCs w:val="22"/>
        </w:rPr>
      </w:pPr>
    </w:p>
    <w:p w14:paraId="5F22A0D7" w14:textId="77777777" w:rsidR="008E0153" w:rsidRDefault="008E0153" w:rsidP="00BD0FEF">
      <w:pPr>
        <w:rPr>
          <w:rFonts w:ascii="Arial" w:hAnsi="Arial" w:cs="Arial"/>
          <w:b/>
          <w:bCs/>
          <w:sz w:val="22"/>
          <w:szCs w:val="22"/>
        </w:rPr>
      </w:pPr>
    </w:p>
    <w:p w14:paraId="3C08D868" w14:textId="55A2A7EB" w:rsidR="008E0153" w:rsidRPr="008E0153" w:rsidRDefault="008E0153" w:rsidP="008E0153">
      <w:pPr>
        <w:pStyle w:val="NormalWeb"/>
        <w:numPr>
          <w:ilvl w:val="0"/>
          <w:numId w:val="4"/>
        </w:numPr>
        <w:rPr>
          <w:rFonts w:ascii="Arial" w:hAnsi="Arial" w:cs="Arial"/>
          <w:b/>
          <w:bCs/>
          <w:color w:val="000000" w:themeColor="text1"/>
          <w:sz w:val="22"/>
          <w:szCs w:val="22"/>
        </w:rPr>
      </w:pPr>
      <w:r w:rsidRPr="008E0153">
        <w:rPr>
          <w:rFonts w:ascii="Arial" w:hAnsi="Arial" w:cs="Arial"/>
          <w:b/>
          <w:bCs/>
          <w:color w:val="000000" w:themeColor="text1"/>
          <w:sz w:val="22"/>
          <w:szCs w:val="22"/>
        </w:rPr>
        <w:lastRenderedPageBreak/>
        <w:t>Evaluation Criteria.</w:t>
      </w:r>
    </w:p>
    <w:p w14:paraId="3A62E706"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 xml:space="preserve">    Mandatory Requirement (Preliminary Assessment).</w:t>
      </w:r>
    </w:p>
    <w:p w14:paraId="7F459177" w14:textId="77777777" w:rsidR="008E0153" w:rsidRPr="008E0153" w:rsidRDefault="008E0153" w:rsidP="008E0153">
      <w:pPr>
        <w:pStyle w:val="NormalWeb"/>
        <w:rPr>
          <w:rFonts w:ascii="Arial" w:hAnsi="Arial" w:cs="Arial"/>
          <w:color w:val="000000" w:themeColor="text1"/>
          <w:sz w:val="22"/>
          <w:szCs w:val="22"/>
        </w:rPr>
      </w:pPr>
      <w:r w:rsidRPr="008E0153">
        <w:rPr>
          <w:rFonts w:ascii="Arial" w:hAnsi="Arial" w:cs="Arial"/>
          <w:color w:val="000000" w:themeColor="text1"/>
          <w:sz w:val="22"/>
          <w:szCs w:val="22"/>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8E0153" w:rsidRPr="008E0153" w14:paraId="052B79D9" w14:textId="77777777" w:rsidTr="00F83762">
        <w:trPr>
          <w:trHeight w:val="402"/>
        </w:trPr>
        <w:tc>
          <w:tcPr>
            <w:tcW w:w="827" w:type="dxa"/>
          </w:tcPr>
          <w:p w14:paraId="2AEA7C9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w:t>
            </w:r>
          </w:p>
        </w:tc>
        <w:tc>
          <w:tcPr>
            <w:tcW w:w="4321" w:type="dxa"/>
          </w:tcPr>
          <w:p w14:paraId="00BA782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Mandatory Criteria</w:t>
            </w:r>
          </w:p>
        </w:tc>
        <w:tc>
          <w:tcPr>
            <w:tcW w:w="3769" w:type="dxa"/>
          </w:tcPr>
          <w:p w14:paraId="0CA0856E"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Requirement.</w:t>
            </w:r>
          </w:p>
        </w:tc>
      </w:tr>
      <w:tr w:rsidR="008E0153" w:rsidRPr="008E0153" w14:paraId="12819899" w14:textId="77777777" w:rsidTr="00F83762">
        <w:trPr>
          <w:trHeight w:val="1033"/>
        </w:trPr>
        <w:tc>
          <w:tcPr>
            <w:tcW w:w="827" w:type="dxa"/>
          </w:tcPr>
          <w:p w14:paraId="6FEE313D"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w:t>
            </w:r>
          </w:p>
        </w:tc>
        <w:tc>
          <w:tcPr>
            <w:tcW w:w="4321" w:type="dxa"/>
          </w:tcPr>
          <w:p w14:paraId="1FE3EA9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Company Registration certificate with relevant ministry (ministry of public housing)</w:t>
            </w:r>
          </w:p>
        </w:tc>
        <w:tc>
          <w:tcPr>
            <w:tcW w:w="3769" w:type="dxa"/>
          </w:tcPr>
          <w:p w14:paraId="05AB2A4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Copy of certificate.</w:t>
            </w:r>
          </w:p>
        </w:tc>
      </w:tr>
      <w:tr w:rsidR="008E0153" w:rsidRPr="008E0153" w14:paraId="6845A0B5" w14:textId="77777777" w:rsidTr="00F83762">
        <w:trPr>
          <w:trHeight w:val="709"/>
        </w:trPr>
        <w:tc>
          <w:tcPr>
            <w:tcW w:w="827" w:type="dxa"/>
          </w:tcPr>
          <w:p w14:paraId="10C7DEE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w:t>
            </w:r>
          </w:p>
        </w:tc>
        <w:tc>
          <w:tcPr>
            <w:tcW w:w="4321" w:type="dxa"/>
          </w:tcPr>
          <w:p w14:paraId="5EBF1C0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Valid tax clearance certificate</w:t>
            </w:r>
          </w:p>
        </w:tc>
        <w:tc>
          <w:tcPr>
            <w:tcW w:w="3769" w:type="dxa"/>
          </w:tcPr>
          <w:p w14:paraId="64A3501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Copy of certificate.</w:t>
            </w:r>
          </w:p>
        </w:tc>
      </w:tr>
      <w:tr w:rsidR="008E0153" w:rsidRPr="008E0153" w14:paraId="33974CA4" w14:textId="77777777" w:rsidTr="00F83762">
        <w:trPr>
          <w:trHeight w:val="821"/>
        </w:trPr>
        <w:tc>
          <w:tcPr>
            <w:tcW w:w="827" w:type="dxa"/>
          </w:tcPr>
          <w:p w14:paraId="52332BB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3</w:t>
            </w:r>
          </w:p>
        </w:tc>
        <w:tc>
          <w:tcPr>
            <w:tcW w:w="4321" w:type="dxa"/>
          </w:tcPr>
          <w:p w14:paraId="10214E99"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Company bank statement- original copy. With last 6 months.</w:t>
            </w:r>
          </w:p>
        </w:tc>
        <w:tc>
          <w:tcPr>
            <w:tcW w:w="3769" w:type="dxa"/>
          </w:tcPr>
          <w:p w14:paraId="68D0F6C2"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Original Copy statement.</w:t>
            </w:r>
          </w:p>
        </w:tc>
      </w:tr>
    </w:tbl>
    <w:p w14:paraId="4E63F317" w14:textId="77777777" w:rsidR="008E0153" w:rsidRPr="008E0153" w:rsidRDefault="008E0153" w:rsidP="008E0153">
      <w:pPr>
        <w:pStyle w:val="NormalWeb"/>
        <w:rPr>
          <w:rFonts w:ascii="Arial" w:hAnsi="Arial" w:cs="Arial"/>
          <w:b/>
          <w:bCs/>
          <w:color w:val="000000" w:themeColor="text1"/>
          <w:sz w:val="22"/>
          <w:szCs w:val="22"/>
        </w:rPr>
      </w:pPr>
    </w:p>
    <w:p w14:paraId="6B718614"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 xml:space="preserve">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8E0153" w:rsidRPr="008E0153" w14:paraId="1FDCA8C8" w14:textId="77777777" w:rsidTr="00F83762">
        <w:tc>
          <w:tcPr>
            <w:tcW w:w="540" w:type="dxa"/>
          </w:tcPr>
          <w:p w14:paraId="7D31AD77"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w:t>
            </w:r>
          </w:p>
        </w:tc>
        <w:tc>
          <w:tcPr>
            <w:tcW w:w="4590" w:type="dxa"/>
          </w:tcPr>
          <w:p w14:paraId="75D8A656"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Description</w:t>
            </w:r>
          </w:p>
        </w:tc>
        <w:tc>
          <w:tcPr>
            <w:tcW w:w="3780" w:type="dxa"/>
          </w:tcPr>
          <w:p w14:paraId="1372380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 Score.</w:t>
            </w:r>
          </w:p>
        </w:tc>
      </w:tr>
      <w:tr w:rsidR="008E0153" w:rsidRPr="008E0153" w14:paraId="31AA2A8D" w14:textId="77777777" w:rsidTr="00F83762">
        <w:tc>
          <w:tcPr>
            <w:tcW w:w="540" w:type="dxa"/>
          </w:tcPr>
          <w:p w14:paraId="6F43CFA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w:t>
            </w:r>
          </w:p>
        </w:tc>
        <w:tc>
          <w:tcPr>
            <w:tcW w:w="4590" w:type="dxa"/>
          </w:tcPr>
          <w:p w14:paraId="17813E90"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Company past experience.</w:t>
            </w:r>
          </w:p>
        </w:tc>
        <w:tc>
          <w:tcPr>
            <w:tcW w:w="3780" w:type="dxa"/>
          </w:tcPr>
          <w:p w14:paraId="5449E384" w14:textId="5DE09989" w:rsidR="008E0153" w:rsidRPr="008E0153" w:rsidRDefault="008E0153" w:rsidP="00F83762">
            <w:pPr>
              <w:pStyle w:val="NormalWeb"/>
              <w:rPr>
                <w:rFonts w:ascii="Arial" w:hAnsi="Arial" w:cs="Arial"/>
                <w:b/>
                <w:bCs/>
                <w:color w:val="000000" w:themeColor="text1"/>
                <w:sz w:val="22"/>
                <w:szCs w:val="22"/>
              </w:rPr>
            </w:pPr>
            <w:r>
              <w:rPr>
                <w:rFonts w:ascii="Arial" w:hAnsi="Arial" w:cs="Arial"/>
                <w:b/>
                <w:bCs/>
                <w:color w:val="000000" w:themeColor="text1"/>
                <w:sz w:val="22"/>
                <w:szCs w:val="22"/>
              </w:rPr>
              <w:t>6</w:t>
            </w:r>
            <w:r w:rsidRPr="008E0153">
              <w:rPr>
                <w:rFonts w:ascii="Arial" w:hAnsi="Arial" w:cs="Arial"/>
                <w:b/>
                <w:bCs/>
                <w:color w:val="000000" w:themeColor="text1"/>
                <w:sz w:val="22"/>
                <w:szCs w:val="22"/>
              </w:rPr>
              <w:t>0%</w:t>
            </w:r>
          </w:p>
        </w:tc>
      </w:tr>
      <w:tr w:rsidR="008E0153" w:rsidRPr="008E0153" w14:paraId="32D58F9F" w14:textId="77777777" w:rsidTr="00F83762">
        <w:tc>
          <w:tcPr>
            <w:tcW w:w="540" w:type="dxa"/>
            <w:shd w:val="clear" w:color="auto" w:fill="D9D9D9" w:themeFill="background1" w:themeFillShade="D9"/>
          </w:tcPr>
          <w:p w14:paraId="682F36C4"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1.1</w:t>
            </w:r>
          </w:p>
        </w:tc>
        <w:tc>
          <w:tcPr>
            <w:tcW w:w="8370" w:type="dxa"/>
            <w:gridSpan w:val="2"/>
            <w:shd w:val="clear" w:color="auto" w:fill="D9D9D9" w:themeFill="background1" w:themeFillShade="D9"/>
          </w:tcPr>
          <w:p w14:paraId="7654EB5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Similar/relevant tasks of water infrastructure work with INGO, NGO and Gov. entities.</w:t>
            </w:r>
          </w:p>
        </w:tc>
      </w:tr>
      <w:tr w:rsidR="008E0153" w:rsidRPr="008E0153" w14:paraId="53DA4209" w14:textId="77777777" w:rsidTr="00F83762">
        <w:tc>
          <w:tcPr>
            <w:tcW w:w="540" w:type="dxa"/>
          </w:tcPr>
          <w:p w14:paraId="45F39BF5"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DB2CDA3"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3 or more similar/ relevant experience contracts with UN, INGO, NGO.</w:t>
            </w:r>
          </w:p>
        </w:tc>
        <w:tc>
          <w:tcPr>
            <w:tcW w:w="3780" w:type="dxa"/>
          </w:tcPr>
          <w:p w14:paraId="3F87B291"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25</w:t>
            </w:r>
          </w:p>
        </w:tc>
      </w:tr>
      <w:tr w:rsidR="008E0153" w:rsidRPr="008E0153" w14:paraId="0EAFFECF" w14:textId="77777777" w:rsidTr="00F83762">
        <w:tc>
          <w:tcPr>
            <w:tcW w:w="540" w:type="dxa"/>
          </w:tcPr>
          <w:p w14:paraId="7724398B"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43C08760"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 similar/ relevant experience contracts with UN, INGO, NGO.</w:t>
            </w:r>
          </w:p>
        </w:tc>
        <w:tc>
          <w:tcPr>
            <w:tcW w:w="3780" w:type="dxa"/>
          </w:tcPr>
          <w:p w14:paraId="4C164DB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15</w:t>
            </w:r>
          </w:p>
        </w:tc>
      </w:tr>
      <w:tr w:rsidR="008E0153" w:rsidRPr="008E0153" w14:paraId="7FFDA602" w14:textId="77777777" w:rsidTr="00F83762">
        <w:tc>
          <w:tcPr>
            <w:tcW w:w="540" w:type="dxa"/>
          </w:tcPr>
          <w:p w14:paraId="10CF0DD0"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251AA65"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 similar/ relevant experience contracts with UN, INGO, NGO.</w:t>
            </w:r>
          </w:p>
        </w:tc>
        <w:tc>
          <w:tcPr>
            <w:tcW w:w="3780" w:type="dxa"/>
          </w:tcPr>
          <w:p w14:paraId="4202C99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10</w:t>
            </w:r>
          </w:p>
        </w:tc>
      </w:tr>
      <w:tr w:rsidR="008E0153" w:rsidRPr="008E0153" w14:paraId="4C892649" w14:textId="77777777" w:rsidTr="00F83762">
        <w:tc>
          <w:tcPr>
            <w:tcW w:w="540" w:type="dxa"/>
            <w:shd w:val="clear" w:color="auto" w:fill="D9D9D9" w:themeFill="background1" w:themeFillShade="D9"/>
          </w:tcPr>
          <w:p w14:paraId="40D6A558"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1.2</w:t>
            </w:r>
          </w:p>
        </w:tc>
        <w:tc>
          <w:tcPr>
            <w:tcW w:w="8370" w:type="dxa"/>
            <w:gridSpan w:val="2"/>
            <w:shd w:val="clear" w:color="auto" w:fill="D9D9D9" w:themeFill="background1" w:themeFillShade="D9"/>
          </w:tcPr>
          <w:p w14:paraId="0591FC4F"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Non-similar/ non relevant task or construction works with INGO, NGO and Gov. entities.</w:t>
            </w:r>
          </w:p>
        </w:tc>
      </w:tr>
      <w:tr w:rsidR="008E0153" w:rsidRPr="008E0153" w14:paraId="696064C5" w14:textId="77777777" w:rsidTr="00F83762">
        <w:tc>
          <w:tcPr>
            <w:tcW w:w="540" w:type="dxa"/>
          </w:tcPr>
          <w:p w14:paraId="448E9237"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C8C1DB3"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3 or more non similar/ non relevant experience contracts with UN, INGO, NGO.</w:t>
            </w:r>
          </w:p>
        </w:tc>
        <w:tc>
          <w:tcPr>
            <w:tcW w:w="3780" w:type="dxa"/>
          </w:tcPr>
          <w:p w14:paraId="165C2E14" w14:textId="77777777" w:rsidR="008E0153" w:rsidRPr="008E0153" w:rsidRDefault="008E0153" w:rsidP="00F83762">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15</w:t>
            </w:r>
          </w:p>
        </w:tc>
      </w:tr>
      <w:tr w:rsidR="008E0153" w:rsidRPr="008E0153" w14:paraId="59A1AD42" w14:textId="77777777" w:rsidTr="00F83762">
        <w:tc>
          <w:tcPr>
            <w:tcW w:w="540" w:type="dxa"/>
          </w:tcPr>
          <w:p w14:paraId="3206B98D"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470923D9"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 non-similar/ non relevant experience contracts with UN, INGO, NGO.</w:t>
            </w:r>
          </w:p>
        </w:tc>
        <w:tc>
          <w:tcPr>
            <w:tcW w:w="3780" w:type="dxa"/>
          </w:tcPr>
          <w:p w14:paraId="44B11C9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10</w:t>
            </w:r>
          </w:p>
        </w:tc>
      </w:tr>
      <w:tr w:rsidR="008E0153" w:rsidRPr="008E0153" w14:paraId="6CDF60A1" w14:textId="77777777" w:rsidTr="00F83762">
        <w:tc>
          <w:tcPr>
            <w:tcW w:w="540" w:type="dxa"/>
          </w:tcPr>
          <w:p w14:paraId="2A809ADD"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22C1DA9E"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 non-similar/ non relevant experience contracts with UN, INGO, NGO.</w:t>
            </w:r>
          </w:p>
        </w:tc>
        <w:tc>
          <w:tcPr>
            <w:tcW w:w="3780" w:type="dxa"/>
          </w:tcPr>
          <w:p w14:paraId="01EC9A12"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5</w:t>
            </w:r>
          </w:p>
        </w:tc>
      </w:tr>
      <w:tr w:rsidR="008E0153" w:rsidRPr="008E0153" w14:paraId="7A4681FA" w14:textId="77777777" w:rsidTr="00F83762">
        <w:tc>
          <w:tcPr>
            <w:tcW w:w="540" w:type="dxa"/>
          </w:tcPr>
          <w:p w14:paraId="508AF441"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DC9447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No submission of past contracts.</w:t>
            </w:r>
          </w:p>
        </w:tc>
        <w:tc>
          <w:tcPr>
            <w:tcW w:w="3780" w:type="dxa"/>
          </w:tcPr>
          <w:p w14:paraId="2D53934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0</w:t>
            </w:r>
          </w:p>
        </w:tc>
      </w:tr>
      <w:tr w:rsidR="008E0153" w:rsidRPr="008E0153" w14:paraId="63978B7F" w14:textId="77777777" w:rsidTr="00F83762">
        <w:tc>
          <w:tcPr>
            <w:tcW w:w="540" w:type="dxa"/>
          </w:tcPr>
          <w:p w14:paraId="7DF55CF0"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2</w:t>
            </w:r>
          </w:p>
        </w:tc>
        <w:tc>
          <w:tcPr>
            <w:tcW w:w="4590" w:type="dxa"/>
          </w:tcPr>
          <w:p w14:paraId="48FB4C9D"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Detailed work plan</w:t>
            </w:r>
          </w:p>
        </w:tc>
        <w:tc>
          <w:tcPr>
            <w:tcW w:w="3780" w:type="dxa"/>
          </w:tcPr>
          <w:p w14:paraId="6BB6EC63"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5%</w:t>
            </w:r>
          </w:p>
        </w:tc>
      </w:tr>
      <w:tr w:rsidR="008E0153" w:rsidRPr="008E0153" w14:paraId="066FB172" w14:textId="77777777" w:rsidTr="00F83762">
        <w:tc>
          <w:tcPr>
            <w:tcW w:w="540" w:type="dxa"/>
          </w:tcPr>
          <w:p w14:paraId="47CF78F4"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7D5FFF1B"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Submission of detailed and realistic work plan with weekly basis.</w:t>
            </w:r>
          </w:p>
        </w:tc>
        <w:tc>
          <w:tcPr>
            <w:tcW w:w="3780" w:type="dxa"/>
          </w:tcPr>
          <w:p w14:paraId="66CAA02C"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5</w:t>
            </w:r>
          </w:p>
        </w:tc>
      </w:tr>
      <w:tr w:rsidR="008E0153" w:rsidRPr="008E0153" w14:paraId="1E1946D4" w14:textId="77777777" w:rsidTr="00F83762">
        <w:tc>
          <w:tcPr>
            <w:tcW w:w="540" w:type="dxa"/>
          </w:tcPr>
          <w:p w14:paraId="05F726C1"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3</w:t>
            </w:r>
          </w:p>
        </w:tc>
        <w:tc>
          <w:tcPr>
            <w:tcW w:w="4590" w:type="dxa"/>
          </w:tcPr>
          <w:p w14:paraId="75966066"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Company equipment and Staff technical expertise.</w:t>
            </w:r>
          </w:p>
        </w:tc>
        <w:tc>
          <w:tcPr>
            <w:tcW w:w="3780" w:type="dxa"/>
          </w:tcPr>
          <w:p w14:paraId="24FD224A"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b/>
                <w:bCs/>
                <w:color w:val="000000" w:themeColor="text1"/>
                <w:sz w:val="22"/>
                <w:szCs w:val="22"/>
              </w:rPr>
              <w:t>15%</w:t>
            </w:r>
          </w:p>
        </w:tc>
      </w:tr>
      <w:tr w:rsidR="008E0153" w:rsidRPr="008E0153" w14:paraId="66E79C47" w14:textId="77777777" w:rsidTr="00F83762">
        <w:tc>
          <w:tcPr>
            <w:tcW w:w="540" w:type="dxa"/>
          </w:tcPr>
          <w:p w14:paraId="4ABEF39A" w14:textId="77777777" w:rsidR="008E0153" w:rsidRPr="008E0153" w:rsidRDefault="008E0153" w:rsidP="00F83762">
            <w:pPr>
              <w:pStyle w:val="NormalWeb"/>
              <w:rPr>
                <w:rFonts w:ascii="Arial" w:hAnsi="Arial" w:cs="Arial"/>
                <w:color w:val="000000" w:themeColor="text1"/>
                <w:sz w:val="22"/>
                <w:szCs w:val="22"/>
              </w:rPr>
            </w:pPr>
          </w:p>
        </w:tc>
        <w:tc>
          <w:tcPr>
            <w:tcW w:w="4590" w:type="dxa"/>
          </w:tcPr>
          <w:p w14:paraId="1A944AD1" w14:textId="77777777" w:rsidR="008E0153" w:rsidRPr="008E0153" w:rsidRDefault="008E0153" w:rsidP="008E0153">
            <w:pPr>
              <w:pStyle w:val="NormalWeb"/>
              <w:numPr>
                <w:ilvl w:val="1"/>
                <w:numId w:val="3"/>
              </w:numPr>
              <w:ind w:left="250" w:hanging="290"/>
              <w:rPr>
                <w:rFonts w:ascii="Arial" w:hAnsi="Arial" w:cs="Arial"/>
                <w:color w:val="000000" w:themeColor="text1"/>
                <w:sz w:val="22"/>
                <w:szCs w:val="22"/>
              </w:rPr>
            </w:pPr>
            <w:r w:rsidRPr="008E0153">
              <w:rPr>
                <w:rFonts w:ascii="Arial" w:hAnsi="Arial" w:cs="Arial"/>
                <w:color w:val="000000" w:themeColor="text1"/>
                <w:sz w:val="22"/>
                <w:szCs w:val="22"/>
              </w:rPr>
              <w:t>Company should submit list of equipment and work tools relevant to the proposed work.</w:t>
            </w:r>
          </w:p>
          <w:p w14:paraId="4606EEAB" w14:textId="77777777" w:rsidR="008E0153" w:rsidRPr="008E0153" w:rsidRDefault="008E0153" w:rsidP="008E0153">
            <w:pPr>
              <w:pStyle w:val="ListParagraph"/>
              <w:numPr>
                <w:ilvl w:val="1"/>
                <w:numId w:val="3"/>
              </w:numPr>
              <w:ind w:left="250" w:hanging="290"/>
              <w:jc w:val="both"/>
              <w:rPr>
                <w:rFonts w:ascii="Arial" w:hAnsi="Arial" w:cs="Arial"/>
                <w:color w:val="000000" w:themeColor="text1"/>
              </w:rPr>
            </w:pPr>
            <w:r w:rsidRPr="008E0153">
              <w:rPr>
                <w:rFonts w:ascii="Arial" w:hAnsi="Arial" w:cs="Arial"/>
                <w:color w:val="000000" w:themeColor="text1"/>
              </w:rPr>
              <w:t xml:space="preserve">Bidder to submit the CV and Certificate of at least one technical staff for relevant academic background (bachelor’s degree) and experience of more than three years. </w:t>
            </w:r>
          </w:p>
          <w:p w14:paraId="12FEFF8C" w14:textId="77777777" w:rsidR="008E0153" w:rsidRPr="008E0153" w:rsidRDefault="008E0153" w:rsidP="00F83762">
            <w:pPr>
              <w:pStyle w:val="NormalWeb"/>
              <w:jc w:val="both"/>
              <w:rPr>
                <w:rFonts w:ascii="Arial" w:hAnsi="Arial" w:cs="Arial"/>
                <w:color w:val="000000" w:themeColor="text1"/>
                <w:sz w:val="22"/>
                <w:szCs w:val="22"/>
              </w:rPr>
            </w:pPr>
            <w:r w:rsidRPr="008E0153">
              <w:rPr>
                <w:rFonts w:ascii="Arial" w:hAnsi="Arial" w:cs="Arial"/>
                <w:color w:val="000000" w:themeColor="text1"/>
                <w:sz w:val="22"/>
                <w:szCs w:val="22"/>
              </w:rPr>
              <w:t>NB: this score will depend on physical verification and certification by Taakulo procurement staff.</w:t>
            </w:r>
          </w:p>
        </w:tc>
        <w:tc>
          <w:tcPr>
            <w:tcW w:w="3780" w:type="dxa"/>
          </w:tcPr>
          <w:p w14:paraId="5B9E6723" w14:textId="77777777" w:rsidR="008E0153" w:rsidRPr="008E0153" w:rsidRDefault="008E0153" w:rsidP="00F83762">
            <w:pPr>
              <w:pStyle w:val="NormalWeb"/>
              <w:rPr>
                <w:rFonts w:ascii="Arial" w:hAnsi="Arial" w:cs="Arial"/>
                <w:color w:val="000000" w:themeColor="text1"/>
                <w:sz w:val="22"/>
                <w:szCs w:val="22"/>
              </w:rPr>
            </w:pPr>
            <w:r w:rsidRPr="008E0153">
              <w:rPr>
                <w:rFonts w:ascii="Arial" w:hAnsi="Arial" w:cs="Arial"/>
                <w:color w:val="000000" w:themeColor="text1"/>
                <w:sz w:val="22"/>
                <w:szCs w:val="22"/>
              </w:rPr>
              <w:t>15</w:t>
            </w:r>
          </w:p>
        </w:tc>
      </w:tr>
    </w:tbl>
    <w:p w14:paraId="5E634594" w14:textId="77777777" w:rsidR="008E0153" w:rsidRPr="008E0153" w:rsidRDefault="008E0153" w:rsidP="008E0153">
      <w:pPr>
        <w:pStyle w:val="NormalWeb"/>
        <w:rPr>
          <w:rFonts w:ascii="Arial" w:hAnsi="Arial" w:cs="Arial"/>
          <w:color w:val="000000" w:themeColor="text1"/>
          <w:sz w:val="22"/>
          <w:szCs w:val="22"/>
        </w:rPr>
      </w:pPr>
      <w:r w:rsidRPr="008E0153">
        <w:rPr>
          <w:rFonts w:ascii="Arial" w:hAnsi="Arial" w:cs="Arial"/>
          <w:color w:val="000000" w:themeColor="text1"/>
          <w:sz w:val="22"/>
          <w:szCs w:val="22"/>
        </w:rPr>
        <w:t xml:space="preserve">The pass mark of the technical evaluation will be </w:t>
      </w:r>
      <w:r w:rsidRPr="008E0153">
        <w:rPr>
          <w:rFonts w:ascii="Arial" w:hAnsi="Arial" w:cs="Arial"/>
          <w:b/>
          <w:bCs/>
          <w:color w:val="000000" w:themeColor="text1"/>
          <w:sz w:val="22"/>
          <w:szCs w:val="22"/>
        </w:rPr>
        <w:t>40 Marks,</w:t>
      </w:r>
      <w:r w:rsidRPr="008E0153">
        <w:rPr>
          <w:rFonts w:ascii="Arial" w:hAnsi="Arial" w:cs="Arial"/>
          <w:color w:val="000000" w:themeColor="text1"/>
          <w:sz w:val="22"/>
          <w:szCs w:val="22"/>
        </w:rPr>
        <w:t xml:space="preserve"> and bidders who exceeded the pass mark will be advanced to the next stage of financial evaluations.</w:t>
      </w:r>
    </w:p>
    <w:p w14:paraId="21712D49" w14:textId="77777777" w:rsidR="008E0153" w:rsidRPr="008E0153" w:rsidRDefault="008E0153" w:rsidP="008E0153">
      <w:pPr>
        <w:pStyle w:val="NormalWeb"/>
        <w:rPr>
          <w:rFonts w:ascii="Arial" w:hAnsi="Arial" w:cs="Arial"/>
          <w:b/>
          <w:bCs/>
          <w:color w:val="000000" w:themeColor="text1"/>
          <w:sz w:val="22"/>
          <w:szCs w:val="22"/>
        </w:rPr>
      </w:pPr>
      <w:r w:rsidRPr="008E0153">
        <w:rPr>
          <w:rFonts w:ascii="Arial" w:hAnsi="Arial" w:cs="Arial"/>
          <w:b/>
          <w:bCs/>
          <w:color w:val="000000" w:themeColor="text1"/>
          <w:sz w:val="22"/>
          <w:szCs w:val="22"/>
        </w:rPr>
        <w:t>Financial evaluations (40%).</w:t>
      </w:r>
    </w:p>
    <w:p w14:paraId="0DE3204A" w14:textId="7B44A03D" w:rsidR="008E0153" w:rsidRPr="008E0153" w:rsidRDefault="008E0153" w:rsidP="008E0153">
      <w:pPr>
        <w:pStyle w:val="Bullet1"/>
        <w:numPr>
          <w:ilvl w:val="0"/>
          <w:numId w:val="0"/>
        </w:numPr>
        <w:ind w:left="720"/>
      </w:pPr>
      <w:r w:rsidRPr="008E0153">
        <w:rPr>
          <w:color w:val="000000" w:themeColor="text1"/>
        </w:rPr>
        <w:t xml:space="preserve">Taakulo will evaluate the financial quotes by the bidders by considering reasonable lowest price close to the sealing price. The formula will be </w:t>
      </w:r>
      <w:r w:rsidRPr="008E0153">
        <w:t xml:space="preserve">40% price </w:t>
      </w:r>
      <w:r w:rsidR="00E271C2" w:rsidRPr="008E0153">
        <w:t>(x</w:t>
      </w:r>
      <w:r w:rsidRPr="008E0153">
        <w:t>/y*40% where x is the least price offered and y is the respective price of the contractor)</w:t>
      </w:r>
    </w:p>
    <w:p w14:paraId="5D5A7765" w14:textId="388E5A11" w:rsidR="008E0153" w:rsidRDefault="008E0153" w:rsidP="008E0153">
      <w:pPr>
        <w:pStyle w:val="NormalWeb"/>
        <w:ind w:left="720"/>
        <w:jc w:val="both"/>
        <w:rPr>
          <w:rFonts w:ascii="Arial" w:hAnsi="Arial" w:cs="Arial"/>
          <w:color w:val="000000" w:themeColor="text1"/>
          <w:sz w:val="22"/>
          <w:szCs w:val="22"/>
        </w:rPr>
      </w:pPr>
      <w:r w:rsidRPr="008E0153">
        <w:rPr>
          <w:rFonts w:ascii="Arial" w:hAnsi="Arial" w:cs="Arial"/>
          <w:color w:val="000000" w:themeColor="text1"/>
          <w:sz w:val="22"/>
          <w:szCs w:val="22"/>
        </w:rPr>
        <w:t>The bidders are required to duly signed and stamped the filled BOQ. Unstamped BOQ will be disqualified.</w:t>
      </w:r>
    </w:p>
    <w:p w14:paraId="48221D42" w14:textId="5FC95A12" w:rsidR="001F2A96" w:rsidRDefault="001F2A96" w:rsidP="008E0153">
      <w:pPr>
        <w:pStyle w:val="NormalWeb"/>
        <w:ind w:left="720"/>
        <w:jc w:val="both"/>
        <w:rPr>
          <w:rFonts w:ascii="Arial" w:hAnsi="Arial" w:cs="Arial"/>
          <w:color w:val="000000" w:themeColor="text1"/>
          <w:sz w:val="22"/>
          <w:szCs w:val="22"/>
        </w:rPr>
      </w:pPr>
    </w:p>
    <w:p w14:paraId="7596FA2F" w14:textId="1D5AC699" w:rsidR="008E0153" w:rsidRPr="00D328F6" w:rsidRDefault="008E0153" w:rsidP="00BD0FEF">
      <w:pPr>
        <w:rPr>
          <w:rFonts w:ascii="Arial" w:hAnsi="Arial" w:cs="Arial"/>
          <w:b/>
          <w:bCs/>
          <w:sz w:val="22"/>
          <w:szCs w:val="22"/>
        </w:rPr>
      </w:pPr>
    </w:p>
    <w:sectPr w:rsidR="008E0153" w:rsidRPr="00D328F6"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E252F" w14:textId="77777777" w:rsidR="00052376" w:rsidRDefault="00052376" w:rsidP="00F94688">
      <w:r>
        <w:separator/>
      </w:r>
    </w:p>
  </w:endnote>
  <w:endnote w:type="continuationSeparator" w:id="0">
    <w:p w14:paraId="0DCB4FA3" w14:textId="77777777" w:rsidR="00052376" w:rsidRDefault="00052376"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4D"/>
    <w:family w:val="swiss"/>
    <w:pitch w:val="variable"/>
    <w:sig w:usb0="00000003"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F7DA7" w14:textId="77777777" w:rsidR="00052376" w:rsidRDefault="00052376" w:rsidP="00F94688">
      <w:r>
        <w:separator/>
      </w:r>
    </w:p>
  </w:footnote>
  <w:footnote w:type="continuationSeparator" w:id="0">
    <w:p w14:paraId="48951E84" w14:textId="77777777" w:rsidR="00052376" w:rsidRDefault="00052376"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C42C2"/>
    <w:multiLevelType w:val="hybridMultilevel"/>
    <w:tmpl w:val="B85C190E"/>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759866251">
    <w:abstractNumId w:val="1"/>
  </w:num>
  <w:num w:numId="2" w16cid:durableId="2139178287">
    <w:abstractNumId w:val="4"/>
  </w:num>
  <w:num w:numId="3" w16cid:durableId="1562911224">
    <w:abstractNumId w:val="6"/>
  </w:num>
  <w:num w:numId="4" w16cid:durableId="1346711693">
    <w:abstractNumId w:val="7"/>
  </w:num>
  <w:num w:numId="5" w16cid:durableId="1516070734">
    <w:abstractNumId w:val="3"/>
  </w:num>
  <w:num w:numId="6" w16cid:durableId="60370631">
    <w:abstractNumId w:val="5"/>
  </w:num>
  <w:num w:numId="7" w16cid:durableId="1851138271">
    <w:abstractNumId w:val="2"/>
  </w:num>
  <w:num w:numId="8" w16cid:durableId="2089769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688"/>
    <w:rsid w:val="00002838"/>
    <w:rsid w:val="0001262C"/>
    <w:rsid w:val="00035016"/>
    <w:rsid w:val="00052376"/>
    <w:rsid w:val="00066517"/>
    <w:rsid w:val="0008158A"/>
    <w:rsid w:val="00081ED7"/>
    <w:rsid w:val="00090522"/>
    <w:rsid w:val="000A492B"/>
    <w:rsid w:val="00101A76"/>
    <w:rsid w:val="001170E4"/>
    <w:rsid w:val="00140805"/>
    <w:rsid w:val="001447D9"/>
    <w:rsid w:val="0017767D"/>
    <w:rsid w:val="001B5877"/>
    <w:rsid w:val="001F2A96"/>
    <w:rsid w:val="00203978"/>
    <w:rsid w:val="002051DF"/>
    <w:rsid w:val="0020553D"/>
    <w:rsid w:val="00207A11"/>
    <w:rsid w:val="002139A1"/>
    <w:rsid w:val="00235DDB"/>
    <w:rsid w:val="00271CCF"/>
    <w:rsid w:val="002A3148"/>
    <w:rsid w:val="002A7498"/>
    <w:rsid w:val="002D0E93"/>
    <w:rsid w:val="002D6810"/>
    <w:rsid w:val="003226FE"/>
    <w:rsid w:val="00342A00"/>
    <w:rsid w:val="003C36E4"/>
    <w:rsid w:val="00414813"/>
    <w:rsid w:val="004218CE"/>
    <w:rsid w:val="00461622"/>
    <w:rsid w:val="00461D08"/>
    <w:rsid w:val="0046279F"/>
    <w:rsid w:val="00465EB2"/>
    <w:rsid w:val="00482787"/>
    <w:rsid w:val="00496A24"/>
    <w:rsid w:val="004A6112"/>
    <w:rsid w:val="004B011A"/>
    <w:rsid w:val="004B0EFB"/>
    <w:rsid w:val="004C6208"/>
    <w:rsid w:val="004E041A"/>
    <w:rsid w:val="004F69AC"/>
    <w:rsid w:val="0050318C"/>
    <w:rsid w:val="00506C12"/>
    <w:rsid w:val="00513200"/>
    <w:rsid w:val="00521829"/>
    <w:rsid w:val="005230FE"/>
    <w:rsid w:val="005247B4"/>
    <w:rsid w:val="00554A6E"/>
    <w:rsid w:val="00571E00"/>
    <w:rsid w:val="00572DB3"/>
    <w:rsid w:val="00573B5C"/>
    <w:rsid w:val="005B7616"/>
    <w:rsid w:val="005C0CB2"/>
    <w:rsid w:val="005D25FF"/>
    <w:rsid w:val="00605E87"/>
    <w:rsid w:val="0062189B"/>
    <w:rsid w:val="00652A83"/>
    <w:rsid w:val="00657B00"/>
    <w:rsid w:val="00666BE1"/>
    <w:rsid w:val="00683E53"/>
    <w:rsid w:val="00694236"/>
    <w:rsid w:val="00696E69"/>
    <w:rsid w:val="006C27C4"/>
    <w:rsid w:val="006F2137"/>
    <w:rsid w:val="00707728"/>
    <w:rsid w:val="007513CD"/>
    <w:rsid w:val="007A5C7C"/>
    <w:rsid w:val="007B5047"/>
    <w:rsid w:val="007D13A7"/>
    <w:rsid w:val="00812C58"/>
    <w:rsid w:val="00813844"/>
    <w:rsid w:val="00813D9E"/>
    <w:rsid w:val="00836D75"/>
    <w:rsid w:val="00836FA2"/>
    <w:rsid w:val="00863062"/>
    <w:rsid w:val="008907FB"/>
    <w:rsid w:val="00896F4C"/>
    <w:rsid w:val="008A170A"/>
    <w:rsid w:val="008B48CC"/>
    <w:rsid w:val="008D536E"/>
    <w:rsid w:val="008E0153"/>
    <w:rsid w:val="008F2177"/>
    <w:rsid w:val="00903D45"/>
    <w:rsid w:val="009125AE"/>
    <w:rsid w:val="009276E9"/>
    <w:rsid w:val="00981B90"/>
    <w:rsid w:val="009A019E"/>
    <w:rsid w:val="009A4110"/>
    <w:rsid w:val="009C541D"/>
    <w:rsid w:val="009E1083"/>
    <w:rsid w:val="009F05C6"/>
    <w:rsid w:val="00A016C3"/>
    <w:rsid w:val="00A0343D"/>
    <w:rsid w:val="00A078B4"/>
    <w:rsid w:val="00A213DE"/>
    <w:rsid w:val="00A613AD"/>
    <w:rsid w:val="00AB4E5B"/>
    <w:rsid w:val="00AC2CC6"/>
    <w:rsid w:val="00AE4082"/>
    <w:rsid w:val="00AE70C4"/>
    <w:rsid w:val="00AF108E"/>
    <w:rsid w:val="00B2438D"/>
    <w:rsid w:val="00B25C7A"/>
    <w:rsid w:val="00B63A9D"/>
    <w:rsid w:val="00B67C09"/>
    <w:rsid w:val="00BB28A3"/>
    <w:rsid w:val="00BC1922"/>
    <w:rsid w:val="00BD0FEF"/>
    <w:rsid w:val="00BD4D40"/>
    <w:rsid w:val="00BD618B"/>
    <w:rsid w:val="00BF0F30"/>
    <w:rsid w:val="00BF31EA"/>
    <w:rsid w:val="00C06CCA"/>
    <w:rsid w:val="00C0799E"/>
    <w:rsid w:val="00C07DD7"/>
    <w:rsid w:val="00C52A64"/>
    <w:rsid w:val="00C806DF"/>
    <w:rsid w:val="00C9343A"/>
    <w:rsid w:val="00CD1C53"/>
    <w:rsid w:val="00CF071C"/>
    <w:rsid w:val="00CF5ED9"/>
    <w:rsid w:val="00D01DD3"/>
    <w:rsid w:val="00D25073"/>
    <w:rsid w:val="00D328F6"/>
    <w:rsid w:val="00D47A64"/>
    <w:rsid w:val="00D7636E"/>
    <w:rsid w:val="00D8548D"/>
    <w:rsid w:val="00DB300C"/>
    <w:rsid w:val="00DE593E"/>
    <w:rsid w:val="00DF25E5"/>
    <w:rsid w:val="00E13C82"/>
    <w:rsid w:val="00E2700D"/>
    <w:rsid w:val="00E271C2"/>
    <w:rsid w:val="00E348CC"/>
    <w:rsid w:val="00E42074"/>
    <w:rsid w:val="00E5367E"/>
    <w:rsid w:val="00E537A7"/>
    <w:rsid w:val="00E61452"/>
    <w:rsid w:val="00E61503"/>
    <w:rsid w:val="00E74C96"/>
    <w:rsid w:val="00E823EB"/>
    <w:rsid w:val="00E82ECE"/>
    <w:rsid w:val="00E84506"/>
    <w:rsid w:val="00EF5E6D"/>
    <w:rsid w:val="00F436E9"/>
    <w:rsid w:val="00F52821"/>
    <w:rsid w:val="00F737D7"/>
    <w:rsid w:val="00F92870"/>
    <w:rsid w:val="00F94688"/>
    <w:rsid w:val="00FA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customStyle="1" w:styleId="UnresolvedMention1">
    <w:name w:val="Unresolved Mention1"/>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 w:type="paragraph" w:customStyle="1" w:styleId="Bullet1">
    <w:name w:val="Bullet1"/>
    <w:basedOn w:val="Normal"/>
    <w:link w:val="Bullet1Char"/>
    <w:qFormat/>
    <w:rsid w:val="008E0153"/>
    <w:pPr>
      <w:numPr>
        <w:numId w:val="8"/>
      </w:numPr>
      <w:suppressAutoHyphens/>
      <w:autoSpaceDN w:val="0"/>
      <w:spacing w:after="60"/>
      <w:textAlignment w:val="baseline"/>
    </w:pPr>
    <w:rPr>
      <w:rFonts w:ascii="Arial" w:hAnsi="Arial" w:cs="Arial"/>
      <w:sz w:val="22"/>
      <w:szCs w:val="22"/>
      <w:lang w:val="en-GB" w:eastAsia="de-DE"/>
    </w:rPr>
  </w:style>
  <w:style w:type="character" w:customStyle="1" w:styleId="Bullet1Char">
    <w:name w:val="Bullet1 Char"/>
    <w:link w:val="Bullet1"/>
    <w:rsid w:val="008E0153"/>
    <w:rPr>
      <w:rFonts w:ascii="Arial" w:eastAsia="Times New Roman" w:hAnsi="Arial" w:cs="Arial"/>
      <w:sz w:val="22"/>
      <w:szCs w:val="22"/>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1195</Words>
  <Characters>6814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66</cp:revision>
  <cp:lastPrinted>2023-09-17T07:14:00Z</cp:lastPrinted>
  <dcterms:created xsi:type="dcterms:W3CDTF">2025-08-11T10:29:00Z</dcterms:created>
  <dcterms:modified xsi:type="dcterms:W3CDTF">2025-08-13T08:17:00Z</dcterms:modified>
  <cp:category/>
</cp:coreProperties>
</file>