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F550BF" w:rsidR="2BF5A40E" w:rsidP="00110A3C" w:rsidRDefault="2BF5A40E" w14:paraId="66EAA9E6" w14:textId="0398E7EC">
      <w:pPr>
        <w:pStyle w:val="BodyText"/>
        <w:spacing w:line="360" w:lineRule="auto"/>
        <w:jc w:val="both"/>
        <w:rPr>
          <w:sz w:val="22"/>
          <w:szCs w:val="22"/>
        </w:rPr>
      </w:pPr>
    </w:p>
    <w:p w:rsidR="007404BB" w:rsidP="00110A3C" w:rsidRDefault="007A2137" w14:paraId="7D159581" w14:textId="2C0900B3">
      <w:pPr>
        <w:pStyle w:val="Title"/>
        <w:spacing w:line="360" w:lineRule="auto"/>
        <w:ind w:left="0"/>
        <w:rPr>
          <w:rFonts w:ascii="Garamond" w:hAnsi="Garamond" w:cstheme="minorBidi"/>
          <w:color w:val="00B050"/>
          <w:sz w:val="22"/>
          <w:szCs w:val="22"/>
        </w:rPr>
      </w:pPr>
      <w:r w:rsidRPr="00F550BF">
        <w:rPr>
          <w:rFonts w:ascii="Garamond" w:hAnsi="Garamond" w:cstheme="minorBidi"/>
          <w:color w:val="00B050"/>
          <w:sz w:val="22"/>
          <w:szCs w:val="22"/>
        </w:rPr>
        <w:t xml:space="preserve">INVITATION </w:t>
      </w:r>
      <w:r w:rsidRPr="00F550BF" w:rsidR="00FB468C">
        <w:rPr>
          <w:rFonts w:ascii="Garamond" w:hAnsi="Garamond" w:cstheme="minorBidi"/>
          <w:color w:val="00B050"/>
          <w:sz w:val="22"/>
          <w:szCs w:val="22"/>
        </w:rPr>
        <w:t xml:space="preserve">TO </w:t>
      </w:r>
      <w:r w:rsidR="005320CE">
        <w:rPr>
          <w:rFonts w:ascii="Garamond" w:hAnsi="Garamond" w:cstheme="minorBidi"/>
          <w:color w:val="00B050"/>
          <w:sz w:val="22"/>
          <w:szCs w:val="22"/>
        </w:rPr>
        <w:t>TENDER</w:t>
      </w:r>
    </w:p>
    <w:p w:rsidR="006E5E87" w:rsidP="00110A3C" w:rsidRDefault="006E5E87" w14:paraId="278D048B" w14:textId="77777777">
      <w:pPr>
        <w:pStyle w:val="Title"/>
        <w:spacing w:line="360" w:lineRule="auto"/>
        <w:ind w:left="0"/>
        <w:rPr>
          <w:rFonts w:ascii="Garamond" w:hAnsi="Garamond" w:cstheme="minorBidi"/>
          <w:color w:val="00B050"/>
          <w:sz w:val="22"/>
          <w:szCs w:val="22"/>
        </w:rPr>
      </w:pPr>
    </w:p>
    <w:p w:rsidRPr="005D7141" w:rsidR="00DA1B15" w:rsidP="00110A3C" w:rsidRDefault="002B0F38" w14:paraId="7F6D5B1F" w14:textId="0859E27F">
      <w:pPr>
        <w:pStyle w:val="Default"/>
        <w:spacing w:line="360" w:lineRule="auto"/>
        <w:rPr>
          <w:rFonts w:ascii="Garamond" w:hAnsi="Garamond" w:eastAsia="Arial"/>
          <w:b/>
          <w:bCs/>
          <w:kern w:val="2"/>
          <w14:ligatures w14:val="standardContextual"/>
        </w:rPr>
      </w:pPr>
      <w:r>
        <w:rPr>
          <w:rFonts w:ascii="Garamond" w:hAnsi="Garamond" w:eastAsia="Arial"/>
          <w:b/>
          <w:bCs/>
          <w:kern w:val="2"/>
          <w14:ligatures w14:val="standardContextual"/>
        </w:rPr>
        <w:t>Consultancy:</w:t>
      </w:r>
      <w:r w:rsidR="005D7141">
        <w:rPr>
          <w:rFonts w:ascii="Garamond" w:hAnsi="Garamond" w:eastAsia="Arial"/>
          <w:b/>
          <w:bCs/>
          <w:kern w:val="2"/>
          <w14:ligatures w14:val="standardContextual"/>
        </w:rPr>
        <w:t xml:space="preserve"> </w:t>
      </w:r>
      <w:bookmarkStart w:name="_Hlk179720035" w:id="0"/>
      <w:r w:rsidR="003E334D">
        <w:rPr>
          <w:rFonts w:ascii="Garamond" w:hAnsi="Garamond" w:eastAsia="Arial"/>
          <w:kern w:val="2"/>
          <w14:ligatures w14:val="standardContextual"/>
        </w:rPr>
        <w:t xml:space="preserve">Beekeeping technician </w:t>
      </w:r>
      <w:r w:rsidR="002618BE">
        <w:rPr>
          <w:rFonts w:ascii="Garamond" w:hAnsi="Garamond" w:eastAsia="Arial"/>
          <w:kern w:val="2"/>
          <w14:ligatures w14:val="standardContextual"/>
        </w:rPr>
        <w:t xml:space="preserve"> </w:t>
      </w:r>
      <w:r>
        <w:rPr>
          <w:rFonts w:ascii="Garamond" w:hAnsi="Garamond" w:eastAsia="Arial"/>
          <w:b/>
          <w:bCs/>
          <w:kern w:val="2"/>
          <w14:ligatures w14:val="standardContextual"/>
        </w:rPr>
        <w:t xml:space="preserve"> </w:t>
      </w:r>
    </w:p>
    <w:bookmarkEnd w:id="0"/>
    <w:p w:rsidR="00B474A0" w:rsidP="00110A3C" w:rsidRDefault="00DA1B15" w14:paraId="5C1EADD9" w14:textId="491354A6">
      <w:pPr>
        <w:widowControl/>
        <w:autoSpaceDE/>
        <w:autoSpaceDN/>
        <w:spacing w:line="360" w:lineRule="auto"/>
        <w:ind w:right="165"/>
        <w:rPr>
          <w:rFonts w:ascii="Garamond" w:hAnsi="Garamond" w:eastAsia="Arial" w:cs="Arial"/>
          <w:color w:val="000000"/>
          <w:kern w:val="2"/>
          <w14:ligatures w14:val="standardContextual"/>
        </w:rPr>
      </w:pPr>
      <w:r>
        <w:rPr>
          <w:rFonts w:ascii="Garamond" w:hAnsi="Garamond" w:eastAsia="Arial" w:cs="Arial"/>
          <w:b/>
          <w:bCs/>
          <w:color w:val="000000"/>
          <w:kern w:val="2"/>
          <w14:ligatures w14:val="standardContextual"/>
        </w:rPr>
        <w:t xml:space="preserve">Project: </w:t>
      </w:r>
      <w:r w:rsidRPr="00625B11" w:rsidR="00625B11">
        <w:rPr>
          <w:rFonts w:ascii="Garamond" w:hAnsi="Garamond" w:eastAsia="Arial" w:cs="Arial"/>
          <w:b/>
          <w:bCs/>
          <w:color w:val="000000"/>
          <w:kern w:val="2"/>
          <w:lang w:val="en-US"/>
          <w14:ligatures w14:val="standardContextual"/>
        </w:rPr>
        <w:t xml:space="preserve">Climate-Resilient </w:t>
      </w:r>
      <w:proofErr w:type="gramStart"/>
      <w:r w:rsidRPr="00625B11" w:rsidR="00625B11">
        <w:rPr>
          <w:rFonts w:ascii="Garamond" w:hAnsi="Garamond" w:eastAsia="Arial" w:cs="Arial"/>
          <w:b/>
          <w:bCs/>
          <w:color w:val="000000"/>
          <w:kern w:val="2"/>
          <w:lang w:val="en-US"/>
          <w14:ligatures w14:val="standardContextual"/>
        </w:rPr>
        <w:t>WASH  and</w:t>
      </w:r>
      <w:proofErr w:type="gramEnd"/>
      <w:r w:rsidRPr="00625B11" w:rsidR="00625B11">
        <w:rPr>
          <w:rFonts w:ascii="Garamond" w:hAnsi="Garamond" w:eastAsia="Arial" w:cs="Arial"/>
          <w:b/>
          <w:bCs/>
          <w:color w:val="000000"/>
          <w:kern w:val="2"/>
          <w:lang w:val="en-US"/>
          <w14:ligatures w14:val="standardContextual"/>
        </w:rPr>
        <w:t xml:space="preserve"> Livelihoods Package for   Resilient Somali Landscapes</w:t>
      </w:r>
    </w:p>
    <w:p w:rsidR="0041238F" w:rsidP="00110A3C" w:rsidRDefault="001820FE" w14:paraId="2AA9BFC4" w14:textId="3C5F3D28">
      <w:pPr>
        <w:widowControl/>
        <w:autoSpaceDE/>
        <w:autoSpaceDN/>
        <w:spacing w:line="360" w:lineRule="auto"/>
        <w:ind w:right="165"/>
        <w:rPr>
          <w:rFonts w:ascii="Garamond" w:hAnsi="Garamond" w:eastAsia="Arial" w:cs="Arial"/>
          <w:color w:val="000000"/>
          <w:kern w:val="2"/>
          <w14:ligatures w14:val="standardContextual"/>
        </w:rPr>
      </w:pPr>
      <w:r>
        <w:rPr>
          <w:rFonts w:ascii="Garamond" w:hAnsi="Garamond" w:eastAsia="Arial" w:cs="Arial"/>
          <w:b/>
          <w:bCs/>
          <w:color w:val="000000"/>
          <w:kern w:val="2"/>
          <w14:ligatures w14:val="standardContextual"/>
        </w:rPr>
        <w:t>Contracting Agency</w:t>
      </w:r>
      <w:r w:rsidRPr="00B23892" w:rsidR="0041238F">
        <w:rPr>
          <w:rFonts w:ascii="Garamond" w:hAnsi="Garamond" w:eastAsia="Arial" w:cs="Arial"/>
          <w:b/>
          <w:bCs/>
          <w:color w:val="000000"/>
          <w:kern w:val="2"/>
          <w14:ligatures w14:val="standardContextual"/>
        </w:rPr>
        <w:t>:</w:t>
      </w:r>
      <w:r w:rsidR="0041238F">
        <w:rPr>
          <w:rFonts w:ascii="Garamond" w:hAnsi="Garamond" w:eastAsia="Arial" w:cs="Arial"/>
          <w:color w:val="000000"/>
          <w:kern w:val="2"/>
          <w14:ligatures w14:val="standardContextual"/>
        </w:rPr>
        <w:t xml:space="preserve"> WHH</w:t>
      </w:r>
    </w:p>
    <w:p w:rsidR="005A1BB6" w:rsidP="00110A3C" w:rsidRDefault="00AB7AE9" w14:paraId="742348B7" w14:textId="2D8E7610">
      <w:pPr>
        <w:widowControl/>
        <w:autoSpaceDE/>
        <w:autoSpaceDN/>
        <w:spacing w:line="360" w:lineRule="auto"/>
        <w:ind w:right="165"/>
        <w:rPr>
          <w:rFonts w:ascii="Garamond" w:hAnsi="Garamond" w:eastAsia="Arial" w:cs="Arial"/>
          <w:color w:val="000000"/>
          <w:kern w:val="2"/>
          <w14:ligatures w14:val="standardContextual"/>
        </w:rPr>
      </w:pPr>
      <w:r w:rsidRPr="00B23892">
        <w:rPr>
          <w:rFonts w:ascii="Garamond" w:hAnsi="Garamond" w:eastAsia="Arial" w:cs="Arial"/>
          <w:b/>
          <w:bCs/>
          <w:color w:val="000000"/>
          <w:kern w:val="2"/>
          <w14:ligatures w14:val="standardContextual"/>
        </w:rPr>
        <w:t>Location:</w:t>
      </w:r>
      <w:r>
        <w:rPr>
          <w:rFonts w:ascii="Garamond" w:hAnsi="Garamond" w:eastAsia="Arial" w:cs="Arial"/>
          <w:color w:val="000000"/>
          <w:kern w:val="2"/>
          <w14:ligatures w14:val="standardContextual"/>
        </w:rPr>
        <w:t xml:space="preserve"> Burao, Somaliland</w:t>
      </w:r>
    </w:p>
    <w:p w:rsidR="00B93B8B" w:rsidP="00110A3C" w:rsidRDefault="00B93B8B" w14:paraId="461304A7" w14:textId="77777777">
      <w:pPr>
        <w:widowControl/>
        <w:autoSpaceDE/>
        <w:autoSpaceDN/>
        <w:spacing w:line="360" w:lineRule="auto"/>
        <w:ind w:right="165"/>
        <w:rPr>
          <w:rFonts w:ascii="Garamond" w:hAnsi="Garamond" w:eastAsia="Arial" w:cs="Arial"/>
          <w:color w:val="000000"/>
          <w:kern w:val="2"/>
          <w14:ligatures w14:val="standardContextual"/>
        </w:rPr>
      </w:pPr>
    </w:p>
    <w:p w:rsidRPr="00B23892" w:rsidR="00B93B8B" w:rsidP="00110A3C" w:rsidRDefault="00B93B8B" w14:paraId="1F80EDDF" w14:textId="0951C009">
      <w:pPr>
        <w:widowControl/>
        <w:autoSpaceDE/>
        <w:autoSpaceDN/>
        <w:spacing w:line="360" w:lineRule="auto"/>
        <w:ind w:right="165"/>
        <w:rPr>
          <w:rFonts w:ascii="Garamond" w:hAnsi="Garamond" w:eastAsia="Arial" w:cs="Arial"/>
          <w:color w:val="000000"/>
          <w:kern w:val="2"/>
          <w14:ligatures w14:val="standardContextual"/>
        </w:rPr>
      </w:pPr>
      <w:r w:rsidRPr="00E7717A">
        <w:rPr>
          <w:rFonts w:ascii="Garamond" w:hAnsi="Garamond" w:eastAsia="Arial" w:cs="Arial"/>
          <w:b/>
          <w:bCs/>
          <w:color w:val="000000"/>
          <w:kern w:val="2"/>
          <w14:ligatures w14:val="standardContextual"/>
        </w:rPr>
        <w:t xml:space="preserve">Our Reference: </w:t>
      </w:r>
      <w:r w:rsidRPr="00B23892">
        <w:rPr>
          <w:rFonts w:ascii="Garamond" w:hAnsi="Garamond" w:eastAsia="Arial" w:cs="Arial"/>
          <w:color w:val="000000"/>
          <w:kern w:val="2"/>
          <w14:ligatures w14:val="standardContextual"/>
        </w:rPr>
        <w:t xml:space="preserve">SOM </w:t>
      </w:r>
      <w:r w:rsidRPr="00B23892" w:rsidR="002D3CDD">
        <w:rPr>
          <w:rFonts w:ascii="Garamond" w:hAnsi="Garamond" w:eastAsia="Arial" w:cs="Arial"/>
          <w:color w:val="000000"/>
          <w:kern w:val="2"/>
          <w14:ligatures w14:val="standardContextual"/>
        </w:rPr>
        <w:t>106</w:t>
      </w:r>
      <w:r w:rsidR="00A833BC">
        <w:rPr>
          <w:rFonts w:ascii="Garamond" w:hAnsi="Garamond" w:eastAsia="Arial" w:cs="Arial"/>
          <w:color w:val="000000"/>
          <w:kern w:val="2"/>
          <w14:ligatures w14:val="standardContextual"/>
        </w:rPr>
        <w:t>/2024/0</w:t>
      </w:r>
      <w:r w:rsidR="003E334D">
        <w:rPr>
          <w:rFonts w:ascii="Garamond" w:hAnsi="Garamond" w:eastAsia="Arial" w:cs="Arial"/>
          <w:color w:val="000000"/>
          <w:kern w:val="2"/>
          <w14:ligatures w14:val="standardContextual"/>
        </w:rPr>
        <w:t>80</w:t>
      </w:r>
      <w:r w:rsidR="005A1BB6">
        <w:rPr>
          <w:rFonts w:ascii="Garamond" w:hAnsi="Garamond" w:eastAsia="Arial" w:cs="Arial"/>
          <w:color w:val="000000"/>
          <w:kern w:val="2"/>
          <w14:ligatures w14:val="standardContextual"/>
        </w:rPr>
        <w:t xml:space="preserve"> SPR No. 65119</w:t>
      </w:r>
    </w:p>
    <w:p w:rsidRPr="00F550BF" w:rsidR="00CF0E7B" w:rsidP="00110A3C" w:rsidRDefault="00CF0E7B" w14:paraId="1BA76BFA" w14:textId="77777777">
      <w:pPr>
        <w:pStyle w:val="BodyText"/>
        <w:spacing w:line="360" w:lineRule="auto"/>
        <w:jc w:val="both"/>
        <w:rPr>
          <w:rFonts w:ascii="Garamond" w:hAnsi="Garamond" w:cstheme="minorBidi"/>
          <w:sz w:val="22"/>
          <w:szCs w:val="22"/>
        </w:rPr>
      </w:pPr>
    </w:p>
    <w:p w:rsidRPr="005049F6" w:rsidR="005049F6" w:rsidP="00110A3C" w:rsidRDefault="005049F6" w14:paraId="19A6E4FC" w14:textId="77777777">
      <w:pPr>
        <w:widowControl/>
        <w:spacing w:after="160" w:line="360" w:lineRule="auto"/>
        <w:contextualSpacing/>
        <w:jc w:val="both"/>
        <w:rPr>
          <w:rFonts w:ascii="Garamond" w:hAnsi="Garamond" w:cstheme="minorBidi"/>
          <w:b/>
          <w:bCs/>
          <w:lang w:val="en-US"/>
        </w:rPr>
      </w:pPr>
      <w:r w:rsidRPr="005049F6">
        <w:rPr>
          <w:rFonts w:ascii="Garamond" w:hAnsi="Garamond" w:cstheme="minorBidi"/>
          <w:b/>
          <w:bCs/>
          <w:lang w:val="en-US"/>
        </w:rPr>
        <w:t xml:space="preserve">1. INTRODUCTION AND BACKGROUND INFORMATION </w:t>
      </w:r>
    </w:p>
    <w:p w:rsidRPr="005049F6" w:rsidR="005049F6" w:rsidP="00110A3C" w:rsidRDefault="005049F6" w14:paraId="32AB5EBB" w14:textId="77777777">
      <w:pPr>
        <w:widowControl/>
        <w:spacing w:after="160" w:line="360" w:lineRule="auto"/>
        <w:contextualSpacing/>
        <w:jc w:val="both"/>
        <w:rPr>
          <w:rFonts w:ascii="Garamond" w:hAnsi="Garamond" w:cstheme="minorBidi"/>
          <w:b/>
          <w:bCs/>
          <w:lang w:val="en-US"/>
        </w:rPr>
      </w:pPr>
      <w:r w:rsidRPr="005049F6">
        <w:rPr>
          <w:rFonts w:ascii="Garamond" w:hAnsi="Garamond" w:cstheme="minorBidi"/>
          <w:b/>
          <w:bCs/>
          <w:lang w:val="en-US"/>
        </w:rPr>
        <w:t xml:space="preserve"> </w:t>
      </w:r>
    </w:p>
    <w:p w:rsidRPr="005049F6" w:rsidR="005049F6" w:rsidP="00110A3C" w:rsidRDefault="00110A3C" w14:paraId="735DF4D6" w14:textId="5C1534D0">
      <w:pPr>
        <w:widowControl/>
        <w:spacing w:after="160" w:line="360" w:lineRule="auto"/>
        <w:contextualSpacing/>
        <w:jc w:val="both"/>
        <w:rPr>
          <w:rFonts w:ascii="Garamond" w:hAnsi="Garamond" w:cstheme="minorBidi"/>
          <w:b/>
          <w:bCs/>
          <w:lang w:val="en-US"/>
        </w:rPr>
      </w:pPr>
      <w:r>
        <w:rPr>
          <w:rFonts w:ascii="Garamond" w:hAnsi="Garamond" w:cstheme="minorBidi"/>
          <w:b/>
          <w:bCs/>
          <w:lang w:val="en-US"/>
        </w:rPr>
        <w:t xml:space="preserve">      </w:t>
      </w:r>
      <w:r w:rsidRPr="005049F6" w:rsidR="005049F6">
        <w:rPr>
          <w:rFonts w:ascii="Garamond" w:hAnsi="Garamond" w:cstheme="minorBidi"/>
          <w:b/>
          <w:bCs/>
          <w:lang w:val="en-US"/>
        </w:rPr>
        <w:t xml:space="preserve">1.1. About Welthungerhilfe </w:t>
      </w:r>
    </w:p>
    <w:p w:rsidRPr="005049F6" w:rsidR="005049F6" w:rsidP="00110A3C" w:rsidRDefault="005049F6" w14:paraId="7686ABD3" w14:textId="77777777">
      <w:pPr>
        <w:widowControl/>
        <w:spacing w:after="160" w:line="360" w:lineRule="auto"/>
        <w:contextualSpacing/>
        <w:jc w:val="both"/>
        <w:rPr>
          <w:rFonts w:ascii="Garamond" w:hAnsi="Garamond" w:cstheme="minorBidi"/>
          <w:bCs/>
          <w:lang w:val="en-US"/>
        </w:rPr>
      </w:pPr>
      <w:r w:rsidRPr="005049F6">
        <w:rPr>
          <w:rFonts w:ascii="Garamond" w:hAnsi="Garamond" w:cstheme="minorBidi"/>
          <w:bCs/>
          <w:lang w:val="en-US"/>
        </w:rP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as maintained an office in Hargeisa and now sub-offices in </w:t>
      </w:r>
      <w:proofErr w:type="spellStart"/>
      <w:r w:rsidRPr="005049F6">
        <w:rPr>
          <w:rFonts w:ascii="Garamond" w:hAnsi="Garamond" w:cstheme="minorBidi"/>
          <w:bCs/>
          <w:lang w:val="en-US"/>
        </w:rPr>
        <w:t>Borama</w:t>
      </w:r>
      <w:proofErr w:type="spellEnd"/>
      <w:r w:rsidRPr="005049F6">
        <w:rPr>
          <w:rFonts w:ascii="Garamond" w:hAnsi="Garamond" w:cstheme="minorBidi"/>
          <w:bCs/>
          <w:lang w:val="en-US"/>
        </w:rPr>
        <w:t xml:space="preserve"> and Burao. Welthungerhilfe in Somaliland focuses on multi-sector approaches by linking climate-adaptive Agriculture and Natural Resource Protection with Economic Development, as well as safe, sustainable Water, Sanitation and Hygiene solutions and Nutrition Practices at the household level. To empower women and achieve gender equality, we recognize gender main streaming in our projects and program as critical and strategic. We aim at strengthening decision-making powers of marginalized groups through fostering an enabling and respectful environment that includes men, women, youth, children, elderly, and people with disabilities to support them in leading self-determined lives. </w:t>
      </w:r>
    </w:p>
    <w:p w:rsidRPr="005049F6" w:rsidR="005049F6" w:rsidP="00110A3C" w:rsidRDefault="005049F6" w14:paraId="277AC80C" w14:textId="77777777">
      <w:pPr>
        <w:widowControl/>
        <w:spacing w:after="160" w:line="360" w:lineRule="auto"/>
        <w:contextualSpacing/>
        <w:jc w:val="both"/>
        <w:rPr>
          <w:rFonts w:ascii="Garamond" w:hAnsi="Garamond" w:cstheme="minorBidi"/>
          <w:bCs/>
          <w:lang w:val="en-US"/>
        </w:rPr>
      </w:pPr>
      <w:r w:rsidRPr="005049F6">
        <w:rPr>
          <w:rFonts w:ascii="Garamond" w:hAnsi="Garamond" w:cstheme="minorBidi"/>
          <w:bCs/>
          <w:lang w:val="en-US"/>
        </w:rPr>
        <w:t xml:space="preserve"> </w:t>
      </w:r>
    </w:p>
    <w:p w:rsidRPr="00110A3C" w:rsidR="00110A3C" w:rsidP="00110A3C" w:rsidRDefault="00110A3C" w14:paraId="6E36D6E5" w14:textId="77777777">
      <w:pPr>
        <w:widowControl/>
        <w:autoSpaceDE/>
        <w:autoSpaceDN/>
        <w:spacing w:after="36" w:line="360" w:lineRule="auto"/>
        <w:ind w:left="355" w:hanging="10"/>
        <w:rPr>
          <w:rFonts w:ascii="Garamond" w:hAnsi="Garamond" w:eastAsia="Arial" w:cs="Arial"/>
          <w:color w:val="000000" w:themeColor="text1"/>
          <w:kern w:val="2"/>
          <w:lang w:val="en-US"/>
          <w14:ligatures w14:val="standardContextual"/>
        </w:rPr>
      </w:pPr>
      <w:r w:rsidRPr="00110A3C">
        <w:rPr>
          <w:rFonts w:ascii="Garamond" w:hAnsi="Garamond" w:eastAsia="Arial" w:cs="Arial"/>
          <w:b/>
          <w:color w:val="000000" w:themeColor="text1"/>
          <w:kern w:val="2"/>
          <w:lang w:val="en-US"/>
          <w14:ligatures w14:val="standardContextual"/>
        </w:rPr>
        <w:t xml:space="preserve">1.2. Brief about the project  </w:t>
      </w:r>
    </w:p>
    <w:p w:rsidRPr="00110A3C" w:rsidR="00110A3C" w:rsidP="00110A3C" w:rsidRDefault="00110A3C" w14:paraId="48DEEF53" w14:textId="77777777">
      <w:pPr>
        <w:widowControl/>
        <w:autoSpaceDE/>
        <w:autoSpaceDN/>
        <w:spacing w:after="36" w:line="360" w:lineRule="auto"/>
        <w:jc w:val="both"/>
        <w:rPr>
          <w:rFonts w:ascii="Garamond" w:hAnsi="Garamond" w:eastAsia="Arial" w:cs="Arial"/>
          <w:color w:val="000000" w:themeColor="text1"/>
          <w:kern w:val="2"/>
          <w:lang w:val="en-US"/>
          <w14:ligatures w14:val="standardContextual"/>
        </w:rPr>
      </w:pPr>
      <w:r w:rsidRPr="00110A3C">
        <w:rPr>
          <w:rFonts w:ascii="Garamond" w:hAnsi="Garamond" w:eastAsia="Arial" w:cs="Arial"/>
          <w:color w:val="000000" w:themeColor="text1"/>
          <w:kern w:val="2"/>
          <w:lang w:val="en-US"/>
          <w14:ligatures w14:val="standardContextual"/>
        </w:rPr>
        <w:t xml:space="preserve">The Climate-resilient WASH and Livelihoods Package for Resilient Somali Landscapes project aims to strengthen the livelihoods and resilience of vulnerable agrarian and </w:t>
      </w:r>
      <w:proofErr w:type="spellStart"/>
      <w:r w:rsidRPr="00110A3C">
        <w:rPr>
          <w:rFonts w:ascii="Garamond" w:hAnsi="Garamond" w:eastAsia="Arial" w:cs="Arial"/>
          <w:color w:val="000000" w:themeColor="text1"/>
          <w:kern w:val="2"/>
          <w:lang w:val="en-US"/>
          <w14:ligatures w14:val="standardContextual"/>
        </w:rPr>
        <w:t>agro</w:t>
      </w:r>
      <w:proofErr w:type="spellEnd"/>
      <w:r w:rsidRPr="00110A3C">
        <w:rPr>
          <w:rFonts w:ascii="Garamond" w:hAnsi="Garamond" w:eastAsia="Arial" w:cs="Arial"/>
          <w:color w:val="000000" w:themeColor="text1"/>
          <w:kern w:val="2"/>
          <w:lang w:val="en-US"/>
          <w14:ligatures w14:val="standardContextual"/>
        </w:rPr>
        <w:t>-pastoralist people by protecting and restoring key natural resources and WASH services in agrarian, pastoral, and agropastoral areas through community-led actions and improving market access for key rural value chains.</w:t>
      </w:r>
    </w:p>
    <w:p w:rsidRPr="00110A3C" w:rsidR="00110A3C" w:rsidP="00110A3C" w:rsidRDefault="00110A3C" w14:paraId="2B901ECB" w14:textId="77777777">
      <w:pPr>
        <w:widowControl/>
        <w:autoSpaceDE/>
        <w:autoSpaceDN/>
        <w:spacing w:line="360" w:lineRule="auto"/>
        <w:ind w:left="10" w:hanging="10"/>
        <w:jc w:val="both"/>
        <w:rPr>
          <w:rFonts w:ascii="Garamond" w:hAnsi="Garamond" w:eastAsia="Arial" w:cs="Arial"/>
          <w:color w:val="000000" w:themeColor="text1"/>
          <w:kern w:val="2"/>
          <w:lang w:val="en-US"/>
          <w14:ligatures w14:val="standardContextual"/>
        </w:rPr>
      </w:pPr>
    </w:p>
    <w:p w:rsidRPr="00110A3C" w:rsidR="00110A3C" w:rsidP="00110A3C" w:rsidRDefault="00110A3C" w14:paraId="52FA0AD7" w14:textId="77777777">
      <w:pPr>
        <w:widowControl/>
        <w:autoSpaceDE/>
        <w:autoSpaceDN/>
        <w:spacing w:after="70" w:line="360" w:lineRule="auto"/>
        <w:ind w:left="10" w:hanging="10"/>
        <w:jc w:val="both"/>
        <w:rPr>
          <w:rFonts w:ascii="Garamond" w:hAnsi="Garamond" w:eastAsia="Arial" w:cs="Arial"/>
          <w:color w:val="000000" w:themeColor="text1"/>
          <w:kern w:val="2"/>
          <w:lang w:val="en-US"/>
          <w14:ligatures w14:val="standardContextual"/>
        </w:rPr>
      </w:pPr>
      <w:r w:rsidRPr="00110A3C">
        <w:rPr>
          <w:rFonts w:ascii="Garamond" w:hAnsi="Garamond" w:eastAsia="Arial" w:cs="Arial"/>
          <w:b/>
          <w:bCs/>
          <w:color w:val="000000" w:themeColor="text1"/>
          <w:kern w:val="2"/>
          <w:lang w:val="en-US"/>
          <w14:ligatures w14:val="standardContextual"/>
        </w:rPr>
        <w:t>Outcome 1:</w:t>
      </w:r>
      <w:r w:rsidRPr="00110A3C">
        <w:rPr>
          <w:rFonts w:ascii="Garamond" w:hAnsi="Garamond" w:eastAsia="Arial" w:cs="Arial"/>
          <w:color w:val="000000" w:themeColor="text1"/>
          <w:kern w:val="2"/>
          <w:lang w:val="en-US"/>
          <w14:ligatures w14:val="standardContextual"/>
        </w:rPr>
        <w:t xml:space="preserve"> The livelihoods of 25,434 people are strengthened through the stabilization and restoration of pastoral, agropastoral, and agrarian areas. To achieve this, the project established participatory landscape restoration sites in Abdi Farah, </w:t>
      </w:r>
      <w:proofErr w:type="spellStart"/>
      <w:r w:rsidRPr="00110A3C">
        <w:rPr>
          <w:rFonts w:ascii="Garamond" w:hAnsi="Garamond" w:eastAsia="Arial" w:cs="Arial"/>
          <w:color w:val="000000" w:themeColor="text1"/>
          <w:kern w:val="2"/>
          <w:lang w:val="en-US"/>
          <w14:ligatures w14:val="standardContextual"/>
        </w:rPr>
        <w:t>Abdale</w:t>
      </w:r>
      <w:proofErr w:type="spellEnd"/>
      <w:r w:rsidRPr="00110A3C">
        <w:rPr>
          <w:rFonts w:ascii="Garamond" w:hAnsi="Garamond" w:eastAsia="Arial" w:cs="Arial"/>
          <w:color w:val="000000" w:themeColor="text1"/>
          <w:kern w:val="2"/>
          <w:lang w:val="en-US"/>
          <w14:ligatures w14:val="standardContextual"/>
        </w:rPr>
        <w:t xml:space="preserve"> </w:t>
      </w:r>
      <w:proofErr w:type="spellStart"/>
      <w:r w:rsidRPr="00110A3C">
        <w:rPr>
          <w:rFonts w:ascii="Garamond" w:hAnsi="Garamond" w:eastAsia="Arial" w:cs="Arial"/>
          <w:color w:val="000000" w:themeColor="text1"/>
          <w:kern w:val="2"/>
          <w:lang w:val="en-US"/>
          <w14:ligatures w14:val="standardContextual"/>
        </w:rPr>
        <w:t>Gudhan</w:t>
      </w:r>
      <w:proofErr w:type="spellEnd"/>
      <w:r w:rsidRPr="00110A3C">
        <w:rPr>
          <w:rFonts w:ascii="Garamond" w:hAnsi="Garamond" w:eastAsia="Arial" w:cs="Arial"/>
          <w:color w:val="000000" w:themeColor="text1"/>
          <w:kern w:val="2"/>
          <w:lang w:val="en-US"/>
          <w14:ligatures w14:val="standardContextual"/>
        </w:rPr>
        <w:t xml:space="preserve">, </w:t>
      </w:r>
      <w:proofErr w:type="spellStart"/>
      <w:r w:rsidRPr="00110A3C">
        <w:rPr>
          <w:rFonts w:ascii="Garamond" w:hAnsi="Garamond" w:eastAsia="Arial" w:cs="Arial"/>
          <w:color w:val="000000" w:themeColor="text1"/>
          <w:kern w:val="2"/>
          <w:lang w:val="en-US"/>
          <w14:ligatures w14:val="standardContextual"/>
        </w:rPr>
        <w:t>Dhoobawayne</w:t>
      </w:r>
      <w:proofErr w:type="spellEnd"/>
      <w:r w:rsidRPr="00110A3C">
        <w:rPr>
          <w:rFonts w:ascii="Garamond" w:hAnsi="Garamond" w:eastAsia="Arial" w:cs="Arial"/>
          <w:color w:val="000000" w:themeColor="text1"/>
          <w:kern w:val="2"/>
          <w:lang w:val="en-US"/>
          <w14:ligatures w14:val="standardContextual"/>
        </w:rPr>
        <w:t xml:space="preserve">, and </w:t>
      </w:r>
      <w:proofErr w:type="spellStart"/>
      <w:r w:rsidRPr="00110A3C">
        <w:rPr>
          <w:rFonts w:ascii="Garamond" w:hAnsi="Garamond" w:eastAsia="Arial" w:cs="Arial"/>
          <w:color w:val="000000" w:themeColor="text1"/>
          <w:kern w:val="2"/>
          <w:lang w:val="en-US"/>
          <w14:ligatures w14:val="standardContextual"/>
        </w:rPr>
        <w:t>Jaleelo</w:t>
      </w:r>
      <w:proofErr w:type="spellEnd"/>
      <w:r w:rsidRPr="00110A3C">
        <w:rPr>
          <w:rFonts w:ascii="Garamond" w:hAnsi="Garamond" w:eastAsia="Arial" w:cs="Arial"/>
          <w:color w:val="000000" w:themeColor="text1"/>
          <w:kern w:val="2"/>
          <w:lang w:val="en-US"/>
          <w14:ligatures w14:val="standardContextual"/>
        </w:rPr>
        <w:t xml:space="preserve"> communities these participatory landscape restoration activities will be complemented with beekeeping activities to enhance local beekeeping practices, promote sustainable honey production, as well as improve the livelihoods of community members through effective and environmentally friendly apiculture techniques. </w:t>
      </w:r>
    </w:p>
    <w:p w:rsidRPr="00F550BF" w:rsidR="00F77077" w:rsidP="00110A3C" w:rsidRDefault="00F77077" w14:paraId="34B06EAE" w14:textId="77777777">
      <w:pPr>
        <w:widowControl/>
        <w:spacing w:after="160" w:line="360" w:lineRule="auto"/>
        <w:contextualSpacing/>
        <w:jc w:val="both"/>
        <w:rPr>
          <w:rFonts w:ascii="Garamond" w:hAnsi="Garamond" w:cstheme="minorBidi"/>
        </w:rPr>
      </w:pPr>
    </w:p>
    <w:p w:rsidRPr="005049F6" w:rsidR="005049F6" w:rsidP="00110A3C" w:rsidRDefault="00553D56" w14:paraId="0D6D281F" w14:textId="1E171D3F">
      <w:pPr>
        <w:widowControl/>
        <w:autoSpaceDE/>
        <w:autoSpaceDN/>
        <w:spacing w:after="160" w:line="360" w:lineRule="auto"/>
        <w:contextualSpacing/>
        <w:jc w:val="both"/>
        <w:rPr>
          <w:rFonts w:ascii="Garamond" w:hAnsi="Garamond" w:cstheme="minorBidi"/>
          <w:b/>
          <w:bCs/>
          <w:lang w:val="en-US"/>
        </w:rPr>
      </w:pPr>
      <w:r>
        <w:rPr>
          <w:rFonts w:ascii="Garamond" w:hAnsi="Garamond" w:cstheme="minorBidi"/>
          <w:b/>
          <w:bCs/>
          <w:lang w:val="en-US"/>
        </w:rPr>
        <w:t xml:space="preserve">2. </w:t>
      </w:r>
      <w:r w:rsidRPr="005049F6" w:rsidR="005049F6">
        <w:rPr>
          <w:rFonts w:ascii="Garamond" w:hAnsi="Garamond" w:cstheme="minorBidi"/>
          <w:b/>
          <w:bCs/>
          <w:lang w:val="en-US"/>
        </w:rPr>
        <w:t xml:space="preserve">The purpose / objective of the assignment </w:t>
      </w:r>
    </w:p>
    <w:p w:rsidR="003E334D" w:rsidP="00110A3C" w:rsidRDefault="003E334D" w14:paraId="752D288E" w14:textId="77777777">
      <w:pPr>
        <w:pStyle w:val="BodyText"/>
        <w:spacing w:line="360" w:lineRule="auto"/>
        <w:jc w:val="both"/>
        <w:rPr>
          <w:rFonts w:ascii="Garamond" w:hAnsi="Garamond" w:cstheme="minorBidi"/>
          <w:bCs/>
          <w:sz w:val="22"/>
          <w:szCs w:val="22"/>
          <w:lang w:val="en-US"/>
        </w:rPr>
      </w:pPr>
      <w:r w:rsidRPr="003E334D">
        <w:rPr>
          <w:rFonts w:ascii="Garamond" w:hAnsi="Garamond" w:cstheme="minorBidi"/>
          <w:bCs/>
          <w:sz w:val="22"/>
          <w:szCs w:val="22"/>
          <w:lang w:val="en-US"/>
        </w:rPr>
        <w:t xml:space="preserve">The main objectives of this assignment are as </w:t>
      </w:r>
      <w:proofErr w:type="gramStart"/>
      <w:r w:rsidRPr="003E334D">
        <w:rPr>
          <w:rFonts w:ascii="Garamond" w:hAnsi="Garamond" w:cstheme="minorBidi"/>
          <w:bCs/>
          <w:sz w:val="22"/>
          <w:szCs w:val="22"/>
          <w:lang w:val="en-US"/>
        </w:rPr>
        <w:t>follows:-</w:t>
      </w:r>
      <w:proofErr w:type="gramEnd"/>
    </w:p>
    <w:p w:rsidR="003E334D" w:rsidP="00110A3C" w:rsidRDefault="003E334D" w14:paraId="28437C3F" w14:textId="77777777">
      <w:pPr>
        <w:pStyle w:val="BodyText"/>
        <w:numPr>
          <w:ilvl w:val="0"/>
          <w:numId w:val="10"/>
        </w:numPr>
        <w:spacing w:line="360" w:lineRule="auto"/>
        <w:jc w:val="both"/>
        <w:rPr>
          <w:rFonts w:ascii="Garamond" w:hAnsi="Garamond" w:cstheme="minorBidi"/>
          <w:bCs/>
          <w:sz w:val="22"/>
          <w:szCs w:val="22"/>
          <w:lang w:val="en-US"/>
        </w:rPr>
      </w:pPr>
      <w:r w:rsidRPr="003E334D">
        <w:rPr>
          <w:rFonts w:ascii="Garamond" w:hAnsi="Garamond" w:cstheme="minorBidi"/>
          <w:bCs/>
          <w:sz w:val="22"/>
          <w:szCs w:val="22"/>
          <w:lang w:val="en-US"/>
        </w:rPr>
        <w:t>To successfully install a total of 40 beehives across four participatory landscape restoration sites, ensuring proper setup and optimal conditions for bee colonization.</w:t>
      </w:r>
    </w:p>
    <w:p w:rsidR="003E334D" w:rsidP="00110A3C" w:rsidRDefault="003E334D" w14:paraId="3BC14FFD" w14:textId="77777777">
      <w:pPr>
        <w:pStyle w:val="BodyText"/>
        <w:numPr>
          <w:ilvl w:val="0"/>
          <w:numId w:val="10"/>
        </w:numPr>
        <w:spacing w:line="360" w:lineRule="auto"/>
        <w:jc w:val="both"/>
        <w:rPr>
          <w:rFonts w:ascii="Garamond" w:hAnsi="Garamond" w:cstheme="minorBidi"/>
          <w:bCs/>
          <w:sz w:val="22"/>
          <w:szCs w:val="22"/>
          <w:lang w:val="en-US"/>
        </w:rPr>
      </w:pPr>
      <w:r w:rsidRPr="003E334D">
        <w:rPr>
          <w:rFonts w:ascii="Garamond" w:hAnsi="Garamond" w:cstheme="minorBidi"/>
          <w:bCs/>
          <w:sz w:val="22"/>
          <w:szCs w:val="22"/>
          <w:lang w:val="en-US"/>
        </w:rPr>
        <w:t>To provide training in basic beekeeping techniques to four selected beekeeping groups, raising their knowledge and skills that can be passed on within the community.</w:t>
      </w:r>
    </w:p>
    <w:p w:rsidR="00A01690" w:rsidP="00110A3C" w:rsidRDefault="003E334D" w14:paraId="77AD7A9C" w14:textId="54E41AB8">
      <w:pPr>
        <w:pStyle w:val="BodyText"/>
        <w:numPr>
          <w:ilvl w:val="0"/>
          <w:numId w:val="10"/>
        </w:numPr>
        <w:spacing w:line="360" w:lineRule="auto"/>
        <w:jc w:val="both"/>
        <w:rPr>
          <w:rFonts w:ascii="Garamond" w:hAnsi="Garamond" w:cstheme="minorBidi"/>
          <w:bCs/>
          <w:sz w:val="22"/>
          <w:szCs w:val="22"/>
          <w:lang w:val="en-US"/>
        </w:rPr>
      </w:pPr>
      <w:r w:rsidRPr="003E334D">
        <w:rPr>
          <w:rFonts w:ascii="Garamond" w:hAnsi="Garamond" w:cstheme="minorBidi"/>
          <w:bCs/>
          <w:sz w:val="22"/>
          <w:szCs w:val="22"/>
          <w:lang w:val="en-US"/>
        </w:rPr>
        <w:t xml:space="preserve">To conduct practical on-site training sessions that focus specifically on bee </w:t>
      </w:r>
      <w:r w:rsidRPr="00A01690" w:rsidR="00A01690">
        <w:rPr>
          <w:rFonts w:ascii="Garamond" w:hAnsi="Garamond" w:cstheme="minorBidi"/>
          <w:bCs/>
          <w:sz w:val="22"/>
          <w:szCs w:val="22"/>
        </w:rPr>
        <w:t>collection and transferring techniques, equipping participants with hands-on experience and confidence in their abilities</w:t>
      </w:r>
      <w:r w:rsidR="00A01690">
        <w:rPr>
          <w:rFonts w:ascii="Garamond" w:hAnsi="Garamond" w:cstheme="minorBidi"/>
          <w:bCs/>
          <w:sz w:val="22"/>
          <w:szCs w:val="22"/>
        </w:rPr>
        <w:t>.</w:t>
      </w:r>
    </w:p>
    <w:p w:rsidR="00A01690" w:rsidP="00110A3C" w:rsidRDefault="00A01690" w14:paraId="30F9B991" w14:textId="77777777">
      <w:pPr>
        <w:pStyle w:val="BodyText"/>
        <w:spacing w:line="360" w:lineRule="auto"/>
        <w:jc w:val="both"/>
        <w:rPr>
          <w:rFonts w:ascii="Garamond" w:hAnsi="Garamond" w:cstheme="minorBidi"/>
          <w:bCs/>
          <w:sz w:val="22"/>
          <w:szCs w:val="22"/>
          <w:lang w:val="en-US"/>
        </w:rPr>
      </w:pPr>
    </w:p>
    <w:p w:rsidR="00A01690" w:rsidP="00110A3C" w:rsidRDefault="00553D56" w14:paraId="46A8256C" w14:textId="0103AE9F">
      <w:pPr>
        <w:pStyle w:val="BodyText"/>
        <w:spacing w:line="360" w:lineRule="auto"/>
        <w:jc w:val="both"/>
        <w:rPr>
          <w:rFonts w:ascii="Garamond" w:hAnsi="Garamond" w:cstheme="minorBidi"/>
          <w:b/>
          <w:bCs/>
          <w:sz w:val="22"/>
          <w:szCs w:val="22"/>
          <w:lang w:val="en-US"/>
        </w:rPr>
      </w:pPr>
      <w:r>
        <w:rPr>
          <w:rFonts w:ascii="Garamond" w:hAnsi="Garamond" w:cstheme="minorBidi"/>
          <w:b/>
          <w:bCs/>
          <w:sz w:val="22"/>
          <w:szCs w:val="22"/>
          <w:lang w:val="en-US"/>
        </w:rPr>
        <w:t xml:space="preserve">3. </w:t>
      </w:r>
      <w:r w:rsidR="00A01690">
        <w:rPr>
          <w:rFonts w:ascii="Garamond" w:hAnsi="Garamond" w:cstheme="minorBidi"/>
          <w:b/>
          <w:bCs/>
          <w:sz w:val="22"/>
          <w:szCs w:val="22"/>
          <w:lang w:val="en-US"/>
        </w:rPr>
        <w:t xml:space="preserve">Scope of work </w:t>
      </w:r>
    </w:p>
    <w:p w:rsidR="00A01690" w:rsidP="00110A3C" w:rsidRDefault="00A01690" w14:paraId="7D5BF028" w14:textId="77777777">
      <w:pPr>
        <w:pStyle w:val="BodyText"/>
        <w:spacing w:line="360" w:lineRule="auto"/>
        <w:jc w:val="both"/>
        <w:rPr>
          <w:rFonts w:ascii="Garamond" w:hAnsi="Garamond" w:cstheme="minorBidi"/>
          <w:b/>
          <w:bCs/>
          <w:sz w:val="22"/>
          <w:szCs w:val="22"/>
          <w:lang w:val="en-US"/>
        </w:rPr>
      </w:pPr>
    </w:p>
    <w:p w:rsidRPr="00A01690" w:rsidR="00A01690" w:rsidP="00110A3C" w:rsidRDefault="00A01690" w14:paraId="6A2CA9DA" w14:textId="77777777">
      <w:pPr>
        <w:pStyle w:val="BodyText"/>
        <w:spacing w:line="360" w:lineRule="auto"/>
        <w:rPr>
          <w:rFonts w:ascii="Garamond" w:hAnsi="Garamond" w:cstheme="minorBidi"/>
          <w:b/>
          <w:bCs/>
          <w:lang w:val="en-US"/>
        </w:rPr>
      </w:pPr>
      <w:r w:rsidRPr="00A01690">
        <w:rPr>
          <w:rFonts w:ascii="Garamond" w:hAnsi="Garamond" w:cstheme="minorBidi"/>
          <w:b/>
          <w:bCs/>
          <w:lang w:val="en-US"/>
        </w:rPr>
        <w:t>3.1. Installation of Beehives</w:t>
      </w:r>
    </w:p>
    <w:p w:rsidRPr="00A01690" w:rsidR="00A01690" w:rsidP="00110A3C" w:rsidRDefault="00A01690" w14:paraId="4E7CF160" w14:textId="77777777">
      <w:pPr>
        <w:pStyle w:val="BodyText"/>
        <w:numPr>
          <w:ilvl w:val="0"/>
          <w:numId w:val="11"/>
        </w:numPr>
        <w:spacing w:line="360" w:lineRule="auto"/>
        <w:rPr>
          <w:rFonts w:ascii="Garamond" w:hAnsi="Garamond" w:cstheme="minorBidi"/>
          <w:bCs/>
          <w:lang w:val="en-US"/>
        </w:rPr>
      </w:pPr>
      <w:r w:rsidRPr="00A01690">
        <w:rPr>
          <w:rFonts w:ascii="Garamond" w:hAnsi="Garamond" w:cstheme="minorBidi"/>
          <w:bCs/>
          <w:lang w:val="en-US"/>
        </w:rPr>
        <w:t xml:space="preserve">The beekeeping technician will identify and assess suitable sites for beehive installation inside the participatory landscape restoration sites. </w:t>
      </w:r>
    </w:p>
    <w:p w:rsidRPr="00A01690" w:rsidR="00A01690" w:rsidP="00110A3C" w:rsidRDefault="00A01690" w14:paraId="2A44E045" w14:textId="77777777">
      <w:pPr>
        <w:pStyle w:val="BodyText"/>
        <w:numPr>
          <w:ilvl w:val="0"/>
          <w:numId w:val="11"/>
        </w:numPr>
        <w:spacing w:line="360" w:lineRule="auto"/>
        <w:rPr>
          <w:rFonts w:ascii="Garamond" w:hAnsi="Garamond" w:cstheme="minorBidi"/>
          <w:bCs/>
          <w:lang w:val="en-US"/>
        </w:rPr>
      </w:pPr>
      <w:r w:rsidRPr="00A01690">
        <w:rPr>
          <w:rFonts w:ascii="Garamond" w:hAnsi="Garamond" w:cstheme="minorBidi"/>
          <w:bCs/>
          <w:lang w:val="en-US"/>
        </w:rPr>
        <w:t>The beekeeping technician will install 10 beehives at each of the four participatory landscape restoration sites, totaling 40 beehives, following best practices for hive placement and onsite induction.</w:t>
      </w:r>
    </w:p>
    <w:p w:rsidRPr="00A01690" w:rsidR="00A01690" w:rsidP="00110A3C" w:rsidRDefault="00A01690" w14:paraId="2F5C7C3A" w14:textId="77777777">
      <w:pPr>
        <w:pStyle w:val="BodyText"/>
        <w:numPr>
          <w:ilvl w:val="0"/>
          <w:numId w:val="11"/>
        </w:numPr>
        <w:spacing w:line="360" w:lineRule="auto"/>
        <w:rPr>
          <w:rFonts w:ascii="Garamond" w:hAnsi="Garamond" w:cstheme="minorBidi"/>
          <w:bCs/>
          <w:lang w:val="en-US"/>
        </w:rPr>
      </w:pPr>
      <w:r w:rsidRPr="00A01690">
        <w:rPr>
          <w:rFonts w:ascii="Garamond" w:hAnsi="Garamond" w:cstheme="minorBidi"/>
          <w:bCs/>
          <w:lang w:val="en-US"/>
        </w:rPr>
        <w:t>The beekeeping technician will ensure the availability and proper utilization of all necessary materials and equipment for beehive installation, including protective dress, tools, and beehive components.</w:t>
      </w:r>
    </w:p>
    <w:p w:rsidRPr="00A01690" w:rsidR="00A01690" w:rsidP="00110A3C" w:rsidRDefault="00A01690" w14:paraId="0A1689A7" w14:textId="77777777">
      <w:pPr>
        <w:pStyle w:val="BodyText"/>
        <w:numPr>
          <w:ilvl w:val="0"/>
          <w:numId w:val="11"/>
        </w:numPr>
        <w:spacing w:line="360" w:lineRule="auto"/>
        <w:rPr>
          <w:rFonts w:ascii="Garamond" w:hAnsi="Garamond" w:cstheme="minorBidi"/>
          <w:bCs/>
          <w:lang w:val="en-US"/>
        </w:rPr>
      </w:pPr>
      <w:r w:rsidRPr="00A01690">
        <w:rPr>
          <w:rFonts w:ascii="Garamond" w:hAnsi="Garamond" w:cstheme="minorBidi"/>
          <w:bCs/>
          <w:lang w:val="en-US"/>
        </w:rPr>
        <w:t>He/she will conduct a thorough assessment of each site, taking into consideration environmental factors such as sunlight, wind exposure, and closeness to flowering plants, to create optimal conditions for the bees.</w:t>
      </w:r>
    </w:p>
    <w:p w:rsidRPr="00A01690" w:rsidR="00A01690" w:rsidP="00110A3C" w:rsidRDefault="00A01690" w14:paraId="1DAB7136" w14:textId="77777777">
      <w:pPr>
        <w:pStyle w:val="BodyText"/>
        <w:spacing w:line="360" w:lineRule="auto"/>
        <w:jc w:val="both"/>
        <w:rPr>
          <w:rFonts w:ascii="Garamond" w:hAnsi="Garamond" w:cstheme="minorBidi"/>
          <w:bCs/>
          <w:lang w:val="en-US"/>
        </w:rPr>
      </w:pPr>
    </w:p>
    <w:p w:rsidR="00553D56" w:rsidP="00110A3C" w:rsidRDefault="00A01690" w14:paraId="697CD084" w14:textId="77777777">
      <w:pPr>
        <w:pStyle w:val="BodyText"/>
        <w:spacing w:line="360" w:lineRule="auto"/>
        <w:rPr>
          <w:rFonts w:ascii="Garamond" w:hAnsi="Garamond" w:cstheme="minorBidi"/>
          <w:b/>
          <w:bCs/>
          <w:lang w:val="en-US"/>
        </w:rPr>
      </w:pPr>
      <w:r w:rsidRPr="00A01690">
        <w:rPr>
          <w:rFonts w:ascii="Garamond" w:hAnsi="Garamond" w:cstheme="minorBidi"/>
          <w:b/>
          <w:bCs/>
          <w:lang w:val="en-US"/>
        </w:rPr>
        <w:t>3.2. Conducting Training Sessions</w:t>
      </w:r>
    </w:p>
    <w:p w:rsidRPr="00A01690" w:rsidR="00A01690" w:rsidP="00110A3C" w:rsidRDefault="00553D56" w14:paraId="34CBC243" w14:textId="3DDDE206">
      <w:pPr>
        <w:pStyle w:val="BodyText"/>
        <w:spacing w:line="360" w:lineRule="auto"/>
        <w:rPr>
          <w:rFonts w:ascii="Garamond" w:hAnsi="Garamond" w:cstheme="minorBidi"/>
          <w:b/>
          <w:bCs/>
          <w:lang w:val="en-US"/>
        </w:rPr>
      </w:pPr>
      <w:r>
        <w:rPr>
          <w:rFonts w:ascii="Garamond" w:hAnsi="Garamond" w:cstheme="minorBidi"/>
          <w:b/>
          <w:bCs/>
          <w:lang w:val="en-US"/>
        </w:rPr>
        <w:t xml:space="preserve">         </w:t>
      </w:r>
      <w:r w:rsidRPr="00A01690" w:rsidR="00A01690">
        <w:rPr>
          <w:rFonts w:ascii="Garamond" w:hAnsi="Garamond" w:cstheme="minorBidi"/>
          <w:bCs/>
          <w:lang w:val="en-US"/>
        </w:rPr>
        <w:t xml:space="preserve">The beekeeping technician will conduct training sessions covering essential topics including </w:t>
      </w:r>
    </w:p>
    <w:p w:rsidRPr="00A01690" w:rsidR="00A01690" w:rsidP="00110A3C" w:rsidRDefault="00A01690" w14:paraId="07E8599D" w14:textId="77777777">
      <w:pPr>
        <w:pStyle w:val="BodyText"/>
        <w:numPr>
          <w:ilvl w:val="0"/>
          <w:numId w:val="13"/>
        </w:numPr>
        <w:spacing w:line="360" w:lineRule="auto"/>
        <w:rPr>
          <w:rFonts w:ascii="Garamond" w:hAnsi="Garamond" w:cstheme="minorBidi"/>
          <w:bCs/>
          <w:lang w:val="en-US"/>
        </w:rPr>
      </w:pPr>
      <w:r w:rsidRPr="00A01690">
        <w:rPr>
          <w:rFonts w:ascii="Garamond" w:hAnsi="Garamond" w:cstheme="minorBidi"/>
          <w:bCs/>
          <w:lang w:val="en-US"/>
        </w:rPr>
        <w:t>Basic beekeeping techniques such as hive management, pest control, and seasonal management practices.</w:t>
      </w:r>
    </w:p>
    <w:p w:rsidRPr="00A01690" w:rsidR="00A01690" w:rsidP="00110A3C" w:rsidRDefault="00A01690" w14:paraId="77C28445" w14:textId="77777777">
      <w:pPr>
        <w:pStyle w:val="BodyText"/>
        <w:numPr>
          <w:ilvl w:val="0"/>
          <w:numId w:val="13"/>
        </w:numPr>
        <w:spacing w:line="360" w:lineRule="auto"/>
        <w:rPr>
          <w:rFonts w:ascii="Garamond" w:hAnsi="Garamond" w:cstheme="minorBidi"/>
          <w:bCs/>
          <w:lang w:val="en-US"/>
        </w:rPr>
      </w:pPr>
      <w:r w:rsidRPr="00A01690">
        <w:rPr>
          <w:rFonts w:ascii="Garamond" w:hAnsi="Garamond" w:cstheme="minorBidi"/>
          <w:bCs/>
          <w:lang w:val="en-US"/>
        </w:rPr>
        <w:t>Understanding bee behavior, social structure, and the role of bees in pollination and ecosystem health.</w:t>
      </w:r>
    </w:p>
    <w:p w:rsidRPr="00A01690" w:rsidR="00A01690" w:rsidP="00110A3C" w:rsidRDefault="00A01690" w14:paraId="7C5939A8" w14:textId="77777777">
      <w:pPr>
        <w:pStyle w:val="BodyText"/>
        <w:numPr>
          <w:ilvl w:val="0"/>
          <w:numId w:val="13"/>
        </w:numPr>
        <w:spacing w:line="360" w:lineRule="auto"/>
        <w:rPr>
          <w:rFonts w:ascii="Garamond" w:hAnsi="Garamond" w:cstheme="minorBidi"/>
          <w:bCs/>
          <w:lang w:val="en-US"/>
        </w:rPr>
      </w:pPr>
      <w:r w:rsidRPr="00A01690">
        <w:rPr>
          <w:rFonts w:ascii="Garamond" w:hAnsi="Garamond" w:cstheme="minorBidi"/>
          <w:bCs/>
          <w:lang w:val="en-US"/>
        </w:rPr>
        <w:t>Honey extraction and processing methods to ensure quality production.</w:t>
      </w:r>
    </w:p>
    <w:p w:rsidRPr="00A01690" w:rsidR="00A01690" w:rsidP="00110A3C" w:rsidRDefault="00A01690" w14:paraId="0605E622" w14:textId="77777777">
      <w:pPr>
        <w:pStyle w:val="BodyText"/>
        <w:numPr>
          <w:ilvl w:val="0"/>
          <w:numId w:val="13"/>
        </w:numPr>
        <w:spacing w:line="360" w:lineRule="auto"/>
        <w:rPr>
          <w:rFonts w:ascii="Garamond" w:hAnsi="Garamond" w:cstheme="minorBidi"/>
          <w:bCs/>
          <w:lang w:val="en-US"/>
        </w:rPr>
      </w:pPr>
      <w:r w:rsidRPr="00A01690">
        <w:rPr>
          <w:rFonts w:ascii="Garamond" w:hAnsi="Garamond" w:cstheme="minorBidi"/>
          <w:bCs/>
          <w:lang w:val="en-US"/>
        </w:rPr>
        <w:t>Bee Collection and Transferring Techniques by providing in-depth instruction on techniques for safely catching bees from the wild or swarms, emphasizing safety and bee welfare.</w:t>
      </w:r>
    </w:p>
    <w:p w:rsidR="00A01690" w:rsidP="00110A3C" w:rsidRDefault="00A01690" w14:paraId="50E6BB5B" w14:textId="6CE4F6EF">
      <w:pPr>
        <w:pStyle w:val="BodyText"/>
        <w:numPr>
          <w:ilvl w:val="0"/>
          <w:numId w:val="13"/>
        </w:numPr>
        <w:spacing w:line="360" w:lineRule="auto"/>
        <w:rPr>
          <w:rFonts w:ascii="Garamond" w:hAnsi="Garamond" w:cstheme="minorBidi"/>
          <w:bCs/>
          <w:lang w:val="en-US"/>
        </w:rPr>
      </w:pPr>
      <w:r w:rsidRPr="00A01690">
        <w:rPr>
          <w:rFonts w:ascii="Garamond" w:hAnsi="Garamond" w:cstheme="minorBidi"/>
          <w:bCs/>
          <w:lang w:val="en-US"/>
        </w:rPr>
        <w:t>Best practices for transferring bees into hives, including preparation and handling to minimize stress to the bees.</w:t>
      </w:r>
    </w:p>
    <w:p w:rsidR="00110A3C" w:rsidP="00110A3C" w:rsidRDefault="00110A3C" w14:paraId="26E220A4" w14:textId="4C0B0A1F">
      <w:pPr>
        <w:pStyle w:val="BodyText"/>
        <w:spacing w:line="360" w:lineRule="auto"/>
        <w:rPr>
          <w:rFonts w:ascii="Garamond" w:hAnsi="Garamond" w:cstheme="minorBidi"/>
          <w:bCs/>
          <w:lang w:val="en-US"/>
        </w:rPr>
      </w:pPr>
    </w:p>
    <w:p w:rsidRPr="00553D56" w:rsidR="00110A3C" w:rsidP="00110A3C" w:rsidRDefault="00110A3C" w14:paraId="5E90193B" w14:textId="77777777">
      <w:pPr>
        <w:pStyle w:val="BodyText"/>
        <w:spacing w:line="360" w:lineRule="auto"/>
        <w:rPr>
          <w:rFonts w:ascii="Garamond" w:hAnsi="Garamond" w:cstheme="minorBidi"/>
          <w:bCs/>
          <w:lang w:val="en-US"/>
        </w:rPr>
      </w:pPr>
    </w:p>
    <w:p w:rsidR="00A01690" w:rsidP="00110A3C" w:rsidRDefault="00A01690" w14:paraId="46B2CE1A" w14:textId="77777777">
      <w:pPr>
        <w:pStyle w:val="BodyText"/>
        <w:spacing w:line="360" w:lineRule="auto"/>
        <w:jc w:val="both"/>
        <w:rPr>
          <w:rFonts w:ascii="Garamond" w:hAnsi="Garamond" w:cstheme="minorBidi"/>
          <w:b/>
          <w:bCs/>
          <w:sz w:val="22"/>
          <w:szCs w:val="22"/>
          <w:lang w:val="en-US"/>
        </w:rPr>
      </w:pPr>
    </w:p>
    <w:p w:rsidRPr="00110A3C" w:rsidR="003E334D" w:rsidP="00110A3C" w:rsidRDefault="00553D56" w14:paraId="19C5E87E" w14:textId="28D720D9">
      <w:pPr>
        <w:pStyle w:val="BodyText"/>
        <w:spacing w:line="360" w:lineRule="auto"/>
        <w:jc w:val="both"/>
        <w:rPr>
          <w:rFonts w:ascii="Garamond" w:hAnsi="Garamond" w:cstheme="minorBidi"/>
          <w:bCs/>
          <w:sz w:val="22"/>
          <w:szCs w:val="22"/>
          <w:lang w:val="en-US"/>
        </w:rPr>
      </w:pPr>
      <w:r>
        <w:rPr>
          <w:rFonts w:ascii="Garamond" w:hAnsi="Garamond" w:cstheme="minorBidi"/>
          <w:b/>
          <w:bCs/>
          <w:sz w:val="22"/>
          <w:szCs w:val="22"/>
          <w:lang w:val="en-US"/>
        </w:rPr>
        <w:t xml:space="preserve">4. </w:t>
      </w:r>
      <w:r w:rsidRPr="003E334D" w:rsidR="00821DA1">
        <w:rPr>
          <w:rFonts w:ascii="Garamond" w:hAnsi="Garamond" w:cstheme="minorBidi"/>
          <w:b/>
          <w:bCs/>
          <w:sz w:val="22"/>
          <w:szCs w:val="22"/>
          <w:lang w:val="en-US"/>
        </w:rPr>
        <w:t>Important Dates:</w:t>
      </w:r>
    </w:p>
    <w:p w:rsidRPr="004616BB" w:rsidR="004616BB" w:rsidP="00110A3C" w:rsidRDefault="004616BB" w14:paraId="3F29BEFE" w14:textId="02267E3F">
      <w:pPr>
        <w:widowControl/>
        <w:autoSpaceDE/>
        <w:autoSpaceDN/>
        <w:spacing w:line="360" w:lineRule="auto"/>
        <w:ind w:left="-5"/>
        <w:jc w:val="both"/>
        <w:rPr>
          <w:rFonts w:ascii="Garamond" w:hAnsi="Garamond" w:eastAsia="Times New Roman" w:cs="Times New Roman"/>
          <w:lang w:val="en-US" w:eastAsia="de-DE"/>
        </w:rPr>
      </w:pPr>
      <w:r w:rsidRPr="004616BB">
        <w:rPr>
          <w:rFonts w:ascii="Garamond" w:hAnsi="Garamond" w:eastAsia="Times New Roman" w:cs="Times New Roman"/>
          <w:lang w:val="en-US" w:eastAsia="de-DE"/>
        </w:rPr>
        <w:t>Welthungerhilfe will strictly observe the following important dates to guarantee timely delivery of th</w:t>
      </w:r>
      <w:r w:rsidRPr="00AE608B">
        <w:rPr>
          <w:rFonts w:ascii="Garamond" w:hAnsi="Garamond" w:eastAsia="Times New Roman" w:cs="Times New Roman"/>
          <w:lang w:val="en-US" w:eastAsia="de-DE"/>
        </w:rPr>
        <w:t>e</w:t>
      </w:r>
      <w:r w:rsidRPr="004616BB">
        <w:rPr>
          <w:rFonts w:ascii="Garamond" w:hAnsi="Garamond" w:eastAsia="Times New Roman" w:cs="Times New Roman"/>
          <w:lang w:val="en-US" w:eastAsia="de-DE"/>
        </w:rPr>
        <w:t xml:space="preserve"> service. Potential bidders are also expected to strictly observe this timeline; failure to do so </w:t>
      </w:r>
      <w:r w:rsidRPr="00AE608B">
        <w:rPr>
          <w:rFonts w:ascii="Garamond" w:hAnsi="Garamond" w:eastAsia="Times New Roman" w:cs="Times New Roman"/>
          <w:lang w:val="en-US" w:eastAsia="de-DE"/>
        </w:rPr>
        <w:t xml:space="preserve">will </w:t>
      </w:r>
      <w:r w:rsidRPr="004616BB">
        <w:rPr>
          <w:rFonts w:ascii="Garamond" w:hAnsi="Garamond" w:eastAsia="Times New Roman" w:cs="Times New Roman"/>
          <w:lang w:val="en-US" w:eastAsia="de-DE"/>
        </w:rPr>
        <w:t>automatically lead to disqualification from participation in the tender competition process.</w:t>
      </w:r>
    </w:p>
    <w:p w:rsidRPr="004616BB" w:rsidR="004616BB" w:rsidP="00110A3C" w:rsidRDefault="004616BB" w14:paraId="3F90E4F3" w14:textId="77777777">
      <w:pPr>
        <w:widowControl/>
        <w:autoSpaceDE/>
        <w:autoSpaceDN/>
        <w:spacing w:line="360" w:lineRule="auto"/>
        <w:ind w:left="-5"/>
        <w:jc w:val="both"/>
        <w:rPr>
          <w:rFonts w:ascii="Garamond" w:hAnsi="Garamond" w:eastAsia="Times New Roman" w:cs="Times New Roman"/>
          <w:lang w:val="en-US" w:eastAsia="de-DE"/>
        </w:rPr>
      </w:pPr>
    </w:p>
    <w:tbl>
      <w:tblPr>
        <w:tblW w:w="0" w:type="auto"/>
        <w:tblLayout w:type="fixed"/>
        <w:tblLook w:val="04A0" w:firstRow="1" w:lastRow="0" w:firstColumn="1" w:lastColumn="0" w:noHBand="0" w:noVBand="1"/>
      </w:tblPr>
      <w:tblGrid>
        <w:gridCol w:w="625"/>
        <w:gridCol w:w="6030"/>
        <w:gridCol w:w="1540"/>
        <w:gridCol w:w="1541"/>
      </w:tblGrid>
      <w:tr w:rsidRPr="00AE608B" w:rsidR="004616BB" w:rsidTr="2DC34E2A" w14:paraId="5C0F3410" w14:textId="77777777">
        <w:trPr>
          <w:trHeight w:val="288"/>
        </w:trPr>
        <w:tc>
          <w:tcPr>
            <w:tcW w:w="625" w:type="dxa"/>
            <w:tcBorders>
              <w:top w:val="single" w:color="auto" w:sz="4" w:space="0"/>
              <w:left w:val="single" w:color="auto" w:sz="4" w:space="0"/>
              <w:bottom w:val="single" w:color="auto" w:sz="4" w:space="0"/>
              <w:right w:val="single" w:color="auto" w:sz="4" w:space="0"/>
            </w:tcBorders>
            <w:shd w:val="clear" w:color="auto" w:fill="00B050"/>
            <w:noWrap/>
            <w:tcMar/>
            <w:vAlign w:val="center"/>
          </w:tcPr>
          <w:p w:rsidRPr="004616BB" w:rsidR="004616BB" w:rsidP="00110A3C" w:rsidRDefault="004616BB" w14:paraId="34AC0D7A" w14:textId="77777777">
            <w:pPr>
              <w:widowControl/>
              <w:autoSpaceDE/>
              <w:autoSpaceDN/>
              <w:spacing w:line="360" w:lineRule="auto"/>
              <w:jc w:val="center"/>
              <w:rPr>
                <w:rFonts w:ascii="Garamond" w:hAnsi="Garamond" w:eastAsia="Times New Roman" w:cs="Arial"/>
                <w:b/>
                <w:lang w:val="en-US" w:eastAsia="de-DE"/>
              </w:rPr>
            </w:pPr>
            <w:bookmarkStart w:name="Betreff" w:id="1"/>
            <w:bookmarkEnd w:id="1"/>
            <w:r w:rsidRPr="004616BB">
              <w:rPr>
                <w:rFonts w:ascii="Garamond" w:hAnsi="Garamond" w:eastAsia="Times New Roman" w:cs="Arial"/>
                <w:b/>
                <w:lang w:val="en-US" w:eastAsia="de-DE"/>
              </w:rPr>
              <w:t>#</w:t>
            </w:r>
          </w:p>
          <w:p w:rsidRPr="004616BB" w:rsidR="004616BB" w:rsidP="00110A3C" w:rsidRDefault="004616BB" w14:paraId="478DDAEF" w14:textId="77777777">
            <w:pPr>
              <w:widowControl/>
              <w:autoSpaceDE/>
              <w:autoSpaceDN/>
              <w:spacing w:line="360" w:lineRule="auto"/>
              <w:jc w:val="center"/>
              <w:rPr>
                <w:rFonts w:ascii="Garamond" w:hAnsi="Garamond" w:eastAsia="Times New Roman" w:cs="Arial"/>
                <w:b/>
                <w:lang w:val="en-US" w:eastAsia="de-DE"/>
              </w:rPr>
            </w:pPr>
          </w:p>
        </w:tc>
        <w:tc>
          <w:tcPr>
            <w:tcW w:w="6030" w:type="dxa"/>
            <w:tcBorders>
              <w:top w:val="single" w:color="auto" w:sz="4" w:space="0"/>
              <w:left w:val="nil"/>
              <w:bottom w:val="single" w:color="auto" w:sz="4" w:space="0"/>
              <w:right w:val="single" w:color="auto" w:sz="4" w:space="0"/>
            </w:tcBorders>
            <w:shd w:val="clear" w:color="auto" w:fill="00B050"/>
            <w:noWrap/>
            <w:tcMar/>
            <w:vAlign w:val="center"/>
          </w:tcPr>
          <w:p w:rsidRPr="004616BB" w:rsidR="004616BB" w:rsidP="00110A3C" w:rsidRDefault="004616BB" w14:paraId="2814E5F5" w14:textId="77777777">
            <w:pPr>
              <w:widowControl/>
              <w:autoSpaceDE/>
              <w:autoSpaceDN/>
              <w:spacing w:line="360" w:lineRule="auto"/>
              <w:rPr>
                <w:rFonts w:ascii="Garamond" w:hAnsi="Garamond" w:eastAsia="Times New Roman" w:cs="Arial"/>
                <w:b/>
                <w:lang w:val="en-US" w:eastAsia="de-DE"/>
              </w:rPr>
            </w:pPr>
            <w:r w:rsidRPr="004616BB">
              <w:rPr>
                <w:rFonts w:ascii="Garamond" w:hAnsi="Garamond" w:eastAsia="Times New Roman" w:cs="Arial"/>
                <w:b/>
                <w:lang w:val="en-US" w:eastAsia="de-DE"/>
              </w:rPr>
              <w:t>Process</w:t>
            </w:r>
          </w:p>
        </w:tc>
        <w:tc>
          <w:tcPr>
            <w:tcW w:w="1540" w:type="dxa"/>
            <w:tcBorders>
              <w:top w:val="single" w:color="auto" w:sz="4" w:space="0"/>
              <w:left w:val="nil"/>
              <w:bottom w:val="single" w:color="auto" w:sz="4" w:space="0"/>
              <w:right w:val="single" w:color="auto" w:sz="4" w:space="0"/>
            </w:tcBorders>
            <w:shd w:val="clear" w:color="auto" w:fill="00B050"/>
            <w:noWrap/>
            <w:tcMar/>
            <w:vAlign w:val="center"/>
          </w:tcPr>
          <w:p w:rsidRPr="004616BB" w:rsidR="004616BB" w:rsidP="00110A3C" w:rsidRDefault="00932C2D" w14:paraId="44C6A765" w14:textId="3A3C4727">
            <w:pPr>
              <w:widowControl/>
              <w:autoSpaceDE/>
              <w:autoSpaceDN/>
              <w:spacing w:line="360" w:lineRule="auto"/>
              <w:jc w:val="center"/>
              <w:rPr>
                <w:rFonts w:ascii="Garamond" w:hAnsi="Garamond" w:eastAsia="Times New Roman" w:cs="Arial"/>
                <w:b/>
                <w:lang w:val="en-US" w:eastAsia="de-DE"/>
              </w:rPr>
            </w:pPr>
            <w:r w:rsidRPr="00AE608B">
              <w:rPr>
                <w:rFonts w:ascii="Garamond" w:hAnsi="Garamond" w:eastAsia="Times New Roman" w:cs="Arial"/>
                <w:b/>
                <w:lang w:val="en-US" w:eastAsia="de-DE"/>
              </w:rPr>
              <w:t>Date</w:t>
            </w:r>
          </w:p>
        </w:tc>
        <w:tc>
          <w:tcPr>
            <w:tcW w:w="1541" w:type="dxa"/>
            <w:tcBorders>
              <w:top w:val="single" w:color="auto" w:sz="4" w:space="0"/>
              <w:left w:val="nil"/>
              <w:bottom w:val="single" w:color="auto" w:sz="4" w:space="0"/>
              <w:right w:val="single" w:color="auto" w:sz="4" w:space="0"/>
            </w:tcBorders>
            <w:shd w:val="clear" w:color="auto" w:fill="00B050"/>
            <w:noWrap/>
            <w:tcMar/>
            <w:vAlign w:val="center"/>
          </w:tcPr>
          <w:p w:rsidRPr="004616BB" w:rsidR="004616BB" w:rsidP="00110A3C" w:rsidRDefault="00932C2D" w14:paraId="14109ACC" w14:textId="51DE12E7">
            <w:pPr>
              <w:widowControl/>
              <w:autoSpaceDE/>
              <w:autoSpaceDN/>
              <w:spacing w:line="360" w:lineRule="auto"/>
              <w:jc w:val="center"/>
              <w:rPr>
                <w:rFonts w:ascii="Garamond" w:hAnsi="Garamond" w:eastAsia="Times New Roman" w:cs="Arial"/>
                <w:b/>
                <w:lang w:val="en-US" w:eastAsia="de-DE"/>
              </w:rPr>
            </w:pPr>
            <w:r w:rsidRPr="00AE608B">
              <w:rPr>
                <w:rFonts w:ascii="Garamond" w:hAnsi="Garamond" w:eastAsia="Times New Roman" w:cs="Arial"/>
                <w:b/>
                <w:lang w:val="en-US" w:eastAsia="de-DE"/>
              </w:rPr>
              <w:t>Time</w:t>
            </w:r>
          </w:p>
        </w:tc>
      </w:tr>
      <w:tr w:rsidRPr="004616BB" w:rsidR="004616BB" w:rsidTr="2DC34E2A" w14:paraId="57726145" w14:textId="77777777">
        <w:trPr>
          <w:trHeight w:val="288"/>
        </w:trPr>
        <w:tc>
          <w:tcPr>
            <w:tcW w:w="625" w:type="dxa"/>
            <w:tcBorders>
              <w:top w:val="single" w:color="auto" w:sz="4" w:space="0"/>
              <w:left w:val="single" w:color="auto" w:sz="4" w:space="0"/>
              <w:bottom w:val="single" w:color="auto" w:sz="4" w:space="0"/>
              <w:right w:val="single" w:color="auto" w:sz="4" w:space="0"/>
            </w:tcBorders>
            <w:shd w:val="clear" w:color="auto" w:fill="auto"/>
            <w:noWrap/>
            <w:tcMar/>
            <w:vAlign w:val="center"/>
          </w:tcPr>
          <w:p w:rsidRPr="004616BB" w:rsidR="004616BB" w:rsidP="00110A3C" w:rsidRDefault="004616BB" w14:paraId="4E4D2D3E" w14:textId="77777777">
            <w:pPr>
              <w:widowControl/>
              <w:autoSpaceDE/>
              <w:autoSpaceDN/>
              <w:spacing w:line="360" w:lineRule="auto"/>
              <w:jc w:val="center"/>
              <w:rPr>
                <w:rFonts w:ascii="Garamond" w:hAnsi="Garamond" w:eastAsia="Times New Roman" w:cs="Arial"/>
                <w:lang w:val="en-US" w:eastAsia="de-DE"/>
              </w:rPr>
            </w:pPr>
            <w:bookmarkStart w:name="_Hlk79591717" w:id="2"/>
            <w:r w:rsidRPr="004616BB">
              <w:rPr>
                <w:rFonts w:ascii="Garamond" w:hAnsi="Garamond" w:eastAsia="Times New Roman" w:cs="Arial"/>
                <w:lang w:val="en-US" w:eastAsia="de-DE"/>
              </w:rPr>
              <w:t>1.</w:t>
            </w:r>
          </w:p>
        </w:tc>
        <w:tc>
          <w:tcPr>
            <w:tcW w:w="6030" w:type="dxa"/>
            <w:tcBorders>
              <w:top w:val="single" w:color="auto" w:sz="4" w:space="0"/>
              <w:left w:val="nil"/>
              <w:bottom w:val="single" w:color="auto" w:sz="4" w:space="0"/>
              <w:right w:val="single" w:color="auto" w:sz="4" w:space="0"/>
            </w:tcBorders>
            <w:shd w:val="clear" w:color="auto" w:fill="auto"/>
            <w:noWrap/>
            <w:tcMar/>
            <w:vAlign w:val="center"/>
          </w:tcPr>
          <w:p w:rsidRPr="004616BB" w:rsidR="004616BB" w:rsidP="00110A3C" w:rsidRDefault="00CD40EB" w14:paraId="01CD7ECA" w14:textId="671A72F2">
            <w:pPr>
              <w:widowControl/>
              <w:autoSpaceDE/>
              <w:autoSpaceDN/>
              <w:spacing w:line="360" w:lineRule="auto"/>
              <w:rPr>
                <w:rFonts w:ascii="Garamond" w:hAnsi="Garamond" w:eastAsia="Times New Roman" w:cs="Arial"/>
                <w:lang w:val="en-US" w:eastAsia="de-DE"/>
              </w:rPr>
            </w:pPr>
            <w:r w:rsidRPr="00AE608B">
              <w:rPr>
                <w:rFonts w:ascii="Garamond" w:hAnsi="Garamond" w:eastAsia="Times New Roman" w:cs="Arial"/>
                <w:lang w:val="en-US" w:eastAsia="de-DE"/>
              </w:rPr>
              <w:t>Tender publication date</w:t>
            </w:r>
          </w:p>
        </w:tc>
        <w:tc>
          <w:tcPr>
            <w:tcW w:w="1540" w:type="dxa"/>
            <w:tcBorders>
              <w:top w:val="single" w:color="auto" w:sz="4" w:space="0"/>
              <w:left w:val="nil"/>
              <w:bottom w:val="single" w:color="auto" w:sz="4" w:space="0"/>
              <w:right w:val="single" w:color="auto" w:sz="4" w:space="0"/>
            </w:tcBorders>
            <w:shd w:val="clear" w:color="auto" w:fill="auto"/>
            <w:noWrap/>
            <w:tcMar/>
          </w:tcPr>
          <w:p w:rsidRPr="005476B8" w:rsidR="004616BB" w:rsidP="00110A3C" w:rsidRDefault="00E9573C" w14:paraId="4385C800" w14:textId="17C2F8A2">
            <w:pPr>
              <w:widowControl/>
              <w:autoSpaceDE/>
              <w:autoSpaceDN/>
              <w:spacing w:line="360" w:lineRule="auto"/>
              <w:rPr>
                <w:rFonts w:ascii="Garamond" w:hAnsi="Garamond" w:eastAsia="Times New Roman" w:cs="Arial"/>
                <w:lang w:val="en-US" w:eastAsia="de-DE"/>
              </w:rPr>
            </w:pPr>
            <w:r>
              <w:rPr>
                <w:rFonts w:ascii="Garamond" w:hAnsi="Garamond" w:eastAsia="Times New Roman" w:cs="Arial"/>
                <w:lang w:val="en-US" w:eastAsia="de-DE"/>
              </w:rPr>
              <w:t>1</w:t>
            </w:r>
            <w:r w:rsidR="003E334D">
              <w:rPr>
                <w:rFonts w:ascii="Garamond" w:hAnsi="Garamond" w:eastAsia="Times New Roman" w:cs="Arial"/>
                <w:lang w:val="en-US" w:eastAsia="de-DE"/>
              </w:rPr>
              <w:t>6</w:t>
            </w:r>
            <w:r w:rsidRPr="00BF3BC2" w:rsidR="00BF3BC2">
              <w:rPr>
                <w:rFonts w:ascii="Garamond" w:hAnsi="Garamond" w:eastAsia="Times New Roman" w:cs="Arial"/>
                <w:vertAlign w:val="superscript"/>
                <w:lang w:val="en-US" w:eastAsia="de-DE"/>
              </w:rPr>
              <w:t>th</w:t>
            </w:r>
            <w:r w:rsidR="00BF3BC2">
              <w:rPr>
                <w:rFonts w:ascii="Garamond" w:hAnsi="Garamond" w:eastAsia="Times New Roman" w:cs="Arial"/>
                <w:lang w:val="en-US" w:eastAsia="de-DE"/>
              </w:rPr>
              <w:t xml:space="preserve"> </w:t>
            </w:r>
            <w:r>
              <w:rPr>
                <w:rFonts w:ascii="Garamond" w:hAnsi="Garamond" w:eastAsia="Times New Roman" w:cs="Arial"/>
                <w:lang w:val="en-US" w:eastAsia="de-DE"/>
              </w:rPr>
              <w:t>Oct</w:t>
            </w:r>
            <w:r w:rsidRPr="005476B8" w:rsidR="005476B8">
              <w:rPr>
                <w:rFonts w:ascii="Garamond" w:hAnsi="Garamond" w:eastAsia="Times New Roman" w:cs="Arial"/>
                <w:lang w:val="en-US" w:eastAsia="de-DE"/>
              </w:rPr>
              <w:t xml:space="preserve">, </w:t>
            </w:r>
            <w:r w:rsidRPr="005476B8" w:rsidR="00D77827">
              <w:rPr>
                <w:rFonts w:ascii="Garamond" w:hAnsi="Garamond" w:eastAsia="Times New Roman" w:cs="Arial"/>
                <w:lang w:val="en-US" w:eastAsia="de-DE"/>
              </w:rPr>
              <w:t>2024</w:t>
            </w:r>
          </w:p>
        </w:tc>
        <w:tc>
          <w:tcPr>
            <w:tcW w:w="1541" w:type="dxa"/>
            <w:tcBorders>
              <w:top w:val="single" w:color="auto" w:sz="4" w:space="0"/>
              <w:left w:val="nil"/>
              <w:bottom w:val="single" w:color="auto" w:sz="4" w:space="0"/>
              <w:right w:val="single" w:color="auto" w:sz="4" w:space="0"/>
            </w:tcBorders>
            <w:shd w:val="clear" w:color="auto" w:fill="000000" w:themeFill="text1"/>
            <w:noWrap/>
            <w:tcMar/>
          </w:tcPr>
          <w:p w:rsidRPr="005476B8" w:rsidR="004616BB" w:rsidP="00110A3C" w:rsidRDefault="004616BB" w14:paraId="7E567FD1" w14:textId="73EBCA92">
            <w:pPr>
              <w:widowControl/>
              <w:autoSpaceDE/>
              <w:autoSpaceDN/>
              <w:spacing w:line="360" w:lineRule="auto"/>
              <w:jc w:val="center"/>
              <w:rPr>
                <w:rFonts w:ascii="Garamond" w:hAnsi="Garamond" w:eastAsia="Times New Roman" w:cs="Arial"/>
                <w:lang w:val="en-US" w:eastAsia="de-DE"/>
              </w:rPr>
            </w:pPr>
          </w:p>
        </w:tc>
      </w:tr>
      <w:tr w:rsidRPr="004616BB" w:rsidR="004616BB" w:rsidTr="2DC34E2A" w14:paraId="792B0D15" w14:textId="77777777">
        <w:trPr>
          <w:trHeight w:val="288"/>
        </w:trPr>
        <w:tc>
          <w:tcPr>
            <w:tcW w:w="625" w:type="dxa"/>
            <w:tcBorders>
              <w:top w:val="single" w:color="auto" w:sz="4" w:space="0"/>
              <w:left w:val="single" w:color="auto" w:sz="4" w:space="0"/>
              <w:bottom w:val="single" w:color="auto" w:sz="4" w:space="0"/>
              <w:right w:val="single" w:color="auto" w:sz="4" w:space="0"/>
            </w:tcBorders>
            <w:shd w:val="clear" w:color="auto" w:fill="auto"/>
            <w:noWrap/>
            <w:tcMar/>
            <w:vAlign w:val="center"/>
          </w:tcPr>
          <w:p w:rsidRPr="004616BB" w:rsidR="004616BB" w:rsidP="00110A3C" w:rsidRDefault="004616BB" w14:paraId="5A0A8714" w14:textId="77777777">
            <w:pPr>
              <w:widowControl/>
              <w:autoSpaceDE/>
              <w:autoSpaceDN/>
              <w:spacing w:line="360" w:lineRule="auto"/>
              <w:jc w:val="center"/>
              <w:rPr>
                <w:rFonts w:ascii="Garamond" w:hAnsi="Garamond" w:eastAsia="Times New Roman" w:cs="Arial"/>
                <w:lang w:val="en-US" w:eastAsia="de-DE"/>
              </w:rPr>
            </w:pPr>
            <w:r w:rsidRPr="004616BB">
              <w:rPr>
                <w:rFonts w:ascii="Garamond" w:hAnsi="Garamond" w:eastAsia="Times New Roman" w:cs="Arial"/>
                <w:lang w:val="en-US" w:eastAsia="de-DE"/>
              </w:rPr>
              <w:t>2.</w:t>
            </w:r>
          </w:p>
        </w:tc>
        <w:tc>
          <w:tcPr>
            <w:tcW w:w="6030" w:type="dxa"/>
            <w:tcBorders>
              <w:top w:val="single" w:color="auto" w:sz="4" w:space="0"/>
              <w:left w:val="nil"/>
              <w:bottom w:val="single" w:color="auto" w:sz="4" w:space="0"/>
              <w:right w:val="single" w:color="auto" w:sz="4" w:space="0"/>
            </w:tcBorders>
            <w:shd w:val="clear" w:color="auto" w:fill="auto"/>
            <w:noWrap/>
            <w:tcMar/>
            <w:vAlign w:val="center"/>
          </w:tcPr>
          <w:p w:rsidRPr="004616BB" w:rsidR="004616BB" w:rsidP="00110A3C" w:rsidRDefault="004616BB" w14:paraId="60ED037F" w14:textId="5C69502F">
            <w:pPr>
              <w:widowControl/>
              <w:autoSpaceDE/>
              <w:autoSpaceDN/>
              <w:spacing w:line="360" w:lineRule="auto"/>
              <w:rPr>
                <w:rFonts w:ascii="Garamond" w:hAnsi="Garamond" w:eastAsia="Times New Roman" w:cs="Arial"/>
                <w:lang w:val="en-US" w:eastAsia="de-DE"/>
              </w:rPr>
            </w:pPr>
            <w:r w:rsidRPr="004616BB">
              <w:rPr>
                <w:rFonts w:ascii="Garamond" w:hAnsi="Garamond" w:eastAsia="Times New Roman" w:cs="Times New Roman"/>
                <w:lang w:val="en-US" w:eastAsia="de-DE"/>
              </w:rPr>
              <w:t>Deadline for submission of tender</w:t>
            </w:r>
            <w:r w:rsidRPr="00AE608B" w:rsidR="00932C2D">
              <w:rPr>
                <w:rFonts w:ascii="Garamond" w:hAnsi="Garamond" w:eastAsia="Times New Roman" w:cs="Times New Roman"/>
                <w:lang w:val="en-US" w:eastAsia="de-DE"/>
              </w:rPr>
              <w:t>/tender</w:t>
            </w:r>
          </w:p>
        </w:tc>
        <w:tc>
          <w:tcPr>
            <w:tcW w:w="1540" w:type="dxa"/>
            <w:tcBorders>
              <w:top w:val="single" w:color="auto" w:sz="4" w:space="0"/>
              <w:left w:val="nil"/>
              <w:bottom w:val="single" w:color="auto" w:sz="4" w:space="0"/>
              <w:right w:val="single" w:color="auto" w:sz="4" w:space="0"/>
            </w:tcBorders>
            <w:shd w:val="clear" w:color="auto" w:fill="auto"/>
            <w:noWrap/>
            <w:tcMar/>
          </w:tcPr>
          <w:p w:rsidRPr="005476B8" w:rsidR="004616BB" w:rsidP="00110A3C" w:rsidRDefault="003E334D" w14:paraId="7FAC1B4A" w14:textId="162FDB35">
            <w:pPr>
              <w:widowControl w:val="1"/>
              <w:autoSpaceDE/>
              <w:autoSpaceDN/>
              <w:spacing w:line="360" w:lineRule="auto"/>
              <w:rPr>
                <w:rFonts w:ascii="Garamond" w:hAnsi="Garamond" w:eastAsia="Times New Roman" w:cs="Arial"/>
                <w:lang w:val="en-US" w:eastAsia="de-DE"/>
              </w:rPr>
            </w:pPr>
            <w:r w:rsidRPr="2DC34E2A" w:rsidR="6B32F88B">
              <w:rPr>
                <w:rFonts w:ascii="Garamond" w:hAnsi="Garamond" w:eastAsia="Times New Roman" w:cs="Arial"/>
                <w:lang w:val="en-US" w:eastAsia="de-DE"/>
              </w:rPr>
              <w:t>26</w:t>
            </w:r>
            <w:r w:rsidRPr="2DC34E2A" w:rsidR="6B32F88B">
              <w:rPr>
                <w:rFonts w:ascii="Garamond" w:hAnsi="Garamond" w:eastAsia="Times New Roman" w:cs="Arial"/>
                <w:vertAlign w:val="superscript"/>
                <w:lang w:val="en-US" w:eastAsia="de-DE"/>
              </w:rPr>
              <w:t>th</w:t>
            </w:r>
            <w:r w:rsidRPr="2DC34E2A" w:rsidR="6B32F88B">
              <w:rPr>
                <w:rFonts w:ascii="Garamond" w:hAnsi="Garamond" w:eastAsia="Times New Roman" w:cs="Arial"/>
                <w:lang w:val="en-US" w:eastAsia="de-DE"/>
              </w:rPr>
              <w:t xml:space="preserve"> </w:t>
            </w:r>
            <w:r w:rsidRPr="2DC34E2A" w:rsidR="00823647">
              <w:rPr>
                <w:rFonts w:ascii="Garamond" w:hAnsi="Garamond" w:eastAsia="Times New Roman" w:cs="Arial"/>
                <w:lang w:val="en-US" w:eastAsia="de-DE"/>
              </w:rPr>
              <w:t xml:space="preserve"> </w:t>
            </w:r>
            <w:r w:rsidRPr="2DC34E2A" w:rsidR="00E9573C">
              <w:rPr>
                <w:rFonts w:ascii="Garamond" w:hAnsi="Garamond" w:eastAsia="Times New Roman" w:cs="Arial"/>
                <w:lang w:val="en-US" w:eastAsia="de-DE"/>
              </w:rPr>
              <w:t>Oct</w:t>
            </w:r>
            <w:r w:rsidRPr="2DC34E2A" w:rsidR="00823647">
              <w:rPr>
                <w:rFonts w:ascii="Garamond" w:hAnsi="Garamond" w:eastAsia="Times New Roman" w:cs="Arial"/>
                <w:lang w:val="en-US" w:eastAsia="de-DE"/>
              </w:rPr>
              <w:t>,</w:t>
            </w:r>
            <w:r w:rsidRPr="2DC34E2A" w:rsidR="00823647">
              <w:rPr>
                <w:rFonts w:ascii="Garamond" w:hAnsi="Garamond" w:eastAsia="Times New Roman" w:cs="Arial"/>
                <w:lang w:val="en-US" w:eastAsia="de-DE"/>
              </w:rPr>
              <w:t xml:space="preserve"> 2024</w:t>
            </w:r>
          </w:p>
        </w:tc>
        <w:tc>
          <w:tcPr>
            <w:tcW w:w="1541" w:type="dxa"/>
            <w:tcBorders>
              <w:top w:val="single" w:color="auto" w:sz="4" w:space="0"/>
              <w:left w:val="nil"/>
              <w:bottom w:val="single" w:color="auto" w:sz="4" w:space="0"/>
              <w:right w:val="single" w:color="auto" w:sz="4" w:space="0"/>
            </w:tcBorders>
            <w:shd w:val="clear" w:color="auto" w:fill="auto"/>
            <w:noWrap/>
            <w:tcMar/>
          </w:tcPr>
          <w:p w:rsidRPr="005476B8" w:rsidR="004616BB" w:rsidP="00110A3C" w:rsidRDefault="005476B8" w14:paraId="089FE544" w14:textId="14EA59ED">
            <w:pPr>
              <w:widowControl/>
              <w:autoSpaceDE/>
              <w:autoSpaceDN/>
              <w:spacing w:line="360" w:lineRule="auto"/>
              <w:rPr>
                <w:rFonts w:ascii="Garamond" w:hAnsi="Garamond" w:eastAsia="Times New Roman" w:cs="Arial"/>
                <w:lang w:val="en-US" w:eastAsia="de-DE"/>
              </w:rPr>
            </w:pPr>
            <w:r w:rsidRPr="005476B8">
              <w:rPr>
                <w:rFonts w:ascii="Garamond" w:hAnsi="Garamond" w:eastAsia="Times New Roman" w:cs="Arial"/>
                <w:lang w:val="en-US" w:eastAsia="de-DE"/>
              </w:rPr>
              <w:t>at 23:59 PM EAT</w:t>
            </w:r>
          </w:p>
        </w:tc>
      </w:tr>
      <w:tr w:rsidRPr="004616BB" w:rsidR="004616BB" w:rsidTr="2DC34E2A" w14:paraId="3C8A7ED8" w14:textId="77777777">
        <w:trPr>
          <w:trHeight w:val="288"/>
        </w:trPr>
        <w:tc>
          <w:tcPr>
            <w:tcW w:w="625" w:type="dxa"/>
            <w:tcBorders>
              <w:top w:val="single" w:color="auto" w:sz="4" w:space="0"/>
              <w:left w:val="single" w:color="auto" w:sz="4" w:space="0"/>
              <w:bottom w:val="single" w:color="auto" w:sz="4" w:space="0"/>
              <w:right w:val="single" w:color="auto" w:sz="4" w:space="0"/>
            </w:tcBorders>
            <w:shd w:val="clear" w:color="auto" w:fill="auto"/>
            <w:noWrap/>
            <w:tcMar/>
            <w:vAlign w:val="center"/>
          </w:tcPr>
          <w:p w:rsidRPr="004616BB" w:rsidR="004616BB" w:rsidP="00110A3C" w:rsidRDefault="004616BB" w14:paraId="03A1E55B" w14:textId="77777777">
            <w:pPr>
              <w:widowControl/>
              <w:autoSpaceDE/>
              <w:autoSpaceDN/>
              <w:spacing w:line="360" w:lineRule="auto"/>
              <w:jc w:val="center"/>
              <w:rPr>
                <w:rFonts w:ascii="Garamond" w:hAnsi="Garamond" w:eastAsia="Times New Roman" w:cs="Arial"/>
                <w:lang w:val="en-US" w:eastAsia="de-DE"/>
              </w:rPr>
            </w:pPr>
            <w:r w:rsidRPr="004616BB">
              <w:rPr>
                <w:rFonts w:ascii="Garamond" w:hAnsi="Garamond" w:eastAsia="Times New Roman" w:cs="Arial"/>
                <w:lang w:val="en-US" w:eastAsia="de-DE"/>
              </w:rPr>
              <w:t>3.</w:t>
            </w:r>
          </w:p>
        </w:tc>
        <w:tc>
          <w:tcPr>
            <w:tcW w:w="6030" w:type="dxa"/>
            <w:tcBorders>
              <w:top w:val="single" w:color="auto" w:sz="4" w:space="0"/>
              <w:left w:val="nil"/>
              <w:bottom w:val="single" w:color="auto" w:sz="4" w:space="0"/>
              <w:right w:val="single" w:color="auto" w:sz="4" w:space="0"/>
            </w:tcBorders>
            <w:shd w:val="clear" w:color="auto" w:fill="auto"/>
            <w:noWrap/>
            <w:tcMar/>
            <w:vAlign w:val="center"/>
          </w:tcPr>
          <w:p w:rsidRPr="004616BB" w:rsidR="004616BB" w:rsidP="00110A3C" w:rsidRDefault="00932C2D" w14:paraId="74E877F2" w14:textId="74D614DE">
            <w:pPr>
              <w:widowControl/>
              <w:autoSpaceDE/>
              <w:autoSpaceDN/>
              <w:spacing w:line="360" w:lineRule="auto"/>
              <w:rPr>
                <w:rFonts w:ascii="Garamond" w:hAnsi="Garamond" w:eastAsia="Times New Roman" w:cs="Arial"/>
                <w:lang w:val="en-US" w:eastAsia="de-DE"/>
              </w:rPr>
            </w:pPr>
            <w:r w:rsidRPr="00AE608B">
              <w:rPr>
                <w:rFonts w:ascii="Garamond" w:hAnsi="Garamond" w:eastAsia="Times New Roman" w:cs="Times New Roman"/>
                <w:lang w:val="en-US" w:eastAsia="de-DE"/>
              </w:rPr>
              <w:t>Deadline for submission of enquiries</w:t>
            </w:r>
            <w:r w:rsidRPr="00AE608B" w:rsidR="00F23A10">
              <w:rPr>
                <w:rFonts w:ascii="Garamond" w:hAnsi="Garamond" w:eastAsia="Times New Roman" w:cs="Times New Roman"/>
                <w:lang w:val="en-US" w:eastAsia="de-DE"/>
              </w:rPr>
              <w:t xml:space="preserve"> / questions</w:t>
            </w:r>
          </w:p>
        </w:tc>
        <w:tc>
          <w:tcPr>
            <w:tcW w:w="1540" w:type="dxa"/>
            <w:tcBorders>
              <w:top w:val="single" w:color="auto" w:sz="4" w:space="0"/>
              <w:left w:val="nil"/>
              <w:bottom w:val="single" w:color="auto" w:sz="4" w:space="0"/>
              <w:right w:val="single" w:color="auto" w:sz="4" w:space="0"/>
            </w:tcBorders>
            <w:shd w:val="clear" w:color="auto" w:fill="auto"/>
            <w:noWrap/>
            <w:tcMar/>
            <w:vAlign w:val="center"/>
          </w:tcPr>
          <w:p w:rsidRPr="005476B8" w:rsidR="004616BB" w:rsidP="00110A3C" w:rsidRDefault="00E9573C" w14:paraId="154E7F58" w14:textId="017E8742">
            <w:pPr>
              <w:widowControl w:val="1"/>
              <w:autoSpaceDE/>
              <w:autoSpaceDN/>
              <w:spacing w:line="360" w:lineRule="auto"/>
              <w:rPr>
                <w:rFonts w:ascii="Garamond" w:hAnsi="Garamond" w:eastAsia="Times New Roman" w:cs="Arial"/>
                <w:lang w:val="en-US" w:eastAsia="de-DE"/>
              </w:rPr>
            </w:pPr>
            <w:r w:rsidRPr="2DC34E2A" w:rsidR="00E9573C">
              <w:rPr>
                <w:rFonts w:ascii="Garamond" w:hAnsi="Garamond" w:eastAsia="Times New Roman" w:cs="Arial"/>
                <w:lang w:val="en-US" w:eastAsia="de-DE"/>
              </w:rPr>
              <w:t>2</w:t>
            </w:r>
            <w:r w:rsidRPr="2DC34E2A" w:rsidR="3E033E2D">
              <w:rPr>
                <w:rFonts w:ascii="Garamond" w:hAnsi="Garamond" w:eastAsia="Times New Roman" w:cs="Arial"/>
                <w:lang w:val="en-US" w:eastAsia="de-DE"/>
              </w:rPr>
              <w:t>4</w:t>
            </w:r>
            <w:r w:rsidRPr="2DC34E2A" w:rsidR="00E9573C">
              <w:rPr>
                <w:rFonts w:ascii="Garamond" w:hAnsi="Garamond" w:eastAsia="Times New Roman" w:cs="Arial"/>
                <w:vertAlign w:val="superscript"/>
                <w:lang w:val="en-US" w:eastAsia="de-DE"/>
              </w:rPr>
              <w:t>th</w:t>
            </w:r>
            <w:r w:rsidRPr="2DC34E2A" w:rsidR="00E9573C">
              <w:rPr>
                <w:rFonts w:ascii="Garamond" w:hAnsi="Garamond" w:eastAsia="Times New Roman" w:cs="Arial"/>
                <w:lang w:val="en-US" w:eastAsia="de-DE"/>
              </w:rPr>
              <w:t xml:space="preserve"> </w:t>
            </w:r>
            <w:r w:rsidRPr="2DC34E2A" w:rsidR="00EA21B0">
              <w:rPr>
                <w:rFonts w:ascii="Garamond" w:hAnsi="Garamond" w:eastAsia="Times New Roman" w:cs="Arial"/>
                <w:lang w:val="en-US" w:eastAsia="de-DE"/>
              </w:rPr>
              <w:t xml:space="preserve"> </w:t>
            </w:r>
            <w:r w:rsidRPr="2DC34E2A" w:rsidR="00E9573C">
              <w:rPr>
                <w:rFonts w:ascii="Garamond" w:hAnsi="Garamond" w:eastAsia="Times New Roman" w:cs="Arial"/>
                <w:lang w:val="en-US" w:eastAsia="de-DE"/>
              </w:rPr>
              <w:t>Oct</w:t>
            </w:r>
            <w:r w:rsidRPr="2DC34E2A" w:rsidR="00E9573C">
              <w:rPr>
                <w:rFonts w:ascii="Garamond" w:hAnsi="Garamond" w:eastAsia="Times New Roman" w:cs="Arial"/>
                <w:lang w:val="en-US" w:eastAsia="de-DE"/>
              </w:rPr>
              <w:t>,</w:t>
            </w:r>
            <w:r w:rsidRPr="2DC34E2A" w:rsidR="00EA21B0">
              <w:rPr>
                <w:rFonts w:ascii="Garamond" w:hAnsi="Garamond" w:eastAsia="Times New Roman" w:cs="Arial"/>
                <w:lang w:val="en-US" w:eastAsia="de-DE"/>
              </w:rPr>
              <w:t xml:space="preserve"> </w:t>
            </w:r>
            <w:r w:rsidRPr="2DC34E2A" w:rsidR="005476B8">
              <w:rPr>
                <w:rFonts w:ascii="Garamond" w:hAnsi="Garamond" w:eastAsia="Times New Roman" w:cs="Arial"/>
                <w:lang w:val="en-US" w:eastAsia="de-DE"/>
              </w:rPr>
              <w:t>2024</w:t>
            </w:r>
          </w:p>
        </w:tc>
        <w:tc>
          <w:tcPr>
            <w:tcW w:w="1541" w:type="dxa"/>
            <w:tcBorders>
              <w:top w:val="single" w:color="auto" w:sz="4" w:space="0"/>
              <w:left w:val="nil"/>
              <w:bottom w:val="single" w:color="auto" w:sz="4" w:space="0"/>
              <w:right w:val="single" w:color="auto" w:sz="4" w:space="0"/>
            </w:tcBorders>
            <w:shd w:val="clear" w:color="auto" w:fill="auto"/>
            <w:noWrap/>
            <w:tcMar/>
            <w:vAlign w:val="center"/>
          </w:tcPr>
          <w:p w:rsidRPr="005476B8" w:rsidR="004616BB" w:rsidP="00110A3C" w:rsidRDefault="004616BB" w14:paraId="7F781354" w14:textId="6B93505B">
            <w:pPr>
              <w:widowControl/>
              <w:autoSpaceDE/>
              <w:autoSpaceDN/>
              <w:spacing w:line="360" w:lineRule="auto"/>
              <w:rPr>
                <w:rFonts w:ascii="Garamond" w:hAnsi="Garamond" w:eastAsia="Times New Roman" w:cs="Arial"/>
                <w:lang w:val="en-US" w:eastAsia="de-DE"/>
              </w:rPr>
            </w:pPr>
          </w:p>
        </w:tc>
      </w:tr>
      <w:bookmarkEnd w:id="2"/>
    </w:tbl>
    <w:p w:rsidRPr="00F550BF" w:rsidR="00821DA1" w:rsidP="00110A3C" w:rsidRDefault="00821DA1" w14:paraId="3B7BD419" w14:textId="77777777">
      <w:pPr>
        <w:pStyle w:val="BodyText"/>
        <w:spacing w:line="360" w:lineRule="auto"/>
        <w:jc w:val="both"/>
        <w:rPr>
          <w:rFonts w:ascii="Garamond" w:hAnsi="Garamond" w:cstheme="minorBidi"/>
          <w:sz w:val="22"/>
          <w:szCs w:val="22"/>
        </w:rPr>
      </w:pPr>
    </w:p>
    <w:p w:rsidRPr="00F550BF" w:rsidR="00821DA1" w:rsidP="00110A3C" w:rsidRDefault="00821DA1" w14:paraId="18849B5A" w14:textId="2A0E5B63">
      <w:pPr>
        <w:pStyle w:val="BodyText"/>
        <w:numPr>
          <w:ilvl w:val="0"/>
          <w:numId w:val="14"/>
        </w:numPr>
        <w:spacing w:line="360" w:lineRule="auto"/>
        <w:jc w:val="both"/>
        <w:rPr>
          <w:rFonts w:ascii="Garamond" w:hAnsi="Garamond" w:cstheme="minorBidi"/>
          <w:b/>
          <w:bCs/>
          <w:sz w:val="22"/>
          <w:szCs w:val="22"/>
        </w:rPr>
      </w:pPr>
      <w:r w:rsidRPr="00F550BF">
        <w:rPr>
          <w:rFonts w:ascii="Garamond" w:hAnsi="Garamond" w:cstheme="minorBidi"/>
          <w:b/>
          <w:bCs/>
          <w:sz w:val="22"/>
          <w:szCs w:val="22"/>
        </w:rPr>
        <w:t>Tender Overview</w:t>
      </w:r>
    </w:p>
    <w:p w:rsidRPr="00F550BF" w:rsidR="00821DA1" w:rsidP="00110A3C" w:rsidRDefault="00821DA1" w14:paraId="32487E20" w14:textId="0C049309">
      <w:pPr>
        <w:pStyle w:val="BodyText"/>
        <w:spacing w:line="360" w:lineRule="auto"/>
        <w:jc w:val="both"/>
        <w:rPr>
          <w:rFonts w:ascii="Garamond" w:hAnsi="Garamond" w:cstheme="minorBidi"/>
          <w:sz w:val="22"/>
          <w:szCs w:val="22"/>
        </w:rPr>
      </w:pPr>
      <w:r w:rsidRPr="00F550BF">
        <w:rPr>
          <w:rFonts w:ascii="Garamond" w:hAnsi="Garamond" w:cstheme="minorBidi"/>
          <w:sz w:val="22"/>
          <w:szCs w:val="22"/>
        </w:rPr>
        <w:t xml:space="preserve">This is a </w:t>
      </w:r>
      <w:r w:rsidRPr="00F550BF" w:rsidR="00A4254A">
        <w:rPr>
          <w:rFonts w:ascii="Garamond" w:hAnsi="Garamond" w:cstheme="minorBidi"/>
          <w:sz w:val="22"/>
          <w:szCs w:val="22"/>
        </w:rPr>
        <w:t>Public</w:t>
      </w:r>
      <w:r w:rsidRPr="00F550BF">
        <w:rPr>
          <w:rFonts w:ascii="Garamond" w:hAnsi="Garamond" w:cstheme="minorBidi"/>
          <w:sz w:val="22"/>
          <w:szCs w:val="22"/>
        </w:rPr>
        <w:t xml:space="preserve"> invitation to express interest in the above-mentioned service provision. </w:t>
      </w:r>
    </w:p>
    <w:p w:rsidRPr="00F550BF" w:rsidR="00821DA1" w:rsidP="00110A3C" w:rsidRDefault="00821DA1" w14:paraId="221B4E78" w14:textId="77777777">
      <w:pPr>
        <w:pStyle w:val="BodyText"/>
        <w:spacing w:line="360" w:lineRule="auto"/>
        <w:jc w:val="both"/>
        <w:rPr>
          <w:rFonts w:ascii="Garamond" w:hAnsi="Garamond" w:cstheme="minorBidi"/>
          <w:sz w:val="22"/>
          <w:szCs w:val="22"/>
        </w:rPr>
      </w:pPr>
      <w:r w:rsidRPr="00F550BF">
        <w:rPr>
          <w:rFonts w:ascii="Garamond" w:hAnsi="Garamond" w:cstheme="minorBidi"/>
          <w:sz w:val="22"/>
          <w:szCs w:val="22"/>
        </w:rPr>
        <w:t>The following documents constitute the tender dossier:</w:t>
      </w:r>
    </w:p>
    <w:p w:rsidRPr="00F550BF" w:rsidR="00821DA1" w:rsidP="00110A3C" w:rsidRDefault="00821DA1" w14:paraId="0C9E17F4" w14:textId="77777777">
      <w:pPr>
        <w:pStyle w:val="BodyText"/>
        <w:numPr>
          <w:ilvl w:val="1"/>
          <w:numId w:val="4"/>
        </w:numPr>
        <w:spacing w:line="360" w:lineRule="auto"/>
        <w:jc w:val="both"/>
        <w:rPr>
          <w:rFonts w:ascii="Garamond" w:hAnsi="Garamond" w:cstheme="minorBidi"/>
          <w:sz w:val="22"/>
          <w:szCs w:val="22"/>
        </w:rPr>
      </w:pPr>
      <w:r w:rsidRPr="00F550BF">
        <w:rPr>
          <w:rFonts w:ascii="Garamond" w:hAnsi="Garamond" w:cstheme="minorBidi"/>
          <w:sz w:val="22"/>
          <w:szCs w:val="22"/>
        </w:rPr>
        <w:t>Tender invitation (this document)</w:t>
      </w:r>
    </w:p>
    <w:p w:rsidRPr="00F550BF" w:rsidR="00821DA1" w:rsidP="00110A3C" w:rsidRDefault="00821DA1" w14:paraId="2809B49F" w14:textId="0D245EC2">
      <w:pPr>
        <w:pStyle w:val="BodyText"/>
        <w:numPr>
          <w:ilvl w:val="1"/>
          <w:numId w:val="4"/>
        </w:numPr>
        <w:spacing w:line="360" w:lineRule="auto"/>
        <w:jc w:val="both"/>
        <w:rPr>
          <w:rFonts w:ascii="Garamond" w:hAnsi="Garamond" w:cstheme="minorBidi"/>
          <w:sz w:val="22"/>
          <w:szCs w:val="22"/>
        </w:rPr>
      </w:pPr>
      <w:r w:rsidRPr="00F550BF">
        <w:rPr>
          <w:rFonts w:ascii="Garamond" w:hAnsi="Garamond" w:cstheme="minorBidi"/>
          <w:sz w:val="22"/>
          <w:szCs w:val="22"/>
        </w:rPr>
        <w:t>Annexes</w:t>
      </w:r>
      <w:r w:rsidR="00612BA7">
        <w:rPr>
          <w:rFonts w:ascii="Garamond" w:hAnsi="Garamond" w:cstheme="minorBidi"/>
          <w:sz w:val="22"/>
          <w:szCs w:val="22"/>
        </w:rPr>
        <w:t xml:space="preserve"> </w:t>
      </w:r>
    </w:p>
    <w:p w:rsidRPr="00F550BF" w:rsidR="00821DA1" w:rsidP="00110A3C" w:rsidRDefault="00821DA1" w14:paraId="17630E75" w14:textId="6242B62F">
      <w:pPr>
        <w:pStyle w:val="BodyText"/>
        <w:spacing w:line="360" w:lineRule="auto"/>
        <w:jc w:val="both"/>
        <w:rPr>
          <w:rFonts w:ascii="Garamond" w:hAnsi="Garamond" w:cstheme="minorBidi"/>
          <w:sz w:val="22"/>
          <w:szCs w:val="22"/>
        </w:rPr>
      </w:pPr>
      <w:r w:rsidRPr="00F550BF">
        <w:rPr>
          <w:rFonts w:ascii="Garamond" w:hAnsi="Garamond" w:cstheme="minorBidi"/>
          <w:sz w:val="22"/>
          <w:szCs w:val="22"/>
        </w:rPr>
        <w:t xml:space="preserve">I: Supplier Declaration </w:t>
      </w:r>
      <w:r w:rsidR="00E9573C">
        <w:rPr>
          <w:rFonts w:ascii="Garamond" w:hAnsi="Garamond" w:cstheme="minorBidi"/>
          <w:sz w:val="22"/>
          <w:szCs w:val="22"/>
        </w:rPr>
        <w:t>form</w:t>
      </w:r>
      <w:r w:rsidR="00930DDD">
        <w:rPr>
          <w:rFonts w:ascii="Garamond" w:hAnsi="Garamond" w:cstheme="minorBidi"/>
          <w:sz w:val="22"/>
          <w:szCs w:val="22"/>
        </w:rPr>
        <w:t xml:space="preserve"> (only for companies)</w:t>
      </w:r>
    </w:p>
    <w:p w:rsidRPr="00F550BF" w:rsidR="00821DA1" w:rsidP="00110A3C" w:rsidRDefault="00821DA1" w14:paraId="4E2E580C" w14:textId="77777777">
      <w:pPr>
        <w:pStyle w:val="BodyText"/>
        <w:spacing w:line="360" w:lineRule="auto"/>
        <w:jc w:val="both"/>
        <w:rPr>
          <w:rFonts w:ascii="Garamond" w:hAnsi="Garamond" w:cstheme="minorBidi"/>
          <w:sz w:val="22"/>
          <w:szCs w:val="22"/>
        </w:rPr>
      </w:pPr>
      <w:r w:rsidRPr="00F550BF">
        <w:rPr>
          <w:rFonts w:ascii="Garamond" w:hAnsi="Garamond" w:cstheme="minorBidi"/>
          <w:sz w:val="22"/>
          <w:szCs w:val="22"/>
        </w:rPr>
        <w:t>III: Terms and Conditions for International Procurement of Goods and Services</w:t>
      </w:r>
    </w:p>
    <w:p w:rsidR="00821DA1" w:rsidP="00110A3C" w:rsidRDefault="00821DA1" w14:paraId="62F4B161" w14:textId="2993B55C">
      <w:pPr>
        <w:pStyle w:val="BodyText"/>
        <w:spacing w:line="360" w:lineRule="auto"/>
        <w:jc w:val="both"/>
        <w:rPr>
          <w:rFonts w:ascii="Garamond" w:hAnsi="Garamond" w:cstheme="minorBidi"/>
          <w:sz w:val="22"/>
          <w:szCs w:val="22"/>
        </w:rPr>
      </w:pPr>
      <w:r w:rsidRPr="00F550BF">
        <w:rPr>
          <w:rFonts w:ascii="Garamond" w:hAnsi="Garamond" w:cstheme="minorBidi"/>
          <w:sz w:val="22"/>
          <w:szCs w:val="22"/>
        </w:rPr>
        <w:t>III. Terms of Reference</w:t>
      </w:r>
      <w:r w:rsidR="00C5247D">
        <w:rPr>
          <w:rFonts w:ascii="Garamond" w:hAnsi="Garamond" w:cstheme="minorBidi"/>
          <w:sz w:val="22"/>
          <w:szCs w:val="22"/>
        </w:rPr>
        <w:t xml:space="preserve"> (</w:t>
      </w:r>
      <w:proofErr w:type="spellStart"/>
      <w:r w:rsidR="00C5247D">
        <w:rPr>
          <w:rFonts w:ascii="Garamond" w:hAnsi="Garamond" w:cstheme="minorBidi"/>
          <w:sz w:val="22"/>
          <w:szCs w:val="22"/>
        </w:rPr>
        <w:t>ToR</w:t>
      </w:r>
      <w:proofErr w:type="spellEnd"/>
      <w:r w:rsidR="00C5247D">
        <w:rPr>
          <w:rFonts w:ascii="Garamond" w:hAnsi="Garamond" w:cstheme="minorBidi"/>
          <w:sz w:val="22"/>
          <w:szCs w:val="22"/>
        </w:rPr>
        <w:t>)</w:t>
      </w:r>
      <w:r w:rsidR="00AF27DB">
        <w:rPr>
          <w:rFonts w:ascii="Garamond" w:hAnsi="Garamond" w:cstheme="minorBidi"/>
          <w:sz w:val="22"/>
          <w:szCs w:val="22"/>
        </w:rPr>
        <w:t xml:space="preserve">_ </w:t>
      </w:r>
      <w:r w:rsidR="00A01690">
        <w:rPr>
          <w:rFonts w:ascii="Garamond" w:hAnsi="Garamond" w:cstheme="minorBidi"/>
          <w:sz w:val="22"/>
          <w:szCs w:val="22"/>
          <w:lang w:val="en-US"/>
        </w:rPr>
        <w:t>Beekeeping technician consultant</w:t>
      </w:r>
    </w:p>
    <w:p w:rsidR="003D204C" w:rsidP="00110A3C" w:rsidRDefault="008A4E17" w14:paraId="7FFE0957" w14:textId="04B522D0">
      <w:pPr>
        <w:pStyle w:val="BodyText"/>
        <w:spacing w:line="360" w:lineRule="auto"/>
        <w:jc w:val="both"/>
        <w:rPr>
          <w:rFonts w:ascii="Garamond" w:hAnsi="Garamond" w:cstheme="minorBidi"/>
          <w:sz w:val="22"/>
          <w:szCs w:val="22"/>
        </w:rPr>
      </w:pPr>
      <w:r>
        <w:rPr>
          <w:rFonts w:ascii="Garamond" w:hAnsi="Garamond" w:cstheme="minorBidi"/>
          <w:sz w:val="22"/>
          <w:szCs w:val="22"/>
        </w:rPr>
        <w:t xml:space="preserve">IIII. </w:t>
      </w:r>
      <w:r w:rsidR="00E9573C">
        <w:rPr>
          <w:rFonts w:ascii="Garamond" w:hAnsi="Garamond" w:cstheme="minorBidi"/>
          <w:sz w:val="22"/>
          <w:szCs w:val="22"/>
        </w:rPr>
        <w:t xml:space="preserve">Reference for </w:t>
      </w:r>
      <w:proofErr w:type="spellStart"/>
      <w:r w:rsidR="00E9573C">
        <w:rPr>
          <w:rFonts w:ascii="Garamond" w:hAnsi="Garamond" w:cstheme="minorBidi"/>
          <w:sz w:val="22"/>
          <w:szCs w:val="22"/>
        </w:rPr>
        <w:t>qouation</w:t>
      </w:r>
      <w:proofErr w:type="spellEnd"/>
      <w:r w:rsidR="00E9573C">
        <w:rPr>
          <w:rFonts w:ascii="Garamond" w:hAnsi="Garamond" w:cstheme="minorBidi"/>
          <w:sz w:val="22"/>
          <w:szCs w:val="22"/>
        </w:rPr>
        <w:t xml:space="preserve"> </w:t>
      </w:r>
      <w:r>
        <w:rPr>
          <w:rFonts w:ascii="Garamond" w:hAnsi="Garamond" w:cstheme="minorBidi"/>
          <w:sz w:val="22"/>
          <w:szCs w:val="22"/>
        </w:rPr>
        <w:t xml:space="preserve"> </w:t>
      </w:r>
    </w:p>
    <w:p w:rsidR="004C1907" w:rsidP="00110A3C" w:rsidRDefault="004C1907" w14:paraId="75D7E990" w14:textId="77777777">
      <w:pPr>
        <w:pStyle w:val="Default"/>
        <w:spacing w:line="360" w:lineRule="auto"/>
      </w:pPr>
    </w:p>
    <w:p w:rsidR="00553D56" w:rsidP="00110A3C" w:rsidRDefault="00553D56" w14:paraId="6959EBE3" w14:textId="0136813F">
      <w:pPr>
        <w:pStyle w:val="BodyText"/>
        <w:numPr>
          <w:ilvl w:val="0"/>
          <w:numId w:val="14"/>
        </w:numPr>
        <w:spacing w:line="360" w:lineRule="auto"/>
        <w:jc w:val="both"/>
        <w:rPr>
          <w:rFonts w:ascii="Garamond" w:hAnsi="Garamond" w:cstheme="minorBidi"/>
          <w:b/>
          <w:bCs/>
          <w:sz w:val="22"/>
          <w:szCs w:val="22"/>
        </w:rPr>
      </w:pPr>
      <w:r>
        <w:rPr>
          <w:rFonts w:ascii="Garamond" w:hAnsi="Garamond" w:cstheme="minorBidi"/>
          <w:b/>
          <w:bCs/>
          <w:sz w:val="22"/>
          <w:szCs w:val="22"/>
        </w:rPr>
        <w:t xml:space="preserve">Professional experience </w:t>
      </w:r>
    </w:p>
    <w:p w:rsidRPr="00553D56" w:rsidR="004C1907" w:rsidP="00110A3C" w:rsidRDefault="004C1907" w14:paraId="772822CF" w14:textId="2E9370C4">
      <w:pPr>
        <w:pStyle w:val="BodyText"/>
        <w:spacing w:line="360" w:lineRule="auto"/>
        <w:ind w:left="212"/>
        <w:jc w:val="both"/>
        <w:rPr>
          <w:rFonts w:ascii="Garamond" w:hAnsi="Garamond" w:cstheme="minorBidi"/>
          <w:bCs/>
          <w:sz w:val="22"/>
          <w:szCs w:val="22"/>
        </w:rPr>
      </w:pPr>
      <w:r w:rsidRPr="004C1907">
        <w:rPr>
          <w:rFonts w:ascii="Garamond" w:hAnsi="Garamond" w:cstheme="minorBidi"/>
          <w:b/>
          <w:bCs/>
          <w:sz w:val="22"/>
          <w:szCs w:val="22"/>
        </w:rPr>
        <w:t xml:space="preserve"> </w:t>
      </w:r>
    </w:p>
    <w:p w:rsidRPr="00553D56" w:rsidR="00553D56" w:rsidP="00110A3C" w:rsidRDefault="00553D56" w14:paraId="476D10F7" w14:textId="77777777">
      <w:pPr>
        <w:numPr>
          <w:ilvl w:val="0"/>
          <w:numId w:val="16"/>
        </w:numPr>
        <w:spacing w:line="360" w:lineRule="auto"/>
        <w:rPr>
          <w:rFonts w:ascii="Garamond" w:hAnsi="Garamond"/>
          <w:lang w:val="en-US"/>
        </w:rPr>
      </w:pPr>
      <w:bookmarkStart w:name="_Hlk168576967" w:id="3"/>
      <w:r w:rsidRPr="00553D56">
        <w:rPr>
          <w:rFonts w:ascii="Garamond" w:hAnsi="Garamond"/>
          <w:lang w:val="en-US"/>
        </w:rPr>
        <w:lastRenderedPageBreak/>
        <w:t xml:space="preserve">A minimum </w:t>
      </w:r>
      <w:proofErr w:type="gramStart"/>
      <w:r w:rsidRPr="00553D56">
        <w:rPr>
          <w:rFonts w:ascii="Garamond" w:hAnsi="Garamond"/>
          <w:lang w:val="en-US"/>
        </w:rPr>
        <w:t>of  3</w:t>
      </w:r>
      <w:proofErr w:type="gramEnd"/>
      <w:r w:rsidRPr="00553D56">
        <w:rPr>
          <w:rFonts w:ascii="Garamond" w:hAnsi="Garamond"/>
          <w:lang w:val="en-US"/>
        </w:rPr>
        <w:t xml:space="preserve">  years of proven experience in beekeeping and hive management, with a strong understanding of local bee species and environmental factors affecting their behavior.</w:t>
      </w:r>
    </w:p>
    <w:p w:rsidRPr="00553D56" w:rsidR="00553D56" w:rsidP="00110A3C" w:rsidRDefault="00553D56" w14:paraId="3E30A926" w14:textId="77777777">
      <w:pPr>
        <w:numPr>
          <w:ilvl w:val="0"/>
          <w:numId w:val="15"/>
        </w:numPr>
        <w:spacing w:line="360" w:lineRule="auto"/>
        <w:rPr>
          <w:rFonts w:ascii="Garamond" w:hAnsi="Garamond"/>
          <w:lang w:val="en-US"/>
        </w:rPr>
      </w:pPr>
      <w:r w:rsidRPr="00553D56">
        <w:rPr>
          <w:rFonts w:ascii="Garamond" w:hAnsi="Garamond"/>
          <w:lang w:val="en-US"/>
        </w:rPr>
        <w:t>Knowledge of hive maintenance, honey extraction, and pest management practices</w:t>
      </w:r>
    </w:p>
    <w:p w:rsidRPr="00553D56" w:rsidR="00553D56" w:rsidP="00110A3C" w:rsidRDefault="00553D56" w14:paraId="6BD5F357" w14:textId="77777777">
      <w:pPr>
        <w:numPr>
          <w:ilvl w:val="0"/>
          <w:numId w:val="15"/>
        </w:numPr>
        <w:spacing w:line="360" w:lineRule="auto"/>
        <w:rPr>
          <w:rFonts w:ascii="Garamond" w:hAnsi="Garamond"/>
          <w:lang w:val="en-US"/>
        </w:rPr>
      </w:pPr>
      <w:r w:rsidRPr="00553D56">
        <w:rPr>
          <w:rFonts w:ascii="Garamond" w:hAnsi="Garamond"/>
          <w:lang w:val="en-US"/>
        </w:rPr>
        <w:t>Basic skills in record-keeping related to hive production.</w:t>
      </w:r>
    </w:p>
    <w:p w:rsidRPr="00553D56" w:rsidR="00553D56" w:rsidP="00110A3C" w:rsidRDefault="00553D56" w14:paraId="09E536F6" w14:textId="77777777">
      <w:pPr>
        <w:numPr>
          <w:ilvl w:val="0"/>
          <w:numId w:val="15"/>
        </w:numPr>
        <w:spacing w:line="360" w:lineRule="auto"/>
        <w:rPr>
          <w:rFonts w:ascii="Garamond" w:hAnsi="Garamond"/>
          <w:lang w:val="en-US"/>
        </w:rPr>
      </w:pPr>
      <w:r w:rsidRPr="00553D56">
        <w:rPr>
          <w:rFonts w:ascii="Garamond" w:hAnsi="Garamond"/>
          <w:lang w:val="en-US"/>
        </w:rPr>
        <w:t xml:space="preserve">Strong observational skills to monitor bee safety, hive conditions, bee reproductive cycle, and bee swarm. </w:t>
      </w:r>
    </w:p>
    <w:p w:rsidRPr="00853647" w:rsidR="00853647" w:rsidP="00110A3C" w:rsidRDefault="00853647" w14:paraId="57CE8C71" w14:textId="77777777">
      <w:pPr>
        <w:spacing w:line="360" w:lineRule="auto"/>
        <w:rPr>
          <w:rFonts w:ascii="Garamond" w:hAnsi="Garamond"/>
        </w:rPr>
      </w:pPr>
    </w:p>
    <w:bookmarkEnd w:id="3"/>
    <w:p w:rsidRPr="001F7382" w:rsidR="001F7382" w:rsidP="00110A3C" w:rsidRDefault="00553D56" w14:paraId="2EFF9788" w14:textId="31FAEAAC">
      <w:pPr>
        <w:pStyle w:val="ListParagraph"/>
        <w:widowControl/>
        <w:numPr>
          <w:ilvl w:val="0"/>
          <w:numId w:val="14"/>
        </w:numPr>
        <w:autoSpaceDE/>
        <w:autoSpaceDN/>
        <w:spacing w:after="160" w:line="360" w:lineRule="auto"/>
        <w:contextualSpacing/>
        <w:rPr>
          <w:rFonts w:ascii="Garamond" w:hAnsi="Garamond" w:cs="Arial"/>
          <w:b/>
        </w:rPr>
      </w:pPr>
      <w:r>
        <w:rPr>
          <w:rFonts w:ascii="Garamond" w:hAnsi="Garamond" w:cs="Arial"/>
          <w:b/>
        </w:rPr>
        <w:t xml:space="preserve">SUBMISSION </w:t>
      </w:r>
      <w:r w:rsidR="00110A3C">
        <w:rPr>
          <w:rFonts w:ascii="Garamond" w:hAnsi="Garamond" w:cs="Arial"/>
          <w:b/>
        </w:rPr>
        <w:t xml:space="preserve">DOCUMENT </w:t>
      </w:r>
    </w:p>
    <w:p w:rsidR="005A1BB6" w:rsidP="00110A3C" w:rsidRDefault="00553D56" w14:paraId="3D209F76" w14:textId="77777777">
      <w:pPr>
        <w:pStyle w:val="BodyText"/>
        <w:spacing w:line="360" w:lineRule="auto"/>
        <w:ind w:left="720"/>
        <w:jc w:val="both"/>
        <w:rPr>
          <w:rFonts w:ascii="Garamond" w:hAnsi="Garamond" w:cstheme="minorBidi"/>
          <w:b/>
          <w:sz w:val="22"/>
          <w:szCs w:val="22"/>
        </w:rPr>
      </w:pPr>
      <w:r w:rsidRPr="00553D56">
        <w:rPr>
          <w:rFonts w:ascii="Garamond" w:hAnsi="Garamond" w:cstheme="minorBidi"/>
          <w:b/>
          <w:sz w:val="22"/>
          <w:szCs w:val="22"/>
        </w:rPr>
        <w:t xml:space="preserve">The consultant must submit: </w:t>
      </w:r>
    </w:p>
    <w:p w:rsidRPr="005A1BB6" w:rsidR="005A1BB6" w:rsidP="00110A3C" w:rsidRDefault="00553D56" w14:paraId="304D0900" w14:textId="77777777">
      <w:pPr>
        <w:pStyle w:val="BodyText"/>
        <w:spacing w:line="360" w:lineRule="auto"/>
        <w:ind w:left="720"/>
        <w:jc w:val="both"/>
        <w:rPr>
          <w:rFonts w:ascii="Garamond" w:hAnsi="Garamond" w:cstheme="minorBidi"/>
          <w:sz w:val="22"/>
          <w:szCs w:val="22"/>
        </w:rPr>
      </w:pPr>
      <w:r w:rsidRPr="005A1BB6">
        <w:rPr>
          <w:rFonts w:ascii="Garamond" w:hAnsi="Garamond" w:cstheme="minorBidi"/>
          <w:sz w:val="22"/>
          <w:szCs w:val="22"/>
        </w:rPr>
        <w:t xml:space="preserve">- Financial proposal with daily rates. </w:t>
      </w:r>
    </w:p>
    <w:p w:rsidR="005A1BB6" w:rsidP="00110A3C" w:rsidRDefault="00553D56" w14:paraId="56B9979C" w14:textId="02099644">
      <w:pPr>
        <w:pStyle w:val="BodyText"/>
        <w:spacing w:line="360" w:lineRule="auto"/>
        <w:ind w:left="720"/>
        <w:jc w:val="both"/>
        <w:rPr>
          <w:rFonts w:ascii="Garamond" w:hAnsi="Garamond" w:cstheme="minorBidi"/>
          <w:sz w:val="22"/>
          <w:szCs w:val="22"/>
        </w:rPr>
      </w:pPr>
      <w:r w:rsidRPr="005A1BB6">
        <w:rPr>
          <w:rFonts w:ascii="Garamond" w:hAnsi="Garamond" w:cstheme="minorBidi"/>
          <w:sz w:val="22"/>
          <w:szCs w:val="22"/>
        </w:rPr>
        <w:t xml:space="preserve">- CV with three references. </w:t>
      </w:r>
    </w:p>
    <w:p w:rsidRPr="005A1BB6" w:rsidR="00110A3C" w:rsidP="00110A3C" w:rsidRDefault="00110A3C" w14:paraId="44D650A5" w14:textId="72CCFCBA">
      <w:pPr>
        <w:pStyle w:val="BodyText"/>
        <w:spacing w:line="360" w:lineRule="auto"/>
        <w:ind w:left="720"/>
        <w:jc w:val="both"/>
        <w:rPr>
          <w:rFonts w:ascii="Garamond" w:hAnsi="Garamond" w:cstheme="minorBidi"/>
          <w:sz w:val="22"/>
          <w:szCs w:val="22"/>
        </w:rPr>
      </w:pPr>
      <w:r>
        <w:rPr>
          <w:rFonts w:ascii="Garamond" w:hAnsi="Garamond" w:cstheme="minorBidi"/>
          <w:sz w:val="22"/>
          <w:szCs w:val="22"/>
        </w:rPr>
        <w:t>- Supplier declaration form</w:t>
      </w:r>
    </w:p>
    <w:p w:rsidRPr="005A1BB6" w:rsidR="005A1BB6" w:rsidP="00110A3C" w:rsidRDefault="00553D56" w14:paraId="1D854F5A" w14:textId="77777777">
      <w:pPr>
        <w:pStyle w:val="BodyText"/>
        <w:spacing w:line="360" w:lineRule="auto"/>
        <w:ind w:left="720"/>
        <w:jc w:val="both"/>
        <w:rPr>
          <w:rFonts w:ascii="Garamond" w:hAnsi="Garamond" w:cstheme="minorBidi"/>
          <w:sz w:val="22"/>
          <w:szCs w:val="22"/>
        </w:rPr>
      </w:pPr>
      <w:r w:rsidRPr="005A1BB6">
        <w:rPr>
          <w:rFonts w:ascii="Garamond" w:hAnsi="Garamond" w:cstheme="minorBidi"/>
          <w:sz w:val="22"/>
          <w:szCs w:val="22"/>
        </w:rPr>
        <w:t>- Evidence of relevant experience.</w:t>
      </w:r>
    </w:p>
    <w:p w:rsidRPr="00110A3C" w:rsidR="00107A0D" w:rsidP="00110A3C" w:rsidRDefault="00553D56" w14:paraId="2FB9AEDF" w14:textId="3D20E961">
      <w:pPr>
        <w:pStyle w:val="BodyText"/>
        <w:spacing w:line="360" w:lineRule="auto"/>
        <w:ind w:left="720"/>
        <w:jc w:val="both"/>
        <w:rPr>
          <w:rFonts w:ascii="Garamond" w:hAnsi="Garamond" w:cstheme="minorBidi"/>
          <w:b/>
          <w:sz w:val="22"/>
          <w:szCs w:val="22"/>
        </w:rPr>
      </w:pPr>
      <w:r w:rsidRPr="005A1BB6">
        <w:rPr>
          <w:rFonts w:ascii="Garamond" w:hAnsi="Garamond" w:cstheme="minorBidi"/>
          <w:sz w:val="22"/>
          <w:szCs w:val="22"/>
        </w:rPr>
        <w:t xml:space="preserve"> -Evaluation will be based on qualifications, experience and financial proposal</w:t>
      </w:r>
      <w:bookmarkStart w:name="_GoBack" w:id="4"/>
      <w:bookmarkEnd w:id="4"/>
    </w:p>
    <w:p w:rsidR="00107A0D" w:rsidP="00110A3C" w:rsidRDefault="008F6EC4" w14:paraId="355D1C85" w14:textId="106E9ECA">
      <w:pPr>
        <w:pStyle w:val="BodyText"/>
        <w:spacing w:line="360" w:lineRule="auto"/>
        <w:jc w:val="both"/>
        <w:rPr>
          <w:rFonts w:ascii="Garamond" w:hAnsi="Garamond" w:cstheme="minorBidi"/>
          <w:sz w:val="22"/>
          <w:szCs w:val="22"/>
        </w:rPr>
      </w:pPr>
      <w:r w:rsidRPr="008F6EC4">
        <w:rPr>
          <w:rFonts w:ascii="Garamond" w:hAnsi="Garamond" w:cstheme="minorBidi"/>
          <w:sz w:val="22"/>
          <w:szCs w:val="22"/>
          <w:highlight w:val="yellow"/>
        </w:rPr>
        <w:t>Note: for further information refer the attached TOR.</w:t>
      </w:r>
    </w:p>
    <w:p w:rsidRPr="00F550BF" w:rsidR="007404BB" w:rsidP="00110A3C" w:rsidRDefault="007A2137" w14:paraId="7D1595C1" w14:textId="77777777">
      <w:pPr>
        <w:pStyle w:val="Heading1"/>
        <w:numPr>
          <w:ilvl w:val="0"/>
          <w:numId w:val="14"/>
        </w:numPr>
        <w:tabs>
          <w:tab w:val="left" w:pos="312"/>
        </w:tabs>
        <w:spacing w:before="131" w:line="360" w:lineRule="auto"/>
        <w:jc w:val="both"/>
        <w:rPr>
          <w:rFonts w:ascii="Garamond" w:hAnsi="Garamond" w:cstheme="minorBidi"/>
          <w:sz w:val="22"/>
          <w:szCs w:val="22"/>
        </w:rPr>
      </w:pPr>
      <w:r w:rsidRPr="00F550BF">
        <w:rPr>
          <w:rFonts w:ascii="Garamond" w:hAnsi="Garamond" w:cstheme="minorBidi"/>
          <w:sz w:val="22"/>
          <w:szCs w:val="22"/>
        </w:rPr>
        <w:t>Participation</w:t>
      </w:r>
    </w:p>
    <w:p w:rsidR="006C1222" w:rsidP="00110A3C" w:rsidRDefault="00FC5A02" w14:paraId="43BCC511" w14:textId="6EA63000">
      <w:pPr>
        <w:pStyle w:val="Heading1"/>
        <w:tabs>
          <w:tab w:val="left" w:pos="312"/>
        </w:tabs>
        <w:spacing w:line="360" w:lineRule="auto"/>
        <w:ind w:left="311" w:firstLine="0"/>
        <w:jc w:val="both"/>
        <w:rPr>
          <w:rFonts w:ascii="Garamond" w:hAnsi="Garamond" w:cstheme="minorBidi"/>
          <w:b w:val="0"/>
          <w:bCs w:val="0"/>
          <w:sz w:val="22"/>
          <w:szCs w:val="22"/>
          <w:lang w:val="en-US"/>
        </w:rPr>
      </w:pPr>
      <w:r>
        <w:rPr>
          <w:rFonts w:ascii="Garamond" w:hAnsi="Garamond" w:cstheme="minorBidi"/>
          <w:b w:val="0"/>
          <w:bCs w:val="0"/>
          <w:sz w:val="22"/>
          <w:szCs w:val="22"/>
        </w:rPr>
        <w:t xml:space="preserve">The tender </w:t>
      </w:r>
      <w:r w:rsidRPr="009A05AF" w:rsidR="009A05AF">
        <w:rPr>
          <w:rFonts w:ascii="Garamond" w:hAnsi="Garamond" w:cstheme="minorBidi"/>
          <w:b w:val="0"/>
          <w:bCs w:val="0"/>
          <w:sz w:val="22"/>
          <w:szCs w:val="22"/>
          <w:lang w:val="en-US"/>
        </w:rPr>
        <w:t xml:space="preserve">is open to interested eligible consultancy companies </w:t>
      </w:r>
      <w:r w:rsidR="009A05AF">
        <w:rPr>
          <w:rFonts w:ascii="Garamond" w:hAnsi="Garamond" w:cstheme="minorBidi"/>
          <w:b w:val="0"/>
          <w:bCs w:val="0"/>
          <w:sz w:val="22"/>
          <w:szCs w:val="22"/>
          <w:lang w:val="en-US"/>
        </w:rPr>
        <w:t>or</w:t>
      </w:r>
      <w:r w:rsidRPr="009A05AF" w:rsidR="009A05AF">
        <w:rPr>
          <w:rFonts w:ascii="Garamond" w:hAnsi="Garamond" w:cstheme="minorBidi"/>
          <w:b w:val="0"/>
          <w:bCs w:val="0"/>
          <w:sz w:val="22"/>
          <w:szCs w:val="22"/>
          <w:lang w:val="en-US"/>
        </w:rPr>
        <w:t xml:space="preserve"> individuals, legally </w:t>
      </w:r>
      <w:r w:rsidR="009A05AF">
        <w:rPr>
          <w:rFonts w:ascii="Garamond" w:hAnsi="Garamond" w:cstheme="minorBidi"/>
          <w:b w:val="0"/>
          <w:bCs w:val="0"/>
          <w:sz w:val="22"/>
          <w:szCs w:val="22"/>
          <w:lang w:val="en-US"/>
        </w:rPr>
        <w:t xml:space="preserve">in Somaliland with </w:t>
      </w:r>
      <w:r w:rsidRPr="009A05AF" w:rsidR="009A05AF">
        <w:rPr>
          <w:rFonts w:ascii="Garamond" w:hAnsi="Garamond" w:cstheme="minorBidi"/>
          <w:b w:val="0"/>
          <w:bCs w:val="0"/>
          <w:sz w:val="22"/>
          <w:szCs w:val="22"/>
          <w:lang w:val="en-US"/>
        </w:rPr>
        <w:t xml:space="preserve">proven </w:t>
      </w:r>
      <w:r w:rsidR="00FC5DE8">
        <w:rPr>
          <w:rFonts w:ascii="Garamond" w:hAnsi="Garamond" w:cstheme="minorBidi"/>
          <w:b w:val="0"/>
          <w:bCs w:val="0"/>
          <w:sz w:val="22"/>
          <w:szCs w:val="22"/>
          <w:lang w:val="en-US"/>
        </w:rPr>
        <w:t xml:space="preserve">relevant </w:t>
      </w:r>
      <w:r w:rsidRPr="009A05AF" w:rsidR="009A05AF">
        <w:rPr>
          <w:rFonts w:ascii="Garamond" w:hAnsi="Garamond" w:cstheme="minorBidi"/>
          <w:b w:val="0"/>
          <w:bCs w:val="0"/>
          <w:sz w:val="22"/>
          <w:szCs w:val="22"/>
          <w:lang w:val="en-US"/>
        </w:rPr>
        <w:t>experience</w:t>
      </w:r>
      <w:r w:rsidR="006C1222">
        <w:rPr>
          <w:rFonts w:ascii="Garamond" w:hAnsi="Garamond" w:cstheme="minorBidi"/>
          <w:b w:val="0"/>
          <w:bCs w:val="0"/>
          <w:sz w:val="22"/>
          <w:szCs w:val="22"/>
          <w:lang w:val="en-US"/>
        </w:rPr>
        <w:t xml:space="preserve"> as started in section 2 of this document</w:t>
      </w:r>
      <w:r w:rsidR="006E3030">
        <w:rPr>
          <w:rFonts w:ascii="Garamond" w:hAnsi="Garamond" w:cstheme="minorBidi"/>
          <w:b w:val="0"/>
          <w:bCs w:val="0"/>
          <w:sz w:val="22"/>
          <w:szCs w:val="22"/>
          <w:lang w:val="en-US"/>
        </w:rPr>
        <w:t>.</w:t>
      </w:r>
    </w:p>
    <w:p w:rsidR="00B6637E" w:rsidP="00110A3C" w:rsidRDefault="00B6637E" w14:paraId="185B2E0F" w14:textId="77777777">
      <w:pPr>
        <w:pStyle w:val="Heading1"/>
        <w:tabs>
          <w:tab w:val="left" w:pos="312"/>
        </w:tabs>
        <w:spacing w:line="360" w:lineRule="auto"/>
        <w:ind w:left="0" w:firstLine="0"/>
        <w:jc w:val="both"/>
        <w:rPr>
          <w:rFonts w:ascii="Garamond" w:hAnsi="Garamond" w:cstheme="minorBidi"/>
          <w:b w:val="0"/>
          <w:bCs w:val="0"/>
          <w:sz w:val="22"/>
          <w:szCs w:val="22"/>
          <w:lang w:val="en-US"/>
        </w:rPr>
      </w:pPr>
    </w:p>
    <w:p w:rsidRPr="00B6637E" w:rsidR="001812FF" w:rsidP="00110A3C" w:rsidRDefault="5CECF664" w14:paraId="602D8249" w14:textId="6F631611">
      <w:pPr>
        <w:pStyle w:val="Heading1"/>
        <w:numPr>
          <w:ilvl w:val="0"/>
          <w:numId w:val="14"/>
        </w:numPr>
        <w:tabs>
          <w:tab w:val="left" w:pos="312"/>
        </w:tabs>
        <w:spacing w:line="360" w:lineRule="auto"/>
        <w:jc w:val="both"/>
        <w:rPr>
          <w:rFonts w:ascii="Garamond" w:hAnsi="Garamond" w:cstheme="minorBidi"/>
          <w:sz w:val="22"/>
          <w:szCs w:val="22"/>
        </w:rPr>
      </w:pPr>
      <w:r w:rsidRPr="00F550BF">
        <w:rPr>
          <w:rFonts w:ascii="Garamond" w:hAnsi="Garamond" w:cstheme="minorBidi"/>
          <w:sz w:val="22"/>
          <w:szCs w:val="22"/>
        </w:rPr>
        <w:t>Anti-Terrorism Policy</w:t>
      </w:r>
    </w:p>
    <w:p w:rsidRPr="00F550BF" w:rsidR="007404BB" w:rsidP="00110A3C" w:rsidRDefault="007A2137" w14:paraId="7D1595C9" w14:textId="72C4523D">
      <w:pPr>
        <w:pStyle w:val="Heading1"/>
        <w:tabs>
          <w:tab w:val="left" w:pos="312"/>
        </w:tabs>
        <w:spacing w:line="360" w:lineRule="auto"/>
        <w:ind w:left="113" w:firstLine="0"/>
        <w:jc w:val="both"/>
        <w:rPr>
          <w:rFonts w:ascii="Garamond" w:hAnsi="Garamond" w:cstheme="minorBidi"/>
          <w:b w:val="0"/>
          <w:bCs w:val="0"/>
          <w:sz w:val="22"/>
          <w:szCs w:val="22"/>
        </w:rPr>
      </w:pPr>
      <w:r w:rsidRPr="00F550BF">
        <w:rPr>
          <w:rFonts w:ascii="Garamond" w:hAnsi="Garamond" w:cstheme="minorBidi"/>
          <w:b w:val="0"/>
          <w:bCs w:val="0"/>
          <w:sz w:val="22"/>
          <w:szCs w:val="22"/>
        </w:rPr>
        <w:t xml:space="preserve">The Contracting Authority renounces all forms of terrorism and will never knowingly support, tolerate or encourage terrorism or the activities of those who embrace terrorism or money laundering. Consistent with </w:t>
      </w:r>
      <w:r w:rsidRPr="00F550BF">
        <w:rPr>
          <w:rFonts w:ascii="Garamond" w:hAnsi="Garamond" w:cstheme="minorBidi"/>
          <w:b w:val="0"/>
          <w:bCs w:val="0"/>
          <w:sz w:val="22"/>
          <w:szCs w:val="22"/>
        </w:rPr>
        <w:lastRenderedPageBreak/>
        <w:t>numerous United Nations Security Council resolutions, including S/RES/1269(1999), S/RES 1368(2001), and S/RES1373(2001) and the European Union, the Contracting Authority is firmly committed to the international fight against terrorism and</w:t>
      </w:r>
      <w:r w:rsidRPr="00F550BF" w:rsidR="0095597E">
        <w:rPr>
          <w:rFonts w:ascii="Garamond" w:hAnsi="Garamond" w:cstheme="minorBidi"/>
          <w:b w:val="0"/>
          <w:bCs w:val="0"/>
          <w:sz w:val="22"/>
          <w:szCs w:val="22"/>
        </w:rPr>
        <w:t>,</w:t>
      </w:r>
      <w:r w:rsidRPr="00F550BF">
        <w:rPr>
          <w:rFonts w:ascii="Garamond" w:hAnsi="Garamond" w:cstheme="minorBidi"/>
          <w:b w:val="0"/>
          <w:bCs w:val="0"/>
          <w:sz w:val="22"/>
          <w:szCs w:val="22"/>
        </w:rPr>
        <w:t xml:space="preserve"> in particular</w:t>
      </w:r>
      <w:r w:rsidRPr="00F550BF" w:rsidR="00E069B9">
        <w:rPr>
          <w:rFonts w:ascii="Garamond" w:hAnsi="Garamond" w:cstheme="minorBidi"/>
          <w:b w:val="0"/>
          <w:bCs w:val="0"/>
          <w:sz w:val="22"/>
          <w:szCs w:val="22"/>
        </w:rPr>
        <w:t>,</w:t>
      </w:r>
      <w:r w:rsidRPr="00F550BF">
        <w:rPr>
          <w:rFonts w:ascii="Garamond" w:hAnsi="Garamond" w:cstheme="minorBidi"/>
          <w:b w:val="0"/>
          <w:bCs w:val="0"/>
          <w:sz w:val="22"/>
          <w:szCs w:val="22"/>
        </w:rPr>
        <w:t xml:space="preserve"> against the financing of terrorism. The Contracting Authority's policy </w:t>
      </w:r>
      <w:r w:rsidRPr="00F550BF" w:rsidR="00E63CBC">
        <w:rPr>
          <w:rFonts w:ascii="Garamond" w:hAnsi="Garamond" w:cstheme="minorBidi"/>
          <w:b w:val="0"/>
          <w:bCs w:val="0"/>
          <w:sz w:val="22"/>
          <w:szCs w:val="22"/>
        </w:rPr>
        <w:t>ensures</w:t>
      </w:r>
      <w:r w:rsidRPr="00F550BF">
        <w:rPr>
          <w:rFonts w:ascii="Garamond" w:hAnsi="Garamond" w:cstheme="minorBidi"/>
          <w:b w:val="0"/>
          <w:bCs w:val="0"/>
          <w:sz w:val="22"/>
          <w:szCs w:val="22"/>
        </w:rPr>
        <w:t xml:space="preserve"> that none of its and its donor funds are used, directly or indirectly, to </w:t>
      </w:r>
      <w:r w:rsidRPr="00F550BF" w:rsidR="006223BA">
        <w:rPr>
          <w:rFonts w:ascii="Garamond" w:hAnsi="Garamond" w:cstheme="minorBidi"/>
          <w:b w:val="0"/>
          <w:bCs w:val="0"/>
          <w:sz w:val="22"/>
          <w:szCs w:val="22"/>
        </w:rPr>
        <w:t>support</w:t>
      </w:r>
      <w:r w:rsidRPr="00F550BF">
        <w:rPr>
          <w:rFonts w:ascii="Garamond" w:hAnsi="Garamond"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rsidRPr="00F550BF" w:rsidR="007404BB" w:rsidP="00110A3C" w:rsidRDefault="007404BB" w14:paraId="7D1595CB" w14:textId="77777777">
      <w:pPr>
        <w:pStyle w:val="BodyText"/>
        <w:spacing w:before="10" w:line="360" w:lineRule="auto"/>
        <w:jc w:val="both"/>
        <w:rPr>
          <w:rFonts w:ascii="Garamond" w:hAnsi="Garamond" w:cstheme="minorBidi"/>
          <w:sz w:val="22"/>
          <w:szCs w:val="22"/>
        </w:rPr>
      </w:pPr>
    </w:p>
    <w:p w:rsidRPr="00F550BF" w:rsidR="007404BB" w:rsidP="00110A3C" w:rsidRDefault="4DA3BC0B" w14:paraId="7D1595CC" w14:textId="5C8507DB">
      <w:pPr>
        <w:pStyle w:val="Heading1"/>
        <w:numPr>
          <w:ilvl w:val="0"/>
          <w:numId w:val="14"/>
        </w:numPr>
        <w:tabs>
          <w:tab w:val="left" w:pos="312"/>
        </w:tabs>
        <w:spacing w:line="360" w:lineRule="auto"/>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5"/>
          <w:sz w:val="22"/>
          <w:szCs w:val="22"/>
        </w:rPr>
        <w:t xml:space="preserve"> </w:t>
      </w:r>
      <w:r w:rsidRPr="00F550BF">
        <w:rPr>
          <w:rFonts w:ascii="Garamond" w:hAnsi="Garamond" w:cstheme="minorBidi"/>
          <w:sz w:val="22"/>
          <w:szCs w:val="22"/>
        </w:rPr>
        <w:t>language</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of </w:t>
      </w:r>
      <w:r w:rsidRPr="00F550BF" w:rsidR="00E069B9">
        <w:rPr>
          <w:rFonts w:ascii="Garamond" w:hAnsi="Garamond" w:cstheme="minorBidi"/>
          <w:sz w:val="22"/>
          <w:szCs w:val="22"/>
        </w:rPr>
        <w:t xml:space="preserve">the </w:t>
      </w:r>
      <w:r w:rsidRPr="00F550BF">
        <w:rPr>
          <w:rFonts w:ascii="Garamond" w:hAnsi="Garamond" w:cstheme="minorBidi"/>
          <w:sz w:val="22"/>
          <w:szCs w:val="22"/>
        </w:rPr>
        <w:t>bid</w:t>
      </w:r>
    </w:p>
    <w:p w:rsidRPr="00F550BF" w:rsidR="007404BB" w:rsidP="00110A3C" w:rsidRDefault="007A2137" w14:paraId="7D1595CE" w14:textId="0A2B4B2E">
      <w:pPr>
        <w:pStyle w:val="BodyText"/>
        <w:spacing w:before="118" w:line="360" w:lineRule="auto"/>
        <w:ind w:left="100" w:right="241"/>
        <w:jc w:val="both"/>
        <w:rPr>
          <w:rFonts w:ascii="Garamond" w:hAnsi="Garamond" w:cstheme="minorBidi"/>
          <w:sz w:val="22"/>
          <w:szCs w:val="22"/>
        </w:rPr>
      </w:pPr>
      <w:r w:rsidRPr="00F550BF">
        <w:rPr>
          <w:rFonts w:ascii="Garamond" w:hAnsi="Garamond" w:cstheme="minorBidi"/>
          <w:sz w:val="22"/>
          <w:szCs w:val="22"/>
        </w:rPr>
        <w:t>The tender, all correspondence, and documents related to the tender exchanged by the bidder and the Contracting</w:t>
      </w:r>
      <w:r w:rsidRPr="00F550BF">
        <w:rPr>
          <w:rFonts w:ascii="Garamond" w:hAnsi="Garamond" w:cstheme="minorBidi"/>
          <w:spacing w:val="-45"/>
          <w:sz w:val="22"/>
          <w:szCs w:val="22"/>
        </w:rPr>
        <w:t xml:space="preserve"> </w:t>
      </w:r>
      <w:r w:rsidRPr="00F550BF">
        <w:rPr>
          <w:rFonts w:ascii="Garamond" w:hAnsi="Garamond" w:cstheme="minorBidi"/>
          <w:sz w:val="22"/>
          <w:szCs w:val="22"/>
        </w:rPr>
        <w:t>Authority</w:t>
      </w:r>
      <w:r w:rsidR="00A43BFE">
        <w:rPr>
          <w:rFonts w:ascii="Garamond" w:hAnsi="Garamond" w:cstheme="minorBidi"/>
          <w:sz w:val="22"/>
          <w:szCs w:val="22"/>
        </w:rPr>
        <w:t xml:space="preserve"> (WHH)</w:t>
      </w:r>
      <w:r w:rsidRPr="00F550BF">
        <w:rPr>
          <w:rFonts w:ascii="Garamond" w:hAnsi="Garamond" w:cstheme="minorBidi"/>
          <w:spacing w:val="-3"/>
          <w:sz w:val="22"/>
          <w:szCs w:val="22"/>
        </w:rPr>
        <w:t xml:space="preserve"> </w:t>
      </w:r>
      <w:r w:rsidRPr="00F550BF">
        <w:rPr>
          <w:rFonts w:ascii="Garamond" w:hAnsi="Garamond" w:cstheme="minorBidi"/>
          <w:sz w:val="22"/>
          <w:szCs w:val="22"/>
        </w:rPr>
        <w:t>must</w:t>
      </w:r>
      <w:r w:rsidRPr="00F550BF">
        <w:rPr>
          <w:rFonts w:ascii="Garamond" w:hAnsi="Garamond" w:cstheme="minorBidi"/>
          <w:spacing w:val="1"/>
          <w:sz w:val="22"/>
          <w:szCs w:val="22"/>
        </w:rPr>
        <w:t xml:space="preserve"> </w:t>
      </w:r>
      <w:r w:rsidRPr="00F550BF">
        <w:rPr>
          <w:rFonts w:ascii="Garamond" w:hAnsi="Garamond" w:cstheme="minorBidi"/>
          <w:sz w:val="22"/>
          <w:szCs w:val="22"/>
        </w:rPr>
        <w:t>be</w:t>
      </w:r>
      <w:r w:rsidRPr="00F550BF">
        <w:rPr>
          <w:rFonts w:ascii="Garamond" w:hAnsi="Garamond" w:cstheme="minorBidi"/>
          <w:spacing w:val="-2"/>
          <w:sz w:val="22"/>
          <w:szCs w:val="22"/>
        </w:rPr>
        <w:t xml:space="preserve"> </w:t>
      </w:r>
      <w:r w:rsidRPr="00F550BF">
        <w:rPr>
          <w:rFonts w:ascii="Garamond" w:hAnsi="Garamond" w:cstheme="minorBidi"/>
          <w:sz w:val="22"/>
          <w:szCs w:val="22"/>
        </w:rPr>
        <w:t>written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language of</w:t>
      </w:r>
      <w:r w:rsidRPr="00F550BF">
        <w:rPr>
          <w:rFonts w:ascii="Garamond" w:hAnsi="Garamond" w:cstheme="minorBidi"/>
          <w:spacing w:val="-2"/>
          <w:sz w:val="22"/>
          <w:szCs w:val="22"/>
        </w:rPr>
        <w:t xml:space="preserve"> </w:t>
      </w:r>
      <w:r w:rsidRPr="00F550BF">
        <w:rPr>
          <w:rFonts w:ascii="Garamond" w:hAnsi="Garamond" w:cstheme="minorBidi"/>
          <w:sz w:val="22"/>
          <w:szCs w:val="22"/>
        </w:rPr>
        <w:t>the procedure,</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2"/>
          <w:sz w:val="22"/>
          <w:szCs w:val="22"/>
        </w:rPr>
        <w:t xml:space="preserve"> </w:t>
      </w:r>
      <w:r w:rsidRPr="00F550BF">
        <w:rPr>
          <w:rFonts w:ascii="Garamond" w:hAnsi="Garamond" w:cstheme="minorBidi"/>
          <w:sz w:val="22"/>
          <w:szCs w:val="22"/>
        </w:rPr>
        <w:t>is</w:t>
      </w:r>
      <w:r w:rsidRPr="00F550BF">
        <w:rPr>
          <w:rFonts w:ascii="Garamond" w:hAnsi="Garamond" w:cstheme="minorBidi"/>
          <w:spacing w:val="-1"/>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English language</w:t>
      </w:r>
      <w:r w:rsidRPr="00F550BF" w:rsidR="00475FD0">
        <w:rPr>
          <w:rFonts w:ascii="Garamond" w:hAnsi="Garamond" w:cstheme="minorBidi"/>
          <w:sz w:val="22"/>
          <w:szCs w:val="22"/>
        </w:rPr>
        <w:t>.</w:t>
      </w:r>
    </w:p>
    <w:p w:rsidRPr="00F550BF" w:rsidR="007404BB" w:rsidP="00110A3C" w:rsidRDefault="007404BB" w14:paraId="7D1595CF" w14:textId="77777777">
      <w:pPr>
        <w:pStyle w:val="BodyText"/>
        <w:spacing w:before="9" w:line="360" w:lineRule="auto"/>
        <w:jc w:val="both"/>
        <w:rPr>
          <w:rFonts w:ascii="Garamond" w:hAnsi="Garamond" w:cstheme="minorBidi"/>
          <w:sz w:val="22"/>
          <w:szCs w:val="22"/>
        </w:rPr>
      </w:pPr>
    </w:p>
    <w:p w:rsidRPr="00F550BF" w:rsidR="007404BB" w:rsidP="00110A3C" w:rsidRDefault="007A2137" w14:paraId="7D1595D0" w14:textId="77777777">
      <w:pPr>
        <w:pStyle w:val="Heading1"/>
        <w:numPr>
          <w:ilvl w:val="0"/>
          <w:numId w:val="14"/>
        </w:numPr>
        <w:tabs>
          <w:tab w:val="left" w:pos="312"/>
        </w:tabs>
        <w:spacing w:line="360" w:lineRule="auto"/>
        <w:jc w:val="both"/>
        <w:rPr>
          <w:rFonts w:ascii="Garamond" w:hAnsi="Garamond" w:cstheme="minorBidi"/>
          <w:sz w:val="22"/>
          <w:szCs w:val="22"/>
        </w:rPr>
      </w:pPr>
      <w:r w:rsidRPr="00F550BF">
        <w:rPr>
          <w:rFonts w:ascii="Garamond" w:hAnsi="Garamond" w:cstheme="minorBidi"/>
          <w:sz w:val="22"/>
          <w:szCs w:val="22"/>
        </w:rPr>
        <w:t>Contradiction</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errors</w:t>
      </w:r>
      <w:r w:rsidRPr="00F550BF">
        <w:rPr>
          <w:rFonts w:ascii="Garamond" w:hAnsi="Garamond" w:cstheme="minorBidi"/>
          <w:spacing w:val="-3"/>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2"/>
          <w:sz w:val="22"/>
          <w:szCs w:val="22"/>
        </w:rPr>
        <w:t xml:space="preserve"> </w:t>
      </w:r>
      <w:r w:rsidRPr="00F550BF">
        <w:rPr>
          <w:rFonts w:ascii="Garamond" w:hAnsi="Garamond" w:cstheme="minorBidi"/>
          <w:sz w:val="22"/>
          <w:szCs w:val="22"/>
        </w:rPr>
        <w:t>bid</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rsidRPr="00F550BF" w:rsidR="007404BB" w:rsidP="00110A3C" w:rsidRDefault="007A2137" w14:paraId="7D1595D1" w14:textId="59EB5811">
      <w:pPr>
        <w:pStyle w:val="BodyText"/>
        <w:spacing w:before="118" w:line="360" w:lineRule="auto"/>
        <w:ind w:left="100" w:right="358"/>
        <w:jc w:val="both"/>
        <w:rPr>
          <w:rFonts w:ascii="Garamond" w:hAnsi="Garamond" w:cstheme="minorBidi"/>
          <w:sz w:val="22"/>
          <w:szCs w:val="22"/>
        </w:rPr>
      </w:pPr>
      <w:r w:rsidRPr="00F550BF">
        <w:rPr>
          <w:rFonts w:ascii="Garamond" w:hAnsi="Garamond" w:cstheme="minorBidi"/>
          <w:sz w:val="22"/>
          <w:szCs w:val="22"/>
        </w:rPr>
        <w:t>If the bidder notices contradictions or errors in the bid document or unclear specifications, the bidder must clarify</w:t>
      </w:r>
      <w:r w:rsidRPr="00F550BF">
        <w:rPr>
          <w:rFonts w:ascii="Garamond" w:hAnsi="Garamond" w:cstheme="minorBidi"/>
          <w:spacing w:val="-45"/>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issue</w:t>
      </w:r>
      <w:r w:rsidRPr="00F550BF">
        <w:rPr>
          <w:rFonts w:ascii="Garamond" w:hAnsi="Garamond" w:cstheme="minorBidi"/>
          <w:spacing w:val="-3"/>
          <w:sz w:val="22"/>
          <w:szCs w:val="22"/>
        </w:rPr>
        <w:t xml:space="preserve"> </w:t>
      </w:r>
      <w:r w:rsidRPr="00F550BF">
        <w:rPr>
          <w:rFonts w:ascii="Garamond" w:hAnsi="Garamond" w:cstheme="minorBidi"/>
          <w:sz w:val="22"/>
          <w:szCs w:val="22"/>
        </w:rPr>
        <w:t>by</w:t>
      </w:r>
      <w:r w:rsidRPr="00F550BF">
        <w:rPr>
          <w:rFonts w:ascii="Garamond" w:hAnsi="Garamond" w:cstheme="minorBidi"/>
          <w:spacing w:val="-1"/>
          <w:sz w:val="22"/>
          <w:szCs w:val="22"/>
        </w:rPr>
        <w:t xml:space="preserve"> </w:t>
      </w:r>
      <w:r w:rsidRPr="00F550BF">
        <w:rPr>
          <w:rFonts w:ascii="Garamond" w:hAnsi="Garamond" w:cstheme="minorBidi"/>
          <w:sz w:val="22"/>
          <w:szCs w:val="22"/>
        </w:rPr>
        <w:t>making</w:t>
      </w:r>
      <w:r w:rsidRPr="00F550BF">
        <w:rPr>
          <w:rFonts w:ascii="Garamond" w:hAnsi="Garamond" w:cstheme="minorBidi"/>
          <w:spacing w:val="-2"/>
          <w:sz w:val="22"/>
          <w:szCs w:val="22"/>
        </w:rPr>
        <w:t xml:space="preserve"> </w:t>
      </w:r>
      <w:r w:rsidRPr="00F550BF">
        <w:rPr>
          <w:rFonts w:ascii="Garamond" w:hAnsi="Garamond" w:cstheme="minorBidi"/>
          <w:sz w:val="22"/>
          <w:szCs w:val="22"/>
        </w:rPr>
        <w:t>queries</w:t>
      </w:r>
      <w:r w:rsidRPr="00F550BF">
        <w:rPr>
          <w:rFonts w:ascii="Garamond" w:hAnsi="Garamond" w:cstheme="minorBidi"/>
          <w:spacing w:val="-3"/>
          <w:sz w:val="22"/>
          <w:szCs w:val="22"/>
        </w:rPr>
        <w:t xml:space="preserve"> </w:t>
      </w:r>
      <w:r w:rsidRPr="00F550BF">
        <w:rPr>
          <w:rFonts w:ascii="Garamond" w:hAnsi="Garamond" w:cstheme="minorBidi"/>
          <w:sz w:val="22"/>
          <w:szCs w:val="22"/>
        </w:rPr>
        <w:t>before</w:t>
      </w:r>
      <w:r w:rsidRPr="00F550BF">
        <w:rPr>
          <w:rFonts w:ascii="Garamond" w:hAnsi="Garamond" w:cstheme="minorBidi"/>
          <w:spacing w:val="-1"/>
          <w:sz w:val="22"/>
          <w:szCs w:val="22"/>
        </w:rPr>
        <w:t xml:space="preserve"> </w:t>
      </w:r>
      <w:r w:rsidRPr="00F550BF">
        <w:rPr>
          <w:rFonts w:ascii="Garamond" w:hAnsi="Garamond" w:cstheme="minorBidi"/>
          <w:sz w:val="22"/>
          <w:szCs w:val="22"/>
        </w:rPr>
        <w:t>the deadline</w:t>
      </w:r>
      <w:r w:rsidRPr="00F550BF">
        <w:rPr>
          <w:rFonts w:ascii="Garamond" w:hAnsi="Garamond" w:cstheme="minorBidi"/>
          <w:spacing w:val="-2"/>
          <w:sz w:val="22"/>
          <w:szCs w:val="22"/>
        </w:rPr>
        <w:t xml:space="preserve"> </w:t>
      </w:r>
      <w:r w:rsidRPr="00F550BF">
        <w:rPr>
          <w:rFonts w:ascii="Garamond" w:hAnsi="Garamond" w:cstheme="minorBidi"/>
          <w:sz w:val="22"/>
          <w:szCs w:val="22"/>
        </w:rPr>
        <w:t>for submitting</w:t>
      </w:r>
      <w:r w:rsidRPr="00F550BF">
        <w:rPr>
          <w:rFonts w:ascii="Garamond" w:hAnsi="Garamond" w:cstheme="minorBidi"/>
          <w:spacing w:val="-1"/>
          <w:sz w:val="22"/>
          <w:szCs w:val="22"/>
        </w:rPr>
        <w:t xml:space="preserve"> </w:t>
      </w:r>
      <w:r w:rsidRPr="00F550BF">
        <w:rPr>
          <w:rFonts w:ascii="Garamond" w:hAnsi="Garamond" w:cstheme="minorBidi"/>
          <w:b/>
          <w:bCs/>
          <w:sz w:val="22"/>
          <w:szCs w:val="22"/>
        </w:rPr>
        <w:t>inquiries/questions</w:t>
      </w:r>
      <w:r w:rsidR="00DE0FE7">
        <w:rPr>
          <w:rFonts w:ascii="Garamond" w:hAnsi="Garamond" w:cstheme="minorBidi"/>
          <w:b/>
          <w:bCs/>
          <w:sz w:val="22"/>
          <w:szCs w:val="22"/>
        </w:rPr>
        <w:t xml:space="preserve"> </w:t>
      </w:r>
      <w:r w:rsidRPr="00DE0FE7" w:rsidR="00DE0FE7">
        <w:rPr>
          <w:rFonts w:ascii="Garamond" w:hAnsi="Garamond" w:cstheme="minorBidi"/>
          <w:sz w:val="22"/>
          <w:szCs w:val="22"/>
        </w:rPr>
        <w:t>(Refer to important dates)</w:t>
      </w:r>
      <w:r w:rsidRPr="00DE0FE7">
        <w:rPr>
          <w:rFonts w:ascii="Garamond" w:hAnsi="Garamond" w:cstheme="minorBidi"/>
          <w:sz w:val="22"/>
          <w:szCs w:val="22"/>
        </w:rPr>
        <w:t>.</w:t>
      </w:r>
    </w:p>
    <w:p w:rsidRPr="00F550BF" w:rsidR="007404BB" w:rsidP="00110A3C" w:rsidRDefault="00DE0FE7" w14:paraId="7D1595D2" w14:textId="1DF8CCA6">
      <w:pPr>
        <w:pStyle w:val="BodyText"/>
        <w:spacing w:before="121" w:line="360" w:lineRule="auto"/>
        <w:ind w:left="100" w:right="502"/>
        <w:jc w:val="both"/>
        <w:rPr>
          <w:rFonts w:ascii="Garamond" w:hAnsi="Garamond" w:cstheme="minorBidi"/>
          <w:sz w:val="22"/>
          <w:szCs w:val="22"/>
        </w:rPr>
      </w:pPr>
      <w:r>
        <w:rPr>
          <w:rFonts w:ascii="Garamond" w:hAnsi="Garamond" w:cstheme="minorBidi"/>
          <w:sz w:val="22"/>
          <w:szCs w:val="22"/>
        </w:rPr>
        <w:t>WHH</w:t>
      </w:r>
      <w:r w:rsidRPr="00F550BF" w:rsidR="007A2137">
        <w:rPr>
          <w:rFonts w:ascii="Garamond" w:hAnsi="Garamond" w:cstheme="minorBidi"/>
          <w:sz w:val="22"/>
          <w:szCs w:val="22"/>
        </w:rPr>
        <w:t xml:space="preserve"> hereby </w:t>
      </w:r>
      <w:r>
        <w:rPr>
          <w:rFonts w:ascii="Garamond" w:hAnsi="Garamond" w:cstheme="minorBidi"/>
          <w:sz w:val="22"/>
          <w:szCs w:val="22"/>
        </w:rPr>
        <w:t>commits</w:t>
      </w:r>
      <w:r w:rsidRPr="00F550BF" w:rsidR="007A2137">
        <w:rPr>
          <w:rFonts w:ascii="Garamond" w:hAnsi="Garamond" w:cstheme="minorBidi"/>
          <w:sz w:val="22"/>
          <w:szCs w:val="22"/>
        </w:rPr>
        <w:t xml:space="preserve"> to clarify all queries to all interested bidders upon request in email/ messaging </w:t>
      </w:r>
      <w:proofErr w:type="gramStart"/>
      <w:r w:rsidRPr="00F550BF" w:rsidR="007A2137">
        <w:rPr>
          <w:rFonts w:ascii="Garamond" w:hAnsi="Garamond" w:cstheme="minorBidi"/>
          <w:sz w:val="22"/>
          <w:szCs w:val="22"/>
        </w:rPr>
        <w:t>form</w:t>
      </w:r>
      <w:r w:rsidRPr="00F550BF" w:rsidR="007A2137">
        <w:rPr>
          <w:rFonts w:ascii="Garamond" w:hAnsi="Garamond" w:cstheme="minorBidi"/>
          <w:spacing w:val="-45"/>
          <w:sz w:val="22"/>
          <w:szCs w:val="22"/>
        </w:rPr>
        <w:t xml:space="preserve"> </w:t>
      </w:r>
      <w:r w:rsidRPr="00F550BF" w:rsidR="002D1F47">
        <w:rPr>
          <w:rFonts w:ascii="Garamond" w:hAnsi="Garamond" w:cstheme="minorBidi"/>
          <w:sz w:val="22"/>
          <w:szCs w:val="22"/>
        </w:rPr>
        <w:t xml:space="preserve"> in</w:t>
      </w:r>
      <w:proofErr w:type="gramEnd"/>
      <w:r w:rsidRPr="00F550BF" w:rsidR="002D1F47">
        <w:rPr>
          <w:rFonts w:ascii="Garamond" w:hAnsi="Garamond" w:cstheme="minorBidi"/>
          <w:sz w:val="22"/>
          <w:szCs w:val="22"/>
        </w:rPr>
        <w:t xml:space="preserve"> the given email shared by the procurement department.</w:t>
      </w:r>
    </w:p>
    <w:p w:rsidRPr="00F550BF" w:rsidR="007404BB" w:rsidP="00110A3C" w:rsidRDefault="007404BB" w14:paraId="7D1595D4" w14:textId="77777777">
      <w:pPr>
        <w:pStyle w:val="BodyText"/>
        <w:spacing w:before="10" w:line="360" w:lineRule="auto"/>
        <w:jc w:val="both"/>
        <w:rPr>
          <w:rFonts w:ascii="Garamond" w:hAnsi="Garamond" w:cstheme="minorBidi"/>
          <w:sz w:val="22"/>
          <w:szCs w:val="22"/>
        </w:rPr>
      </w:pPr>
    </w:p>
    <w:p w:rsidRPr="00F550BF" w:rsidR="007404BB" w:rsidP="00110A3C" w:rsidRDefault="007A2137" w14:paraId="7D1595D5" w14:textId="77777777">
      <w:pPr>
        <w:pStyle w:val="Heading1"/>
        <w:numPr>
          <w:ilvl w:val="0"/>
          <w:numId w:val="14"/>
        </w:numPr>
        <w:tabs>
          <w:tab w:val="left" w:pos="314"/>
        </w:tabs>
        <w:spacing w:line="360" w:lineRule="auto"/>
        <w:ind w:left="313" w:hanging="214"/>
        <w:jc w:val="both"/>
        <w:rPr>
          <w:rFonts w:ascii="Garamond" w:hAnsi="Garamond" w:cstheme="minorBidi"/>
          <w:sz w:val="22"/>
          <w:szCs w:val="22"/>
        </w:rPr>
      </w:pPr>
      <w:r w:rsidRPr="00F550BF">
        <w:rPr>
          <w:rFonts w:ascii="Garamond" w:hAnsi="Garamond" w:cstheme="minorBidi"/>
          <w:sz w:val="22"/>
          <w:szCs w:val="22"/>
        </w:rPr>
        <w:t>Alteration</w:t>
      </w:r>
      <w:r w:rsidRPr="00F550BF">
        <w:rPr>
          <w:rFonts w:ascii="Garamond" w:hAnsi="Garamond" w:cstheme="minorBidi"/>
          <w:spacing w:val="-5"/>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withdrawal</w:t>
      </w:r>
      <w:r w:rsidRPr="00F550BF">
        <w:rPr>
          <w:rFonts w:ascii="Garamond" w:hAnsi="Garamond" w:cstheme="minorBidi"/>
          <w:spacing w:val="-3"/>
          <w:sz w:val="22"/>
          <w:szCs w:val="22"/>
        </w:rPr>
        <w:t xml:space="preserve"> </w:t>
      </w:r>
      <w:r w:rsidRPr="00F550BF">
        <w:rPr>
          <w:rFonts w:ascii="Garamond" w:hAnsi="Garamond" w:cstheme="minorBidi"/>
          <w:sz w:val="22"/>
          <w:szCs w:val="22"/>
        </w:rPr>
        <w:t>of</w:t>
      </w:r>
      <w:r w:rsidRPr="00F550BF">
        <w:rPr>
          <w:rFonts w:ascii="Garamond" w:hAnsi="Garamond" w:cstheme="minorBidi"/>
          <w:spacing w:val="-1"/>
          <w:sz w:val="22"/>
          <w:szCs w:val="22"/>
        </w:rPr>
        <w:t xml:space="preserve"> </w:t>
      </w:r>
      <w:r w:rsidRPr="00F550BF">
        <w:rPr>
          <w:rFonts w:ascii="Garamond" w:hAnsi="Garamond" w:cstheme="minorBidi"/>
          <w:sz w:val="22"/>
          <w:szCs w:val="22"/>
        </w:rPr>
        <w:t>bids</w:t>
      </w:r>
    </w:p>
    <w:p w:rsidRPr="00F550BF" w:rsidR="007404BB" w:rsidP="00110A3C" w:rsidRDefault="007A2137" w14:paraId="7D1595D6" w14:textId="563C89C8">
      <w:pPr>
        <w:pStyle w:val="BodyText"/>
        <w:spacing w:before="118" w:line="360" w:lineRule="auto"/>
        <w:ind w:left="100" w:right="725"/>
        <w:jc w:val="both"/>
        <w:rPr>
          <w:rFonts w:ascii="Garamond" w:hAnsi="Garamond" w:cstheme="minorBidi"/>
          <w:sz w:val="22"/>
          <w:szCs w:val="22"/>
        </w:rPr>
      </w:pPr>
      <w:r w:rsidRPr="00F550BF">
        <w:rPr>
          <w:rFonts w:ascii="Garamond" w:hAnsi="Garamond" w:cstheme="minorBidi"/>
          <w:sz w:val="22"/>
          <w:szCs w:val="22"/>
        </w:rPr>
        <w:t xml:space="preserve">Bidders may alter or withdraw their tenders by written notification through the EU-supply portal </w:t>
      </w:r>
      <w:r w:rsidRPr="00F550BF" w:rsidR="006223BA">
        <w:rPr>
          <w:rFonts w:ascii="Garamond" w:hAnsi="Garamond" w:cstheme="minorBidi"/>
          <w:sz w:val="22"/>
          <w:szCs w:val="22"/>
        </w:rPr>
        <w:t>before</w:t>
      </w:r>
      <w:r w:rsidRPr="00F550BF">
        <w:rPr>
          <w:rFonts w:ascii="Garamond" w:hAnsi="Garamond" w:cstheme="minorBidi"/>
          <w:sz w:val="22"/>
          <w:szCs w:val="22"/>
        </w:rPr>
        <w:t xml:space="preserve"> </w:t>
      </w:r>
      <w:r w:rsidRPr="00F550BF" w:rsidR="00E069B9">
        <w:rPr>
          <w:rFonts w:ascii="Garamond" w:hAnsi="Garamond" w:cstheme="minorBidi"/>
          <w:sz w:val="22"/>
          <w:szCs w:val="22"/>
        </w:rPr>
        <w:t>submitting</w:t>
      </w:r>
      <w:r w:rsidRPr="00F550BF">
        <w:rPr>
          <w:rFonts w:ascii="Garamond" w:hAnsi="Garamond" w:cstheme="minorBidi"/>
          <w:sz w:val="22"/>
          <w:szCs w:val="22"/>
        </w:rPr>
        <w:t xml:space="preserve"> the bid document. No bid may be altered after this deadline. Withdrawals must be</w:t>
      </w:r>
      <w:r w:rsidRPr="00F550BF">
        <w:rPr>
          <w:rFonts w:ascii="Garamond" w:hAnsi="Garamond" w:cstheme="minorBidi"/>
          <w:spacing w:val="-45"/>
          <w:sz w:val="22"/>
          <w:szCs w:val="22"/>
        </w:rPr>
        <w:t xml:space="preserve"> </w:t>
      </w:r>
      <w:r w:rsidRPr="00F550BF">
        <w:rPr>
          <w:rFonts w:ascii="Garamond" w:hAnsi="Garamond" w:cstheme="minorBidi"/>
          <w:sz w:val="22"/>
          <w:szCs w:val="22"/>
        </w:rPr>
        <w:t>unconditional</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1"/>
          <w:sz w:val="22"/>
          <w:szCs w:val="22"/>
        </w:rPr>
        <w:t xml:space="preserve"> </w:t>
      </w:r>
      <w:r w:rsidRPr="00F550BF">
        <w:rPr>
          <w:rFonts w:ascii="Garamond" w:hAnsi="Garamond" w:cstheme="minorBidi"/>
          <w:sz w:val="22"/>
          <w:szCs w:val="22"/>
        </w:rPr>
        <w:t>will</w:t>
      </w:r>
      <w:r w:rsidRPr="00F550BF">
        <w:rPr>
          <w:rFonts w:ascii="Garamond" w:hAnsi="Garamond" w:cstheme="minorBidi"/>
          <w:spacing w:val="-3"/>
          <w:sz w:val="22"/>
          <w:szCs w:val="22"/>
        </w:rPr>
        <w:t xml:space="preserve"> </w:t>
      </w:r>
      <w:r w:rsidRPr="00F550BF">
        <w:rPr>
          <w:rFonts w:ascii="Garamond" w:hAnsi="Garamond" w:cstheme="minorBidi"/>
          <w:sz w:val="22"/>
          <w:szCs w:val="22"/>
        </w:rPr>
        <w:t>end all</w:t>
      </w:r>
      <w:r w:rsidRPr="00F550BF">
        <w:rPr>
          <w:rFonts w:ascii="Garamond" w:hAnsi="Garamond" w:cstheme="minorBidi"/>
          <w:spacing w:val="-1"/>
          <w:sz w:val="22"/>
          <w:szCs w:val="22"/>
        </w:rPr>
        <w:t xml:space="preserve"> </w:t>
      </w:r>
      <w:r w:rsidRPr="00F550BF">
        <w:rPr>
          <w:rFonts w:ascii="Garamond" w:hAnsi="Garamond" w:cstheme="minorBidi"/>
          <w:sz w:val="22"/>
          <w:szCs w:val="22"/>
        </w:rPr>
        <w:t>participation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tender</w:t>
      </w:r>
      <w:r w:rsidRPr="00F550BF">
        <w:rPr>
          <w:rFonts w:ascii="Garamond" w:hAnsi="Garamond" w:cstheme="minorBidi"/>
          <w:spacing w:val="-2"/>
          <w:sz w:val="22"/>
          <w:szCs w:val="22"/>
        </w:rPr>
        <w:t xml:space="preserve"> </w:t>
      </w:r>
      <w:r w:rsidRPr="00F550BF">
        <w:rPr>
          <w:rFonts w:ascii="Garamond" w:hAnsi="Garamond" w:cstheme="minorBidi"/>
          <w:sz w:val="22"/>
          <w:szCs w:val="22"/>
        </w:rPr>
        <w:t>procedure.</w:t>
      </w:r>
    </w:p>
    <w:p w:rsidRPr="00F550BF" w:rsidR="007404BB" w:rsidP="00110A3C" w:rsidRDefault="007A2137" w14:paraId="7D1595D7" w14:textId="2019F7EF">
      <w:pPr>
        <w:pStyle w:val="BodyText"/>
        <w:spacing w:before="122" w:line="360" w:lineRule="auto"/>
        <w:ind w:left="100" w:right="361"/>
        <w:jc w:val="both"/>
        <w:rPr>
          <w:rFonts w:ascii="Garamond" w:hAnsi="Garamond" w:cstheme="minorBidi"/>
          <w:sz w:val="22"/>
          <w:szCs w:val="22"/>
        </w:rPr>
      </w:pPr>
      <w:r w:rsidRPr="00F550BF">
        <w:rPr>
          <w:rFonts w:ascii="Garamond" w:hAnsi="Garamond" w:cstheme="minorBidi"/>
          <w:sz w:val="22"/>
          <w:szCs w:val="22"/>
        </w:rPr>
        <w:t>No bid may be withdrawn in the interval between the deadline for submission and bid opening of bids and the</w:t>
      </w:r>
      <w:r w:rsidRPr="00F550BF">
        <w:rPr>
          <w:rFonts w:ascii="Garamond" w:hAnsi="Garamond" w:cstheme="minorBidi"/>
          <w:spacing w:val="1"/>
          <w:sz w:val="22"/>
          <w:szCs w:val="22"/>
        </w:rPr>
        <w:t xml:space="preserve"> </w:t>
      </w:r>
      <w:r w:rsidRPr="00F550BF">
        <w:rPr>
          <w:rFonts w:ascii="Garamond" w:hAnsi="Garamond" w:cstheme="minorBidi"/>
          <w:sz w:val="22"/>
          <w:szCs w:val="22"/>
        </w:rPr>
        <w:t>expiry of the tender validity period. Any correction of information must be explicit and confirmed in email/messaging</w:t>
      </w:r>
      <w:r w:rsidRPr="00F550BF">
        <w:rPr>
          <w:rFonts w:ascii="Garamond" w:hAnsi="Garamond" w:cstheme="minorBidi"/>
          <w:spacing w:val="-1"/>
          <w:sz w:val="22"/>
          <w:szCs w:val="22"/>
        </w:rPr>
        <w:t xml:space="preserve"> </w:t>
      </w:r>
      <w:r w:rsidRPr="00F550BF">
        <w:rPr>
          <w:rFonts w:ascii="Garamond" w:hAnsi="Garamond" w:cstheme="minorBidi"/>
          <w:sz w:val="22"/>
          <w:szCs w:val="22"/>
        </w:rPr>
        <w:t>form.</w:t>
      </w:r>
    </w:p>
    <w:p w:rsidRPr="00F550BF" w:rsidR="007404BB" w:rsidP="00110A3C" w:rsidRDefault="007404BB" w14:paraId="7D1595D9" w14:textId="77777777">
      <w:pPr>
        <w:pStyle w:val="BodyText"/>
        <w:spacing w:before="8" w:line="360" w:lineRule="auto"/>
        <w:jc w:val="both"/>
        <w:rPr>
          <w:rFonts w:ascii="Garamond" w:hAnsi="Garamond" w:cstheme="minorBidi"/>
          <w:sz w:val="22"/>
          <w:szCs w:val="22"/>
        </w:rPr>
      </w:pPr>
    </w:p>
    <w:p w:rsidRPr="00F550BF" w:rsidR="007404BB" w:rsidP="00110A3C" w:rsidRDefault="007A2137" w14:paraId="7D1595DA" w14:textId="77777777">
      <w:pPr>
        <w:pStyle w:val="Heading1"/>
        <w:numPr>
          <w:ilvl w:val="0"/>
          <w:numId w:val="14"/>
        </w:numPr>
        <w:tabs>
          <w:tab w:val="left" w:pos="312"/>
        </w:tabs>
        <w:spacing w:line="360" w:lineRule="auto"/>
        <w:jc w:val="both"/>
        <w:rPr>
          <w:rFonts w:ascii="Garamond" w:hAnsi="Garamond" w:cstheme="minorBidi"/>
          <w:sz w:val="22"/>
          <w:szCs w:val="22"/>
        </w:rPr>
      </w:pPr>
      <w:r w:rsidRPr="00F550BF">
        <w:rPr>
          <w:rFonts w:ascii="Garamond" w:hAnsi="Garamond" w:cstheme="minorBidi"/>
          <w:sz w:val="22"/>
          <w:szCs w:val="22"/>
        </w:rPr>
        <w:t>Errors</w:t>
      </w:r>
      <w:r w:rsidRPr="00F550BF">
        <w:rPr>
          <w:rFonts w:ascii="Garamond" w:hAnsi="Garamond" w:cstheme="minorBidi"/>
          <w:spacing w:val="-4"/>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Calculations</w:t>
      </w:r>
    </w:p>
    <w:p w:rsidRPr="00F550BF" w:rsidR="007404BB" w:rsidP="00110A3C" w:rsidRDefault="007A2137" w14:paraId="7D1595DB" w14:textId="77777777">
      <w:pPr>
        <w:pStyle w:val="BodyText"/>
        <w:spacing w:before="120" w:line="360" w:lineRule="auto"/>
        <w:ind w:left="100" w:right="492"/>
        <w:jc w:val="both"/>
        <w:rPr>
          <w:rFonts w:ascii="Garamond" w:hAnsi="Garamond" w:cstheme="minorBidi"/>
          <w:sz w:val="22"/>
          <w:szCs w:val="22"/>
        </w:rPr>
      </w:pPr>
      <w:r w:rsidRPr="00F550BF">
        <w:rPr>
          <w:rFonts w:ascii="Garamond" w:hAnsi="Garamond" w:cstheme="minorBidi"/>
          <w:sz w:val="22"/>
          <w:szCs w:val="22"/>
        </w:rPr>
        <w:t>Bids submitted by interested bidders will be checked for any arithmetical errors in computation and summation.</w:t>
      </w:r>
      <w:r w:rsidRPr="00F550BF">
        <w:rPr>
          <w:rFonts w:ascii="Garamond" w:hAnsi="Garamond" w:cstheme="minorBidi"/>
          <w:spacing w:val="-45"/>
          <w:sz w:val="22"/>
          <w:szCs w:val="22"/>
        </w:rPr>
        <w:t xml:space="preserve"> </w:t>
      </w:r>
      <w:r w:rsidRPr="00F550BF">
        <w:rPr>
          <w:rFonts w:ascii="Garamond" w:hAnsi="Garamond" w:cstheme="minorBidi"/>
          <w:sz w:val="22"/>
          <w:szCs w:val="22"/>
        </w:rPr>
        <w:t>Errors</w:t>
      </w:r>
      <w:r w:rsidRPr="00F550BF">
        <w:rPr>
          <w:rFonts w:ascii="Garamond" w:hAnsi="Garamond" w:cstheme="minorBidi"/>
          <w:spacing w:val="-2"/>
          <w:sz w:val="22"/>
          <w:szCs w:val="22"/>
        </w:rPr>
        <w:t xml:space="preserve"> </w:t>
      </w:r>
      <w:r w:rsidRPr="00F550BF">
        <w:rPr>
          <w:rFonts w:ascii="Garamond" w:hAnsi="Garamond" w:cstheme="minorBidi"/>
          <w:sz w:val="22"/>
          <w:szCs w:val="22"/>
        </w:rPr>
        <w:t>will be</w:t>
      </w:r>
      <w:r w:rsidRPr="00F550BF">
        <w:rPr>
          <w:rFonts w:ascii="Garamond" w:hAnsi="Garamond" w:cstheme="minorBidi"/>
          <w:spacing w:val="-2"/>
          <w:sz w:val="22"/>
          <w:szCs w:val="22"/>
        </w:rPr>
        <w:t xml:space="preserve"> </w:t>
      </w:r>
      <w:r w:rsidRPr="00F550BF">
        <w:rPr>
          <w:rFonts w:ascii="Garamond" w:hAnsi="Garamond" w:cstheme="minorBidi"/>
          <w:sz w:val="22"/>
          <w:szCs w:val="22"/>
        </w:rPr>
        <w:t>corrected by</w:t>
      </w:r>
      <w:r w:rsidRPr="00F550BF">
        <w:rPr>
          <w:rFonts w:ascii="Garamond" w:hAnsi="Garamond" w:cstheme="minorBidi"/>
          <w:spacing w:val="-2"/>
          <w:sz w:val="22"/>
          <w:szCs w:val="22"/>
        </w:rPr>
        <w:t xml:space="preserve"> </w:t>
      </w:r>
      <w:r w:rsidRPr="00F550BF">
        <w:rPr>
          <w:rFonts w:ascii="Garamond" w:hAnsi="Garamond" w:cstheme="minorBidi"/>
          <w:sz w:val="22"/>
          <w:szCs w:val="22"/>
        </w:rPr>
        <w:t>the evaluation committee as</w:t>
      </w:r>
      <w:r w:rsidRPr="00F550BF">
        <w:rPr>
          <w:rFonts w:ascii="Garamond" w:hAnsi="Garamond" w:cstheme="minorBidi"/>
          <w:spacing w:val="-5"/>
          <w:sz w:val="22"/>
          <w:szCs w:val="22"/>
        </w:rPr>
        <w:t xml:space="preserve"> </w:t>
      </w:r>
      <w:r w:rsidRPr="00F550BF">
        <w:rPr>
          <w:rFonts w:ascii="Garamond" w:hAnsi="Garamond" w:cstheme="minorBidi"/>
          <w:sz w:val="22"/>
          <w:szCs w:val="22"/>
        </w:rPr>
        <w:t>follows:</w:t>
      </w:r>
    </w:p>
    <w:p w:rsidRPr="00F550BF" w:rsidR="007404BB" w:rsidP="00110A3C" w:rsidRDefault="007A2137" w14:paraId="7D1595DC" w14:textId="2038CBD5">
      <w:pPr>
        <w:pStyle w:val="ListParagraph"/>
        <w:numPr>
          <w:ilvl w:val="0"/>
          <w:numId w:val="3"/>
        </w:numPr>
        <w:tabs>
          <w:tab w:val="left" w:pos="820"/>
          <w:tab w:val="left" w:pos="821"/>
        </w:tabs>
        <w:spacing w:before="119" w:line="360" w:lineRule="auto"/>
        <w:ind w:right="702"/>
        <w:jc w:val="both"/>
        <w:rPr>
          <w:rFonts w:ascii="Garamond" w:hAnsi="Garamond" w:cstheme="minorBidi"/>
        </w:rPr>
      </w:pPr>
      <w:r w:rsidRPr="00F550BF">
        <w:rPr>
          <w:rFonts w:ascii="Garamond" w:hAnsi="Garamond" w:cstheme="minorBidi"/>
        </w:rPr>
        <w:t xml:space="preserve">Where there is a discrepancy between figures and words, the amount in words will be </w:t>
      </w:r>
      <w:r w:rsidRPr="00F550BF" w:rsidR="00E069B9">
        <w:rPr>
          <w:rFonts w:ascii="Garamond" w:hAnsi="Garamond" w:cstheme="minorBidi"/>
        </w:rPr>
        <w:t>considered</w:t>
      </w:r>
      <w:r w:rsidRPr="00F550BF">
        <w:rPr>
          <w:rFonts w:ascii="Garamond" w:hAnsi="Garamond" w:cstheme="minorBidi"/>
        </w:rPr>
        <w:t>.</w:t>
      </w:r>
    </w:p>
    <w:p w:rsidRPr="00F550BF" w:rsidR="007404BB" w:rsidP="00110A3C" w:rsidRDefault="007A2137" w14:paraId="7D1595DD" w14:textId="77777777">
      <w:pPr>
        <w:pStyle w:val="ListParagraph"/>
        <w:numPr>
          <w:ilvl w:val="0"/>
          <w:numId w:val="3"/>
        </w:numPr>
        <w:tabs>
          <w:tab w:val="left" w:pos="820"/>
          <w:tab w:val="left" w:pos="821"/>
        </w:tabs>
        <w:spacing w:before="29" w:line="360" w:lineRule="auto"/>
        <w:ind w:right="272"/>
        <w:jc w:val="both"/>
        <w:rPr>
          <w:rFonts w:ascii="Garamond" w:hAnsi="Garamond" w:cstheme="minorBidi"/>
        </w:rPr>
      </w:pPr>
      <w:r w:rsidRPr="00F550BF">
        <w:rPr>
          <w:rFonts w:ascii="Garamond" w:hAnsi="Garamond" w:cstheme="minorBidi"/>
        </w:rPr>
        <w:t>Where there is a discrepancy between a unit price and the total amount derived from the multiplication of</w:t>
      </w:r>
      <w:r w:rsidRPr="00F550BF">
        <w:rPr>
          <w:rFonts w:ascii="Garamond" w:hAnsi="Garamond" w:cstheme="minorBidi"/>
          <w:spacing w:val="-4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w:t>
      </w:r>
      <w:r w:rsidRPr="00F550BF">
        <w:rPr>
          <w:rFonts w:ascii="Garamond" w:hAnsi="Garamond" w:cstheme="minorBidi"/>
          <w:spacing w:val="-1"/>
        </w:rPr>
        <w:t xml:space="preserve"> </w:t>
      </w:r>
      <w:r w:rsidRPr="00F550BF">
        <w:rPr>
          <w:rFonts w:ascii="Garamond" w:hAnsi="Garamond" w:cstheme="minorBidi"/>
        </w:rPr>
        <w:t>and the</w:t>
      </w:r>
      <w:r w:rsidRPr="00F550BF">
        <w:rPr>
          <w:rFonts w:ascii="Garamond" w:hAnsi="Garamond" w:cstheme="minorBidi"/>
          <w:spacing w:val="-1"/>
        </w:rPr>
        <w:t xml:space="preserve"> </w:t>
      </w:r>
      <w:r w:rsidRPr="00F550BF">
        <w:rPr>
          <w:rFonts w:ascii="Garamond" w:hAnsi="Garamond" w:cstheme="minorBidi"/>
        </w:rPr>
        <w:t>quantity,</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 as</w:t>
      </w:r>
      <w:r w:rsidRPr="00F550BF">
        <w:rPr>
          <w:rFonts w:ascii="Garamond" w:hAnsi="Garamond" w:cstheme="minorBidi"/>
          <w:spacing w:val="-3"/>
        </w:rPr>
        <w:t xml:space="preserve"> </w:t>
      </w:r>
      <w:r w:rsidRPr="00F550BF">
        <w:rPr>
          <w:rFonts w:ascii="Garamond" w:hAnsi="Garamond" w:cstheme="minorBidi"/>
        </w:rPr>
        <w:t>quoted</w:t>
      </w:r>
      <w:r w:rsidRPr="00F550BF">
        <w:rPr>
          <w:rFonts w:ascii="Garamond" w:hAnsi="Garamond" w:cstheme="minorBidi"/>
          <w:spacing w:val="-2"/>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3"/>
        </w:rPr>
        <w:t xml:space="preserve"> </w:t>
      </w:r>
      <w:r w:rsidRPr="00F550BF">
        <w:rPr>
          <w:rFonts w:ascii="Garamond" w:hAnsi="Garamond" w:cstheme="minorBidi"/>
        </w:rPr>
        <w:t>price</w:t>
      </w:r>
      <w:r w:rsidRPr="00F550BF">
        <w:rPr>
          <w:rFonts w:ascii="Garamond" w:hAnsi="Garamond" w:cstheme="minorBidi"/>
          <w:spacing w:val="-3"/>
        </w:rPr>
        <w:t xml:space="preserve"> </w:t>
      </w:r>
      <w:r w:rsidRPr="00F550BF">
        <w:rPr>
          <w:rFonts w:ascii="Garamond" w:hAnsi="Garamond" w:cstheme="minorBidi"/>
        </w:rPr>
        <w:t>considered.</w:t>
      </w:r>
    </w:p>
    <w:p w:rsidRPr="006E3030" w:rsidR="007404BB" w:rsidP="00110A3C" w:rsidRDefault="007A2137" w14:paraId="7D1595DF" w14:textId="32653EB2">
      <w:pPr>
        <w:pStyle w:val="ListParagraph"/>
        <w:numPr>
          <w:ilvl w:val="0"/>
          <w:numId w:val="3"/>
        </w:numPr>
        <w:tabs>
          <w:tab w:val="left" w:pos="820"/>
          <w:tab w:val="left" w:pos="821"/>
        </w:tabs>
        <w:spacing w:before="30" w:line="360" w:lineRule="auto"/>
        <w:ind w:right="242"/>
        <w:jc w:val="both"/>
        <w:rPr>
          <w:rFonts w:ascii="Garamond" w:hAnsi="Garamond" w:cstheme="minorBidi"/>
        </w:rPr>
      </w:pPr>
      <w:r w:rsidRPr="00F550BF">
        <w:rPr>
          <w:rFonts w:ascii="Garamond" w:hAnsi="Garamond" w:cstheme="minorBidi"/>
        </w:rPr>
        <w:lastRenderedPageBreak/>
        <w:t>Amounts corrected in this way will be binding on the bidder. If the bidder does not accept them, its bid will</w:t>
      </w:r>
      <w:r w:rsidRPr="00F550BF">
        <w:rPr>
          <w:rFonts w:ascii="Garamond" w:hAnsi="Garamond" w:cstheme="minorBidi"/>
          <w:spacing w:val="-45"/>
        </w:rPr>
        <w:t xml:space="preserve"> </w:t>
      </w:r>
      <w:r w:rsidRPr="00F550BF">
        <w:rPr>
          <w:rFonts w:ascii="Garamond" w:hAnsi="Garamond" w:cstheme="minorBidi"/>
        </w:rPr>
        <w:t>be rejected.</w:t>
      </w:r>
    </w:p>
    <w:p w:rsidRPr="006E3030" w:rsidR="00E45D33" w:rsidP="00110A3C" w:rsidRDefault="007A2137" w14:paraId="331A6F76" w14:textId="483BC0BF">
      <w:pPr>
        <w:pStyle w:val="Heading1"/>
        <w:numPr>
          <w:ilvl w:val="0"/>
          <w:numId w:val="14"/>
        </w:numPr>
        <w:tabs>
          <w:tab w:val="left" w:pos="312"/>
        </w:tabs>
        <w:spacing w:before="165" w:line="360" w:lineRule="auto"/>
        <w:jc w:val="both"/>
        <w:rPr>
          <w:rFonts w:ascii="Garamond" w:hAnsi="Garamond" w:cstheme="minorBidi"/>
          <w:sz w:val="22"/>
          <w:szCs w:val="22"/>
        </w:rPr>
      </w:pPr>
      <w:r w:rsidRPr="00F550BF">
        <w:rPr>
          <w:rFonts w:ascii="Garamond" w:hAnsi="Garamond" w:cstheme="minorBidi"/>
          <w:spacing w:val="-6"/>
          <w:sz w:val="22"/>
          <w:szCs w:val="22"/>
        </w:rPr>
        <w:t xml:space="preserve"> </w:t>
      </w:r>
      <w:r w:rsidRPr="00F550BF">
        <w:rPr>
          <w:rFonts w:ascii="Garamond" w:hAnsi="Garamond" w:cstheme="minorBidi"/>
          <w:sz w:val="22"/>
          <w:szCs w:val="22"/>
        </w:rPr>
        <w:t>Timeframe</w:t>
      </w:r>
    </w:p>
    <w:p w:rsidR="004B7E8E" w:rsidP="00110A3C" w:rsidRDefault="004B7E8E" w14:paraId="21057EC6" w14:textId="37B6ED7B">
      <w:pPr>
        <w:pStyle w:val="BodyText"/>
        <w:spacing w:line="360" w:lineRule="auto"/>
        <w:jc w:val="both"/>
        <w:rPr>
          <w:rFonts w:ascii="Garamond" w:hAnsi="Garamond" w:cstheme="minorBidi"/>
          <w:sz w:val="22"/>
          <w:szCs w:val="22"/>
        </w:rPr>
      </w:pPr>
      <w:r w:rsidRPr="004B7E8E">
        <w:rPr>
          <w:rFonts w:ascii="Garamond" w:hAnsi="Garamond" w:cstheme="minorBidi"/>
          <w:sz w:val="22"/>
          <w:szCs w:val="22"/>
        </w:rPr>
        <w:t xml:space="preserve">The expected duration for this consultancy is roughly </w:t>
      </w:r>
      <w:r w:rsidR="005A1BB6">
        <w:rPr>
          <w:rFonts w:ascii="Garamond" w:hAnsi="Garamond" w:cstheme="minorBidi"/>
          <w:b/>
          <w:bCs/>
          <w:sz w:val="22"/>
          <w:szCs w:val="22"/>
        </w:rPr>
        <w:t>2</w:t>
      </w:r>
      <w:r w:rsidR="00D15DC6">
        <w:rPr>
          <w:rFonts w:ascii="Garamond" w:hAnsi="Garamond" w:cstheme="minorBidi"/>
          <w:b/>
          <w:bCs/>
          <w:sz w:val="22"/>
          <w:szCs w:val="22"/>
        </w:rPr>
        <w:t xml:space="preserve"> </w:t>
      </w:r>
      <w:proofErr w:type="spellStart"/>
      <w:r w:rsidR="00D15DC6">
        <w:rPr>
          <w:rFonts w:ascii="Garamond" w:hAnsi="Garamond" w:cstheme="minorBidi"/>
          <w:b/>
          <w:bCs/>
          <w:sz w:val="22"/>
          <w:szCs w:val="22"/>
        </w:rPr>
        <w:t>Monthy</w:t>
      </w:r>
      <w:proofErr w:type="spellEnd"/>
      <w:r w:rsidRPr="004B7E8E">
        <w:rPr>
          <w:rFonts w:ascii="Garamond" w:hAnsi="Garamond" w:cstheme="minorBidi"/>
          <w:sz w:val="22"/>
          <w:szCs w:val="22"/>
        </w:rPr>
        <w:t>, excluding travel dates, commencing from the date of signing of the contract</w:t>
      </w:r>
      <w:r>
        <w:rPr>
          <w:rFonts w:ascii="Garamond" w:hAnsi="Garamond" w:cstheme="minorBidi"/>
          <w:sz w:val="22"/>
          <w:szCs w:val="22"/>
        </w:rPr>
        <w:t>.</w:t>
      </w:r>
    </w:p>
    <w:p w:rsidRPr="00F550BF" w:rsidR="00E45D33" w:rsidP="00110A3C" w:rsidRDefault="00E45D33" w14:paraId="31127869" w14:textId="77777777">
      <w:pPr>
        <w:pStyle w:val="BodyText"/>
        <w:spacing w:line="360" w:lineRule="auto"/>
        <w:jc w:val="both"/>
        <w:rPr>
          <w:rFonts w:ascii="Garamond" w:hAnsi="Garamond" w:cstheme="minorBidi"/>
          <w:sz w:val="22"/>
          <w:szCs w:val="22"/>
        </w:rPr>
      </w:pPr>
    </w:p>
    <w:p w:rsidRPr="00F550BF" w:rsidR="007404BB" w:rsidP="00110A3C" w:rsidRDefault="007A2137" w14:paraId="7D1595F0" w14:textId="77777777">
      <w:pPr>
        <w:pStyle w:val="Heading1"/>
        <w:numPr>
          <w:ilvl w:val="0"/>
          <w:numId w:val="14"/>
        </w:numPr>
        <w:tabs>
          <w:tab w:val="left" w:pos="418"/>
        </w:tabs>
        <w:spacing w:line="360" w:lineRule="auto"/>
        <w:ind w:left="417" w:hanging="318"/>
        <w:jc w:val="both"/>
        <w:rPr>
          <w:rFonts w:ascii="Garamond" w:hAnsi="Garamond" w:cstheme="minorBidi"/>
          <w:sz w:val="22"/>
          <w:szCs w:val="22"/>
        </w:rPr>
      </w:pPr>
      <w:r w:rsidRPr="00F550BF">
        <w:rPr>
          <w:rFonts w:ascii="Garamond" w:hAnsi="Garamond" w:cstheme="minorBidi"/>
          <w:sz w:val="22"/>
          <w:szCs w:val="22"/>
        </w:rPr>
        <w:t>Prices</w:t>
      </w:r>
    </w:p>
    <w:p w:rsidRPr="00F550BF" w:rsidR="007404BB" w:rsidP="00110A3C" w:rsidRDefault="007A2137" w14:paraId="7D1595F1" w14:textId="52BACA49">
      <w:pPr>
        <w:pStyle w:val="BodyText"/>
        <w:spacing w:before="121" w:line="360" w:lineRule="auto"/>
        <w:ind w:left="100" w:right="177"/>
        <w:jc w:val="both"/>
        <w:rPr>
          <w:rFonts w:ascii="Garamond" w:hAnsi="Garamond" w:cstheme="minorBidi"/>
          <w:sz w:val="22"/>
          <w:szCs w:val="22"/>
        </w:rPr>
      </w:pPr>
      <w:r w:rsidRPr="00F550BF">
        <w:rPr>
          <w:rFonts w:ascii="Garamond" w:hAnsi="Garamond" w:cstheme="minorBidi"/>
          <w:sz w:val="22"/>
          <w:szCs w:val="22"/>
        </w:rPr>
        <w:t xml:space="preserve">All prices in your proposal must be indicated in </w:t>
      </w:r>
      <w:r w:rsidRPr="00BC3219" w:rsidR="00BC3219">
        <w:rPr>
          <w:rFonts w:ascii="Garamond" w:hAnsi="Garamond" w:cstheme="minorBidi"/>
          <w:b/>
          <w:bCs/>
          <w:sz w:val="22"/>
          <w:szCs w:val="22"/>
        </w:rPr>
        <w:t>Daily rate</w:t>
      </w:r>
      <w:r w:rsidRPr="00F550BF">
        <w:rPr>
          <w:rFonts w:ascii="Garamond" w:hAnsi="Garamond" w:cstheme="minorBidi"/>
          <w:sz w:val="22"/>
          <w:szCs w:val="22"/>
        </w:rPr>
        <w:t xml:space="preserve"> </w:t>
      </w:r>
      <w:r w:rsidRPr="00DA0422" w:rsidR="00331004">
        <w:rPr>
          <w:rFonts w:ascii="Garamond" w:hAnsi="Garamond" w:cstheme="minorBidi"/>
          <w:b/>
          <w:bCs/>
          <w:sz w:val="22"/>
          <w:szCs w:val="22"/>
        </w:rPr>
        <w:t xml:space="preserve">USD </w:t>
      </w:r>
      <w:r w:rsidRPr="00DA0422" w:rsidR="00DA0422">
        <w:rPr>
          <w:rFonts w:ascii="Garamond" w:hAnsi="Garamond" w:cstheme="minorBidi"/>
          <w:b/>
          <w:bCs/>
          <w:sz w:val="22"/>
          <w:szCs w:val="22"/>
        </w:rPr>
        <w:t>ONLY</w:t>
      </w:r>
      <w:r w:rsidRPr="00F550BF">
        <w:rPr>
          <w:rFonts w:ascii="Garamond" w:hAnsi="Garamond" w:cstheme="minorBidi"/>
          <w:sz w:val="22"/>
          <w:szCs w:val="22"/>
        </w:rPr>
        <w:t>. Quotations stated in other currencies will not</w:t>
      </w:r>
      <w:r w:rsidRPr="00F550BF">
        <w:rPr>
          <w:rFonts w:ascii="Garamond" w:hAnsi="Garamond" w:cstheme="minorBidi"/>
          <w:spacing w:val="-45"/>
          <w:sz w:val="22"/>
          <w:szCs w:val="22"/>
        </w:rPr>
        <w:t xml:space="preserve"> </w:t>
      </w:r>
      <w:r w:rsidRPr="00F550BF">
        <w:rPr>
          <w:rFonts w:ascii="Garamond" w:hAnsi="Garamond" w:cstheme="minorBidi"/>
          <w:sz w:val="22"/>
          <w:szCs w:val="22"/>
        </w:rPr>
        <w:t>be</w:t>
      </w:r>
      <w:r w:rsidRPr="00F550BF">
        <w:rPr>
          <w:rFonts w:ascii="Garamond" w:hAnsi="Garamond" w:cstheme="minorBidi"/>
          <w:spacing w:val="-1"/>
          <w:sz w:val="22"/>
          <w:szCs w:val="22"/>
        </w:rPr>
        <w:t xml:space="preserve"> </w:t>
      </w:r>
      <w:r w:rsidRPr="00F550BF">
        <w:rPr>
          <w:rFonts w:ascii="Garamond" w:hAnsi="Garamond" w:cstheme="minorBidi"/>
          <w:sz w:val="22"/>
          <w:szCs w:val="22"/>
        </w:rPr>
        <w:t>considered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awarding</w:t>
      </w:r>
      <w:r w:rsidRPr="00F550BF">
        <w:rPr>
          <w:rFonts w:ascii="Garamond" w:hAnsi="Garamond" w:cstheme="minorBidi"/>
          <w:spacing w:val="-2"/>
          <w:sz w:val="22"/>
          <w:szCs w:val="22"/>
        </w:rPr>
        <w:t xml:space="preserve"> </w:t>
      </w:r>
      <w:r w:rsidRPr="00F550BF">
        <w:rPr>
          <w:rFonts w:ascii="Garamond" w:hAnsi="Garamond" w:cstheme="minorBidi"/>
          <w:sz w:val="22"/>
          <w:szCs w:val="22"/>
        </w:rPr>
        <w:t>process.</w:t>
      </w:r>
    </w:p>
    <w:p w:rsidRPr="00F550BF" w:rsidR="007404BB" w:rsidP="00110A3C" w:rsidRDefault="007404BB" w14:paraId="7D1595F2" w14:textId="77777777">
      <w:pPr>
        <w:pStyle w:val="BodyText"/>
        <w:spacing w:line="360" w:lineRule="auto"/>
        <w:jc w:val="both"/>
        <w:rPr>
          <w:rFonts w:ascii="Garamond" w:hAnsi="Garamond" w:cstheme="minorBidi"/>
          <w:sz w:val="22"/>
          <w:szCs w:val="22"/>
        </w:rPr>
      </w:pPr>
    </w:p>
    <w:p w:rsidRPr="00F550BF" w:rsidR="007404BB" w:rsidP="00110A3C" w:rsidRDefault="007A2137" w14:paraId="7D1595F3" w14:textId="77777777">
      <w:pPr>
        <w:pStyle w:val="Heading1"/>
        <w:numPr>
          <w:ilvl w:val="0"/>
          <w:numId w:val="14"/>
        </w:numPr>
        <w:tabs>
          <w:tab w:val="left" w:pos="418"/>
        </w:tabs>
        <w:spacing w:line="360" w:lineRule="auto"/>
        <w:ind w:left="417" w:hanging="318"/>
        <w:jc w:val="both"/>
        <w:rPr>
          <w:rFonts w:ascii="Garamond" w:hAnsi="Garamond" w:cstheme="minorBidi"/>
          <w:sz w:val="22"/>
          <w:szCs w:val="22"/>
        </w:rPr>
      </w:pPr>
      <w:r w:rsidRPr="00F550BF">
        <w:rPr>
          <w:rFonts w:ascii="Garamond" w:hAnsi="Garamond" w:cstheme="minorBidi"/>
          <w:sz w:val="22"/>
          <w:szCs w:val="22"/>
        </w:rPr>
        <w:t>Confidentially</w:t>
      </w:r>
    </w:p>
    <w:p w:rsidRPr="00F550BF" w:rsidR="007404BB" w:rsidP="00110A3C" w:rsidRDefault="007A2137" w14:paraId="7D1595F5" w14:textId="228CC180">
      <w:pPr>
        <w:pStyle w:val="BodyText"/>
        <w:spacing w:before="118" w:line="360" w:lineRule="auto"/>
        <w:ind w:left="100" w:right="308"/>
        <w:jc w:val="both"/>
        <w:rPr>
          <w:rFonts w:ascii="Garamond" w:hAnsi="Garamond" w:cstheme="minorBidi"/>
          <w:sz w:val="22"/>
          <w:szCs w:val="22"/>
        </w:rPr>
      </w:pPr>
      <w:r w:rsidRPr="00F550BF">
        <w:rPr>
          <w:rFonts w:ascii="Garamond" w:hAnsi="Garamond" w:cstheme="minorBidi"/>
          <w:sz w:val="22"/>
          <w:szCs w:val="22"/>
        </w:rPr>
        <w:t>All documents and data acquired from documents during interviews and meetings are confidential and used solely</w:t>
      </w:r>
      <w:r w:rsidRPr="00F550BF">
        <w:rPr>
          <w:rFonts w:ascii="Garamond" w:hAnsi="Garamond" w:cstheme="minorBidi"/>
          <w:spacing w:val="-45"/>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00CB4D00">
        <w:rPr>
          <w:rFonts w:ascii="Garamond" w:hAnsi="Garamond" w:cstheme="minorBidi"/>
          <w:sz w:val="22"/>
          <w:szCs w:val="22"/>
        </w:rPr>
        <w:t>consultancy purposes</w:t>
      </w:r>
      <w:r w:rsidRPr="00F550BF">
        <w:rPr>
          <w:rFonts w:ascii="Garamond" w:hAnsi="Garamond" w:cstheme="minorBidi"/>
          <w:sz w:val="22"/>
          <w:szCs w:val="22"/>
        </w:rPr>
        <w:t>.</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The documentation and all material linked to the </w:t>
      </w:r>
      <w:r w:rsidR="00CB4D00">
        <w:rPr>
          <w:rFonts w:ascii="Garamond" w:hAnsi="Garamond" w:cstheme="minorBidi"/>
          <w:sz w:val="22"/>
          <w:szCs w:val="22"/>
        </w:rPr>
        <w:t xml:space="preserve">service </w:t>
      </w:r>
      <w:proofErr w:type="spellStart"/>
      <w:proofErr w:type="gramStart"/>
      <w:r w:rsidR="00CB4D00">
        <w:rPr>
          <w:rFonts w:ascii="Garamond" w:hAnsi="Garamond" w:cstheme="minorBidi"/>
          <w:sz w:val="22"/>
          <w:szCs w:val="22"/>
        </w:rPr>
        <w:t>providion</w:t>
      </w:r>
      <w:proofErr w:type="spellEnd"/>
      <w:r w:rsidR="00CB4D00">
        <w:rPr>
          <w:rFonts w:ascii="Garamond" w:hAnsi="Garamond" w:cstheme="minorBidi"/>
          <w:sz w:val="22"/>
          <w:szCs w:val="22"/>
        </w:rPr>
        <w:t xml:space="preserve"> </w:t>
      </w:r>
      <w:r w:rsidRPr="00F550BF">
        <w:rPr>
          <w:rFonts w:ascii="Garamond" w:hAnsi="Garamond" w:cstheme="minorBidi"/>
          <w:sz w:val="22"/>
          <w:szCs w:val="22"/>
        </w:rPr>
        <w:t xml:space="preserve"> (</w:t>
      </w:r>
      <w:proofErr w:type="gramEnd"/>
      <w:r w:rsidRPr="00F550BF">
        <w:rPr>
          <w:rFonts w:ascii="Garamond" w:hAnsi="Garamond" w:cstheme="minorBidi"/>
          <w:sz w:val="22"/>
          <w:szCs w:val="22"/>
        </w:rPr>
        <w:t xml:space="preserve">produced by the </w:t>
      </w:r>
      <w:r w:rsidR="00CB4D00">
        <w:rPr>
          <w:rFonts w:ascii="Garamond" w:hAnsi="Garamond" w:cstheme="minorBidi"/>
          <w:sz w:val="22"/>
          <w:szCs w:val="22"/>
        </w:rPr>
        <w:t>service provider</w:t>
      </w:r>
      <w:r w:rsidRPr="00F550BF">
        <w:rPr>
          <w:rFonts w:ascii="Garamond" w:hAnsi="Garamond" w:cstheme="minorBidi"/>
          <w:sz w:val="22"/>
          <w:szCs w:val="22"/>
        </w:rPr>
        <w:t>) are</w:t>
      </w:r>
      <w:r w:rsidRPr="00F550BF">
        <w:rPr>
          <w:rFonts w:ascii="Garamond" w:hAnsi="Garamond" w:cstheme="minorBidi"/>
          <w:spacing w:val="-45"/>
          <w:sz w:val="22"/>
          <w:szCs w:val="22"/>
        </w:rPr>
        <w:t xml:space="preserve"> </w:t>
      </w:r>
      <w:r w:rsidRPr="00F550BF">
        <w:rPr>
          <w:rFonts w:ascii="Garamond" w:hAnsi="Garamond" w:cstheme="minorBidi"/>
          <w:sz w:val="22"/>
          <w:szCs w:val="22"/>
        </w:rPr>
        <w:t>confidential</w:t>
      </w:r>
      <w:r w:rsidRPr="00F550BF">
        <w:rPr>
          <w:rFonts w:ascii="Garamond" w:hAnsi="Garamond" w:cstheme="minorBidi"/>
          <w:spacing w:val="-4"/>
          <w:sz w:val="22"/>
          <w:szCs w:val="22"/>
        </w:rPr>
        <w:t xml:space="preserve"> </w:t>
      </w:r>
      <w:r w:rsidRPr="00F550BF">
        <w:rPr>
          <w:rFonts w:ascii="Garamond" w:hAnsi="Garamond" w:cstheme="minorBidi"/>
          <w:sz w:val="22"/>
          <w:szCs w:val="22"/>
        </w:rPr>
        <w:t>and always</w:t>
      </w:r>
      <w:r w:rsidRPr="00F550BF">
        <w:rPr>
          <w:rFonts w:ascii="Garamond" w:hAnsi="Garamond" w:cstheme="minorBidi"/>
          <w:spacing w:val="-1"/>
          <w:sz w:val="22"/>
          <w:szCs w:val="22"/>
        </w:rPr>
        <w:t xml:space="preserve"> </w:t>
      </w:r>
      <w:r w:rsidRPr="00F550BF">
        <w:rPr>
          <w:rFonts w:ascii="Garamond" w:hAnsi="Garamond" w:cstheme="minorBidi"/>
          <w:sz w:val="22"/>
          <w:szCs w:val="22"/>
        </w:rPr>
        <w:t>remain</w:t>
      </w:r>
      <w:r w:rsidRPr="00F550BF">
        <w:rPr>
          <w:rFonts w:ascii="Garamond" w:hAnsi="Garamond" w:cstheme="minorBidi"/>
          <w:spacing w:val="1"/>
          <w:sz w:val="22"/>
          <w:szCs w:val="22"/>
        </w:rPr>
        <w:t xml:space="preserve"> </w:t>
      </w:r>
      <w:r w:rsidRPr="00F550BF">
        <w:rPr>
          <w:rFonts w:ascii="Garamond" w:hAnsi="Garamond" w:cstheme="minorBidi"/>
          <w:sz w:val="22"/>
          <w:szCs w:val="22"/>
        </w:rPr>
        <w:t>on</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the property of </w:t>
      </w:r>
      <w:r w:rsidR="00CB4D00">
        <w:rPr>
          <w:rFonts w:ascii="Garamond" w:hAnsi="Garamond" w:cstheme="minorBidi"/>
          <w:sz w:val="22"/>
          <w:szCs w:val="22"/>
        </w:rPr>
        <w:t>Welthungerhilfe.</w:t>
      </w:r>
    </w:p>
    <w:p w:rsidRPr="00F550BF" w:rsidR="007404BB" w:rsidP="00110A3C" w:rsidRDefault="007404BB" w14:paraId="7D1595F6" w14:textId="668B418D">
      <w:pPr>
        <w:pStyle w:val="BodyText"/>
        <w:spacing w:line="360" w:lineRule="auto"/>
        <w:jc w:val="both"/>
        <w:rPr>
          <w:rFonts w:ascii="Garamond" w:hAnsi="Garamond" w:cstheme="minorBidi"/>
          <w:sz w:val="22"/>
          <w:szCs w:val="22"/>
        </w:rPr>
      </w:pPr>
    </w:p>
    <w:p w:rsidRPr="00F550BF" w:rsidR="007404BB" w:rsidP="00110A3C" w:rsidRDefault="007A2137" w14:paraId="7D1595F7" w14:textId="77777777">
      <w:pPr>
        <w:pStyle w:val="Heading1"/>
        <w:numPr>
          <w:ilvl w:val="0"/>
          <w:numId w:val="14"/>
        </w:numPr>
        <w:tabs>
          <w:tab w:val="left" w:pos="418"/>
        </w:tabs>
        <w:spacing w:before="134" w:line="360" w:lineRule="auto"/>
        <w:ind w:left="417" w:hanging="318"/>
        <w:jc w:val="both"/>
        <w:rPr>
          <w:rFonts w:ascii="Garamond" w:hAnsi="Garamond" w:cstheme="minorBidi"/>
          <w:sz w:val="22"/>
          <w:szCs w:val="22"/>
        </w:rPr>
      </w:pPr>
      <w:r w:rsidRPr="00F550BF">
        <w:rPr>
          <w:rFonts w:ascii="Garamond" w:hAnsi="Garamond" w:cstheme="minorBidi"/>
          <w:sz w:val="22"/>
          <w:szCs w:val="22"/>
        </w:rPr>
        <w:t>Ordering</w:t>
      </w:r>
      <w:r w:rsidRPr="00F550BF">
        <w:rPr>
          <w:rFonts w:ascii="Garamond" w:hAnsi="Garamond" w:cstheme="minorBidi"/>
          <w:spacing w:val="-2"/>
          <w:sz w:val="22"/>
          <w:szCs w:val="22"/>
        </w:rPr>
        <w:t xml:space="preserve"> </w:t>
      </w:r>
      <w:r w:rsidRPr="00F550BF">
        <w:rPr>
          <w:rFonts w:ascii="Garamond" w:hAnsi="Garamond" w:cstheme="minorBidi"/>
          <w:sz w:val="22"/>
          <w:szCs w:val="22"/>
        </w:rPr>
        <w:t>Party</w:t>
      </w:r>
      <w:r w:rsidRPr="00F550BF">
        <w:rPr>
          <w:rFonts w:ascii="Garamond" w:hAnsi="Garamond" w:cstheme="minorBidi"/>
          <w:spacing w:val="-4"/>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Consignee</w:t>
      </w:r>
    </w:p>
    <w:p w:rsidRPr="00F550BF" w:rsidR="00331004" w:rsidP="00110A3C" w:rsidRDefault="007A2137" w14:paraId="7D1595F8" w14:textId="29D46B0D">
      <w:pPr>
        <w:pStyle w:val="BodyText"/>
        <w:spacing w:before="118" w:line="360" w:lineRule="auto"/>
        <w:ind w:left="100" w:right="7464"/>
        <w:jc w:val="both"/>
        <w:rPr>
          <w:rFonts w:ascii="Garamond" w:hAnsi="Garamond" w:cstheme="minorBidi"/>
          <w:sz w:val="22"/>
          <w:szCs w:val="22"/>
        </w:rPr>
      </w:pPr>
      <w:r w:rsidRPr="00F550BF">
        <w:rPr>
          <w:rFonts w:ascii="Garamond" w:hAnsi="Garamond" w:cstheme="minorBidi"/>
          <w:sz w:val="22"/>
          <w:szCs w:val="22"/>
        </w:rPr>
        <w:t xml:space="preserve">Deutsche Welthungerhilfe </w:t>
      </w:r>
      <w:proofErr w:type="spellStart"/>
      <w:r w:rsidRPr="00F550BF">
        <w:rPr>
          <w:rFonts w:ascii="Garamond" w:hAnsi="Garamond" w:cstheme="minorBidi"/>
          <w:sz w:val="22"/>
          <w:szCs w:val="22"/>
        </w:rPr>
        <w:t>e.V</w:t>
      </w:r>
      <w:proofErr w:type="spellEnd"/>
      <w:r w:rsidRPr="00F550BF">
        <w:rPr>
          <w:rFonts w:ascii="Garamond" w:hAnsi="Garamond" w:cstheme="minorBidi"/>
          <w:sz w:val="22"/>
          <w:szCs w:val="22"/>
        </w:rPr>
        <w:t>.</w:t>
      </w:r>
      <w:r w:rsidRPr="00F550BF">
        <w:rPr>
          <w:rFonts w:ascii="Garamond" w:hAnsi="Garamond" w:cstheme="minorBidi"/>
          <w:spacing w:val="-45"/>
          <w:sz w:val="22"/>
          <w:szCs w:val="22"/>
        </w:rPr>
        <w:t xml:space="preserve"> </w:t>
      </w:r>
    </w:p>
    <w:p w:rsidRPr="00603BB9" w:rsidR="00CB4D00" w:rsidP="00110A3C" w:rsidRDefault="00331004" w14:paraId="44DD365B" w14:textId="75ADD263">
      <w:pPr>
        <w:pStyle w:val="BodyText"/>
        <w:spacing w:before="118" w:line="360" w:lineRule="auto"/>
        <w:ind w:left="100" w:right="7464"/>
        <w:jc w:val="both"/>
        <w:rPr>
          <w:rFonts w:ascii="Garamond" w:hAnsi="Garamond" w:cstheme="minorBidi"/>
          <w:sz w:val="22"/>
          <w:szCs w:val="22"/>
        </w:rPr>
      </w:pPr>
      <w:r w:rsidRPr="00F550BF">
        <w:rPr>
          <w:rFonts w:ascii="Garamond" w:hAnsi="Garamond" w:cstheme="minorBidi"/>
          <w:sz w:val="22"/>
          <w:szCs w:val="22"/>
        </w:rPr>
        <w:t xml:space="preserve">Hargeisa, </w:t>
      </w:r>
      <w:proofErr w:type="spellStart"/>
      <w:r w:rsidRPr="00F550BF">
        <w:rPr>
          <w:rFonts w:ascii="Garamond" w:hAnsi="Garamond" w:cstheme="minorBidi"/>
          <w:sz w:val="22"/>
          <w:szCs w:val="22"/>
        </w:rPr>
        <w:t>Masale</w:t>
      </w:r>
      <w:proofErr w:type="spellEnd"/>
      <w:r w:rsidRPr="00F550BF">
        <w:rPr>
          <w:rFonts w:ascii="Garamond" w:hAnsi="Garamond" w:cstheme="minorBidi"/>
          <w:sz w:val="22"/>
          <w:szCs w:val="22"/>
        </w:rPr>
        <w:t xml:space="preserve"> area Behind Ambassador Hotel Close to Djibouti Consulate.</w:t>
      </w:r>
    </w:p>
    <w:p w:rsidRPr="00F550BF" w:rsidR="00CB4D00" w:rsidP="00110A3C" w:rsidRDefault="00CB4D00" w14:paraId="0D22EDFB" w14:textId="77777777">
      <w:pPr>
        <w:spacing w:line="360" w:lineRule="auto"/>
        <w:jc w:val="both"/>
        <w:rPr>
          <w:rFonts w:ascii="Garamond" w:hAnsi="Garamond" w:cstheme="minorBidi"/>
          <w:b/>
          <w:bCs/>
        </w:rPr>
      </w:pPr>
    </w:p>
    <w:p w:rsidR="00BE5989" w:rsidP="00110A3C" w:rsidRDefault="00D16978" w14:paraId="5FFF9221" w14:textId="5D896850">
      <w:pPr>
        <w:pStyle w:val="ListParagraph"/>
        <w:widowControl/>
        <w:numPr>
          <w:ilvl w:val="0"/>
          <w:numId w:val="14"/>
        </w:numPr>
        <w:autoSpaceDE/>
        <w:autoSpaceDN/>
        <w:spacing w:after="160" w:line="360" w:lineRule="auto"/>
        <w:ind w:left="284" w:hanging="284"/>
        <w:contextualSpacing/>
        <w:jc w:val="both"/>
        <w:rPr>
          <w:rFonts w:ascii="Garamond" w:hAnsi="Garamond" w:cstheme="minorBidi"/>
          <w:b/>
          <w:bCs/>
        </w:rPr>
      </w:pPr>
      <w:r>
        <w:rPr>
          <w:rFonts w:ascii="Garamond" w:hAnsi="Garamond" w:cstheme="minorBidi"/>
          <w:b/>
          <w:bCs/>
        </w:rPr>
        <w:t xml:space="preserve">Selection and </w:t>
      </w:r>
      <w:r w:rsidRPr="00F550BF" w:rsidR="00BE5989">
        <w:rPr>
          <w:rFonts w:ascii="Garamond" w:hAnsi="Garamond" w:cstheme="minorBidi"/>
          <w:b/>
          <w:bCs/>
        </w:rPr>
        <w:t>Evaluation</w:t>
      </w:r>
      <w:r>
        <w:rPr>
          <w:rFonts w:ascii="Garamond" w:hAnsi="Garamond" w:cstheme="minorBidi"/>
          <w:b/>
          <w:bCs/>
        </w:rPr>
        <w:t xml:space="preserve"> Criteria</w:t>
      </w:r>
      <w:r w:rsidR="00A77087">
        <w:rPr>
          <w:rFonts w:ascii="Garamond" w:hAnsi="Garamond" w:cstheme="minorBidi"/>
          <w:b/>
          <w:bCs/>
        </w:rPr>
        <w:t xml:space="preserve"> of the bidders</w:t>
      </w:r>
    </w:p>
    <w:p w:rsidR="00A77087" w:rsidP="00110A3C" w:rsidRDefault="00843836" w14:paraId="287F5C2E" w14:textId="2AD92A3A">
      <w:pPr>
        <w:pStyle w:val="ListParagraph"/>
        <w:widowControl/>
        <w:autoSpaceDE/>
        <w:autoSpaceDN/>
        <w:spacing w:after="160" w:line="360" w:lineRule="auto"/>
        <w:ind w:left="284" w:firstLine="0"/>
        <w:contextualSpacing/>
        <w:jc w:val="both"/>
        <w:rPr>
          <w:rFonts w:ascii="Garamond" w:hAnsi="Garamond" w:cstheme="minorBidi"/>
        </w:rPr>
      </w:pPr>
      <w:r>
        <w:rPr>
          <w:rFonts w:ascii="Garamond" w:hAnsi="Garamond" w:cstheme="minorBidi"/>
        </w:rPr>
        <w:t>Bids</w:t>
      </w:r>
      <w:r w:rsidRPr="00912633" w:rsidR="00912633">
        <w:rPr>
          <w:rFonts w:ascii="Garamond" w:hAnsi="Garamond" w:cstheme="minorBidi"/>
        </w:rPr>
        <w:t xml:space="preserve"> submitted by qualified tenderers will be assessed. Tenderers that are not qualified according to the requirements below will be notified thereof. Failure to submit the requested documentation may result in rejection of the tender.</w:t>
      </w:r>
      <w:r w:rsidR="00B30D96">
        <w:rPr>
          <w:rFonts w:ascii="Garamond" w:hAnsi="Garamond" w:cstheme="minorBidi"/>
        </w:rPr>
        <w:t xml:space="preserve"> </w:t>
      </w:r>
    </w:p>
    <w:p w:rsidRPr="00912633" w:rsidR="00843836" w:rsidP="00110A3C" w:rsidRDefault="00843836" w14:paraId="6BFBF103" w14:textId="77777777">
      <w:pPr>
        <w:pStyle w:val="ListParagraph"/>
        <w:widowControl/>
        <w:autoSpaceDE/>
        <w:autoSpaceDN/>
        <w:spacing w:after="160" w:line="360" w:lineRule="auto"/>
        <w:ind w:left="284" w:firstLine="0"/>
        <w:contextualSpacing/>
        <w:jc w:val="both"/>
        <w:rPr>
          <w:rFonts w:ascii="Garamond" w:hAnsi="Garamond" w:cstheme="minorBidi"/>
        </w:rPr>
      </w:pPr>
    </w:p>
    <w:p w:rsidR="008D204E" w:rsidP="00110A3C" w:rsidRDefault="008D204E" w14:paraId="3ED99E07" w14:textId="582E22A4">
      <w:pPr>
        <w:widowControl/>
        <w:autoSpaceDE/>
        <w:autoSpaceDN/>
        <w:spacing w:after="160" w:line="360" w:lineRule="auto"/>
        <w:contextualSpacing/>
        <w:jc w:val="both"/>
        <w:rPr>
          <w:rFonts w:ascii="Garamond" w:hAnsi="Garamond" w:cs="Times New Roman"/>
          <w:lang w:eastAsia="de-DE"/>
        </w:rPr>
      </w:pPr>
      <w:r w:rsidRPr="0034349D">
        <w:rPr>
          <w:rFonts w:ascii="Garamond" w:hAnsi="Garamond" w:cs="Times New Roman"/>
          <w:lang w:eastAsia="de-DE"/>
        </w:rPr>
        <w:t xml:space="preserve">The </w:t>
      </w:r>
      <w:bookmarkStart w:name="_Hlk118459441" w:id="5"/>
      <w:r w:rsidRPr="0034349D">
        <w:rPr>
          <w:rFonts w:ascii="Garamond" w:hAnsi="Garamond" w:cs="Times New Roman"/>
          <w:lang w:eastAsia="de-DE"/>
        </w:rPr>
        <w:t>technical</w:t>
      </w:r>
      <w:bookmarkEnd w:id="5"/>
      <w:r w:rsidRPr="0034349D">
        <w:rPr>
          <w:rFonts w:ascii="Garamond" w:hAnsi="Garamond" w:cs="Times New Roman"/>
          <w:lang w:eastAsia="de-DE"/>
        </w:rPr>
        <w:t xml:space="preserve"> evaluation precedes the financial evaluation. Only bidders who meets the technical evaluation score (minimum score </w:t>
      </w:r>
      <w:r w:rsidRPr="0034349D" w:rsidR="00F9292E">
        <w:rPr>
          <w:rFonts w:ascii="Garamond" w:hAnsi="Garamond" w:cs="Times New Roman"/>
          <w:lang w:eastAsia="de-DE"/>
        </w:rPr>
        <w:t>4</w:t>
      </w:r>
      <w:r w:rsidRPr="0034349D">
        <w:rPr>
          <w:rFonts w:ascii="Garamond" w:hAnsi="Garamond" w:cs="Times New Roman"/>
          <w:lang w:eastAsia="de-DE"/>
        </w:rPr>
        <w:t>0/</w:t>
      </w:r>
      <w:r w:rsidRPr="0034349D" w:rsidR="00F9292E">
        <w:rPr>
          <w:rFonts w:ascii="Garamond" w:hAnsi="Garamond" w:cs="Times New Roman"/>
          <w:lang w:eastAsia="de-DE"/>
        </w:rPr>
        <w:t>6</w:t>
      </w:r>
      <w:r w:rsidRPr="0034349D">
        <w:rPr>
          <w:rFonts w:ascii="Garamond" w:hAnsi="Garamond" w:cs="Times New Roman"/>
          <w:lang w:eastAsia="de-DE"/>
        </w:rPr>
        <w:t>0) will be considered for financial evaluation. The sum of the technical and financial will determine the winner of the bid.</w:t>
      </w:r>
    </w:p>
    <w:p w:rsidRPr="0034349D" w:rsidR="0034349D" w:rsidP="00110A3C" w:rsidRDefault="0034349D" w14:paraId="1C78318B" w14:textId="77777777">
      <w:pPr>
        <w:widowControl/>
        <w:autoSpaceDE/>
        <w:autoSpaceDN/>
        <w:spacing w:after="160" w:line="360" w:lineRule="auto"/>
        <w:contextualSpacing/>
        <w:jc w:val="both"/>
        <w:rPr>
          <w:rFonts w:ascii="Garamond" w:hAnsi="Garamond" w:cstheme="minorBidi"/>
        </w:rPr>
      </w:pPr>
    </w:p>
    <w:p w:rsidRPr="00DC01E8" w:rsidR="008D204E" w:rsidP="00110A3C" w:rsidRDefault="008D204E" w14:paraId="3D9045CA" w14:textId="0759367B">
      <w:pPr>
        <w:spacing w:after="80" w:line="360" w:lineRule="auto"/>
        <w:jc w:val="both"/>
        <w:rPr>
          <w:rFonts w:ascii="Garamond" w:hAnsi="Garamond" w:cs="Times New Roman"/>
          <w:lang w:eastAsia="de-DE"/>
        </w:rPr>
      </w:pPr>
      <w:r w:rsidRPr="00DC01E8">
        <w:rPr>
          <w:rFonts w:ascii="Garamond" w:hAnsi="Garamond" w:cs="Times New Roman"/>
          <w:lang w:eastAsia="de-DE"/>
        </w:rPr>
        <w:t>Technical Score (</w:t>
      </w:r>
      <w:r w:rsidR="00C04142">
        <w:rPr>
          <w:rFonts w:ascii="Garamond" w:hAnsi="Garamond" w:cs="Times New Roman"/>
          <w:lang w:eastAsia="de-DE"/>
        </w:rPr>
        <w:t>6</w:t>
      </w:r>
      <w:r w:rsidRPr="00DC01E8">
        <w:rPr>
          <w:rFonts w:ascii="Garamond" w:hAnsi="Garamond" w:cs="Times New Roman"/>
          <w:lang w:eastAsia="de-DE"/>
        </w:rPr>
        <w:t>0%)</w:t>
      </w:r>
    </w:p>
    <w:p w:rsidRPr="00DC01E8" w:rsidR="008D204E" w:rsidP="00110A3C" w:rsidRDefault="008D204E" w14:paraId="62D228A7" w14:textId="13E16AFD">
      <w:pPr>
        <w:spacing w:after="80" w:line="360" w:lineRule="auto"/>
        <w:jc w:val="both"/>
        <w:rPr>
          <w:rFonts w:ascii="Garamond" w:hAnsi="Garamond" w:cs="Times New Roman"/>
          <w:lang w:eastAsia="de-DE"/>
        </w:rPr>
      </w:pPr>
      <w:r w:rsidRPr="00DC01E8">
        <w:rPr>
          <w:rFonts w:ascii="Garamond" w:hAnsi="Garamond" w:cs="Times New Roman"/>
          <w:lang w:eastAsia="de-DE"/>
        </w:rPr>
        <w:lastRenderedPageBreak/>
        <w:t xml:space="preserve"> Financial Score (</w:t>
      </w:r>
      <w:r w:rsidR="00F9292E">
        <w:rPr>
          <w:rFonts w:ascii="Garamond" w:hAnsi="Garamond" w:cs="Times New Roman"/>
          <w:lang w:eastAsia="de-DE"/>
        </w:rPr>
        <w:t>4</w:t>
      </w:r>
      <w:r w:rsidRPr="00DC01E8">
        <w:rPr>
          <w:rFonts w:ascii="Garamond" w:hAnsi="Garamond" w:cs="Times New Roman"/>
          <w:lang w:eastAsia="de-DE"/>
        </w:rPr>
        <w:t xml:space="preserve">0%) </w:t>
      </w:r>
    </w:p>
    <w:p w:rsidRPr="00DC01E8" w:rsidR="008D204E" w:rsidP="00110A3C" w:rsidRDefault="008D204E" w14:paraId="336E7971" w14:textId="189647DF">
      <w:pPr>
        <w:spacing w:after="80" w:line="360" w:lineRule="auto"/>
        <w:jc w:val="both"/>
        <w:rPr>
          <w:rFonts w:ascii="Garamond" w:hAnsi="Garamond" w:cs="Times New Roman"/>
          <w:lang w:eastAsia="de-DE"/>
        </w:rPr>
      </w:pPr>
      <w:r w:rsidRPr="00DC01E8">
        <w:rPr>
          <w:rFonts w:ascii="Garamond" w:hAnsi="Garamond" w:cs="Times New Roman"/>
          <w:lang w:eastAsia="de-DE"/>
        </w:rPr>
        <w:t xml:space="preserve">Bidders who meet the technical minimum </w:t>
      </w:r>
      <w:r w:rsidR="0034349D">
        <w:rPr>
          <w:rFonts w:ascii="Garamond" w:hAnsi="Garamond" w:cs="Times New Roman"/>
          <w:lang w:eastAsia="de-DE"/>
        </w:rPr>
        <w:t>score/requirement</w:t>
      </w:r>
      <w:r w:rsidRPr="00DC01E8">
        <w:rPr>
          <w:rFonts w:ascii="Garamond" w:hAnsi="Garamond" w:cs="Times New Roman"/>
          <w:lang w:eastAsia="de-DE"/>
        </w:rPr>
        <w:t xml:space="preserve"> could be engaged in negotiation.</w:t>
      </w:r>
    </w:p>
    <w:p w:rsidRPr="00432A5E" w:rsidR="00BE5989" w:rsidP="00110A3C" w:rsidRDefault="00BE5989" w14:paraId="5D46A734" w14:textId="77777777">
      <w:pPr>
        <w:pStyle w:val="ListParagraph"/>
        <w:widowControl/>
        <w:numPr>
          <w:ilvl w:val="0"/>
          <w:numId w:val="14"/>
        </w:numPr>
        <w:autoSpaceDE/>
        <w:autoSpaceDN/>
        <w:spacing w:after="160" w:line="360" w:lineRule="auto"/>
        <w:ind w:left="284" w:hanging="284"/>
        <w:contextualSpacing/>
        <w:jc w:val="both"/>
        <w:rPr>
          <w:rFonts w:ascii="Garamond" w:hAnsi="Garamond" w:cstheme="minorBidi"/>
          <w:b/>
          <w:bCs/>
        </w:rPr>
      </w:pPr>
      <w:r w:rsidRPr="00432A5E">
        <w:rPr>
          <w:rFonts w:ascii="Garamond" w:hAnsi="Garamond" w:cstheme="minorBidi"/>
          <w:b/>
          <w:bCs/>
        </w:rPr>
        <w:t xml:space="preserve">Rights and obligations: </w:t>
      </w:r>
    </w:p>
    <w:p w:rsidRPr="00F550BF" w:rsidR="00BE5989" w:rsidP="00110A3C" w:rsidRDefault="00BE5989" w14:paraId="7A895C9D" w14:textId="77777777">
      <w:pPr>
        <w:spacing w:line="360" w:lineRule="auto"/>
        <w:jc w:val="both"/>
        <w:rPr>
          <w:rFonts w:ascii="Garamond" w:hAnsi="Garamond" w:cstheme="minorBidi"/>
          <w:b/>
          <w:bCs/>
        </w:rPr>
      </w:pPr>
      <w:r w:rsidRPr="00F550BF">
        <w:rPr>
          <w:rFonts w:ascii="Garamond" w:hAnsi="Garamond" w:cstheme="minorBidi"/>
        </w:rPr>
        <w:t>I</w:t>
      </w:r>
      <w:r w:rsidRPr="00F550BF">
        <w:rPr>
          <w:rFonts w:ascii="Garamond" w:hAnsi="Garamond" w:cstheme="minorBidi"/>
          <w:b/>
          <w:bCs/>
        </w:rPr>
        <w:t>. Participation</w:t>
      </w:r>
      <w:r w:rsidRPr="00F550BF">
        <w:rPr>
          <w:rFonts w:ascii="Garamond" w:hAnsi="Garamond" w:cstheme="minorBidi"/>
        </w:rPr>
        <w:t xml:space="preserve"> </w:t>
      </w:r>
    </w:p>
    <w:p w:rsidRPr="00F550BF" w:rsidR="00BE5989" w:rsidP="00110A3C" w:rsidRDefault="00BE5989" w14:paraId="26555B0B" w14:textId="70C6C4B2">
      <w:pPr>
        <w:spacing w:line="360" w:lineRule="auto"/>
        <w:jc w:val="both"/>
        <w:rPr>
          <w:rFonts w:ascii="Garamond" w:hAnsi="Garamond" w:cstheme="minorBidi"/>
        </w:rPr>
      </w:pPr>
      <w:r w:rsidRPr="00F550BF">
        <w:rPr>
          <w:rFonts w:ascii="Garamond" w:hAnsi="Garamond" w:cstheme="minorBidi"/>
        </w:rPr>
        <w:t>Any company</w:t>
      </w:r>
      <w:r w:rsidR="00C12D01">
        <w:rPr>
          <w:rFonts w:ascii="Garamond" w:hAnsi="Garamond" w:cstheme="minorBidi"/>
        </w:rPr>
        <w:t xml:space="preserve"> or individual</w:t>
      </w:r>
      <w:r w:rsidRPr="00F550BF">
        <w:rPr>
          <w:rFonts w:ascii="Garamond" w:hAnsi="Garamond" w:cstheme="minorBidi"/>
        </w:rPr>
        <w:t xml:space="preserve"> </w:t>
      </w:r>
      <w:r w:rsidRPr="00F550BF" w:rsidR="00E63CBC">
        <w:rPr>
          <w:rFonts w:ascii="Garamond" w:hAnsi="Garamond" w:cstheme="minorBidi"/>
        </w:rPr>
        <w:t>with</w:t>
      </w:r>
      <w:r w:rsidRPr="00F550BF">
        <w:rPr>
          <w:rFonts w:ascii="Garamond" w:hAnsi="Garamond" w:cstheme="minorBidi"/>
        </w:rPr>
        <w:t xml:space="preserve"> the </w:t>
      </w:r>
      <w:r w:rsidR="007811D5">
        <w:rPr>
          <w:rFonts w:ascii="Garamond" w:hAnsi="Garamond" w:cstheme="minorBidi"/>
        </w:rPr>
        <w:t xml:space="preserve">required technical capacity, as </w:t>
      </w:r>
      <w:r w:rsidR="0034349D">
        <w:rPr>
          <w:rFonts w:ascii="Garamond" w:hAnsi="Garamond" w:cstheme="minorBidi"/>
        </w:rPr>
        <w:t>outlined</w:t>
      </w:r>
      <w:r w:rsidR="007811D5">
        <w:rPr>
          <w:rFonts w:ascii="Garamond" w:hAnsi="Garamond" w:cstheme="minorBidi"/>
        </w:rPr>
        <w:t xml:space="preserve"> in the </w:t>
      </w:r>
      <w:proofErr w:type="spellStart"/>
      <w:r w:rsidR="007811D5">
        <w:rPr>
          <w:rFonts w:ascii="Garamond" w:hAnsi="Garamond" w:cstheme="minorBidi"/>
        </w:rPr>
        <w:t>ToR</w:t>
      </w:r>
      <w:proofErr w:type="spellEnd"/>
      <w:r w:rsidR="007811D5">
        <w:rPr>
          <w:rFonts w:ascii="Garamond" w:hAnsi="Garamond" w:cstheme="minorBidi"/>
        </w:rPr>
        <w:t xml:space="preserve"> </w:t>
      </w:r>
      <w:r w:rsidRPr="00F550BF">
        <w:rPr>
          <w:rFonts w:ascii="Garamond" w:hAnsi="Garamond" w:cstheme="minorBidi"/>
        </w:rPr>
        <w:t xml:space="preserve">to </w:t>
      </w:r>
      <w:r w:rsidR="007811D5">
        <w:rPr>
          <w:rFonts w:ascii="Garamond" w:hAnsi="Garamond" w:cstheme="minorBidi"/>
        </w:rPr>
        <w:t>provide the needed</w:t>
      </w:r>
      <w:r w:rsidRPr="00F550BF">
        <w:rPr>
          <w:rFonts w:ascii="Garamond" w:hAnsi="Garamond" w:cstheme="minorBidi"/>
        </w:rPr>
        <w:t xml:space="preserve"> service may participate in this </w:t>
      </w:r>
      <w:r w:rsidR="007811D5">
        <w:rPr>
          <w:rFonts w:ascii="Garamond" w:hAnsi="Garamond" w:cstheme="minorBidi"/>
        </w:rPr>
        <w:t>tender</w:t>
      </w:r>
      <w:r w:rsidRPr="00F550BF">
        <w:rPr>
          <w:rFonts w:ascii="Garamond" w:hAnsi="Garamond" w:cstheme="minorBidi"/>
        </w:rPr>
        <w:t>. At the request of WHH, the bidder must provide evidence of its expertise, reliability</w:t>
      </w:r>
      <w:r w:rsidRPr="00F550BF" w:rsidR="00E63CBC">
        <w:rPr>
          <w:rFonts w:ascii="Garamond" w:hAnsi="Garamond" w:cstheme="minorBidi"/>
        </w:rPr>
        <w:t>,</w:t>
      </w:r>
      <w:r w:rsidRPr="00F550BF">
        <w:rPr>
          <w:rFonts w:ascii="Garamond" w:hAnsi="Garamond" w:cstheme="minorBidi"/>
        </w:rPr>
        <w:t xml:space="preserve"> and performance. Participation in this award procedure is free of charge. </w:t>
      </w:r>
      <w:r w:rsidRPr="00F550BF" w:rsidR="00E63CBC">
        <w:rPr>
          <w:rFonts w:ascii="Garamond" w:hAnsi="Garamond" w:cstheme="minorBidi"/>
        </w:rPr>
        <w:t>However, n</w:t>
      </w:r>
      <w:r w:rsidRPr="00F550BF">
        <w:rPr>
          <w:rFonts w:ascii="Garamond" w:hAnsi="Garamond" w:cstheme="minorBidi"/>
        </w:rPr>
        <w:t xml:space="preserve">o mutual legal claims can be derived from participation until the </w:t>
      </w:r>
      <w:r w:rsidRPr="00F550BF" w:rsidR="00E63CBC">
        <w:rPr>
          <w:rFonts w:ascii="Garamond" w:hAnsi="Garamond" w:cstheme="minorBidi"/>
        </w:rPr>
        <w:t>Contract concludes</w:t>
      </w:r>
      <w:r w:rsidRPr="00F550BF">
        <w:rPr>
          <w:rFonts w:ascii="Garamond" w:hAnsi="Garamond" w:cstheme="minorBidi"/>
        </w:rPr>
        <w:t xml:space="preserve">. </w:t>
      </w:r>
    </w:p>
    <w:p w:rsidRPr="00F550BF" w:rsidR="00BE5989" w:rsidP="00110A3C" w:rsidRDefault="00BE5989" w14:paraId="339284E0" w14:textId="77777777">
      <w:pPr>
        <w:spacing w:line="360" w:lineRule="auto"/>
        <w:jc w:val="both"/>
        <w:rPr>
          <w:rFonts w:ascii="Garamond" w:hAnsi="Garamond" w:cstheme="minorBidi"/>
        </w:rPr>
      </w:pPr>
    </w:p>
    <w:p w:rsidRPr="00F550BF" w:rsidR="00BE5989" w:rsidP="00110A3C" w:rsidRDefault="00BE5989" w14:paraId="1700419F" w14:textId="77777777">
      <w:pPr>
        <w:spacing w:line="360" w:lineRule="auto"/>
        <w:jc w:val="both"/>
        <w:rPr>
          <w:rFonts w:ascii="Garamond" w:hAnsi="Garamond" w:cstheme="minorBidi"/>
          <w:b/>
          <w:bCs/>
        </w:rPr>
      </w:pPr>
      <w:r w:rsidRPr="00F550BF">
        <w:rPr>
          <w:rFonts w:ascii="Garamond" w:hAnsi="Garamond" w:cstheme="minorBidi"/>
          <w:b/>
          <w:bCs/>
        </w:rPr>
        <w:t xml:space="preserve">II. Confidentiality </w:t>
      </w:r>
    </w:p>
    <w:p w:rsidRPr="00F550BF" w:rsidR="00BE5989" w:rsidP="00110A3C" w:rsidRDefault="00BE5989" w14:paraId="7FE225BC" w14:textId="7CECEC8D">
      <w:pPr>
        <w:spacing w:line="360" w:lineRule="auto"/>
        <w:jc w:val="both"/>
        <w:rPr>
          <w:rFonts w:ascii="Garamond" w:hAnsi="Garamond" w:cstheme="minorBidi"/>
        </w:rPr>
      </w:pPr>
      <w:r w:rsidRPr="00F550BF">
        <w:rPr>
          <w:rFonts w:ascii="Garamond" w:hAnsi="Garamond" w:cstheme="minorBidi"/>
        </w:rPr>
        <w:t xml:space="preserve">In this context, the contracting authority sends tender documents to the </w:t>
      </w:r>
      <w:r w:rsidR="0095503A">
        <w:rPr>
          <w:rFonts w:ascii="Garamond" w:hAnsi="Garamond" w:cstheme="minorBidi"/>
        </w:rPr>
        <w:t>p</w:t>
      </w:r>
      <w:r w:rsidR="005844D7">
        <w:rPr>
          <w:rFonts w:ascii="Garamond" w:hAnsi="Garamond" w:cstheme="minorBidi"/>
        </w:rPr>
        <w:t>artner</w:t>
      </w:r>
      <w:r w:rsidRPr="00F550BF">
        <w:rPr>
          <w:rFonts w:ascii="Garamond" w:hAnsi="Garamond" w:cstheme="minorBidi"/>
        </w:rPr>
        <w:t>. On the sending of the tender documents and, if applicable, subsequent discussions a</w:t>
      </w:r>
      <w:r w:rsidRPr="00F550BF" w:rsidR="00E63CBC">
        <w:rPr>
          <w:rFonts w:ascii="Garamond" w:hAnsi="Garamond" w:cstheme="minorBidi"/>
        </w:rPr>
        <w:t>nd</w:t>
      </w:r>
      <w:r w:rsidRPr="00F550BF">
        <w:rPr>
          <w:rFonts w:ascii="Garamond" w:hAnsi="Garamond" w:cstheme="minorBidi"/>
        </w:rPr>
        <w:t xml:space="preserve"> the conclusion of a contract, confidential information about the contracting authority may be disclosed to the </w:t>
      </w:r>
      <w:r w:rsidRPr="00F550BF" w:rsidR="00E63CBC">
        <w:rPr>
          <w:rFonts w:ascii="Garamond" w:hAnsi="Garamond" w:cstheme="minorBidi"/>
        </w:rPr>
        <w:t>P</w:t>
      </w:r>
      <w:r w:rsidRPr="00F550BF">
        <w:rPr>
          <w:rFonts w:ascii="Garamond" w:hAnsi="Garamond" w:cstheme="minorBidi"/>
        </w:rPr>
        <w:t xml:space="preserve">artner. Against this background, the contracting parties agree on the following: </w:t>
      </w:r>
    </w:p>
    <w:p w:rsidRPr="00F550BF" w:rsidR="00BE5989" w:rsidP="00110A3C" w:rsidRDefault="00BE5989" w14:paraId="21CE873F" w14:textId="1CCFA328">
      <w:pPr>
        <w:spacing w:line="360" w:lineRule="auto"/>
        <w:jc w:val="both"/>
        <w:rPr>
          <w:rFonts w:ascii="Garamond" w:hAnsi="Garamond" w:cstheme="minorBidi"/>
        </w:rPr>
      </w:pPr>
      <w:r w:rsidRPr="00F550BF">
        <w:rPr>
          <w:rFonts w:ascii="Garamond" w:hAnsi="Garamond" w:cstheme="minorBidi"/>
        </w:rPr>
        <w:t xml:space="preserve">The Partner undertakes to treat all confidential information received from the Client in the context of the tender and any discussions as strictly confidential, including vis-à-vis third parties. </w:t>
      </w:r>
    </w:p>
    <w:p w:rsidRPr="00F550BF" w:rsidR="00BE5989" w:rsidP="00110A3C" w:rsidRDefault="00BE5989" w14:paraId="0B274FBC" w14:textId="5DF19CF7">
      <w:pPr>
        <w:spacing w:line="360" w:lineRule="auto"/>
        <w:jc w:val="both"/>
        <w:rPr>
          <w:rFonts w:ascii="Garamond" w:hAnsi="Garamond" w:cstheme="minorBidi"/>
        </w:rPr>
      </w:pPr>
      <w:r w:rsidRPr="00F550BF">
        <w:rPr>
          <w:rFonts w:ascii="Garamond" w:hAnsi="Garamond" w:cstheme="minorBidi"/>
        </w:rPr>
        <w:t>This agreement shall enter into force upon receipt of the tender documents and shall remain in force for the duration of the discussions, any future cooperation</w:t>
      </w:r>
      <w:r w:rsidRPr="00F550BF" w:rsidR="00E63CBC">
        <w:rPr>
          <w:rFonts w:ascii="Garamond" w:hAnsi="Garamond" w:cstheme="minorBidi"/>
        </w:rPr>
        <w:t>, and for</w:t>
      </w:r>
      <w:r w:rsidRPr="00F550BF">
        <w:rPr>
          <w:rFonts w:ascii="Garamond" w:hAnsi="Garamond" w:cstheme="minorBidi"/>
        </w:rPr>
        <w:t xml:space="preserve"> two years after termination of the discussions or cooperation. Upon termination of the agreement, the parties </w:t>
      </w:r>
      <w:r w:rsidRPr="00F550BF" w:rsidR="00E63CBC">
        <w:rPr>
          <w:rFonts w:ascii="Garamond" w:hAnsi="Garamond" w:cstheme="minorBidi"/>
        </w:rPr>
        <w:t>must</w:t>
      </w:r>
      <w:r w:rsidRPr="00F550BF">
        <w:rPr>
          <w:rFonts w:ascii="Garamond" w:hAnsi="Garamond" w:cstheme="minorBidi"/>
        </w:rPr>
        <w:t xml:space="preserve"> return any documents disclosed to the other party without request. </w:t>
      </w:r>
    </w:p>
    <w:p w:rsidRPr="00F550BF" w:rsidR="00BE5989" w:rsidP="00110A3C" w:rsidRDefault="00BE5989" w14:paraId="7E2A9C96" w14:textId="77777777">
      <w:pPr>
        <w:spacing w:line="360" w:lineRule="auto"/>
        <w:jc w:val="both"/>
        <w:rPr>
          <w:rFonts w:ascii="Garamond" w:hAnsi="Garamond" w:cstheme="minorBidi"/>
        </w:rPr>
      </w:pPr>
    </w:p>
    <w:p w:rsidRPr="00F550BF" w:rsidR="00BE5989" w:rsidP="00110A3C" w:rsidRDefault="00BE5989" w14:paraId="43C616A9" w14:textId="191FA36C">
      <w:pPr>
        <w:spacing w:line="360" w:lineRule="auto"/>
        <w:jc w:val="both"/>
        <w:rPr>
          <w:rFonts w:ascii="Garamond" w:hAnsi="Garamond" w:cstheme="minorBidi"/>
          <w:b/>
          <w:bCs/>
        </w:rPr>
      </w:pPr>
      <w:r w:rsidRPr="00F550BF">
        <w:rPr>
          <w:rFonts w:ascii="Garamond" w:hAnsi="Garamond" w:cstheme="minorBidi"/>
          <w:b/>
          <w:bCs/>
        </w:rPr>
        <w:t>III. Bid opening, examination</w:t>
      </w:r>
      <w:r w:rsidRPr="00F550BF" w:rsidR="00E63CBC">
        <w:rPr>
          <w:rFonts w:ascii="Garamond" w:hAnsi="Garamond" w:cstheme="minorBidi"/>
          <w:b/>
          <w:bCs/>
        </w:rPr>
        <w:t>,</w:t>
      </w:r>
      <w:r w:rsidRPr="00F550BF">
        <w:rPr>
          <w:rFonts w:ascii="Garamond" w:hAnsi="Garamond" w:cstheme="minorBidi"/>
          <w:b/>
          <w:bCs/>
        </w:rPr>
        <w:t xml:space="preserve"> and evaluation of the bids </w:t>
      </w:r>
    </w:p>
    <w:p w:rsidRPr="00F550BF" w:rsidR="00BE5989" w:rsidP="00110A3C" w:rsidRDefault="00BE5989" w14:paraId="00EEB3E8" w14:textId="31D82C06">
      <w:pPr>
        <w:spacing w:line="360" w:lineRule="auto"/>
        <w:jc w:val="both"/>
        <w:rPr>
          <w:rFonts w:ascii="Garamond" w:hAnsi="Garamond" w:cstheme="minorBidi"/>
        </w:rPr>
      </w:pPr>
      <w:r w:rsidRPr="00F550BF">
        <w:rPr>
          <w:rFonts w:ascii="Garamond" w:hAnsi="Garamond" w:cstheme="minorBidi"/>
        </w:rPr>
        <w:t xml:space="preserve">In the non-public procedure, WHH will sift through incoming bids and evaluate them according to the evaluation matrix </w:t>
      </w:r>
      <w:r w:rsidR="00B30D96">
        <w:rPr>
          <w:rFonts w:ascii="Garamond" w:hAnsi="Garamond" w:cstheme="minorBidi"/>
        </w:rPr>
        <w:t>explained above.</w:t>
      </w:r>
    </w:p>
    <w:p w:rsidRPr="00F550BF" w:rsidR="007404BB" w:rsidP="00110A3C" w:rsidRDefault="007A2137" w14:paraId="7D159618" w14:textId="3E63D65B">
      <w:pPr>
        <w:pStyle w:val="Heading1"/>
        <w:numPr>
          <w:ilvl w:val="0"/>
          <w:numId w:val="14"/>
        </w:numPr>
        <w:tabs>
          <w:tab w:val="left" w:pos="418"/>
        </w:tabs>
        <w:spacing w:before="163" w:line="360" w:lineRule="auto"/>
        <w:jc w:val="both"/>
        <w:rPr>
          <w:rFonts w:ascii="Garamond" w:hAnsi="Garamond" w:cstheme="minorBidi"/>
          <w:sz w:val="22"/>
          <w:szCs w:val="22"/>
        </w:rPr>
      </w:pPr>
      <w:r w:rsidRPr="00F550BF">
        <w:rPr>
          <w:rFonts w:ascii="Garamond" w:hAnsi="Garamond" w:cstheme="minorBidi"/>
          <w:sz w:val="22"/>
          <w:szCs w:val="22"/>
        </w:rPr>
        <w:t>Payment</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3"/>
          <w:sz w:val="22"/>
          <w:szCs w:val="22"/>
        </w:rPr>
        <w:t xml:space="preserve"> </w:t>
      </w:r>
      <w:r w:rsidRPr="00F550BF">
        <w:rPr>
          <w:rFonts w:ascii="Garamond" w:hAnsi="Garamond" w:cstheme="minorBidi"/>
          <w:sz w:val="22"/>
          <w:szCs w:val="22"/>
        </w:rPr>
        <w:t>supporting</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rsidRPr="007A5143" w:rsidR="007404BB" w:rsidP="00110A3C" w:rsidRDefault="007A2137" w14:paraId="7D15961A" w14:textId="5C7309DA">
      <w:pPr>
        <w:pStyle w:val="ListParagraph"/>
        <w:numPr>
          <w:ilvl w:val="0"/>
          <w:numId w:val="2"/>
        </w:numPr>
        <w:tabs>
          <w:tab w:val="left" w:pos="381"/>
        </w:tabs>
        <w:spacing w:before="120" w:after="120" w:line="360" w:lineRule="auto"/>
        <w:ind w:firstLine="0"/>
        <w:jc w:val="both"/>
        <w:rPr>
          <w:rFonts w:ascii="Garamond" w:hAnsi="Garamond" w:cstheme="minorBidi"/>
        </w:rPr>
      </w:pPr>
      <w:r w:rsidRPr="00F550BF">
        <w:rPr>
          <w:rFonts w:ascii="Garamond" w:hAnsi="Garamond" w:cstheme="minorBidi"/>
        </w:rPr>
        <w:t>Payment of submitted invoices by WHH does not imply acceptance of Goods or Services or any</w:t>
      </w:r>
      <w:r w:rsidR="00C22D5F">
        <w:rPr>
          <w:rFonts w:ascii="Garamond" w:hAnsi="Garamond" w:cstheme="minorBidi"/>
          <w:spacing w:val="1"/>
        </w:rPr>
        <w:t xml:space="preserve"> </w:t>
      </w:r>
      <w:r w:rsidRPr="00F550BF">
        <w:rPr>
          <w:rFonts w:ascii="Garamond" w:hAnsi="Garamond" w:cstheme="minorBidi"/>
        </w:rPr>
        <w:t>related work under the Contract. Unless otherwise specified in the Contract, the following provisions</w:t>
      </w:r>
      <w:r w:rsidRPr="00F550BF">
        <w:rPr>
          <w:rFonts w:ascii="Garamond" w:hAnsi="Garamond" w:cstheme="minorBidi"/>
          <w:spacing w:val="-45"/>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apply concerning</w:t>
      </w:r>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1"/>
        </w:rPr>
        <w:t xml:space="preserve"> </w:t>
      </w:r>
      <w:r w:rsidRPr="00F550BF">
        <w:rPr>
          <w:rFonts w:ascii="Garamond" w:hAnsi="Garamond" w:cstheme="minorBidi"/>
        </w:rPr>
        <w:t>supporting</w:t>
      </w:r>
      <w:r w:rsidRPr="00F550BF">
        <w:rPr>
          <w:rFonts w:ascii="Garamond" w:hAnsi="Garamond" w:cstheme="minorBidi"/>
          <w:spacing w:val="-1"/>
        </w:rPr>
        <w:t xml:space="preserve"> </w:t>
      </w:r>
      <w:r w:rsidRPr="00F550BF">
        <w:rPr>
          <w:rFonts w:ascii="Garamond" w:hAnsi="Garamond" w:cstheme="minorBidi"/>
        </w:rPr>
        <w:t>documents.</w:t>
      </w:r>
    </w:p>
    <w:p w:rsidRPr="00F550BF" w:rsidR="007404BB" w:rsidP="00110A3C" w:rsidRDefault="007A2137" w14:paraId="7D15961B" w14:textId="35394030">
      <w:pPr>
        <w:pStyle w:val="ListParagraph"/>
        <w:numPr>
          <w:ilvl w:val="0"/>
          <w:numId w:val="2"/>
        </w:numPr>
        <w:tabs>
          <w:tab w:val="left" w:pos="383"/>
        </w:tabs>
        <w:spacing w:after="120" w:line="360" w:lineRule="auto"/>
        <w:ind w:firstLine="0"/>
        <w:jc w:val="both"/>
        <w:rPr>
          <w:rFonts w:ascii="Garamond" w:hAnsi="Garamond" w:cstheme="minorBidi"/>
        </w:rPr>
      </w:pPr>
      <w:r w:rsidRPr="00F550BF">
        <w:rPr>
          <w:rFonts w:ascii="Garamond" w:hAnsi="Garamond" w:cstheme="minorBidi"/>
        </w:rPr>
        <w:t xml:space="preserve">WHH shall generally make payment through banking channels to Contractor within 30 days </w:t>
      </w:r>
      <w:proofErr w:type="gramStart"/>
      <w:r w:rsidRPr="00F550BF">
        <w:rPr>
          <w:rFonts w:ascii="Garamond" w:hAnsi="Garamond" w:cstheme="minorBidi"/>
        </w:rPr>
        <w:t>upon</w:t>
      </w:r>
      <w:r w:rsidR="007A5143">
        <w:rPr>
          <w:rFonts w:ascii="Garamond" w:hAnsi="Garamond" w:cstheme="minorBidi"/>
        </w:rPr>
        <w:t xml:space="preserve"> </w:t>
      </w:r>
      <w:r w:rsidRPr="00F550BF">
        <w:rPr>
          <w:rFonts w:ascii="Garamond" w:hAnsi="Garamond" w:cstheme="minorBidi"/>
          <w:spacing w:val="-45"/>
        </w:rPr>
        <w:t xml:space="preserve"> </w:t>
      </w:r>
      <w:r w:rsidRPr="00F550BF">
        <w:rPr>
          <w:rFonts w:ascii="Garamond" w:hAnsi="Garamond" w:cstheme="minorBidi"/>
        </w:rPr>
        <w:t>receipt</w:t>
      </w:r>
      <w:proofErr w:type="gramEnd"/>
      <w:r w:rsidRPr="00F550BF">
        <w:rPr>
          <w:rFonts w:ascii="Garamond" w:hAnsi="Garamond" w:cstheme="minorBidi"/>
        </w:rPr>
        <w:t xml:space="preserve"> of the following documents and any other documents/reports that may be specified in 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4"/>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sent directly</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004C36A2">
        <w:rPr>
          <w:rFonts w:ascii="Garamond" w:hAnsi="Garamond" w:cstheme="minorBidi"/>
        </w:rPr>
        <w:t xml:space="preserve">WHH office, upon the submission of a commercial invoice with proper </w:t>
      </w:r>
      <w:proofErr w:type="spellStart"/>
      <w:r w:rsidR="004C36A2">
        <w:rPr>
          <w:rFonts w:ascii="Garamond" w:hAnsi="Garamond" w:cstheme="minorBidi"/>
        </w:rPr>
        <w:t>bankin</w:t>
      </w:r>
      <w:proofErr w:type="spellEnd"/>
      <w:r w:rsidR="004C36A2">
        <w:rPr>
          <w:rFonts w:ascii="Garamond" w:hAnsi="Garamond" w:cstheme="minorBidi"/>
        </w:rPr>
        <w:t xml:space="preserve"> g instructions</w:t>
      </w:r>
    </w:p>
    <w:p w:rsidRPr="007A5143" w:rsidR="007404BB" w:rsidP="00110A3C" w:rsidRDefault="007A2137" w14:paraId="7D15961F" w14:textId="3DA37E26">
      <w:pPr>
        <w:pStyle w:val="ListParagraph"/>
        <w:numPr>
          <w:ilvl w:val="0"/>
          <w:numId w:val="2"/>
        </w:numPr>
        <w:tabs>
          <w:tab w:val="left" w:pos="383"/>
        </w:tabs>
        <w:spacing w:after="120" w:line="360" w:lineRule="auto"/>
        <w:ind w:left="382" w:hanging="283"/>
        <w:jc w:val="both"/>
        <w:rPr>
          <w:rFonts w:ascii="Garamond" w:hAnsi="Garamond" w:cstheme="minorBidi"/>
        </w:rPr>
      </w:pPr>
      <w:r w:rsidRPr="00F550BF">
        <w:rPr>
          <w:rFonts w:ascii="Garamond" w:hAnsi="Garamond" w:cstheme="minorBidi"/>
        </w:rPr>
        <w:t>In</w:t>
      </w:r>
      <w:r w:rsidRPr="00F550BF">
        <w:rPr>
          <w:rFonts w:ascii="Garamond" w:hAnsi="Garamond" w:cstheme="minorBidi"/>
          <w:spacing w:val="-3"/>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of</w:t>
      </w:r>
      <w:r w:rsidR="004B1EB2">
        <w:rPr>
          <w:rFonts w:ascii="Garamond" w:hAnsi="Garamond" w:cstheme="minorBidi"/>
          <w:spacing w:val="-1"/>
        </w:rPr>
        <w:t xml:space="preserve"> </w:t>
      </w:r>
      <w:r w:rsidR="00946D94">
        <w:rPr>
          <w:rFonts w:ascii="Garamond" w:hAnsi="Garamond" w:cstheme="minorBidi"/>
          <w:spacing w:val="-1"/>
        </w:rPr>
        <w:t xml:space="preserve">a </w:t>
      </w:r>
      <w:proofErr w:type="gramStart"/>
      <w:r w:rsidR="00946D94">
        <w:rPr>
          <w:rFonts w:ascii="Garamond" w:hAnsi="Garamond" w:cstheme="minorBidi"/>
          <w:spacing w:val="-1"/>
        </w:rPr>
        <w:t>stalled  provision</w:t>
      </w:r>
      <w:proofErr w:type="gramEnd"/>
      <w:r w:rsidR="00946D94">
        <w:rPr>
          <w:rFonts w:ascii="Garamond" w:hAnsi="Garamond" w:cstheme="minorBidi"/>
          <w:spacing w:val="-1"/>
        </w:rPr>
        <w:t xml:space="preserve"> of services, as per the signed contract, by </w:t>
      </w:r>
      <w:r w:rsidR="00F067BD">
        <w:rPr>
          <w:rFonts w:ascii="Garamond" w:hAnsi="Garamond" w:cstheme="minorBidi"/>
          <w:spacing w:val="-1"/>
        </w:rPr>
        <w:t>the contractor,</w:t>
      </w:r>
      <w:proofErr w:type="spellStart"/>
      <w:r w:rsidR="00F067BD">
        <w:rPr>
          <w:rFonts w:ascii="Garamond" w:hAnsi="Garamond" w:cstheme="minorBidi"/>
          <w:spacing w:val="-1"/>
        </w:rPr>
        <w:t xml:space="preserve">t </w:t>
      </w:r>
      <w:r w:rsidRPr="00F550BF">
        <w:rPr>
          <w:rFonts w:ascii="Garamond" w:hAnsi="Garamond" w:cstheme="minorBidi"/>
        </w:rPr>
        <w:t>he</w:t>
      </w:r>
      <w:proofErr w:type="spellEnd"/>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2"/>
        </w:rPr>
        <w:t xml:space="preserve"> </w:t>
      </w:r>
      <w:r w:rsidRPr="00F550BF">
        <w:rPr>
          <w:rFonts w:ascii="Garamond" w:hAnsi="Garamond" w:cstheme="minorBidi"/>
        </w:rPr>
        <w:t>terms</w:t>
      </w:r>
      <w:r w:rsidRPr="00F550BF">
        <w:rPr>
          <w:rFonts w:ascii="Garamond" w:hAnsi="Garamond" w:cstheme="minorBidi"/>
          <w:spacing w:val="-4"/>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negotiate</w:t>
      </w:r>
      <w:r w:rsidRPr="00F550BF">
        <w:rPr>
          <w:rFonts w:ascii="Garamond" w:hAnsi="Garamond" w:cstheme="minorBidi"/>
          <w:spacing w:val="-1"/>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by</w:t>
      </w:r>
      <w:r w:rsidRPr="00F550BF">
        <w:rPr>
          <w:rFonts w:ascii="Garamond" w:hAnsi="Garamond" w:cstheme="minorBidi"/>
          <w:spacing w:val="-1"/>
        </w:rPr>
        <w:t xml:space="preserve"> </w:t>
      </w:r>
      <w:r w:rsidRPr="00F550BF">
        <w:rPr>
          <w:rFonts w:ascii="Garamond" w:hAnsi="Garamond" w:cstheme="minorBidi"/>
        </w:rPr>
        <w:t>case.</w:t>
      </w:r>
    </w:p>
    <w:p w:rsidRPr="00F067BD" w:rsidR="007404BB" w:rsidP="00110A3C" w:rsidRDefault="007A2137" w14:paraId="7D159621" w14:textId="71DCFC02">
      <w:pPr>
        <w:pStyle w:val="ListParagraph"/>
        <w:numPr>
          <w:ilvl w:val="0"/>
          <w:numId w:val="2"/>
        </w:numPr>
        <w:tabs>
          <w:tab w:val="left" w:pos="383"/>
        </w:tabs>
        <w:spacing w:after="120" w:line="360" w:lineRule="auto"/>
        <w:ind w:firstLine="0"/>
        <w:jc w:val="both"/>
        <w:rPr>
          <w:rFonts w:ascii="Garamond" w:hAnsi="Garamond" w:cstheme="minorBidi"/>
        </w:rPr>
      </w:pPr>
      <w:r w:rsidRPr="00F550BF">
        <w:rPr>
          <w:rFonts w:ascii="Garamond" w:hAnsi="Garamond" w:cstheme="minorBidi"/>
        </w:rPr>
        <w:lastRenderedPageBreak/>
        <w:t xml:space="preserve">WHH will make payment to the bank account indicated by </w:t>
      </w:r>
      <w:r w:rsidRPr="00F550BF" w:rsidR="002A170B">
        <w:rPr>
          <w:rFonts w:ascii="Garamond" w:hAnsi="Garamond" w:cstheme="minorBidi"/>
        </w:rPr>
        <w:t xml:space="preserve">the </w:t>
      </w:r>
      <w:r w:rsidRPr="00F550BF">
        <w:rPr>
          <w:rFonts w:ascii="Garamond" w:hAnsi="Garamond" w:cstheme="minorBidi"/>
        </w:rPr>
        <w:t>Contractor in its invoice, providing that the bank</w:t>
      </w:r>
      <w:r w:rsidRPr="00F550BF">
        <w:rPr>
          <w:rFonts w:ascii="Garamond" w:hAnsi="Garamond" w:cstheme="minorBidi"/>
          <w:spacing w:val="1"/>
        </w:rPr>
        <w:t xml:space="preserve"> </w:t>
      </w:r>
      <w:r w:rsidRPr="00F550BF">
        <w:rPr>
          <w:rFonts w:ascii="Garamond" w:hAnsi="Garamond" w:cstheme="minorBidi"/>
        </w:rPr>
        <w:t xml:space="preserve">account is in the </w:t>
      </w:r>
      <w:r w:rsidRPr="00F550BF" w:rsidR="002A170B">
        <w:rPr>
          <w:rFonts w:ascii="Garamond" w:hAnsi="Garamond" w:cstheme="minorBidi"/>
        </w:rPr>
        <w:t>Contractor's name</w:t>
      </w:r>
      <w:r w:rsidRPr="00F550BF">
        <w:rPr>
          <w:rFonts w:ascii="Garamond" w:hAnsi="Garamond" w:cstheme="minorBidi"/>
        </w:rPr>
        <w:t xml:space="preserve"> and located in its country of residence. Any request for payment to a bank</w:t>
      </w:r>
      <w:r w:rsidRPr="00F550BF">
        <w:rPr>
          <w:rFonts w:ascii="Garamond" w:hAnsi="Garamond" w:cstheme="minorBidi"/>
          <w:spacing w:val="1"/>
        </w:rPr>
        <w:t xml:space="preserve"> </w:t>
      </w:r>
      <w:r w:rsidRPr="00F550BF">
        <w:rPr>
          <w:rFonts w:ascii="Garamond" w:hAnsi="Garamond" w:cstheme="minorBidi"/>
        </w:rPr>
        <w:t xml:space="preserve">account other than that of </w:t>
      </w:r>
      <w:r w:rsidRPr="00F550BF" w:rsidR="006223BA">
        <w:rPr>
          <w:rFonts w:ascii="Garamond" w:hAnsi="Garamond" w:cstheme="minorBidi"/>
        </w:rPr>
        <w:t xml:space="preserve">the </w:t>
      </w:r>
      <w:r w:rsidRPr="00F550BF">
        <w:rPr>
          <w:rFonts w:ascii="Garamond" w:hAnsi="Garamond" w:cstheme="minorBidi"/>
        </w:rPr>
        <w:t xml:space="preserve">Contractor or a bank other than one located in </w:t>
      </w:r>
      <w:r w:rsidRPr="00F550BF" w:rsidR="006223BA">
        <w:rPr>
          <w:rFonts w:ascii="Garamond" w:hAnsi="Garamond" w:cstheme="minorBidi"/>
        </w:rPr>
        <w:t xml:space="preserve">the </w:t>
      </w:r>
      <w:r w:rsidRPr="00F550BF">
        <w:rPr>
          <w:rFonts w:ascii="Garamond" w:hAnsi="Garamond" w:cstheme="minorBidi"/>
        </w:rPr>
        <w:t>Contractor's country of residence must be</w:t>
      </w:r>
      <w:r w:rsidRPr="00F550BF">
        <w:rPr>
          <w:rFonts w:ascii="Garamond" w:hAnsi="Garamond" w:cstheme="minorBidi"/>
          <w:spacing w:val="-45"/>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3"/>
        </w:rPr>
        <w:t xml:space="preserve"> </w:t>
      </w:r>
      <w:r w:rsidRPr="00F550BF">
        <w:rPr>
          <w:rFonts w:ascii="Garamond" w:hAnsi="Garamond" w:cstheme="minorBidi"/>
        </w:rPr>
        <w:t xml:space="preserve">justified </w:t>
      </w:r>
      <w:r w:rsidRPr="00F550BF" w:rsidR="002A170B">
        <w:rPr>
          <w:rFonts w:ascii="Garamond" w:hAnsi="Garamond" w:cstheme="minorBidi"/>
        </w:rPr>
        <w:t>when</w:t>
      </w:r>
      <w:r w:rsidRPr="00F550BF">
        <w:rPr>
          <w:rFonts w:ascii="Garamond" w:hAnsi="Garamond" w:cstheme="minorBidi"/>
          <w:spacing w:val="-2"/>
        </w:rPr>
        <w:t xml:space="preserve"> </w:t>
      </w:r>
      <w:r w:rsidRPr="00F550BF">
        <w:rPr>
          <w:rFonts w:ascii="Garamond" w:hAnsi="Garamond" w:cstheme="minorBidi"/>
        </w:rPr>
        <w:t>making</w:t>
      </w:r>
      <w:r w:rsidRPr="00F550BF">
        <w:rPr>
          <w:rFonts w:ascii="Garamond" w:hAnsi="Garamond" w:cstheme="minorBidi"/>
          <w:spacing w:val="-3"/>
        </w:rPr>
        <w:t xml:space="preserve"> </w:t>
      </w:r>
      <w:r w:rsidRPr="00F550BF">
        <w:rPr>
          <w:rFonts w:ascii="Garamond" w:hAnsi="Garamond" w:cstheme="minorBidi"/>
        </w:rPr>
        <w:t>its</w:t>
      </w:r>
      <w:r w:rsidRPr="00F550BF">
        <w:rPr>
          <w:rFonts w:ascii="Garamond" w:hAnsi="Garamond" w:cstheme="minorBidi"/>
          <w:spacing w:val="-1"/>
        </w:rPr>
        <w:t xml:space="preserve"> </w:t>
      </w:r>
      <w:r w:rsidRPr="00F550BF">
        <w:rPr>
          <w:rFonts w:ascii="Garamond" w:hAnsi="Garamond" w:cstheme="minorBidi"/>
        </w:rPr>
        <w:t>offer.</w:t>
      </w:r>
    </w:p>
    <w:p w:rsidRPr="00F550BF" w:rsidR="007404BB" w:rsidP="00110A3C" w:rsidRDefault="007A2137" w14:paraId="7D159624" w14:textId="75D68298">
      <w:pPr>
        <w:pStyle w:val="ListParagraph"/>
        <w:numPr>
          <w:ilvl w:val="0"/>
          <w:numId w:val="2"/>
        </w:numPr>
        <w:tabs>
          <w:tab w:val="left" w:pos="383"/>
        </w:tabs>
        <w:spacing w:before="11" w:after="120" w:line="360" w:lineRule="auto"/>
        <w:ind w:firstLine="0"/>
        <w:jc w:val="both"/>
        <w:rPr>
          <w:rFonts w:ascii="Garamond" w:hAnsi="Garamond" w:cstheme="minorBidi"/>
        </w:rPr>
      </w:pPr>
      <w:r w:rsidRPr="00F550BF">
        <w:rPr>
          <w:rFonts w:ascii="Garamond" w:hAnsi="Garamond" w:cstheme="minorBidi"/>
        </w:rPr>
        <w:t>WHH may withhold payment, in whole or in part, without liability and prejudice to any other of its rights or</w:t>
      </w:r>
      <w:r w:rsidRPr="00F550BF">
        <w:rPr>
          <w:rFonts w:ascii="Garamond" w:hAnsi="Garamond" w:cstheme="minorBidi"/>
          <w:spacing w:val="1"/>
        </w:rPr>
        <w:t xml:space="preserve"> </w:t>
      </w:r>
      <w:r w:rsidRPr="00F550BF">
        <w:rPr>
          <w:rFonts w:ascii="Garamond" w:hAnsi="Garamond" w:cstheme="minorBidi"/>
        </w:rPr>
        <w:t xml:space="preserve">remedies under the Contract, should </w:t>
      </w:r>
      <w:r w:rsidRPr="00F550BF" w:rsidR="002A170B">
        <w:rPr>
          <w:rFonts w:ascii="Garamond" w:hAnsi="Garamond" w:cstheme="minorBidi"/>
        </w:rPr>
        <w:t xml:space="preserve">the </w:t>
      </w:r>
      <w:r w:rsidRPr="00F550BF">
        <w:rPr>
          <w:rFonts w:ascii="Garamond" w:hAnsi="Garamond" w:cstheme="minorBidi"/>
        </w:rPr>
        <w:t>Contractor fail to provide the documents required by Article 26</w:t>
      </w:r>
      <w:r w:rsidRPr="00F550BF">
        <w:rPr>
          <w:rFonts w:ascii="Garamond" w:hAnsi="Garamond" w:cstheme="minorBidi"/>
          <w:spacing w:val="1"/>
        </w:rPr>
        <w:t xml:space="preserve"> </w:t>
      </w:r>
      <w:r w:rsidRPr="00F550BF">
        <w:rPr>
          <w:rFonts w:ascii="Garamond" w:hAnsi="Garamond" w:cstheme="minorBidi"/>
        </w:rPr>
        <w:t>of the</w:t>
      </w:r>
      <w:r w:rsidRPr="00F550BF">
        <w:rPr>
          <w:rFonts w:ascii="Garamond" w:hAnsi="Garamond" w:cstheme="minorBidi"/>
          <w:spacing w:val="-45"/>
        </w:rPr>
        <w:t xml:space="preserve"> </w:t>
      </w:r>
      <w:r w:rsidRPr="00F550BF">
        <w:rPr>
          <w:rFonts w:ascii="Garamond" w:hAnsi="Garamond" w:cstheme="minorBidi"/>
        </w:rPr>
        <w:t>Welthungerhilfe Terms and Conditions for International Procurement of Goods and Services. Alternatively, as</w:t>
      </w:r>
      <w:r w:rsidRPr="00F550BF">
        <w:rPr>
          <w:rFonts w:ascii="Garamond" w:hAnsi="Garamond" w:cstheme="minorBidi"/>
          <w:spacing w:val="1"/>
        </w:rPr>
        <w:t xml:space="preserve"> </w:t>
      </w:r>
      <w:r w:rsidRPr="00F550BF">
        <w:rPr>
          <w:rFonts w:ascii="Garamond" w:hAnsi="Garamond" w:cstheme="minorBidi"/>
        </w:rPr>
        <w:t>otherwise</w:t>
      </w:r>
      <w:r w:rsidRPr="00F550BF">
        <w:rPr>
          <w:rFonts w:ascii="Garamond" w:hAnsi="Garamond" w:cstheme="minorBidi"/>
          <w:spacing w:val="-2"/>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in</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Contract or</w:t>
      </w:r>
      <w:r w:rsidRPr="00F550BF">
        <w:rPr>
          <w:rFonts w:ascii="Garamond" w:hAnsi="Garamond" w:cstheme="minorBidi"/>
          <w:spacing w:val="-3"/>
        </w:rPr>
        <w:t xml:space="preserve"> </w:t>
      </w:r>
      <w:r w:rsidRPr="00F550BF">
        <w:rPr>
          <w:rFonts w:ascii="Garamond" w:hAnsi="Garamond" w:cstheme="minorBidi"/>
        </w:rPr>
        <w:t>if</w:t>
      </w:r>
      <w:r w:rsidRPr="00F550BF">
        <w:rPr>
          <w:rFonts w:ascii="Garamond" w:hAnsi="Garamond" w:cstheme="minorBidi"/>
          <w:spacing w:val="-1"/>
        </w:rPr>
        <w:t xml:space="preserve"> </w:t>
      </w:r>
      <w:r w:rsidRPr="00F550BF" w:rsidR="002A170B">
        <w:rPr>
          <w:rFonts w:ascii="Garamond" w:hAnsi="Garamond" w:cstheme="minorBidi"/>
          <w:spacing w:val="-1"/>
        </w:rPr>
        <w:t xml:space="preserve">the </w:t>
      </w:r>
      <w:r w:rsidRPr="00F550BF">
        <w:rPr>
          <w:rFonts w:ascii="Garamond" w:hAnsi="Garamond" w:cstheme="minorBidi"/>
        </w:rPr>
        <w:t>Contractor</w:t>
      </w:r>
      <w:r w:rsidRPr="00F550BF">
        <w:rPr>
          <w:rFonts w:ascii="Garamond" w:hAnsi="Garamond" w:cstheme="minorBidi"/>
          <w:spacing w:val="-1"/>
        </w:rPr>
        <w:t xml:space="preserve"> </w:t>
      </w:r>
      <w:r w:rsidRPr="00F550BF">
        <w:rPr>
          <w:rFonts w:ascii="Garamond" w:hAnsi="Garamond" w:cstheme="minorBidi"/>
        </w:rPr>
        <w:t>fails</w:t>
      </w:r>
      <w:r w:rsidRPr="00F550BF">
        <w:rPr>
          <w:rFonts w:ascii="Garamond" w:hAnsi="Garamond" w:cstheme="minorBidi"/>
          <w:spacing w:val="-5"/>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perform</w:t>
      </w:r>
      <w:r w:rsidRPr="00F550BF">
        <w:rPr>
          <w:rFonts w:ascii="Garamond" w:hAnsi="Garamond" w:cstheme="minorBidi"/>
          <w:spacing w:val="-4"/>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comply</w:t>
      </w:r>
      <w:r w:rsidRPr="00F550BF">
        <w:rPr>
          <w:rFonts w:ascii="Garamond" w:hAnsi="Garamond" w:cstheme="minorBidi"/>
          <w:spacing w:val="-2"/>
        </w:rPr>
        <w:t xml:space="preserve"> </w:t>
      </w:r>
      <w:r w:rsidRPr="00F550BF">
        <w:rPr>
          <w:rFonts w:ascii="Garamond" w:hAnsi="Garamond" w:cstheme="minorBidi"/>
        </w:rPr>
        <w:t>with</w:t>
      </w:r>
      <w:r w:rsidRPr="00F550BF">
        <w:rPr>
          <w:rFonts w:ascii="Garamond" w:hAnsi="Garamond" w:cstheme="minorBidi"/>
          <w:spacing w:val="-1"/>
        </w:rPr>
        <w:t xml:space="preserve"> </w:t>
      </w:r>
      <w:r w:rsidRPr="00F550BF">
        <w:rPr>
          <w:rFonts w:ascii="Garamond" w:hAnsi="Garamond" w:cstheme="minorBidi"/>
        </w:rPr>
        <w:t>its</w:t>
      </w:r>
      <w:r w:rsidRPr="00F550BF">
        <w:rPr>
          <w:rFonts w:ascii="Garamond" w:hAnsi="Garamond" w:cstheme="minorBidi"/>
          <w:spacing w:val="-2"/>
        </w:rPr>
        <w:t xml:space="preserve"> </w:t>
      </w:r>
      <w:r w:rsidRPr="00F550BF">
        <w:rPr>
          <w:rFonts w:ascii="Garamond" w:hAnsi="Garamond" w:cstheme="minorBidi"/>
        </w:rPr>
        <w:t>obligations</w:t>
      </w:r>
      <w:r w:rsidRPr="00F550BF">
        <w:rPr>
          <w:rFonts w:ascii="Garamond" w:hAnsi="Garamond" w:cstheme="minorBidi"/>
          <w:spacing w:val="-3"/>
        </w:rPr>
        <w:t xml:space="preserve"> </w:t>
      </w:r>
      <w:r w:rsidRPr="00F550BF">
        <w:rPr>
          <w:rFonts w:ascii="Garamond" w:hAnsi="Garamond" w:cstheme="minorBidi"/>
        </w:rPr>
        <w:t>under</w:t>
      </w:r>
      <w:r w:rsidRPr="00F550BF">
        <w:rPr>
          <w:rFonts w:ascii="Garamond" w:hAnsi="Garamond" w:cstheme="minorBidi"/>
          <w:spacing w:val="-3"/>
        </w:rPr>
        <w:t xml:space="preserve"> </w:t>
      </w:r>
      <w:r w:rsidRPr="00F550BF">
        <w:rPr>
          <w:rFonts w:ascii="Garamond" w:hAnsi="Garamond" w:cstheme="minorBidi"/>
        </w:rPr>
        <w:t>the</w:t>
      </w:r>
    </w:p>
    <w:p w:rsidRPr="00F550BF" w:rsidR="007404BB" w:rsidP="00110A3C" w:rsidRDefault="007A2137" w14:paraId="7D159625" w14:textId="415D04F1">
      <w:pPr>
        <w:pStyle w:val="BodyText"/>
        <w:spacing w:before="59" w:after="120" w:line="360" w:lineRule="auto"/>
        <w:ind w:left="100"/>
        <w:jc w:val="both"/>
        <w:rPr>
          <w:rFonts w:ascii="Garamond" w:hAnsi="Garamond" w:cstheme="minorBidi"/>
          <w:sz w:val="22"/>
          <w:szCs w:val="22"/>
        </w:rPr>
      </w:pPr>
      <w:r w:rsidRPr="00F550BF">
        <w:rPr>
          <w:rFonts w:ascii="Garamond" w:hAnsi="Garamond" w:cstheme="minorBidi"/>
          <w:sz w:val="22"/>
          <w:szCs w:val="22"/>
        </w:rPr>
        <w:t>Contract, including the warranties for the Goods outlined in Article 10 of the said terms and</w:t>
      </w:r>
      <w:r w:rsidRPr="00F550BF">
        <w:rPr>
          <w:rFonts w:ascii="Garamond" w:hAnsi="Garamond" w:cstheme="minorBidi"/>
          <w:spacing w:val="-45"/>
          <w:sz w:val="22"/>
          <w:szCs w:val="22"/>
        </w:rPr>
        <w:t xml:space="preserve"> </w:t>
      </w:r>
      <w:r w:rsidRPr="00F550BF">
        <w:rPr>
          <w:rFonts w:ascii="Garamond" w:hAnsi="Garamond" w:cstheme="minorBidi"/>
          <w:sz w:val="22"/>
          <w:szCs w:val="22"/>
        </w:rPr>
        <w:t>conditions.</w:t>
      </w:r>
    </w:p>
    <w:p w:rsidRPr="00F550BF" w:rsidR="000256BA" w:rsidP="00110A3C" w:rsidRDefault="000256BA" w14:paraId="761D29A3" w14:textId="4CCD0C06">
      <w:pPr>
        <w:pStyle w:val="BodyText"/>
        <w:spacing w:before="9" w:line="360" w:lineRule="auto"/>
        <w:jc w:val="both"/>
        <w:rPr>
          <w:rFonts w:ascii="Garamond" w:hAnsi="Garamond" w:cstheme="minorBidi"/>
          <w:sz w:val="22"/>
          <w:szCs w:val="22"/>
        </w:rPr>
      </w:pPr>
    </w:p>
    <w:p w:rsidRPr="00F550BF" w:rsidR="007404BB" w:rsidP="00110A3C" w:rsidRDefault="007A2137" w14:paraId="7D159628" w14:textId="77777777">
      <w:pPr>
        <w:pStyle w:val="Heading1"/>
        <w:numPr>
          <w:ilvl w:val="0"/>
          <w:numId w:val="14"/>
        </w:numPr>
        <w:tabs>
          <w:tab w:val="left" w:pos="420"/>
        </w:tabs>
        <w:spacing w:line="360" w:lineRule="auto"/>
        <w:ind w:left="419" w:hanging="320"/>
        <w:jc w:val="both"/>
        <w:rPr>
          <w:rFonts w:ascii="Garamond" w:hAnsi="Garamond" w:cstheme="minorBidi"/>
          <w:sz w:val="22"/>
          <w:szCs w:val="22"/>
        </w:rPr>
      </w:pPr>
      <w:r w:rsidRPr="00F550BF">
        <w:rPr>
          <w:rFonts w:ascii="Garamond" w:hAnsi="Garamond" w:cstheme="minorBidi"/>
          <w:sz w:val="22"/>
          <w:szCs w:val="22"/>
        </w:rPr>
        <w:t>LIABILITY,</w:t>
      </w:r>
      <w:r w:rsidRPr="00F550BF">
        <w:rPr>
          <w:rFonts w:ascii="Garamond" w:hAnsi="Garamond" w:cstheme="minorBidi"/>
          <w:spacing w:val="-3"/>
          <w:sz w:val="22"/>
          <w:szCs w:val="22"/>
        </w:rPr>
        <w:t xml:space="preserve"> </w:t>
      </w:r>
      <w:r w:rsidRPr="00F550BF">
        <w:rPr>
          <w:rFonts w:ascii="Garamond" w:hAnsi="Garamond" w:cstheme="minorBidi"/>
          <w:sz w:val="22"/>
          <w:szCs w:val="22"/>
        </w:rPr>
        <w:t>PENALTY</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DELAY,</w:t>
      </w:r>
      <w:r w:rsidRPr="00F550BF">
        <w:rPr>
          <w:rFonts w:ascii="Garamond" w:hAnsi="Garamond" w:cstheme="minorBidi"/>
          <w:spacing w:val="-3"/>
          <w:sz w:val="22"/>
          <w:szCs w:val="22"/>
        </w:rPr>
        <w:t xml:space="preserve"> </w:t>
      </w:r>
      <w:r w:rsidRPr="00F550BF">
        <w:rPr>
          <w:rFonts w:ascii="Garamond" w:hAnsi="Garamond" w:cstheme="minorBidi"/>
          <w:sz w:val="22"/>
          <w:szCs w:val="22"/>
        </w:rPr>
        <w:t>NONCONFORMING</w:t>
      </w:r>
      <w:r w:rsidRPr="00F550BF">
        <w:rPr>
          <w:rFonts w:ascii="Garamond" w:hAnsi="Garamond" w:cstheme="minorBidi"/>
          <w:spacing w:val="-5"/>
          <w:sz w:val="22"/>
          <w:szCs w:val="22"/>
        </w:rPr>
        <w:t xml:space="preserve"> </w:t>
      </w:r>
      <w:r w:rsidRPr="00F550BF">
        <w:rPr>
          <w:rFonts w:ascii="Garamond" w:hAnsi="Garamond" w:cstheme="minorBidi"/>
          <w:sz w:val="22"/>
          <w:szCs w:val="22"/>
        </w:rPr>
        <w:t>GOODS</w:t>
      </w:r>
      <w:r w:rsidRPr="00F550BF">
        <w:rPr>
          <w:rFonts w:ascii="Garamond" w:hAnsi="Garamond" w:cstheme="minorBidi"/>
          <w:spacing w:val="-4"/>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SERVICES,</w:t>
      </w:r>
      <w:r w:rsidRPr="00F550BF">
        <w:rPr>
          <w:rFonts w:ascii="Garamond" w:hAnsi="Garamond" w:cstheme="minorBidi"/>
          <w:spacing w:val="-5"/>
          <w:sz w:val="22"/>
          <w:szCs w:val="22"/>
        </w:rPr>
        <w:t xml:space="preserve"> </w:t>
      </w:r>
      <w:r w:rsidRPr="00F550BF">
        <w:rPr>
          <w:rFonts w:ascii="Garamond" w:hAnsi="Garamond" w:cstheme="minorBidi"/>
          <w:sz w:val="22"/>
          <w:szCs w:val="22"/>
        </w:rPr>
        <w:t>SHORTFALLS</w:t>
      </w:r>
    </w:p>
    <w:p w:rsidRPr="00F550BF" w:rsidR="007404BB" w:rsidP="00110A3C" w:rsidRDefault="002B1AD3" w14:paraId="7D159629" w14:textId="480C1F20">
      <w:pPr>
        <w:pStyle w:val="ListParagraph"/>
        <w:tabs>
          <w:tab w:val="left" w:pos="383"/>
        </w:tabs>
        <w:spacing w:before="118" w:line="360" w:lineRule="auto"/>
        <w:ind w:left="100" w:right="396" w:firstLine="0"/>
        <w:jc w:val="both"/>
        <w:rPr>
          <w:rFonts w:ascii="Garamond" w:hAnsi="Garamond" w:cstheme="minorBidi"/>
        </w:rPr>
      </w:pPr>
      <w:r w:rsidRPr="00F550BF">
        <w:rPr>
          <w:rFonts w:ascii="Garamond" w:hAnsi="Garamond" w:cstheme="minorBidi"/>
        </w:rPr>
        <w:t>1</w:t>
      </w:r>
      <w:r w:rsidRPr="00F550BF" w:rsidR="002A170B">
        <w:rPr>
          <w:rFonts w:ascii="Garamond" w:hAnsi="Garamond" w:cstheme="minorBidi"/>
        </w:rPr>
        <w:t>According to statutory legal provisions, the Contractor shall be liable</w:t>
      </w:r>
      <w:r w:rsidRPr="00F550BF" w:rsidR="007A2137">
        <w:rPr>
          <w:rFonts w:ascii="Garamond" w:hAnsi="Garamond" w:cstheme="minorBidi"/>
        </w:rPr>
        <w:t xml:space="preserve"> for its negligent breach of </w:t>
      </w:r>
      <w:proofErr w:type="gramStart"/>
      <w:r w:rsidRPr="00F550BF" w:rsidR="007A2137">
        <w:rPr>
          <w:rFonts w:ascii="Garamond" w:hAnsi="Garamond" w:cstheme="minorBidi"/>
        </w:rPr>
        <w:t>duty</w:t>
      </w:r>
      <w:r w:rsidR="00831F48">
        <w:rPr>
          <w:rFonts w:ascii="Garamond" w:hAnsi="Garamond" w:cstheme="minorBidi"/>
        </w:rPr>
        <w:t xml:space="preserve"> </w:t>
      </w:r>
      <w:r w:rsidRPr="00F550BF" w:rsidR="007A2137">
        <w:rPr>
          <w:rFonts w:ascii="Garamond" w:hAnsi="Garamond" w:cstheme="minorBidi"/>
          <w:spacing w:val="-45"/>
        </w:rPr>
        <w:t xml:space="preserve"> </w:t>
      </w:r>
      <w:r w:rsidRPr="00F550BF" w:rsidR="007A2137">
        <w:rPr>
          <w:rFonts w:ascii="Garamond" w:hAnsi="Garamond" w:cstheme="minorBidi"/>
        </w:rPr>
        <w:t>and</w:t>
      </w:r>
      <w:proofErr w:type="gramEnd"/>
      <w:r w:rsidRPr="00F550BF" w:rsidR="007A2137">
        <w:rPr>
          <w:rFonts w:ascii="Garamond" w:hAnsi="Garamond" w:cstheme="minorBidi"/>
          <w:spacing w:val="-1"/>
        </w:rPr>
        <w:t xml:space="preserve"> </w:t>
      </w:r>
      <w:r w:rsidRPr="00F550BF" w:rsidR="007A2137">
        <w:rPr>
          <w:rFonts w:ascii="Garamond" w:hAnsi="Garamond" w:cstheme="minorBidi"/>
        </w:rPr>
        <w:t>negligent</w:t>
      </w:r>
      <w:r w:rsidRPr="00F550BF" w:rsidR="007A2137">
        <w:rPr>
          <w:rFonts w:ascii="Garamond" w:hAnsi="Garamond" w:cstheme="minorBidi"/>
          <w:spacing w:val="-1"/>
        </w:rPr>
        <w:t xml:space="preserve"> </w:t>
      </w:r>
      <w:r w:rsidRPr="00F550BF" w:rsidR="007A2137">
        <w:rPr>
          <w:rFonts w:ascii="Garamond" w:hAnsi="Garamond" w:cstheme="minorBidi"/>
        </w:rPr>
        <w:t>breach</w:t>
      </w:r>
      <w:r w:rsidRPr="00F550BF" w:rsidR="007A2137">
        <w:rPr>
          <w:rFonts w:ascii="Garamond" w:hAnsi="Garamond" w:cstheme="minorBidi"/>
          <w:spacing w:val="-1"/>
        </w:rPr>
        <w:t xml:space="preserve"> </w:t>
      </w:r>
      <w:r w:rsidRPr="00F550BF" w:rsidR="007A2137">
        <w:rPr>
          <w:rFonts w:ascii="Garamond" w:hAnsi="Garamond" w:cstheme="minorBidi"/>
        </w:rPr>
        <w:t>of duty</w:t>
      </w:r>
      <w:r w:rsidRPr="00F550BF" w:rsidR="007A2137">
        <w:rPr>
          <w:rFonts w:ascii="Garamond" w:hAnsi="Garamond" w:cstheme="minorBidi"/>
          <w:spacing w:val="-2"/>
        </w:rPr>
        <w:t xml:space="preserve"> </w:t>
      </w:r>
      <w:r w:rsidRPr="00F550BF" w:rsidR="007A2137">
        <w:rPr>
          <w:rFonts w:ascii="Garamond" w:hAnsi="Garamond" w:cstheme="minorBidi"/>
        </w:rPr>
        <w:t>by its</w:t>
      </w:r>
      <w:r w:rsidRPr="00F550BF" w:rsidR="007A2137">
        <w:rPr>
          <w:rFonts w:ascii="Garamond" w:hAnsi="Garamond" w:cstheme="minorBidi"/>
          <w:spacing w:val="-1"/>
        </w:rPr>
        <w:t xml:space="preserve"> </w:t>
      </w:r>
      <w:r w:rsidRPr="00F550BF" w:rsidR="007A2137">
        <w:rPr>
          <w:rFonts w:ascii="Garamond" w:hAnsi="Garamond" w:cstheme="minorBidi"/>
        </w:rPr>
        <w:t>legal</w:t>
      </w:r>
      <w:r w:rsidRPr="00F550BF" w:rsidR="007A2137">
        <w:rPr>
          <w:rFonts w:ascii="Garamond" w:hAnsi="Garamond" w:cstheme="minorBidi"/>
          <w:spacing w:val="-1"/>
        </w:rPr>
        <w:t xml:space="preserve"> </w:t>
      </w:r>
      <w:r w:rsidRPr="00F550BF" w:rsidR="007A2137">
        <w:rPr>
          <w:rFonts w:ascii="Garamond" w:hAnsi="Garamond" w:cstheme="minorBidi"/>
        </w:rPr>
        <w:t>representatives</w:t>
      </w:r>
      <w:r w:rsidRPr="00F550BF" w:rsidR="007A2137">
        <w:rPr>
          <w:rFonts w:ascii="Garamond" w:hAnsi="Garamond" w:cstheme="minorBidi"/>
          <w:spacing w:val="-3"/>
        </w:rPr>
        <w:t xml:space="preserve"> </w:t>
      </w:r>
      <w:r w:rsidRPr="00F550BF" w:rsidR="007A2137">
        <w:rPr>
          <w:rFonts w:ascii="Garamond" w:hAnsi="Garamond" w:cstheme="minorBidi"/>
        </w:rPr>
        <w:t>or vicarious</w:t>
      </w:r>
      <w:r w:rsidRPr="00F550BF" w:rsidR="007A2137">
        <w:rPr>
          <w:rFonts w:ascii="Garamond" w:hAnsi="Garamond" w:cstheme="minorBidi"/>
          <w:spacing w:val="-2"/>
        </w:rPr>
        <w:t xml:space="preserve"> </w:t>
      </w:r>
      <w:r w:rsidRPr="00F550BF" w:rsidR="007A2137">
        <w:rPr>
          <w:rFonts w:ascii="Garamond" w:hAnsi="Garamond" w:cstheme="minorBidi"/>
        </w:rPr>
        <w:t>agents.</w:t>
      </w:r>
    </w:p>
    <w:p w:rsidRPr="00F550BF" w:rsidR="007404BB" w:rsidP="00110A3C" w:rsidRDefault="007404BB" w14:paraId="7D15962A" w14:textId="77777777">
      <w:pPr>
        <w:pStyle w:val="BodyText"/>
        <w:spacing w:line="360" w:lineRule="auto"/>
        <w:jc w:val="both"/>
        <w:rPr>
          <w:rFonts w:ascii="Garamond" w:hAnsi="Garamond" w:cstheme="minorBidi"/>
          <w:sz w:val="22"/>
          <w:szCs w:val="22"/>
        </w:rPr>
      </w:pPr>
    </w:p>
    <w:p w:rsidRPr="00F550BF" w:rsidR="007404BB" w:rsidP="00110A3C" w:rsidRDefault="00660D06" w14:paraId="7D15962B" w14:textId="4A31678B">
      <w:pPr>
        <w:pStyle w:val="ListParagraph"/>
        <w:numPr>
          <w:ilvl w:val="0"/>
          <w:numId w:val="1"/>
        </w:numPr>
        <w:tabs>
          <w:tab w:val="left" w:pos="383"/>
        </w:tabs>
        <w:spacing w:before="134" w:line="360" w:lineRule="auto"/>
        <w:ind w:right="175" w:firstLine="0"/>
        <w:jc w:val="both"/>
        <w:rPr>
          <w:rFonts w:ascii="Garamond" w:hAnsi="Garamond" w:cstheme="minorBidi"/>
        </w:rPr>
      </w:pPr>
      <w:r w:rsidRPr="00F550BF">
        <w:rPr>
          <w:rFonts w:ascii="Garamond" w:hAnsi="Garamond" w:cstheme="minorBidi"/>
        </w:rPr>
        <w:t>The C</w:t>
      </w:r>
      <w:r w:rsidRPr="00F550BF" w:rsidR="007A2137">
        <w:rPr>
          <w:rFonts w:ascii="Garamond" w:hAnsi="Garamond" w:cstheme="minorBidi"/>
        </w:rPr>
        <w:t xml:space="preserve">ontractor recognizes that the Contract concerns a provision of Services where "time is of </w:t>
      </w:r>
      <w:r w:rsidRPr="00F550BF">
        <w:rPr>
          <w:rFonts w:ascii="Garamond" w:hAnsi="Garamond" w:cstheme="minorBidi"/>
        </w:rPr>
        <w:t xml:space="preserve">the </w:t>
      </w:r>
      <w:r w:rsidRPr="00F550BF" w:rsidR="007A2137">
        <w:rPr>
          <w:rFonts w:ascii="Garamond" w:hAnsi="Garamond" w:cstheme="minorBidi"/>
        </w:rPr>
        <w:t>essence" and that</w:t>
      </w:r>
      <w:r w:rsidRPr="00F550BF" w:rsidR="007A2137">
        <w:rPr>
          <w:rFonts w:ascii="Garamond" w:hAnsi="Garamond" w:cstheme="minorBidi"/>
          <w:spacing w:val="-45"/>
        </w:rPr>
        <w:t xml:space="preserve"> </w:t>
      </w:r>
      <w:r w:rsidRPr="00F550BF" w:rsidR="007A2137">
        <w:rPr>
          <w:rFonts w:ascii="Garamond" w:hAnsi="Garamond" w:cstheme="minorBidi"/>
        </w:rPr>
        <w:t>failure to provide the Services by the scheduled date(s) or following the quantities and/or quality specified in the</w:t>
      </w:r>
      <w:r w:rsidRPr="00F550BF" w:rsidR="007A2137">
        <w:rPr>
          <w:rFonts w:ascii="Garamond" w:hAnsi="Garamond" w:cstheme="minorBidi"/>
          <w:spacing w:val="1"/>
        </w:rPr>
        <w:t xml:space="preserve"> </w:t>
      </w:r>
      <w:r w:rsidRPr="00F550BF" w:rsidR="007A2137">
        <w:rPr>
          <w:rFonts w:ascii="Garamond" w:hAnsi="Garamond" w:cstheme="minorBidi"/>
        </w:rPr>
        <w:t>Contract</w:t>
      </w:r>
      <w:r w:rsidRPr="00F550BF" w:rsidR="007A2137">
        <w:rPr>
          <w:rFonts w:ascii="Garamond" w:hAnsi="Garamond" w:cstheme="minorBidi"/>
          <w:spacing w:val="1"/>
        </w:rPr>
        <w:t xml:space="preserve"> </w:t>
      </w:r>
      <w:r w:rsidRPr="00F550BF" w:rsidR="007A2137">
        <w:rPr>
          <w:rFonts w:ascii="Garamond" w:hAnsi="Garamond" w:cstheme="minorBidi"/>
        </w:rPr>
        <w:t>may cause irreparable harm</w:t>
      </w:r>
      <w:r w:rsidRPr="00F550BF" w:rsidR="007A2137">
        <w:rPr>
          <w:rFonts w:ascii="Garamond" w:hAnsi="Garamond" w:cstheme="minorBidi"/>
          <w:spacing w:val="-3"/>
        </w:rPr>
        <w:t xml:space="preserve"> </w:t>
      </w:r>
      <w:r w:rsidRPr="00F550BF" w:rsidR="007A2137">
        <w:rPr>
          <w:rFonts w:ascii="Garamond" w:hAnsi="Garamond" w:cstheme="minorBidi"/>
        </w:rPr>
        <w:t>to</w:t>
      </w:r>
      <w:r w:rsidRPr="00F550BF" w:rsidR="007A2137">
        <w:rPr>
          <w:rFonts w:ascii="Garamond" w:hAnsi="Garamond" w:cstheme="minorBidi"/>
          <w:spacing w:val="-1"/>
        </w:rPr>
        <w:t xml:space="preserve"> </w:t>
      </w:r>
      <w:r w:rsidRPr="00F550BF" w:rsidR="007A2137">
        <w:rPr>
          <w:rFonts w:ascii="Garamond" w:hAnsi="Garamond" w:cstheme="minorBidi"/>
        </w:rPr>
        <w:t>WHH.</w:t>
      </w:r>
    </w:p>
    <w:p w:rsidRPr="00F550BF" w:rsidR="007404BB" w:rsidP="00110A3C" w:rsidRDefault="007404BB" w14:paraId="7D15962C" w14:textId="77777777">
      <w:pPr>
        <w:pStyle w:val="BodyText"/>
        <w:spacing w:before="12" w:line="360" w:lineRule="auto"/>
        <w:jc w:val="both"/>
        <w:rPr>
          <w:rFonts w:ascii="Garamond" w:hAnsi="Garamond" w:cstheme="minorBidi"/>
          <w:sz w:val="22"/>
          <w:szCs w:val="22"/>
        </w:rPr>
      </w:pPr>
    </w:p>
    <w:p w:rsidRPr="00B01BA2" w:rsidR="007404BB" w:rsidP="00110A3C" w:rsidRDefault="007A2137" w14:paraId="7D15962E" w14:textId="23EC6B8B">
      <w:pPr>
        <w:pStyle w:val="ListParagraph"/>
        <w:numPr>
          <w:ilvl w:val="0"/>
          <w:numId w:val="1"/>
        </w:numPr>
        <w:tabs>
          <w:tab w:val="left" w:pos="383"/>
        </w:tabs>
        <w:spacing w:line="360" w:lineRule="auto"/>
        <w:ind w:firstLine="0"/>
        <w:jc w:val="both"/>
        <w:rPr>
          <w:rFonts w:ascii="Garamond" w:hAnsi="Garamond" w:cstheme="minorBidi"/>
        </w:rPr>
      </w:pPr>
      <w:r w:rsidRPr="00B01BA2">
        <w:rPr>
          <w:rFonts w:ascii="Garamond" w:hAnsi="Garamond" w:cstheme="minorBidi"/>
        </w:rPr>
        <w:t>Therefore, if the Contractor culpably defaults in remedying a defect or making a delivery - fully</w:t>
      </w:r>
      <w:r w:rsidRPr="00B01BA2">
        <w:rPr>
          <w:rFonts w:ascii="Garamond" w:hAnsi="Garamond" w:cstheme="minorBidi"/>
          <w:spacing w:val="1"/>
        </w:rPr>
        <w:t xml:space="preserve"> </w:t>
      </w:r>
      <w:r w:rsidRPr="00B01BA2">
        <w:rPr>
          <w:rFonts w:ascii="Garamond" w:hAnsi="Garamond" w:cstheme="minorBidi"/>
        </w:rPr>
        <w:t>and timely -, WHH shall have the right to request lump-sum damages due to default for the defective</w:t>
      </w:r>
      <w:r w:rsidR="00A933A3">
        <w:rPr>
          <w:rFonts w:ascii="Garamond" w:hAnsi="Garamond" w:cstheme="minorBidi"/>
        </w:rPr>
        <w:t xml:space="preserve"> </w:t>
      </w:r>
      <w:r w:rsidRPr="00B01BA2">
        <w:rPr>
          <w:rFonts w:ascii="Garamond" w:hAnsi="Garamond" w:cstheme="minorBidi"/>
          <w:spacing w:val="-45"/>
        </w:rPr>
        <w:t xml:space="preserve"> </w:t>
      </w:r>
      <w:r w:rsidRPr="00B01BA2">
        <w:rPr>
          <w:rFonts w:ascii="Garamond" w:hAnsi="Garamond" w:cstheme="minorBidi"/>
        </w:rPr>
        <w:t>resp.</w:t>
      </w:r>
      <w:r w:rsidRPr="00B01BA2">
        <w:rPr>
          <w:rFonts w:ascii="Garamond" w:hAnsi="Garamond" w:cstheme="minorBidi"/>
          <w:spacing w:val="-2"/>
        </w:rPr>
        <w:t xml:space="preserve"> </w:t>
      </w:r>
      <w:r w:rsidRPr="00B01BA2">
        <w:rPr>
          <w:rFonts w:ascii="Garamond" w:hAnsi="Garamond" w:cstheme="minorBidi"/>
        </w:rPr>
        <w:t>late</w:t>
      </w:r>
      <w:r w:rsidRPr="00B01BA2">
        <w:rPr>
          <w:rFonts w:ascii="Garamond" w:hAnsi="Garamond" w:cstheme="minorBidi"/>
          <w:spacing w:val="-1"/>
        </w:rPr>
        <w:t xml:space="preserve"> </w:t>
      </w:r>
      <w:r w:rsidRPr="00B01BA2">
        <w:rPr>
          <w:rFonts w:ascii="Garamond" w:hAnsi="Garamond" w:cstheme="minorBidi"/>
        </w:rPr>
        <w:t>delivery</w:t>
      </w:r>
      <w:r w:rsidRPr="00B01BA2">
        <w:rPr>
          <w:rFonts w:ascii="Garamond" w:hAnsi="Garamond" w:cstheme="minorBidi"/>
          <w:spacing w:val="-4"/>
        </w:rPr>
        <w:t xml:space="preserve"> </w:t>
      </w:r>
      <w:r w:rsidRPr="00B01BA2">
        <w:rPr>
          <w:rFonts w:ascii="Garamond" w:hAnsi="Garamond" w:cstheme="minorBidi"/>
        </w:rPr>
        <w:t>without</w:t>
      </w:r>
      <w:r w:rsidRPr="00B01BA2">
        <w:rPr>
          <w:rFonts w:ascii="Garamond" w:hAnsi="Garamond" w:cstheme="minorBidi"/>
          <w:spacing w:val="-3"/>
        </w:rPr>
        <w:t xml:space="preserve"> </w:t>
      </w:r>
      <w:r w:rsidRPr="00B01BA2">
        <w:rPr>
          <w:rFonts w:ascii="Garamond" w:hAnsi="Garamond" w:cstheme="minorBidi"/>
        </w:rPr>
        <w:t>further</w:t>
      </w:r>
      <w:r w:rsidRPr="00B01BA2">
        <w:rPr>
          <w:rFonts w:ascii="Garamond" w:hAnsi="Garamond" w:cstheme="minorBidi"/>
          <w:spacing w:val="-1"/>
        </w:rPr>
        <w:t xml:space="preserve"> </w:t>
      </w:r>
      <w:r w:rsidRPr="00B01BA2">
        <w:rPr>
          <w:rFonts w:ascii="Garamond" w:hAnsi="Garamond" w:cstheme="minorBidi"/>
        </w:rPr>
        <w:t>proof</w:t>
      </w:r>
      <w:r w:rsidRPr="00B01BA2">
        <w:rPr>
          <w:rFonts w:ascii="Garamond" w:hAnsi="Garamond" w:cstheme="minorBidi"/>
          <w:spacing w:val="-1"/>
        </w:rPr>
        <w:t xml:space="preserve"> </w:t>
      </w:r>
      <w:r w:rsidRPr="00B01BA2">
        <w:rPr>
          <w:rFonts w:ascii="Garamond" w:hAnsi="Garamond" w:cstheme="minorBidi"/>
        </w:rPr>
        <w:t>of</w:t>
      </w:r>
      <w:r w:rsidRPr="00B01BA2">
        <w:rPr>
          <w:rFonts w:ascii="Garamond" w:hAnsi="Garamond" w:cstheme="minorBidi"/>
          <w:spacing w:val="-4"/>
        </w:rPr>
        <w:t xml:space="preserve"> </w:t>
      </w:r>
      <w:r w:rsidRPr="00B01BA2">
        <w:rPr>
          <w:rFonts w:ascii="Garamond" w:hAnsi="Garamond" w:cstheme="minorBidi"/>
        </w:rPr>
        <w:t>damage,</w:t>
      </w:r>
      <w:r w:rsidRPr="00B01BA2">
        <w:rPr>
          <w:rFonts w:ascii="Garamond" w:hAnsi="Garamond" w:cstheme="minorBidi"/>
          <w:spacing w:val="-1"/>
        </w:rPr>
        <w:t xml:space="preserve"> </w:t>
      </w:r>
      <w:r w:rsidRPr="00B01BA2">
        <w:rPr>
          <w:rFonts w:ascii="Garamond" w:hAnsi="Garamond" w:cstheme="minorBidi"/>
        </w:rPr>
        <w:t>of</w:t>
      </w:r>
      <w:r w:rsidRPr="00B01BA2">
        <w:rPr>
          <w:rFonts w:ascii="Garamond" w:hAnsi="Garamond" w:cstheme="minorBidi"/>
          <w:spacing w:val="-2"/>
        </w:rPr>
        <w:t xml:space="preserve"> </w:t>
      </w:r>
      <w:r w:rsidRPr="00B01BA2">
        <w:rPr>
          <w:rFonts w:ascii="Garamond" w:hAnsi="Garamond" w:cstheme="minorBidi"/>
        </w:rPr>
        <w:t>0.2</w:t>
      </w:r>
      <w:r w:rsidRPr="00B01BA2">
        <w:rPr>
          <w:rFonts w:ascii="Garamond" w:hAnsi="Garamond" w:cstheme="minorBidi"/>
          <w:spacing w:val="-1"/>
        </w:rPr>
        <w:t xml:space="preserve"> </w:t>
      </w:r>
      <w:r w:rsidRPr="00B01BA2">
        <w:rPr>
          <w:rFonts w:ascii="Garamond" w:hAnsi="Garamond" w:cstheme="minorBidi"/>
        </w:rPr>
        <w:t>%</w:t>
      </w:r>
      <w:r w:rsidRPr="00B01BA2">
        <w:rPr>
          <w:rFonts w:ascii="Garamond" w:hAnsi="Garamond" w:cstheme="minorBidi"/>
          <w:spacing w:val="-2"/>
        </w:rPr>
        <w:t xml:space="preserve"> </w:t>
      </w:r>
      <w:r w:rsidRPr="00B01BA2">
        <w:rPr>
          <w:rFonts w:ascii="Garamond" w:hAnsi="Garamond" w:cstheme="minorBidi"/>
        </w:rPr>
        <w:t>of</w:t>
      </w:r>
      <w:r w:rsidRPr="00B01BA2">
        <w:rPr>
          <w:rFonts w:ascii="Garamond" w:hAnsi="Garamond" w:cstheme="minorBidi"/>
          <w:spacing w:val="-1"/>
        </w:rPr>
        <w:t xml:space="preserve"> </w:t>
      </w:r>
      <w:r w:rsidRPr="00B01BA2">
        <w:rPr>
          <w:rFonts w:ascii="Garamond" w:hAnsi="Garamond" w:cstheme="minorBidi"/>
        </w:rPr>
        <w:t>the</w:t>
      </w:r>
      <w:r w:rsidRPr="00B01BA2">
        <w:rPr>
          <w:rFonts w:ascii="Garamond" w:hAnsi="Garamond" w:cstheme="minorBidi"/>
          <w:spacing w:val="-2"/>
        </w:rPr>
        <w:t xml:space="preserve"> </w:t>
      </w:r>
      <w:r w:rsidRPr="00B01BA2">
        <w:rPr>
          <w:rFonts w:ascii="Garamond" w:hAnsi="Garamond" w:cstheme="minorBidi"/>
        </w:rPr>
        <w:t>net</w:t>
      </w:r>
      <w:r w:rsidRPr="00B01BA2">
        <w:rPr>
          <w:rFonts w:ascii="Garamond" w:hAnsi="Garamond" w:cstheme="minorBidi"/>
          <w:spacing w:val="-2"/>
        </w:rPr>
        <w:t xml:space="preserve"> </w:t>
      </w:r>
      <w:r w:rsidRPr="00B01BA2">
        <w:rPr>
          <w:rFonts w:ascii="Garamond" w:hAnsi="Garamond" w:cstheme="minorBidi"/>
        </w:rPr>
        <w:t>remuneration</w:t>
      </w:r>
      <w:r w:rsidRPr="00B01BA2">
        <w:rPr>
          <w:rFonts w:ascii="Garamond" w:hAnsi="Garamond" w:cstheme="minorBidi"/>
          <w:spacing w:val="-2"/>
        </w:rPr>
        <w:t xml:space="preserve"> </w:t>
      </w:r>
      <w:r w:rsidRPr="00B01BA2">
        <w:rPr>
          <w:rFonts w:ascii="Garamond" w:hAnsi="Garamond" w:cstheme="minorBidi"/>
        </w:rPr>
        <w:t>agreed</w:t>
      </w:r>
      <w:r w:rsidRPr="00B01BA2">
        <w:rPr>
          <w:rFonts w:ascii="Garamond" w:hAnsi="Garamond" w:cstheme="minorBidi"/>
          <w:spacing w:val="-1"/>
        </w:rPr>
        <w:t xml:space="preserve"> </w:t>
      </w:r>
      <w:r w:rsidRPr="00B01BA2">
        <w:rPr>
          <w:rFonts w:ascii="Garamond" w:hAnsi="Garamond" w:cstheme="minorBidi"/>
        </w:rPr>
        <w:t>for</w:t>
      </w:r>
      <w:r w:rsidRPr="00B01BA2">
        <w:rPr>
          <w:rFonts w:ascii="Garamond" w:hAnsi="Garamond" w:cstheme="minorBidi"/>
          <w:spacing w:val="-3"/>
        </w:rPr>
        <w:t xml:space="preserve"> </w:t>
      </w:r>
      <w:r w:rsidRPr="00B01BA2">
        <w:rPr>
          <w:rFonts w:ascii="Garamond" w:hAnsi="Garamond" w:cstheme="minorBidi"/>
        </w:rPr>
        <w:t>the</w:t>
      </w:r>
      <w:r w:rsidRPr="00B01BA2" w:rsidR="00B01BA2">
        <w:rPr>
          <w:rFonts w:ascii="Garamond" w:hAnsi="Garamond" w:cstheme="minorBidi"/>
        </w:rPr>
        <w:t xml:space="preserve"> </w:t>
      </w:r>
      <w:r w:rsidRPr="00B01BA2">
        <w:rPr>
          <w:rFonts w:ascii="Garamond" w:hAnsi="Garamond" w:cstheme="minorBidi"/>
        </w:rPr>
        <w:t>defective resp. late service for each period of default of 1 working day (Monday to Saturday) but at most 5 % of the</w:t>
      </w:r>
      <w:r w:rsidRPr="00B01BA2">
        <w:rPr>
          <w:rFonts w:ascii="Garamond" w:hAnsi="Garamond" w:cstheme="minorBidi"/>
          <w:spacing w:val="-45"/>
        </w:rPr>
        <w:t xml:space="preserve"> </w:t>
      </w:r>
      <w:r w:rsidRPr="00B01BA2">
        <w:rPr>
          <w:rFonts w:ascii="Garamond" w:hAnsi="Garamond" w:cstheme="minorBidi"/>
        </w:rPr>
        <w:t>agreed net remuneration for the defective resp. late delivery of service. However, the Contractor shall have the</w:t>
      </w:r>
      <w:r w:rsidRPr="00B01BA2">
        <w:rPr>
          <w:rFonts w:ascii="Garamond" w:hAnsi="Garamond" w:cstheme="minorBidi"/>
          <w:spacing w:val="1"/>
        </w:rPr>
        <w:t xml:space="preserve"> </w:t>
      </w:r>
      <w:r w:rsidRPr="00B01BA2">
        <w:rPr>
          <w:rFonts w:ascii="Garamond" w:hAnsi="Garamond" w:cstheme="minorBidi"/>
        </w:rPr>
        <w:t>opportunity</w:t>
      </w:r>
      <w:r w:rsidRPr="00B01BA2">
        <w:rPr>
          <w:rFonts w:ascii="Garamond" w:hAnsi="Garamond" w:cstheme="minorBidi"/>
          <w:spacing w:val="-3"/>
        </w:rPr>
        <w:t xml:space="preserve"> </w:t>
      </w:r>
      <w:r w:rsidRPr="00B01BA2">
        <w:rPr>
          <w:rFonts w:ascii="Garamond" w:hAnsi="Garamond" w:cstheme="minorBidi"/>
        </w:rPr>
        <w:t>to</w:t>
      </w:r>
      <w:r w:rsidRPr="00B01BA2">
        <w:rPr>
          <w:rFonts w:ascii="Garamond" w:hAnsi="Garamond" w:cstheme="minorBidi"/>
          <w:spacing w:val="-1"/>
        </w:rPr>
        <w:t xml:space="preserve"> </w:t>
      </w:r>
      <w:r w:rsidRPr="00B01BA2">
        <w:rPr>
          <w:rFonts w:ascii="Garamond" w:hAnsi="Garamond" w:cstheme="minorBidi"/>
        </w:rPr>
        <w:t>prove</w:t>
      </w:r>
      <w:r w:rsidRPr="00B01BA2">
        <w:rPr>
          <w:rFonts w:ascii="Garamond" w:hAnsi="Garamond" w:cstheme="minorBidi"/>
          <w:spacing w:val="-1"/>
        </w:rPr>
        <w:t xml:space="preserve"> </w:t>
      </w:r>
      <w:r w:rsidRPr="00B01BA2">
        <w:rPr>
          <w:rFonts w:ascii="Garamond" w:hAnsi="Garamond" w:cstheme="minorBidi"/>
        </w:rPr>
        <w:t>to</w:t>
      </w:r>
      <w:r w:rsidRPr="00B01BA2">
        <w:rPr>
          <w:rFonts w:ascii="Garamond" w:hAnsi="Garamond" w:cstheme="minorBidi"/>
          <w:spacing w:val="-1"/>
        </w:rPr>
        <w:t xml:space="preserve"> </w:t>
      </w:r>
      <w:r w:rsidRPr="00B01BA2">
        <w:rPr>
          <w:rFonts w:ascii="Garamond" w:hAnsi="Garamond" w:cstheme="minorBidi"/>
        </w:rPr>
        <w:t>WHH</w:t>
      </w:r>
      <w:r w:rsidRPr="00B01BA2">
        <w:rPr>
          <w:rFonts w:ascii="Garamond" w:hAnsi="Garamond" w:cstheme="minorBidi"/>
          <w:spacing w:val="-1"/>
        </w:rPr>
        <w:t xml:space="preserve"> </w:t>
      </w:r>
      <w:r w:rsidRPr="00B01BA2">
        <w:rPr>
          <w:rFonts w:ascii="Garamond" w:hAnsi="Garamond" w:cstheme="minorBidi"/>
        </w:rPr>
        <w:t>that</w:t>
      </w:r>
      <w:r w:rsidRPr="00B01BA2">
        <w:rPr>
          <w:rFonts w:ascii="Garamond" w:hAnsi="Garamond" w:cstheme="minorBidi"/>
          <w:spacing w:val="-1"/>
        </w:rPr>
        <w:t xml:space="preserve"> </w:t>
      </w:r>
      <w:r w:rsidRPr="00B01BA2">
        <w:rPr>
          <w:rFonts w:ascii="Garamond" w:hAnsi="Garamond" w:cstheme="minorBidi"/>
        </w:rPr>
        <w:t>WHH has</w:t>
      </w:r>
      <w:r w:rsidRPr="00B01BA2">
        <w:rPr>
          <w:rFonts w:ascii="Garamond" w:hAnsi="Garamond" w:cstheme="minorBidi"/>
          <w:spacing w:val="-1"/>
        </w:rPr>
        <w:t xml:space="preserve"> </w:t>
      </w:r>
      <w:r w:rsidRPr="00B01BA2">
        <w:rPr>
          <w:rFonts w:ascii="Garamond" w:hAnsi="Garamond" w:cstheme="minorBidi"/>
        </w:rPr>
        <w:t>incurred</w:t>
      </w:r>
      <w:r w:rsidRPr="00B01BA2">
        <w:rPr>
          <w:rFonts w:ascii="Garamond" w:hAnsi="Garamond" w:cstheme="minorBidi"/>
          <w:spacing w:val="1"/>
        </w:rPr>
        <w:t xml:space="preserve"> </w:t>
      </w:r>
      <w:r w:rsidRPr="00B01BA2">
        <w:rPr>
          <w:rFonts w:ascii="Garamond" w:hAnsi="Garamond" w:cstheme="minorBidi"/>
        </w:rPr>
        <w:t>no</w:t>
      </w:r>
      <w:r w:rsidRPr="00B01BA2">
        <w:rPr>
          <w:rFonts w:ascii="Garamond" w:hAnsi="Garamond" w:cstheme="minorBidi"/>
          <w:spacing w:val="-5"/>
        </w:rPr>
        <w:t xml:space="preserve"> </w:t>
      </w:r>
      <w:r w:rsidRPr="00B01BA2">
        <w:rPr>
          <w:rFonts w:ascii="Garamond" w:hAnsi="Garamond" w:cstheme="minorBidi"/>
        </w:rPr>
        <w:t>damage or materially</w:t>
      </w:r>
      <w:r w:rsidRPr="00B01BA2">
        <w:rPr>
          <w:rFonts w:ascii="Garamond" w:hAnsi="Garamond" w:cstheme="minorBidi"/>
          <w:spacing w:val="-1"/>
        </w:rPr>
        <w:t xml:space="preserve"> </w:t>
      </w:r>
      <w:r w:rsidRPr="00B01BA2">
        <w:rPr>
          <w:rFonts w:ascii="Garamond" w:hAnsi="Garamond" w:cstheme="minorBidi"/>
        </w:rPr>
        <w:t>lesser</w:t>
      </w:r>
      <w:r w:rsidRPr="00B01BA2">
        <w:rPr>
          <w:rFonts w:ascii="Garamond" w:hAnsi="Garamond" w:cstheme="minorBidi"/>
          <w:spacing w:val="-4"/>
        </w:rPr>
        <w:t xml:space="preserve"> </w:t>
      </w:r>
      <w:r w:rsidRPr="00B01BA2">
        <w:rPr>
          <w:rFonts w:ascii="Garamond" w:hAnsi="Garamond" w:cstheme="minorBidi"/>
        </w:rPr>
        <w:t>damage.</w:t>
      </w:r>
    </w:p>
    <w:p w:rsidRPr="00F550BF" w:rsidR="007404BB" w:rsidP="00110A3C" w:rsidRDefault="007404BB" w14:paraId="7D15962F" w14:textId="77777777">
      <w:pPr>
        <w:pStyle w:val="BodyText"/>
        <w:spacing w:line="360" w:lineRule="auto"/>
        <w:jc w:val="both"/>
        <w:rPr>
          <w:rFonts w:ascii="Garamond" w:hAnsi="Garamond" w:cstheme="minorBidi"/>
          <w:sz w:val="22"/>
          <w:szCs w:val="22"/>
        </w:rPr>
      </w:pPr>
    </w:p>
    <w:p w:rsidRPr="00110A3C" w:rsidR="00540C6B" w:rsidP="00110A3C" w:rsidRDefault="007A2137" w14:paraId="3FB3C9E8" w14:textId="2BAF23B6">
      <w:pPr>
        <w:pStyle w:val="ListParagraph"/>
        <w:numPr>
          <w:ilvl w:val="0"/>
          <w:numId w:val="1"/>
        </w:numPr>
        <w:tabs>
          <w:tab w:val="left" w:pos="383"/>
        </w:tabs>
        <w:spacing w:before="1" w:line="360" w:lineRule="auto"/>
        <w:ind w:firstLine="0"/>
        <w:jc w:val="both"/>
        <w:rPr>
          <w:rFonts w:ascii="Garamond" w:hAnsi="Garamond" w:cstheme="minorBidi"/>
        </w:rPr>
      </w:pPr>
      <w:r w:rsidRPr="00F550BF">
        <w:rPr>
          <w:rFonts w:ascii="Garamond" w:hAnsi="Garamond" w:cstheme="minorBidi"/>
        </w:rPr>
        <w:t>The remedy in Article 18 (3) of the Welthungerhilfe terms and conditions for international procurement of goods</w:t>
      </w:r>
      <w:r w:rsidRPr="00F550BF">
        <w:rPr>
          <w:rFonts w:ascii="Garamond" w:hAnsi="Garamond" w:cstheme="minorBidi"/>
          <w:spacing w:val="-45"/>
        </w:rPr>
        <w:t xml:space="preserve"> </w:t>
      </w:r>
      <w:r w:rsidRPr="00F550BF">
        <w:rPr>
          <w:rFonts w:ascii="Garamond" w:hAnsi="Garamond" w:cstheme="minorBidi"/>
        </w:rPr>
        <w:t>and services is without prejudice to any other right or remedy available to WHH, including cancellation,</w:t>
      </w:r>
      <w:r w:rsidRPr="00F550BF">
        <w:rPr>
          <w:rFonts w:ascii="Garamond" w:hAnsi="Garamond" w:cstheme="minorBidi"/>
          <w:spacing w:val="-45"/>
        </w:rPr>
        <w:t xml:space="preserve"> </w:t>
      </w:r>
      <w:r w:rsidRPr="00F550BF">
        <w:rPr>
          <w:rFonts w:ascii="Garamond" w:hAnsi="Garamond" w:cstheme="minorBidi"/>
        </w:rPr>
        <w:t>for</w:t>
      </w:r>
      <w:r w:rsidRPr="00F550BF">
        <w:rPr>
          <w:rFonts w:ascii="Garamond" w:hAnsi="Garamond" w:cstheme="minorBidi"/>
          <w:spacing w:val="-1"/>
        </w:rPr>
        <w:t xml:space="preserve"> </w:t>
      </w:r>
      <w:r w:rsidRPr="00F550BF">
        <w:rPr>
          <w:rFonts w:ascii="Garamond" w:hAnsi="Garamond" w:cstheme="minorBidi"/>
        </w:rPr>
        <w:t>Contractor's</w:t>
      </w:r>
      <w:r w:rsidRPr="00F550BF">
        <w:rPr>
          <w:rFonts w:ascii="Garamond" w:hAnsi="Garamond" w:cstheme="minorBidi"/>
          <w:spacing w:val="-1"/>
        </w:rPr>
        <w:t xml:space="preserve"> </w:t>
      </w:r>
      <w:r w:rsidRPr="00F550BF">
        <w:rPr>
          <w:rFonts w:ascii="Garamond" w:hAnsi="Garamond" w:cstheme="minorBidi"/>
        </w:rPr>
        <w:t>non-performance</w:t>
      </w:r>
      <w:r w:rsidRPr="00F550BF">
        <w:rPr>
          <w:rFonts w:ascii="Garamond" w:hAnsi="Garamond" w:cstheme="minorBidi"/>
          <w:spacing w:val="-1"/>
        </w:rPr>
        <w:t xml:space="preserve"> </w:t>
      </w:r>
      <w:r w:rsidRPr="00F550BF">
        <w:rPr>
          <w:rFonts w:ascii="Garamond" w:hAnsi="Garamond" w:cstheme="minorBidi"/>
        </w:rPr>
        <w:t>or breach of</w:t>
      </w:r>
      <w:r w:rsidRPr="00F550BF">
        <w:rPr>
          <w:rFonts w:ascii="Garamond" w:hAnsi="Garamond" w:cstheme="minorBidi"/>
          <w:spacing w:val="-1"/>
        </w:rPr>
        <w:t xml:space="preserve"> </w:t>
      </w:r>
      <w:r w:rsidRPr="00F550BF">
        <w:rPr>
          <w:rFonts w:ascii="Garamond" w:hAnsi="Garamond" w:cstheme="minorBidi"/>
        </w:rPr>
        <w:t>any</w:t>
      </w:r>
      <w:r w:rsidRPr="00F550BF">
        <w:rPr>
          <w:rFonts w:ascii="Garamond" w:hAnsi="Garamond" w:cstheme="minorBidi"/>
          <w:spacing w:val="-2"/>
        </w:rPr>
        <w:t xml:space="preserve"> </w:t>
      </w:r>
      <w:r w:rsidRPr="00F550BF">
        <w:rPr>
          <w:rFonts w:ascii="Garamond" w:hAnsi="Garamond" w:cstheme="minorBidi"/>
        </w:rPr>
        <w:t>term</w:t>
      </w:r>
      <w:r w:rsidRPr="00F550BF">
        <w:rPr>
          <w:rFonts w:ascii="Garamond" w:hAnsi="Garamond" w:cstheme="minorBidi"/>
          <w:spacing w:val="-1"/>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condition of the</w:t>
      </w:r>
      <w:r w:rsidRPr="00F550BF">
        <w:rPr>
          <w:rFonts w:ascii="Garamond" w:hAnsi="Garamond" w:cstheme="minorBidi"/>
          <w:spacing w:val="-1"/>
        </w:rPr>
        <w:t xml:space="preserve"> </w:t>
      </w:r>
      <w:r w:rsidRPr="00F550BF">
        <w:rPr>
          <w:rFonts w:ascii="Garamond" w:hAnsi="Garamond" w:cstheme="minorBidi"/>
        </w:rPr>
        <w:t>Contract.</w:t>
      </w:r>
    </w:p>
    <w:p w:rsidRPr="00F550BF" w:rsidR="007404BB" w:rsidP="00110A3C" w:rsidRDefault="007A2137" w14:paraId="7D159632" w14:textId="77777777">
      <w:pPr>
        <w:pStyle w:val="Heading1"/>
        <w:numPr>
          <w:ilvl w:val="0"/>
          <w:numId w:val="14"/>
        </w:numPr>
        <w:tabs>
          <w:tab w:val="left" w:pos="418"/>
        </w:tabs>
        <w:spacing w:before="132" w:line="360" w:lineRule="auto"/>
        <w:jc w:val="both"/>
        <w:rPr>
          <w:rFonts w:ascii="Garamond" w:hAnsi="Garamond" w:cstheme="minorBidi"/>
          <w:sz w:val="22"/>
          <w:szCs w:val="22"/>
        </w:rPr>
      </w:pP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4"/>
          <w:sz w:val="22"/>
          <w:szCs w:val="22"/>
        </w:rPr>
        <w:t xml:space="preserve"> </w:t>
      </w:r>
      <w:r w:rsidRPr="00F550BF">
        <w:rPr>
          <w:rFonts w:ascii="Garamond" w:hAnsi="Garamond" w:cstheme="minorBidi"/>
          <w:sz w:val="22"/>
          <w:szCs w:val="22"/>
        </w:rPr>
        <w:t>Conditions</w:t>
      </w:r>
      <w:r w:rsidRPr="00F550BF">
        <w:rPr>
          <w:rFonts w:ascii="Garamond" w:hAnsi="Garamond" w:cstheme="minorBidi"/>
          <w:spacing w:val="-5"/>
          <w:sz w:val="22"/>
          <w:szCs w:val="22"/>
        </w:rPr>
        <w:t xml:space="preserve"> </w:t>
      </w:r>
      <w:r w:rsidRPr="00F550BF">
        <w:rPr>
          <w:rFonts w:ascii="Garamond" w:hAnsi="Garamond" w:cstheme="minorBidi"/>
          <w:sz w:val="22"/>
          <w:szCs w:val="22"/>
        </w:rPr>
        <w:t>of</w:t>
      </w:r>
      <w:r w:rsidRPr="00F550BF">
        <w:rPr>
          <w:rFonts w:ascii="Garamond" w:hAnsi="Garamond" w:cstheme="minorBidi"/>
          <w:spacing w:val="-3"/>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Purchase</w:t>
      </w:r>
      <w:r w:rsidRPr="00F550BF">
        <w:rPr>
          <w:rFonts w:ascii="Garamond" w:hAnsi="Garamond" w:cstheme="minorBidi"/>
          <w:spacing w:val="-3"/>
          <w:sz w:val="22"/>
          <w:szCs w:val="22"/>
        </w:rPr>
        <w:t xml:space="preserve"> </w:t>
      </w:r>
      <w:r w:rsidRPr="00F550BF">
        <w:rPr>
          <w:rFonts w:ascii="Garamond" w:hAnsi="Garamond" w:cstheme="minorBidi"/>
          <w:sz w:val="22"/>
          <w:szCs w:val="22"/>
        </w:rPr>
        <w:t>Order</w:t>
      </w:r>
    </w:p>
    <w:p w:rsidRPr="00F550BF" w:rsidR="007404BB" w:rsidP="00110A3C" w:rsidRDefault="007A2137" w14:paraId="7D159633" w14:textId="77777777">
      <w:pPr>
        <w:pStyle w:val="BodyText"/>
        <w:spacing w:before="120" w:line="360" w:lineRule="auto"/>
        <w:ind w:left="100"/>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may</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awarded</w:t>
      </w:r>
      <w:r w:rsidRPr="00F550BF">
        <w:rPr>
          <w:rFonts w:ascii="Garamond" w:hAnsi="Garamond" w:cstheme="minorBidi"/>
          <w:spacing w:val="-4"/>
          <w:sz w:val="22"/>
          <w:szCs w:val="22"/>
        </w:rPr>
        <w:t xml:space="preserve"> </w:t>
      </w:r>
      <w:r w:rsidRPr="00F550BF">
        <w:rPr>
          <w:rFonts w:ascii="Garamond" w:hAnsi="Garamond" w:cstheme="minorBidi"/>
          <w:sz w:val="22"/>
          <w:szCs w:val="22"/>
        </w:rPr>
        <w:t>to</w:t>
      </w:r>
      <w:r w:rsidRPr="00F550BF">
        <w:rPr>
          <w:rFonts w:ascii="Garamond" w:hAnsi="Garamond" w:cstheme="minorBidi"/>
          <w:spacing w:val="-2"/>
          <w:sz w:val="22"/>
          <w:szCs w:val="22"/>
        </w:rPr>
        <w:t xml:space="preserve"> </w:t>
      </w:r>
      <w:r w:rsidRPr="00F550BF">
        <w:rPr>
          <w:rFonts w:ascii="Garamond" w:hAnsi="Garamond" w:cstheme="minorBidi"/>
          <w:sz w:val="22"/>
          <w:szCs w:val="22"/>
        </w:rPr>
        <w:t>candidates</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3"/>
          <w:sz w:val="22"/>
          <w:szCs w:val="22"/>
        </w:rPr>
        <w:t xml:space="preserve"> </w:t>
      </w:r>
      <w:r w:rsidRPr="00F550BF">
        <w:rPr>
          <w:rFonts w:ascii="Garamond" w:hAnsi="Garamond" w:cstheme="minorBidi"/>
          <w:sz w:val="22"/>
          <w:szCs w:val="22"/>
        </w:rPr>
        <w:t>tenderers</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4"/>
          <w:sz w:val="22"/>
          <w:szCs w:val="22"/>
        </w:rPr>
        <w:t xml:space="preserve"> </w:t>
      </w:r>
      <w:r w:rsidRPr="00F550BF">
        <w:rPr>
          <w:rFonts w:ascii="Garamond" w:hAnsi="Garamond" w:cstheme="minorBidi"/>
          <w:sz w:val="22"/>
          <w:szCs w:val="22"/>
        </w:rPr>
        <w:t>during</w:t>
      </w:r>
      <w:r w:rsidRPr="00F550BF">
        <w:rPr>
          <w:rFonts w:ascii="Garamond" w:hAnsi="Garamond" w:cstheme="minorBidi"/>
          <w:spacing w:val="-5"/>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procurement procedure:</w:t>
      </w:r>
    </w:p>
    <w:p w:rsidRPr="00F550BF" w:rsidR="007404BB" w:rsidP="00110A3C" w:rsidRDefault="007A2137" w14:paraId="7D159634" w14:textId="77777777">
      <w:pPr>
        <w:pStyle w:val="ListParagraph"/>
        <w:numPr>
          <w:ilvl w:val="1"/>
          <w:numId w:val="14"/>
        </w:numPr>
        <w:tabs>
          <w:tab w:val="left" w:pos="811"/>
        </w:tabs>
        <w:spacing w:before="121" w:line="360" w:lineRule="auto"/>
        <w:jc w:val="both"/>
        <w:rPr>
          <w:rFonts w:ascii="Garamond" w:hAnsi="Garamond" w:cstheme="minorBidi"/>
        </w:rPr>
      </w:pPr>
      <w:r w:rsidRPr="00F550BF">
        <w:rPr>
          <w:rFonts w:ascii="Garamond" w:hAnsi="Garamond" w:cstheme="minorBidi"/>
        </w:rPr>
        <w:lastRenderedPageBreak/>
        <w:t>are</w:t>
      </w:r>
      <w:r w:rsidRPr="00F550BF">
        <w:rPr>
          <w:rFonts w:ascii="Garamond" w:hAnsi="Garamond" w:cstheme="minorBidi"/>
          <w:spacing w:val="-3"/>
        </w:rPr>
        <w:t xml:space="preserve"> </w:t>
      </w:r>
      <w:r w:rsidRPr="00F550BF">
        <w:rPr>
          <w:rFonts w:ascii="Garamond" w:hAnsi="Garamond" w:cstheme="minorBidi"/>
        </w:rPr>
        <w:t>subject</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a</w:t>
      </w:r>
      <w:r w:rsidRPr="00F550BF">
        <w:rPr>
          <w:rFonts w:ascii="Garamond" w:hAnsi="Garamond" w:cstheme="minorBidi"/>
          <w:spacing w:val="-2"/>
        </w:rPr>
        <w:t xml:space="preserve"> </w:t>
      </w:r>
      <w:r w:rsidRPr="00F550BF">
        <w:rPr>
          <w:rFonts w:ascii="Garamond" w:hAnsi="Garamond" w:cstheme="minorBidi"/>
        </w:rPr>
        <w:t>conflict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2"/>
        </w:rPr>
        <w:t xml:space="preserve"> </w:t>
      </w:r>
      <w:r w:rsidRPr="00F550BF">
        <w:rPr>
          <w:rFonts w:ascii="Garamond" w:hAnsi="Garamond" w:cstheme="minorBidi"/>
        </w:rPr>
        <w:t>interests;</w:t>
      </w:r>
    </w:p>
    <w:p w:rsidRPr="00F550BF" w:rsidR="007404BB" w:rsidP="00110A3C" w:rsidRDefault="0053276B" w14:paraId="7D159635" w14:textId="7591F799">
      <w:pPr>
        <w:pStyle w:val="ListParagraph"/>
        <w:numPr>
          <w:ilvl w:val="1"/>
          <w:numId w:val="14"/>
        </w:numPr>
        <w:tabs>
          <w:tab w:val="left" w:pos="811"/>
        </w:tabs>
        <w:spacing w:before="118" w:line="360" w:lineRule="auto"/>
        <w:ind w:right="630"/>
        <w:jc w:val="both"/>
        <w:rPr>
          <w:rFonts w:ascii="Garamond" w:hAnsi="Garamond" w:cstheme="minorBidi"/>
        </w:rPr>
      </w:pPr>
      <w:r>
        <w:rPr>
          <w:rFonts w:ascii="Garamond" w:hAnsi="Garamond" w:cstheme="minorBidi"/>
        </w:rPr>
        <w:t>A</w:t>
      </w:r>
      <w:r w:rsidRPr="00F550BF" w:rsidR="007A2137">
        <w:rPr>
          <w:rFonts w:ascii="Garamond" w:hAnsi="Garamond" w:cstheme="minorBidi"/>
        </w:rPr>
        <w:t>re guilty of misrepresentation in supplying the information required by the Contracting Authority as a</w:t>
      </w:r>
      <w:r w:rsidRPr="00F550BF" w:rsidR="007A2137">
        <w:rPr>
          <w:rFonts w:ascii="Garamond" w:hAnsi="Garamond" w:cstheme="minorBidi"/>
          <w:spacing w:val="-45"/>
        </w:rPr>
        <w:t xml:space="preserve"> </w:t>
      </w:r>
      <w:r w:rsidRPr="00F550BF" w:rsidR="007A2137">
        <w:rPr>
          <w:rFonts w:ascii="Garamond" w:hAnsi="Garamond" w:cstheme="minorBidi"/>
        </w:rPr>
        <w:t>condition</w:t>
      </w:r>
      <w:r w:rsidRPr="00F550BF" w:rsidR="007A2137">
        <w:rPr>
          <w:rFonts w:ascii="Garamond" w:hAnsi="Garamond" w:cstheme="minorBidi"/>
          <w:spacing w:val="-1"/>
        </w:rPr>
        <w:t xml:space="preserve"> </w:t>
      </w:r>
      <w:r w:rsidRPr="00F550BF" w:rsidR="007A2137">
        <w:rPr>
          <w:rFonts w:ascii="Garamond" w:hAnsi="Garamond" w:cstheme="minorBidi"/>
        </w:rPr>
        <w:t>of participation</w:t>
      </w:r>
      <w:r w:rsidRPr="00F550BF" w:rsidR="007A2137">
        <w:rPr>
          <w:rFonts w:ascii="Garamond" w:hAnsi="Garamond" w:cstheme="minorBidi"/>
          <w:spacing w:val="-1"/>
        </w:rPr>
        <w:t xml:space="preserve"> </w:t>
      </w:r>
      <w:r w:rsidRPr="00F550BF" w:rsidR="007A2137">
        <w:rPr>
          <w:rFonts w:ascii="Garamond" w:hAnsi="Garamond" w:cstheme="minorBidi"/>
        </w:rPr>
        <w:t>in</w:t>
      </w:r>
      <w:r w:rsidRPr="00F550BF" w:rsidR="007A2137">
        <w:rPr>
          <w:rFonts w:ascii="Garamond" w:hAnsi="Garamond" w:cstheme="minorBidi"/>
          <w:spacing w:val="-3"/>
        </w:rPr>
        <w:t xml:space="preserve"> </w:t>
      </w:r>
      <w:r w:rsidRPr="00F550BF" w:rsidR="007A2137">
        <w:rPr>
          <w:rFonts w:ascii="Garamond" w:hAnsi="Garamond" w:cstheme="minorBidi"/>
        </w:rPr>
        <w:t>the</w:t>
      </w:r>
      <w:r w:rsidRPr="00F550BF" w:rsidR="007A2137">
        <w:rPr>
          <w:rFonts w:ascii="Garamond" w:hAnsi="Garamond" w:cstheme="minorBidi"/>
          <w:spacing w:val="-1"/>
        </w:rPr>
        <w:t xml:space="preserve"> </w:t>
      </w:r>
      <w:r w:rsidRPr="00F550BF" w:rsidR="007A2137">
        <w:rPr>
          <w:rFonts w:ascii="Garamond" w:hAnsi="Garamond" w:cstheme="minorBidi"/>
        </w:rPr>
        <w:t>contract</w:t>
      </w:r>
      <w:r w:rsidRPr="00F550BF" w:rsidR="007A2137">
        <w:rPr>
          <w:rFonts w:ascii="Garamond" w:hAnsi="Garamond" w:cstheme="minorBidi"/>
          <w:spacing w:val="1"/>
        </w:rPr>
        <w:t xml:space="preserve"> </w:t>
      </w:r>
      <w:r w:rsidRPr="00F550BF" w:rsidR="007A2137">
        <w:rPr>
          <w:rFonts w:ascii="Garamond" w:hAnsi="Garamond" w:cstheme="minorBidi"/>
        </w:rPr>
        <w:t>procedure</w:t>
      </w:r>
      <w:r w:rsidRPr="00F550BF" w:rsidR="007A2137">
        <w:rPr>
          <w:rFonts w:ascii="Garamond" w:hAnsi="Garamond" w:cstheme="minorBidi"/>
          <w:spacing w:val="-1"/>
        </w:rPr>
        <w:t xml:space="preserve"> </w:t>
      </w:r>
      <w:r w:rsidRPr="00F550BF" w:rsidR="007A2137">
        <w:rPr>
          <w:rFonts w:ascii="Garamond" w:hAnsi="Garamond" w:cstheme="minorBidi"/>
        </w:rPr>
        <w:t>or fail</w:t>
      </w:r>
      <w:r w:rsidRPr="00F550BF" w:rsidR="00660D06">
        <w:rPr>
          <w:rFonts w:ascii="Garamond" w:hAnsi="Garamond" w:cstheme="minorBidi"/>
        </w:rPr>
        <w:t>ing</w:t>
      </w:r>
      <w:r w:rsidRPr="00F550BF" w:rsidR="007A2137">
        <w:rPr>
          <w:rFonts w:ascii="Garamond" w:hAnsi="Garamond" w:cstheme="minorBidi"/>
          <w:spacing w:val="-2"/>
        </w:rPr>
        <w:t xml:space="preserve"> </w:t>
      </w:r>
      <w:r w:rsidRPr="00F550BF" w:rsidR="007A2137">
        <w:rPr>
          <w:rFonts w:ascii="Garamond" w:hAnsi="Garamond" w:cstheme="minorBidi"/>
        </w:rPr>
        <w:t>to</w:t>
      </w:r>
      <w:r w:rsidRPr="00F550BF" w:rsidR="007A2137">
        <w:rPr>
          <w:rFonts w:ascii="Garamond" w:hAnsi="Garamond" w:cstheme="minorBidi"/>
          <w:spacing w:val="-1"/>
        </w:rPr>
        <w:t xml:space="preserve"> </w:t>
      </w:r>
      <w:r w:rsidRPr="00F550BF" w:rsidR="007A2137">
        <w:rPr>
          <w:rFonts w:ascii="Garamond" w:hAnsi="Garamond" w:cstheme="minorBidi"/>
        </w:rPr>
        <w:t>supply</w:t>
      </w:r>
      <w:r w:rsidRPr="00F550BF" w:rsidR="007A2137">
        <w:rPr>
          <w:rFonts w:ascii="Garamond" w:hAnsi="Garamond" w:cstheme="minorBidi"/>
          <w:spacing w:val="-2"/>
        </w:rPr>
        <w:t xml:space="preserve"> </w:t>
      </w:r>
      <w:r w:rsidRPr="00F550BF" w:rsidR="007A2137">
        <w:rPr>
          <w:rFonts w:ascii="Garamond" w:hAnsi="Garamond" w:cstheme="minorBidi"/>
        </w:rPr>
        <w:t>this</w:t>
      </w:r>
      <w:r w:rsidRPr="00F550BF" w:rsidR="007A2137">
        <w:rPr>
          <w:rFonts w:ascii="Garamond" w:hAnsi="Garamond" w:cstheme="minorBidi"/>
          <w:spacing w:val="-2"/>
        </w:rPr>
        <w:t xml:space="preserve"> </w:t>
      </w:r>
      <w:r w:rsidRPr="00F550BF" w:rsidR="007A2137">
        <w:rPr>
          <w:rFonts w:ascii="Garamond" w:hAnsi="Garamond" w:cstheme="minorBidi"/>
        </w:rPr>
        <w:t>information.</w:t>
      </w:r>
    </w:p>
    <w:p w:rsidRPr="00F550BF" w:rsidR="00233742" w:rsidP="00110A3C" w:rsidRDefault="007A2137" w14:paraId="7D17E464" w14:textId="46929631">
      <w:pPr>
        <w:pStyle w:val="BodyText"/>
        <w:spacing w:before="121" w:line="360" w:lineRule="auto"/>
        <w:ind w:left="100" w:right="337"/>
        <w:jc w:val="both"/>
        <w:rPr>
          <w:rFonts w:ascii="Garamond" w:hAnsi="Garamond" w:cstheme="minorBidi"/>
          <w:sz w:val="22"/>
          <w:szCs w:val="22"/>
        </w:rPr>
      </w:pPr>
      <w:r w:rsidRPr="00F550BF">
        <w:rPr>
          <w:rFonts w:ascii="Garamond" w:hAnsi="Garamond" w:cstheme="minorBidi"/>
          <w:sz w:val="22"/>
          <w:szCs w:val="22"/>
        </w:rPr>
        <w:t>The granted contract/purchase order for the procurement of the stipulated goods is supposed to involve the</w:t>
      </w:r>
      <w:r w:rsidRPr="00F550BF">
        <w:rPr>
          <w:rFonts w:ascii="Garamond" w:hAnsi="Garamond" w:cstheme="minorBidi"/>
          <w:spacing w:val="1"/>
          <w:sz w:val="22"/>
          <w:szCs w:val="22"/>
        </w:rPr>
        <w:t xml:space="preserve"> </w:t>
      </w:r>
      <w:r w:rsidRPr="00F550BF">
        <w:rPr>
          <w:rFonts w:ascii="Garamond" w:hAnsi="Garamond" w:cstheme="minorBidi"/>
          <w:sz w:val="22"/>
          <w:szCs w:val="22"/>
        </w:rPr>
        <w:t>application of the "Welthungerhilfe Terms and Conditions for International Procurement of Goods and Services."</w:t>
      </w:r>
      <w:r w:rsidRPr="00F550BF">
        <w:rPr>
          <w:rFonts w:ascii="Garamond" w:hAnsi="Garamond" w:cstheme="minorBidi"/>
          <w:spacing w:val="1"/>
          <w:sz w:val="22"/>
          <w:szCs w:val="22"/>
        </w:rPr>
        <w:t xml:space="preserve"> </w:t>
      </w:r>
      <w:r w:rsidRPr="00F550BF">
        <w:rPr>
          <w:rFonts w:ascii="Garamond" w:hAnsi="Garamond" w:cstheme="minorBidi"/>
          <w:sz w:val="22"/>
          <w:szCs w:val="22"/>
        </w:rPr>
        <w:t>which is provided as the Annex II of this tender invitation. Therefore, unless otherwise stipulated in this document</w:t>
      </w:r>
      <w:r w:rsidRPr="00F550BF">
        <w:rPr>
          <w:rFonts w:ascii="Garamond" w:hAnsi="Garamond" w:cstheme="minorBidi"/>
          <w:spacing w:val="-45"/>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purchase</w:t>
      </w:r>
      <w:r w:rsidRPr="00F550BF">
        <w:rPr>
          <w:rFonts w:ascii="Garamond" w:hAnsi="Garamond" w:cstheme="minorBidi"/>
          <w:spacing w:val="-2"/>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of this</w:t>
      </w:r>
      <w:r w:rsidRPr="00F550BF">
        <w:rPr>
          <w:rFonts w:ascii="Garamond" w:hAnsi="Garamond" w:cstheme="minorBidi"/>
          <w:spacing w:val="-1"/>
          <w:sz w:val="22"/>
          <w:szCs w:val="22"/>
        </w:rPr>
        <w:t xml:space="preserve"> </w:t>
      </w:r>
      <w:r w:rsidRPr="00F550BF">
        <w:rPr>
          <w:rFonts w:ascii="Garamond" w:hAnsi="Garamond" w:cstheme="minorBidi"/>
          <w:sz w:val="22"/>
          <w:szCs w:val="22"/>
        </w:rPr>
        <w:t>Annex II shall</w:t>
      </w:r>
      <w:r w:rsidRPr="00F550BF">
        <w:rPr>
          <w:rFonts w:ascii="Garamond" w:hAnsi="Garamond" w:cstheme="minorBidi"/>
          <w:spacing w:val="-1"/>
          <w:sz w:val="22"/>
          <w:szCs w:val="22"/>
        </w:rPr>
        <w:t xml:space="preserve"> </w:t>
      </w:r>
      <w:r w:rsidRPr="00F550BF">
        <w:rPr>
          <w:rFonts w:ascii="Garamond" w:hAnsi="Garamond" w:cstheme="minorBidi"/>
          <w:sz w:val="22"/>
          <w:szCs w:val="22"/>
        </w:rPr>
        <w:t>apply in full.</w:t>
      </w:r>
    </w:p>
    <w:p w:rsidRPr="00F550BF" w:rsidR="007404BB" w:rsidP="00110A3C" w:rsidRDefault="007A2137" w14:paraId="7D159639" w14:textId="77777777">
      <w:pPr>
        <w:pStyle w:val="Heading1"/>
        <w:numPr>
          <w:ilvl w:val="0"/>
          <w:numId w:val="14"/>
        </w:numPr>
        <w:tabs>
          <w:tab w:val="left" w:pos="418"/>
        </w:tabs>
        <w:spacing w:line="360" w:lineRule="auto"/>
        <w:jc w:val="both"/>
        <w:rPr>
          <w:rFonts w:ascii="Garamond" w:hAnsi="Garamond" w:cstheme="minorBidi"/>
          <w:sz w:val="22"/>
          <w:szCs w:val="22"/>
        </w:rPr>
      </w:pPr>
      <w:r w:rsidRPr="00F550BF">
        <w:rPr>
          <w:rFonts w:ascii="Garamond" w:hAnsi="Garamond" w:cstheme="minorBidi"/>
          <w:sz w:val="22"/>
          <w:szCs w:val="22"/>
        </w:rPr>
        <w:t>Offer</w:t>
      </w:r>
      <w:r w:rsidRPr="00F550BF">
        <w:rPr>
          <w:rFonts w:ascii="Garamond" w:hAnsi="Garamond" w:cstheme="minorBidi"/>
          <w:spacing w:val="-2"/>
          <w:sz w:val="22"/>
          <w:szCs w:val="22"/>
        </w:rPr>
        <w:t xml:space="preserve"> </w:t>
      </w:r>
      <w:r w:rsidRPr="00F550BF">
        <w:rPr>
          <w:rFonts w:ascii="Garamond" w:hAnsi="Garamond" w:cstheme="minorBidi"/>
          <w:sz w:val="22"/>
          <w:szCs w:val="22"/>
        </w:rPr>
        <w:t>Conditions</w:t>
      </w:r>
    </w:p>
    <w:p w:rsidRPr="00F550BF" w:rsidR="007404BB" w:rsidP="00110A3C" w:rsidRDefault="007A2137" w14:paraId="7D15963A" w14:textId="16D423A5">
      <w:pPr>
        <w:tabs>
          <w:tab w:val="left" w:pos="820"/>
          <w:tab w:val="left" w:pos="821"/>
        </w:tabs>
        <w:spacing w:before="119" w:line="360" w:lineRule="auto"/>
        <w:jc w:val="both"/>
        <w:rPr>
          <w:rFonts w:ascii="Garamond" w:hAnsi="Garamond" w:cstheme="minorBidi"/>
        </w:rPr>
      </w:pP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offer</w:t>
      </w:r>
      <w:r w:rsidRPr="00F550BF">
        <w:rPr>
          <w:rFonts w:ascii="Garamond" w:hAnsi="Garamond" w:cstheme="minorBidi"/>
          <w:spacing w:val="-3"/>
        </w:rPr>
        <w:t xml:space="preserve"> </w:t>
      </w:r>
      <w:r w:rsidRPr="00F550BF">
        <w:rPr>
          <w:rFonts w:ascii="Garamond" w:hAnsi="Garamond" w:cstheme="minorBidi"/>
        </w:rPr>
        <w:t>must be</w:t>
      </w:r>
      <w:r w:rsidRPr="00F550BF">
        <w:rPr>
          <w:rFonts w:ascii="Garamond" w:hAnsi="Garamond" w:cstheme="minorBidi"/>
          <w:spacing w:val="-3"/>
        </w:rPr>
        <w:t xml:space="preserve"> </w:t>
      </w:r>
      <w:r w:rsidRPr="00F550BF">
        <w:rPr>
          <w:rFonts w:ascii="Garamond" w:hAnsi="Garamond" w:cstheme="minorBidi"/>
        </w:rPr>
        <w:t xml:space="preserve">valid </w:t>
      </w:r>
      <w:r w:rsidRPr="00F550BF" w:rsidR="00637DD5">
        <w:rPr>
          <w:rFonts w:ascii="Garamond" w:hAnsi="Garamond" w:cstheme="minorBidi"/>
        </w:rPr>
        <w:t xml:space="preserve">for </w:t>
      </w:r>
      <w:r w:rsidR="000D0AEB">
        <w:rPr>
          <w:rFonts w:ascii="Garamond" w:hAnsi="Garamond" w:cstheme="minorBidi"/>
        </w:rPr>
        <w:t>90</w:t>
      </w:r>
      <w:r w:rsidRPr="00F550BF">
        <w:rPr>
          <w:rFonts w:ascii="Garamond" w:hAnsi="Garamond" w:cstheme="minorBidi"/>
          <w:spacing w:val="-1"/>
        </w:rPr>
        <w:t xml:space="preserve"> </w:t>
      </w:r>
      <w:r w:rsidRPr="00F550BF">
        <w:rPr>
          <w:rFonts w:ascii="Garamond" w:hAnsi="Garamond" w:cstheme="minorBidi"/>
        </w:rPr>
        <w:t>days</w:t>
      </w:r>
      <w:r w:rsidRPr="00F550BF">
        <w:rPr>
          <w:rFonts w:ascii="Garamond" w:hAnsi="Garamond" w:cstheme="minorBidi"/>
          <w:spacing w:val="-2"/>
        </w:rPr>
        <w:t xml:space="preserve"> </w:t>
      </w:r>
      <w:r w:rsidRPr="00F550BF">
        <w:rPr>
          <w:rFonts w:ascii="Garamond" w:hAnsi="Garamond" w:cstheme="minorBidi"/>
        </w:rPr>
        <w:t>minimum.</w:t>
      </w:r>
    </w:p>
    <w:p w:rsidRPr="00F550BF" w:rsidR="00607892" w:rsidP="00110A3C" w:rsidRDefault="007A2137" w14:paraId="55BE6B9D" w14:textId="2987F778">
      <w:pPr>
        <w:tabs>
          <w:tab w:val="left" w:pos="820"/>
          <w:tab w:val="left" w:pos="821"/>
        </w:tabs>
        <w:spacing w:before="30" w:line="360" w:lineRule="auto"/>
        <w:jc w:val="both"/>
        <w:rPr>
          <w:rFonts w:ascii="Garamond" w:hAnsi="Garamond" w:cstheme="minorBidi"/>
        </w:rPr>
      </w:pP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proposal</w:t>
      </w:r>
      <w:r w:rsidRPr="00F550BF">
        <w:rPr>
          <w:rFonts w:ascii="Garamond" w:hAnsi="Garamond" w:cstheme="minorBidi"/>
          <w:spacing w:val="-2"/>
        </w:rPr>
        <w:t xml:space="preserve"> </w:t>
      </w:r>
      <w:r w:rsidRPr="00F550BF">
        <w:rPr>
          <w:rFonts w:ascii="Garamond" w:hAnsi="Garamond" w:cstheme="minorBidi"/>
        </w:rPr>
        <w:t>must specify</w:t>
      </w:r>
      <w:r w:rsidRPr="00F550BF">
        <w:rPr>
          <w:rFonts w:ascii="Garamond" w:hAnsi="Garamond" w:cstheme="minorBidi"/>
          <w:spacing w:val="-2"/>
        </w:rPr>
        <w:t xml:space="preserve"> </w:t>
      </w:r>
      <w:r w:rsidRPr="00F550BF">
        <w:rPr>
          <w:rFonts w:ascii="Garamond" w:hAnsi="Garamond" w:cstheme="minorBidi"/>
        </w:rPr>
        <w:t>all</w:t>
      </w:r>
      <w:r w:rsidRPr="00F550BF">
        <w:rPr>
          <w:rFonts w:ascii="Garamond" w:hAnsi="Garamond" w:cstheme="minorBidi"/>
          <w:spacing w:val="-1"/>
        </w:rPr>
        <w:t xml:space="preserve"> </w:t>
      </w:r>
      <w:r w:rsidRPr="00F550BF">
        <w:rPr>
          <w:rFonts w:ascii="Garamond" w:hAnsi="Garamond" w:cstheme="minorBidi"/>
        </w:rPr>
        <w:t>details</w:t>
      </w:r>
      <w:r w:rsidRPr="00F550BF">
        <w:rPr>
          <w:rFonts w:ascii="Garamond" w:hAnsi="Garamond" w:cstheme="minorBidi"/>
          <w:spacing w:val="-4"/>
        </w:rPr>
        <w:t xml:space="preserve"> </w:t>
      </w:r>
      <w:r w:rsidRPr="00F550BF">
        <w:rPr>
          <w:rFonts w:ascii="Garamond" w:hAnsi="Garamond" w:cstheme="minorBidi"/>
        </w:rPr>
        <w:t>according</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invitation</w:t>
      </w:r>
      <w:r w:rsidRPr="00F550BF">
        <w:rPr>
          <w:rFonts w:ascii="Garamond" w:hAnsi="Garamond" w:cstheme="minorBidi"/>
          <w:spacing w:val="-1"/>
        </w:rPr>
        <w:t xml:space="preserve"> </w:t>
      </w:r>
      <w:r w:rsidRPr="00F550BF">
        <w:rPr>
          <w:rFonts w:ascii="Garamond" w:hAnsi="Garamond" w:cstheme="minorBidi"/>
        </w:rPr>
        <w:t>of</w:t>
      </w:r>
      <w:r w:rsidRPr="00F550BF" w:rsidR="00026797">
        <w:rPr>
          <w:rFonts w:ascii="Garamond" w:hAnsi="Garamond" w:cstheme="minorBidi"/>
        </w:rPr>
        <w:t xml:space="preserve"> the tender</w:t>
      </w:r>
    </w:p>
    <w:p w:rsidRPr="00F550BF" w:rsidR="00026797" w:rsidP="00110A3C" w:rsidRDefault="00026797" w14:paraId="1BD21C00" w14:textId="77777777">
      <w:pPr>
        <w:tabs>
          <w:tab w:val="left" w:pos="820"/>
          <w:tab w:val="left" w:pos="821"/>
        </w:tabs>
        <w:spacing w:before="30" w:line="360" w:lineRule="auto"/>
        <w:jc w:val="both"/>
        <w:rPr>
          <w:rFonts w:ascii="Garamond" w:hAnsi="Garamond" w:cstheme="minorBidi"/>
        </w:rPr>
      </w:pPr>
    </w:p>
    <w:p w:rsidRPr="00F550BF" w:rsidR="007404BB" w:rsidP="00110A3C" w:rsidRDefault="000B3699" w14:paraId="7D159646" w14:textId="7B79CB9B">
      <w:pPr>
        <w:pStyle w:val="BodyText"/>
        <w:spacing w:before="9" w:line="360" w:lineRule="auto"/>
        <w:jc w:val="both"/>
        <w:rPr>
          <w:rFonts w:ascii="Garamond" w:hAnsi="Garamond" w:cstheme="minorBidi"/>
          <w:b/>
          <w:bCs/>
          <w:sz w:val="22"/>
          <w:szCs w:val="22"/>
        </w:rPr>
      </w:pPr>
      <w:r w:rsidRPr="00F550BF">
        <w:rPr>
          <w:rFonts w:ascii="Garamond" w:hAnsi="Garamond" w:cstheme="minorBidi"/>
          <w:b/>
          <w:bCs/>
          <w:sz w:val="22"/>
          <w:szCs w:val="22"/>
        </w:rPr>
        <w:t>Note:</w:t>
      </w:r>
    </w:p>
    <w:p w:rsidRPr="00233742" w:rsidR="00D77827" w:rsidP="00110A3C" w:rsidRDefault="002B1AD3" w14:paraId="1821B443" w14:textId="215D0A87">
      <w:pPr>
        <w:autoSpaceDE/>
        <w:autoSpaceDN/>
        <w:spacing w:after="4" w:line="360" w:lineRule="auto"/>
        <w:ind w:left="10" w:hanging="10"/>
        <w:jc w:val="both"/>
        <w:rPr>
          <w:rFonts w:ascii="Garamond" w:hAnsi="Garamond" w:eastAsia="Arial Narrow" w:cstheme="minorBidi"/>
          <w:b/>
          <w:bCs/>
          <w:lang w:val="en-US"/>
        </w:rPr>
      </w:pPr>
      <w:r w:rsidRPr="00F550BF">
        <w:rPr>
          <w:rFonts w:ascii="Garamond" w:hAnsi="Garamond" w:eastAsia="Arial Narrow" w:cstheme="minorBidi"/>
        </w:rPr>
        <w:t xml:space="preserve">All interested and qualified companies/firms or individual consultants must submit their corresponding documents (CVs, </w:t>
      </w:r>
      <w:r w:rsidR="00C0765D">
        <w:rPr>
          <w:rFonts w:ascii="Garamond" w:hAnsi="Garamond" w:eastAsia="Arial Narrow" w:cstheme="minorBidi"/>
        </w:rPr>
        <w:t xml:space="preserve">valid tax compliance certificates or business registration permits, </w:t>
      </w:r>
      <w:r w:rsidRPr="00F550BF">
        <w:rPr>
          <w:rFonts w:ascii="Garamond" w:hAnsi="Garamond" w:eastAsia="Arial Narrow" w:cstheme="minorBidi"/>
        </w:rPr>
        <w:t xml:space="preserve">sample reports, technical </w:t>
      </w:r>
      <w:r w:rsidR="00BC3219">
        <w:rPr>
          <w:rFonts w:ascii="Garamond" w:hAnsi="Garamond" w:eastAsia="Arial Narrow" w:cstheme="minorBidi"/>
        </w:rPr>
        <w:t>proposals</w:t>
      </w:r>
      <w:r w:rsidRPr="00F550BF">
        <w:rPr>
          <w:rFonts w:ascii="Garamond" w:hAnsi="Garamond" w:eastAsia="Arial Narrow" w:cstheme="minorBidi"/>
        </w:rPr>
        <w:t xml:space="preserve">, Financial </w:t>
      </w:r>
      <w:r w:rsidRPr="00F550BF" w:rsidR="6F9689AD">
        <w:rPr>
          <w:rFonts w:ascii="Garamond" w:hAnsi="Garamond" w:eastAsia="Arial Narrow" w:cstheme="minorBidi"/>
        </w:rPr>
        <w:t>Proposals and</w:t>
      </w:r>
      <w:r w:rsidRPr="00F550BF">
        <w:rPr>
          <w:rFonts w:ascii="Garamond" w:hAnsi="Garamond" w:eastAsia="Arial Narrow" w:cstheme="minorBidi"/>
        </w:rPr>
        <w:t xml:space="preserve"> t</w:t>
      </w:r>
      <w:r w:rsidR="00C0765D">
        <w:rPr>
          <w:rFonts w:ascii="Garamond" w:hAnsi="Garamond" w:eastAsia="Arial Narrow" w:cstheme="minorBidi"/>
        </w:rPr>
        <w:t>wo</w:t>
      </w:r>
      <w:r w:rsidRPr="00F550BF">
        <w:rPr>
          <w:rFonts w:ascii="Garamond" w:hAnsi="Garamond" w:eastAsia="Arial Narrow" w:cstheme="minorBidi"/>
        </w:rPr>
        <w:t xml:space="preserve"> professional referees</w:t>
      </w:r>
      <w:r w:rsidR="00432A5E">
        <w:rPr>
          <w:rFonts w:ascii="Garamond" w:hAnsi="Garamond" w:eastAsia="Arial Narrow" w:cstheme="minorBidi"/>
        </w:rPr>
        <w:t xml:space="preserve">) </w:t>
      </w:r>
      <w:r w:rsidR="00D77827">
        <w:rPr>
          <w:rFonts w:ascii="Garamond" w:hAnsi="Garamond" w:eastAsia="Arial Narrow" w:cstheme="minorBidi"/>
        </w:rPr>
        <w:t xml:space="preserve">via </w:t>
      </w:r>
      <w:hyperlink w:history="1" r:id="rId11">
        <w:r w:rsidRPr="003666C2" w:rsidR="00D77827">
          <w:rPr>
            <w:rStyle w:val="Hyperlink"/>
            <w:rFonts w:ascii="Garamond" w:hAnsi="Garamond" w:eastAsia="Arial Narrow" w:cstheme="minorBidi"/>
          </w:rPr>
          <w:t>procurement.somaliland@whh.de</w:t>
        </w:r>
      </w:hyperlink>
      <w:r w:rsidR="00D77827">
        <w:rPr>
          <w:rFonts w:ascii="Garamond" w:hAnsi="Garamond" w:eastAsia="Arial Narrow" w:cstheme="minorBidi"/>
        </w:rPr>
        <w:t xml:space="preserve">  with the subject line of </w:t>
      </w:r>
      <w:r w:rsidRPr="00D77827" w:rsidR="00D77827">
        <w:rPr>
          <w:rFonts w:ascii="Garamond" w:hAnsi="Garamond" w:eastAsia="Arial Narrow" w:cstheme="minorBidi"/>
          <w:b/>
          <w:bCs/>
        </w:rPr>
        <w:t>“</w:t>
      </w:r>
      <w:r w:rsidR="00BC3219">
        <w:rPr>
          <w:rFonts w:ascii="Garamond" w:hAnsi="Garamond" w:eastAsia="Arial Narrow" w:cstheme="minorBidi"/>
          <w:b/>
          <w:bCs/>
        </w:rPr>
        <w:t xml:space="preserve">Consultancy_ </w:t>
      </w:r>
      <w:r w:rsidR="005A1BB6">
        <w:rPr>
          <w:rFonts w:ascii="Garamond" w:hAnsi="Garamond" w:eastAsia="Arial Narrow" w:cstheme="minorBidi"/>
          <w:b/>
          <w:bCs/>
          <w:lang w:val="en-US"/>
        </w:rPr>
        <w:t>Beekeeping technician</w:t>
      </w:r>
      <w:r w:rsidRPr="00233742" w:rsidR="00233742">
        <w:rPr>
          <w:rFonts w:ascii="Garamond" w:hAnsi="Garamond" w:eastAsia="Arial Narrow" w:cstheme="minorBidi"/>
          <w:b/>
          <w:bCs/>
          <w:lang w:val="en-US"/>
        </w:rPr>
        <w:t xml:space="preserve"> </w:t>
      </w:r>
      <w:r w:rsidRPr="00D77827" w:rsidR="00D77827">
        <w:rPr>
          <w:rFonts w:ascii="Garamond" w:hAnsi="Garamond" w:eastAsia="Arial Narrow" w:cstheme="minorBidi"/>
          <w:b/>
          <w:bCs/>
        </w:rPr>
        <w:t>”</w:t>
      </w:r>
    </w:p>
    <w:p w:rsidRPr="00F550BF" w:rsidR="002B1AD3" w:rsidP="2DC34E2A" w:rsidRDefault="00432A5E" w14:paraId="2DFA1A7B" w14:textId="548ACD2F">
      <w:pPr>
        <w:widowControl w:val="1"/>
        <w:autoSpaceDE/>
        <w:autoSpaceDN/>
        <w:spacing w:after="4" w:line="360" w:lineRule="auto"/>
        <w:ind w:left="10" w:hanging="10"/>
        <w:jc w:val="both"/>
        <w:rPr>
          <w:rFonts w:ascii="Garamond" w:hAnsi="Garamond" w:eastAsia="Arial Narrow" w:cs="Arial" w:cstheme="minorBidi"/>
          <w:b w:val="1"/>
          <w:bCs w:val="1"/>
        </w:rPr>
      </w:pPr>
      <w:r w:rsidRPr="2DC34E2A" w:rsidR="00432A5E">
        <w:rPr>
          <w:rFonts w:ascii="Garamond" w:hAnsi="Garamond" w:eastAsia="Arial Narrow" w:cs="Arial" w:cstheme="minorBidi"/>
        </w:rPr>
        <w:t xml:space="preserve"> </w:t>
      </w:r>
      <w:r w:rsidRPr="2DC34E2A" w:rsidR="00432A5E">
        <w:rPr>
          <w:rFonts w:ascii="Garamond" w:hAnsi="Garamond" w:eastAsia="Arial Narrow" w:cs="Arial" w:cstheme="minorBidi"/>
          <w:b w:val="1"/>
          <w:bCs w:val="1"/>
          <w:highlight w:val="yellow"/>
        </w:rPr>
        <w:t xml:space="preserve">- not later than </w:t>
      </w:r>
      <w:r w:rsidRPr="2DC34E2A" w:rsidR="7CDF511A">
        <w:rPr>
          <w:rFonts w:ascii="Garamond" w:hAnsi="Garamond" w:eastAsia="Arial Narrow" w:cs="Arial" w:cstheme="minorBidi"/>
          <w:b w:val="1"/>
          <w:bCs w:val="1"/>
          <w:highlight w:val="yellow"/>
        </w:rPr>
        <w:t>26</w:t>
      </w:r>
      <w:r w:rsidRPr="2DC34E2A" w:rsidR="00BC3219">
        <w:rPr>
          <w:rFonts w:ascii="Garamond" w:hAnsi="Garamond" w:eastAsia="Arial Narrow" w:cs="Arial" w:cstheme="minorBidi"/>
          <w:b w:val="1"/>
          <w:bCs w:val="1"/>
          <w:highlight w:val="yellow"/>
          <w:vertAlign w:val="superscript"/>
        </w:rPr>
        <w:t>th</w:t>
      </w:r>
      <w:r w:rsidRPr="2DC34E2A" w:rsidR="00BC3219">
        <w:rPr>
          <w:rFonts w:ascii="Garamond" w:hAnsi="Garamond" w:eastAsia="Arial Narrow" w:cs="Arial" w:cstheme="minorBidi"/>
          <w:b w:val="1"/>
          <w:bCs w:val="1"/>
          <w:highlight w:val="yellow"/>
        </w:rPr>
        <w:t xml:space="preserve"> </w:t>
      </w:r>
      <w:r w:rsidRPr="2DC34E2A" w:rsidR="002B1AD3">
        <w:rPr>
          <w:rFonts w:ascii="Garamond" w:hAnsi="Garamond" w:eastAsia="Arial Narrow" w:cs="Arial" w:cstheme="minorBidi"/>
          <w:b w:val="1"/>
          <w:bCs w:val="1"/>
          <w:highlight w:val="yellow"/>
        </w:rPr>
        <w:t xml:space="preserve"> </w:t>
      </w:r>
      <w:r w:rsidRPr="2DC34E2A" w:rsidR="00233742">
        <w:rPr>
          <w:rFonts w:ascii="Garamond" w:hAnsi="Garamond" w:eastAsia="Arial Narrow" w:cs="Arial" w:cstheme="minorBidi"/>
          <w:b w:val="1"/>
          <w:bCs w:val="1"/>
          <w:highlight w:val="yellow"/>
        </w:rPr>
        <w:t>October</w:t>
      </w:r>
      <w:r w:rsidRPr="2DC34E2A" w:rsidR="002B1AD3">
        <w:rPr>
          <w:rFonts w:ascii="Garamond" w:hAnsi="Garamond" w:eastAsia="Arial Narrow" w:cs="Arial" w:cstheme="minorBidi"/>
          <w:b w:val="1"/>
          <w:bCs w:val="1"/>
          <w:highlight w:val="yellow"/>
        </w:rPr>
        <w:t xml:space="preserve"> 2024 at </w:t>
      </w:r>
      <w:r w:rsidRPr="2DC34E2A" w:rsidR="00432A5E">
        <w:rPr>
          <w:rFonts w:ascii="Garamond" w:hAnsi="Garamond" w:eastAsia="Arial Narrow" w:cs="Arial" w:cstheme="minorBidi"/>
          <w:b w:val="1"/>
          <w:bCs w:val="1"/>
          <w:highlight w:val="yellow"/>
        </w:rPr>
        <w:t>23:59</w:t>
      </w:r>
      <w:r w:rsidRPr="2DC34E2A" w:rsidR="002B1AD3">
        <w:rPr>
          <w:rFonts w:ascii="Garamond" w:hAnsi="Garamond" w:eastAsia="Arial Narrow" w:cs="Arial" w:cstheme="minorBidi"/>
          <w:b w:val="1"/>
          <w:bCs w:val="1"/>
          <w:highlight w:val="yellow"/>
        </w:rPr>
        <w:t xml:space="preserve"> PM EAT.</w:t>
      </w:r>
    </w:p>
    <w:p w:rsidRPr="00F550BF" w:rsidR="000B3699" w:rsidP="00110A3C" w:rsidRDefault="000B3699" w14:paraId="2731AD45" w14:textId="77777777">
      <w:pPr>
        <w:pStyle w:val="BodyText"/>
        <w:spacing w:before="9" w:line="360" w:lineRule="auto"/>
        <w:jc w:val="both"/>
        <w:rPr>
          <w:rFonts w:ascii="Garamond" w:hAnsi="Garamond" w:cstheme="minorBidi"/>
          <w:sz w:val="22"/>
          <w:szCs w:val="22"/>
        </w:rPr>
      </w:pPr>
    </w:p>
    <w:p w:rsidRPr="00F550BF" w:rsidR="007404BB" w:rsidP="00110A3C" w:rsidRDefault="007A2137" w14:paraId="7D159647" w14:textId="77777777">
      <w:pPr>
        <w:pStyle w:val="Heading1"/>
        <w:numPr>
          <w:ilvl w:val="0"/>
          <w:numId w:val="14"/>
        </w:numPr>
        <w:tabs>
          <w:tab w:val="left" w:pos="420"/>
        </w:tabs>
        <w:spacing w:line="360" w:lineRule="auto"/>
        <w:ind w:left="419" w:hanging="320"/>
        <w:jc w:val="both"/>
        <w:rPr>
          <w:rFonts w:ascii="Garamond" w:hAnsi="Garamond" w:cstheme="minorBidi"/>
          <w:sz w:val="22"/>
          <w:szCs w:val="22"/>
        </w:rPr>
      </w:pPr>
      <w:r w:rsidRPr="00F550BF">
        <w:rPr>
          <w:rFonts w:ascii="Garamond" w:hAnsi="Garamond" w:cstheme="minorBidi"/>
          <w:sz w:val="22"/>
          <w:szCs w:val="22"/>
        </w:rPr>
        <w:t>Appeals</w:t>
      </w:r>
    </w:p>
    <w:p w:rsidRPr="00F550BF" w:rsidR="007404BB" w:rsidP="00110A3C" w:rsidRDefault="007A2137" w14:paraId="7D159648" w14:textId="4BC7A3F2">
      <w:pPr>
        <w:pStyle w:val="BodyText"/>
        <w:spacing w:before="118" w:line="360" w:lineRule="auto"/>
        <w:ind w:left="100" w:right="266"/>
        <w:jc w:val="both"/>
        <w:rPr>
          <w:rFonts w:ascii="Garamond" w:hAnsi="Garamond" w:cstheme="minorBidi"/>
          <w:sz w:val="22"/>
          <w:szCs w:val="22"/>
        </w:rPr>
      </w:pPr>
      <w:r w:rsidRPr="00F550BF">
        <w:rPr>
          <w:rFonts w:ascii="Garamond" w:hAnsi="Garamond" w:cstheme="minorBidi"/>
          <w:sz w:val="22"/>
          <w:szCs w:val="22"/>
        </w:rPr>
        <w:t>Tenderers believing that an error or irregularity has harmed them during the award process may file a complaint at</w:t>
      </w:r>
      <w:r w:rsidRPr="00F550BF">
        <w:rPr>
          <w:rFonts w:ascii="Garamond" w:hAnsi="Garamond" w:cstheme="minorBidi"/>
          <w:spacing w:val="-45"/>
          <w:sz w:val="22"/>
          <w:szCs w:val="22"/>
        </w:rPr>
        <w:t xml:space="preserve"> </w:t>
      </w:r>
      <w:hyperlink w:history="1" r:id="rId12">
        <w:r w:rsidRPr="00F550BF" w:rsidR="00474B8B">
          <w:rPr>
            <w:rStyle w:val="Hyperlink"/>
            <w:rFonts w:ascii="Garamond" w:hAnsi="Garamond" w:cstheme="minorBidi"/>
            <w:sz w:val="22"/>
            <w:szCs w:val="22"/>
          </w:rPr>
          <w:t>complaints@welthungerhilfe.de</w:t>
        </w:r>
      </w:hyperlink>
    </w:p>
    <w:p w:rsidRPr="006E1207" w:rsidR="007404BB" w:rsidP="00110A3C" w:rsidRDefault="006E1207" w14:paraId="7D15964B" w14:textId="65AB7B71">
      <w:pPr>
        <w:pStyle w:val="BodyText"/>
        <w:spacing w:line="360" w:lineRule="auto"/>
        <w:jc w:val="both"/>
        <w:rPr>
          <w:rFonts w:ascii="Garamond" w:hAnsi="Garamond" w:cstheme="minorBidi"/>
          <w:b/>
          <w:bCs/>
          <w:sz w:val="22"/>
          <w:szCs w:val="22"/>
        </w:rPr>
      </w:pPr>
      <w:r w:rsidRPr="006E1207">
        <w:rPr>
          <w:rFonts w:ascii="Garamond" w:hAnsi="Garamond" w:cstheme="minorBidi"/>
          <w:b/>
          <w:bCs/>
          <w:sz w:val="22"/>
          <w:szCs w:val="22"/>
        </w:rPr>
        <w:t xml:space="preserve">NB: </w:t>
      </w:r>
      <w:r w:rsidRPr="006E1207" w:rsidR="007A2137">
        <w:rPr>
          <w:rFonts w:ascii="Garamond" w:hAnsi="Garamond" w:cstheme="minorBidi"/>
          <w:b/>
          <w:bCs/>
          <w:sz w:val="22"/>
          <w:szCs w:val="22"/>
        </w:rPr>
        <w:t>This</w:t>
      </w:r>
      <w:r w:rsidRPr="006E1207" w:rsidR="007A2137">
        <w:rPr>
          <w:rFonts w:ascii="Garamond" w:hAnsi="Garamond" w:cstheme="minorBidi"/>
          <w:b/>
          <w:bCs/>
          <w:spacing w:val="-3"/>
          <w:sz w:val="22"/>
          <w:szCs w:val="22"/>
        </w:rPr>
        <w:t xml:space="preserve"> </w:t>
      </w:r>
      <w:r w:rsidRPr="006E1207" w:rsidR="007A2137">
        <w:rPr>
          <w:rFonts w:ascii="Garamond" w:hAnsi="Garamond" w:cstheme="minorBidi"/>
          <w:b/>
          <w:bCs/>
          <w:sz w:val="22"/>
          <w:szCs w:val="22"/>
        </w:rPr>
        <w:t>invitation</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for</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expression</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of</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interest</w:t>
      </w:r>
      <w:r w:rsidRPr="006E1207" w:rsidR="007A2137">
        <w:rPr>
          <w:rFonts w:ascii="Garamond" w:hAnsi="Garamond" w:cstheme="minorBidi"/>
          <w:b/>
          <w:bCs/>
          <w:spacing w:val="-3"/>
          <w:sz w:val="22"/>
          <w:szCs w:val="22"/>
        </w:rPr>
        <w:t xml:space="preserve"> </w:t>
      </w:r>
      <w:r w:rsidRPr="006E1207" w:rsidR="007A2137">
        <w:rPr>
          <w:rFonts w:ascii="Garamond" w:hAnsi="Garamond" w:cstheme="minorBidi"/>
          <w:b/>
          <w:bCs/>
          <w:sz w:val="22"/>
          <w:szCs w:val="22"/>
        </w:rPr>
        <w:t>remains</w:t>
      </w:r>
      <w:r w:rsidRPr="006E1207" w:rsidR="007A2137">
        <w:rPr>
          <w:rFonts w:ascii="Garamond" w:hAnsi="Garamond" w:cstheme="minorBidi"/>
          <w:b/>
          <w:bCs/>
          <w:spacing w:val="-4"/>
          <w:sz w:val="22"/>
          <w:szCs w:val="22"/>
        </w:rPr>
        <w:t xml:space="preserve"> </w:t>
      </w:r>
      <w:r w:rsidRPr="006E1207" w:rsidR="007A2137">
        <w:rPr>
          <w:rFonts w:ascii="Garamond" w:hAnsi="Garamond" w:cstheme="minorBidi"/>
          <w:b/>
          <w:bCs/>
          <w:sz w:val="22"/>
          <w:szCs w:val="22"/>
        </w:rPr>
        <w:t>valid</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without</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signature</w:t>
      </w:r>
      <w:r w:rsidRPr="006E1207" w:rsidR="007A2137">
        <w:rPr>
          <w:rFonts w:ascii="Garamond" w:hAnsi="Garamond" w:cstheme="minorBidi"/>
          <w:b/>
          <w:bCs/>
          <w:spacing w:val="-2"/>
          <w:sz w:val="22"/>
          <w:szCs w:val="22"/>
        </w:rPr>
        <w:t xml:space="preserve"> </w:t>
      </w:r>
      <w:r w:rsidRPr="006E1207" w:rsidR="007A2137">
        <w:rPr>
          <w:rFonts w:ascii="Garamond" w:hAnsi="Garamond" w:cstheme="minorBidi"/>
          <w:b/>
          <w:bCs/>
          <w:sz w:val="22"/>
          <w:szCs w:val="22"/>
        </w:rPr>
        <w:t>validation!</w:t>
      </w:r>
    </w:p>
    <w:sectPr w:rsidRPr="006E1207" w:rsidR="007404BB">
      <w:headerReference w:type="default" r:id="rId13"/>
      <w:footerReference w:type="default" r:id="rId14"/>
      <w:pgSz w:w="11910" w:h="16840" w:orient="portrait"/>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3742" w:rsidRDefault="00233742" w14:paraId="3F18BFBE" w14:textId="77777777">
      <w:r>
        <w:separator/>
      </w:r>
    </w:p>
  </w:endnote>
  <w:endnote w:type="continuationSeparator" w:id="0">
    <w:p w:rsidR="00233742" w:rsidRDefault="00233742" w14:paraId="6D37EC20" w14:textId="77777777">
      <w:r>
        <w:continuationSeparator/>
      </w:r>
    </w:p>
  </w:endnote>
  <w:endnote w:type="continuationNotice" w:id="1">
    <w:p w:rsidR="00233742" w:rsidRDefault="00233742" w14:paraId="2E9133BD"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p14">
  <w:p w:rsidR="00233742" w:rsidP="4022192B" w:rsidRDefault="00233742" w14:paraId="7D15964F" w14:textId="769A48D0">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742" w:rsidRDefault="00233742" w14:paraId="7D159653" w14:textId="77777777">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D159652">
              <v:stroke joinstyle="miter"/>
              <v:path gradientshapeok="t" o:connecttype="rect"/>
            </v:shapetype>
            <v:shape id="docshape1"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">
              <v:textbox inset="0,0,0,0">
                <w:txbxContent>
                  <w:p w:rsidR="00233742" w:rsidRDefault="00233742" w14:paraId="7D159653" w14:textId="77777777">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3742" w:rsidRDefault="00233742" w14:paraId="52940744" w14:textId="77777777">
      <w:r>
        <w:separator/>
      </w:r>
    </w:p>
  </w:footnote>
  <w:footnote w:type="continuationSeparator" w:id="0">
    <w:p w:rsidR="00233742" w:rsidRDefault="00233742" w14:paraId="399CA1EC" w14:textId="77777777">
      <w:r>
        <w:continuationSeparator/>
      </w:r>
    </w:p>
  </w:footnote>
  <w:footnote w:type="continuationNotice" w:id="1">
    <w:p w:rsidR="00233742" w:rsidRDefault="00233742" w14:paraId="21F2F9B7"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233742" w:rsidP="4022192B" w:rsidRDefault="00233742" w14:paraId="7D15964E" w14:textId="34F3A16C">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44FD"/>
    <w:multiLevelType w:val="hybridMultilevel"/>
    <w:tmpl w:val="B4246014"/>
    <w:lvl w:ilvl="0" w:tplc="0409000D">
      <w:start w:val="1"/>
      <w:numFmt w:val="bullet"/>
      <w:lvlText w:val=""/>
      <w:lvlJc w:val="left"/>
      <w:pPr>
        <w:ind w:left="1140" w:hanging="360"/>
      </w:pPr>
      <w:rPr>
        <w:rFonts w:hint="default" w:ascii="Wingdings" w:hAnsi="Wingdings"/>
      </w:rPr>
    </w:lvl>
    <w:lvl w:ilvl="1" w:tplc="04090003" w:tentative="1">
      <w:start w:val="1"/>
      <w:numFmt w:val="bullet"/>
      <w:lvlText w:val="o"/>
      <w:lvlJc w:val="left"/>
      <w:pPr>
        <w:ind w:left="1860" w:hanging="360"/>
      </w:pPr>
      <w:rPr>
        <w:rFonts w:hint="default" w:ascii="Courier New" w:hAnsi="Courier New" w:cs="Courier New"/>
      </w:rPr>
    </w:lvl>
    <w:lvl w:ilvl="2" w:tplc="04090005" w:tentative="1">
      <w:start w:val="1"/>
      <w:numFmt w:val="bullet"/>
      <w:lvlText w:val=""/>
      <w:lvlJc w:val="left"/>
      <w:pPr>
        <w:ind w:left="2580" w:hanging="360"/>
      </w:pPr>
      <w:rPr>
        <w:rFonts w:hint="default" w:ascii="Wingdings" w:hAnsi="Wingdings"/>
      </w:rPr>
    </w:lvl>
    <w:lvl w:ilvl="3" w:tplc="04090001" w:tentative="1">
      <w:start w:val="1"/>
      <w:numFmt w:val="bullet"/>
      <w:lvlText w:val=""/>
      <w:lvlJc w:val="left"/>
      <w:pPr>
        <w:ind w:left="3300" w:hanging="360"/>
      </w:pPr>
      <w:rPr>
        <w:rFonts w:hint="default" w:ascii="Symbol" w:hAnsi="Symbol"/>
      </w:rPr>
    </w:lvl>
    <w:lvl w:ilvl="4" w:tplc="04090003" w:tentative="1">
      <w:start w:val="1"/>
      <w:numFmt w:val="bullet"/>
      <w:lvlText w:val="o"/>
      <w:lvlJc w:val="left"/>
      <w:pPr>
        <w:ind w:left="4020" w:hanging="360"/>
      </w:pPr>
      <w:rPr>
        <w:rFonts w:hint="default" w:ascii="Courier New" w:hAnsi="Courier New" w:cs="Courier New"/>
      </w:rPr>
    </w:lvl>
    <w:lvl w:ilvl="5" w:tplc="04090005" w:tentative="1">
      <w:start w:val="1"/>
      <w:numFmt w:val="bullet"/>
      <w:lvlText w:val=""/>
      <w:lvlJc w:val="left"/>
      <w:pPr>
        <w:ind w:left="4740" w:hanging="360"/>
      </w:pPr>
      <w:rPr>
        <w:rFonts w:hint="default" w:ascii="Wingdings" w:hAnsi="Wingdings"/>
      </w:rPr>
    </w:lvl>
    <w:lvl w:ilvl="6" w:tplc="04090001" w:tentative="1">
      <w:start w:val="1"/>
      <w:numFmt w:val="bullet"/>
      <w:lvlText w:val=""/>
      <w:lvlJc w:val="left"/>
      <w:pPr>
        <w:ind w:left="5460" w:hanging="360"/>
      </w:pPr>
      <w:rPr>
        <w:rFonts w:hint="default" w:ascii="Symbol" w:hAnsi="Symbol"/>
      </w:rPr>
    </w:lvl>
    <w:lvl w:ilvl="7" w:tplc="04090003" w:tentative="1">
      <w:start w:val="1"/>
      <w:numFmt w:val="bullet"/>
      <w:lvlText w:val="o"/>
      <w:lvlJc w:val="left"/>
      <w:pPr>
        <w:ind w:left="6180" w:hanging="360"/>
      </w:pPr>
      <w:rPr>
        <w:rFonts w:hint="default" w:ascii="Courier New" w:hAnsi="Courier New" w:cs="Courier New"/>
      </w:rPr>
    </w:lvl>
    <w:lvl w:ilvl="8" w:tplc="04090005" w:tentative="1">
      <w:start w:val="1"/>
      <w:numFmt w:val="bullet"/>
      <w:lvlText w:val=""/>
      <w:lvlJc w:val="left"/>
      <w:pPr>
        <w:ind w:left="6900" w:hanging="360"/>
      </w:pPr>
      <w:rPr>
        <w:rFonts w:hint="default" w:ascii="Wingdings" w:hAnsi="Wingdings"/>
      </w:rPr>
    </w:lvl>
  </w:abstractNum>
  <w:abstractNum w:abstractNumId="1" w15:restartNumberingAfterBreak="0">
    <w:nsid w:val="03D412BC"/>
    <w:multiLevelType w:val="hybridMultilevel"/>
    <w:tmpl w:val="9606E56E"/>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4E658C"/>
    <w:multiLevelType w:val="multilevel"/>
    <w:tmpl w:val="E196C4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1E0681F"/>
    <w:multiLevelType w:val="hybridMultilevel"/>
    <w:tmpl w:val="C03E967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3AB45DD"/>
    <w:multiLevelType w:val="hybridMultilevel"/>
    <w:tmpl w:val="F990D302"/>
    <w:lvl w:ilvl="0" w:tplc="964ED152">
      <w:start w:val="1"/>
      <w:numFmt w:val="decimal"/>
      <w:lvlText w:val="(%1)"/>
      <w:lvlJc w:val="left"/>
      <w:pPr>
        <w:ind w:left="100" w:hanging="281"/>
      </w:pPr>
      <w:rPr>
        <w:rFonts w:hint="default" w:ascii="Calibri" w:hAnsi="Calibri" w:eastAsia="Calibri" w:cs="Calibri"/>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5" w15:restartNumberingAfterBreak="0">
    <w:nsid w:val="1EA96461"/>
    <w:multiLevelType w:val="hybridMultilevel"/>
    <w:tmpl w:val="68260CF8"/>
    <w:lvl w:ilvl="0" w:tplc="021657AA">
      <w:numFmt w:val="bullet"/>
      <w:lvlText w:val=""/>
      <w:lvlJc w:val="left"/>
      <w:pPr>
        <w:ind w:left="820" w:hanging="360"/>
      </w:pPr>
      <w:rPr>
        <w:rFonts w:hint="default" w:ascii="Symbol" w:hAnsi="Symbol" w:eastAsia="Symbol" w:cs="Symbol"/>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6" w15:restartNumberingAfterBreak="0">
    <w:nsid w:val="206E491C"/>
    <w:multiLevelType w:val="multilevel"/>
    <w:tmpl w:val="D18805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D40D4A"/>
    <w:multiLevelType w:val="hybridMultilevel"/>
    <w:tmpl w:val="0C241E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D86FDF"/>
    <w:multiLevelType w:val="hybridMultilevel"/>
    <w:tmpl w:val="648E2C3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3F431C47"/>
    <w:multiLevelType w:val="hybridMultilevel"/>
    <w:tmpl w:val="162AA5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4C5176F6"/>
    <w:multiLevelType w:val="hybridMultilevel"/>
    <w:tmpl w:val="057245B0"/>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4F1D61C7"/>
    <w:multiLevelType w:val="hybridMultilevel"/>
    <w:tmpl w:val="19D2E9EC"/>
    <w:lvl w:ilvl="0" w:tplc="8E783CFC">
      <w:start w:val="1"/>
      <w:numFmt w:val="lowerLetter"/>
      <w:lvlText w:val="%1."/>
      <w:lvlJc w:val="left"/>
      <w:pPr>
        <w:ind w:left="720" w:hanging="216"/>
      </w:pPr>
      <w:rPr>
        <w:rFonts w:hint="default"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7C962AF6">
      <w:start w:val="1"/>
      <w:numFmt w:val="bullet"/>
      <w:lvlText w:val="-"/>
      <w:lvlJc w:val="left"/>
      <w:pPr>
        <w:ind w:left="10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2" w:tplc="6EEAA8DC">
      <w:start w:val="1"/>
      <w:numFmt w:val="bullet"/>
      <w:lvlText w:val="▪"/>
      <w:lvlJc w:val="left"/>
      <w:pPr>
        <w:ind w:left="18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3" w:tplc="6F58EA9E">
      <w:start w:val="1"/>
      <w:numFmt w:val="bullet"/>
      <w:lvlText w:val="•"/>
      <w:lvlJc w:val="left"/>
      <w:pPr>
        <w:ind w:left="25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4" w:tplc="6B68118C">
      <w:start w:val="1"/>
      <w:numFmt w:val="bullet"/>
      <w:lvlText w:val="o"/>
      <w:lvlJc w:val="left"/>
      <w:pPr>
        <w:ind w:left="324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5" w:tplc="7A48AC1C">
      <w:start w:val="1"/>
      <w:numFmt w:val="bullet"/>
      <w:lvlText w:val="▪"/>
      <w:lvlJc w:val="left"/>
      <w:pPr>
        <w:ind w:left="39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6" w:tplc="2FBA4E84">
      <w:start w:val="1"/>
      <w:numFmt w:val="bullet"/>
      <w:lvlText w:val="•"/>
      <w:lvlJc w:val="left"/>
      <w:pPr>
        <w:ind w:left="46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7" w:tplc="9EC0BEC4">
      <w:start w:val="1"/>
      <w:numFmt w:val="bullet"/>
      <w:lvlText w:val="o"/>
      <w:lvlJc w:val="left"/>
      <w:pPr>
        <w:ind w:left="54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8" w:tplc="E0D61DB4">
      <w:start w:val="1"/>
      <w:numFmt w:val="bullet"/>
      <w:lvlText w:val="▪"/>
      <w:lvlJc w:val="left"/>
      <w:pPr>
        <w:ind w:left="61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abstractNum>
  <w:abstractNum w:abstractNumId="13" w15:restartNumberingAfterBreak="0">
    <w:nsid w:val="56F24458"/>
    <w:multiLevelType w:val="hybridMultilevel"/>
    <w:tmpl w:val="596C012C"/>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4B83E9E"/>
    <w:multiLevelType w:val="hybridMultilevel"/>
    <w:tmpl w:val="DA28D48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6A087FAD"/>
    <w:multiLevelType w:val="hybridMultilevel"/>
    <w:tmpl w:val="A5262152"/>
    <w:lvl w:ilvl="0" w:tplc="CD6AE238">
      <w:start w:val="1"/>
      <w:numFmt w:val="decimal"/>
      <w:lvlText w:val="%1."/>
      <w:lvlJc w:val="left"/>
      <w:pPr>
        <w:ind w:left="212" w:hanging="212"/>
      </w:pPr>
      <w:rPr>
        <w:rFonts w:hint="default" w:ascii="Calibri" w:hAnsi="Calibri" w:eastAsia="Calibri" w:cs="Calibri"/>
        <w:b/>
        <w:bCs/>
        <w:i w:val="0"/>
        <w:iCs w:val="0"/>
        <w:w w:val="100"/>
        <w:sz w:val="21"/>
        <w:szCs w:val="21"/>
        <w:lang w:val="de-DE" w:eastAsia="en-US" w:bidi="ar-SA"/>
      </w:rPr>
    </w:lvl>
    <w:lvl w:ilvl="1" w:tplc="0820F60E">
      <w:start w:val="1"/>
      <w:numFmt w:val="upperLetter"/>
      <w:lvlText w:val="%2."/>
      <w:lvlJc w:val="left"/>
      <w:pPr>
        <w:ind w:left="323" w:hanging="224"/>
      </w:pPr>
      <w:rPr>
        <w:rFonts w:hint="default" w:ascii="Calibri" w:hAnsi="Calibri" w:eastAsia="Calibri" w:cs="Calibri"/>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16" w15:restartNumberingAfterBreak="0">
    <w:nsid w:val="7B013320"/>
    <w:multiLevelType w:val="hybridMultilevel"/>
    <w:tmpl w:val="FB8AA076"/>
    <w:lvl w:ilvl="0" w:tplc="6B64671E">
      <w:start w:val="1"/>
      <w:numFmt w:val="decimal"/>
      <w:lvlText w:val="(%1)"/>
      <w:lvlJc w:val="left"/>
      <w:pPr>
        <w:ind w:left="100" w:hanging="283"/>
      </w:pPr>
      <w:rPr>
        <w:rFonts w:hint="default" w:ascii="Calibri" w:hAnsi="Calibri" w:eastAsia="Calibri" w:cs="Calibri"/>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num w:numId="1">
    <w:abstractNumId w:val="16"/>
  </w:num>
  <w:num w:numId="2">
    <w:abstractNumId w:val="4"/>
  </w:num>
  <w:num w:numId="3">
    <w:abstractNumId w:val="5"/>
  </w:num>
  <w:num w:numId="4">
    <w:abstractNumId w:val="15"/>
  </w:num>
  <w:num w:numId="5">
    <w:abstractNumId w:val="8"/>
  </w:num>
  <w:num w:numId="6">
    <w:abstractNumId w:val="6"/>
  </w:num>
  <w:num w:numId="7">
    <w:abstractNumId w:val="2"/>
  </w:num>
  <w:num w:numId="8">
    <w:abstractNumId w:val="12"/>
  </w:num>
  <w:num w:numId="9">
    <w:abstractNumId w:val="14"/>
  </w:num>
  <w:num w:numId="10">
    <w:abstractNumId w:val="13"/>
  </w:num>
  <w:num w:numId="11">
    <w:abstractNumId w:val="9"/>
  </w:num>
  <w:num w:numId="12">
    <w:abstractNumId w:val="3"/>
  </w:num>
  <w:num w:numId="13">
    <w:abstractNumId w:val="0"/>
  </w:num>
  <w:num w:numId="14">
    <w:abstractNumId w:val="1"/>
  </w:num>
  <w:num w:numId="15">
    <w:abstractNumId w:val="7"/>
  </w:num>
  <w:num w:numId="16">
    <w:abstractNumId w:val="10"/>
  </w:num>
  <w:num w:numId="17">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hideSpellingErrors/>
  <w:hideGrammaticalErrors/>
  <w:trackRevisions w:val="fals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12F15"/>
    <w:rsid w:val="000245AB"/>
    <w:rsid w:val="000256BA"/>
    <w:rsid w:val="000256DC"/>
    <w:rsid w:val="00026797"/>
    <w:rsid w:val="000318CD"/>
    <w:rsid w:val="000373B2"/>
    <w:rsid w:val="00067019"/>
    <w:rsid w:val="00081E37"/>
    <w:rsid w:val="00082AA6"/>
    <w:rsid w:val="000A4566"/>
    <w:rsid w:val="000A78D9"/>
    <w:rsid w:val="000A7F42"/>
    <w:rsid w:val="000B14DB"/>
    <w:rsid w:val="000B3699"/>
    <w:rsid w:val="000C49D3"/>
    <w:rsid w:val="000D0AEB"/>
    <w:rsid w:val="000D748B"/>
    <w:rsid w:val="000F6BC2"/>
    <w:rsid w:val="00107071"/>
    <w:rsid w:val="00107A0D"/>
    <w:rsid w:val="00110A3C"/>
    <w:rsid w:val="001149F9"/>
    <w:rsid w:val="001222D1"/>
    <w:rsid w:val="001247B9"/>
    <w:rsid w:val="00136FBF"/>
    <w:rsid w:val="00143B17"/>
    <w:rsid w:val="00145193"/>
    <w:rsid w:val="001504C5"/>
    <w:rsid w:val="00155CE0"/>
    <w:rsid w:val="00160295"/>
    <w:rsid w:val="00162F2C"/>
    <w:rsid w:val="00163B8A"/>
    <w:rsid w:val="00166F99"/>
    <w:rsid w:val="001803DD"/>
    <w:rsid w:val="001812FF"/>
    <w:rsid w:val="001820FE"/>
    <w:rsid w:val="00185625"/>
    <w:rsid w:val="00187D64"/>
    <w:rsid w:val="001A4573"/>
    <w:rsid w:val="001A522E"/>
    <w:rsid w:val="001C0876"/>
    <w:rsid w:val="001D313F"/>
    <w:rsid w:val="001E1EB5"/>
    <w:rsid w:val="001E3983"/>
    <w:rsid w:val="001E58DA"/>
    <w:rsid w:val="001F0DCC"/>
    <w:rsid w:val="001F7382"/>
    <w:rsid w:val="0020211C"/>
    <w:rsid w:val="00204124"/>
    <w:rsid w:val="00220C19"/>
    <w:rsid w:val="002322F9"/>
    <w:rsid w:val="002328FD"/>
    <w:rsid w:val="00233742"/>
    <w:rsid w:val="0024070B"/>
    <w:rsid w:val="00240EF2"/>
    <w:rsid w:val="0024682C"/>
    <w:rsid w:val="00252686"/>
    <w:rsid w:val="00255084"/>
    <w:rsid w:val="00257AD0"/>
    <w:rsid w:val="002618BE"/>
    <w:rsid w:val="0027204B"/>
    <w:rsid w:val="0028091F"/>
    <w:rsid w:val="0029321E"/>
    <w:rsid w:val="002A170B"/>
    <w:rsid w:val="002A21C7"/>
    <w:rsid w:val="002B0F38"/>
    <w:rsid w:val="002B1AD3"/>
    <w:rsid w:val="002B1D56"/>
    <w:rsid w:val="002B4060"/>
    <w:rsid w:val="002C140F"/>
    <w:rsid w:val="002C3532"/>
    <w:rsid w:val="002D0121"/>
    <w:rsid w:val="002D107D"/>
    <w:rsid w:val="002D1F47"/>
    <w:rsid w:val="002D3CDD"/>
    <w:rsid w:val="002E08A3"/>
    <w:rsid w:val="002F0CE9"/>
    <w:rsid w:val="002F31CF"/>
    <w:rsid w:val="00312F8A"/>
    <w:rsid w:val="003149CA"/>
    <w:rsid w:val="00320E37"/>
    <w:rsid w:val="00331004"/>
    <w:rsid w:val="00341A18"/>
    <w:rsid w:val="0034349D"/>
    <w:rsid w:val="0034646A"/>
    <w:rsid w:val="003561C4"/>
    <w:rsid w:val="003610F6"/>
    <w:rsid w:val="003707FD"/>
    <w:rsid w:val="00371D7C"/>
    <w:rsid w:val="00372F56"/>
    <w:rsid w:val="00374500"/>
    <w:rsid w:val="00375D6F"/>
    <w:rsid w:val="00384688"/>
    <w:rsid w:val="003A611B"/>
    <w:rsid w:val="003A6E7D"/>
    <w:rsid w:val="003C0011"/>
    <w:rsid w:val="003C1768"/>
    <w:rsid w:val="003C3277"/>
    <w:rsid w:val="003D00B7"/>
    <w:rsid w:val="003D204C"/>
    <w:rsid w:val="003D64B3"/>
    <w:rsid w:val="003E334D"/>
    <w:rsid w:val="003E348C"/>
    <w:rsid w:val="003F1B02"/>
    <w:rsid w:val="00405E99"/>
    <w:rsid w:val="0041238F"/>
    <w:rsid w:val="00427096"/>
    <w:rsid w:val="00432A5E"/>
    <w:rsid w:val="0045197A"/>
    <w:rsid w:val="00452012"/>
    <w:rsid w:val="004557B7"/>
    <w:rsid w:val="004557CE"/>
    <w:rsid w:val="004616BB"/>
    <w:rsid w:val="00474B8B"/>
    <w:rsid w:val="00475FD0"/>
    <w:rsid w:val="00497AA6"/>
    <w:rsid w:val="004B1EB2"/>
    <w:rsid w:val="004B76C8"/>
    <w:rsid w:val="004B7E8E"/>
    <w:rsid w:val="004C1907"/>
    <w:rsid w:val="004C36A2"/>
    <w:rsid w:val="004E286C"/>
    <w:rsid w:val="004E2DF2"/>
    <w:rsid w:val="004F24FD"/>
    <w:rsid w:val="005046F0"/>
    <w:rsid w:val="005049F6"/>
    <w:rsid w:val="00504E5D"/>
    <w:rsid w:val="00511205"/>
    <w:rsid w:val="0051431A"/>
    <w:rsid w:val="005144A3"/>
    <w:rsid w:val="00516448"/>
    <w:rsid w:val="005219FF"/>
    <w:rsid w:val="0052458B"/>
    <w:rsid w:val="005320CE"/>
    <w:rsid w:val="0053276B"/>
    <w:rsid w:val="00533303"/>
    <w:rsid w:val="00540C6B"/>
    <w:rsid w:val="00542F89"/>
    <w:rsid w:val="00544692"/>
    <w:rsid w:val="00546FA4"/>
    <w:rsid w:val="005476B8"/>
    <w:rsid w:val="00553D56"/>
    <w:rsid w:val="005844D7"/>
    <w:rsid w:val="00585015"/>
    <w:rsid w:val="0059600F"/>
    <w:rsid w:val="005A1BB6"/>
    <w:rsid w:val="005A5F07"/>
    <w:rsid w:val="005A7333"/>
    <w:rsid w:val="005B14CE"/>
    <w:rsid w:val="005B20E1"/>
    <w:rsid w:val="005C0506"/>
    <w:rsid w:val="005D0DBC"/>
    <w:rsid w:val="005D7141"/>
    <w:rsid w:val="005E5932"/>
    <w:rsid w:val="005E7CFC"/>
    <w:rsid w:val="006000E1"/>
    <w:rsid w:val="00603BB9"/>
    <w:rsid w:val="00604357"/>
    <w:rsid w:val="0060605A"/>
    <w:rsid w:val="00607892"/>
    <w:rsid w:val="00612BA7"/>
    <w:rsid w:val="0061511E"/>
    <w:rsid w:val="006223BA"/>
    <w:rsid w:val="00625B11"/>
    <w:rsid w:val="006261AE"/>
    <w:rsid w:val="00627791"/>
    <w:rsid w:val="00637DD5"/>
    <w:rsid w:val="00641694"/>
    <w:rsid w:val="00644F82"/>
    <w:rsid w:val="00660D06"/>
    <w:rsid w:val="00662AC5"/>
    <w:rsid w:val="00673A6F"/>
    <w:rsid w:val="00675E15"/>
    <w:rsid w:val="00676A6C"/>
    <w:rsid w:val="00685B14"/>
    <w:rsid w:val="006860F4"/>
    <w:rsid w:val="00690457"/>
    <w:rsid w:val="00690D1D"/>
    <w:rsid w:val="00693554"/>
    <w:rsid w:val="006973A2"/>
    <w:rsid w:val="006C1222"/>
    <w:rsid w:val="006C1A41"/>
    <w:rsid w:val="006C6FDC"/>
    <w:rsid w:val="006C7856"/>
    <w:rsid w:val="006D0355"/>
    <w:rsid w:val="006D4B43"/>
    <w:rsid w:val="006E1207"/>
    <w:rsid w:val="006E3030"/>
    <w:rsid w:val="006E5E87"/>
    <w:rsid w:val="006E6CEE"/>
    <w:rsid w:val="006F4B9E"/>
    <w:rsid w:val="00716DFE"/>
    <w:rsid w:val="00717FDE"/>
    <w:rsid w:val="00725BDF"/>
    <w:rsid w:val="007404BB"/>
    <w:rsid w:val="00741D7B"/>
    <w:rsid w:val="0075273B"/>
    <w:rsid w:val="00757757"/>
    <w:rsid w:val="00763310"/>
    <w:rsid w:val="0076798B"/>
    <w:rsid w:val="007811D5"/>
    <w:rsid w:val="0079111C"/>
    <w:rsid w:val="00796C13"/>
    <w:rsid w:val="007977EF"/>
    <w:rsid w:val="00797FF8"/>
    <w:rsid w:val="007A2137"/>
    <w:rsid w:val="007A5143"/>
    <w:rsid w:val="007A780B"/>
    <w:rsid w:val="007B3396"/>
    <w:rsid w:val="007B3678"/>
    <w:rsid w:val="007B539E"/>
    <w:rsid w:val="007B73E2"/>
    <w:rsid w:val="007C162E"/>
    <w:rsid w:val="007C3C26"/>
    <w:rsid w:val="00804635"/>
    <w:rsid w:val="00821DA1"/>
    <w:rsid w:val="00823647"/>
    <w:rsid w:val="00830304"/>
    <w:rsid w:val="00831F48"/>
    <w:rsid w:val="00842A71"/>
    <w:rsid w:val="00843836"/>
    <w:rsid w:val="00853647"/>
    <w:rsid w:val="00860F07"/>
    <w:rsid w:val="00877303"/>
    <w:rsid w:val="00880ED2"/>
    <w:rsid w:val="00895A4B"/>
    <w:rsid w:val="008A103C"/>
    <w:rsid w:val="008A45AB"/>
    <w:rsid w:val="008A4E17"/>
    <w:rsid w:val="008C3FB7"/>
    <w:rsid w:val="008D10F7"/>
    <w:rsid w:val="008D204E"/>
    <w:rsid w:val="008D5CD3"/>
    <w:rsid w:val="008E15AA"/>
    <w:rsid w:val="008F6EC4"/>
    <w:rsid w:val="00912633"/>
    <w:rsid w:val="00916F1E"/>
    <w:rsid w:val="00917270"/>
    <w:rsid w:val="00925164"/>
    <w:rsid w:val="00930DDD"/>
    <w:rsid w:val="00932C2D"/>
    <w:rsid w:val="00933E65"/>
    <w:rsid w:val="00946D94"/>
    <w:rsid w:val="0095503A"/>
    <w:rsid w:val="0095597E"/>
    <w:rsid w:val="00967558"/>
    <w:rsid w:val="009727F1"/>
    <w:rsid w:val="00980057"/>
    <w:rsid w:val="00995B49"/>
    <w:rsid w:val="00997EF5"/>
    <w:rsid w:val="009A05AF"/>
    <w:rsid w:val="009B0726"/>
    <w:rsid w:val="009B3FB5"/>
    <w:rsid w:val="009B5B0C"/>
    <w:rsid w:val="009C20C1"/>
    <w:rsid w:val="009C7ECF"/>
    <w:rsid w:val="009D18EA"/>
    <w:rsid w:val="009D3457"/>
    <w:rsid w:val="009D4AE6"/>
    <w:rsid w:val="009D56E2"/>
    <w:rsid w:val="009E6D1C"/>
    <w:rsid w:val="00A00F32"/>
    <w:rsid w:val="00A01690"/>
    <w:rsid w:val="00A032FA"/>
    <w:rsid w:val="00A10040"/>
    <w:rsid w:val="00A1230B"/>
    <w:rsid w:val="00A12E5E"/>
    <w:rsid w:val="00A169A0"/>
    <w:rsid w:val="00A21F43"/>
    <w:rsid w:val="00A230D3"/>
    <w:rsid w:val="00A32B71"/>
    <w:rsid w:val="00A4254A"/>
    <w:rsid w:val="00A43BFE"/>
    <w:rsid w:val="00A53CB3"/>
    <w:rsid w:val="00A560D0"/>
    <w:rsid w:val="00A77087"/>
    <w:rsid w:val="00A833BC"/>
    <w:rsid w:val="00A84128"/>
    <w:rsid w:val="00A85CEB"/>
    <w:rsid w:val="00A87416"/>
    <w:rsid w:val="00A87EF4"/>
    <w:rsid w:val="00A933A3"/>
    <w:rsid w:val="00AB052C"/>
    <w:rsid w:val="00AB06AD"/>
    <w:rsid w:val="00AB2603"/>
    <w:rsid w:val="00AB2822"/>
    <w:rsid w:val="00AB31D9"/>
    <w:rsid w:val="00AB6E41"/>
    <w:rsid w:val="00AB7AE9"/>
    <w:rsid w:val="00AD5C4C"/>
    <w:rsid w:val="00AD7EC7"/>
    <w:rsid w:val="00AE608B"/>
    <w:rsid w:val="00AE6792"/>
    <w:rsid w:val="00AF27DB"/>
    <w:rsid w:val="00B01BA2"/>
    <w:rsid w:val="00B03606"/>
    <w:rsid w:val="00B05A3B"/>
    <w:rsid w:val="00B07A53"/>
    <w:rsid w:val="00B1026C"/>
    <w:rsid w:val="00B23892"/>
    <w:rsid w:val="00B27CFA"/>
    <w:rsid w:val="00B30D96"/>
    <w:rsid w:val="00B474A0"/>
    <w:rsid w:val="00B659E7"/>
    <w:rsid w:val="00B6637E"/>
    <w:rsid w:val="00B73C16"/>
    <w:rsid w:val="00B77505"/>
    <w:rsid w:val="00B83A9D"/>
    <w:rsid w:val="00B84378"/>
    <w:rsid w:val="00B93B8B"/>
    <w:rsid w:val="00B944DE"/>
    <w:rsid w:val="00BA688B"/>
    <w:rsid w:val="00BB4069"/>
    <w:rsid w:val="00BB65FB"/>
    <w:rsid w:val="00BC3219"/>
    <w:rsid w:val="00BC3E9C"/>
    <w:rsid w:val="00BE26C8"/>
    <w:rsid w:val="00BE5989"/>
    <w:rsid w:val="00BE73CF"/>
    <w:rsid w:val="00BF3BC2"/>
    <w:rsid w:val="00C04142"/>
    <w:rsid w:val="00C0765D"/>
    <w:rsid w:val="00C10DC8"/>
    <w:rsid w:val="00C12D01"/>
    <w:rsid w:val="00C13FE4"/>
    <w:rsid w:val="00C22D5F"/>
    <w:rsid w:val="00C26F09"/>
    <w:rsid w:val="00C37A30"/>
    <w:rsid w:val="00C421A6"/>
    <w:rsid w:val="00C5247D"/>
    <w:rsid w:val="00C52E95"/>
    <w:rsid w:val="00C55F9F"/>
    <w:rsid w:val="00C65C0E"/>
    <w:rsid w:val="00C67C74"/>
    <w:rsid w:val="00C776CD"/>
    <w:rsid w:val="00C8260B"/>
    <w:rsid w:val="00C877F0"/>
    <w:rsid w:val="00CA2FF9"/>
    <w:rsid w:val="00CA34C0"/>
    <w:rsid w:val="00CA514C"/>
    <w:rsid w:val="00CA6922"/>
    <w:rsid w:val="00CB4D00"/>
    <w:rsid w:val="00CC225B"/>
    <w:rsid w:val="00CD0336"/>
    <w:rsid w:val="00CD2ABA"/>
    <w:rsid w:val="00CD40EB"/>
    <w:rsid w:val="00CD66CB"/>
    <w:rsid w:val="00CD6D18"/>
    <w:rsid w:val="00CE6711"/>
    <w:rsid w:val="00CF0E7B"/>
    <w:rsid w:val="00CF3B7C"/>
    <w:rsid w:val="00D04A00"/>
    <w:rsid w:val="00D15DC6"/>
    <w:rsid w:val="00D16978"/>
    <w:rsid w:val="00D373FD"/>
    <w:rsid w:val="00D47070"/>
    <w:rsid w:val="00D570E0"/>
    <w:rsid w:val="00D57DAC"/>
    <w:rsid w:val="00D602CB"/>
    <w:rsid w:val="00D60F4F"/>
    <w:rsid w:val="00D67924"/>
    <w:rsid w:val="00D750A0"/>
    <w:rsid w:val="00D76DD1"/>
    <w:rsid w:val="00D77827"/>
    <w:rsid w:val="00D85745"/>
    <w:rsid w:val="00D85F06"/>
    <w:rsid w:val="00D87251"/>
    <w:rsid w:val="00D967AE"/>
    <w:rsid w:val="00DA0422"/>
    <w:rsid w:val="00DA1B15"/>
    <w:rsid w:val="00DB300F"/>
    <w:rsid w:val="00DB65C9"/>
    <w:rsid w:val="00DC01E8"/>
    <w:rsid w:val="00DC0E90"/>
    <w:rsid w:val="00DC16FD"/>
    <w:rsid w:val="00DE0DB4"/>
    <w:rsid w:val="00DE0FE7"/>
    <w:rsid w:val="00DE3693"/>
    <w:rsid w:val="00DE78C8"/>
    <w:rsid w:val="00DF204C"/>
    <w:rsid w:val="00E027FC"/>
    <w:rsid w:val="00E0681F"/>
    <w:rsid w:val="00E069B9"/>
    <w:rsid w:val="00E25C82"/>
    <w:rsid w:val="00E316BF"/>
    <w:rsid w:val="00E45D33"/>
    <w:rsid w:val="00E51B96"/>
    <w:rsid w:val="00E570C0"/>
    <w:rsid w:val="00E63CBC"/>
    <w:rsid w:val="00E640E4"/>
    <w:rsid w:val="00E75174"/>
    <w:rsid w:val="00E7717A"/>
    <w:rsid w:val="00E9573C"/>
    <w:rsid w:val="00EA0B41"/>
    <w:rsid w:val="00EA10F0"/>
    <w:rsid w:val="00EA21B0"/>
    <w:rsid w:val="00EA6D01"/>
    <w:rsid w:val="00EB17B7"/>
    <w:rsid w:val="00EB35F9"/>
    <w:rsid w:val="00EB3BF0"/>
    <w:rsid w:val="00EB5243"/>
    <w:rsid w:val="00EC6E0E"/>
    <w:rsid w:val="00EC7504"/>
    <w:rsid w:val="00EF18FB"/>
    <w:rsid w:val="00EF2C88"/>
    <w:rsid w:val="00F026C8"/>
    <w:rsid w:val="00F067BD"/>
    <w:rsid w:val="00F12624"/>
    <w:rsid w:val="00F23A10"/>
    <w:rsid w:val="00F476C8"/>
    <w:rsid w:val="00F550BF"/>
    <w:rsid w:val="00F65152"/>
    <w:rsid w:val="00F664EC"/>
    <w:rsid w:val="00F677C2"/>
    <w:rsid w:val="00F73294"/>
    <w:rsid w:val="00F73364"/>
    <w:rsid w:val="00F77077"/>
    <w:rsid w:val="00F91820"/>
    <w:rsid w:val="00F9292E"/>
    <w:rsid w:val="00F96926"/>
    <w:rsid w:val="00FA2AFD"/>
    <w:rsid w:val="00FB013B"/>
    <w:rsid w:val="00FB468C"/>
    <w:rsid w:val="00FC2351"/>
    <w:rsid w:val="00FC5A02"/>
    <w:rsid w:val="00FC5DE8"/>
    <w:rsid w:val="00FD2700"/>
    <w:rsid w:val="00FD68C4"/>
    <w:rsid w:val="00FE0278"/>
    <w:rsid w:val="00FE3771"/>
    <w:rsid w:val="00FF142F"/>
    <w:rsid w:val="00FF1973"/>
    <w:rsid w:val="00FF41AA"/>
    <w:rsid w:val="01F8412D"/>
    <w:rsid w:val="040546E7"/>
    <w:rsid w:val="052FE1EF"/>
    <w:rsid w:val="0EA0C92F"/>
    <w:rsid w:val="1A8016A5"/>
    <w:rsid w:val="1B8BDDD5"/>
    <w:rsid w:val="1E96754A"/>
    <w:rsid w:val="20FB284D"/>
    <w:rsid w:val="22F5F9BE"/>
    <w:rsid w:val="2BF5A40E"/>
    <w:rsid w:val="2CB08477"/>
    <w:rsid w:val="2DC34E2A"/>
    <w:rsid w:val="3568FFFC"/>
    <w:rsid w:val="3B9BFCE4"/>
    <w:rsid w:val="3DD16263"/>
    <w:rsid w:val="3E033E2D"/>
    <w:rsid w:val="4022192B"/>
    <w:rsid w:val="4132FF2A"/>
    <w:rsid w:val="4DA3BC0B"/>
    <w:rsid w:val="52C7D049"/>
    <w:rsid w:val="56AF6BFF"/>
    <w:rsid w:val="57F78F2D"/>
    <w:rsid w:val="584B3C60"/>
    <w:rsid w:val="5CECF664"/>
    <w:rsid w:val="639E5037"/>
    <w:rsid w:val="6A984148"/>
    <w:rsid w:val="6B32F88B"/>
    <w:rsid w:val="6F9689AD"/>
    <w:rsid w:val="73F6F753"/>
    <w:rsid w:val="795B51EF"/>
    <w:rsid w:val="7ADE506D"/>
    <w:rsid w:val="7C6C80F4"/>
    <w:rsid w:val="7CDF511A"/>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C65D66AF-A5AD-4F85-AA19-2307FDD33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1"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hAnsiTheme="majorHAnsi" w:eastAsiaTheme="majorEastAsia"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hAnsiTheme="majorHAnsi" w:eastAsiaTheme="majorEastAsia"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hAnsiTheme="majorHAnsi" w:eastAsiaTheme="majorEastAsia"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hAnsiTheme="majorHAnsi" w:eastAsiaTheme="majorEastAsia"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hAnsiTheme="majorHAnsi" w:eastAsiaTheme="majorEastAsia"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hAnsiTheme="majorHAnsi" w:eastAsiaTheme="majorEastAsia"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styleId="TableParagraph" w:customStyle="1">
    <w:name w:val="Table Paragraph"/>
    <w:basedOn w:val="Normal"/>
    <w:uiPriority w:val="1"/>
    <w:qFormat/>
    <w:rsid w:val="4022192B"/>
  </w:style>
  <w:style w:type="character" w:styleId="Heading1Char" w:customStyle="1">
    <w:name w:val="Heading 1 Char"/>
    <w:basedOn w:val="DefaultParagraphFont"/>
    <w:link w:val="Heading1"/>
    <w:uiPriority w:val="9"/>
    <w:rsid w:val="4022192B"/>
    <w:rPr>
      <w:rFonts w:ascii="Calibri" w:hAnsi="Calibri" w:eastAsia="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hAnsi="Calibri" w:eastAsia="Calibri" w:cs="Calibri"/>
      <w:lang w:val="de-DE"/>
    </w:rPr>
  </w:style>
  <w:style w:type="character" w:styleId="normaltextrun" w:customStyle="1">
    <w:name w:val="normaltextrun"/>
    <w:basedOn w:val="DefaultParagraphFont"/>
    <w:rsid w:val="00F73364"/>
  </w:style>
  <w:style w:type="character" w:styleId="eop" w:customStyle="1">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styleId="CommentTextChar" w:customStyle="1">
    <w:name w:val="Comment Text Char"/>
    <w:basedOn w:val="DefaultParagraphFont"/>
    <w:link w:val="CommentText"/>
    <w:uiPriority w:val="99"/>
    <w:rsid w:val="4022192B"/>
    <w:rPr>
      <w:rFonts w:ascii="Calibri" w:hAnsi="Calibri" w:eastAsia="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styleId="CommentSubjectChar" w:customStyle="1">
    <w:name w:val="Comment Subject Char"/>
    <w:basedOn w:val="CommentTextChar"/>
    <w:link w:val="CommentSubject"/>
    <w:uiPriority w:val="99"/>
    <w:semiHidden/>
    <w:rsid w:val="4022192B"/>
    <w:rPr>
      <w:rFonts w:ascii="Calibri" w:hAnsi="Calibri" w:eastAsia="Calibri" w:cs="Calibri"/>
      <w:b/>
      <w:bCs/>
      <w:noProof w:val="0"/>
      <w:sz w:val="20"/>
      <w:szCs w:val="20"/>
      <w:lang w:val="en-GB"/>
    </w:rPr>
  </w:style>
  <w:style w:type="paragraph" w:styleId="paragraph" w:customStyle="1">
    <w:name w:val="paragraph"/>
    <w:basedOn w:val="Normal"/>
    <w:uiPriority w:val="1"/>
    <w:rsid w:val="4022192B"/>
    <w:pPr>
      <w:widowControl/>
      <w:spacing w:beforeAutospacing="1" w:afterAutospacing="1"/>
    </w:pPr>
    <w:rPr>
      <w:rFonts w:ascii="Times New Roman" w:hAnsi="Times New Roman" w:eastAsia="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styleId="HeaderChar" w:customStyle="1">
    <w:name w:val="Header Char"/>
    <w:basedOn w:val="DefaultParagraphFont"/>
    <w:link w:val="Header"/>
    <w:uiPriority w:val="99"/>
    <w:rsid w:val="4022192B"/>
    <w:rPr>
      <w:rFonts w:ascii="Calibri" w:hAnsi="Calibri" w:eastAsia="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styleId="FooterChar" w:customStyle="1">
    <w:name w:val="Footer Char"/>
    <w:basedOn w:val="DefaultParagraphFont"/>
    <w:link w:val="Footer"/>
    <w:uiPriority w:val="99"/>
    <w:rsid w:val="4022192B"/>
    <w:rPr>
      <w:rFonts w:ascii="Calibri" w:hAnsi="Calibri" w:eastAsia="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styleId="UnresolvedMention1" w:customStyle="1">
    <w:name w:val="Unresolved Mention1"/>
    <w:basedOn w:val="DefaultParagraphFont"/>
    <w:uiPriority w:val="99"/>
    <w:semiHidden/>
    <w:unhideWhenUsed/>
    <w:rsid w:val="00474B8B"/>
    <w:rPr>
      <w:color w:val="605E5C"/>
      <w:shd w:val="clear" w:color="auto" w:fill="E1DFDD"/>
    </w:rPr>
  </w:style>
  <w:style w:type="paragraph" w:styleId="Text" w:customStyle="1">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hAnsi="Arial" w:eastAsia="Times New Roman" w:cs="Arial"/>
      <w:lang w:eastAsia="en-GB"/>
    </w:rPr>
  </w:style>
  <w:style w:type="character" w:styleId="TextChar" w:customStyle="1">
    <w:name w:val="Text Char"/>
    <w:link w:val="Text"/>
    <w:uiPriority w:val="1"/>
    <w:rsid w:val="4022192B"/>
    <w:rPr>
      <w:rFonts w:ascii="Arial" w:hAnsi="Arial" w:eastAsia="Times New Roman"/>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hAnsi="Times New Roman" w:eastAsia="Times New Roman" w:cs="Times New Roman"/>
      <w:sz w:val="20"/>
      <w:szCs w:val="20"/>
      <w:lang w:val="en-IE" w:eastAsia="en-GB"/>
    </w:rPr>
  </w:style>
  <w:style w:type="character" w:styleId="FootnoteTextChar" w:customStyle="1">
    <w:name w:val="Footnote Text Char"/>
    <w:basedOn w:val="DefaultParagraphFont"/>
    <w:link w:val="FootnoteText"/>
    <w:uiPriority w:val="1"/>
    <w:rsid w:val="4022192B"/>
    <w:rPr>
      <w:rFonts w:ascii="Times New Roman" w:hAnsi="Times New Roman" w:eastAsia="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hAnsi="Times New Roman" w:eastAsia="Times New Roman" w:cs="Times New Roman"/>
      <w:sz w:val="24"/>
      <w:szCs w:val="24"/>
      <w:lang w:eastAsia="de-DE"/>
    </w:rPr>
  </w:style>
  <w:style w:type="character" w:styleId="ListParagraphChar" w:customStyle="1">
    <w:name w:val="List Paragraph Char"/>
    <w:link w:val="ListParagraph"/>
    <w:uiPriority w:val="34"/>
    <w:rsid w:val="4022192B"/>
    <w:rPr>
      <w:rFonts w:cs="Calibri"/>
      <w:noProof w:val="0"/>
      <w:lang w:val="en-GB"/>
    </w:rPr>
  </w:style>
  <w:style w:type="character" w:styleId="Heading3Char" w:customStyle="1">
    <w:name w:val="Heading 3 Char"/>
    <w:basedOn w:val="DefaultParagraphFont"/>
    <w:link w:val="Heading3"/>
    <w:uiPriority w:val="9"/>
    <w:semiHidden/>
    <w:rsid w:val="4022192B"/>
    <w:rPr>
      <w:rFonts w:asciiTheme="majorHAnsi" w:hAnsiTheme="majorHAnsi" w:eastAsiaTheme="majorEastAsia"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styleId="Heading4Char" w:customStyle="1">
    <w:name w:val="Heading 4 Char"/>
    <w:basedOn w:val="DefaultParagraphFont"/>
    <w:link w:val="Heading4"/>
    <w:uiPriority w:val="9"/>
    <w:rsid w:val="4022192B"/>
    <w:rPr>
      <w:rFonts w:asciiTheme="majorHAnsi" w:hAnsiTheme="majorHAnsi" w:eastAsiaTheme="majorEastAsia" w:cstheme="majorBidi"/>
      <w:i/>
      <w:iCs/>
      <w:noProof w:val="0"/>
      <w:color w:val="365F91" w:themeColor="accent1" w:themeShade="BF"/>
      <w:lang w:val="en-GB"/>
    </w:rPr>
  </w:style>
  <w:style w:type="character" w:styleId="Heading5Char" w:customStyle="1">
    <w:name w:val="Heading 5 Char"/>
    <w:basedOn w:val="DefaultParagraphFont"/>
    <w:link w:val="Heading5"/>
    <w:uiPriority w:val="9"/>
    <w:rsid w:val="4022192B"/>
    <w:rPr>
      <w:rFonts w:asciiTheme="majorHAnsi" w:hAnsiTheme="majorHAnsi" w:eastAsiaTheme="majorEastAsia" w:cstheme="majorBidi"/>
      <w:noProof w:val="0"/>
      <w:color w:val="365F91" w:themeColor="accent1" w:themeShade="BF"/>
      <w:lang w:val="en-GB"/>
    </w:rPr>
  </w:style>
  <w:style w:type="character" w:styleId="Heading6Char" w:customStyle="1">
    <w:name w:val="Heading 6 Char"/>
    <w:basedOn w:val="DefaultParagraphFont"/>
    <w:link w:val="Heading6"/>
    <w:uiPriority w:val="9"/>
    <w:rsid w:val="4022192B"/>
    <w:rPr>
      <w:rFonts w:asciiTheme="majorHAnsi" w:hAnsiTheme="majorHAnsi" w:eastAsiaTheme="majorEastAsia" w:cstheme="majorBidi"/>
      <w:noProof w:val="0"/>
      <w:color w:val="243F60"/>
      <w:lang w:val="en-GB"/>
    </w:rPr>
  </w:style>
  <w:style w:type="character" w:styleId="Heading7Char" w:customStyle="1">
    <w:name w:val="Heading 7 Char"/>
    <w:basedOn w:val="DefaultParagraphFont"/>
    <w:link w:val="Heading7"/>
    <w:uiPriority w:val="9"/>
    <w:rsid w:val="4022192B"/>
    <w:rPr>
      <w:rFonts w:asciiTheme="majorHAnsi" w:hAnsiTheme="majorHAnsi" w:eastAsiaTheme="majorEastAsia" w:cstheme="majorBidi"/>
      <w:i/>
      <w:iCs/>
      <w:noProof w:val="0"/>
      <w:color w:val="243F60"/>
      <w:lang w:val="en-GB"/>
    </w:rPr>
  </w:style>
  <w:style w:type="character" w:styleId="Heading8Char" w:customStyle="1">
    <w:name w:val="Heading 8 Char"/>
    <w:basedOn w:val="DefaultParagraphFont"/>
    <w:link w:val="Heading8"/>
    <w:uiPriority w:val="9"/>
    <w:rsid w:val="4022192B"/>
    <w:rPr>
      <w:rFonts w:asciiTheme="majorHAnsi" w:hAnsiTheme="majorHAnsi" w:eastAsiaTheme="majorEastAsia" w:cstheme="majorBidi"/>
      <w:noProof w:val="0"/>
      <w:color w:val="272727"/>
      <w:sz w:val="21"/>
      <w:szCs w:val="21"/>
      <w:lang w:val="en-GB"/>
    </w:rPr>
  </w:style>
  <w:style w:type="character" w:styleId="Heading9Char" w:customStyle="1">
    <w:name w:val="Heading 9 Char"/>
    <w:basedOn w:val="DefaultParagraphFont"/>
    <w:link w:val="Heading9"/>
    <w:uiPriority w:val="9"/>
    <w:rsid w:val="4022192B"/>
    <w:rPr>
      <w:rFonts w:asciiTheme="majorHAnsi" w:hAnsiTheme="majorHAnsi" w:eastAsiaTheme="majorEastAsia" w:cstheme="majorBidi"/>
      <w:i/>
      <w:iCs/>
      <w:noProof w:val="0"/>
      <w:color w:val="272727"/>
      <w:sz w:val="21"/>
      <w:szCs w:val="21"/>
      <w:lang w:val="en-GB"/>
    </w:rPr>
  </w:style>
  <w:style w:type="character" w:styleId="SubtitleChar" w:customStyle="1">
    <w:name w:val="Subtitle Char"/>
    <w:basedOn w:val="DefaultParagraphFont"/>
    <w:link w:val="Subtitle"/>
    <w:uiPriority w:val="11"/>
    <w:rsid w:val="4022192B"/>
    <w:rPr>
      <w:rFonts w:asciiTheme="minorHAnsi" w:hAnsiTheme="minorHAnsi" w:eastAsiaTheme="minorEastAsia" w:cstheme="minorBidi"/>
      <w:noProof w:val="0"/>
      <w:color w:val="5A5A5A"/>
      <w:lang w:val="en-GB"/>
    </w:rPr>
  </w:style>
  <w:style w:type="character" w:styleId="QuoteChar" w:customStyle="1">
    <w:name w:val="Quote Char"/>
    <w:basedOn w:val="DefaultParagraphFont"/>
    <w:link w:val="Quote"/>
    <w:uiPriority w:val="29"/>
    <w:rsid w:val="4022192B"/>
    <w:rPr>
      <w:i/>
      <w:iCs/>
      <w:noProof w:val="0"/>
      <w:color w:val="404040" w:themeColor="text1" w:themeTint="BF"/>
      <w:lang w:val="en-GB"/>
    </w:rPr>
  </w:style>
  <w:style w:type="character" w:styleId="IntenseQuoteChar" w:customStyle="1">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styleId="EndnoteTextChar" w:customStyle="1">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D77827"/>
    <w:rPr>
      <w:color w:val="605E5C"/>
      <w:shd w:val="clear" w:color="auto" w:fill="E1DFDD"/>
    </w:rPr>
  </w:style>
  <w:style w:type="paragraph" w:styleId="Default" w:customStyle="1">
    <w:name w:val="Default"/>
    <w:rsid w:val="005D7141"/>
    <w:pPr>
      <w:widowControl/>
      <w:adjustRightInd w:val="0"/>
    </w:pPr>
    <w:rPr>
      <w:rFonts w:ascii="Arial" w:hAnsi="Arial" w:cs="Arial"/>
      <w:color w:val="000000"/>
      <w:sz w:val="24"/>
      <w:szCs w:val="24"/>
    </w:rPr>
  </w:style>
  <w:style w:type="table" w:styleId="TableGrid">
    <w:name w:val="Table Grid"/>
    <w:basedOn w:val="TableNormal"/>
    <w:uiPriority w:val="39"/>
    <w:rsid w:val="00EC6E0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complaints@welthungerhilfe.de"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procurement.somaliland@whh.de"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2C9509-92D5-421B-BA61-9147D53301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A6DD6F-F41D-4461-BC8A-2577FB127D48}">
  <ds:schemaRefs>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www.w3.org/XML/1998/namespace"/>
    <ds:schemaRef ds:uri="http://purl.org/dc/elements/1.1/"/>
    <ds:schemaRef ds:uri="http://schemas.microsoft.com/office/2006/documentManagement/types"/>
    <ds:schemaRef ds:uri="eac06a95-def1-4b40-855b-7ebbe34917f3"/>
    <ds:schemaRef ds:uri="38833d3e-fc29-48fc-9fed-95f03a5b2991"/>
    <ds:schemaRef ds:uri="http://purl.org/dc/dcmitype/"/>
  </ds:schemaRefs>
</ds:datastoreItem>
</file>

<file path=customXml/itemProps3.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4.xml><?xml version="1.0" encoding="utf-8"?>
<ds:datastoreItem xmlns:ds="http://schemas.openxmlformats.org/officeDocument/2006/customXml" ds:itemID="{A8023DC7-A2ED-4E14-85FE-059B5126F87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OPTION Y</dc:title>
  <dc:subject/>
  <dc:creator>Mark Ralph</dc:creator>
  <keywords/>
  <lastModifiedBy>Abdikani Yusuf</lastModifiedBy>
  <revision>8</revision>
  <lastPrinted>2023-12-28T09:36:00.0000000Z</lastPrinted>
  <dcterms:created xsi:type="dcterms:W3CDTF">2024-10-13T07:54:00.0000000Z</dcterms:created>
  <dcterms:modified xsi:type="dcterms:W3CDTF">2024-10-16T12:08:58.8917901Z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0x01010033CF86A3E53F48B7ADBBC140A8AF8FA700179538432158D642A851586EDB2B4564</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y fmtid="{D5CDD505-2E9C-101B-9397-08002B2CF9AE}" pid="8" name="NGOOnlineKeywords">
    <vt:lpwstr/>
  </property>
  <property fmtid="{D5CDD505-2E9C-101B-9397-08002B2CF9AE}" pid="9" name="NGOOnlineDocumentType">
    <vt:lpwstr/>
  </property>
</Properties>
</file>