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0B13B" w14:textId="0F7357CA" w:rsidR="00775155" w:rsidRPr="00D26C3F" w:rsidRDefault="00D26C3F" w:rsidP="00D26C3F">
      <w:pPr>
        <w:pStyle w:val="Title"/>
        <w:spacing w:before="0"/>
        <w:jc w:val="center"/>
        <w:rPr>
          <w:color w:val="25BBDC"/>
          <w:sz w:val="44"/>
          <w:szCs w:val="44"/>
        </w:rPr>
      </w:pPr>
      <w:r w:rsidRPr="00D26C3F">
        <w:rPr>
          <w:noProof/>
          <w:color w:val="25BBDC"/>
          <w:sz w:val="44"/>
          <w:szCs w:val="44"/>
        </w:rPr>
        <w:drawing>
          <wp:anchor distT="0" distB="0" distL="114300" distR="114300" simplePos="0" relativeHeight="251659264" behindDoc="0" locked="0" layoutInCell="1" allowOverlap="1" wp14:anchorId="6CD1522A" wp14:editId="5D86B010">
            <wp:simplePos x="0" y="0"/>
            <wp:positionH relativeFrom="margin">
              <wp:posOffset>5199962</wp:posOffset>
            </wp:positionH>
            <wp:positionV relativeFrom="paragraph">
              <wp:posOffset>-632996</wp:posOffset>
            </wp:positionV>
            <wp:extent cx="1263650" cy="892175"/>
            <wp:effectExtent l="0" t="0" r="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HLOGO2016.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63650" cy="892175"/>
                    </a:xfrm>
                    <a:prstGeom prst="rect">
                      <a:avLst/>
                    </a:prstGeom>
                  </pic:spPr>
                </pic:pic>
              </a:graphicData>
            </a:graphic>
            <wp14:sizeRelH relativeFrom="page">
              <wp14:pctWidth>0</wp14:pctWidth>
            </wp14:sizeRelH>
            <wp14:sizeRelV relativeFrom="page">
              <wp14:pctHeight>0</wp14:pctHeight>
            </wp14:sizeRelV>
          </wp:anchor>
        </w:drawing>
      </w:r>
      <w:r w:rsidR="00ED4B5A" w:rsidRPr="00D26C3F">
        <w:rPr>
          <w:color w:val="25BBDC"/>
          <w:sz w:val="44"/>
          <w:szCs w:val="44"/>
        </w:rPr>
        <w:t>TENDER DOCUMENT</w:t>
      </w:r>
    </w:p>
    <w:p w14:paraId="0B352293" w14:textId="1D1DCBFF" w:rsidR="003E15F2" w:rsidRPr="00D26C3F" w:rsidRDefault="003E15F2" w:rsidP="00D26C3F">
      <w:pPr>
        <w:pStyle w:val="Title"/>
        <w:spacing w:before="0"/>
        <w:jc w:val="center"/>
        <w:rPr>
          <w:color w:val="25BBDC"/>
          <w:sz w:val="44"/>
          <w:szCs w:val="44"/>
        </w:rPr>
      </w:pPr>
      <w:r w:rsidRPr="00D26C3F">
        <w:rPr>
          <w:color w:val="25BBDC"/>
          <w:sz w:val="44"/>
          <w:szCs w:val="44"/>
        </w:rPr>
        <w:t>(</w:t>
      </w:r>
      <w:r w:rsidR="00583F9B" w:rsidRPr="00583F9B">
        <w:rPr>
          <w:color w:val="25BBDC"/>
          <w:sz w:val="44"/>
          <w:szCs w:val="44"/>
          <w:lang w:val="en-US"/>
        </w:rPr>
        <w:t>Supply and Delivery of Wheelchairs – Hargeisa</w:t>
      </w:r>
      <w:r w:rsidRPr="00D26C3F">
        <w:rPr>
          <w:color w:val="25BBDC"/>
          <w:sz w:val="44"/>
          <w:szCs w:val="44"/>
        </w:rPr>
        <w:t>)</w:t>
      </w:r>
      <w:r w:rsidR="00D26C3F" w:rsidRPr="00D26C3F">
        <w:rPr>
          <w:color w:val="25BBDC"/>
          <w:sz w:val="44"/>
          <w:szCs w:val="44"/>
        </w:rPr>
        <w:t xml:space="preserve"> </w:t>
      </w:r>
    </w:p>
    <w:p w14:paraId="7D40344E" w14:textId="4C17F05F" w:rsidR="003E15F2" w:rsidRDefault="003E15F2" w:rsidP="00B56FEB">
      <w:pPr>
        <w:jc w:val="both"/>
        <w:rPr>
          <w:sz w:val="24"/>
          <w:szCs w:val="24"/>
        </w:rPr>
      </w:pPr>
      <w:r w:rsidRPr="003E15F2">
        <w:rPr>
          <w:sz w:val="24"/>
          <w:szCs w:val="24"/>
        </w:rPr>
        <w:t xml:space="preserve">Muslim Hands is an international relief and development non-government charitable organization established in 1993. Muslim Hands intends to invite Tenders from </w:t>
      </w:r>
      <w:r>
        <w:rPr>
          <w:sz w:val="24"/>
          <w:szCs w:val="24"/>
        </w:rPr>
        <w:t xml:space="preserve">technically </w:t>
      </w:r>
      <w:r w:rsidRPr="003E15F2">
        <w:rPr>
          <w:sz w:val="24"/>
          <w:szCs w:val="24"/>
        </w:rPr>
        <w:t xml:space="preserve">strong and registered </w:t>
      </w:r>
      <w:r w:rsidR="004B1AE6">
        <w:rPr>
          <w:sz w:val="24"/>
          <w:szCs w:val="24"/>
        </w:rPr>
        <w:t xml:space="preserve">Companies to provide services as per bid data </w:t>
      </w:r>
    </w:p>
    <w:p w14:paraId="7839DA2F" w14:textId="29C51AD1" w:rsidR="00917786" w:rsidRPr="00917786" w:rsidRDefault="00917786" w:rsidP="00B56FEB">
      <w:pPr>
        <w:jc w:val="both"/>
        <w:rPr>
          <w:b/>
          <w:bCs/>
          <w:sz w:val="24"/>
          <w:szCs w:val="24"/>
        </w:rPr>
      </w:pPr>
      <w:r w:rsidRPr="00917786">
        <w:rPr>
          <w:b/>
          <w:bCs/>
          <w:sz w:val="24"/>
          <w:szCs w:val="24"/>
        </w:rPr>
        <w:t xml:space="preserve">About the Project: </w:t>
      </w:r>
    </w:p>
    <w:p w14:paraId="5BE9C126" w14:textId="77777777" w:rsidR="0050503F" w:rsidRPr="0050503F" w:rsidRDefault="0050503F" w:rsidP="0050503F">
      <w:pPr>
        <w:jc w:val="both"/>
        <w:rPr>
          <w:sz w:val="24"/>
          <w:szCs w:val="24"/>
        </w:rPr>
      </w:pPr>
      <w:r w:rsidRPr="0050503F">
        <w:rPr>
          <w:sz w:val="24"/>
          <w:szCs w:val="24"/>
        </w:rPr>
        <w:t>This project seeks to improve mobility, dignity, and social inclusion for 42 individuals with disabilities from poor households through the distribution of two-wheeler and three-wheeler wheelchairs. Persons with disabilities in low-income communities face multiple challenges including limited mobility, social isolation, and restricted access to education, healthcare, and livelihood opportunities. Poverty further compounds these difficulties, as families often cannot afford assistive devices or specialized care. Many beneficiaries rely on relatives for even the simplest daily tasks, leading to dependency and reduced quality of life.</w:t>
      </w:r>
    </w:p>
    <w:p w14:paraId="31A3A2F3" w14:textId="77777777" w:rsidR="0050503F" w:rsidRPr="0050503F" w:rsidRDefault="0050503F" w:rsidP="0050503F">
      <w:pPr>
        <w:jc w:val="both"/>
        <w:rPr>
          <w:sz w:val="24"/>
          <w:szCs w:val="24"/>
        </w:rPr>
      </w:pPr>
      <w:r w:rsidRPr="0050503F">
        <w:rPr>
          <w:sz w:val="24"/>
          <w:szCs w:val="24"/>
        </w:rPr>
        <w:t>By providing wheelchairs tailored to the beneficiaries’ needs, the project addresses these barriers by enhancing independence, restoring confidence, and opening pathways for greater participation in community life. The two-wheeler and three-wheeler models ensure both flexibility and stability, enabling recipients to move freely, pursue education, access health services, and engage in income-generating activities. Ultimately, the initiative aims to reduce vulnerability and promote equality by empowering people with disabilities to live more self-reliant and dignified lives.</w:t>
      </w:r>
    </w:p>
    <w:p w14:paraId="566922E7" w14:textId="6F4E5273" w:rsidR="003E15F2" w:rsidRPr="008E4DC6" w:rsidRDefault="00917786" w:rsidP="00B56FEB">
      <w:pPr>
        <w:jc w:val="both"/>
        <w:rPr>
          <w:b/>
          <w:bCs/>
          <w:sz w:val="24"/>
          <w:szCs w:val="24"/>
        </w:rPr>
      </w:pPr>
      <w:r>
        <w:rPr>
          <w:b/>
          <w:bCs/>
          <w:sz w:val="24"/>
          <w:szCs w:val="24"/>
        </w:rPr>
        <w:t>Location</w:t>
      </w:r>
      <w:r w:rsidR="00136091">
        <w:rPr>
          <w:b/>
          <w:bCs/>
          <w:sz w:val="24"/>
          <w:szCs w:val="24"/>
        </w:rPr>
        <w:t xml:space="preserve"> Details </w:t>
      </w:r>
    </w:p>
    <w:tbl>
      <w:tblPr>
        <w:tblStyle w:val="TableGrid"/>
        <w:tblW w:w="0" w:type="auto"/>
        <w:tblLook w:val="04A0" w:firstRow="1" w:lastRow="0" w:firstColumn="1" w:lastColumn="0" w:noHBand="0" w:noVBand="1"/>
      </w:tblPr>
      <w:tblGrid>
        <w:gridCol w:w="2874"/>
        <w:gridCol w:w="2007"/>
        <w:gridCol w:w="2279"/>
        <w:gridCol w:w="2190"/>
      </w:tblGrid>
      <w:tr w:rsidR="003E15F2" w14:paraId="47DAC1F9" w14:textId="09549941" w:rsidTr="00D26C3F">
        <w:tc>
          <w:tcPr>
            <w:tcW w:w="2874" w:type="dxa"/>
            <w:shd w:val="clear" w:color="auto" w:fill="75DBFF"/>
          </w:tcPr>
          <w:p w14:paraId="6A57DC7F" w14:textId="765D5681" w:rsidR="003E15F2" w:rsidRPr="00D26C3F" w:rsidRDefault="003E15F2" w:rsidP="00D26C3F">
            <w:pPr>
              <w:pStyle w:val="Title"/>
              <w:spacing w:before="0"/>
              <w:jc w:val="center"/>
              <w:rPr>
                <w:b/>
                <w:bCs/>
                <w:color w:val="auto"/>
                <w:sz w:val="24"/>
                <w:szCs w:val="24"/>
              </w:rPr>
            </w:pPr>
            <w:r w:rsidRPr="00D26C3F">
              <w:rPr>
                <w:b/>
                <w:bCs/>
                <w:color w:val="auto"/>
                <w:sz w:val="24"/>
                <w:szCs w:val="24"/>
              </w:rPr>
              <w:t xml:space="preserve">Details of items </w:t>
            </w:r>
          </w:p>
        </w:tc>
        <w:tc>
          <w:tcPr>
            <w:tcW w:w="2007" w:type="dxa"/>
            <w:shd w:val="clear" w:color="auto" w:fill="75DBFF"/>
          </w:tcPr>
          <w:p w14:paraId="47B2E6C7" w14:textId="710F4A09" w:rsidR="003E15F2" w:rsidRPr="00D26C3F" w:rsidRDefault="003E15F2" w:rsidP="00D26C3F">
            <w:pPr>
              <w:pStyle w:val="Title"/>
              <w:spacing w:before="0"/>
              <w:jc w:val="center"/>
              <w:rPr>
                <w:b/>
                <w:bCs/>
                <w:color w:val="auto"/>
                <w:sz w:val="24"/>
                <w:szCs w:val="24"/>
              </w:rPr>
            </w:pPr>
            <w:r w:rsidRPr="00D26C3F">
              <w:rPr>
                <w:b/>
                <w:bCs/>
                <w:color w:val="auto"/>
                <w:sz w:val="24"/>
                <w:szCs w:val="24"/>
              </w:rPr>
              <w:t xml:space="preserve">Quantities </w:t>
            </w:r>
          </w:p>
        </w:tc>
        <w:tc>
          <w:tcPr>
            <w:tcW w:w="2279" w:type="dxa"/>
            <w:shd w:val="clear" w:color="auto" w:fill="75DBFF"/>
          </w:tcPr>
          <w:p w14:paraId="354C36B0" w14:textId="6CCF36FE" w:rsidR="003E15F2" w:rsidRPr="00D26C3F" w:rsidRDefault="003E15F2" w:rsidP="00D26C3F">
            <w:pPr>
              <w:pStyle w:val="Title"/>
              <w:spacing w:before="0"/>
              <w:jc w:val="center"/>
              <w:rPr>
                <w:b/>
                <w:bCs/>
                <w:color w:val="auto"/>
                <w:sz w:val="24"/>
                <w:szCs w:val="24"/>
              </w:rPr>
            </w:pPr>
            <w:r w:rsidRPr="00D26C3F">
              <w:rPr>
                <w:b/>
                <w:bCs/>
                <w:color w:val="auto"/>
                <w:sz w:val="24"/>
                <w:szCs w:val="24"/>
              </w:rPr>
              <w:t>Delivery Point</w:t>
            </w:r>
          </w:p>
        </w:tc>
        <w:tc>
          <w:tcPr>
            <w:tcW w:w="2190" w:type="dxa"/>
            <w:shd w:val="clear" w:color="auto" w:fill="75DBFF"/>
          </w:tcPr>
          <w:p w14:paraId="0D8819F3" w14:textId="404803BE" w:rsidR="003E15F2" w:rsidRPr="00D26C3F" w:rsidRDefault="004B1AE6" w:rsidP="00D26C3F">
            <w:pPr>
              <w:pStyle w:val="Title"/>
              <w:spacing w:before="0"/>
              <w:jc w:val="center"/>
              <w:rPr>
                <w:b/>
                <w:bCs/>
                <w:color w:val="auto"/>
                <w:sz w:val="24"/>
                <w:szCs w:val="24"/>
              </w:rPr>
            </w:pPr>
            <w:r w:rsidRPr="00D26C3F">
              <w:rPr>
                <w:b/>
                <w:bCs/>
                <w:color w:val="auto"/>
                <w:sz w:val="24"/>
                <w:szCs w:val="24"/>
              </w:rPr>
              <w:t>Bid Validity</w:t>
            </w:r>
          </w:p>
        </w:tc>
      </w:tr>
      <w:tr w:rsidR="004B1AE6" w14:paraId="525AB8C9" w14:textId="39582FC2" w:rsidTr="003E15F2">
        <w:trPr>
          <w:trHeight w:val="404"/>
        </w:trPr>
        <w:tc>
          <w:tcPr>
            <w:tcW w:w="2874" w:type="dxa"/>
          </w:tcPr>
          <w:p w14:paraId="2E50449A" w14:textId="543F074B" w:rsidR="004B1AE6" w:rsidRDefault="0050503F" w:rsidP="004B1AE6">
            <w:pPr>
              <w:jc w:val="both"/>
              <w:rPr>
                <w:b/>
                <w:bCs/>
                <w:sz w:val="24"/>
                <w:szCs w:val="24"/>
              </w:rPr>
            </w:pPr>
            <w:r>
              <w:rPr>
                <w:b/>
                <w:bCs/>
                <w:sz w:val="24"/>
                <w:szCs w:val="24"/>
              </w:rPr>
              <w:t xml:space="preserve">2 and 3-wheeler wheelchairs </w:t>
            </w:r>
            <w:r w:rsidRPr="0050503F">
              <w:rPr>
                <w:i/>
                <w:iCs/>
                <w:sz w:val="24"/>
                <w:szCs w:val="24"/>
              </w:rPr>
              <w:t>(detailed description refer bid data sheet)</w:t>
            </w:r>
          </w:p>
        </w:tc>
        <w:tc>
          <w:tcPr>
            <w:tcW w:w="2007" w:type="dxa"/>
          </w:tcPr>
          <w:p w14:paraId="586484F0" w14:textId="7F2F9EF6" w:rsidR="004B1AE6" w:rsidRDefault="0050503F" w:rsidP="004B1AE6">
            <w:pPr>
              <w:jc w:val="both"/>
              <w:rPr>
                <w:b/>
                <w:bCs/>
                <w:sz w:val="24"/>
                <w:szCs w:val="24"/>
              </w:rPr>
            </w:pPr>
            <w:r>
              <w:rPr>
                <w:b/>
                <w:bCs/>
                <w:sz w:val="24"/>
                <w:szCs w:val="24"/>
              </w:rPr>
              <w:t>42</w:t>
            </w:r>
          </w:p>
        </w:tc>
        <w:tc>
          <w:tcPr>
            <w:tcW w:w="2279" w:type="dxa"/>
          </w:tcPr>
          <w:p w14:paraId="234CBF7C" w14:textId="40E19015" w:rsidR="00917786" w:rsidRDefault="0050503F" w:rsidP="00917786">
            <w:pPr>
              <w:jc w:val="both"/>
              <w:rPr>
                <w:b/>
                <w:bCs/>
                <w:sz w:val="24"/>
                <w:szCs w:val="24"/>
              </w:rPr>
            </w:pPr>
            <w:r>
              <w:rPr>
                <w:b/>
                <w:bCs/>
                <w:sz w:val="24"/>
                <w:szCs w:val="24"/>
              </w:rPr>
              <w:t>Hargeisa</w:t>
            </w:r>
          </w:p>
        </w:tc>
        <w:tc>
          <w:tcPr>
            <w:tcW w:w="2190" w:type="dxa"/>
          </w:tcPr>
          <w:p w14:paraId="072CECF6" w14:textId="3389B6D4" w:rsidR="004B1AE6" w:rsidRDefault="0050503F" w:rsidP="004B1AE6">
            <w:pPr>
              <w:jc w:val="both"/>
              <w:rPr>
                <w:b/>
                <w:bCs/>
                <w:sz w:val="24"/>
                <w:szCs w:val="24"/>
              </w:rPr>
            </w:pPr>
            <w:r>
              <w:rPr>
                <w:b/>
                <w:bCs/>
                <w:sz w:val="24"/>
                <w:szCs w:val="24"/>
              </w:rPr>
              <w:t>30</w:t>
            </w:r>
            <w:r w:rsidR="004B1AE6">
              <w:rPr>
                <w:b/>
                <w:bCs/>
                <w:sz w:val="24"/>
                <w:szCs w:val="24"/>
              </w:rPr>
              <w:t xml:space="preserve"> Days</w:t>
            </w:r>
          </w:p>
        </w:tc>
      </w:tr>
    </w:tbl>
    <w:p w14:paraId="5F07CAFF" w14:textId="45882F27" w:rsidR="003E15F2" w:rsidRDefault="003E15F2" w:rsidP="00B56FEB">
      <w:pPr>
        <w:jc w:val="both"/>
        <w:rPr>
          <w:b/>
          <w:bCs/>
          <w:sz w:val="24"/>
          <w:szCs w:val="24"/>
        </w:rPr>
      </w:pPr>
    </w:p>
    <w:p w14:paraId="0FA8BA89" w14:textId="77777777" w:rsidR="00B327BE" w:rsidRDefault="00B327BE" w:rsidP="00B56FEB">
      <w:pPr>
        <w:jc w:val="both"/>
        <w:rPr>
          <w:b/>
          <w:bCs/>
          <w:sz w:val="24"/>
          <w:szCs w:val="24"/>
        </w:rPr>
      </w:pPr>
    </w:p>
    <w:p w14:paraId="06E20522" w14:textId="77777777" w:rsidR="00B327BE" w:rsidRDefault="00B327BE" w:rsidP="00B56FEB">
      <w:pPr>
        <w:jc w:val="both"/>
        <w:rPr>
          <w:b/>
          <w:bCs/>
          <w:sz w:val="24"/>
          <w:szCs w:val="24"/>
        </w:rPr>
      </w:pPr>
    </w:p>
    <w:p w14:paraId="149046D4" w14:textId="77777777" w:rsidR="00B327BE" w:rsidRDefault="00B327BE" w:rsidP="00B56FEB">
      <w:pPr>
        <w:jc w:val="both"/>
        <w:rPr>
          <w:b/>
          <w:bCs/>
          <w:sz w:val="24"/>
          <w:szCs w:val="24"/>
        </w:rPr>
      </w:pPr>
    </w:p>
    <w:p w14:paraId="797EE540" w14:textId="77777777" w:rsidR="00B327BE" w:rsidRDefault="00B327BE" w:rsidP="00B56FEB">
      <w:pPr>
        <w:jc w:val="both"/>
        <w:rPr>
          <w:b/>
          <w:bCs/>
          <w:sz w:val="24"/>
          <w:szCs w:val="24"/>
        </w:rPr>
      </w:pPr>
    </w:p>
    <w:p w14:paraId="38F77857" w14:textId="77777777" w:rsidR="00B327BE" w:rsidRDefault="00B327BE" w:rsidP="00B56FEB">
      <w:pPr>
        <w:jc w:val="both"/>
        <w:rPr>
          <w:b/>
          <w:bCs/>
          <w:sz w:val="24"/>
          <w:szCs w:val="24"/>
        </w:rPr>
      </w:pPr>
    </w:p>
    <w:p w14:paraId="7EEEDC6C" w14:textId="5C39B515" w:rsidR="00B327BE" w:rsidRPr="00A67A34" w:rsidRDefault="00B327BE" w:rsidP="00B327BE">
      <w:pPr>
        <w:rPr>
          <w:sz w:val="20"/>
          <w:szCs w:val="20"/>
        </w:rPr>
      </w:pPr>
      <w:r w:rsidRPr="00B327BE">
        <w:rPr>
          <w:sz w:val="20"/>
          <w:szCs w:val="20"/>
        </w:rPr>
        <w:lastRenderedPageBreak/>
        <w:drawing>
          <wp:anchor distT="0" distB="0" distL="114300" distR="114300" simplePos="0" relativeHeight="251660288" behindDoc="0" locked="0" layoutInCell="1" allowOverlap="1" wp14:anchorId="2CE4D91F" wp14:editId="6629B07E">
            <wp:simplePos x="0" y="0"/>
            <wp:positionH relativeFrom="margin">
              <wp:align>center</wp:align>
            </wp:positionH>
            <wp:positionV relativeFrom="paragraph">
              <wp:posOffset>0</wp:posOffset>
            </wp:positionV>
            <wp:extent cx="6305550" cy="5414285"/>
            <wp:effectExtent l="0" t="0" r="0" b="0"/>
            <wp:wrapSquare wrapText="bothSides"/>
            <wp:docPr id="15359911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991128" name=""/>
                    <pic:cNvPicPr/>
                  </pic:nvPicPr>
                  <pic:blipFill>
                    <a:blip r:embed="rId6">
                      <a:extLst>
                        <a:ext uri="{28A0092B-C50C-407E-A947-70E740481C1C}">
                          <a14:useLocalDpi xmlns:a14="http://schemas.microsoft.com/office/drawing/2010/main" val="0"/>
                        </a:ext>
                      </a:extLst>
                    </a:blip>
                    <a:stretch>
                      <a:fillRect/>
                    </a:stretch>
                  </pic:blipFill>
                  <pic:spPr>
                    <a:xfrm>
                      <a:off x="0" y="0"/>
                      <a:ext cx="6305550" cy="5414285"/>
                    </a:xfrm>
                    <a:prstGeom prst="rect">
                      <a:avLst/>
                    </a:prstGeom>
                  </pic:spPr>
                </pic:pic>
              </a:graphicData>
            </a:graphic>
            <wp14:sizeRelH relativeFrom="page">
              <wp14:pctWidth>0</wp14:pctWidth>
            </wp14:sizeRelH>
            <wp14:sizeRelV relativeFrom="page">
              <wp14:pctHeight>0</wp14:pctHeight>
            </wp14:sizeRelV>
          </wp:anchor>
        </w:drawing>
      </w:r>
    </w:p>
    <w:p w14:paraId="2C8B1059" w14:textId="77777777" w:rsidR="00B327BE" w:rsidRPr="00A67A34" w:rsidRDefault="00B327BE" w:rsidP="00B327BE">
      <w:pPr>
        <w:rPr>
          <w:sz w:val="20"/>
          <w:szCs w:val="20"/>
        </w:rPr>
      </w:pPr>
    </w:p>
    <w:p w14:paraId="6DFEFC92" w14:textId="77777777" w:rsidR="00B327BE" w:rsidRDefault="00B327BE" w:rsidP="00B327BE">
      <w:pPr>
        <w:rPr>
          <w:sz w:val="20"/>
          <w:szCs w:val="20"/>
        </w:rPr>
      </w:pPr>
    </w:p>
    <w:p w14:paraId="6A2C6FDD" w14:textId="77777777" w:rsidR="00B327BE" w:rsidRDefault="00B327BE" w:rsidP="00B327BE">
      <w:pPr>
        <w:rPr>
          <w:sz w:val="20"/>
          <w:szCs w:val="20"/>
        </w:rPr>
      </w:pPr>
    </w:p>
    <w:p w14:paraId="0C7DFEAB" w14:textId="77777777" w:rsidR="00B327BE" w:rsidRPr="00A67A34" w:rsidRDefault="00B327BE" w:rsidP="00B327BE">
      <w:pPr>
        <w:rPr>
          <w:sz w:val="20"/>
          <w:szCs w:val="20"/>
        </w:rPr>
      </w:pPr>
    </w:p>
    <w:p w14:paraId="589F9A32" w14:textId="77777777" w:rsidR="00B327BE" w:rsidRDefault="00B327BE" w:rsidP="00B327BE">
      <w:pPr>
        <w:rPr>
          <w:sz w:val="20"/>
          <w:szCs w:val="20"/>
        </w:rPr>
      </w:pPr>
    </w:p>
    <w:p w14:paraId="7DEB5337" w14:textId="77777777" w:rsidR="00B327BE" w:rsidRDefault="00B327BE" w:rsidP="00B327BE">
      <w:pPr>
        <w:rPr>
          <w:sz w:val="20"/>
          <w:szCs w:val="20"/>
        </w:rPr>
      </w:pPr>
    </w:p>
    <w:p w14:paraId="47E46A21" w14:textId="77777777" w:rsidR="00B327BE" w:rsidRDefault="00B327BE" w:rsidP="00B327BE">
      <w:pPr>
        <w:rPr>
          <w:sz w:val="20"/>
          <w:szCs w:val="20"/>
        </w:rPr>
      </w:pPr>
    </w:p>
    <w:p w14:paraId="20C8454A" w14:textId="77777777" w:rsidR="00B327BE" w:rsidRDefault="00B327BE" w:rsidP="00B327BE">
      <w:pPr>
        <w:rPr>
          <w:sz w:val="20"/>
          <w:szCs w:val="20"/>
        </w:rPr>
      </w:pPr>
    </w:p>
    <w:p w14:paraId="3E16DE6E" w14:textId="77777777" w:rsidR="00B327BE" w:rsidRPr="00A67A34" w:rsidRDefault="00B327BE" w:rsidP="00B327BE">
      <w:pPr>
        <w:rPr>
          <w:sz w:val="20"/>
          <w:szCs w:val="20"/>
        </w:rPr>
      </w:pPr>
    </w:p>
    <w:p w14:paraId="3FFA4326" w14:textId="77777777" w:rsidR="00B327BE" w:rsidRDefault="00B327BE" w:rsidP="00B56FEB">
      <w:pPr>
        <w:jc w:val="both"/>
        <w:rPr>
          <w:b/>
          <w:bCs/>
          <w:sz w:val="24"/>
          <w:szCs w:val="24"/>
        </w:rPr>
      </w:pPr>
    </w:p>
    <w:p w14:paraId="043C0BA5" w14:textId="6D53A1CE" w:rsidR="00E67209" w:rsidRPr="00B56FEB" w:rsidRDefault="00B56FEB" w:rsidP="00B56FEB">
      <w:pPr>
        <w:pStyle w:val="ListParagraph"/>
        <w:numPr>
          <w:ilvl w:val="0"/>
          <w:numId w:val="2"/>
        </w:numPr>
        <w:jc w:val="both"/>
        <w:rPr>
          <w:b/>
          <w:bCs/>
          <w:sz w:val="28"/>
          <w:szCs w:val="28"/>
        </w:rPr>
      </w:pPr>
      <w:r w:rsidRPr="00B56FEB">
        <w:rPr>
          <w:b/>
          <w:bCs/>
          <w:sz w:val="24"/>
          <w:szCs w:val="24"/>
        </w:rPr>
        <w:t>SCOPE:</w:t>
      </w:r>
    </w:p>
    <w:p w14:paraId="58436D85" w14:textId="77777777" w:rsidR="00B327BE" w:rsidRPr="004D0780" w:rsidRDefault="00B327BE" w:rsidP="00B327BE">
      <w:pPr>
        <w:spacing w:line="278" w:lineRule="auto"/>
      </w:pPr>
      <w:r w:rsidRPr="004D0780">
        <w:t xml:space="preserve">The successful vendor will be responsible for supplying </w:t>
      </w:r>
      <w:r w:rsidRPr="00B327BE">
        <w:rPr>
          <w:b/>
          <w:bCs/>
        </w:rPr>
        <w:t>27 two-wheeler wheelchairs</w:t>
      </w:r>
      <w:r w:rsidRPr="004D0780">
        <w:t xml:space="preserve"> and </w:t>
      </w:r>
      <w:r w:rsidRPr="00B327BE">
        <w:rPr>
          <w:b/>
          <w:bCs/>
        </w:rPr>
        <w:t>15 three-wheeler wheelchairs</w:t>
      </w:r>
      <w:r w:rsidRPr="004D0780">
        <w:t xml:space="preserve"> that are durable, safe, and suitable for local conditions. The equipment must be new, user-friendly, and capable of supporting long-term daily use.</w:t>
      </w:r>
    </w:p>
    <w:p w14:paraId="2DCD6820" w14:textId="77777777" w:rsidR="00B327BE" w:rsidRPr="004D0780" w:rsidRDefault="00B327BE" w:rsidP="00B327BE">
      <w:pPr>
        <w:spacing w:line="278" w:lineRule="auto"/>
      </w:pPr>
      <w:r w:rsidRPr="004D0780">
        <w:t xml:space="preserve">The vendor will also ensure the secure delivery of all wheelchairs to the designated distribution location in Hargeisa. </w:t>
      </w:r>
      <w:r>
        <w:t>Proper packaging must be used to</w:t>
      </w:r>
      <w:r w:rsidRPr="004D0780">
        <w:t xml:space="preserve"> protect the equipment during transport, and delivery should occur within the agreed timeline. Upon delivery, the items will be jointly inspected by the vendor and the procurement committee to ensure quality and compliance with specifications.</w:t>
      </w:r>
    </w:p>
    <w:p w14:paraId="3C20612D" w14:textId="77777777" w:rsidR="00B327BE" w:rsidRPr="004D0780" w:rsidRDefault="00B327BE" w:rsidP="00B327BE">
      <w:pPr>
        <w:spacing w:line="278" w:lineRule="auto"/>
      </w:pPr>
      <w:r w:rsidRPr="004D0780">
        <w:t xml:space="preserve">All wheelchairs must meet basic international standards for mobility </w:t>
      </w:r>
      <w:r>
        <w:t xml:space="preserve">and should not come with any </w:t>
      </w:r>
      <w:r w:rsidRPr="004D0780">
        <w:t xml:space="preserve">manufacturing defects. The vendor is required to provide delivery notes, </w:t>
      </w:r>
      <w:r>
        <w:t>certificates, item specs</w:t>
      </w:r>
      <w:r w:rsidRPr="004D0780">
        <w:t>, and invoices for verification upon completion of delivery.</w:t>
      </w:r>
    </w:p>
    <w:p w14:paraId="5C33B604" w14:textId="2E8AF562" w:rsidR="00E67209" w:rsidRDefault="00B56FEB" w:rsidP="00B56FEB">
      <w:pPr>
        <w:pStyle w:val="ListParagraph"/>
        <w:numPr>
          <w:ilvl w:val="0"/>
          <w:numId w:val="2"/>
        </w:numPr>
        <w:jc w:val="both"/>
      </w:pPr>
      <w:r w:rsidRPr="00B56FEB">
        <w:rPr>
          <w:b/>
          <w:bCs/>
          <w:sz w:val="24"/>
          <w:szCs w:val="24"/>
        </w:rPr>
        <w:t>LANGUAGE</w:t>
      </w:r>
      <w:r w:rsidR="00E67209">
        <w:t>:</w:t>
      </w:r>
    </w:p>
    <w:p w14:paraId="732C6B0C" w14:textId="20B85AAD" w:rsidR="00E67209" w:rsidRDefault="00243187" w:rsidP="00B56FEB">
      <w:pPr>
        <w:jc w:val="both"/>
      </w:pPr>
      <w:r>
        <w:t xml:space="preserve">Muslim Hands requires </w:t>
      </w:r>
      <w:r w:rsidR="00E67209">
        <w:t xml:space="preserve">the working language </w:t>
      </w:r>
      <w:r>
        <w:t xml:space="preserve">accepted within the relevant country, however translated versions into the working language of the relevant country will be </w:t>
      </w:r>
      <w:r w:rsidR="004952EF">
        <w:t>considered.</w:t>
      </w:r>
      <w:r w:rsidR="00927E0D">
        <w:t xml:space="preserve"> In this case English is required.</w:t>
      </w: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t>QUALIFYING AND CONDITION;</w:t>
      </w:r>
    </w:p>
    <w:p w14:paraId="33B526D7" w14:textId="77777777" w:rsidR="00243187" w:rsidRDefault="00243187" w:rsidP="00B56FEB">
      <w:pPr>
        <w:jc w:val="both"/>
      </w:pPr>
      <w:r>
        <w:t xml:space="preserve">The main criteria for admission to the tender are as follows: </w:t>
      </w:r>
    </w:p>
    <w:p w14:paraId="6AD00130" w14:textId="6583C5DE" w:rsidR="00243187" w:rsidRDefault="00243187" w:rsidP="00B56FEB">
      <w:pPr>
        <w:jc w:val="both"/>
      </w:pPr>
      <w:r>
        <w:t>a) Duly registered under applicable laws and authorities</w:t>
      </w:r>
    </w:p>
    <w:p w14:paraId="105FDDFF" w14:textId="77777777" w:rsidR="00243187" w:rsidRDefault="00243187" w:rsidP="00B56FEB">
      <w:pPr>
        <w:jc w:val="both"/>
      </w:pPr>
      <w:r>
        <w:t xml:space="preserve">c) Provision of evidence of financial soundness. </w:t>
      </w:r>
    </w:p>
    <w:p w14:paraId="1956EECD" w14:textId="0A788ACB" w:rsidR="00243187" w:rsidRDefault="00243187" w:rsidP="00B56FEB">
      <w:pPr>
        <w:jc w:val="both"/>
      </w:pPr>
      <w:r>
        <w:t xml:space="preserve">d) Provision of evidence of technical soundness and Previous relevant Experience, </w:t>
      </w:r>
    </w:p>
    <w:p w14:paraId="0DC8DA69" w14:textId="77777777" w:rsidR="00243187" w:rsidRDefault="00243187" w:rsidP="00B56FEB">
      <w:pPr>
        <w:jc w:val="both"/>
      </w:pPr>
      <w:r>
        <w:t xml:space="preserve">f) </w:t>
      </w:r>
      <w:proofErr w:type="gramStart"/>
      <w:r>
        <w:t>Good</w:t>
      </w:r>
      <w:proofErr w:type="gramEnd"/>
      <w:r>
        <w:t xml:space="preserve"> track-record and references from previous clients </w:t>
      </w:r>
    </w:p>
    <w:p w14:paraId="3A1EE9DA" w14:textId="4D71474B" w:rsidR="00243187" w:rsidRDefault="00243187" w:rsidP="00B56FEB">
      <w:pPr>
        <w:jc w:val="both"/>
        <w:rPr>
          <w:b/>
          <w:bCs/>
          <w:sz w:val="24"/>
          <w:szCs w:val="24"/>
        </w:rPr>
      </w:pPr>
      <w:r>
        <w:t xml:space="preserve">g) </w:t>
      </w:r>
      <w:proofErr w:type="gramStart"/>
      <w:r>
        <w:t>Good</w:t>
      </w:r>
      <w:proofErr w:type="gramEnd"/>
      <w:r>
        <w:t xml:space="preserve"> team composition</w:t>
      </w:r>
    </w:p>
    <w:p w14:paraId="637A4748" w14:textId="77777777" w:rsidR="00E67209" w:rsidRDefault="00E67209" w:rsidP="00B56FEB">
      <w:pPr>
        <w:jc w:val="both"/>
        <w:rPr>
          <w:b/>
          <w:bCs/>
          <w:sz w:val="24"/>
          <w:szCs w:val="24"/>
        </w:rPr>
      </w:pPr>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t>TENDER BASIS:</w:t>
      </w:r>
    </w:p>
    <w:p w14:paraId="45532C7E" w14:textId="77777777" w:rsidR="00243187" w:rsidRDefault="00243187" w:rsidP="00B56FEB">
      <w:pPr>
        <w:pStyle w:val="NoSpacing"/>
        <w:numPr>
          <w:ilvl w:val="0"/>
          <w:numId w:val="4"/>
        </w:numPr>
        <w:jc w:val="both"/>
      </w:pPr>
      <w:r>
        <w:t xml:space="preserve">All Tender Documents must be completed in full; </w:t>
      </w:r>
      <w:proofErr w:type="gramStart"/>
      <w:r>
        <w:t>otherwise</w:t>
      </w:r>
      <w:proofErr w:type="gramEnd"/>
      <w:r>
        <w:t xml:space="preserv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77777777" w:rsidR="00243187" w:rsidRDefault="00243187" w:rsidP="00B56FEB">
      <w:pPr>
        <w:pStyle w:val="NoSpacing"/>
        <w:numPr>
          <w:ilvl w:val="0"/>
          <w:numId w:val="4"/>
        </w:numPr>
        <w:jc w:val="both"/>
      </w:pPr>
      <w:r>
        <w:t xml:space="preserve">Each bid shall be valid for the period of 30-days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lastRenderedPageBreak/>
        <w:t>Muslim Hands will not be liable for any damage to the applicant person or property in the event that something should occur.</w:t>
      </w:r>
    </w:p>
    <w:p w14:paraId="283017E7" w14:textId="27FFAC53" w:rsidR="00243187" w:rsidRDefault="00243187" w:rsidP="00B56FEB">
      <w:pPr>
        <w:pStyle w:val="NoSpacing"/>
        <w:numPr>
          <w:ilvl w:val="0"/>
          <w:numId w:val="4"/>
        </w:numPr>
        <w:jc w:val="both"/>
      </w:pPr>
      <w:r>
        <w:t>Muslim Hands strongly recommend that all applicants take extra precaution when visiting/delivering supplies to a project site.</w:t>
      </w:r>
    </w:p>
    <w:p w14:paraId="5E5822E1" w14:textId="77777777" w:rsidR="00243187" w:rsidRPr="00B56FEB" w:rsidRDefault="00243187" w:rsidP="00B56FEB">
      <w:pPr>
        <w:jc w:val="both"/>
        <w:rPr>
          <w:b/>
          <w:bCs/>
          <w:sz w:val="24"/>
          <w:szCs w:val="24"/>
        </w:rPr>
      </w:pP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t>PAYMENTS:</w:t>
      </w:r>
    </w:p>
    <w:p w14:paraId="5133E99E" w14:textId="45229D6F" w:rsidR="00E67209" w:rsidRDefault="00917786" w:rsidP="00B56FEB">
      <w:pPr>
        <w:jc w:val="both"/>
        <w:rPr>
          <w:b/>
          <w:bCs/>
          <w:sz w:val="24"/>
          <w:szCs w:val="24"/>
        </w:rPr>
      </w:pPr>
      <w:r w:rsidRPr="00917786">
        <w:t>Payment will be made according to the agreed payment schedule, upon satisfactory delivery of the supplies or completion of services, and submission of a technical test report (where applicable), at the location specified in the tender documents/invitation to tender.</w:t>
      </w: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t>PERFORMANCE STANDARDS:</w:t>
      </w:r>
    </w:p>
    <w:p w14:paraId="180E4AA4" w14:textId="533AF5C1" w:rsidR="00243187" w:rsidRDefault="00243187" w:rsidP="00B56FEB">
      <w:pPr>
        <w:jc w:val="both"/>
      </w:pPr>
      <w:r>
        <w:t xml:space="preserve">The work must be undertaken in accordance with all relevant rules, regulations and statutes currently in force in </w:t>
      </w:r>
      <w:r w:rsidR="00917786">
        <w:t>Somali</w:t>
      </w:r>
      <w:r w:rsidR="00B327BE">
        <w:t>land</w:t>
      </w:r>
      <w:r>
        <w:t>.</w:t>
      </w: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1D2FAEF4" w14:textId="77777777" w:rsidR="000C055C" w:rsidRDefault="00243187" w:rsidP="00B56FEB">
      <w:pPr>
        <w:pStyle w:val="NoSpacing"/>
        <w:numPr>
          <w:ilvl w:val="0"/>
          <w:numId w:val="3"/>
        </w:numPr>
        <w:jc w:val="both"/>
      </w:pPr>
      <w:r>
        <w:t xml:space="preserve">Were declared at serious fault of implementation owing to a breach of their contractual obligations </w:t>
      </w:r>
    </w:p>
    <w:p w14:paraId="31A14AD4" w14:textId="77777777" w:rsidR="000C055C" w:rsidRDefault="000C055C" w:rsidP="00B56FEB">
      <w:pPr>
        <w:pStyle w:val="NoSpacing"/>
        <w:jc w:val="both"/>
      </w:pPr>
    </w:p>
    <w:p w14:paraId="75091F0D" w14:textId="77777777" w:rsidR="00B56FEB" w:rsidRDefault="00B56FEB" w:rsidP="00B56FEB">
      <w:pPr>
        <w:pStyle w:val="NoSpacing"/>
        <w:jc w:val="both"/>
      </w:pPr>
    </w:p>
    <w:p w14:paraId="66B68C5D" w14:textId="77777777" w:rsidR="00B56FEB" w:rsidRDefault="00B56FEB" w:rsidP="00B56FEB">
      <w:pPr>
        <w:pStyle w:val="NoSpacing"/>
        <w:jc w:val="both"/>
      </w:pPr>
    </w:p>
    <w:p w14:paraId="51BDFF3D" w14:textId="77777777" w:rsidR="00B56FEB" w:rsidRDefault="00B56FEB"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7263E38A" w14:textId="6536440B" w:rsidR="00927E0D" w:rsidRDefault="000C055C" w:rsidP="00B56FEB">
      <w:pPr>
        <w:pStyle w:val="NoSpacing"/>
        <w:ind w:left="720"/>
        <w:jc w:val="both"/>
      </w:pPr>
      <w:r w:rsidRPr="000C055C">
        <w:rPr>
          <w:b/>
          <w:bCs/>
        </w:rPr>
        <w:t>Other Evaluations:</w:t>
      </w:r>
      <w:r>
        <w:t xml:space="preserve"> After ranking companies according to financial and technical criteria, the Tender Committee may take into account other criteria, including, but not limited to record of past performance, integrity, samples and reputation within the community</w:t>
      </w:r>
      <w:r w:rsidR="00927E0D">
        <w:t xml:space="preserve"> and other info provided.</w:t>
      </w:r>
    </w:p>
    <w:p w14:paraId="332449A7" w14:textId="240C9C0E" w:rsidR="000C055C" w:rsidRPr="000C055C" w:rsidRDefault="000C055C" w:rsidP="00B56FEB">
      <w:pPr>
        <w:pStyle w:val="NoSpacing"/>
        <w:ind w:left="720"/>
        <w:jc w:val="both"/>
        <w:rPr>
          <w:b/>
          <w:bCs/>
        </w:rPr>
      </w:pPr>
      <w:r w:rsidRPr="000C055C">
        <w:rPr>
          <w:b/>
          <w:bCs/>
        </w:rPr>
        <w:t xml:space="preserve">The Supplier are advised to send </w:t>
      </w:r>
      <w:r w:rsidR="00917786">
        <w:rPr>
          <w:b/>
          <w:bCs/>
        </w:rPr>
        <w:t xml:space="preserve">Tender Documents to </w:t>
      </w:r>
      <w:r w:rsidR="00927E0D">
        <w:rPr>
          <w:b/>
          <w:bCs/>
        </w:rPr>
        <w:t>the email address provided.</w:t>
      </w:r>
    </w:p>
    <w:p w14:paraId="11FD3B50" w14:textId="77777777" w:rsidR="000C055C" w:rsidRDefault="000C055C" w:rsidP="00B56FEB">
      <w:pPr>
        <w:jc w:val="both"/>
        <w:rPr>
          <w:b/>
          <w:bCs/>
          <w:sz w:val="24"/>
          <w:szCs w:val="24"/>
        </w:rPr>
      </w:pPr>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t>SELECTION OF TENDER;</w:t>
      </w:r>
    </w:p>
    <w:p w14:paraId="773B95FF" w14:textId="7929A491" w:rsidR="000C055C" w:rsidRDefault="000C055C" w:rsidP="00B56FEB">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315B243F" w14:textId="77777777" w:rsidR="000C055C" w:rsidRDefault="000C055C" w:rsidP="00B56FEB">
      <w:pPr>
        <w:jc w:val="both"/>
      </w:pP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t>ACCEPTANCE OF SUCCESSFUL TENDER:</w:t>
      </w:r>
    </w:p>
    <w:p w14:paraId="185FF071" w14:textId="60893641" w:rsidR="000C055C" w:rsidRDefault="000C055C" w:rsidP="00B56FEB">
      <w:pPr>
        <w:jc w:val="both"/>
        <w:rPr>
          <w:b/>
          <w:bCs/>
          <w:sz w:val="24"/>
          <w:szCs w:val="24"/>
        </w:rPr>
      </w:pPr>
      <w:r>
        <w:t>Taking into consideration the recommendation of the Tender Committee, Muslim Hands</w:t>
      </w:r>
      <w:r w:rsidR="00917786">
        <w:t xml:space="preserve"> </w:t>
      </w:r>
      <w:r w:rsidR="00B327BE">
        <w:t>SO</w:t>
      </w:r>
      <w:r>
        <w:t xml:space="preserve"> will make the final choice of the awarded firm.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r w:rsidR="00917786">
        <w:t xml:space="preserve"> </w:t>
      </w:r>
      <w:r w:rsidR="00B327BE">
        <w:t>SO</w:t>
      </w:r>
      <w:r>
        <w:t>)</w:t>
      </w:r>
    </w:p>
    <w:p w14:paraId="0D1C5B6E" w14:textId="77777777" w:rsidR="000C055C" w:rsidRDefault="000C055C" w:rsidP="00B56FEB">
      <w:pPr>
        <w:jc w:val="both"/>
        <w:rPr>
          <w:b/>
          <w:bCs/>
          <w:sz w:val="24"/>
          <w:szCs w:val="24"/>
        </w:rPr>
      </w:pPr>
    </w:p>
    <w:p w14:paraId="468C439F" w14:textId="77777777" w:rsidR="00B56FEB" w:rsidRDefault="00B56FEB" w:rsidP="00B56FEB">
      <w:pPr>
        <w:jc w:val="both"/>
        <w:rPr>
          <w:b/>
          <w:bCs/>
          <w:sz w:val="24"/>
          <w:szCs w:val="24"/>
        </w:rPr>
      </w:pPr>
    </w:p>
    <w:p w14:paraId="168EA852" w14:textId="77777777" w:rsidR="00917786" w:rsidRDefault="00917786" w:rsidP="00B56FEB">
      <w:pPr>
        <w:jc w:val="both"/>
        <w:rPr>
          <w:b/>
          <w:bCs/>
          <w:sz w:val="24"/>
          <w:szCs w:val="24"/>
        </w:rPr>
      </w:pPr>
    </w:p>
    <w:p w14:paraId="08051BEA" w14:textId="77777777" w:rsidR="00917786" w:rsidRDefault="00917786" w:rsidP="00B56FEB">
      <w:pPr>
        <w:jc w:val="both"/>
        <w:rPr>
          <w:b/>
          <w:bCs/>
          <w:sz w:val="24"/>
          <w:szCs w:val="24"/>
        </w:rPr>
      </w:pPr>
    </w:p>
    <w:p w14:paraId="48F5C88C" w14:textId="77777777" w:rsidR="00917786" w:rsidRDefault="00917786" w:rsidP="00B56FEB">
      <w:pPr>
        <w:jc w:val="both"/>
        <w:rPr>
          <w:b/>
          <w:bCs/>
          <w:sz w:val="24"/>
          <w:szCs w:val="24"/>
        </w:rPr>
      </w:pPr>
    </w:p>
    <w:p w14:paraId="6FC58521" w14:textId="77777777" w:rsidR="00917786" w:rsidRDefault="00917786" w:rsidP="00B56FEB">
      <w:pPr>
        <w:jc w:val="both"/>
        <w:rPr>
          <w:b/>
          <w:bCs/>
          <w:sz w:val="24"/>
          <w:szCs w:val="24"/>
        </w:rPr>
      </w:pPr>
    </w:p>
    <w:p w14:paraId="6A920322" w14:textId="77777777" w:rsidR="00917786" w:rsidRDefault="00917786" w:rsidP="00B56FEB">
      <w:pPr>
        <w:jc w:val="both"/>
        <w:rPr>
          <w:b/>
          <w:bCs/>
          <w:sz w:val="24"/>
          <w:szCs w:val="24"/>
        </w:rPr>
      </w:pPr>
    </w:p>
    <w:p w14:paraId="5234F964" w14:textId="77777777" w:rsidR="00917786" w:rsidRDefault="00917786" w:rsidP="00B56FEB">
      <w:pPr>
        <w:jc w:val="both"/>
        <w:rPr>
          <w:b/>
          <w:bCs/>
          <w:sz w:val="24"/>
          <w:szCs w:val="24"/>
        </w:rPr>
      </w:pPr>
    </w:p>
    <w:p w14:paraId="0723A27C" w14:textId="77777777" w:rsidR="00917786" w:rsidRDefault="00917786" w:rsidP="00B56FEB">
      <w:pPr>
        <w:jc w:val="both"/>
        <w:rPr>
          <w:b/>
          <w:bCs/>
          <w:sz w:val="24"/>
          <w:szCs w:val="24"/>
        </w:rPr>
      </w:pPr>
    </w:p>
    <w:p w14:paraId="40E7282A" w14:textId="77777777" w:rsidR="00917786" w:rsidRDefault="00917786" w:rsidP="00B56FEB">
      <w:pPr>
        <w:jc w:val="both"/>
        <w:rPr>
          <w:b/>
          <w:bCs/>
          <w:sz w:val="24"/>
          <w:szCs w:val="24"/>
        </w:rPr>
      </w:pPr>
    </w:p>
    <w:p w14:paraId="3DA933D7" w14:textId="77777777" w:rsidR="00917786" w:rsidRDefault="00917786" w:rsidP="00B56FEB">
      <w:pPr>
        <w:jc w:val="both"/>
        <w:rPr>
          <w:b/>
          <w:bCs/>
          <w:sz w:val="24"/>
          <w:szCs w:val="24"/>
        </w:rPr>
      </w:pPr>
    </w:p>
    <w:p w14:paraId="5A88196A" w14:textId="77777777" w:rsidR="00B56FEB" w:rsidRDefault="00B56FEB" w:rsidP="00B56FEB">
      <w:pPr>
        <w:jc w:val="both"/>
        <w:rPr>
          <w:b/>
          <w:bCs/>
          <w:sz w:val="24"/>
          <w:szCs w:val="24"/>
        </w:rPr>
      </w:pPr>
    </w:p>
    <w:p w14:paraId="26C2711C" w14:textId="77777777" w:rsidR="00917786" w:rsidRDefault="00917786" w:rsidP="00B56FEB">
      <w:pPr>
        <w:jc w:val="both"/>
        <w:rPr>
          <w:b/>
          <w:bCs/>
          <w:sz w:val="24"/>
          <w:szCs w:val="24"/>
        </w:rPr>
      </w:pPr>
    </w:p>
    <w:p w14:paraId="3116E0A4" w14:textId="77777777" w:rsidR="00B327BE" w:rsidRDefault="00B327BE" w:rsidP="00B56FEB">
      <w:pPr>
        <w:jc w:val="both"/>
        <w:rPr>
          <w:b/>
          <w:bCs/>
          <w:sz w:val="24"/>
          <w:szCs w:val="24"/>
        </w:rPr>
      </w:pPr>
    </w:p>
    <w:p w14:paraId="0FCCC680" w14:textId="77777777" w:rsidR="00B327BE" w:rsidRDefault="00B327BE" w:rsidP="00B56FEB">
      <w:pPr>
        <w:jc w:val="both"/>
        <w:rPr>
          <w:b/>
          <w:bCs/>
          <w:sz w:val="24"/>
          <w:szCs w:val="24"/>
        </w:rPr>
      </w:pPr>
    </w:p>
    <w:p w14:paraId="02EE66CE" w14:textId="77777777" w:rsidR="00B327BE" w:rsidRDefault="00B327BE" w:rsidP="00B56FEB">
      <w:pPr>
        <w:jc w:val="both"/>
        <w:rPr>
          <w:b/>
          <w:bCs/>
          <w:sz w:val="24"/>
          <w:szCs w:val="24"/>
        </w:rPr>
      </w:pPr>
    </w:p>
    <w:p w14:paraId="4177CCC6" w14:textId="77777777" w:rsidR="00917786" w:rsidRDefault="00917786" w:rsidP="00B56FEB">
      <w:pPr>
        <w:jc w:val="both"/>
        <w:rPr>
          <w:b/>
          <w:bCs/>
          <w:sz w:val="24"/>
          <w:szCs w:val="24"/>
        </w:rPr>
      </w:pPr>
    </w:p>
    <w:p w14:paraId="2A63ADD3" w14:textId="77777777" w:rsidR="00B4520D" w:rsidRDefault="00B4520D" w:rsidP="00B56FEB">
      <w:pPr>
        <w:jc w:val="both"/>
        <w:rPr>
          <w:b/>
          <w:bCs/>
          <w:sz w:val="24"/>
          <w:szCs w:val="24"/>
        </w:rPr>
      </w:pPr>
    </w:p>
    <w:p w14:paraId="6A1B553C" w14:textId="15467972" w:rsidR="000C055C" w:rsidRPr="00B56FEB" w:rsidRDefault="00B56FEB" w:rsidP="00B56FEB">
      <w:pPr>
        <w:pStyle w:val="ListParagraph"/>
        <w:numPr>
          <w:ilvl w:val="0"/>
          <w:numId w:val="2"/>
        </w:numPr>
        <w:jc w:val="both"/>
        <w:rPr>
          <w:b/>
          <w:bCs/>
          <w:sz w:val="28"/>
          <w:szCs w:val="28"/>
        </w:rPr>
      </w:pPr>
      <w:r w:rsidRPr="00B56FEB">
        <w:rPr>
          <w:b/>
          <w:bCs/>
          <w:sz w:val="28"/>
          <w:szCs w:val="28"/>
        </w:rPr>
        <w:lastRenderedPageBreak/>
        <w:t>TECHNICAL PROPOSAL</w:t>
      </w:r>
    </w:p>
    <w:p w14:paraId="696B0510" w14:textId="77777777" w:rsidR="00775155" w:rsidRDefault="00775155" w:rsidP="00B56FEB">
      <w:pPr>
        <w:jc w:val="both"/>
        <w:rPr>
          <w:b/>
          <w:bCs/>
        </w:rPr>
      </w:pPr>
    </w:p>
    <w:tbl>
      <w:tblPr>
        <w:tblStyle w:val="TableGrid"/>
        <w:tblW w:w="9535" w:type="dxa"/>
        <w:tblLook w:val="04A0" w:firstRow="1" w:lastRow="0" w:firstColumn="1" w:lastColumn="0" w:noHBand="0" w:noVBand="1"/>
      </w:tblPr>
      <w:tblGrid>
        <w:gridCol w:w="805"/>
        <w:gridCol w:w="3060"/>
        <w:gridCol w:w="3330"/>
        <w:gridCol w:w="2340"/>
      </w:tblGrid>
      <w:tr w:rsidR="003F081A" w14:paraId="553D94E9" w14:textId="77777777" w:rsidTr="00D26C3F">
        <w:trPr>
          <w:trHeight w:val="440"/>
        </w:trPr>
        <w:tc>
          <w:tcPr>
            <w:tcW w:w="805" w:type="dxa"/>
            <w:shd w:val="clear" w:color="auto" w:fill="00B0F0"/>
          </w:tcPr>
          <w:p w14:paraId="62ECFE6D" w14:textId="21771E08" w:rsidR="003F081A" w:rsidRPr="00B56FEB" w:rsidRDefault="003F081A" w:rsidP="00B56FEB">
            <w:pPr>
              <w:jc w:val="both"/>
              <w:rPr>
                <w:b/>
                <w:bCs/>
                <w:sz w:val="28"/>
                <w:szCs w:val="28"/>
              </w:rPr>
            </w:pPr>
            <w:r w:rsidRPr="00B56FEB">
              <w:rPr>
                <w:b/>
                <w:bCs/>
                <w:sz w:val="28"/>
                <w:szCs w:val="28"/>
              </w:rPr>
              <w:t>SN.</w:t>
            </w:r>
          </w:p>
        </w:tc>
        <w:tc>
          <w:tcPr>
            <w:tcW w:w="3060" w:type="dxa"/>
            <w:shd w:val="clear" w:color="auto" w:fill="00B0F0"/>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330" w:type="dxa"/>
            <w:shd w:val="clear" w:color="auto" w:fill="00B0F0"/>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340" w:type="dxa"/>
            <w:shd w:val="clear" w:color="auto" w:fill="00B0F0"/>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3F081A" w14:paraId="525EBF63" w14:textId="77777777" w:rsidTr="003F081A">
        <w:trPr>
          <w:trHeight w:val="530"/>
        </w:trPr>
        <w:tc>
          <w:tcPr>
            <w:tcW w:w="805" w:type="dxa"/>
          </w:tcPr>
          <w:p w14:paraId="631CB105" w14:textId="77777777" w:rsidR="003F081A" w:rsidRDefault="003F081A" w:rsidP="00B56FEB">
            <w:pPr>
              <w:jc w:val="both"/>
              <w:rPr>
                <w:b/>
                <w:bCs/>
              </w:rPr>
            </w:pPr>
          </w:p>
        </w:tc>
        <w:tc>
          <w:tcPr>
            <w:tcW w:w="306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330" w:type="dxa"/>
          </w:tcPr>
          <w:p w14:paraId="06AF624A" w14:textId="77777777" w:rsidR="003F081A" w:rsidRPr="003F081A" w:rsidRDefault="003F081A" w:rsidP="00B56FEB">
            <w:pPr>
              <w:jc w:val="both"/>
              <w:rPr>
                <w:sz w:val="24"/>
                <w:szCs w:val="24"/>
              </w:rPr>
            </w:pPr>
          </w:p>
        </w:tc>
        <w:tc>
          <w:tcPr>
            <w:tcW w:w="2340" w:type="dxa"/>
          </w:tcPr>
          <w:p w14:paraId="115A5AEC" w14:textId="77777777" w:rsidR="003F081A" w:rsidRPr="003F081A" w:rsidRDefault="003F081A" w:rsidP="00B56FEB">
            <w:pPr>
              <w:jc w:val="both"/>
              <w:rPr>
                <w:sz w:val="24"/>
                <w:szCs w:val="24"/>
              </w:rPr>
            </w:pPr>
          </w:p>
        </w:tc>
      </w:tr>
      <w:tr w:rsidR="003F081A" w14:paraId="77EC77C5" w14:textId="77777777" w:rsidTr="003F081A">
        <w:trPr>
          <w:trHeight w:val="530"/>
        </w:trPr>
        <w:tc>
          <w:tcPr>
            <w:tcW w:w="805" w:type="dxa"/>
          </w:tcPr>
          <w:p w14:paraId="283DAD03" w14:textId="77777777" w:rsidR="003F081A" w:rsidRDefault="003F081A" w:rsidP="00B56FEB">
            <w:pPr>
              <w:jc w:val="both"/>
              <w:rPr>
                <w:b/>
                <w:bCs/>
              </w:rPr>
            </w:pPr>
          </w:p>
        </w:tc>
        <w:tc>
          <w:tcPr>
            <w:tcW w:w="306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330" w:type="dxa"/>
          </w:tcPr>
          <w:p w14:paraId="19B58CB1" w14:textId="77777777" w:rsidR="003F081A" w:rsidRPr="003F081A" w:rsidRDefault="003F081A" w:rsidP="00B56FEB">
            <w:pPr>
              <w:jc w:val="both"/>
              <w:rPr>
                <w:sz w:val="24"/>
                <w:szCs w:val="24"/>
              </w:rPr>
            </w:pPr>
          </w:p>
        </w:tc>
        <w:tc>
          <w:tcPr>
            <w:tcW w:w="2340" w:type="dxa"/>
          </w:tcPr>
          <w:p w14:paraId="64E31D6B" w14:textId="77777777" w:rsidR="003F081A" w:rsidRPr="003F081A" w:rsidRDefault="003F081A" w:rsidP="00B56FEB">
            <w:pPr>
              <w:jc w:val="both"/>
              <w:rPr>
                <w:sz w:val="24"/>
                <w:szCs w:val="24"/>
              </w:rPr>
            </w:pPr>
          </w:p>
        </w:tc>
      </w:tr>
      <w:tr w:rsidR="003F081A" w14:paraId="0AA0D33E" w14:textId="77777777" w:rsidTr="003F081A">
        <w:trPr>
          <w:trHeight w:val="530"/>
        </w:trPr>
        <w:tc>
          <w:tcPr>
            <w:tcW w:w="805" w:type="dxa"/>
          </w:tcPr>
          <w:p w14:paraId="73FB7A68" w14:textId="77777777" w:rsidR="003F081A" w:rsidRDefault="003F081A" w:rsidP="00B56FEB">
            <w:pPr>
              <w:jc w:val="both"/>
              <w:rPr>
                <w:b/>
                <w:bCs/>
              </w:rPr>
            </w:pPr>
          </w:p>
        </w:tc>
        <w:tc>
          <w:tcPr>
            <w:tcW w:w="306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330" w:type="dxa"/>
          </w:tcPr>
          <w:p w14:paraId="7287FCAB" w14:textId="77777777" w:rsidR="003F081A" w:rsidRPr="003F081A" w:rsidRDefault="003F081A" w:rsidP="00B56FEB">
            <w:pPr>
              <w:jc w:val="both"/>
              <w:rPr>
                <w:sz w:val="24"/>
                <w:szCs w:val="24"/>
              </w:rPr>
            </w:pPr>
          </w:p>
        </w:tc>
        <w:tc>
          <w:tcPr>
            <w:tcW w:w="2340" w:type="dxa"/>
          </w:tcPr>
          <w:p w14:paraId="65F5328A" w14:textId="77777777" w:rsidR="003F081A" w:rsidRPr="003F081A" w:rsidRDefault="003F081A" w:rsidP="00B56FEB">
            <w:pPr>
              <w:jc w:val="both"/>
              <w:rPr>
                <w:sz w:val="24"/>
                <w:szCs w:val="24"/>
              </w:rPr>
            </w:pPr>
          </w:p>
        </w:tc>
      </w:tr>
      <w:tr w:rsidR="003F081A" w14:paraId="7931203A" w14:textId="77777777" w:rsidTr="003F081A">
        <w:trPr>
          <w:trHeight w:val="530"/>
        </w:trPr>
        <w:tc>
          <w:tcPr>
            <w:tcW w:w="805" w:type="dxa"/>
          </w:tcPr>
          <w:p w14:paraId="786D9EFB" w14:textId="77777777" w:rsidR="003F081A" w:rsidRDefault="003F081A" w:rsidP="00B56FEB">
            <w:pPr>
              <w:jc w:val="both"/>
              <w:rPr>
                <w:b/>
                <w:bCs/>
              </w:rPr>
            </w:pPr>
          </w:p>
        </w:tc>
        <w:tc>
          <w:tcPr>
            <w:tcW w:w="306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330" w:type="dxa"/>
          </w:tcPr>
          <w:p w14:paraId="5CBA87C3" w14:textId="77777777" w:rsidR="003F081A" w:rsidRPr="003F081A" w:rsidRDefault="003F081A" w:rsidP="00B56FEB">
            <w:pPr>
              <w:jc w:val="both"/>
              <w:rPr>
                <w:sz w:val="24"/>
                <w:szCs w:val="24"/>
              </w:rPr>
            </w:pPr>
          </w:p>
        </w:tc>
        <w:tc>
          <w:tcPr>
            <w:tcW w:w="2340" w:type="dxa"/>
          </w:tcPr>
          <w:p w14:paraId="7AF73820" w14:textId="77777777" w:rsidR="003F081A" w:rsidRPr="003F081A" w:rsidRDefault="003F081A" w:rsidP="00B56FEB">
            <w:pPr>
              <w:jc w:val="both"/>
              <w:rPr>
                <w:sz w:val="24"/>
                <w:szCs w:val="24"/>
              </w:rPr>
            </w:pPr>
          </w:p>
        </w:tc>
      </w:tr>
      <w:tr w:rsidR="003F081A" w14:paraId="132FF228" w14:textId="77777777" w:rsidTr="003F081A">
        <w:trPr>
          <w:trHeight w:val="800"/>
        </w:trPr>
        <w:tc>
          <w:tcPr>
            <w:tcW w:w="805" w:type="dxa"/>
          </w:tcPr>
          <w:p w14:paraId="394BB618" w14:textId="77777777" w:rsidR="003F081A" w:rsidRDefault="003F081A" w:rsidP="00B56FEB">
            <w:pPr>
              <w:jc w:val="both"/>
              <w:rPr>
                <w:b/>
                <w:bCs/>
              </w:rPr>
            </w:pPr>
          </w:p>
        </w:tc>
        <w:tc>
          <w:tcPr>
            <w:tcW w:w="3060" w:type="dxa"/>
          </w:tcPr>
          <w:p w14:paraId="2E26B448" w14:textId="77777777" w:rsidR="003F081A" w:rsidRDefault="003F081A" w:rsidP="00B56FEB">
            <w:pPr>
              <w:jc w:val="both"/>
              <w:rPr>
                <w:b/>
                <w:bCs/>
                <w:sz w:val="24"/>
                <w:szCs w:val="24"/>
              </w:rPr>
            </w:pPr>
            <w:r w:rsidRPr="00B56FEB">
              <w:rPr>
                <w:b/>
                <w:bCs/>
                <w:sz w:val="24"/>
                <w:szCs w:val="24"/>
              </w:rPr>
              <w:t xml:space="preserve">License # / Permit </w:t>
            </w:r>
          </w:p>
          <w:p w14:paraId="289594E8" w14:textId="7598A656" w:rsidR="00B4520D" w:rsidRPr="00B56FEB" w:rsidRDefault="00B4520D" w:rsidP="00B56FEB">
            <w:pPr>
              <w:jc w:val="both"/>
              <w:rPr>
                <w:b/>
                <w:bCs/>
                <w:sz w:val="24"/>
                <w:szCs w:val="24"/>
              </w:rPr>
            </w:pPr>
            <w:r>
              <w:rPr>
                <w:b/>
                <w:bCs/>
                <w:sz w:val="24"/>
                <w:szCs w:val="24"/>
              </w:rPr>
              <w:t xml:space="preserve">Attach License </w:t>
            </w:r>
          </w:p>
        </w:tc>
        <w:tc>
          <w:tcPr>
            <w:tcW w:w="3330" w:type="dxa"/>
          </w:tcPr>
          <w:p w14:paraId="0D7E4820" w14:textId="37FDAACA" w:rsidR="003F081A" w:rsidRPr="003F081A" w:rsidRDefault="003F081A" w:rsidP="00B56FEB">
            <w:pPr>
              <w:jc w:val="both"/>
            </w:pPr>
            <w:r w:rsidRPr="003F081A">
              <w:t xml:space="preserve">License Category </w:t>
            </w:r>
          </w:p>
        </w:tc>
        <w:tc>
          <w:tcPr>
            <w:tcW w:w="2340" w:type="dxa"/>
          </w:tcPr>
          <w:p w14:paraId="40A19DCF" w14:textId="49A57E1A" w:rsidR="003F081A" w:rsidRPr="003F081A" w:rsidRDefault="003F081A" w:rsidP="00B56FEB">
            <w:pPr>
              <w:jc w:val="both"/>
              <w:rPr>
                <w:sz w:val="24"/>
                <w:szCs w:val="24"/>
              </w:rPr>
            </w:pPr>
            <w:r w:rsidRPr="003F081A">
              <w:rPr>
                <w:sz w:val="24"/>
                <w:szCs w:val="24"/>
              </w:rPr>
              <w:t>License Expire Date</w:t>
            </w:r>
          </w:p>
        </w:tc>
      </w:tr>
      <w:tr w:rsidR="003F081A" w14:paraId="211F65BE" w14:textId="77777777" w:rsidTr="003F081A">
        <w:trPr>
          <w:trHeight w:val="530"/>
        </w:trPr>
        <w:tc>
          <w:tcPr>
            <w:tcW w:w="805" w:type="dxa"/>
          </w:tcPr>
          <w:p w14:paraId="3DD666A2" w14:textId="77777777" w:rsidR="003F081A" w:rsidRDefault="003F081A" w:rsidP="00B56FEB">
            <w:pPr>
              <w:jc w:val="both"/>
              <w:rPr>
                <w:b/>
                <w:bCs/>
              </w:rPr>
            </w:pPr>
          </w:p>
        </w:tc>
        <w:tc>
          <w:tcPr>
            <w:tcW w:w="306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330" w:type="dxa"/>
          </w:tcPr>
          <w:p w14:paraId="69BD7CD8" w14:textId="77777777" w:rsidR="003F081A" w:rsidRPr="003F081A" w:rsidRDefault="003F081A" w:rsidP="00B56FEB">
            <w:pPr>
              <w:jc w:val="both"/>
            </w:pPr>
          </w:p>
        </w:tc>
        <w:tc>
          <w:tcPr>
            <w:tcW w:w="2340" w:type="dxa"/>
          </w:tcPr>
          <w:p w14:paraId="256B516C" w14:textId="77777777" w:rsidR="003F081A" w:rsidRPr="003F081A" w:rsidRDefault="003F081A" w:rsidP="00B56FEB">
            <w:pPr>
              <w:jc w:val="both"/>
              <w:rPr>
                <w:sz w:val="24"/>
                <w:szCs w:val="24"/>
              </w:rPr>
            </w:pPr>
          </w:p>
        </w:tc>
      </w:tr>
      <w:tr w:rsidR="003F081A" w14:paraId="621BFBAE" w14:textId="77777777" w:rsidTr="003F081A">
        <w:trPr>
          <w:trHeight w:val="3140"/>
        </w:trPr>
        <w:tc>
          <w:tcPr>
            <w:tcW w:w="805" w:type="dxa"/>
          </w:tcPr>
          <w:p w14:paraId="0F073F12" w14:textId="77777777" w:rsidR="003F081A" w:rsidRDefault="003F081A" w:rsidP="00B56FEB">
            <w:pPr>
              <w:jc w:val="both"/>
              <w:rPr>
                <w:b/>
                <w:bCs/>
              </w:rPr>
            </w:pPr>
          </w:p>
        </w:tc>
        <w:tc>
          <w:tcPr>
            <w:tcW w:w="3060" w:type="dxa"/>
          </w:tcPr>
          <w:p w14:paraId="7300FB3F" w14:textId="1AD8B6BC" w:rsidR="003F081A" w:rsidRDefault="00917786" w:rsidP="00B56FEB">
            <w:pPr>
              <w:jc w:val="both"/>
              <w:rPr>
                <w:b/>
                <w:bCs/>
                <w:sz w:val="24"/>
                <w:szCs w:val="24"/>
              </w:rPr>
            </w:pPr>
            <w:r w:rsidRPr="00B56FEB">
              <w:rPr>
                <w:b/>
                <w:bCs/>
              </w:rPr>
              <w:t xml:space="preserve">Company Profile </w:t>
            </w:r>
            <w:r>
              <w:rPr>
                <w:b/>
                <w:bCs/>
              </w:rPr>
              <w:t xml:space="preserve">with </w:t>
            </w:r>
            <w:r w:rsidR="003F081A"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330" w:type="dxa"/>
          </w:tcPr>
          <w:p w14:paraId="5E61E29E" w14:textId="6A68C692" w:rsidR="003F081A" w:rsidRPr="003F081A" w:rsidRDefault="003F081A" w:rsidP="00B56FEB">
            <w:pPr>
              <w:jc w:val="both"/>
            </w:pPr>
            <w:r w:rsidRPr="003F081A">
              <w:t>Name of orgs you’ve worked with in similar projects</w:t>
            </w:r>
            <w:r w:rsidR="00E04217">
              <w:t xml:space="preserve">, your team composition and technical capabilities etc. </w:t>
            </w:r>
            <w:r w:rsidRPr="003F081A">
              <w:t xml:space="preserve"> (no more than </w:t>
            </w:r>
            <w:proofErr w:type="gramStart"/>
            <w:r w:rsidR="00917786">
              <w:t>15</w:t>
            </w:r>
            <w:r w:rsidR="00E04217">
              <w:t xml:space="preserve">  Pages</w:t>
            </w:r>
            <w:proofErr w:type="gramEnd"/>
            <w:r w:rsidR="00E04217">
              <w:t>)</w:t>
            </w:r>
            <w:r w:rsidRPr="003F081A">
              <w:t xml:space="preserve"> </w:t>
            </w:r>
          </w:p>
        </w:tc>
        <w:tc>
          <w:tcPr>
            <w:tcW w:w="2340" w:type="dxa"/>
          </w:tcPr>
          <w:p w14:paraId="6C3FAEA6" w14:textId="18BD25A7" w:rsidR="003F081A" w:rsidRPr="003F081A" w:rsidRDefault="00917786" w:rsidP="00B56FEB">
            <w:pPr>
              <w:jc w:val="both"/>
              <w:rPr>
                <w:sz w:val="24"/>
                <w:szCs w:val="24"/>
              </w:rPr>
            </w:pPr>
            <w:r>
              <w:rPr>
                <w:sz w:val="24"/>
                <w:szCs w:val="24"/>
              </w:rPr>
              <w:t>As attachment</w:t>
            </w:r>
          </w:p>
        </w:tc>
      </w:tr>
      <w:tr w:rsidR="003F081A" w14:paraId="014575C2" w14:textId="77777777" w:rsidTr="003F081A">
        <w:trPr>
          <w:trHeight w:val="2330"/>
        </w:trPr>
        <w:tc>
          <w:tcPr>
            <w:tcW w:w="805" w:type="dxa"/>
          </w:tcPr>
          <w:p w14:paraId="67DF8A38" w14:textId="77777777" w:rsidR="003F081A" w:rsidRDefault="003F081A" w:rsidP="00B56FEB">
            <w:pPr>
              <w:jc w:val="both"/>
              <w:rPr>
                <w:b/>
                <w:bCs/>
              </w:rPr>
            </w:pPr>
          </w:p>
        </w:tc>
        <w:tc>
          <w:tcPr>
            <w:tcW w:w="306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330" w:type="dxa"/>
          </w:tcPr>
          <w:p w14:paraId="275911C1" w14:textId="3B4A22BA" w:rsidR="003F081A" w:rsidRPr="003F081A" w:rsidRDefault="003F081A" w:rsidP="00B56FEB">
            <w:pPr>
              <w:jc w:val="both"/>
            </w:pPr>
            <w:r w:rsidRPr="003F081A">
              <w:t>(</w:t>
            </w:r>
            <w:r>
              <w:t xml:space="preserve">as Attachment </w:t>
            </w:r>
            <w:r w:rsidRPr="003F081A">
              <w:t xml:space="preserve">no more than </w:t>
            </w:r>
            <w:r>
              <w:t>500</w:t>
            </w:r>
            <w:r w:rsidRPr="003F081A">
              <w:t xml:space="preserve"> words)</w:t>
            </w:r>
          </w:p>
        </w:tc>
        <w:tc>
          <w:tcPr>
            <w:tcW w:w="2340" w:type="dxa"/>
          </w:tcPr>
          <w:p w14:paraId="1F0AED7C" w14:textId="6879D164" w:rsidR="003F081A" w:rsidRPr="003F081A" w:rsidRDefault="00917786" w:rsidP="00B56FEB">
            <w:pPr>
              <w:jc w:val="both"/>
              <w:rPr>
                <w:sz w:val="24"/>
                <w:szCs w:val="24"/>
              </w:rPr>
            </w:pPr>
            <w:r>
              <w:rPr>
                <w:sz w:val="24"/>
                <w:szCs w:val="24"/>
              </w:rPr>
              <w:t>As attachment</w:t>
            </w:r>
          </w:p>
        </w:tc>
      </w:tr>
      <w:tr w:rsidR="003F081A" w14:paraId="49B223D7" w14:textId="77777777" w:rsidTr="003F081A">
        <w:trPr>
          <w:trHeight w:val="530"/>
        </w:trPr>
        <w:tc>
          <w:tcPr>
            <w:tcW w:w="805" w:type="dxa"/>
          </w:tcPr>
          <w:p w14:paraId="76139E92" w14:textId="77777777" w:rsidR="003F081A" w:rsidRDefault="003F081A" w:rsidP="00B56FEB">
            <w:pPr>
              <w:jc w:val="both"/>
              <w:rPr>
                <w:b/>
                <w:bCs/>
              </w:rPr>
            </w:pPr>
          </w:p>
        </w:tc>
        <w:tc>
          <w:tcPr>
            <w:tcW w:w="3060" w:type="dxa"/>
          </w:tcPr>
          <w:p w14:paraId="69B74AFC" w14:textId="2D4912D2" w:rsidR="003F081A" w:rsidRPr="00B56FEB" w:rsidRDefault="003F081A" w:rsidP="00B56FEB">
            <w:pPr>
              <w:jc w:val="both"/>
              <w:rPr>
                <w:b/>
                <w:bCs/>
              </w:rPr>
            </w:pPr>
            <w:r w:rsidRPr="00B56FEB">
              <w:rPr>
                <w:b/>
                <w:bCs/>
              </w:rPr>
              <w:t xml:space="preserve">Bank Statement </w:t>
            </w:r>
          </w:p>
        </w:tc>
        <w:tc>
          <w:tcPr>
            <w:tcW w:w="3330" w:type="dxa"/>
          </w:tcPr>
          <w:p w14:paraId="37C4A0CE" w14:textId="6FF45567" w:rsidR="003F081A" w:rsidRDefault="003F081A" w:rsidP="00B56FEB">
            <w:pPr>
              <w:jc w:val="both"/>
              <w:rPr>
                <w:b/>
                <w:bCs/>
              </w:rPr>
            </w:pPr>
            <w:r>
              <w:rPr>
                <w:b/>
                <w:bCs/>
              </w:rPr>
              <w:t>(Past 6 months as attachment)</w:t>
            </w:r>
          </w:p>
        </w:tc>
        <w:tc>
          <w:tcPr>
            <w:tcW w:w="2340" w:type="dxa"/>
          </w:tcPr>
          <w:p w14:paraId="0D59D0F6" w14:textId="77777777" w:rsidR="003F081A" w:rsidRDefault="003F081A" w:rsidP="00B56FEB">
            <w:pPr>
              <w:jc w:val="both"/>
              <w:rPr>
                <w:b/>
                <w:bCs/>
              </w:rPr>
            </w:pPr>
          </w:p>
        </w:tc>
      </w:tr>
      <w:tr w:rsidR="003F081A" w14:paraId="37E6BA12" w14:textId="77777777" w:rsidTr="003F081A">
        <w:trPr>
          <w:trHeight w:val="530"/>
        </w:trPr>
        <w:tc>
          <w:tcPr>
            <w:tcW w:w="805" w:type="dxa"/>
          </w:tcPr>
          <w:p w14:paraId="1D16ABE7" w14:textId="77777777" w:rsidR="003F081A" w:rsidRDefault="003F081A" w:rsidP="00B56FEB">
            <w:pPr>
              <w:jc w:val="both"/>
              <w:rPr>
                <w:b/>
                <w:bCs/>
              </w:rPr>
            </w:pPr>
          </w:p>
        </w:tc>
        <w:tc>
          <w:tcPr>
            <w:tcW w:w="3060" w:type="dxa"/>
          </w:tcPr>
          <w:p w14:paraId="09CD7DE2" w14:textId="62A8D85E" w:rsidR="003F081A" w:rsidRPr="00B56FEB" w:rsidRDefault="003F081A" w:rsidP="00B56FEB">
            <w:pPr>
              <w:jc w:val="both"/>
              <w:rPr>
                <w:b/>
                <w:bCs/>
              </w:rPr>
            </w:pPr>
            <w:r w:rsidRPr="00B56FEB">
              <w:rPr>
                <w:b/>
                <w:bCs/>
              </w:rPr>
              <w:t xml:space="preserve">Name of contact person within organization to whom all correspondences shall be addressed Cell #, e-mail </w:t>
            </w:r>
            <w:proofErr w:type="spellStart"/>
            <w:r w:rsidRPr="00B56FEB">
              <w:rPr>
                <w:b/>
                <w:bCs/>
              </w:rPr>
              <w:t>etc</w:t>
            </w:r>
            <w:proofErr w:type="spellEnd"/>
          </w:p>
        </w:tc>
        <w:tc>
          <w:tcPr>
            <w:tcW w:w="3330" w:type="dxa"/>
          </w:tcPr>
          <w:p w14:paraId="2B630D16" w14:textId="77777777" w:rsidR="003F081A" w:rsidRDefault="003F081A" w:rsidP="00B56FEB">
            <w:pPr>
              <w:jc w:val="both"/>
              <w:rPr>
                <w:b/>
                <w:bCs/>
              </w:rPr>
            </w:pPr>
          </w:p>
        </w:tc>
        <w:tc>
          <w:tcPr>
            <w:tcW w:w="2340" w:type="dxa"/>
          </w:tcPr>
          <w:p w14:paraId="11F9D17F" w14:textId="77777777" w:rsidR="003F081A" w:rsidRDefault="003F081A" w:rsidP="00B56FEB">
            <w:pPr>
              <w:jc w:val="both"/>
              <w:rPr>
                <w:b/>
                <w:bCs/>
              </w:rPr>
            </w:pPr>
          </w:p>
        </w:tc>
      </w:tr>
      <w:tr w:rsidR="003F081A" w14:paraId="1F562911" w14:textId="77777777" w:rsidTr="003F081A">
        <w:trPr>
          <w:trHeight w:val="530"/>
        </w:trPr>
        <w:tc>
          <w:tcPr>
            <w:tcW w:w="805" w:type="dxa"/>
          </w:tcPr>
          <w:p w14:paraId="3DAFA180" w14:textId="77777777" w:rsidR="003F081A" w:rsidRDefault="003F081A" w:rsidP="00B56FEB">
            <w:pPr>
              <w:jc w:val="both"/>
              <w:rPr>
                <w:b/>
                <w:bCs/>
              </w:rPr>
            </w:pPr>
          </w:p>
        </w:tc>
        <w:tc>
          <w:tcPr>
            <w:tcW w:w="3060" w:type="dxa"/>
          </w:tcPr>
          <w:p w14:paraId="15D3778E" w14:textId="12C64451" w:rsidR="003F081A" w:rsidRPr="00B56FEB" w:rsidRDefault="003F081A" w:rsidP="00B56FEB">
            <w:pPr>
              <w:jc w:val="both"/>
              <w:rPr>
                <w:b/>
                <w:bCs/>
              </w:rPr>
            </w:pPr>
            <w:r w:rsidRPr="00B56FEB">
              <w:rPr>
                <w:b/>
                <w:bCs/>
              </w:rPr>
              <w:t xml:space="preserve">Name, designation and legal status of person authorized to </w:t>
            </w:r>
            <w:r w:rsidRPr="00B56FEB">
              <w:rPr>
                <w:b/>
                <w:bCs/>
              </w:rPr>
              <w:lastRenderedPageBreak/>
              <w:t>enter into negotiation and sign any form or agreement</w:t>
            </w:r>
          </w:p>
        </w:tc>
        <w:tc>
          <w:tcPr>
            <w:tcW w:w="3330" w:type="dxa"/>
          </w:tcPr>
          <w:p w14:paraId="6C9E4412" w14:textId="77777777" w:rsidR="003F081A" w:rsidRDefault="003F081A" w:rsidP="00B56FEB">
            <w:pPr>
              <w:jc w:val="both"/>
              <w:rPr>
                <w:b/>
                <w:bCs/>
              </w:rPr>
            </w:pPr>
          </w:p>
        </w:tc>
        <w:tc>
          <w:tcPr>
            <w:tcW w:w="2340" w:type="dxa"/>
          </w:tcPr>
          <w:p w14:paraId="0EA65D4E" w14:textId="77777777" w:rsidR="003F081A" w:rsidRDefault="003F081A" w:rsidP="00B56FEB">
            <w:pPr>
              <w:jc w:val="both"/>
              <w:rPr>
                <w:b/>
                <w:bCs/>
              </w:rPr>
            </w:pPr>
          </w:p>
        </w:tc>
      </w:tr>
      <w:tr w:rsidR="003F081A" w14:paraId="58244846" w14:textId="77777777" w:rsidTr="003F081A">
        <w:trPr>
          <w:trHeight w:val="530"/>
        </w:trPr>
        <w:tc>
          <w:tcPr>
            <w:tcW w:w="805" w:type="dxa"/>
          </w:tcPr>
          <w:p w14:paraId="5F339696" w14:textId="77777777" w:rsidR="003F081A" w:rsidRDefault="003F081A" w:rsidP="00B56FEB">
            <w:pPr>
              <w:jc w:val="both"/>
              <w:rPr>
                <w:b/>
                <w:bCs/>
              </w:rPr>
            </w:pPr>
          </w:p>
        </w:tc>
        <w:tc>
          <w:tcPr>
            <w:tcW w:w="306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330" w:type="dxa"/>
          </w:tcPr>
          <w:p w14:paraId="7993BFC6" w14:textId="77777777" w:rsidR="003F081A" w:rsidRDefault="003F081A" w:rsidP="00B56FEB">
            <w:pPr>
              <w:jc w:val="both"/>
              <w:rPr>
                <w:b/>
                <w:bCs/>
              </w:rPr>
            </w:pPr>
          </w:p>
        </w:tc>
        <w:tc>
          <w:tcPr>
            <w:tcW w:w="2340" w:type="dxa"/>
          </w:tcPr>
          <w:p w14:paraId="3431089D" w14:textId="77777777" w:rsidR="003F081A" w:rsidRDefault="003F081A" w:rsidP="00B56FEB">
            <w:pPr>
              <w:jc w:val="both"/>
              <w:rPr>
                <w:b/>
                <w:bCs/>
              </w:rPr>
            </w:pPr>
          </w:p>
        </w:tc>
      </w:tr>
    </w:tbl>
    <w:p w14:paraId="3F60B824" w14:textId="77777777" w:rsidR="000C055C" w:rsidRDefault="000C055C" w:rsidP="00B56FEB">
      <w:pPr>
        <w:jc w:val="both"/>
      </w:pPr>
    </w:p>
    <w:p w14:paraId="17AD93FA" w14:textId="77777777" w:rsidR="000C055C" w:rsidRDefault="000C055C" w:rsidP="00B56FEB">
      <w:pPr>
        <w:jc w:val="both"/>
      </w:pPr>
    </w:p>
    <w:p w14:paraId="0426FFDA" w14:textId="79CA0C39" w:rsidR="00BF47B7" w:rsidRPr="00B56FEB" w:rsidRDefault="00B56FEB" w:rsidP="00B56FEB">
      <w:pPr>
        <w:pStyle w:val="ListParagraph"/>
        <w:numPr>
          <w:ilvl w:val="0"/>
          <w:numId w:val="2"/>
        </w:numPr>
        <w:jc w:val="both"/>
        <w:rPr>
          <w:b/>
          <w:bCs/>
          <w:sz w:val="24"/>
          <w:szCs w:val="24"/>
        </w:rPr>
      </w:pPr>
      <w:r w:rsidRPr="00B56FEB">
        <w:rPr>
          <w:b/>
          <w:bCs/>
          <w:sz w:val="28"/>
          <w:szCs w:val="28"/>
        </w:rPr>
        <w:t>FINANCIAL</w:t>
      </w:r>
      <w:r w:rsidRPr="00B56FEB">
        <w:rPr>
          <w:b/>
          <w:bCs/>
          <w:sz w:val="24"/>
          <w:szCs w:val="24"/>
        </w:rPr>
        <w:t xml:space="preserve"> PROPOSAL</w:t>
      </w:r>
    </w:p>
    <w:tbl>
      <w:tblPr>
        <w:tblStyle w:val="TableGrid"/>
        <w:tblW w:w="0" w:type="auto"/>
        <w:tblLook w:val="04A0" w:firstRow="1" w:lastRow="0" w:firstColumn="1" w:lastColumn="0" w:noHBand="0" w:noVBand="1"/>
      </w:tblPr>
      <w:tblGrid>
        <w:gridCol w:w="535"/>
        <w:gridCol w:w="3508"/>
        <w:gridCol w:w="990"/>
        <w:gridCol w:w="1207"/>
        <w:gridCol w:w="1316"/>
        <w:gridCol w:w="1794"/>
      </w:tblGrid>
      <w:tr w:rsidR="00BF47B7" w14:paraId="409541A7" w14:textId="77777777" w:rsidTr="00D26C3F">
        <w:trPr>
          <w:trHeight w:val="710"/>
        </w:trPr>
        <w:tc>
          <w:tcPr>
            <w:tcW w:w="9350" w:type="dxa"/>
            <w:gridSpan w:val="6"/>
            <w:shd w:val="clear" w:color="auto" w:fill="00B0F0"/>
          </w:tcPr>
          <w:p w14:paraId="2403CB26" w14:textId="7BC32CEE" w:rsidR="00BF47B7" w:rsidRPr="00B56FEB" w:rsidRDefault="00BF47B7" w:rsidP="00B56FEB">
            <w:pPr>
              <w:jc w:val="center"/>
              <w:rPr>
                <w:b/>
                <w:bCs/>
                <w:sz w:val="28"/>
                <w:szCs w:val="28"/>
              </w:rPr>
            </w:pPr>
            <w:r w:rsidRPr="00B56FEB">
              <w:rPr>
                <w:b/>
                <w:bCs/>
                <w:sz w:val="36"/>
                <w:szCs w:val="36"/>
              </w:rPr>
              <w:t>Financial Proposal</w:t>
            </w:r>
          </w:p>
        </w:tc>
      </w:tr>
      <w:tr w:rsidR="00BF47B7" w14:paraId="08F9872F" w14:textId="77777777" w:rsidTr="00D26C3F">
        <w:trPr>
          <w:trHeight w:val="521"/>
        </w:trPr>
        <w:tc>
          <w:tcPr>
            <w:tcW w:w="9350" w:type="dxa"/>
            <w:gridSpan w:val="6"/>
            <w:shd w:val="clear" w:color="auto" w:fill="00B0F0"/>
          </w:tcPr>
          <w:p w14:paraId="7A4D77CA" w14:textId="030D63E0" w:rsidR="00BF47B7" w:rsidRPr="00B56FEB" w:rsidRDefault="00BF47B7" w:rsidP="00B56FEB">
            <w:pPr>
              <w:jc w:val="both"/>
              <w:rPr>
                <w:b/>
                <w:bCs/>
                <w:sz w:val="28"/>
                <w:szCs w:val="28"/>
              </w:rPr>
            </w:pPr>
            <w:r w:rsidRPr="00B56FEB">
              <w:rPr>
                <w:b/>
                <w:bCs/>
                <w:sz w:val="28"/>
                <w:szCs w:val="28"/>
              </w:rPr>
              <w:t xml:space="preserve">Name of the Supplier: </w:t>
            </w:r>
          </w:p>
        </w:tc>
      </w:tr>
      <w:tr w:rsidR="00BF47B7" w14:paraId="797B6FBA" w14:textId="77777777" w:rsidTr="00B56FEB">
        <w:trPr>
          <w:trHeight w:val="539"/>
        </w:trPr>
        <w:tc>
          <w:tcPr>
            <w:tcW w:w="535" w:type="dxa"/>
          </w:tcPr>
          <w:p w14:paraId="36A87301" w14:textId="4DAC3B24" w:rsidR="00BF47B7" w:rsidRPr="00FB611B" w:rsidRDefault="00BF47B7" w:rsidP="00B56FEB">
            <w:pPr>
              <w:jc w:val="both"/>
              <w:rPr>
                <w:sz w:val="28"/>
                <w:szCs w:val="28"/>
              </w:rPr>
            </w:pPr>
            <w:r w:rsidRPr="00FB611B">
              <w:rPr>
                <w:sz w:val="28"/>
                <w:szCs w:val="28"/>
              </w:rPr>
              <w:t>SN</w:t>
            </w:r>
          </w:p>
        </w:tc>
        <w:tc>
          <w:tcPr>
            <w:tcW w:w="3510" w:type="dxa"/>
          </w:tcPr>
          <w:p w14:paraId="7750D06A" w14:textId="1F907946" w:rsidR="00BF47B7" w:rsidRPr="00FB611B" w:rsidRDefault="00BF47B7" w:rsidP="00B56FEB">
            <w:pPr>
              <w:jc w:val="both"/>
              <w:rPr>
                <w:sz w:val="28"/>
                <w:szCs w:val="28"/>
              </w:rPr>
            </w:pPr>
            <w:r w:rsidRPr="00FB611B">
              <w:rPr>
                <w:sz w:val="28"/>
                <w:szCs w:val="28"/>
              </w:rPr>
              <w:t>Description</w:t>
            </w:r>
          </w:p>
        </w:tc>
        <w:tc>
          <w:tcPr>
            <w:tcW w:w="990" w:type="dxa"/>
          </w:tcPr>
          <w:p w14:paraId="725877A7" w14:textId="022D64F8" w:rsidR="00BF47B7" w:rsidRPr="00FB611B" w:rsidRDefault="00BF47B7" w:rsidP="00B56FEB">
            <w:pPr>
              <w:jc w:val="both"/>
              <w:rPr>
                <w:sz w:val="28"/>
                <w:szCs w:val="28"/>
              </w:rPr>
            </w:pPr>
            <w:r w:rsidRPr="00FB611B">
              <w:rPr>
                <w:sz w:val="28"/>
                <w:szCs w:val="28"/>
              </w:rPr>
              <w:t>Unit</w:t>
            </w:r>
          </w:p>
        </w:tc>
        <w:tc>
          <w:tcPr>
            <w:tcW w:w="1203" w:type="dxa"/>
          </w:tcPr>
          <w:p w14:paraId="46F33954" w14:textId="6E3414C0" w:rsidR="00BF47B7" w:rsidRPr="00FB611B" w:rsidRDefault="00BF47B7" w:rsidP="00B56FEB">
            <w:pPr>
              <w:jc w:val="both"/>
              <w:rPr>
                <w:sz w:val="28"/>
                <w:szCs w:val="28"/>
              </w:rPr>
            </w:pPr>
            <w:r w:rsidRPr="00FB611B">
              <w:rPr>
                <w:sz w:val="28"/>
                <w:szCs w:val="28"/>
              </w:rPr>
              <w:t xml:space="preserve">Quantity </w:t>
            </w:r>
          </w:p>
        </w:tc>
        <w:tc>
          <w:tcPr>
            <w:tcW w:w="1317" w:type="dxa"/>
          </w:tcPr>
          <w:p w14:paraId="7BEB2880" w14:textId="6EE673C0" w:rsidR="00BF47B7" w:rsidRPr="00FB611B" w:rsidRDefault="00BF47B7" w:rsidP="00B56FEB">
            <w:pPr>
              <w:jc w:val="both"/>
              <w:rPr>
                <w:sz w:val="28"/>
                <w:szCs w:val="28"/>
              </w:rPr>
            </w:pPr>
            <w:r w:rsidRPr="00FB611B">
              <w:rPr>
                <w:sz w:val="28"/>
                <w:szCs w:val="28"/>
              </w:rPr>
              <w:t xml:space="preserve">Unit Price </w:t>
            </w:r>
          </w:p>
        </w:tc>
        <w:tc>
          <w:tcPr>
            <w:tcW w:w="1795" w:type="dxa"/>
          </w:tcPr>
          <w:p w14:paraId="077DA04D" w14:textId="7FBE0F31" w:rsidR="00BF47B7" w:rsidRPr="00FB611B" w:rsidRDefault="00BF47B7" w:rsidP="00B56FEB">
            <w:pPr>
              <w:jc w:val="both"/>
              <w:rPr>
                <w:sz w:val="28"/>
                <w:szCs w:val="28"/>
              </w:rPr>
            </w:pPr>
            <w:r w:rsidRPr="00FB611B">
              <w:rPr>
                <w:sz w:val="28"/>
                <w:szCs w:val="28"/>
              </w:rPr>
              <w:t xml:space="preserve">Total </w:t>
            </w:r>
          </w:p>
        </w:tc>
      </w:tr>
      <w:tr w:rsidR="00BF47B7" w14:paraId="62751A6A" w14:textId="77777777" w:rsidTr="00B56FEB">
        <w:trPr>
          <w:trHeight w:val="539"/>
        </w:trPr>
        <w:tc>
          <w:tcPr>
            <w:tcW w:w="535" w:type="dxa"/>
          </w:tcPr>
          <w:p w14:paraId="53CF65E2" w14:textId="77777777" w:rsidR="00BF47B7" w:rsidRDefault="00BF47B7" w:rsidP="00B56FEB">
            <w:pPr>
              <w:jc w:val="both"/>
            </w:pPr>
          </w:p>
        </w:tc>
        <w:tc>
          <w:tcPr>
            <w:tcW w:w="3510" w:type="dxa"/>
          </w:tcPr>
          <w:p w14:paraId="56847E72" w14:textId="77777777" w:rsidR="00BF47B7" w:rsidRDefault="00BF47B7" w:rsidP="00B56FEB">
            <w:pPr>
              <w:jc w:val="both"/>
            </w:pPr>
          </w:p>
        </w:tc>
        <w:tc>
          <w:tcPr>
            <w:tcW w:w="990" w:type="dxa"/>
          </w:tcPr>
          <w:p w14:paraId="33F3B21B" w14:textId="77777777" w:rsidR="00BF47B7" w:rsidRDefault="00BF47B7" w:rsidP="00B56FEB">
            <w:pPr>
              <w:jc w:val="both"/>
            </w:pPr>
          </w:p>
        </w:tc>
        <w:tc>
          <w:tcPr>
            <w:tcW w:w="1203" w:type="dxa"/>
          </w:tcPr>
          <w:p w14:paraId="270495B8" w14:textId="77777777" w:rsidR="00BF47B7" w:rsidRDefault="00BF47B7" w:rsidP="00B56FEB">
            <w:pPr>
              <w:jc w:val="both"/>
            </w:pPr>
          </w:p>
        </w:tc>
        <w:tc>
          <w:tcPr>
            <w:tcW w:w="1317" w:type="dxa"/>
          </w:tcPr>
          <w:p w14:paraId="75F07A80" w14:textId="77777777" w:rsidR="00BF47B7" w:rsidRDefault="00BF47B7" w:rsidP="00B56FEB">
            <w:pPr>
              <w:jc w:val="both"/>
            </w:pPr>
          </w:p>
        </w:tc>
        <w:tc>
          <w:tcPr>
            <w:tcW w:w="1795" w:type="dxa"/>
          </w:tcPr>
          <w:p w14:paraId="2598655B" w14:textId="77777777" w:rsidR="00BF47B7" w:rsidRDefault="00BF47B7" w:rsidP="00B56FEB">
            <w:pPr>
              <w:jc w:val="both"/>
            </w:pPr>
          </w:p>
        </w:tc>
      </w:tr>
      <w:tr w:rsidR="00BF47B7" w14:paraId="30DCE454" w14:textId="77777777" w:rsidTr="00B56FEB">
        <w:trPr>
          <w:trHeight w:val="539"/>
        </w:trPr>
        <w:tc>
          <w:tcPr>
            <w:tcW w:w="535" w:type="dxa"/>
          </w:tcPr>
          <w:p w14:paraId="23CB4B45" w14:textId="77777777" w:rsidR="00BF47B7" w:rsidRDefault="00BF47B7" w:rsidP="00B56FEB">
            <w:pPr>
              <w:jc w:val="both"/>
            </w:pPr>
          </w:p>
        </w:tc>
        <w:tc>
          <w:tcPr>
            <w:tcW w:w="3510" w:type="dxa"/>
          </w:tcPr>
          <w:p w14:paraId="49134EA3" w14:textId="77777777" w:rsidR="00BF47B7" w:rsidRDefault="00BF47B7" w:rsidP="00B56FEB">
            <w:pPr>
              <w:jc w:val="both"/>
            </w:pPr>
          </w:p>
        </w:tc>
        <w:tc>
          <w:tcPr>
            <w:tcW w:w="990" w:type="dxa"/>
          </w:tcPr>
          <w:p w14:paraId="04BCA261" w14:textId="77777777" w:rsidR="00BF47B7" w:rsidRDefault="00BF47B7" w:rsidP="00B56FEB">
            <w:pPr>
              <w:jc w:val="both"/>
            </w:pPr>
          </w:p>
        </w:tc>
        <w:tc>
          <w:tcPr>
            <w:tcW w:w="1203" w:type="dxa"/>
          </w:tcPr>
          <w:p w14:paraId="53AE0A93" w14:textId="77777777" w:rsidR="00BF47B7" w:rsidRDefault="00BF47B7" w:rsidP="00B56FEB">
            <w:pPr>
              <w:jc w:val="both"/>
            </w:pPr>
          </w:p>
        </w:tc>
        <w:tc>
          <w:tcPr>
            <w:tcW w:w="1317" w:type="dxa"/>
          </w:tcPr>
          <w:p w14:paraId="56D8911A" w14:textId="77777777" w:rsidR="00BF47B7" w:rsidRDefault="00BF47B7" w:rsidP="00B56FEB">
            <w:pPr>
              <w:jc w:val="both"/>
            </w:pPr>
          </w:p>
        </w:tc>
        <w:tc>
          <w:tcPr>
            <w:tcW w:w="1795" w:type="dxa"/>
          </w:tcPr>
          <w:p w14:paraId="4D437B45" w14:textId="77777777" w:rsidR="00BF47B7" w:rsidRDefault="00BF47B7" w:rsidP="00B56FEB">
            <w:pPr>
              <w:jc w:val="both"/>
            </w:pPr>
          </w:p>
        </w:tc>
      </w:tr>
      <w:tr w:rsidR="00BF47B7" w14:paraId="27FE9E8C" w14:textId="77777777" w:rsidTr="00B56FEB">
        <w:trPr>
          <w:trHeight w:val="539"/>
        </w:trPr>
        <w:tc>
          <w:tcPr>
            <w:tcW w:w="535" w:type="dxa"/>
          </w:tcPr>
          <w:p w14:paraId="6DC3FDE6" w14:textId="77777777" w:rsidR="00BF47B7" w:rsidRDefault="00BF47B7" w:rsidP="00B56FEB">
            <w:pPr>
              <w:jc w:val="both"/>
            </w:pPr>
          </w:p>
        </w:tc>
        <w:tc>
          <w:tcPr>
            <w:tcW w:w="3510" w:type="dxa"/>
          </w:tcPr>
          <w:p w14:paraId="12F04B7B" w14:textId="77777777" w:rsidR="00BF47B7" w:rsidRDefault="00BF47B7" w:rsidP="00B56FEB">
            <w:pPr>
              <w:jc w:val="both"/>
            </w:pPr>
          </w:p>
        </w:tc>
        <w:tc>
          <w:tcPr>
            <w:tcW w:w="990" w:type="dxa"/>
          </w:tcPr>
          <w:p w14:paraId="278C68F4" w14:textId="77777777" w:rsidR="00BF47B7" w:rsidRDefault="00BF47B7" w:rsidP="00B56FEB">
            <w:pPr>
              <w:jc w:val="both"/>
            </w:pPr>
          </w:p>
        </w:tc>
        <w:tc>
          <w:tcPr>
            <w:tcW w:w="1203" w:type="dxa"/>
          </w:tcPr>
          <w:p w14:paraId="50A3261E" w14:textId="77777777" w:rsidR="00BF47B7" w:rsidRDefault="00BF47B7" w:rsidP="00B56FEB">
            <w:pPr>
              <w:jc w:val="both"/>
            </w:pPr>
          </w:p>
        </w:tc>
        <w:tc>
          <w:tcPr>
            <w:tcW w:w="1317" w:type="dxa"/>
          </w:tcPr>
          <w:p w14:paraId="1DFA1FB2" w14:textId="77777777" w:rsidR="00BF47B7" w:rsidRDefault="00BF47B7" w:rsidP="00B56FEB">
            <w:pPr>
              <w:jc w:val="both"/>
            </w:pPr>
          </w:p>
        </w:tc>
        <w:tc>
          <w:tcPr>
            <w:tcW w:w="1795" w:type="dxa"/>
          </w:tcPr>
          <w:p w14:paraId="1F9EBE7E" w14:textId="77777777" w:rsidR="00BF47B7" w:rsidRDefault="00BF47B7" w:rsidP="00B56FEB">
            <w:pPr>
              <w:jc w:val="both"/>
            </w:pPr>
          </w:p>
        </w:tc>
      </w:tr>
      <w:tr w:rsidR="00BF47B7" w14:paraId="3CA8A22B" w14:textId="77777777" w:rsidTr="00B56FEB">
        <w:trPr>
          <w:trHeight w:val="539"/>
        </w:trPr>
        <w:tc>
          <w:tcPr>
            <w:tcW w:w="535" w:type="dxa"/>
          </w:tcPr>
          <w:p w14:paraId="010E39A5" w14:textId="77777777" w:rsidR="00BF47B7" w:rsidRDefault="00BF47B7" w:rsidP="00B56FEB">
            <w:pPr>
              <w:jc w:val="both"/>
            </w:pPr>
          </w:p>
        </w:tc>
        <w:tc>
          <w:tcPr>
            <w:tcW w:w="3510" w:type="dxa"/>
          </w:tcPr>
          <w:p w14:paraId="19C629B0" w14:textId="77777777" w:rsidR="00BF47B7" w:rsidRDefault="00BF47B7" w:rsidP="00B56FEB">
            <w:pPr>
              <w:jc w:val="both"/>
            </w:pPr>
          </w:p>
        </w:tc>
        <w:tc>
          <w:tcPr>
            <w:tcW w:w="990" w:type="dxa"/>
          </w:tcPr>
          <w:p w14:paraId="623A07FF" w14:textId="77777777" w:rsidR="00BF47B7" w:rsidRDefault="00BF47B7" w:rsidP="00B56FEB">
            <w:pPr>
              <w:jc w:val="both"/>
            </w:pPr>
          </w:p>
        </w:tc>
        <w:tc>
          <w:tcPr>
            <w:tcW w:w="1203" w:type="dxa"/>
          </w:tcPr>
          <w:p w14:paraId="6751BCC7" w14:textId="77777777" w:rsidR="00BF47B7" w:rsidRDefault="00BF47B7" w:rsidP="00B56FEB">
            <w:pPr>
              <w:jc w:val="both"/>
            </w:pPr>
          </w:p>
        </w:tc>
        <w:tc>
          <w:tcPr>
            <w:tcW w:w="1317" w:type="dxa"/>
          </w:tcPr>
          <w:p w14:paraId="45C41F78" w14:textId="77777777" w:rsidR="00BF47B7" w:rsidRDefault="00BF47B7" w:rsidP="00B56FEB">
            <w:pPr>
              <w:jc w:val="both"/>
            </w:pPr>
          </w:p>
        </w:tc>
        <w:tc>
          <w:tcPr>
            <w:tcW w:w="1795" w:type="dxa"/>
          </w:tcPr>
          <w:p w14:paraId="0FF81E21" w14:textId="77777777" w:rsidR="00BF47B7" w:rsidRDefault="00BF47B7" w:rsidP="00B56FEB">
            <w:pPr>
              <w:jc w:val="both"/>
            </w:pPr>
          </w:p>
        </w:tc>
      </w:tr>
      <w:tr w:rsidR="00BF47B7" w14:paraId="0E35E3D0" w14:textId="77777777" w:rsidTr="00B56FEB">
        <w:trPr>
          <w:trHeight w:val="539"/>
        </w:trPr>
        <w:tc>
          <w:tcPr>
            <w:tcW w:w="535" w:type="dxa"/>
          </w:tcPr>
          <w:p w14:paraId="78DB02DD" w14:textId="77777777" w:rsidR="00BF47B7" w:rsidRDefault="00BF47B7" w:rsidP="00B56FEB">
            <w:pPr>
              <w:jc w:val="both"/>
            </w:pPr>
          </w:p>
        </w:tc>
        <w:tc>
          <w:tcPr>
            <w:tcW w:w="3510" w:type="dxa"/>
          </w:tcPr>
          <w:p w14:paraId="0509DF16" w14:textId="77777777" w:rsidR="00BF47B7" w:rsidRDefault="00BF47B7" w:rsidP="00B56FEB">
            <w:pPr>
              <w:jc w:val="both"/>
            </w:pPr>
          </w:p>
        </w:tc>
        <w:tc>
          <w:tcPr>
            <w:tcW w:w="990" w:type="dxa"/>
          </w:tcPr>
          <w:p w14:paraId="66BFF9C6" w14:textId="77777777" w:rsidR="00BF47B7" w:rsidRDefault="00BF47B7" w:rsidP="00B56FEB">
            <w:pPr>
              <w:jc w:val="both"/>
            </w:pPr>
          </w:p>
        </w:tc>
        <w:tc>
          <w:tcPr>
            <w:tcW w:w="1203" w:type="dxa"/>
          </w:tcPr>
          <w:p w14:paraId="6DDE1644" w14:textId="77777777" w:rsidR="00BF47B7" w:rsidRDefault="00BF47B7" w:rsidP="00B56FEB">
            <w:pPr>
              <w:jc w:val="both"/>
            </w:pPr>
          </w:p>
        </w:tc>
        <w:tc>
          <w:tcPr>
            <w:tcW w:w="1317" w:type="dxa"/>
          </w:tcPr>
          <w:p w14:paraId="7C0919C6" w14:textId="77777777" w:rsidR="00BF47B7" w:rsidRDefault="00BF47B7" w:rsidP="00B56FEB">
            <w:pPr>
              <w:jc w:val="both"/>
            </w:pPr>
          </w:p>
        </w:tc>
        <w:tc>
          <w:tcPr>
            <w:tcW w:w="1795" w:type="dxa"/>
          </w:tcPr>
          <w:p w14:paraId="042EB080" w14:textId="77777777" w:rsidR="00BF47B7" w:rsidRDefault="00BF47B7" w:rsidP="00B56FEB">
            <w:pPr>
              <w:jc w:val="both"/>
            </w:pPr>
          </w:p>
        </w:tc>
      </w:tr>
      <w:tr w:rsidR="00BF47B7" w14:paraId="777F92F5" w14:textId="77777777" w:rsidTr="00B56FEB">
        <w:trPr>
          <w:trHeight w:val="539"/>
        </w:trPr>
        <w:tc>
          <w:tcPr>
            <w:tcW w:w="535" w:type="dxa"/>
          </w:tcPr>
          <w:p w14:paraId="732BC8E8" w14:textId="77777777" w:rsidR="00BF47B7" w:rsidRDefault="00BF47B7" w:rsidP="00B56FEB">
            <w:pPr>
              <w:jc w:val="both"/>
            </w:pPr>
          </w:p>
        </w:tc>
        <w:tc>
          <w:tcPr>
            <w:tcW w:w="3510" w:type="dxa"/>
          </w:tcPr>
          <w:p w14:paraId="71C762F7" w14:textId="77777777" w:rsidR="00BF47B7" w:rsidRDefault="00BF47B7" w:rsidP="00B56FEB">
            <w:pPr>
              <w:jc w:val="both"/>
            </w:pPr>
          </w:p>
        </w:tc>
        <w:tc>
          <w:tcPr>
            <w:tcW w:w="990" w:type="dxa"/>
          </w:tcPr>
          <w:p w14:paraId="092C9326" w14:textId="77777777" w:rsidR="00BF47B7" w:rsidRDefault="00BF47B7" w:rsidP="00B56FEB">
            <w:pPr>
              <w:jc w:val="both"/>
            </w:pPr>
          </w:p>
        </w:tc>
        <w:tc>
          <w:tcPr>
            <w:tcW w:w="1203" w:type="dxa"/>
          </w:tcPr>
          <w:p w14:paraId="0E15BE33" w14:textId="77777777" w:rsidR="00BF47B7" w:rsidRDefault="00BF47B7" w:rsidP="00B56FEB">
            <w:pPr>
              <w:jc w:val="both"/>
            </w:pPr>
          </w:p>
        </w:tc>
        <w:tc>
          <w:tcPr>
            <w:tcW w:w="1317" w:type="dxa"/>
          </w:tcPr>
          <w:p w14:paraId="732E5023" w14:textId="77777777" w:rsidR="00BF47B7" w:rsidRDefault="00BF47B7" w:rsidP="00B56FEB">
            <w:pPr>
              <w:jc w:val="both"/>
            </w:pPr>
          </w:p>
        </w:tc>
        <w:tc>
          <w:tcPr>
            <w:tcW w:w="1795" w:type="dxa"/>
          </w:tcPr>
          <w:p w14:paraId="52C555F6" w14:textId="77777777" w:rsidR="00BF47B7" w:rsidRDefault="00BF47B7" w:rsidP="00B56FEB">
            <w:pPr>
              <w:jc w:val="both"/>
            </w:pPr>
          </w:p>
        </w:tc>
      </w:tr>
      <w:tr w:rsidR="00BF47B7" w14:paraId="109F48D0" w14:textId="77777777" w:rsidTr="003E15F2">
        <w:trPr>
          <w:trHeight w:val="539"/>
        </w:trPr>
        <w:tc>
          <w:tcPr>
            <w:tcW w:w="7555" w:type="dxa"/>
            <w:gridSpan w:val="5"/>
          </w:tcPr>
          <w:p w14:paraId="539F6EBF" w14:textId="54D3549C" w:rsidR="00BF47B7" w:rsidRDefault="00BF47B7" w:rsidP="00B56FEB">
            <w:pPr>
              <w:jc w:val="both"/>
            </w:pPr>
            <w:r w:rsidRPr="003E15F2">
              <w:rPr>
                <w:b/>
                <w:bCs/>
                <w:sz w:val="28"/>
                <w:szCs w:val="28"/>
              </w:rPr>
              <w:t>Total Cost</w:t>
            </w:r>
            <w:r>
              <w:t xml:space="preserve"> </w:t>
            </w:r>
          </w:p>
        </w:tc>
        <w:tc>
          <w:tcPr>
            <w:tcW w:w="1795" w:type="dxa"/>
          </w:tcPr>
          <w:p w14:paraId="266876B8" w14:textId="77777777" w:rsidR="00BF47B7" w:rsidRDefault="00BF47B7" w:rsidP="00B56FEB">
            <w:pPr>
              <w:jc w:val="both"/>
            </w:pPr>
          </w:p>
        </w:tc>
      </w:tr>
    </w:tbl>
    <w:p w14:paraId="26E70A73" w14:textId="77777777" w:rsidR="00BF47B7" w:rsidRDefault="00BF47B7" w:rsidP="00B56FEB">
      <w:pPr>
        <w:jc w:val="both"/>
      </w:pPr>
    </w:p>
    <w:p w14:paraId="36DDF613" w14:textId="71E3387A" w:rsidR="00BF47B7" w:rsidRPr="003E15F2" w:rsidRDefault="00BF47B7" w:rsidP="00B56FEB">
      <w:pPr>
        <w:jc w:val="both"/>
        <w:rPr>
          <w:sz w:val="24"/>
          <w:szCs w:val="24"/>
        </w:rPr>
      </w:pPr>
      <w:r w:rsidRPr="003E15F2">
        <w:rPr>
          <w:sz w:val="24"/>
          <w:szCs w:val="24"/>
        </w:rPr>
        <w:t xml:space="preserve">Name: </w:t>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t>Date: ____/______/_______</w:t>
      </w:r>
    </w:p>
    <w:p w14:paraId="72F7A3AC" w14:textId="77777777" w:rsidR="00BF47B7" w:rsidRPr="003E15F2" w:rsidRDefault="00BF47B7" w:rsidP="00B56FEB">
      <w:pPr>
        <w:jc w:val="both"/>
        <w:rPr>
          <w:sz w:val="24"/>
          <w:szCs w:val="24"/>
        </w:rPr>
      </w:pPr>
    </w:p>
    <w:p w14:paraId="6A1FEC08" w14:textId="4E636318" w:rsidR="00BF47B7" w:rsidRDefault="00BF47B7" w:rsidP="00B56FEB">
      <w:pPr>
        <w:jc w:val="both"/>
        <w:rPr>
          <w:sz w:val="24"/>
          <w:szCs w:val="24"/>
        </w:rPr>
      </w:pPr>
      <w:r w:rsidRPr="003E15F2">
        <w:rPr>
          <w:sz w:val="24"/>
          <w:szCs w:val="24"/>
        </w:rPr>
        <w:t xml:space="preserve">Supplier Stamp: </w:t>
      </w:r>
    </w:p>
    <w:p w14:paraId="25BD78C9" w14:textId="46D2E4D3" w:rsidR="003E15F2" w:rsidRPr="00917786" w:rsidRDefault="00B327BE" w:rsidP="00B56FEB">
      <w:pPr>
        <w:jc w:val="both"/>
        <w:rPr>
          <w:color w:val="EE0000"/>
          <w:sz w:val="24"/>
          <w:szCs w:val="24"/>
        </w:rPr>
      </w:pPr>
      <w:r>
        <w:rPr>
          <w:color w:val="EE0000"/>
          <w:sz w:val="24"/>
          <w:szCs w:val="24"/>
        </w:rPr>
        <w:t>Company Quotations might be attached separately (optional)</w:t>
      </w:r>
    </w:p>
    <w:p w14:paraId="5B1CF0A1" w14:textId="7DB3EB82" w:rsidR="000C055C" w:rsidRPr="00B56FEB" w:rsidRDefault="00B56FEB" w:rsidP="00B56FEB">
      <w:pPr>
        <w:jc w:val="both"/>
        <w:rPr>
          <w:b/>
          <w:bCs/>
          <w:sz w:val="24"/>
          <w:szCs w:val="24"/>
        </w:rPr>
      </w:pPr>
      <w:r w:rsidRPr="00B56FEB">
        <w:rPr>
          <w:b/>
          <w:bCs/>
          <w:sz w:val="24"/>
          <w:szCs w:val="24"/>
        </w:rPr>
        <w:t xml:space="preserve">BID CONDITIONS AND TERMS: </w:t>
      </w:r>
    </w:p>
    <w:p w14:paraId="34DE899F" w14:textId="6F4225CB" w:rsidR="00927E0D" w:rsidRDefault="00927E0D" w:rsidP="00B56FEB">
      <w:pPr>
        <w:pStyle w:val="ListParagraph"/>
        <w:numPr>
          <w:ilvl w:val="0"/>
          <w:numId w:val="1"/>
        </w:numPr>
        <w:jc w:val="both"/>
      </w:pPr>
      <w:r>
        <w:t xml:space="preserve">The successful bidder is responsible for payment of taxes and transportation </w:t>
      </w:r>
      <w:proofErr w:type="gramStart"/>
      <w:r>
        <w:t>expenses,</w:t>
      </w:r>
      <w:proofErr w:type="gramEnd"/>
      <w:r>
        <w:t xml:space="preserve"> therefore this should be considered while submitting the tender. </w:t>
      </w:r>
    </w:p>
    <w:p w14:paraId="00482AA2" w14:textId="496EA5E1" w:rsidR="000C055C" w:rsidRDefault="000C055C" w:rsidP="00B56FEB">
      <w:pPr>
        <w:pStyle w:val="ListParagraph"/>
        <w:numPr>
          <w:ilvl w:val="0"/>
          <w:numId w:val="1"/>
        </w:numPr>
        <w:jc w:val="both"/>
      </w:pPr>
      <w:r>
        <w:t xml:space="preserve">Preference will be given to bidders possessing relevant past work experience who have carried out a variety of foot 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lastRenderedPageBreak/>
        <w:t xml:space="preserve">Supplier must provide all details or otherwise mention within the tender </w:t>
      </w:r>
      <w:proofErr w:type="gramStart"/>
      <w:r>
        <w:t>document,</w:t>
      </w:r>
      <w:proofErr w:type="gramEnd"/>
      <w:r>
        <w:t xml:space="preserve"> incomplete proposals may result in cancellation. </w:t>
      </w:r>
    </w:p>
    <w:p w14:paraId="1914FE84" w14:textId="45C8F513" w:rsidR="000C055C" w:rsidRDefault="000C055C" w:rsidP="00B56FEB">
      <w:pPr>
        <w:pStyle w:val="ListParagraph"/>
        <w:numPr>
          <w:ilvl w:val="0"/>
          <w:numId w:val="1"/>
        </w:numPr>
        <w:jc w:val="both"/>
      </w:pPr>
      <w:r>
        <w:t xml:space="preserve">Payment will be made on satisfactory delivery of supplies / completion of work through </w:t>
      </w:r>
      <w:r w:rsidR="00927E0D">
        <w:t>bank account</w:t>
      </w:r>
      <w:r>
        <w:t xml:space="preserve">. </w:t>
      </w:r>
    </w:p>
    <w:p w14:paraId="5574CDCB" w14:textId="09D4A67E" w:rsidR="000C055C" w:rsidRDefault="00D76FB1" w:rsidP="00B56FEB">
      <w:pPr>
        <w:pStyle w:val="ListParagraph"/>
        <w:numPr>
          <w:ilvl w:val="0"/>
          <w:numId w:val="1"/>
        </w:numPr>
        <w:jc w:val="both"/>
      </w:pPr>
      <w:r>
        <w:t>C</w:t>
      </w:r>
      <w:r w:rsidR="000C055C">
        <w:t>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77777777"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and on low quality. </w:t>
      </w:r>
    </w:p>
    <w:p w14:paraId="58EA0B21" w14:textId="77777777" w:rsidR="000C055C" w:rsidRDefault="000C055C" w:rsidP="00B56FEB">
      <w:pPr>
        <w:pStyle w:val="ListParagraph"/>
        <w:numPr>
          <w:ilvl w:val="0"/>
          <w:numId w:val="1"/>
        </w:numPr>
        <w:jc w:val="both"/>
      </w:pPr>
      <w:r>
        <w:t>Payment will be made in subsequent installments depending on the activity and delivery methods.</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3B4A10E1" w14:textId="3E03EDE4" w:rsidR="000C055C" w:rsidRDefault="000C055C" w:rsidP="00B56FEB">
      <w:pPr>
        <w:pStyle w:val="ListParagraph"/>
        <w:numPr>
          <w:ilvl w:val="0"/>
          <w:numId w:val="1"/>
        </w:numPr>
        <w:jc w:val="both"/>
      </w:pPr>
      <w:r>
        <w:t xml:space="preserve">Lowest price; quality, capacity of the vendor, delivery time and previous relevant experience are all important criterion. </w:t>
      </w:r>
    </w:p>
    <w:p w14:paraId="0D5B1F0F" w14:textId="77777777" w:rsidR="00B56FEB" w:rsidRDefault="00B56FEB" w:rsidP="00B56FEB">
      <w:pPr>
        <w:jc w:val="both"/>
        <w:rPr>
          <w:sz w:val="24"/>
          <w:szCs w:val="24"/>
        </w:rPr>
      </w:pPr>
    </w:p>
    <w:p w14:paraId="5754988C" w14:textId="1E325E5F" w:rsidR="000C055C" w:rsidRPr="00B56FEB" w:rsidRDefault="00B56FEB" w:rsidP="00B56FEB">
      <w:pPr>
        <w:jc w:val="both"/>
        <w:rPr>
          <w:b/>
          <w:bCs/>
          <w:sz w:val="24"/>
          <w:szCs w:val="24"/>
        </w:rPr>
      </w:pPr>
      <w:r w:rsidRPr="00B56FEB">
        <w:rPr>
          <w:b/>
          <w:bCs/>
          <w:sz w:val="24"/>
          <w:szCs w:val="24"/>
        </w:rPr>
        <w:t xml:space="preserve">Other Tender Instructions </w:t>
      </w:r>
    </w:p>
    <w:p w14:paraId="7D53218D" w14:textId="33B681B8" w:rsidR="003E15F2" w:rsidRPr="003E15F2" w:rsidRDefault="003E15F2" w:rsidP="00B56FEB">
      <w:pPr>
        <w:jc w:val="both"/>
        <w:rPr>
          <w:b/>
          <w:sz w:val="32"/>
          <w:szCs w:val="32"/>
        </w:rPr>
      </w:pPr>
      <w:r w:rsidRPr="003E15F2">
        <w:rPr>
          <w:b/>
          <w:sz w:val="32"/>
          <w:szCs w:val="32"/>
        </w:rPr>
        <w:t>Tender</w:t>
      </w:r>
      <w:r w:rsidR="000C055C">
        <w:rPr>
          <w:b/>
          <w:sz w:val="32"/>
          <w:szCs w:val="32"/>
        </w:rPr>
        <w:t xml:space="preserve"> Document</w:t>
      </w:r>
    </w:p>
    <w:p w14:paraId="22A16389" w14:textId="0BD62A0D" w:rsidR="003E15F2" w:rsidRDefault="004B1AE6" w:rsidP="00B56FEB">
      <w:pPr>
        <w:jc w:val="both"/>
        <w:rPr>
          <w:sz w:val="24"/>
          <w:szCs w:val="24"/>
        </w:rPr>
      </w:pPr>
      <w:r>
        <w:rPr>
          <w:sz w:val="24"/>
          <w:szCs w:val="24"/>
        </w:rPr>
        <w:t>Tender document can be downloaded from the link or requested through email with tender subject line</w:t>
      </w:r>
    </w:p>
    <w:p w14:paraId="2ED8E963" w14:textId="1BBAD040" w:rsidR="006578C9" w:rsidRPr="00917786" w:rsidRDefault="003E15F2" w:rsidP="00B56FEB">
      <w:pPr>
        <w:jc w:val="both"/>
        <w:rPr>
          <w:b/>
          <w:bCs/>
          <w:sz w:val="24"/>
          <w:szCs w:val="24"/>
        </w:rPr>
      </w:pPr>
      <w:r w:rsidRPr="003E15F2">
        <w:rPr>
          <w:sz w:val="24"/>
          <w:szCs w:val="24"/>
        </w:rPr>
        <w:t xml:space="preserve">Tel: </w:t>
      </w:r>
      <w:r w:rsidR="00E04217">
        <w:rPr>
          <w:sz w:val="24"/>
          <w:szCs w:val="24"/>
        </w:rPr>
        <w:tab/>
      </w:r>
      <w:r w:rsidR="00D76FB1" w:rsidRPr="00192456">
        <w:rPr>
          <w:b/>
          <w:bCs/>
          <w:sz w:val="24"/>
          <w:szCs w:val="24"/>
        </w:rPr>
        <w:t>857749</w:t>
      </w:r>
      <w:r w:rsidR="00E04217">
        <w:rPr>
          <w:sz w:val="24"/>
          <w:szCs w:val="24"/>
        </w:rPr>
        <w:tab/>
      </w:r>
      <w:r w:rsidR="00E04217">
        <w:rPr>
          <w:sz w:val="24"/>
          <w:szCs w:val="24"/>
        </w:rPr>
        <w:tab/>
      </w:r>
      <w:r w:rsidR="00E04217">
        <w:rPr>
          <w:sz w:val="24"/>
          <w:szCs w:val="24"/>
        </w:rPr>
        <w:tab/>
      </w:r>
      <w:r w:rsidR="00E04217">
        <w:rPr>
          <w:sz w:val="24"/>
          <w:szCs w:val="24"/>
        </w:rPr>
        <w:tab/>
      </w:r>
      <w:r w:rsidR="00E04217">
        <w:rPr>
          <w:sz w:val="24"/>
          <w:szCs w:val="24"/>
        </w:rPr>
        <w:tab/>
        <w:t xml:space="preserve">Email: </w:t>
      </w:r>
      <w:hyperlink r:id="rId7" w:history="1">
        <w:r w:rsidR="00B327BE" w:rsidRPr="002D78D2">
          <w:rPr>
            <w:rStyle w:val="Hyperlink"/>
          </w:rPr>
          <w:t>procurement@so.mhworldwide.org</w:t>
        </w:r>
      </w:hyperlink>
      <w:r w:rsidR="00B327BE">
        <w:t xml:space="preserve"> </w:t>
      </w:r>
      <w:r w:rsidR="006578C9" w:rsidRPr="00917786">
        <w:rPr>
          <w:rStyle w:val="Hyperlink"/>
          <w:b/>
          <w:bCs/>
          <w:sz w:val="24"/>
          <w:szCs w:val="24"/>
        </w:rPr>
        <w:t>Subject</w:t>
      </w:r>
      <w:r w:rsidR="00917786" w:rsidRPr="00917786">
        <w:rPr>
          <w:rStyle w:val="Hyperlink"/>
          <w:b/>
          <w:bCs/>
          <w:sz w:val="24"/>
          <w:szCs w:val="24"/>
        </w:rPr>
        <w:t xml:space="preserve"> </w:t>
      </w:r>
      <w:r w:rsidR="006578C9" w:rsidRPr="00917786">
        <w:rPr>
          <w:rStyle w:val="Hyperlink"/>
          <w:b/>
          <w:bCs/>
          <w:sz w:val="24"/>
          <w:szCs w:val="24"/>
        </w:rPr>
        <w:t xml:space="preserve">line: </w:t>
      </w:r>
      <w:r w:rsidR="0050503F" w:rsidRPr="00B327BE">
        <w:rPr>
          <w:rStyle w:val="Hyperlink"/>
          <w:b/>
          <w:bCs/>
          <w:sz w:val="24"/>
          <w:szCs w:val="24"/>
          <w:u w:val="none"/>
        </w:rPr>
        <w:t>Supply and Delivery Wheelchairs</w:t>
      </w:r>
    </w:p>
    <w:p w14:paraId="7F826909" w14:textId="4DF3C13A" w:rsidR="003E15F2" w:rsidRPr="003E15F2" w:rsidRDefault="003E15F2" w:rsidP="00B56FEB">
      <w:pPr>
        <w:jc w:val="both"/>
        <w:rPr>
          <w:b/>
          <w:sz w:val="32"/>
          <w:szCs w:val="32"/>
        </w:rPr>
      </w:pPr>
      <w:r w:rsidRPr="003E15F2">
        <w:rPr>
          <w:b/>
          <w:sz w:val="32"/>
          <w:szCs w:val="32"/>
        </w:rPr>
        <w:t xml:space="preserve">Submission Deadline: </w:t>
      </w:r>
    </w:p>
    <w:p w14:paraId="05057E83" w14:textId="372C35A2" w:rsidR="004B1AE6" w:rsidRPr="00D407E1" w:rsidRDefault="003E15F2" w:rsidP="004B1AE6">
      <w:pPr>
        <w:jc w:val="both"/>
        <w:rPr>
          <w:sz w:val="24"/>
          <w:szCs w:val="24"/>
        </w:rPr>
      </w:pPr>
      <w:r w:rsidRPr="003E15F2">
        <w:rPr>
          <w:sz w:val="24"/>
          <w:szCs w:val="24"/>
        </w:rPr>
        <w:t xml:space="preserve">The last date for submission of bids (Technical &amp; Financial) is </w:t>
      </w:r>
      <w:proofErr w:type="gramStart"/>
      <w:r w:rsidR="004B1AE6">
        <w:rPr>
          <w:sz w:val="24"/>
          <w:szCs w:val="24"/>
        </w:rPr>
        <w:t>The</w:t>
      </w:r>
      <w:proofErr w:type="gramEnd"/>
      <w:r w:rsidR="004B1AE6">
        <w:rPr>
          <w:sz w:val="24"/>
          <w:szCs w:val="24"/>
        </w:rPr>
        <w:t xml:space="preserve"> deadline for submitting Application is</w:t>
      </w:r>
      <w:r w:rsidR="0050503F">
        <w:rPr>
          <w:sz w:val="24"/>
          <w:szCs w:val="24"/>
        </w:rPr>
        <w:t xml:space="preserve"> </w:t>
      </w:r>
      <w:r w:rsidR="00B327BE">
        <w:rPr>
          <w:b/>
          <w:bCs/>
          <w:sz w:val="24"/>
          <w:szCs w:val="24"/>
        </w:rPr>
        <w:t>2</w:t>
      </w:r>
      <w:r w:rsidR="00B327BE" w:rsidRPr="00B327BE">
        <w:rPr>
          <w:b/>
          <w:bCs/>
          <w:sz w:val="24"/>
          <w:szCs w:val="24"/>
          <w:vertAlign w:val="superscript"/>
        </w:rPr>
        <w:t>nd</w:t>
      </w:r>
      <w:r w:rsidR="00B327BE">
        <w:rPr>
          <w:b/>
          <w:bCs/>
          <w:sz w:val="24"/>
          <w:szCs w:val="24"/>
          <w:vertAlign w:val="superscript"/>
        </w:rPr>
        <w:t xml:space="preserve"> </w:t>
      </w:r>
      <w:r w:rsidR="00B327BE">
        <w:rPr>
          <w:b/>
          <w:bCs/>
          <w:sz w:val="24"/>
          <w:szCs w:val="24"/>
        </w:rPr>
        <w:t>Oct</w:t>
      </w:r>
      <w:r w:rsidR="0050503F" w:rsidRPr="0050503F">
        <w:rPr>
          <w:b/>
          <w:bCs/>
          <w:sz w:val="24"/>
          <w:szCs w:val="24"/>
        </w:rPr>
        <w:t xml:space="preserve"> </w:t>
      </w:r>
      <w:r w:rsidR="004B1AE6" w:rsidRPr="0050503F">
        <w:rPr>
          <w:b/>
          <w:bCs/>
          <w:sz w:val="24"/>
          <w:szCs w:val="24"/>
        </w:rPr>
        <w:t>202</w:t>
      </w:r>
      <w:r w:rsidR="00917786" w:rsidRPr="0050503F">
        <w:rPr>
          <w:b/>
          <w:bCs/>
          <w:sz w:val="24"/>
          <w:szCs w:val="24"/>
        </w:rPr>
        <w:t>5</w:t>
      </w:r>
      <w:r w:rsidR="004B1AE6" w:rsidRPr="0050503F">
        <w:rPr>
          <w:b/>
          <w:bCs/>
          <w:sz w:val="24"/>
          <w:szCs w:val="24"/>
        </w:rPr>
        <w:t>.</w:t>
      </w:r>
      <w:r w:rsidR="004B1AE6" w:rsidRPr="00D407E1">
        <w:rPr>
          <w:sz w:val="24"/>
          <w:szCs w:val="24"/>
        </w:rPr>
        <w:t xml:space="preserve"> Any tender documents received later than this date will </w:t>
      </w:r>
      <w:r w:rsidR="004B1AE6">
        <w:rPr>
          <w:sz w:val="24"/>
          <w:szCs w:val="24"/>
        </w:rPr>
        <w:t xml:space="preserve">not </w:t>
      </w:r>
      <w:r w:rsidR="004B1AE6" w:rsidRPr="00D407E1">
        <w:rPr>
          <w:sz w:val="24"/>
          <w:szCs w:val="24"/>
        </w:rPr>
        <w:t xml:space="preserve">be considered. </w:t>
      </w:r>
    </w:p>
    <w:p w14:paraId="49B47977" w14:textId="7B080A74" w:rsidR="003E15F2" w:rsidRPr="003E15F2" w:rsidRDefault="003E15F2" w:rsidP="00B56FEB">
      <w:pPr>
        <w:jc w:val="both"/>
        <w:rPr>
          <w:sz w:val="28"/>
          <w:szCs w:val="28"/>
        </w:rPr>
      </w:pPr>
    </w:p>
    <w:sectPr w:rsidR="003E15F2" w:rsidRPr="003E15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66825"/>
    <w:multiLevelType w:val="hybridMultilevel"/>
    <w:tmpl w:val="60FC0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72311B"/>
    <w:multiLevelType w:val="hybridMultilevel"/>
    <w:tmpl w:val="27A8B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057C52"/>
    <w:multiLevelType w:val="hybridMultilevel"/>
    <w:tmpl w:val="30A2F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9335135">
    <w:abstractNumId w:val="0"/>
  </w:num>
  <w:num w:numId="2" w16cid:durableId="1678263391">
    <w:abstractNumId w:val="1"/>
  </w:num>
  <w:num w:numId="3" w16cid:durableId="1375034142">
    <w:abstractNumId w:val="2"/>
  </w:num>
  <w:num w:numId="4" w16cid:durableId="3688007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79C"/>
    <w:rsid w:val="000C055C"/>
    <w:rsid w:val="00136091"/>
    <w:rsid w:val="00243187"/>
    <w:rsid w:val="003E15F2"/>
    <w:rsid w:val="003F081A"/>
    <w:rsid w:val="00421D75"/>
    <w:rsid w:val="004478A8"/>
    <w:rsid w:val="004952EF"/>
    <w:rsid w:val="004B1AE6"/>
    <w:rsid w:val="004F6B3E"/>
    <w:rsid w:val="0050503F"/>
    <w:rsid w:val="00583F9B"/>
    <w:rsid w:val="006578C9"/>
    <w:rsid w:val="0067032F"/>
    <w:rsid w:val="00694F19"/>
    <w:rsid w:val="00775155"/>
    <w:rsid w:val="00815CAA"/>
    <w:rsid w:val="008E4DC6"/>
    <w:rsid w:val="00917786"/>
    <w:rsid w:val="00927E0D"/>
    <w:rsid w:val="00A97C42"/>
    <w:rsid w:val="00B02254"/>
    <w:rsid w:val="00B327BE"/>
    <w:rsid w:val="00B4520D"/>
    <w:rsid w:val="00B56FEB"/>
    <w:rsid w:val="00B6582F"/>
    <w:rsid w:val="00BA479C"/>
    <w:rsid w:val="00BD6360"/>
    <w:rsid w:val="00BF47B7"/>
    <w:rsid w:val="00D26C3F"/>
    <w:rsid w:val="00D76FB1"/>
    <w:rsid w:val="00DA5F76"/>
    <w:rsid w:val="00E04217"/>
    <w:rsid w:val="00E67209"/>
    <w:rsid w:val="00ED4B5A"/>
    <w:rsid w:val="00FB6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15:chartTrackingRefBased/>
  <w15:docId w15:val="{E57C4759-A8FD-450E-BCAB-C1D2B4F8B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C055C"/>
    <w:pPr>
      <w:spacing w:after="0" w:line="240" w:lineRule="auto"/>
    </w:pPr>
  </w:style>
  <w:style w:type="character" w:styleId="Hyperlink">
    <w:name w:val="Hyperlink"/>
    <w:unhideWhenUsed/>
    <w:rsid w:val="00D76FB1"/>
    <w:rPr>
      <w:color w:val="0000FF"/>
      <w:u w:val="single"/>
    </w:rPr>
  </w:style>
  <w:style w:type="character" w:styleId="UnresolvedMention">
    <w:name w:val="Unresolved Mention"/>
    <w:basedOn w:val="DefaultParagraphFont"/>
    <w:uiPriority w:val="99"/>
    <w:semiHidden/>
    <w:unhideWhenUsed/>
    <w:rsid w:val="004B1AE6"/>
    <w:rPr>
      <w:color w:val="605E5C"/>
      <w:shd w:val="clear" w:color="auto" w:fill="E1DFDD"/>
    </w:rPr>
  </w:style>
  <w:style w:type="paragraph" w:styleId="Title">
    <w:name w:val="Title"/>
    <w:basedOn w:val="Normal"/>
    <w:next w:val="Normal"/>
    <w:link w:val="TitleChar"/>
    <w:uiPriority w:val="10"/>
    <w:qFormat/>
    <w:rsid w:val="00D26C3F"/>
    <w:pPr>
      <w:spacing w:before="720" w:after="80" w:line="240" w:lineRule="auto"/>
    </w:pPr>
    <w:rPr>
      <w:rFonts w:eastAsiaTheme="minorEastAsia"/>
      <w:caps/>
      <w:color w:val="4472C4" w:themeColor="accent1"/>
      <w:spacing w:val="10"/>
      <w:kern w:val="28"/>
      <w:sz w:val="52"/>
      <w:szCs w:val="52"/>
      <w:lang w:val="en-GB" w:bidi="en-US"/>
      <w14:ligatures w14:val="none"/>
    </w:rPr>
  </w:style>
  <w:style w:type="character" w:customStyle="1" w:styleId="TitleChar">
    <w:name w:val="Title Char"/>
    <w:basedOn w:val="DefaultParagraphFont"/>
    <w:link w:val="Title"/>
    <w:uiPriority w:val="10"/>
    <w:rsid w:val="00D26C3F"/>
    <w:rPr>
      <w:rFonts w:eastAsiaTheme="minorEastAsia"/>
      <w:caps/>
      <w:color w:val="4472C4" w:themeColor="accent1"/>
      <w:spacing w:val="10"/>
      <w:kern w:val="28"/>
      <w:sz w:val="52"/>
      <w:szCs w:val="52"/>
      <w:lang w:val="en-GB"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rocurement@so.mhworldwid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1617</Words>
  <Characters>9218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pc</cp:lastModifiedBy>
  <cp:revision>3</cp:revision>
  <cp:lastPrinted>2023-11-22T10:03:00Z</cp:lastPrinted>
  <dcterms:created xsi:type="dcterms:W3CDTF">2025-09-10T09:36:00Z</dcterms:created>
  <dcterms:modified xsi:type="dcterms:W3CDTF">2025-09-10T09:36:00Z</dcterms:modified>
</cp:coreProperties>
</file>