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944FAF" w14:textId="77777777" w:rsidR="004205B7" w:rsidRDefault="004205B7" w:rsidP="004205B7">
      <w:pPr>
        <w:pStyle w:val="BodyText"/>
        <w:ind w:left="519"/>
        <w:rPr>
          <w:rFonts w:ascii="Times New Roman"/>
        </w:rPr>
      </w:pPr>
      <w:r>
        <w:rPr>
          <w:rFonts w:ascii="Times New Roman"/>
          <w:noProof/>
        </w:rPr>
        <w:drawing>
          <wp:inline distT="0" distB="0" distL="0" distR="0" wp14:anchorId="67D4BD67" wp14:editId="18438061">
            <wp:extent cx="2311400" cy="543560"/>
            <wp:effectExtent l="0" t="0" r="0" b="8890"/>
            <wp:docPr id="2" name="Image 2" descr="A white and blue logo  Description automatically generated with low confidenc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A white and blue logo  Description automatically generated with low confidence"/>
                    <pic:cNvPicPr/>
                  </pic:nvPicPr>
                  <pic:blipFill>
                    <a:blip r:embed="rId7" cstate="print"/>
                    <a:stretch>
                      <a:fillRect/>
                    </a:stretch>
                  </pic:blipFill>
                  <pic:spPr>
                    <a:xfrm>
                      <a:off x="0" y="0"/>
                      <a:ext cx="2313560" cy="544068"/>
                    </a:xfrm>
                    <a:prstGeom prst="rect">
                      <a:avLst/>
                    </a:prstGeom>
                  </pic:spPr>
                </pic:pic>
              </a:graphicData>
            </a:graphic>
          </wp:inline>
        </w:drawing>
      </w:r>
    </w:p>
    <w:p w14:paraId="56E344D7" w14:textId="7DF27F68" w:rsidR="004205B7" w:rsidRPr="004205B7" w:rsidRDefault="004205B7" w:rsidP="004205B7">
      <w:pPr>
        <w:pStyle w:val="BodyText"/>
        <w:spacing w:before="75"/>
        <w:rPr>
          <w:rFonts w:ascii="Times New Roman"/>
        </w:rPr>
      </w:pPr>
      <w:r>
        <w:rPr>
          <w:noProof/>
        </w:rPr>
        <mc:AlternateContent>
          <mc:Choice Requires="wps">
            <w:drawing>
              <wp:anchor distT="0" distB="0" distL="0" distR="0" simplePos="0" relativeHeight="251659264" behindDoc="1" locked="0" layoutInCell="1" allowOverlap="1" wp14:anchorId="403A7A59" wp14:editId="1E747237">
                <wp:simplePos x="0" y="0"/>
                <wp:positionH relativeFrom="page">
                  <wp:posOffset>896619</wp:posOffset>
                </wp:positionH>
                <wp:positionV relativeFrom="paragraph">
                  <wp:posOffset>208915</wp:posOffset>
                </wp:positionV>
                <wp:extent cx="5981065" cy="9525"/>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81065" cy="9525"/>
                        </a:xfrm>
                        <a:custGeom>
                          <a:avLst/>
                          <a:gdLst/>
                          <a:ahLst/>
                          <a:cxnLst/>
                          <a:rect l="l" t="t" r="r" b="b"/>
                          <a:pathLst>
                            <a:path w="5981065" h="9525">
                              <a:moveTo>
                                <a:pt x="5981064" y="0"/>
                              </a:moveTo>
                              <a:lnTo>
                                <a:pt x="0" y="0"/>
                              </a:lnTo>
                              <a:lnTo>
                                <a:pt x="0" y="9525"/>
                              </a:lnTo>
                              <a:lnTo>
                                <a:pt x="5981064" y="9525"/>
                              </a:lnTo>
                              <a:lnTo>
                                <a:pt x="598106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1E5275E" id="Graphic 3" o:spid="_x0000_s1026" style="position:absolute;margin-left:70.6pt;margin-top:16.45pt;width:470.95pt;height:.75pt;z-index:-251657216;visibility:visible;mso-wrap-style:square;mso-wrap-distance-left:0;mso-wrap-distance-top:0;mso-wrap-distance-right:0;mso-wrap-distance-bottom:0;mso-position-horizontal:absolute;mso-position-horizontal-relative:page;mso-position-vertical:absolute;mso-position-vertical-relative:text;v-text-anchor:top" coordsize="598106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" path="m5981064,l,,,9525r5981064,l5981064,xe" fillcolor="black" stroked="f">
                <v:path arrowok="t"/>
                <w10:wrap type="topAndBottom" anchorx="page"/>
              </v:shape>
            </w:pict>
          </mc:Fallback>
        </mc:AlternateContent>
      </w:r>
      <w:r>
        <w:rPr>
          <w:rFonts w:ascii="Candara"/>
          <w:i/>
        </w:rPr>
        <w:t>Helping</w:t>
      </w:r>
      <w:r>
        <w:rPr>
          <w:rFonts w:ascii="Candara"/>
          <w:i/>
          <w:spacing w:val="-8"/>
        </w:rPr>
        <w:t xml:space="preserve"> </w:t>
      </w:r>
      <w:r>
        <w:rPr>
          <w:rFonts w:ascii="Candara"/>
          <w:i/>
        </w:rPr>
        <w:t>people</w:t>
      </w:r>
      <w:r>
        <w:rPr>
          <w:rFonts w:ascii="Candara"/>
          <w:i/>
          <w:spacing w:val="-6"/>
        </w:rPr>
        <w:t xml:space="preserve"> </w:t>
      </w:r>
      <w:r>
        <w:rPr>
          <w:rFonts w:ascii="Candara"/>
          <w:i/>
        </w:rPr>
        <w:t>around</w:t>
      </w:r>
      <w:r>
        <w:rPr>
          <w:rFonts w:ascii="Candara"/>
          <w:i/>
          <w:spacing w:val="-4"/>
        </w:rPr>
        <w:t xml:space="preserve"> </w:t>
      </w:r>
      <w:r>
        <w:rPr>
          <w:rFonts w:ascii="Candara"/>
          <w:i/>
        </w:rPr>
        <w:t>the</w:t>
      </w:r>
      <w:r>
        <w:rPr>
          <w:rFonts w:ascii="Candara"/>
          <w:i/>
          <w:spacing w:val="-6"/>
        </w:rPr>
        <w:t xml:space="preserve"> </w:t>
      </w:r>
      <w:r>
        <w:rPr>
          <w:rFonts w:ascii="Candara"/>
          <w:i/>
        </w:rPr>
        <w:t>world</w:t>
      </w:r>
      <w:r>
        <w:rPr>
          <w:rFonts w:ascii="Candara"/>
          <w:i/>
          <w:spacing w:val="-6"/>
        </w:rPr>
        <w:t xml:space="preserve"> </w:t>
      </w:r>
      <w:r>
        <w:rPr>
          <w:rFonts w:ascii="Candara"/>
          <w:i/>
        </w:rPr>
        <w:t>take</w:t>
      </w:r>
      <w:r>
        <w:rPr>
          <w:rFonts w:ascii="Candara"/>
          <w:i/>
          <w:spacing w:val="-4"/>
        </w:rPr>
        <w:t xml:space="preserve"> </w:t>
      </w:r>
      <w:r>
        <w:rPr>
          <w:rFonts w:ascii="Candara"/>
          <w:i/>
        </w:rPr>
        <w:t>back</w:t>
      </w:r>
      <w:r>
        <w:rPr>
          <w:rFonts w:ascii="Candara"/>
          <w:i/>
          <w:spacing w:val="-6"/>
        </w:rPr>
        <w:t xml:space="preserve"> </w:t>
      </w:r>
      <w:r>
        <w:rPr>
          <w:rFonts w:ascii="Candara"/>
          <w:i/>
        </w:rPr>
        <w:t>control</w:t>
      </w:r>
      <w:r>
        <w:rPr>
          <w:rFonts w:ascii="Candara"/>
          <w:i/>
          <w:spacing w:val="-8"/>
        </w:rPr>
        <w:t xml:space="preserve"> </w:t>
      </w:r>
      <w:r>
        <w:rPr>
          <w:rFonts w:ascii="Candara"/>
          <w:i/>
        </w:rPr>
        <w:t>of</w:t>
      </w:r>
      <w:r>
        <w:rPr>
          <w:rFonts w:ascii="Candara"/>
          <w:i/>
          <w:spacing w:val="-4"/>
        </w:rPr>
        <w:t xml:space="preserve"> </w:t>
      </w:r>
      <w:r>
        <w:rPr>
          <w:rFonts w:ascii="Candara"/>
          <w:i/>
        </w:rPr>
        <w:t>their</w:t>
      </w:r>
      <w:r>
        <w:rPr>
          <w:rFonts w:ascii="Candara"/>
          <w:i/>
          <w:spacing w:val="-6"/>
        </w:rPr>
        <w:t xml:space="preserve"> </w:t>
      </w:r>
      <w:r>
        <w:rPr>
          <w:rFonts w:ascii="Candara"/>
          <w:i/>
          <w:spacing w:val="-2"/>
        </w:rPr>
        <w:t>lives</w:t>
      </w:r>
      <w:r>
        <w:rPr>
          <w:rFonts w:ascii="Candara"/>
          <w:i/>
        </w:rPr>
        <w:tab/>
        <w:t xml:space="preserve">                                          </w:t>
      </w:r>
      <w:hyperlink r:id="rId8" w:history="1">
        <w:r w:rsidRPr="00C11A6A">
          <w:rPr>
            <w:rStyle w:val="Hyperlink"/>
            <w:rFonts w:ascii="Candara"/>
            <w:i/>
            <w:spacing w:val="-2"/>
          </w:rPr>
          <w:t>https://wearealight.or</w:t>
        </w:r>
      </w:hyperlink>
      <w:r>
        <w:rPr>
          <w:rFonts w:ascii="Candara"/>
          <w:i/>
          <w:color w:val="0000FF"/>
          <w:spacing w:val="-2"/>
          <w:u w:val="single" w:color="0000FF"/>
        </w:rPr>
        <w:t>g</w:t>
      </w:r>
    </w:p>
    <w:p w14:paraId="70CF38C2" w14:textId="4E866522" w:rsidR="00376854" w:rsidRPr="00A81E47" w:rsidRDefault="00376854" w:rsidP="00A81E47">
      <w:pPr>
        <w:tabs>
          <w:tab w:val="left" w:pos="3375"/>
        </w:tabs>
        <w:rPr>
          <w:rFonts w:asciiTheme="majorHAnsi" w:hAnsiTheme="majorHAnsi"/>
          <w:sz w:val="22"/>
        </w:rPr>
      </w:pPr>
      <w:r w:rsidRPr="00376854">
        <w:rPr>
          <w:rFonts w:ascii="Verdana" w:hAnsi="Verdana"/>
        </w:rPr>
        <w:tab/>
      </w:r>
      <w:r w:rsidR="007C4D4F">
        <w:rPr>
          <w:rFonts w:ascii="Verdana" w:hAnsi="Verdana"/>
        </w:rPr>
        <w:t xml:space="preserve">                                </w:t>
      </w:r>
      <w:r w:rsidR="00C61134">
        <w:rPr>
          <w:rFonts w:ascii="Verdana" w:hAnsi="Verdana"/>
        </w:rPr>
        <w:t xml:space="preserve">     </w:t>
      </w:r>
      <w:r w:rsidR="004205B7">
        <w:rPr>
          <w:rFonts w:ascii="Verdana" w:hAnsi="Verdana"/>
        </w:rPr>
        <w:t xml:space="preserve">              </w:t>
      </w:r>
      <w:r w:rsidR="00A02C6A" w:rsidRPr="00C61134">
        <w:rPr>
          <w:rFonts w:ascii="Verdana" w:hAnsi="Verdana"/>
          <w:b/>
        </w:rPr>
        <w:t xml:space="preserve">Date: </w:t>
      </w:r>
      <w:r w:rsidR="002D09A4">
        <w:rPr>
          <w:rFonts w:ascii="Verdana" w:hAnsi="Verdana"/>
          <w:b/>
        </w:rPr>
        <w:t>22</w:t>
      </w:r>
      <w:r w:rsidR="00A02C6A" w:rsidRPr="00C61134">
        <w:rPr>
          <w:rFonts w:ascii="Verdana" w:hAnsi="Verdana"/>
          <w:b/>
        </w:rPr>
        <w:t>/0</w:t>
      </w:r>
      <w:r w:rsidR="005F7B89">
        <w:rPr>
          <w:rFonts w:ascii="Verdana" w:hAnsi="Verdana"/>
          <w:b/>
        </w:rPr>
        <w:t>1</w:t>
      </w:r>
      <w:r w:rsidR="00A02C6A" w:rsidRPr="00C61134">
        <w:rPr>
          <w:rFonts w:ascii="Verdana" w:hAnsi="Verdana"/>
          <w:b/>
        </w:rPr>
        <w:t>/202</w:t>
      </w:r>
      <w:r w:rsidR="005F7B89">
        <w:rPr>
          <w:rFonts w:ascii="Verdana" w:hAnsi="Verdana"/>
          <w:b/>
        </w:rPr>
        <w:t>5</w:t>
      </w:r>
    </w:p>
    <w:p w14:paraId="58C166DB" w14:textId="378C931D" w:rsidR="00376854" w:rsidRPr="000E0555" w:rsidRDefault="00376854" w:rsidP="00376854">
      <w:pPr>
        <w:rPr>
          <w:rFonts w:asciiTheme="majorHAnsi" w:hAnsiTheme="majorHAnsi"/>
          <w:sz w:val="22"/>
          <w:u w:val="single"/>
        </w:rPr>
      </w:pPr>
      <w:r w:rsidRPr="000E0555">
        <w:rPr>
          <w:rFonts w:asciiTheme="majorHAnsi" w:hAnsiTheme="majorHAnsi"/>
          <w:sz w:val="22"/>
          <w:u w:val="single"/>
        </w:rPr>
        <w:t xml:space="preserve"> </w:t>
      </w:r>
      <w:r w:rsidRPr="000E0555">
        <w:rPr>
          <w:rFonts w:asciiTheme="majorHAnsi" w:hAnsiTheme="majorHAnsi"/>
          <w:b/>
          <w:bCs/>
          <w:sz w:val="22"/>
          <w:u w:val="single"/>
        </w:rPr>
        <w:t xml:space="preserve">REGISTRATION OF SUPPLIERS FOR GOODS AND SERVICES IN </w:t>
      </w:r>
      <w:r w:rsidR="00E16E46">
        <w:rPr>
          <w:rFonts w:asciiTheme="majorHAnsi" w:hAnsiTheme="majorHAnsi"/>
          <w:b/>
          <w:bCs/>
          <w:sz w:val="22"/>
          <w:u w:val="single"/>
        </w:rPr>
        <w:t>KISMAYO</w:t>
      </w:r>
    </w:p>
    <w:p w14:paraId="0E93CD7B" w14:textId="77777777" w:rsidR="00376854" w:rsidRPr="000E0555" w:rsidRDefault="00A02C6A" w:rsidP="00376854">
      <w:pPr>
        <w:pStyle w:val="Default"/>
        <w:rPr>
          <w:rFonts w:asciiTheme="majorHAnsi" w:hAnsiTheme="majorHAnsi"/>
          <w:sz w:val="22"/>
          <w:szCs w:val="22"/>
        </w:rPr>
      </w:pPr>
      <w:r>
        <w:rPr>
          <w:rFonts w:asciiTheme="majorHAnsi" w:hAnsiTheme="majorHAnsi"/>
          <w:sz w:val="22"/>
          <w:szCs w:val="22"/>
        </w:rPr>
        <w:t>ALIGHT</w:t>
      </w:r>
      <w:r w:rsidR="00376854" w:rsidRPr="000E0555">
        <w:rPr>
          <w:rFonts w:asciiTheme="majorHAnsi" w:hAnsiTheme="majorHAnsi"/>
          <w:sz w:val="22"/>
          <w:szCs w:val="22"/>
        </w:rPr>
        <w:t xml:space="preserve"> (</w:t>
      </w:r>
      <w:r>
        <w:rPr>
          <w:rFonts w:asciiTheme="majorHAnsi" w:hAnsiTheme="majorHAnsi"/>
          <w:sz w:val="22"/>
          <w:szCs w:val="22"/>
        </w:rPr>
        <w:t xml:space="preserve">Formerly </w:t>
      </w:r>
      <w:r w:rsidR="00376854" w:rsidRPr="000E0555">
        <w:rPr>
          <w:rFonts w:asciiTheme="majorHAnsi" w:hAnsiTheme="majorHAnsi"/>
          <w:sz w:val="22"/>
          <w:szCs w:val="22"/>
        </w:rPr>
        <w:t xml:space="preserve">ARC) works for the survival, health, and well-being of refugees, displaced persons, and those at risk, and seeks to enable them to rebuild productive lives of dignity and purpose, striving always to respect the values of those served. </w:t>
      </w:r>
    </w:p>
    <w:p w14:paraId="573EAD11" w14:textId="67F87149" w:rsidR="000E0555" w:rsidRPr="000E0555" w:rsidRDefault="00A02C6A" w:rsidP="000E0555">
      <w:pPr>
        <w:rPr>
          <w:rFonts w:asciiTheme="majorHAnsi" w:hAnsiTheme="majorHAnsi"/>
          <w:sz w:val="22"/>
        </w:rPr>
      </w:pPr>
      <w:r>
        <w:rPr>
          <w:rFonts w:asciiTheme="majorHAnsi" w:hAnsiTheme="majorHAnsi"/>
          <w:b/>
          <w:bCs/>
          <w:sz w:val="22"/>
        </w:rPr>
        <w:t>ALIGHT</w:t>
      </w:r>
      <w:r w:rsidR="00376854" w:rsidRPr="000E0555">
        <w:rPr>
          <w:rFonts w:asciiTheme="majorHAnsi" w:hAnsiTheme="majorHAnsi"/>
          <w:b/>
          <w:bCs/>
          <w:sz w:val="22"/>
        </w:rPr>
        <w:t xml:space="preserve"> </w:t>
      </w:r>
      <w:r w:rsidR="00376854" w:rsidRPr="000E0555">
        <w:rPr>
          <w:rFonts w:asciiTheme="majorHAnsi" w:hAnsiTheme="majorHAnsi"/>
          <w:sz w:val="22"/>
        </w:rPr>
        <w:t xml:space="preserve">invites applications from interested vendors in (including current suppliers) for prequalification for the supply of goods and services to the organization network for the Month </w:t>
      </w:r>
      <w:r w:rsidR="004205B7">
        <w:rPr>
          <w:rFonts w:ascii="Arial" w:hAnsi="Arial" w:cs="Arial"/>
          <w:b/>
          <w:sz w:val="22"/>
        </w:rPr>
        <w:t>January</w:t>
      </w:r>
      <w:r w:rsidR="007C4D4F" w:rsidRPr="005F7B89">
        <w:rPr>
          <w:rFonts w:ascii="Arial" w:hAnsi="Arial" w:cs="Arial"/>
          <w:b/>
          <w:sz w:val="22"/>
        </w:rPr>
        <w:t xml:space="preserve"> </w:t>
      </w:r>
      <w:r w:rsidRPr="005F7B89">
        <w:rPr>
          <w:rFonts w:ascii="Arial" w:hAnsi="Arial" w:cs="Arial"/>
          <w:b/>
          <w:sz w:val="22"/>
        </w:rPr>
        <w:t>202</w:t>
      </w:r>
      <w:r w:rsidR="005F7B89" w:rsidRPr="005F7B89">
        <w:rPr>
          <w:rFonts w:ascii="Arial" w:hAnsi="Arial" w:cs="Arial"/>
          <w:b/>
          <w:sz w:val="22"/>
        </w:rPr>
        <w:t xml:space="preserve">5 </w:t>
      </w:r>
      <w:r w:rsidR="00376854" w:rsidRPr="005F7B89">
        <w:rPr>
          <w:rFonts w:ascii="Arial" w:hAnsi="Arial" w:cs="Arial"/>
          <w:b/>
          <w:sz w:val="22"/>
        </w:rPr>
        <w:t>to</w:t>
      </w:r>
      <w:r w:rsidRPr="005F7B89">
        <w:rPr>
          <w:rFonts w:ascii="Arial" w:hAnsi="Arial" w:cs="Arial"/>
          <w:b/>
          <w:sz w:val="22"/>
        </w:rPr>
        <w:t xml:space="preserve"> </w:t>
      </w:r>
      <w:r w:rsidR="005F7B89">
        <w:rPr>
          <w:rFonts w:ascii="Arial" w:hAnsi="Arial" w:cs="Arial"/>
          <w:b/>
          <w:sz w:val="22"/>
        </w:rPr>
        <w:t xml:space="preserve">December </w:t>
      </w:r>
      <w:r w:rsidRPr="005F7B89">
        <w:rPr>
          <w:rFonts w:ascii="Arial" w:hAnsi="Arial" w:cs="Arial"/>
          <w:b/>
          <w:sz w:val="22"/>
        </w:rPr>
        <w:t>202</w:t>
      </w:r>
      <w:r w:rsidR="005F7B89" w:rsidRPr="005F7B89">
        <w:rPr>
          <w:rFonts w:ascii="Arial" w:hAnsi="Arial" w:cs="Arial"/>
          <w:b/>
          <w:sz w:val="22"/>
        </w:rPr>
        <w:t>6</w:t>
      </w:r>
      <w:r w:rsidR="00376854" w:rsidRPr="005F7B89">
        <w:rPr>
          <w:rFonts w:ascii="Arial" w:hAnsi="Arial" w:cs="Arial"/>
          <w:b/>
          <w:sz w:val="22"/>
        </w:rPr>
        <w:t>.</w:t>
      </w:r>
    </w:p>
    <w:tbl>
      <w:tblPr>
        <w:tblW w:w="9477" w:type="dxa"/>
        <w:tblInd w:w="108" w:type="dxa"/>
        <w:tblBorders>
          <w:top w:val="nil"/>
          <w:left w:val="nil"/>
          <w:bottom w:val="nil"/>
          <w:right w:val="nil"/>
        </w:tblBorders>
        <w:tblLayout w:type="fixed"/>
        <w:tblLook w:val="0000" w:firstRow="0" w:lastRow="0" w:firstColumn="0" w:lastColumn="0" w:noHBand="0" w:noVBand="0"/>
      </w:tblPr>
      <w:tblGrid>
        <w:gridCol w:w="503"/>
        <w:gridCol w:w="2265"/>
        <w:gridCol w:w="838"/>
        <w:gridCol w:w="2010"/>
        <w:gridCol w:w="3861"/>
      </w:tblGrid>
      <w:tr w:rsidR="000E0555" w:rsidRPr="000E0555" w14:paraId="3FADE42A" w14:textId="77777777" w:rsidTr="00A02C6A">
        <w:trPr>
          <w:trHeight w:val="98"/>
        </w:trPr>
        <w:tc>
          <w:tcPr>
            <w:tcW w:w="503" w:type="dxa"/>
            <w:tcBorders>
              <w:top w:val="single" w:sz="4" w:space="0" w:color="auto"/>
              <w:left w:val="single" w:sz="4" w:space="0" w:color="auto"/>
              <w:bottom w:val="single" w:sz="4" w:space="0" w:color="auto"/>
            </w:tcBorders>
          </w:tcPr>
          <w:p w14:paraId="1A8246A9" w14:textId="77777777" w:rsidR="000E0555" w:rsidRPr="000E0555" w:rsidRDefault="000E0555" w:rsidP="00376854">
            <w:pPr>
              <w:pStyle w:val="Default"/>
              <w:rPr>
                <w:rFonts w:asciiTheme="majorHAnsi" w:hAnsiTheme="majorHAnsi"/>
                <w:sz w:val="22"/>
                <w:szCs w:val="22"/>
              </w:rPr>
            </w:pPr>
            <w:r w:rsidRPr="000E0555">
              <w:rPr>
                <w:rFonts w:asciiTheme="majorHAnsi" w:hAnsiTheme="majorHAnsi"/>
              </w:rPr>
              <w:t xml:space="preserve"> </w:t>
            </w:r>
            <w:r w:rsidRPr="000E0555">
              <w:rPr>
                <w:rFonts w:asciiTheme="majorHAnsi" w:hAnsiTheme="majorHAnsi"/>
                <w:b/>
                <w:bCs/>
                <w:sz w:val="22"/>
                <w:szCs w:val="22"/>
              </w:rPr>
              <w:t xml:space="preserve">1 </w:t>
            </w:r>
          </w:p>
        </w:tc>
        <w:tc>
          <w:tcPr>
            <w:tcW w:w="2265" w:type="dxa"/>
            <w:tcBorders>
              <w:top w:val="single" w:sz="4" w:space="0" w:color="auto"/>
              <w:left w:val="single" w:sz="4" w:space="0" w:color="auto"/>
              <w:bottom w:val="single" w:sz="4" w:space="0" w:color="auto"/>
            </w:tcBorders>
          </w:tcPr>
          <w:p w14:paraId="12DD80F0" w14:textId="67F0C096" w:rsidR="000E0555" w:rsidRPr="00C61134" w:rsidRDefault="00A02C6A" w:rsidP="00C61134">
            <w:pPr>
              <w:pStyle w:val="Default"/>
              <w:jc w:val="both"/>
              <w:rPr>
                <w:rFonts w:ascii="Arial" w:hAnsi="Arial" w:cs="Arial"/>
                <w:sz w:val="22"/>
                <w:szCs w:val="22"/>
              </w:rPr>
            </w:pPr>
            <w:r w:rsidRPr="00C61134">
              <w:rPr>
                <w:rFonts w:ascii="Arial" w:hAnsi="Arial" w:cs="Arial"/>
                <w:b/>
                <w:bCs/>
                <w:sz w:val="22"/>
                <w:szCs w:val="22"/>
              </w:rPr>
              <w:t>ALIGHT</w:t>
            </w:r>
            <w:r w:rsidR="000E0555" w:rsidRPr="00C61134">
              <w:rPr>
                <w:rFonts w:ascii="Arial" w:hAnsi="Arial" w:cs="Arial"/>
                <w:b/>
                <w:bCs/>
                <w:sz w:val="22"/>
                <w:szCs w:val="22"/>
              </w:rPr>
              <w:t>/001/</w:t>
            </w:r>
            <w:r w:rsidR="00A81E47">
              <w:rPr>
                <w:rFonts w:ascii="Arial" w:hAnsi="Arial" w:cs="Arial"/>
                <w:b/>
                <w:bCs/>
                <w:sz w:val="22"/>
                <w:szCs w:val="22"/>
              </w:rPr>
              <w:t>KIS</w:t>
            </w:r>
          </w:p>
        </w:tc>
        <w:tc>
          <w:tcPr>
            <w:tcW w:w="838" w:type="dxa"/>
            <w:tcBorders>
              <w:top w:val="single" w:sz="4" w:space="0" w:color="auto"/>
              <w:bottom w:val="single" w:sz="4" w:space="0" w:color="auto"/>
              <w:right w:val="single" w:sz="4" w:space="0" w:color="auto"/>
            </w:tcBorders>
          </w:tcPr>
          <w:p w14:paraId="56A82BDC" w14:textId="77777777" w:rsidR="000E0555" w:rsidRPr="000E0555" w:rsidRDefault="000E0555" w:rsidP="00376854">
            <w:pPr>
              <w:pStyle w:val="Default"/>
              <w:jc w:val="both"/>
              <w:rPr>
                <w:rFonts w:asciiTheme="majorHAnsi" w:hAnsiTheme="majorHAnsi"/>
                <w:sz w:val="22"/>
                <w:szCs w:val="22"/>
              </w:rPr>
            </w:pPr>
          </w:p>
        </w:tc>
        <w:tc>
          <w:tcPr>
            <w:tcW w:w="2010" w:type="dxa"/>
            <w:tcBorders>
              <w:top w:val="single" w:sz="4" w:space="0" w:color="auto"/>
              <w:left w:val="single" w:sz="4" w:space="0" w:color="auto"/>
              <w:bottom w:val="single" w:sz="4" w:space="0" w:color="auto"/>
            </w:tcBorders>
          </w:tcPr>
          <w:p w14:paraId="0CA78B5D" w14:textId="77777777" w:rsidR="000E0555" w:rsidRPr="000E0555" w:rsidRDefault="000E0555" w:rsidP="00376854">
            <w:pPr>
              <w:pStyle w:val="Default"/>
              <w:jc w:val="both"/>
              <w:rPr>
                <w:rFonts w:asciiTheme="majorHAnsi" w:hAnsiTheme="majorHAnsi"/>
                <w:sz w:val="22"/>
                <w:szCs w:val="22"/>
              </w:rPr>
            </w:pPr>
          </w:p>
        </w:tc>
        <w:tc>
          <w:tcPr>
            <w:tcW w:w="3861" w:type="dxa"/>
            <w:tcBorders>
              <w:top w:val="single" w:sz="4" w:space="0" w:color="auto"/>
              <w:bottom w:val="single" w:sz="4" w:space="0" w:color="auto"/>
              <w:right w:val="single" w:sz="4" w:space="0" w:color="auto"/>
            </w:tcBorders>
          </w:tcPr>
          <w:p w14:paraId="129A2C9B" w14:textId="77777777" w:rsidR="000E0555" w:rsidRPr="000E0555" w:rsidRDefault="000E0555" w:rsidP="004205B7">
            <w:pPr>
              <w:pStyle w:val="Default"/>
              <w:rPr>
                <w:rFonts w:asciiTheme="majorHAnsi" w:hAnsiTheme="majorHAnsi"/>
                <w:sz w:val="22"/>
                <w:szCs w:val="22"/>
              </w:rPr>
            </w:pPr>
            <w:r w:rsidRPr="000E0555">
              <w:rPr>
                <w:rFonts w:asciiTheme="majorHAnsi" w:hAnsiTheme="majorHAnsi"/>
                <w:b/>
                <w:bCs/>
                <w:sz w:val="22"/>
                <w:szCs w:val="22"/>
              </w:rPr>
              <w:t>Supply of Water and Sanitation Equipment</w:t>
            </w:r>
          </w:p>
        </w:tc>
      </w:tr>
      <w:tr w:rsidR="000E0555" w:rsidRPr="000E0555" w14:paraId="441AE14A" w14:textId="77777777" w:rsidTr="00A02C6A">
        <w:trPr>
          <w:trHeight w:val="550"/>
        </w:trPr>
        <w:tc>
          <w:tcPr>
            <w:tcW w:w="503" w:type="dxa"/>
            <w:tcBorders>
              <w:top w:val="single" w:sz="4" w:space="0" w:color="auto"/>
              <w:left w:val="single" w:sz="4" w:space="0" w:color="auto"/>
              <w:bottom w:val="single" w:sz="4" w:space="0" w:color="auto"/>
            </w:tcBorders>
          </w:tcPr>
          <w:p w14:paraId="0D16FF65" w14:textId="77777777" w:rsidR="000E0555" w:rsidRPr="000E0555" w:rsidRDefault="000E0555" w:rsidP="00376854">
            <w:pPr>
              <w:pStyle w:val="Default"/>
              <w:rPr>
                <w:rFonts w:asciiTheme="majorHAnsi" w:hAnsiTheme="majorHAnsi"/>
                <w:sz w:val="22"/>
                <w:szCs w:val="22"/>
              </w:rPr>
            </w:pPr>
            <w:r w:rsidRPr="000E0555">
              <w:rPr>
                <w:rFonts w:asciiTheme="majorHAnsi" w:hAnsiTheme="majorHAnsi"/>
                <w:b/>
                <w:bCs/>
                <w:sz w:val="22"/>
                <w:szCs w:val="22"/>
              </w:rPr>
              <w:t xml:space="preserve">2 </w:t>
            </w:r>
          </w:p>
        </w:tc>
        <w:tc>
          <w:tcPr>
            <w:tcW w:w="2265" w:type="dxa"/>
            <w:tcBorders>
              <w:top w:val="single" w:sz="4" w:space="0" w:color="auto"/>
              <w:left w:val="single" w:sz="4" w:space="0" w:color="auto"/>
              <w:bottom w:val="single" w:sz="4" w:space="0" w:color="auto"/>
            </w:tcBorders>
          </w:tcPr>
          <w:p w14:paraId="46507AE4" w14:textId="59BFF8DE" w:rsidR="000E0555" w:rsidRPr="00C61134" w:rsidRDefault="000E0555" w:rsidP="00A02C6A">
            <w:pPr>
              <w:pStyle w:val="Default"/>
              <w:jc w:val="both"/>
              <w:rPr>
                <w:rFonts w:ascii="Arial" w:hAnsi="Arial" w:cs="Arial"/>
                <w:sz w:val="22"/>
                <w:szCs w:val="22"/>
              </w:rPr>
            </w:pPr>
            <w:r w:rsidRPr="00C61134">
              <w:rPr>
                <w:rFonts w:ascii="Arial" w:hAnsi="Arial" w:cs="Arial"/>
                <w:b/>
                <w:bCs/>
                <w:sz w:val="22"/>
                <w:szCs w:val="22"/>
              </w:rPr>
              <w:t>A</w:t>
            </w:r>
            <w:r w:rsidR="00A02C6A" w:rsidRPr="00C61134">
              <w:rPr>
                <w:rFonts w:ascii="Arial" w:hAnsi="Arial" w:cs="Arial"/>
                <w:b/>
                <w:bCs/>
                <w:sz w:val="22"/>
                <w:szCs w:val="22"/>
              </w:rPr>
              <w:t>LIGHT</w:t>
            </w:r>
            <w:r w:rsidRPr="00C61134">
              <w:rPr>
                <w:rFonts w:ascii="Arial" w:hAnsi="Arial" w:cs="Arial"/>
                <w:b/>
                <w:bCs/>
                <w:sz w:val="22"/>
                <w:szCs w:val="22"/>
              </w:rPr>
              <w:t xml:space="preserve"> /002/</w:t>
            </w:r>
            <w:r w:rsidR="00A81E47">
              <w:rPr>
                <w:rFonts w:ascii="Arial" w:hAnsi="Arial" w:cs="Arial"/>
                <w:b/>
                <w:bCs/>
                <w:sz w:val="22"/>
                <w:szCs w:val="22"/>
              </w:rPr>
              <w:t>KIS</w:t>
            </w:r>
          </w:p>
        </w:tc>
        <w:tc>
          <w:tcPr>
            <w:tcW w:w="838" w:type="dxa"/>
            <w:tcBorders>
              <w:top w:val="single" w:sz="4" w:space="0" w:color="auto"/>
              <w:bottom w:val="single" w:sz="4" w:space="0" w:color="auto"/>
              <w:right w:val="single" w:sz="4" w:space="0" w:color="auto"/>
            </w:tcBorders>
          </w:tcPr>
          <w:p w14:paraId="18875552" w14:textId="77777777" w:rsidR="000E0555" w:rsidRPr="000E0555" w:rsidRDefault="000E0555" w:rsidP="00376854">
            <w:pPr>
              <w:pStyle w:val="Default"/>
              <w:jc w:val="both"/>
              <w:rPr>
                <w:rFonts w:asciiTheme="majorHAnsi" w:hAnsiTheme="majorHAnsi"/>
                <w:sz w:val="22"/>
                <w:szCs w:val="22"/>
              </w:rPr>
            </w:pPr>
          </w:p>
        </w:tc>
        <w:tc>
          <w:tcPr>
            <w:tcW w:w="2010" w:type="dxa"/>
            <w:tcBorders>
              <w:top w:val="single" w:sz="4" w:space="0" w:color="auto"/>
              <w:left w:val="single" w:sz="4" w:space="0" w:color="auto"/>
              <w:bottom w:val="single" w:sz="4" w:space="0" w:color="auto"/>
            </w:tcBorders>
          </w:tcPr>
          <w:p w14:paraId="1AE0F220" w14:textId="77777777" w:rsidR="000E0555" w:rsidRPr="000E0555" w:rsidRDefault="000E0555" w:rsidP="00376854">
            <w:pPr>
              <w:pStyle w:val="Default"/>
              <w:jc w:val="both"/>
              <w:rPr>
                <w:rFonts w:asciiTheme="majorHAnsi" w:hAnsiTheme="majorHAnsi"/>
                <w:sz w:val="22"/>
                <w:szCs w:val="22"/>
              </w:rPr>
            </w:pPr>
          </w:p>
        </w:tc>
        <w:tc>
          <w:tcPr>
            <w:tcW w:w="3861" w:type="dxa"/>
            <w:tcBorders>
              <w:top w:val="single" w:sz="4" w:space="0" w:color="auto"/>
              <w:bottom w:val="single" w:sz="4" w:space="0" w:color="auto"/>
              <w:right w:val="single" w:sz="4" w:space="0" w:color="auto"/>
            </w:tcBorders>
          </w:tcPr>
          <w:p w14:paraId="42B5661B" w14:textId="77777777" w:rsidR="000E0555" w:rsidRPr="000E0555" w:rsidRDefault="000E0555" w:rsidP="004205B7">
            <w:pPr>
              <w:pStyle w:val="Default"/>
              <w:rPr>
                <w:rFonts w:asciiTheme="majorHAnsi" w:hAnsiTheme="majorHAnsi"/>
                <w:sz w:val="22"/>
                <w:szCs w:val="22"/>
              </w:rPr>
            </w:pPr>
            <w:r w:rsidRPr="000E0555">
              <w:rPr>
                <w:rFonts w:asciiTheme="majorHAnsi" w:hAnsiTheme="majorHAnsi"/>
                <w:b/>
                <w:bCs/>
                <w:sz w:val="22"/>
                <w:szCs w:val="22"/>
              </w:rPr>
              <w:t>Supply of General Hardware Supplies and construction Materials</w:t>
            </w:r>
          </w:p>
        </w:tc>
      </w:tr>
      <w:tr w:rsidR="000E0555" w:rsidRPr="000E0555" w14:paraId="4ACDCD9D" w14:textId="77777777" w:rsidTr="00A02C6A">
        <w:trPr>
          <w:trHeight w:val="90"/>
        </w:trPr>
        <w:tc>
          <w:tcPr>
            <w:tcW w:w="503" w:type="dxa"/>
            <w:tcBorders>
              <w:top w:val="single" w:sz="4" w:space="0" w:color="auto"/>
              <w:left w:val="single" w:sz="4" w:space="0" w:color="auto"/>
            </w:tcBorders>
          </w:tcPr>
          <w:p w14:paraId="5641B8A9" w14:textId="77777777" w:rsidR="000E0555" w:rsidRPr="000E0555" w:rsidRDefault="000E0555" w:rsidP="00376854">
            <w:pPr>
              <w:pStyle w:val="Default"/>
              <w:rPr>
                <w:rFonts w:asciiTheme="majorHAnsi" w:hAnsiTheme="majorHAnsi"/>
                <w:b/>
                <w:bCs/>
                <w:sz w:val="22"/>
                <w:szCs w:val="22"/>
              </w:rPr>
            </w:pPr>
          </w:p>
        </w:tc>
        <w:tc>
          <w:tcPr>
            <w:tcW w:w="2265" w:type="dxa"/>
            <w:tcBorders>
              <w:top w:val="single" w:sz="4" w:space="0" w:color="auto"/>
              <w:left w:val="single" w:sz="4" w:space="0" w:color="auto"/>
            </w:tcBorders>
          </w:tcPr>
          <w:p w14:paraId="32561100" w14:textId="77777777" w:rsidR="000E0555" w:rsidRPr="00C61134" w:rsidRDefault="000E0555" w:rsidP="008A0CCF">
            <w:pPr>
              <w:pStyle w:val="Default"/>
              <w:jc w:val="both"/>
              <w:rPr>
                <w:rFonts w:ascii="Arial" w:hAnsi="Arial" w:cs="Arial"/>
                <w:b/>
                <w:bCs/>
                <w:sz w:val="22"/>
                <w:szCs w:val="22"/>
              </w:rPr>
            </w:pPr>
          </w:p>
        </w:tc>
        <w:tc>
          <w:tcPr>
            <w:tcW w:w="838" w:type="dxa"/>
            <w:tcBorders>
              <w:top w:val="single" w:sz="4" w:space="0" w:color="auto"/>
              <w:right w:val="single" w:sz="4" w:space="0" w:color="auto"/>
            </w:tcBorders>
          </w:tcPr>
          <w:p w14:paraId="2AD6EC2B" w14:textId="77777777" w:rsidR="000E0555" w:rsidRPr="000E0555" w:rsidRDefault="000E0555" w:rsidP="00376854">
            <w:pPr>
              <w:pStyle w:val="Default"/>
              <w:jc w:val="both"/>
              <w:rPr>
                <w:rFonts w:asciiTheme="majorHAnsi" w:hAnsiTheme="majorHAnsi"/>
                <w:b/>
                <w:bCs/>
                <w:sz w:val="22"/>
                <w:szCs w:val="22"/>
              </w:rPr>
            </w:pPr>
          </w:p>
        </w:tc>
        <w:tc>
          <w:tcPr>
            <w:tcW w:w="2010" w:type="dxa"/>
            <w:tcBorders>
              <w:top w:val="single" w:sz="4" w:space="0" w:color="auto"/>
              <w:left w:val="single" w:sz="4" w:space="0" w:color="auto"/>
            </w:tcBorders>
          </w:tcPr>
          <w:p w14:paraId="122EE5D2" w14:textId="77777777" w:rsidR="000E0555" w:rsidRPr="000E0555" w:rsidRDefault="000E0555" w:rsidP="00376854">
            <w:pPr>
              <w:pStyle w:val="Default"/>
              <w:jc w:val="both"/>
              <w:rPr>
                <w:rFonts w:asciiTheme="majorHAnsi" w:hAnsiTheme="majorHAnsi"/>
                <w:b/>
                <w:bCs/>
                <w:sz w:val="22"/>
                <w:szCs w:val="22"/>
              </w:rPr>
            </w:pPr>
          </w:p>
        </w:tc>
        <w:tc>
          <w:tcPr>
            <w:tcW w:w="3861" w:type="dxa"/>
            <w:tcBorders>
              <w:top w:val="single" w:sz="4" w:space="0" w:color="auto"/>
              <w:right w:val="single" w:sz="4" w:space="0" w:color="auto"/>
            </w:tcBorders>
          </w:tcPr>
          <w:p w14:paraId="2C33659C" w14:textId="77777777" w:rsidR="000E0555" w:rsidRPr="000E0555" w:rsidRDefault="000E0555" w:rsidP="004205B7">
            <w:pPr>
              <w:pStyle w:val="Default"/>
              <w:rPr>
                <w:rFonts w:asciiTheme="majorHAnsi" w:hAnsiTheme="majorHAnsi"/>
                <w:b/>
                <w:bCs/>
                <w:sz w:val="22"/>
                <w:szCs w:val="22"/>
              </w:rPr>
            </w:pPr>
          </w:p>
        </w:tc>
      </w:tr>
      <w:tr w:rsidR="000E0555" w:rsidRPr="000E0555" w14:paraId="2147644E" w14:textId="77777777" w:rsidTr="00E12DD0">
        <w:trPr>
          <w:trHeight w:val="63"/>
        </w:trPr>
        <w:tc>
          <w:tcPr>
            <w:tcW w:w="503" w:type="dxa"/>
            <w:tcBorders>
              <w:left w:val="single" w:sz="4" w:space="0" w:color="auto"/>
              <w:bottom w:val="single" w:sz="4" w:space="0" w:color="auto"/>
            </w:tcBorders>
          </w:tcPr>
          <w:p w14:paraId="5455E5DD" w14:textId="77777777" w:rsidR="000E0555" w:rsidRPr="000E0555" w:rsidRDefault="000E0555" w:rsidP="00376854">
            <w:pPr>
              <w:pStyle w:val="Default"/>
              <w:rPr>
                <w:rFonts w:asciiTheme="majorHAnsi" w:hAnsiTheme="majorHAnsi"/>
                <w:sz w:val="22"/>
                <w:szCs w:val="22"/>
              </w:rPr>
            </w:pPr>
            <w:r w:rsidRPr="000E0555">
              <w:rPr>
                <w:rFonts w:asciiTheme="majorHAnsi" w:hAnsiTheme="majorHAnsi"/>
                <w:b/>
                <w:bCs/>
                <w:sz w:val="22"/>
                <w:szCs w:val="22"/>
              </w:rPr>
              <w:t xml:space="preserve">3 </w:t>
            </w:r>
          </w:p>
        </w:tc>
        <w:tc>
          <w:tcPr>
            <w:tcW w:w="2265" w:type="dxa"/>
            <w:tcBorders>
              <w:left w:val="single" w:sz="4" w:space="0" w:color="auto"/>
              <w:bottom w:val="single" w:sz="4" w:space="0" w:color="auto"/>
            </w:tcBorders>
          </w:tcPr>
          <w:p w14:paraId="7E60235A" w14:textId="14A0440D" w:rsidR="000E0555" w:rsidRPr="00C61134" w:rsidRDefault="00A02C6A" w:rsidP="007C4D4F">
            <w:pPr>
              <w:pStyle w:val="Default"/>
              <w:jc w:val="both"/>
              <w:rPr>
                <w:rFonts w:ascii="Arial" w:hAnsi="Arial" w:cs="Arial"/>
                <w:sz w:val="22"/>
                <w:szCs w:val="22"/>
              </w:rPr>
            </w:pPr>
            <w:r w:rsidRPr="00C61134">
              <w:rPr>
                <w:rFonts w:ascii="Arial" w:hAnsi="Arial" w:cs="Arial"/>
                <w:b/>
                <w:bCs/>
                <w:sz w:val="22"/>
                <w:szCs w:val="22"/>
              </w:rPr>
              <w:t>ALIGHT</w:t>
            </w:r>
            <w:r w:rsidR="000E0555" w:rsidRPr="00C61134">
              <w:rPr>
                <w:rFonts w:ascii="Arial" w:hAnsi="Arial" w:cs="Arial"/>
                <w:b/>
                <w:bCs/>
                <w:sz w:val="22"/>
                <w:szCs w:val="22"/>
              </w:rPr>
              <w:t xml:space="preserve"> /003/</w:t>
            </w:r>
            <w:r w:rsidR="00A81E47">
              <w:rPr>
                <w:rFonts w:ascii="Arial" w:hAnsi="Arial" w:cs="Arial"/>
                <w:b/>
                <w:bCs/>
                <w:sz w:val="22"/>
                <w:szCs w:val="22"/>
              </w:rPr>
              <w:t>KIS</w:t>
            </w:r>
          </w:p>
        </w:tc>
        <w:tc>
          <w:tcPr>
            <w:tcW w:w="838" w:type="dxa"/>
            <w:tcBorders>
              <w:bottom w:val="single" w:sz="4" w:space="0" w:color="auto"/>
              <w:right w:val="single" w:sz="4" w:space="0" w:color="auto"/>
            </w:tcBorders>
          </w:tcPr>
          <w:p w14:paraId="49392C41" w14:textId="77777777" w:rsidR="000E0555" w:rsidRPr="000E0555" w:rsidRDefault="000E0555" w:rsidP="00376854">
            <w:pPr>
              <w:pStyle w:val="Default"/>
              <w:jc w:val="both"/>
              <w:rPr>
                <w:rFonts w:asciiTheme="majorHAnsi" w:hAnsiTheme="majorHAnsi"/>
                <w:sz w:val="22"/>
                <w:szCs w:val="22"/>
              </w:rPr>
            </w:pPr>
          </w:p>
        </w:tc>
        <w:tc>
          <w:tcPr>
            <w:tcW w:w="2010" w:type="dxa"/>
            <w:tcBorders>
              <w:left w:val="single" w:sz="4" w:space="0" w:color="auto"/>
              <w:bottom w:val="single" w:sz="4" w:space="0" w:color="auto"/>
            </w:tcBorders>
          </w:tcPr>
          <w:p w14:paraId="31639D7E" w14:textId="77777777" w:rsidR="000E0555" w:rsidRPr="000E0555" w:rsidRDefault="000E0555" w:rsidP="00376854">
            <w:pPr>
              <w:pStyle w:val="Default"/>
              <w:jc w:val="both"/>
              <w:rPr>
                <w:rFonts w:asciiTheme="majorHAnsi" w:hAnsiTheme="majorHAnsi"/>
                <w:sz w:val="22"/>
                <w:szCs w:val="22"/>
              </w:rPr>
            </w:pPr>
          </w:p>
        </w:tc>
        <w:tc>
          <w:tcPr>
            <w:tcW w:w="3861" w:type="dxa"/>
            <w:tcBorders>
              <w:bottom w:val="single" w:sz="4" w:space="0" w:color="auto"/>
              <w:right w:val="single" w:sz="4" w:space="0" w:color="auto"/>
            </w:tcBorders>
          </w:tcPr>
          <w:p w14:paraId="559DC97B" w14:textId="77777777" w:rsidR="000E0555" w:rsidRPr="000E0555" w:rsidRDefault="000E0555" w:rsidP="004205B7">
            <w:pPr>
              <w:pStyle w:val="Default"/>
              <w:rPr>
                <w:rFonts w:asciiTheme="majorHAnsi" w:hAnsiTheme="majorHAnsi"/>
                <w:sz w:val="22"/>
                <w:szCs w:val="22"/>
              </w:rPr>
            </w:pPr>
            <w:r w:rsidRPr="000E0555">
              <w:rPr>
                <w:rFonts w:asciiTheme="majorHAnsi" w:hAnsiTheme="majorHAnsi"/>
                <w:b/>
                <w:bCs/>
                <w:sz w:val="22"/>
                <w:szCs w:val="22"/>
              </w:rPr>
              <w:t>Supply Of Tents and Rub halls</w:t>
            </w:r>
          </w:p>
        </w:tc>
      </w:tr>
      <w:tr w:rsidR="000E0555" w:rsidRPr="000E0555" w14:paraId="1208A94A" w14:textId="77777777" w:rsidTr="00A02C6A">
        <w:trPr>
          <w:trHeight w:val="98"/>
        </w:trPr>
        <w:tc>
          <w:tcPr>
            <w:tcW w:w="503" w:type="dxa"/>
            <w:tcBorders>
              <w:top w:val="single" w:sz="4" w:space="0" w:color="auto"/>
              <w:left w:val="single" w:sz="4" w:space="0" w:color="auto"/>
              <w:bottom w:val="single" w:sz="4" w:space="0" w:color="auto"/>
            </w:tcBorders>
          </w:tcPr>
          <w:p w14:paraId="4ADFB809" w14:textId="77777777" w:rsidR="000E0555" w:rsidRPr="000E0555" w:rsidRDefault="000E0555" w:rsidP="00376854">
            <w:pPr>
              <w:pStyle w:val="Default"/>
              <w:rPr>
                <w:rFonts w:asciiTheme="majorHAnsi" w:hAnsiTheme="majorHAnsi"/>
                <w:sz w:val="22"/>
                <w:szCs w:val="22"/>
              </w:rPr>
            </w:pPr>
            <w:r w:rsidRPr="000E0555">
              <w:rPr>
                <w:rFonts w:asciiTheme="majorHAnsi" w:hAnsiTheme="majorHAnsi"/>
                <w:b/>
                <w:bCs/>
                <w:sz w:val="22"/>
                <w:szCs w:val="22"/>
              </w:rPr>
              <w:t xml:space="preserve">4 </w:t>
            </w:r>
          </w:p>
        </w:tc>
        <w:tc>
          <w:tcPr>
            <w:tcW w:w="2265" w:type="dxa"/>
            <w:tcBorders>
              <w:top w:val="single" w:sz="4" w:space="0" w:color="auto"/>
              <w:left w:val="single" w:sz="4" w:space="0" w:color="auto"/>
              <w:bottom w:val="single" w:sz="4" w:space="0" w:color="auto"/>
            </w:tcBorders>
          </w:tcPr>
          <w:p w14:paraId="03A417DA" w14:textId="245D8C48" w:rsidR="000E0555" w:rsidRPr="00C61134" w:rsidRDefault="00A02C6A" w:rsidP="007C4D4F">
            <w:pPr>
              <w:pStyle w:val="Default"/>
              <w:jc w:val="both"/>
              <w:rPr>
                <w:rFonts w:ascii="Arial" w:hAnsi="Arial" w:cs="Arial"/>
                <w:sz w:val="22"/>
                <w:szCs w:val="22"/>
              </w:rPr>
            </w:pPr>
            <w:r w:rsidRPr="00C61134">
              <w:rPr>
                <w:rFonts w:ascii="Arial" w:hAnsi="Arial" w:cs="Arial"/>
                <w:b/>
                <w:bCs/>
                <w:sz w:val="22"/>
                <w:szCs w:val="22"/>
              </w:rPr>
              <w:t>ALIGHT</w:t>
            </w:r>
            <w:r w:rsidR="000E0555" w:rsidRPr="00C61134">
              <w:rPr>
                <w:rFonts w:ascii="Arial" w:hAnsi="Arial" w:cs="Arial"/>
                <w:b/>
                <w:bCs/>
                <w:sz w:val="22"/>
                <w:szCs w:val="22"/>
              </w:rPr>
              <w:t xml:space="preserve"> /004/</w:t>
            </w:r>
            <w:r w:rsidR="00A81E47">
              <w:rPr>
                <w:rFonts w:ascii="Arial" w:hAnsi="Arial" w:cs="Arial"/>
                <w:b/>
                <w:bCs/>
                <w:sz w:val="22"/>
                <w:szCs w:val="22"/>
              </w:rPr>
              <w:t>KIS</w:t>
            </w:r>
          </w:p>
        </w:tc>
        <w:tc>
          <w:tcPr>
            <w:tcW w:w="838" w:type="dxa"/>
            <w:tcBorders>
              <w:top w:val="single" w:sz="4" w:space="0" w:color="auto"/>
              <w:bottom w:val="single" w:sz="4" w:space="0" w:color="auto"/>
              <w:right w:val="single" w:sz="4" w:space="0" w:color="auto"/>
            </w:tcBorders>
          </w:tcPr>
          <w:p w14:paraId="4933ACDC" w14:textId="77777777" w:rsidR="000E0555" w:rsidRPr="000E0555" w:rsidRDefault="000E0555" w:rsidP="00376854">
            <w:pPr>
              <w:pStyle w:val="Default"/>
              <w:jc w:val="both"/>
              <w:rPr>
                <w:rFonts w:asciiTheme="majorHAnsi" w:hAnsiTheme="majorHAnsi"/>
                <w:sz w:val="22"/>
                <w:szCs w:val="22"/>
              </w:rPr>
            </w:pPr>
          </w:p>
        </w:tc>
        <w:tc>
          <w:tcPr>
            <w:tcW w:w="2010" w:type="dxa"/>
            <w:tcBorders>
              <w:top w:val="single" w:sz="4" w:space="0" w:color="auto"/>
              <w:left w:val="single" w:sz="4" w:space="0" w:color="auto"/>
              <w:bottom w:val="single" w:sz="4" w:space="0" w:color="auto"/>
            </w:tcBorders>
          </w:tcPr>
          <w:p w14:paraId="5E7B4345" w14:textId="77777777" w:rsidR="000E0555" w:rsidRPr="000E0555" w:rsidRDefault="000E0555" w:rsidP="00376854">
            <w:pPr>
              <w:pStyle w:val="Default"/>
              <w:jc w:val="both"/>
              <w:rPr>
                <w:rFonts w:asciiTheme="majorHAnsi" w:hAnsiTheme="majorHAnsi"/>
                <w:sz w:val="22"/>
                <w:szCs w:val="22"/>
              </w:rPr>
            </w:pPr>
          </w:p>
        </w:tc>
        <w:tc>
          <w:tcPr>
            <w:tcW w:w="3861" w:type="dxa"/>
            <w:tcBorders>
              <w:top w:val="single" w:sz="4" w:space="0" w:color="auto"/>
              <w:bottom w:val="single" w:sz="4" w:space="0" w:color="auto"/>
              <w:right w:val="single" w:sz="4" w:space="0" w:color="auto"/>
            </w:tcBorders>
          </w:tcPr>
          <w:p w14:paraId="39D0959E" w14:textId="77777777" w:rsidR="000E0555" w:rsidRPr="000E0555" w:rsidRDefault="000E0555" w:rsidP="004205B7">
            <w:pPr>
              <w:pStyle w:val="Default"/>
              <w:rPr>
                <w:rFonts w:asciiTheme="majorHAnsi" w:hAnsiTheme="majorHAnsi"/>
                <w:sz w:val="22"/>
                <w:szCs w:val="22"/>
              </w:rPr>
            </w:pPr>
            <w:r w:rsidRPr="000E0555">
              <w:rPr>
                <w:rFonts w:asciiTheme="majorHAnsi" w:hAnsiTheme="majorHAnsi"/>
                <w:b/>
                <w:bCs/>
                <w:sz w:val="22"/>
                <w:szCs w:val="22"/>
              </w:rPr>
              <w:t>Supply, Installation and maintenance of Alternative Energy</w:t>
            </w:r>
          </w:p>
        </w:tc>
      </w:tr>
      <w:tr w:rsidR="000E0555" w:rsidRPr="000E0555" w14:paraId="397CD892" w14:textId="77777777" w:rsidTr="00A02C6A">
        <w:trPr>
          <w:trHeight w:val="98"/>
        </w:trPr>
        <w:tc>
          <w:tcPr>
            <w:tcW w:w="503" w:type="dxa"/>
            <w:tcBorders>
              <w:top w:val="single" w:sz="4" w:space="0" w:color="auto"/>
              <w:left w:val="single" w:sz="4" w:space="0" w:color="auto"/>
              <w:bottom w:val="single" w:sz="4" w:space="0" w:color="auto"/>
            </w:tcBorders>
          </w:tcPr>
          <w:p w14:paraId="71533C05" w14:textId="77777777" w:rsidR="000E0555" w:rsidRPr="000E0555" w:rsidRDefault="000E0555" w:rsidP="00376854">
            <w:pPr>
              <w:pStyle w:val="Default"/>
              <w:rPr>
                <w:rFonts w:asciiTheme="majorHAnsi" w:hAnsiTheme="majorHAnsi"/>
                <w:sz w:val="22"/>
                <w:szCs w:val="22"/>
              </w:rPr>
            </w:pPr>
            <w:r w:rsidRPr="000E0555">
              <w:rPr>
                <w:rFonts w:asciiTheme="majorHAnsi" w:hAnsiTheme="majorHAnsi"/>
                <w:b/>
                <w:bCs/>
                <w:sz w:val="22"/>
                <w:szCs w:val="22"/>
              </w:rPr>
              <w:t xml:space="preserve">5 </w:t>
            </w:r>
          </w:p>
        </w:tc>
        <w:tc>
          <w:tcPr>
            <w:tcW w:w="2265" w:type="dxa"/>
            <w:tcBorders>
              <w:top w:val="single" w:sz="4" w:space="0" w:color="auto"/>
              <w:left w:val="single" w:sz="4" w:space="0" w:color="auto"/>
              <w:bottom w:val="single" w:sz="4" w:space="0" w:color="auto"/>
            </w:tcBorders>
          </w:tcPr>
          <w:p w14:paraId="2132783D" w14:textId="18BD1B40" w:rsidR="000E0555" w:rsidRPr="00C61134" w:rsidRDefault="00A02C6A" w:rsidP="007C4D4F">
            <w:pPr>
              <w:pStyle w:val="Default"/>
              <w:jc w:val="both"/>
              <w:rPr>
                <w:rFonts w:ascii="Arial" w:hAnsi="Arial" w:cs="Arial"/>
                <w:sz w:val="22"/>
                <w:szCs w:val="22"/>
              </w:rPr>
            </w:pPr>
            <w:r w:rsidRPr="00C61134">
              <w:rPr>
                <w:rFonts w:ascii="Arial" w:hAnsi="Arial" w:cs="Arial"/>
                <w:b/>
                <w:bCs/>
                <w:sz w:val="22"/>
                <w:szCs w:val="22"/>
              </w:rPr>
              <w:t>ALIGHT</w:t>
            </w:r>
            <w:r w:rsidR="000E0555" w:rsidRPr="00C61134">
              <w:rPr>
                <w:rFonts w:ascii="Arial" w:hAnsi="Arial" w:cs="Arial"/>
                <w:b/>
                <w:bCs/>
                <w:sz w:val="22"/>
                <w:szCs w:val="22"/>
              </w:rPr>
              <w:t xml:space="preserve"> /005/</w:t>
            </w:r>
            <w:r w:rsidR="00A81E47">
              <w:rPr>
                <w:rFonts w:ascii="Arial" w:hAnsi="Arial" w:cs="Arial"/>
                <w:b/>
                <w:bCs/>
                <w:sz w:val="22"/>
                <w:szCs w:val="22"/>
              </w:rPr>
              <w:t>KIS</w:t>
            </w:r>
          </w:p>
        </w:tc>
        <w:tc>
          <w:tcPr>
            <w:tcW w:w="838" w:type="dxa"/>
            <w:tcBorders>
              <w:top w:val="single" w:sz="4" w:space="0" w:color="auto"/>
              <w:bottom w:val="single" w:sz="4" w:space="0" w:color="auto"/>
              <w:right w:val="single" w:sz="4" w:space="0" w:color="auto"/>
            </w:tcBorders>
          </w:tcPr>
          <w:p w14:paraId="283B8FB5" w14:textId="77777777" w:rsidR="000E0555" w:rsidRPr="000E0555" w:rsidRDefault="000E0555" w:rsidP="00376854">
            <w:pPr>
              <w:pStyle w:val="Default"/>
              <w:jc w:val="both"/>
              <w:rPr>
                <w:rFonts w:asciiTheme="majorHAnsi" w:hAnsiTheme="majorHAnsi"/>
                <w:sz w:val="22"/>
                <w:szCs w:val="22"/>
              </w:rPr>
            </w:pPr>
          </w:p>
        </w:tc>
        <w:tc>
          <w:tcPr>
            <w:tcW w:w="2010" w:type="dxa"/>
            <w:tcBorders>
              <w:top w:val="single" w:sz="4" w:space="0" w:color="auto"/>
              <w:left w:val="single" w:sz="4" w:space="0" w:color="auto"/>
              <w:bottom w:val="single" w:sz="4" w:space="0" w:color="auto"/>
            </w:tcBorders>
          </w:tcPr>
          <w:p w14:paraId="1004DA8A" w14:textId="77777777" w:rsidR="000E0555" w:rsidRPr="000E0555" w:rsidRDefault="000E0555" w:rsidP="00376854">
            <w:pPr>
              <w:pStyle w:val="Default"/>
              <w:jc w:val="both"/>
              <w:rPr>
                <w:rFonts w:asciiTheme="majorHAnsi" w:hAnsiTheme="majorHAnsi"/>
                <w:sz w:val="22"/>
                <w:szCs w:val="22"/>
              </w:rPr>
            </w:pPr>
          </w:p>
        </w:tc>
        <w:tc>
          <w:tcPr>
            <w:tcW w:w="3861" w:type="dxa"/>
            <w:tcBorders>
              <w:top w:val="single" w:sz="4" w:space="0" w:color="auto"/>
              <w:bottom w:val="single" w:sz="4" w:space="0" w:color="auto"/>
              <w:right w:val="single" w:sz="4" w:space="0" w:color="auto"/>
            </w:tcBorders>
          </w:tcPr>
          <w:p w14:paraId="2540940F" w14:textId="77777777" w:rsidR="000E0555" w:rsidRPr="000E0555" w:rsidRDefault="000E0555" w:rsidP="004205B7">
            <w:pPr>
              <w:pStyle w:val="Default"/>
              <w:rPr>
                <w:rFonts w:asciiTheme="majorHAnsi" w:hAnsiTheme="majorHAnsi"/>
                <w:sz w:val="22"/>
                <w:szCs w:val="22"/>
              </w:rPr>
            </w:pPr>
            <w:r w:rsidRPr="000E0555">
              <w:rPr>
                <w:rFonts w:asciiTheme="majorHAnsi" w:hAnsiTheme="majorHAnsi"/>
                <w:b/>
                <w:bCs/>
                <w:sz w:val="22"/>
                <w:szCs w:val="22"/>
              </w:rPr>
              <w:t>Supply of Agricultural Tools and equipment’s</w:t>
            </w:r>
          </w:p>
        </w:tc>
      </w:tr>
      <w:tr w:rsidR="000E0555" w:rsidRPr="000E0555" w14:paraId="62277ABD" w14:textId="77777777" w:rsidTr="00A02C6A">
        <w:trPr>
          <w:trHeight w:val="98"/>
        </w:trPr>
        <w:tc>
          <w:tcPr>
            <w:tcW w:w="503" w:type="dxa"/>
            <w:tcBorders>
              <w:top w:val="single" w:sz="4" w:space="0" w:color="auto"/>
              <w:left w:val="single" w:sz="4" w:space="0" w:color="auto"/>
              <w:bottom w:val="single" w:sz="4" w:space="0" w:color="auto"/>
            </w:tcBorders>
          </w:tcPr>
          <w:p w14:paraId="058D19B5" w14:textId="77777777" w:rsidR="000E0555" w:rsidRPr="000E0555" w:rsidRDefault="000E0555" w:rsidP="00376854">
            <w:pPr>
              <w:pStyle w:val="Default"/>
              <w:rPr>
                <w:rFonts w:asciiTheme="majorHAnsi" w:hAnsiTheme="majorHAnsi"/>
                <w:sz w:val="22"/>
                <w:szCs w:val="22"/>
              </w:rPr>
            </w:pPr>
            <w:r w:rsidRPr="000E0555">
              <w:rPr>
                <w:rFonts w:asciiTheme="majorHAnsi" w:hAnsiTheme="majorHAnsi"/>
                <w:b/>
                <w:bCs/>
                <w:sz w:val="22"/>
                <w:szCs w:val="22"/>
              </w:rPr>
              <w:t xml:space="preserve">6 </w:t>
            </w:r>
          </w:p>
        </w:tc>
        <w:tc>
          <w:tcPr>
            <w:tcW w:w="2265" w:type="dxa"/>
            <w:tcBorders>
              <w:top w:val="single" w:sz="4" w:space="0" w:color="auto"/>
              <w:left w:val="single" w:sz="4" w:space="0" w:color="auto"/>
              <w:bottom w:val="single" w:sz="4" w:space="0" w:color="auto"/>
            </w:tcBorders>
          </w:tcPr>
          <w:p w14:paraId="111FDEDE" w14:textId="0B771902" w:rsidR="000E0555" w:rsidRPr="00C61134" w:rsidRDefault="00A02C6A" w:rsidP="005B3D12">
            <w:pPr>
              <w:pStyle w:val="Default"/>
              <w:jc w:val="both"/>
              <w:rPr>
                <w:rFonts w:ascii="Arial" w:hAnsi="Arial" w:cs="Arial"/>
                <w:sz w:val="22"/>
                <w:szCs w:val="22"/>
              </w:rPr>
            </w:pPr>
            <w:r w:rsidRPr="00C61134">
              <w:rPr>
                <w:rFonts w:ascii="Arial" w:hAnsi="Arial" w:cs="Arial"/>
                <w:b/>
                <w:bCs/>
                <w:sz w:val="22"/>
                <w:szCs w:val="22"/>
              </w:rPr>
              <w:t>ALIGHT</w:t>
            </w:r>
            <w:r w:rsidR="000E0555" w:rsidRPr="00C61134">
              <w:rPr>
                <w:rFonts w:ascii="Arial" w:hAnsi="Arial" w:cs="Arial"/>
                <w:b/>
                <w:bCs/>
                <w:sz w:val="22"/>
                <w:szCs w:val="22"/>
              </w:rPr>
              <w:t xml:space="preserve"> /006/</w:t>
            </w:r>
            <w:r w:rsidR="00A81E47">
              <w:rPr>
                <w:rFonts w:ascii="Arial" w:hAnsi="Arial" w:cs="Arial"/>
                <w:b/>
                <w:bCs/>
                <w:sz w:val="22"/>
                <w:szCs w:val="22"/>
              </w:rPr>
              <w:t>KIS</w:t>
            </w:r>
          </w:p>
        </w:tc>
        <w:tc>
          <w:tcPr>
            <w:tcW w:w="838" w:type="dxa"/>
            <w:tcBorders>
              <w:top w:val="single" w:sz="4" w:space="0" w:color="auto"/>
              <w:bottom w:val="single" w:sz="4" w:space="0" w:color="auto"/>
              <w:right w:val="single" w:sz="4" w:space="0" w:color="auto"/>
            </w:tcBorders>
          </w:tcPr>
          <w:p w14:paraId="0EB5A146" w14:textId="77777777" w:rsidR="000E0555" w:rsidRPr="000E0555" w:rsidRDefault="000E0555" w:rsidP="00376854">
            <w:pPr>
              <w:pStyle w:val="Default"/>
              <w:jc w:val="both"/>
              <w:rPr>
                <w:rFonts w:asciiTheme="majorHAnsi" w:hAnsiTheme="majorHAnsi"/>
                <w:sz w:val="22"/>
                <w:szCs w:val="22"/>
              </w:rPr>
            </w:pPr>
          </w:p>
        </w:tc>
        <w:tc>
          <w:tcPr>
            <w:tcW w:w="2010" w:type="dxa"/>
            <w:tcBorders>
              <w:top w:val="single" w:sz="4" w:space="0" w:color="auto"/>
              <w:left w:val="single" w:sz="4" w:space="0" w:color="auto"/>
              <w:bottom w:val="single" w:sz="4" w:space="0" w:color="auto"/>
            </w:tcBorders>
          </w:tcPr>
          <w:p w14:paraId="68F8BDDD" w14:textId="77777777" w:rsidR="000E0555" w:rsidRPr="000E0555" w:rsidRDefault="000E0555" w:rsidP="00376854">
            <w:pPr>
              <w:pStyle w:val="Default"/>
              <w:jc w:val="both"/>
              <w:rPr>
                <w:rFonts w:asciiTheme="majorHAnsi" w:hAnsiTheme="majorHAnsi"/>
                <w:sz w:val="22"/>
                <w:szCs w:val="22"/>
              </w:rPr>
            </w:pPr>
          </w:p>
        </w:tc>
        <w:tc>
          <w:tcPr>
            <w:tcW w:w="3861" w:type="dxa"/>
            <w:tcBorders>
              <w:top w:val="single" w:sz="4" w:space="0" w:color="auto"/>
              <w:bottom w:val="single" w:sz="4" w:space="0" w:color="auto"/>
              <w:right w:val="single" w:sz="4" w:space="0" w:color="auto"/>
            </w:tcBorders>
          </w:tcPr>
          <w:p w14:paraId="2998B369" w14:textId="2AFE71D9" w:rsidR="000E0555" w:rsidRPr="000E0555" w:rsidRDefault="000E0555" w:rsidP="004205B7">
            <w:pPr>
              <w:pStyle w:val="Default"/>
              <w:rPr>
                <w:rFonts w:asciiTheme="majorHAnsi" w:hAnsiTheme="majorHAnsi"/>
                <w:sz w:val="22"/>
                <w:szCs w:val="22"/>
              </w:rPr>
            </w:pPr>
            <w:r w:rsidRPr="000E0555">
              <w:rPr>
                <w:rFonts w:asciiTheme="majorHAnsi" w:hAnsiTheme="majorHAnsi"/>
                <w:b/>
                <w:bCs/>
                <w:sz w:val="22"/>
                <w:szCs w:val="22"/>
              </w:rPr>
              <w:t xml:space="preserve">Supply </w:t>
            </w:r>
            <w:r w:rsidR="004205B7" w:rsidRPr="000E0555">
              <w:rPr>
                <w:rFonts w:asciiTheme="majorHAnsi" w:hAnsiTheme="majorHAnsi"/>
                <w:b/>
                <w:bCs/>
                <w:sz w:val="22"/>
                <w:szCs w:val="22"/>
              </w:rPr>
              <w:t>of Non-Food</w:t>
            </w:r>
            <w:r w:rsidRPr="000E0555">
              <w:rPr>
                <w:rFonts w:asciiTheme="majorHAnsi" w:hAnsiTheme="majorHAnsi"/>
                <w:b/>
                <w:bCs/>
                <w:sz w:val="22"/>
                <w:szCs w:val="22"/>
              </w:rPr>
              <w:t xml:space="preserve"> Items</w:t>
            </w:r>
          </w:p>
        </w:tc>
      </w:tr>
      <w:tr w:rsidR="000E0555" w:rsidRPr="000E0555" w14:paraId="11E39C5A" w14:textId="77777777" w:rsidTr="00A02C6A">
        <w:trPr>
          <w:trHeight w:val="98"/>
        </w:trPr>
        <w:tc>
          <w:tcPr>
            <w:tcW w:w="503" w:type="dxa"/>
            <w:tcBorders>
              <w:top w:val="single" w:sz="4" w:space="0" w:color="auto"/>
              <w:left w:val="single" w:sz="4" w:space="0" w:color="auto"/>
              <w:bottom w:val="single" w:sz="4" w:space="0" w:color="auto"/>
            </w:tcBorders>
          </w:tcPr>
          <w:p w14:paraId="5C756C7F" w14:textId="00E5CE73" w:rsidR="000E0555" w:rsidRPr="000E0555" w:rsidRDefault="00862893" w:rsidP="00376854">
            <w:pPr>
              <w:pStyle w:val="Default"/>
              <w:rPr>
                <w:rFonts w:asciiTheme="majorHAnsi" w:hAnsiTheme="majorHAnsi"/>
                <w:sz w:val="22"/>
                <w:szCs w:val="22"/>
              </w:rPr>
            </w:pPr>
            <w:r>
              <w:rPr>
                <w:rFonts w:asciiTheme="majorHAnsi" w:hAnsiTheme="majorHAnsi"/>
                <w:b/>
                <w:bCs/>
                <w:sz w:val="22"/>
                <w:szCs w:val="22"/>
              </w:rPr>
              <w:t>7</w:t>
            </w:r>
          </w:p>
        </w:tc>
        <w:tc>
          <w:tcPr>
            <w:tcW w:w="2265" w:type="dxa"/>
            <w:tcBorders>
              <w:top w:val="single" w:sz="4" w:space="0" w:color="auto"/>
              <w:left w:val="single" w:sz="4" w:space="0" w:color="auto"/>
              <w:bottom w:val="single" w:sz="4" w:space="0" w:color="auto"/>
            </w:tcBorders>
          </w:tcPr>
          <w:p w14:paraId="1FD03C8C" w14:textId="04B1D9E0" w:rsidR="000E0555" w:rsidRPr="00C61134" w:rsidRDefault="00A02C6A" w:rsidP="005B3D12">
            <w:pPr>
              <w:pStyle w:val="Default"/>
              <w:jc w:val="both"/>
              <w:rPr>
                <w:rFonts w:ascii="Arial" w:hAnsi="Arial" w:cs="Arial"/>
                <w:sz w:val="22"/>
                <w:szCs w:val="22"/>
              </w:rPr>
            </w:pPr>
            <w:r w:rsidRPr="00C61134">
              <w:rPr>
                <w:rFonts w:ascii="Arial" w:hAnsi="Arial" w:cs="Arial"/>
                <w:b/>
                <w:bCs/>
                <w:sz w:val="22"/>
                <w:szCs w:val="22"/>
              </w:rPr>
              <w:t>ALIGHT</w:t>
            </w:r>
            <w:r w:rsidR="000E0555" w:rsidRPr="00C61134">
              <w:rPr>
                <w:rFonts w:ascii="Arial" w:hAnsi="Arial" w:cs="Arial"/>
                <w:b/>
                <w:bCs/>
                <w:sz w:val="22"/>
                <w:szCs w:val="22"/>
              </w:rPr>
              <w:t>/009/</w:t>
            </w:r>
            <w:r w:rsidR="00A81E47">
              <w:rPr>
                <w:rFonts w:ascii="Arial" w:hAnsi="Arial" w:cs="Arial"/>
                <w:b/>
                <w:bCs/>
                <w:sz w:val="22"/>
                <w:szCs w:val="22"/>
              </w:rPr>
              <w:t>KIS</w:t>
            </w:r>
          </w:p>
        </w:tc>
        <w:tc>
          <w:tcPr>
            <w:tcW w:w="838" w:type="dxa"/>
            <w:tcBorders>
              <w:top w:val="single" w:sz="4" w:space="0" w:color="auto"/>
              <w:bottom w:val="single" w:sz="4" w:space="0" w:color="auto"/>
              <w:right w:val="single" w:sz="4" w:space="0" w:color="auto"/>
            </w:tcBorders>
          </w:tcPr>
          <w:p w14:paraId="12AF9CBB" w14:textId="77777777" w:rsidR="000E0555" w:rsidRPr="000E0555" w:rsidRDefault="000E0555" w:rsidP="00376854">
            <w:pPr>
              <w:pStyle w:val="Default"/>
              <w:jc w:val="both"/>
              <w:rPr>
                <w:rFonts w:asciiTheme="majorHAnsi" w:hAnsiTheme="majorHAnsi"/>
                <w:sz w:val="22"/>
                <w:szCs w:val="22"/>
              </w:rPr>
            </w:pPr>
          </w:p>
        </w:tc>
        <w:tc>
          <w:tcPr>
            <w:tcW w:w="2010" w:type="dxa"/>
            <w:tcBorders>
              <w:top w:val="single" w:sz="4" w:space="0" w:color="auto"/>
              <w:left w:val="single" w:sz="4" w:space="0" w:color="auto"/>
              <w:bottom w:val="single" w:sz="4" w:space="0" w:color="auto"/>
            </w:tcBorders>
          </w:tcPr>
          <w:p w14:paraId="761C6B8D" w14:textId="77777777" w:rsidR="000E0555" w:rsidRPr="000E0555" w:rsidRDefault="000E0555" w:rsidP="00376854">
            <w:pPr>
              <w:pStyle w:val="Default"/>
              <w:jc w:val="both"/>
              <w:rPr>
                <w:rFonts w:asciiTheme="majorHAnsi" w:hAnsiTheme="majorHAnsi"/>
                <w:sz w:val="22"/>
                <w:szCs w:val="22"/>
              </w:rPr>
            </w:pPr>
          </w:p>
        </w:tc>
        <w:tc>
          <w:tcPr>
            <w:tcW w:w="3861" w:type="dxa"/>
            <w:tcBorders>
              <w:top w:val="single" w:sz="4" w:space="0" w:color="auto"/>
              <w:bottom w:val="single" w:sz="4" w:space="0" w:color="auto"/>
              <w:right w:val="single" w:sz="4" w:space="0" w:color="auto"/>
            </w:tcBorders>
          </w:tcPr>
          <w:p w14:paraId="3B56F436" w14:textId="77777777" w:rsidR="000E0555" w:rsidRPr="000E0555" w:rsidRDefault="000E0555" w:rsidP="004205B7">
            <w:pPr>
              <w:pStyle w:val="Default"/>
              <w:rPr>
                <w:rFonts w:asciiTheme="majorHAnsi" w:hAnsiTheme="majorHAnsi"/>
                <w:sz w:val="22"/>
                <w:szCs w:val="22"/>
              </w:rPr>
            </w:pPr>
            <w:r w:rsidRPr="000E0555">
              <w:rPr>
                <w:rFonts w:asciiTheme="majorHAnsi" w:hAnsiTheme="majorHAnsi"/>
                <w:b/>
                <w:bCs/>
                <w:sz w:val="22"/>
                <w:szCs w:val="22"/>
              </w:rPr>
              <w:t>Supply of General Office Stationery</w:t>
            </w:r>
          </w:p>
        </w:tc>
      </w:tr>
      <w:tr w:rsidR="000E0555" w:rsidRPr="000E0555" w14:paraId="71B9BEE1" w14:textId="77777777" w:rsidTr="00A02C6A">
        <w:trPr>
          <w:trHeight w:val="98"/>
        </w:trPr>
        <w:tc>
          <w:tcPr>
            <w:tcW w:w="503" w:type="dxa"/>
            <w:tcBorders>
              <w:top w:val="single" w:sz="4" w:space="0" w:color="auto"/>
              <w:left w:val="single" w:sz="4" w:space="0" w:color="auto"/>
              <w:bottom w:val="single" w:sz="4" w:space="0" w:color="auto"/>
            </w:tcBorders>
          </w:tcPr>
          <w:p w14:paraId="63F1EF47" w14:textId="660E7D9B" w:rsidR="000E0555" w:rsidRPr="000E0555" w:rsidRDefault="00862893" w:rsidP="00376854">
            <w:pPr>
              <w:pStyle w:val="Default"/>
              <w:rPr>
                <w:rFonts w:asciiTheme="majorHAnsi" w:hAnsiTheme="majorHAnsi"/>
                <w:sz w:val="22"/>
                <w:szCs w:val="22"/>
              </w:rPr>
            </w:pPr>
            <w:r>
              <w:rPr>
                <w:rFonts w:asciiTheme="majorHAnsi" w:hAnsiTheme="majorHAnsi"/>
                <w:b/>
                <w:bCs/>
                <w:sz w:val="22"/>
                <w:szCs w:val="22"/>
              </w:rPr>
              <w:t>8</w:t>
            </w:r>
          </w:p>
        </w:tc>
        <w:tc>
          <w:tcPr>
            <w:tcW w:w="2265" w:type="dxa"/>
            <w:tcBorders>
              <w:top w:val="single" w:sz="4" w:space="0" w:color="auto"/>
              <w:left w:val="single" w:sz="4" w:space="0" w:color="auto"/>
              <w:bottom w:val="single" w:sz="4" w:space="0" w:color="auto"/>
            </w:tcBorders>
          </w:tcPr>
          <w:p w14:paraId="537554AD" w14:textId="74A0D619" w:rsidR="000E0555" w:rsidRPr="00C61134" w:rsidRDefault="00A02C6A" w:rsidP="005B3D12">
            <w:pPr>
              <w:pStyle w:val="Default"/>
              <w:jc w:val="both"/>
              <w:rPr>
                <w:rFonts w:ascii="Arial" w:hAnsi="Arial" w:cs="Arial"/>
                <w:sz w:val="22"/>
                <w:szCs w:val="22"/>
              </w:rPr>
            </w:pPr>
            <w:r w:rsidRPr="00C61134">
              <w:rPr>
                <w:rFonts w:ascii="Arial" w:hAnsi="Arial" w:cs="Arial"/>
                <w:b/>
                <w:bCs/>
                <w:sz w:val="22"/>
                <w:szCs w:val="22"/>
              </w:rPr>
              <w:t>ALIGHT</w:t>
            </w:r>
            <w:r w:rsidR="000E0555" w:rsidRPr="00C61134">
              <w:rPr>
                <w:rFonts w:ascii="Arial" w:hAnsi="Arial" w:cs="Arial"/>
                <w:b/>
                <w:bCs/>
                <w:sz w:val="22"/>
                <w:szCs w:val="22"/>
              </w:rPr>
              <w:t>/010/</w:t>
            </w:r>
            <w:r w:rsidR="00A81E47">
              <w:rPr>
                <w:rFonts w:ascii="Arial" w:hAnsi="Arial" w:cs="Arial"/>
                <w:b/>
                <w:bCs/>
                <w:sz w:val="22"/>
                <w:szCs w:val="22"/>
              </w:rPr>
              <w:t>KIS</w:t>
            </w:r>
          </w:p>
        </w:tc>
        <w:tc>
          <w:tcPr>
            <w:tcW w:w="838" w:type="dxa"/>
            <w:tcBorders>
              <w:top w:val="single" w:sz="4" w:space="0" w:color="auto"/>
              <w:bottom w:val="single" w:sz="4" w:space="0" w:color="auto"/>
              <w:right w:val="single" w:sz="4" w:space="0" w:color="auto"/>
            </w:tcBorders>
          </w:tcPr>
          <w:p w14:paraId="573E618A" w14:textId="77777777" w:rsidR="000E0555" w:rsidRPr="000E0555" w:rsidRDefault="000E0555" w:rsidP="00376854">
            <w:pPr>
              <w:pStyle w:val="Default"/>
              <w:jc w:val="both"/>
              <w:rPr>
                <w:rFonts w:asciiTheme="majorHAnsi" w:hAnsiTheme="majorHAnsi"/>
                <w:sz w:val="22"/>
                <w:szCs w:val="22"/>
              </w:rPr>
            </w:pPr>
          </w:p>
        </w:tc>
        <w:tc>
          <w:tcPr>
            <w:tcW w:w="2010" w:type="dxa"/>
            <w:tcBorders>
              <w:top w:val="single" w:sz="4" w:space="0" w:color="auto"/>
              <w:left w:val="single" w:sz="4" w:space="0" w:color="auto"/>
              <w:bottom w:val="single" w:sz="4" w:space="0" w:color="auto"/>
            </w:tcBorders>
          </w:tcPr>
          <w:p w14:paraId="0F30CC2B" w14:textId="77777777" w:rsidR="000E0555" w:rsidRPr="000E0555" w:rsidRDefault="000E0555" w:rsidP="00376854">
            <w:pPr>
              <w:pStyle w:val="Default"/>
              <w:jc w:val="both"/>
              <w:rPr>
                <w:rFonts w:asciiTheme="majorHAnsi" w:hAnsiTheme="majorHAnsi"/>
                <w:sz w:val="22"/>
                <w:szCs w:val="22"/>
              </w:rPr>
            </w:pPr>
          </w:p>
        </w:tc>
        <w:tc>
          <w:tcPr>
            <w:tcW w:w="3861" w:type="dxa"/>
            <w:tcBorders>
              <w:top w:val="single" w:sz="4" w:space="0" w:color="auto"/>
              <w:bottom w:val="single" w:sz="4" w:space="0" w:color="auto"/>
              <w:right w:val="single" w:sz="4" w:space="0" w:color="auto"/>
            </w:tcBorders>
          </w:tcPr>
          <w:p w14:paraId="5E1549B6" w14:textId="77777777" w:rsidR="000E0555" w:rsidRPr="000E0555" w:rsidRDefault="000E0555" w:rsidP="004205B7">
            <w:pPr>
              <w:pStyle w:val="Default"/>
              <w:rPr>
                <w:rFonts w:asciiTheme="majorHAnsi" w:hAnsiTheme="majorHAnsi"/>
                <w:sz w:val="22"/>
                <w:szCs w:val="22"/>
              </w:rPr>
            </w:pPr>
            <w:r w:rsidRPr="000E0555">
              <w:rPr>
                <w:rFonts w:asciiTheme="majorHAnsi" w:hAnsiTheme="majorHAnsi"/>
                <w:b/>
                <w:bCs/>
                <w:sz w:val="22"/>
                <w:szCs w:val="22"/>
              </w:rPr>
              <w:t>Supply of Printed Office Stationery</w:t>
            </w:r>
          </w:p>
        </w:tc>
      </w:tr>
      <w:tr w:rsidR="000E0555" w:rsidRPr="000E0555" w14:paraId="69A1F98E" w14:textId="77777777" w:rsidTr="00A02C6A">
        <w:trPr>
          <w:trHeight w:val="406"/>
        </w:trPr>
        <w:tc>
          <w:tcPr>
            <w:tcW w:w="503" w:type="dxa"/>
            <w:tcBorders>
              <w:top w:val="single" w:sz="4" w:space="0" w:color="auto"/>
              <w:left w:val="single" w:sz="4" w:space="0" w:color="auto"/>
              <w:bottom w:val="single" w:sz="4" w:space="0" w:color="auto"/>
            </w:tcBorders>
          </w:tcPr>
          <w:p w14:paraId="7DDCAFED" w14:textId="5BF8077B" w:rsidR="000E0555" w:rsidRPr="000E0555" w:rsidRDefault="00862893" w:rsidP="00376854">
            <w:pPr>
              <w:pStyle w:val="Default"/>
              <w:rPr>
                <w:rFonts w:asciiTheme="majorHAnsi" w:hAnsiTheme="majorHAnsi"/>
                <w:sz w:val="22"/>
                <w:szCs w:val="22"/>
              </w:rPr>
            </w:pPr>
            <w:r>
              <w:rPr>
                <w:rFonts w:asciiTheme="majorHAnsi" w:hAnsiTheme="majorHAnsi"/>
                <w:b/>
                <w:bCs/>
                <w:sz w:val="22"/>
                <w:szCs w:val="22"/>
              </w:rPr>
              <w:t>9</w:t>
            </w:r>
          </w:p>
        </w:tc>
        <w:tc>
          <w:tcPr>
            <w:tcW w:w="2265" w:type="dxa"/>
            <w:tcBorders>
              <w:top w:val="single" w:sz="4" w:space="0" w:color="auto"/>
              <w:left w:val="single" w:sz="4" w:space="0" w:color="auto"/>
              <w:bottom w:val="single" w:sz="4" w:space="0" w:color="auto"/>
            </w:tcBorders>
          </w:tcPr>
          <w:p w14:paraId="16561069" w14:textId="401F39E7" w:rsidR="000E0555" w:rsidRPr="00C61134" w:rsidRDefault="00A02C6A" w:rsidP="005B3D12">
            <w:pPr>
              <w:pStyle w:val="Default"/>
              <w:jc w:val="both"/>
              <w:rPr>
                <w:rFonts w:ascii="Arial" w:hAnsi="Arial" w:cs="Arial"/>
                <w:sz w:val="22"/>
                <w:szCs w:val="22"/>
              </w:rPr>
            </w:pPr>
            <w:r w:rsidRPr="00C61134">
              <w:rPr>
                <w:rFonts w:ascii="Arial" w:hAnsi="Arial" w:cs="Arial"/>
                <w:b/>
                <w:bCs/>
                <w:sz w:val="22"/>
                <w:szCs w:val="22"/>
              </w:rPr>
              <w:t>ALIGHT</w:t>
            </w:r>
            <w:r w:rsidR="000E0555" w:rsidRPr="00C61134">
              <w:rPr>
                <w:rFonts w:ascii="Arial" w:hAnsi="Arial" w:cs="Arial"/>
                <w:b/>
                <w:bCs/>
                <w:sz w:val="22"/>
                <w:szCs w:val="22"/>
              </w:rPr>
              <w:t xml:space="preserve"> /011/</w:t>
            </w:r>
            <w:r w:rsidR="00A81E47">
              <w:rPr>
                <w:rFonts w:ascii="Arial" w:hAnsi="Arial" w:cs="Arial"/>
                <w:b/>
                <w:bCs/>
                <w:sz w:val="22"/>
                <w:szCs w:val="22"/>
              </w:rPr>
              <w:t>KIS</w:t>
            </w:r>
          </w:p>
        </w:tc>
        <w:tc>
          <w:tcPr>
            <w:tcW w:w="838" w:type="dxa"/>
            <w:tcBorders>
              <w:top w:val="single" w:sz="4" w:space="0" w:color="auto"/>
              <w:bottom w:val="single" w:sz="4" w:space="0" w:color="auto"/>
              <w:right w:val="single" w:sz="4" w:space="0" w:color="auto"/>
            </w:tcBorders>
          </w:tcPr>
          <w:p w14:paraId="7EC0429D" w14:textId="77777777" w:rsidR="000E0555" w:rsidRPr="000E0555" w:rsidRDefault="000E0555" w:rsidP="00376854">
            <w:pPr>
              <w:pStyle w:val="Default"/>
              <w:jc w:val="both"/>
              <w:rPr>
                <w:rFonts w:asciiTheme="majorHAnsi" w:hAnsiTheme="majorHAnsi"/>
                <w:sz w:val="22"/>
                <w:szCs w:val="22"/>
              </w:rPr>
            </w:pPr>
          </w:p>
        </w:tc>
        <w:tc>
          <w:tcPr>
            <w:tcW w:w="2010" w:type="dxa"/>
            <w:tcBorders>
              <w:top w:val="single" w:sz="4" w:space="0" w:color="auto"/>
              <w:left w:val="single" w:sz="4" w:space="0" w:color="auto"/>
              <w:bottom w:val="single" w:sz="4" w:space="0" w:color="auto"/>
            </w:tcBorders>
          </w:tcPr>
          <w:p w14:paraId="30C88343" w14:textId="77777777" w:rsidR="000E0555" w:rsidRPr="000E0555" w:rsidRDefault="000E0555" w:rsidP="00376854">
            <w:pPr>
              <w:pStyle w:val="Default"/>
              <w:jc w:val="both"/>
              <w:rPr>
                <w:rFonts w:asciiTheme="majorHAnsi" w:hAnsiTheme="majorHAnsi"/>
                <w:sz w:val="22"/>
                <w:szCs w:val="22"/>
              </w:rPr>
            </w:pPr>
          </w:p>
        </w:tc>
        <w:tc>
          <w:tcPr>
            <w:tcW w:w="3861" w:type="dxa"/>
            <w:tcBorders>
              <w:top w:val="single" w:sz="4" w:space="0" w:color="auto"/>
              <w:bottom w:val="single" w:sz="4" w:space="0" w:color="auto"/>
              <w:right w:val="single" w:sz="4" w:space="0" w:color="auto"/>
            </w:tcBorders>
          </w:tcPr>
          <w:p w14:paraId="17606F7E" w14:textId="77777777" w:rsidR="000E0555" w:rsidRPr="000E0555" w:rsidRDefault="000E0555" w:rsidP="004205B7">
            <w:pPr>
              <w:pStyle w:val="Default"/>
              <w:rPr>
                <w:rFonts w:asciiTheme="majorHAnsi" w:hAnsiTheme="majorHAnsi"/>
                <w:sz w:val="22"/>
                <w:szCs w:val="22"/>
              </w:rPr>
            </w:pPr>
            <w:r w:rsidRPr="000E0555">
              <w:rPr>
                <w:rFonts w:asciiTheme="majorHAnsi" w:hAnsiTheme="majorHAnsi"/>
                <w:b/>
                <w:bCs/>
                <w:sz w:val="22"/>
                <w:szCs w:val="22"/>
              </w:rPr>
              <w:t>Supply of Office furniture and Equipment</w:t>
            </w:r>
          </w:p>
        </w:tc>
      </w:tr>
      <w:tr w:rsidR="000E0555" w:rsidRPr="000E0555" w14:paraId="42501A2D" w14:textId="77777777" w:rsidTr="00A02C6A">
        <w:trPr>
          <w:trHeight w:val="90"/>
        </w:trPr>
        <w:tc>
          <w:tcPr>
            <w:tcW w:w="503" w:type="dxa"/>
            <w:tcBorders>
              <w:top w:val="single" w:sz="4" w:space="0" w:color="auto"/>
              <w:left w:val="single" w:sz="4" w:space="0" w:color="auto"/>
            </w:tcBorders>
          </w:tcPr>
          <w:p w14:paraId="05EFB30D" w14:textId="77777777" w:rsidR="000E0555" w:rsidRPr="000E0555" w:rsidRDefault="000E0555" w:rsidP="00376854">
            <w:pPr>
              <w:pStyle w:val="Default"/>
              <w:rPr>
                <w:rFonts w:asciiTheme="majorHAnsi" w:hAnsiTheme="majorHAnsi"/>
                <w:b/>
                <w:bCs/>
                <w:sz w:val="22"/>
                <w:szCs w:val="22"/>
              </w:rPr>
            </w:pPr>
          </w:p>
        </w:tc>
        <w:tc>
          <w:tcPr>
            <w:tcW w:w="2265" w:type="dxa"/>
            <w:tcBorders>
              <w:top w:val="single" w:sz="4" w:space="0" w:color="auto"/>
              <w:left w:val="single" w:sz="4" w:space="0" w:color="auto"/>
            </w:tcBorders>
          </w:tcPr>
          <w:p w14:paraId="57B4B3DE" w14:textId="77777777" w:rsidR="000E0555" w:rsidRPr="00C61134" w:rsidRDefault="000E0555" w:rsidP="008A0CCF">
            <w:pPr>
              <w:pStyle w:val="Default"/>
              <w:jc w:val="both"/>
              <w:rPr>
                <w:rFonts w:ascii="Arial" w:hAnsi="Arial" w:cs="Arial"/>
                <w:b/>
                <w:bCs/>
                <w:sz w:val="22"/>
                <w:szCs w:val="22"/>
              </w:rPr>
            </w:pPr>
          </w:p>
        </w:tc>
        <w:tc>
          <w:tcPr>
            <w:tcW w:w="838" w:type="dxa"/>
            <w:tcBorders>
              <w:top w:val="single" w:sz="4" w:space="0" w:color="auto"/>
              <w:right w:val="single" w:sz="4" w:space="0" w:color="auto"/>
            </w:tcBorders>
          </w:tcPr>
          <w:p w14:paraId="4A6523B0" w14:textId="77777777" w:rsidR="000E0555" w:rsidRPr="000E0555" w:rsidRDefault="000E0555" w:rsidP="00376854">
            <w:pPr>
              <w:pStyle w:val="Default"/>
              <w:jc w:val="both"/>
              <w:rPr>
                <w:rFonts w:asciiTheme="majorHAnsi" w:hAnsiTheme="majorHAnsi"/>
                <w:b/>
                <w:bCs/>
                <w:sz w:val="22"/>
                <w:szCs w:val="22"/>
              </w:rPr>
            </w:pPr>
          </w:p>
        </w:tc>
        <w:tc>
          <w:tcPr>
            <w:tcW w:w="2010" w:type="dxa"/>
            <w:tcBorders>
              <w:top w:val="single" w:sz="4" w:space="0" w:color="auto"/>
              <w:left w:val="single" w:sz="4" w:space="0" w:color="auto"/>
            </w:tcBorders>
          </w:tcPr>
          <w:p w14:paraId="25170130" w14:textId="77777777" w:rsidR="000E0555" w:rsidRPr="000E0555" w:rsidRDefault="000E0555" w:rsidP="00376854">
            <w:pPr>
              <w:pStyle w:val="Default"/>
              <w:jc w:val="both"/>
              <w:rPr>
                <w:rFonts w:asciiTheme="majorHAnsi" w:hAnsiTheme="majorHAnsi"/>
                <w:b/>
                <w:bCs/>
                <w:sz w:val="22"/>
                <w:szCs w:val="22"/>
              </w:rPr>
            </w:pPr>
          </w:p>
        </w:tc>
        <w:tc>
          <w:tcPr>
            <w:tcW w:w="3861" w:type="dxa"/>
            <w:tcBorders>
              <w:top w:val="single" w:sz="4" w:space="0" w:color="auto"/>
              <w:right w:val="single" w:sz="4" w:space="0" w:color="auto"/>
            </w:tcBorders>
          </w:tcPr>
          <w:p w14:paraId="7E9557A4" w14:textId="77777777" w:rsidR="000E0555" w:rsidRPr="000E0555" w:rsidRDefault="000E0555" w:rsidP="004205B7">
            <w:pPr>
              <w:pStyle w:val="Default"/>
              <w:rPr>
                <w:rFonts w:asciiTheme="majorHAnsi" w:hAnsiTheme="majorHAnsi"/>
                <w:b/>
                <w:bCs/>
                <w:sz w:val="22"/>
                <w:szCs w:val="22"/>
              </w:rPr>
            </w:pPr>
          </w:p>
        </w:tc>
      </w:tr>
      <w:tr w:rsidR="000E0555" w:rsidRPr="000E0555" w14:paraId="308E1931" w14:textId="77777777" w:rsidTr="00E12DD0">
        <w:trPr>
          <w:trHeight w:val="279"/>
        </w:trPr>
        <w:tc>
          <w:tcPr>
            <w:tcW w:w="503" w:type="dxa"/>
            <w:tcBorders>
              <w:left w:val="single" w:sz="4" w:space="0" w:color="auto"/>
              <w:bottom w:val="single" w:sz="4" w:space="0" w:color="auto"/>
            </w:tcBorders>
          </w:tcPr>
          <w:p w14:paraId="160903E5" w14:textId="69A319F3" w:rsidR="000E0555" w:rsidRPr="000E0555" w:rsidRDefault="000E0555" w:rsidP="00376854">
            <w:pPr>
              <w:pStyle w:val="Default"/>
              <w:rPr>
                <w:rFonts w:asciiTheme="majorHAnsi" w:hAnsiTheme="majorHAnsi"/>
                <w:sz w:val="22"/>
                <w:szCs w:val="22"/>
              </w:rPr>
            </w:pPr>
            <w:r w:rsidRPr="000E0555">
              <w:rPr>
                <w:rFonts w:asciiTheme="majorHAnsi" w:hAnsiTheme="majorHAnsi"/>
                <w:b/>
                <w:bCs/>
                <w:sz w:val="22"/>
                <w:szCs w:val="22"/>
              </w:rPr>
              <w:t>1</w:t>
            </w:r>
            <w:r w:rsidR="00862893">
              <w:rPr>
                <w:rFonts w:asciiTheme="majorHAnsi" w:hAnsiTheme="majorHAnsi"/>
                <w:b/>
                <w:bCs/>
                <w:sz w:val="22"/>
                <w:szCs w:val="22"/>
              </w:rPr>
              <w:t>0</w:t>
            </w:r>
          </w:p>
        </w:tc>
        <w:tc>
          <w:tcPr>
            <w:tcW w:w="2265" w:type="dxa"/>
            <w:tcBorders>
              <w:left w:val="single" w:sz="4" w:space="0" w:color="auto"/>
              <w:bottom w:val="single" w:sz="4" w:space="0" w:color="auto"/>
            </w:tcBorders>
          </w:tcPr>
          <w:p w14:paraId="72E72FF8" w14:textId="08E618B2" w:rsidR="000E0555" w:rsidRPr="00C61134" w:rsidRDefault="00A02C6A" w:rsidP="005B3D12">
            <w:pPr>
              <w:pStyle w:val="Default"/>
              <w:jc w:val="both"/>
              <w:rPr>
                <w:rFonts w:ascii="Arial" w:hAnsi="Arial" w:cs="Arial"/>
                <w:sz w:val="22"/>
                <w:szCs w:val="22"/>
              </w:rPr>
            </w:pPr>
            <w:r w:rsidRPr="00C61134">
              <w:rPr>
                <w:rFonts w:ascii="Arial" w:hAnsi="Arial" w:cs="Arial"/>
                <w:b/>
                <w:bCs/>
                <w:sz w:val="22"/>
                <w:szCs w:val="22"/>
              </w:rPr>
              <w:t>ALIGHT</w:t>
            </w:r>
            <w:r w:rsidR="000E0555" w:rsidRPr="00C61134">
              <w:rPr>
                <w:rFonts w:ascii="Arial" w:hAnsi="Arial" w:cs="Arial"/>
                <w:b/>
                <w:bCs/>
                <w:sz w:val="22"/>
                <w:szCs w:val="22"/>
              </w:rPr>
              <w:t xml:space="preserve"> /012/</w:t>
            </w:r>
            <w:r w:rsidR="00A81E47">
              <w:rPr>
                <w:rFonts w:ascii="Arial" w:hAnsi="Arial" w:cs="Arial"/>
                <w:b/>
                <w:bCs/>
                <w:sz w:val="22"/>
                <w:szCs w:val="22"/>
              </w:rPr>
              <w:t>KIS</w:t>
            </w:r>
          </w:p>
        </w:tc>
        <w:tc>
          <w:tcPr>
            <w:tcW w:w="838" w:type="dxa"/>
            <w:tcBorders>
              <w:bottom w:val="single" w:sz="4" w:space="0" w:color="auto"/>
              <w:right w:val="single" w:sz="4" w:space="0" w:color="auto"/>
            </w:tcBorders>
          </w:tcPr>
          <w:p w14:paraId="2A283DBF" w14:textId="77777777" w:rsidR="000E0555" w:rsidRPr="000E0555" w:rsidRDefault="000E0555" w:rsidP="00376854">
            <w:pPr>
              <w:pStyle w:val="Default"/>
              <w:jc w:val="both"/>
              <w:rPr>
                <w:rFonts w:asciiTheme="majorHAnsi" w:hAnsiTheme="majorHAnsi"/>
                <w:sz w:val="22"/>
                <w:szCs w:val="22"/>
              </w:rPr>
            </w:pPr>
          </w:p>
        </w:tc>
        <w:tc>
          <w:tcPr>
            <w:tcW w:w="2010" w:type="dxa"/>
            <w:tcBorders>
              <w:left w:val="single" w:sz="4" w:space="0" w:color="auto"/>
              <w:bottom w:val="single" w:sz="4" w:space="0" w:color="auto"/>
            </w:tcBorders>
          </w:tcPr>
          <w:p w14:paraId="64D59D94" w14:textId="77777777" w:rsidR="000E0555" w:rsidRPr="000E0555" w:rsidRDefault="000E0555" w:rsidP="00376854">
            <w:pPr>
              <w:pStyle w:val="Default"/>
              <w:jc w:val="both"/>
              <w:rPr>
                <w:rFonts w:asciiTheme="majorHAnsi" w:hAnsiTheme="majorHAnsi"/>
                <w:sz w:val="22"/>
                <w:szCs w:val="22"/>
              </w:rPr>
            </w:pPr>
          </w:p>
        </w:tc>
        <w:tc>
          <w:tcPr>
            <w:tcW w:w="3861" w:type="dxa"/>
            <w:tcBorders>
              <w:bottom w:val="single" w:sz="4" w:space="0" w:color="auto"/>
              <w:right w:val="single" w:sz="4" w:space="0" w:color="auto"/>
            </w:tcBorders>
          </w:tcPr>
          <w:p w14:paraId="720B24C2" w14:textId="373EAD85" w:rsidR="000E0555" w:rsidRPr="000E0555" w:rsidRDefault="004205B7" w:rsidP="004205B7">
            <w:pPr>
              <w:pStyle w:val="Default"/>
              <w:rPr>
                <w:rFonts w:asciiTheme="majorHAnsi" w:hAnsiTheme="majorHAnsi"/>
                <w:sz w:val="22"/>
                <w:szCs w:val="22"/>
              </w:rPr>
            </w:pPr>
            <w:r w:rsidRPr="000E0555">
              <w:rPr>
                <w:rFonts w:asciiTheme="majorHAnsi" w:hAnsiTheme="majorHAnsi"/>
                <w:b/>
                <w:bCs/>
                <w:sz w:val="22"/>
                <w:szCs w:val="22"/>
              </w:rPr>
              <w:t>Supply, Installation</w:t>
            </w:r>
            <w:r w:rsidR="000E0555" w:rsidRPr="000E0555">
              <w:rPr>
                <w:rFonts w:asciiTheme="majorHAnsi" w:hAnsiTheme="majorHAnsi"/>
                <w:b/>
                <w:bCs/>
                <w:sz w:val="22"/>
                <w:szCs w:val="22"/>
              </w:rPr>
              <w:t xml:space="preserve"> and Maintenance of Generators</w:t>
            </w:r>
          </w:p>
        </w:tc>
      </w:tr>
      <w:tr w:rsidR="000E0555" w:rsidRPr="000E0555" w14:paraId="67575657" w14:textId="77777777" w:rsidTr="00A02C6A">
        <w:trPr>
          <w:trHeight w:val="98"/>
        </w:trPr>
        <w:tc>
          <w:tcPr>
            <w:tcW w:w="503" w:type="dxa"/>
            <w:tcBorders>
              <w:top w:val="single" w:sz="4" w:space="0" w:color="auto"/>
              <w:left w:val="single" w:sz="4" w:space="0" w:color="auto"/>
              <w:bottom w:val="single" w:sz="4" w:space="0" w:color="auto"/>
            </w:tcBorders>
          </w:tcPr>
          <w:p w14:paraId="56694A3C" w14:textId="77858171" w:rsidR="000E0555" w:rsidRPr="000E0555" w:rsidRDefault="000E0555" w:rsidP="00376854">
            <w:pPr>
              <w:pStyle w:val="Default"/>
              <w:rPr>
                <w:rFonts w:asciiTheme="majorHAnsi" w:hAnsiTheme="majorHAnsi"/>
                <w:sz w:val="22"/>
                <w:szCs w:val="22"/>
              </w:rPr>
            </w:pPr>
            <w:r w:rsidRPr="000E0555">
              <w:rPr>
                <w:rFonts w:asciiTheme="majorHAnsi" w:hAnsiTheme="majorHAnsi"/>
                <w:b/>
                <w:bCs/>
                <w:sz w:val="22"/>
                <w:szCs w:val="22"/>
              </w:rPr>
              <w:t>1</w:t>
            </w:r>
            <w:r w:rsidR="00862893">
              <w:rPr>
                <w:rFonts w:asciiTheme="majorHAnsi" w:hAnsiTheme="majorHAnsi"/>
                <w:b/>
                <w:bCs/>
                <w:sz w:val="22"/>
                <w:szCs w:val="22"/>
              </w:rPr>
              <w:t>1</w:t>
            </w:r>
          </w:p>
        </w:tc>
        <w:tc>
          <w:tcPr>
            <w:tcW w:w="2265" w:type="dxa"/>
            <w:tcBorders>
              <w:top w:val="single" w:sz="4" w:space="0" w:color="auto"/>
              <w:left w:val="single" w:sz="4" w:space="0" w:color="auto"/>
              <w:bottom w:val="single" w:sz="4" w:space="0" w:color="auto"/>
            </w:tcBorders>
          </w:tcPr>
          <w:p w14:paraId="2051CD0B" w14:textId="37CED68E" w:rsidR="000E0555" w:rsidRPr="00C61134" w:rsidRDefault="00A02C6A" w:rsidP="005B3D12">
            <w:pPr>
              <w:pStyle w:val="Default"/>
              <w:jc w:val="both"/>
              <w:rPr>
                <w:rFonts w:ascii="Arial" w:hAnsi="Arial" w:cs="Arial"/>
                <w:sz w:val="22"/>
                <w:szCs w:val="22"/>
              </w:rPr>
            </w:pPr>
            <w:r w:rsidRPr="00C61134">
              <w:rPr>
                <w:rFonts w:ascii="Arial" w:hAnsi="Arial" w:cs="Arial"/>
                <w:b/>
                <w:bCs/>
                <w:sz w:val="22"/>
                <w:szCs w:val="22"/>
              </w:rPr>
              <w:t>ALIGHT</w:t>
            </w:r>
            <w:r w:rsidR="000E0555" w:rsidRPr="00C61134">
              <w:rPr>
                <w:rFonts w:ascii="Arial" w:hAnsi="Arial" w:cs="Arial"/>
                <w:b/>
                <w:bCs/>
                <w:sz w:val="22"/>
                <w:szCs w:val="22"/>
              </w:rPr>
              <w:t xml:space="preserve"> /013/</w:t>
            </w:r>
            <w:r w:rsidR="00A81E47">
              <w:rPr>
                <w:rFonts w:ascii="Arial" w:hAnsi="Arial" w:cs="Arial"/>
                <w:b/>
                <w:bCs/>
                <w:sz w:val="22"/>
                <w:szCs w:val="22"/>
              </w:rPr>
              <w:t>KIS</w:t>
            </w:r>
          </w:p>
        </w:tc>
        <w:tc>
          <w:tcPr>
            <w:tcW w:w="838" w:type="dxa"/>
            <w:tcBorders>
              <w:top w:val="single" w:sz="4" w:space="0" w:color="auto"/>
              <w:bottom w:val="single" w:sz="4" w:space="0" w:color="auto"/>
              <w:right w:val="single" w:sz="4" w:space="0" w:color="auto"/>
            </w:tcBorders>
          </w:tcPr>
          <w:p w14:paraId="7D33F263" w14:textId="77777777" w:rsidR="000E0555" w:rsidRPr="000E0555" w:rsidRDefault="000E0555" w:rsidP="00376854">
            <w:pPr>
              <w:pStyle w:val="Default"/>
              <w:jc w:val="both"/>
              <w:rPr>
                <w:rFonts w:asciiTheme="majorHAnsi" w:hAnsiTheme="majorHAnsi"/>
                <w:sz w:val="22"/>
                <w:szCs w:val="22"/>
              </w:rPr>
            </w:pPr>
          </w:p>
        </w:tc>
        <w:tc>
          <w:tcPr>
            <w:tcW w:w="2010" w:type="dxa"/>
            <w:tcBorders>
              <w:top w:val="single" w:sz="4" w:space="0" w:color="auto"/>
              <w:left w:val="single" w:sz="4" w:space="0" w:color="auto"/>
              <w:bottom w:val="single" w:sz="4" w:space="0" w:color="auto"/>
            </w:tcBorders>
          </w:tcPr>
          <w:p w14:paraId="4CE6C689" w14:textId="77777777" w:rsidR="000E0555" w:rsidRPr="000E0555" w:rsidRDefault="000E0555" w:rsidP="00376854">
            <w:pPr>
              <w:pStyle w:val="Default"/>
              <w:jc w:val="both"/>
              <w:rPr>
                <w:rFonts w:asciiTheme="majorHAnsi" w:hAnsiTheme="majorHAnsi"/>
                <w:sz w:val="22"/>
                <w:szCs w:val="22"/>
              </w:rPr>
            </w:pPr>
          </w:p>
        </w:tc>
        <w:tc>
          <w:tcPr>
            <w:tcW w:w="3861" w:type="dxa"/>
            <w:tcBorders>
              <w:top w:val="single" w:sz="4" w:space="0" w:color="auto"/>
              <w:bottom w:val="single" w:sz="4" w:space="0" w:color="auto"/>
              <w:right w:val="single" w:sz="4" w:space="0" w:color="auto"/>
            </w:tcBorders>
          </w:tcPr>
          <w:p w14:paraId="4C5B584D" w14:textId="77777777" w:rsidR="000E0555" w:rsidRPr="000E0555" w:rsidRDefault="000E0555" w:rsidP="004205B7">
            <w:pPr>
              <w:pStyle w:val="Default"/>
              <w:rPr>
                <w:rFonts w:asciiTheme="majorHAnsi" w:hAnsiTheme="majorHAnsi"/>
                <w:sz w:val="22"/>
                <w:szCs w:val="22"/>
              </w:rPr>
            </w:pPr>
            <w:r w:rsidRPr="000E0555">
              <w:rPr>
                <w:rFonts w:asciiTheme="majorHAnsi" w:hAnsiTheme="majorHAnsi"/>
                <w:b/>
                <w:bCs/>
                <w:sz w:val="22"/>
                <w:szCs w:val="22"/>
              </w:rPr>
              <w:t>Provision of Car Hire and Taxi Services</w:t>
            </w:r>
          </w:p>
        </w:tc>
      </w:tr>
      <w:tr w:rsidR="000E0555" w:rsidRPr="000E0555" w14:paraId="18193449" w14:textId="77777777" w:rsidTr="00C61134">
        <w:trPr>
          <w:trHeight w:val="98"/>
        </w:trPr>
        <w:tc>
          <w:tcPr>
            <w:tcW w:w="503" w:type="dxa"/>
            <w:tcBorders>
              <w:top w:val="single" w:sz="4" w:space="0" w:color="auto"/>
              <w:left w:val="single" w:sz="4" w:space="0" w:color="auto"/>
              <w:bottom w:val="single" w:sz="4" w:space="0" w:color="auto"/>
            </w:tcBorders>
          </w:tcPr>
          <w:p w14:paraId="1C9835AD" w14:textId="0E03D9DB" w:rsidR="000E0555" w:rsidRPr="000E0555" w:rsidRDefault="000E0555" w:rsidP="00376854">
            <w:pPr>
              <w:pStyle w:val="Default"/>
              <w:rPr>
                <w:rFonts w:asciiTheme="majorHAnsi" w:hAnsiTheme="majorHAnsi"/>
                <w:sz w:val="22"/>
                <w:szCs w:val="22"/>
              </w:rPr>
            </w:pPr>
            <w:r w:rsidRPr="000E0555">
              <w:rPr>
                <w:rFonts w:asciiTheme="majorHAnsi" w:hAnsiTheme="majorHAnsi"/>
                <w:b/>
                <w:bCs/>
                <w:sz w:val="22"/>
                <w:szCs w:val="22"/>
              </w:rPr>
              <w:t>1</w:t>
            </w:r>
            <w:r w:rsidR="00862893">
              <w:rPr>
                <w:rFonts w:asciiTheme="majorHAnsi" w:hAnsiTheme="majorHAnsi"/>
                <w:b/>
                <w:bCs/>
                <w:sz w:val="22"/>
                <w:szCs w:val="22"/>
              </w:rPr>
              <w:t>2</w:t>
            </w:r>
          </w:p>
        </w:tc>
        <w:tc>
          <w:tcPr>
            <w:tcW w:w="2265" w:type="dxa"/>
            <w:tcBorders>
              <w:top w:val="single" w:sz="4" w:space="0" w:color="auto"/>
              <w:left w:val="single" w:sz="4" w:space="0" w:color="auto"/>
              <w:bottom w:val="single" w:sz="4" w:space="0" w:color="auto"/>
            </w:tcBorders>
          </w:tcPr>
          <w:p w14:paraId="1650012C" w14:textId="5BD39E8D" w:rsidR="000E0555" w:rsidRPr="00C61134" w:rsidRDefault="00A02C6A" w:rsidP="005B3D12">
            <w:pPr>
              <w:pStyle w:val="Default"/>
              <w:jc w:val="both"/>
              <w:rPr>
                <w:rFonts w:ascii="Arial" w:hAnsi="Arial" w:cs="Arial"/>
                <w:sz w:val="22"/>
                <w:szCs w:val="22"/>
              </w:rPr>
            </w:pPr>
            <w:r w:rsidRPr="00C61134">
              <w:rPr>
                <w:rFonts w:ascii="Arial" w:hAnsi="Arial" w:cs="Arial"/>
                <w:b/>
                <w:bCs/>
                <w:sz w:val="22"/>
                <w:szCs w:val="22"/>
              </w:rPr>
              <w:t>ALIGHT</w:t>
            </w:r>
            <w:r w:rsidR="000E0555" w:rsidRPr="00C61134">
              <w:rPr>
                <w:rFonts w:ascii="Arial" w:hAnsi="Arial" w:cs="Arial"/>
                <w:b/>
                <w:bCs/>
                <w:sz w:val="22"/>
                <w:szCs w:val="22"/>
              </w:rPr>
              <w:t xml:space="preserve"> /014/</w:t>
            </w:r>
            <w:r w:rsidR="00A81E47">
              <w:rPr>
                <w:rFonts w:ascii="Arial" w:hAnsi="Arial" w:cs="Arial"/>
                <w:b/>
                <w:bCs/>
                <w:sz w:val="22"/>
                <w:szCs w:val="22"/>
              </w:rPr>
              <w:t>KIS</w:t>
            </w:r>
          </w:p>
        </w:tc>
        <w:tc>
          <w:tcPr>
            <w:tcW w:w="838" w:type="dxa"/>
            <w:tcBorders>
              <w:top w:val="single" w:sz="4" w:space="0" w:color="auto"/>
              <w:bottom w:val="single" w:sz="4" w:space="0" w:color="auto"/>
              <w:right w:val="single" w:sz="4" w:space="0" w:color="auto"/>
            </w:tcBorders>
          </w:tcPr>
          <w:p w14:paraId="1649A7DD" w14:textId="77777777" w:rsidR="000E0555" w:rsidRPr="000E0555" w:rsidRDefault="000E0555" w:rsidP="00376854">
            <w:pPr>
              <w:pStyle w:val="Default"/>
              <w:jc w:val="both"/>
              <w:rPr>
                <w:rFonts w:asciiTheme="majorHAnsi" w:hAnsiTheme="majorHAnsi"/>
                <w:sz w:val="22"/>
                <w:szCs w:val="22"/>
              </w:rPr>
            </w:pPr>
          </w:p>
        </w:tc>
        <w:tc>
          <w:tcPr>
            <w:tcW w:w="2010" w:type="dxa"/>
            <w:tcBorders>
              <w:top w:val="single" w:sz="4" w:space="0" w:color="auto"/>
              <w:left w:val="single" w:sz="4" w:space="0" w:color="auto"/>
              <w:bottom w:val="single" w:sz="4" w:space="0" w:color="auto"/>
            </w:tcBorders>
          </w:tcPr>
          <w:p w14:paraId="22B98993" w14:textId="77777777" w:rsidR="000E0555" w:rsidRPr="000E0555" w:rsidRDefault="000E0555" w:rsidP="00376854">
            <w:pPr>
              <w:pStyle w:val="Default"/>
              <w:jc w:val="both"/>
              <w:rPr>
                <w:rFonts w:asciiTheme="majorHAnsi" w:hAnsiTheme="majorHAnsi"/>
                <w:sz w:val="22"/>
                <w:szCs w:val="22"/>
              </w:rPr>
            </w:pPr>
          </w:p>
        </w:tc>
        <w:tc>
          <w:tcPr>
            <w:tcW w:w="3861" w:type="dxa"/>
            <w:tcBorders>
              <w:top w:val="single" w:sz="4" w:space="0" w:color="auto"/>
              <w:bottom w:val="single" w:sz="4" w:space="0" w:color="auto"/>
              <w:right w:val="single" w:sz="4" w:space="0" w:color="auto"/>
            </w:tcBorders>
          </w:tcPr>
          <w:p w14:paraId="42DFA066" w14:textId="0B177BC1" w:rsidR="000E0555" w:rsidRPr="000E0555" w:rsidRDefault="000E0555" w:rsidP="004205B7">
            <w:pPr>
              <w:pStyle w:val="Default"/>
              <w:rPr>
                <w:rFonts w:asciiTheme="majorHAnsi" w:hAnsiTheme="majorHAnsi"/>
                <w:sz w:val="22"/>
                <w:szCs w:val="22"/>
              </w:rPr>
            </w:pPr>
            <w:r w:rsidRPr="000E0555">
              <w:rPr>
                <w:rFonts w:asciiTheme="majorHAnsi" w:hAnsiTheme="majorHAnsi"/>
                <w:b/>
                <w:bCs/>
                <w:sz w:val="22"/>
                <w:szCs w:val="22"/>
              </w:rPr>
              <w:t xml:space="preserve">Provision of Road Transport </w:t>
            </w:r>
            <w:r w:rsidR="00E12DD0">
              <w:rPr>
                <w:rFonts w:asciiTheme="majorHAnsi" w:hAnsiTheme="majorHAnsi"/>
                <w:b/>
                <w:bCs/>
                <w:sz w:val="22"/>
                <w:szCs w:val="22"/>
              </w:rPr>
              <w:t xml:space="preserve">and Air cargo </w:t>
            </w:r>
            <w:r w:rsidRPr="000E0555">
              <w:rPr>
                <w:rFonts w:asciiTheme="majorHAnsi" w:hAnsiTheme="majorHAnsi"/>
                <w:b/>
                <w:bCs/>
                <w:sz w:val="22"/>
                <w:szCs w:val="22"/>
              </w:rPr>
              <w:t>Services</w:t>
            </w:r>
          </w:p>
        </w:tc>
      </w:tr>
      <w:tr w:rsidR="00C61134" w:rsidRPr="000E0555" w14:paraId="08CF427E" w14:textId="77777777" w:rsidTr="00C61134">
        <w:trPr>
          <w:trHeight w:val="98"/>
        </w:trPr>
        <w:tc>
          <w:tcPr>
            <w:tcW w:w="503" w:type="dxa"/>
            <w:tcBorders>
              <w:top w:val="single" w:sz="4" w:space="0" w:color="auto"/>
              <w:left w:val="single" w:sz="4" w:space="0" w:color="auto"/>
              <w:bottom w:val="single" w:sz="4" w:space="0" w:color="auto"/>
            </w:tcBorders>
          </w:tcPr>
          <w:p w14:paraId="19F79616" w14:textId="7B2E2156" w:rsidR="00C61134" w:rsidRPr="000E0555" w:rsidRDefault="00C61134" w:rsidP="00376854">
            <w:pPr>
              <w:pStyle w:val="Default"/>
              <w:rPr>
                <w:rFonts w:asciiTheme="majorHAnsi" w:hAnsiTheme="majorHAnsi"/>
                <w:b/>
                <w:bCs/>
                <w:sz w:val="22"/>
                <w:szCs w:val="22"/>
              </w:rPr>
            </w:pPr>
            <w:r>
              <w:rPr>
                <w:rFonts w:asciiTheme="majorHAnsi" w:hAnsiTheme="majorHAnsi"/>
                <w:b/>
                <w:bCs/>
                <w:sz w:val="22"/>
                <w:szCs w:val="22"/>
              </w:rPr>
              <w:t>1</w:t>
            </w:r>
            <w:r w:rsidR="00862893">
              <w:rPr>
                <w:rFonts w:asciiTheme="majorHAnsi" w:hAnsiTheme="majorHAnsi"/>
                <w:b/>
                <w:bCs/>
                <w:sz w:val="22"/>
                <w:szCs w:val="22"/>
              </w:rPr>
              <w:t>3</w:t>
            </w:r>
          </w:p>
        </w:tc>
        <w:tc>
          <w:tcPr>
            <w:tcW w:w="2265" w:type="dxa"/>
            <w:tcBorders>
              <w:top w:val="single" w:sz="4" w:space="0" w:color="auto"/>
              <w:left w:val="single" w:sz="4" w:space="0" w:color="auto"/>
              <w:bottom w:val="single" w:sz="4" w:space="0" w:color="auto"/>
            </w:tcBorders>
          </w:tcPr>
          <w:p w14:paraId="4A457AFF" w14:textId="1A2AFEAE" w:rsidR="00C61134" w:rsidRPr="00943EAE" w:rsidRDefault="00C61134" w:rsidP="005B3D12">
            <w:pPr>
              <w:pStyle w:val="Default"/>
              <w:jc w:val="both"/>
              <w:rPr>
                <w:rFonts w:ascii="Arial" w:hAnsi="Arial" w:cs="Arial"/>
                <w:b/>
                <w:bCs/>
                <w:sz w:val="22"/>
                <w:szCs w:val="22"/>
              </w:rPr>
            </w:pPr>
            <w:r w:rsidRPr="00943EAE">
              <w:rPr>
                <w:rFonts w:ascii="Arial" w:hAnsi="Arial" w:cs="Arial"/>
                <w:b/>
              </w:rPr>
              <w:t>ALIGHT</w:t>
            </w:r>
            <w:r w:rsidR="00EC79A0">
              <w:rPr>
                <w:rFonts w:ascii="Arial" w:hAnsi="Arial" w:cs="Arial"/>
                <w:b/>
              </w:rPr>
              <w:t>/015/</w:t>
            </w:r>
            <w:r w:rsidR="00A81E47">
              <w:rPr>
                <w:rFonts w:ascii="Arial" w:hAnsi="Arial" w:cs="Arial"/>
                <w:b/>
              </w:rPr>
              <w:t>KIS</w:t>
            </w:r>
          </w:p>
        </w:tc>
        <w:tc>
          <w:tcPr>
            <w:tcW w:w="838" w:type="dxa"/>
            <w:tcBorders>
              <w:top w:val="single" w:sz="4" w:space="0" w:color="auto"/>
              <w:bottom w:val="single" w:sz="4" w:space="0" w:color="auto"/>
              <w:right w:val="single" w:sz="4" w:space="0" w:color="auto"/>
            </w:tcBorders>
          </w:tcPr>
          <w:p w14:paraId="668C5A88" w14:textId="77777777" w:rsidR="00C61134" w:rsidRPr="000E0555" w:rsidRDefault="00C61134" w:rsidP="00376854">
            <w:pPr>
              <w:pStyle w:val="Default"/>
              <w:jc w:val="both"/>
              <w:rPr>
                <w:rFonts w:asciiTheme="majorHAnsi" w:hAnsiTheme="majorHAnsi"/>
                <w:sz w:val="22"/>
                <w:szCs w:val="22"/>
              </w:rPr>
            </w:pPr>
          </w:p>
        </w:tc>
        <w:tc>
          <w:tcPr>
            <w:tcW w:w="2010" w:type="dxa"/>
            <w:tcBorders>
              <w:top w:val="single" w:sz="4" w:space="0" w:color="auto"/>
              <w:left w:val="single" w:sz="4" w:space="0" w:color="auto"/>
              <w:bottom w:val="single" w:sz="4" w:space="0" w:color="auto"/>
            </w:tcBorders>
          </w:tcPr>
          <w:p w14:paraId="317A01B4" w14:textId="77777777" w:rsidR="00C61134" w:rsidRPr="000E0555" w:rsidRDefault="00C61134" w:rsidP="00376854">
            <w:pPr>
              <w:pStyle w:val="Default"/>
              <w:jc w:val="both"/>
              <w:rPr>
                <w:rFonts w:asciiTheme="majorHAnsi" w:hAnsiTheme="majorHAnsi"/>
                <w:sz w:val="22"/>
                <w:szCs w:val="22"/>
              </w:rPr>
            </w:pPr>
          </w:p>
        </w:tc>
        <w:tc>
          <w:tcPr>
            <w:tcW w:w="3861" w:type="dxa"/>
            <w:tcBorders>
              <w:top w:val="single" w:sz="4" w:space="0" w:color="auto"/>
              <w:bottom w:val="single" w:sz="4" w:space="0" w:color="auto"/>
              <w:right w:val="single" w:sz="4" w:space="0" w:color="auto"/>
            </w:tcBorders>
          </w:tcPr>
          <w:p w14:paraId="30A01841" w14:textId="77777777" w:rsidR="00C61134" w:rsidRPr="000E0555" w:rsidRDefault="00C61134" w:rsidP="004205B7">
            <w:pPr>
              <w:pStyle w:val="Default"/>
              <w:rPr>
                <w:rFonts w:asciiTheme="majorHAnsi" w:hAnsiTheme="majorHAnsi"/>
                <w:b/>
                <w:bCs/>
                <w:sz w:val="22"/>
                <w:szCs w:val="22"/>
              </w:rPr>
            </w:pPr>
            <w:r w:rsidRPr="00497CF1">
              <w:rPr>
                <w:b/>
              </w:rPr>
              <w:t xml:space="preserve">Provision of </w:t>
            </w:r>
            <w:r>
              <w:rPr>
                <w:b/>
              </w:rPr>
              <w:t>Hotel and conference hall services</w:t>
            </w:r>
          </w:p>
        </w:tc>
      </w:tr>
    </w:tbl>
    <w:p w14:paraId="485A4D91" w14:textId="77777777" w:rsidR="005B3D12" w:rsidRDefault="005B3D12" w:rsidP="000E0555">
      <w:pPr>
        <w:pStyle w:val="Default"/>
      </w:pPr>
    </w:p>
    <w:p w14:paraId="0FC1A0B1" w14:textId="77777777" w:rsidR="00E12DD0" w:rsidRDefault="00E12DD0" w:rsidP="000E0555">
      <w:pPr>
        <w:pStyle w:val="Default"/>
      </w:pPr>
    </w:p>
    <w:p w14:paraId="7D155851" w14:textId="77777777" w:rsidR="00E12DD0" w:rsidRDefault="00E12DD0" w:rsidP="000E0555">
      <w:pPr>
        <w:pStyle w:val="Default"/>
      </w:pPr>
    </w:p>
    <w:p w14:paraId="4B0B05A6" w14:textId="77777777" w:rsidR="00E12DD0" w:rsidRDefault="00E12DD0" w:rsidP="000E0555">
      <w:pPr>
        <w:pStyle w:val="Default"/>
      </w:pPr>
    </w:p>
    <w:p w14:paraId="5DD1588C" w14:textId="77777777" w:rsidR="00E12DD0" w:rsidRDefault="00E12DD0" w:rsidP="000E0555">
      <w:pPr>
        <w:pStyle w:val="Default"/>
      </w:pPr>
    </w:p>
    <w:p w14:paraId="4B5E7C95" w14:textId="77777777" w:rsidR="005B3D12" w:rsidRDefault="005B3D12" w:rsidP="000E0555">
      <w:pPr>
        <w:pStyle w:val="Default"/>
      </w:pPr>
    </w:p>
    <w:p w14:paraId="02DE2FDB" w14:textId="102DD23D" w:rsidR="000E0555" w:rsidRDefault="000E0555" w:rsidP="000E0555">
      <w:pPr>
        <w:pStyle w:val="Default"/>
        <w:rPr>
          <w:sz w:val="22"/>
          <w:szCs w:val="22"/>
        </w:rPr>
      </w:pPr>
      <w:r w:rsidRPr="00C47350">
        <w:rPr>
          <w:b/>
        </w:rPr>
        <w:lastRenderedPageBreak/>
        <w:t xml:space="preserve">The application forms in a sealed envelope should contain the following </w:t>
      </w:r>
      <w:r w:rsidR="004205B7" w:rsidRPr="00C47350">
        <w:rPr>
          <w:b/>
        </w:rPr>
        <w:t>documents</w:t>
      </w:r>
      <w:r w:rsidR="004205B7" w:rsidRPr="000E0555">
        <w:rPr>
          <w:sz w:val="22"/>
          <w:szCs w:val="22"/>
        </w:rPr>
        <w:t>: -</w:t>
      </w:r>
      <w:r w:rsidRPr="000E0555">
        <w:rPr>
          <w:sz w:val="22"/>
          <w:szCs w:val="22"/>
        </w:rPr>
        <w:t xml:space="preserve"> </w:t>
      </w:r>
    </w:p>
    <w:p w14:paraId="20DEA23A" w14:textId="77777777" w:rsidR="00C47350" w:rsidRPr="000E0555" w:rsidRDefault="00C47350" w:rsidP="000E0555">
      <w:pPr>
        <w:pStyle w:val="Default"/>
        <w:rPr>
          <w:sz w:val="22"/>
          <w:szCs w:val="22"/>
        </w:rPr>
      </w:pPr>
    </w:p>
    <w:p w14:paraId="1802515C" w14:textId="77777777" w:rsidR="000E0555" w:rsidRPr="000E0555" w:rsidRDefault="000E0555" w:rsidP="000E0555">
      <w:pPr>
        <w:pStyle w:val="Default"/>
        <w:spacing w:after="21"/>
        <w:rPr>
          <w:sz w:val="22"/>
          <w:szCs w:val="22"/>
        </w:rPr>
      </w:pPr>
      <w:r w:rsidRPr="000E0555">
        <w:rPr>
          <w:b/>
          <w:bCs/>
          <w:sz w:val="22"/>
          <w:szCs w:val="22"/>
        </w:rPr>
        <w:t xml:space="preserve">1. Category Registering for. </w:t>
      </w:r>
    </w:p>
    <w:p w14:paraId="2BF7E913" w14:textId="77777777" w:rsidR="000E0555" w:rsidRPr="000E0555" w:rsidRDefault="000E0555" w:rsidP="000E0555">
      <w:pPr>
        <w:pStyle w:val="Default"/>
        <w:spacing w:after="21"/>
        <w:rPr>
          <w:sz w:val="22"/>
          <w:szCs w:val="22"/>
        </w:rPr>
      </w:pPr>
      <w:r w:rsidRPr="000E0555">
        <w:rPr>
          <w:sz w:val="22"/>
          <w:szCs w:val="22"/>
        </w:rPr>
        <w:t xml:space="preserve">2. </w:t>
      </w:r>
      <w:r w:rsidR="003E19C3" w:rsidRPr="000E0555">
        <w:rPr>
          <w:b/>
          <w:bCs/>
          <w:sz w:val="22"/>
          <w:szCs w:val="22"/>
        </w:rPr>
        <w:t>Name,</w:t>
      </w:r>
      <w:r w:rsidRPr="000E0555">
        <w:rPr>
          <w:b/>
          <w:bCs/>
          <w:sz w:val="22"/>
          <w:szCs w:val="22"/>
        </w:rPr>
        <w:t xml:space="preserve"> contacts and location of Company/ Business</w:t>
      </w:r>
      <w:r w:rsidR="0025468D">
        <w:rPr>
          <w:b/>
          <w:bCs/>
          <w:sz w:val="22"/>
          <w:szCs w:val="22"/>
        </w:rPr>
        <w:t>-Company profile</w:t>
      </w:r>
      <w:r w:rsidRPr="000E0555">
        <w:rPr>
          <w:b/>
          <w:bCs/>
          <w:sz w:val="22"/>
          <w:szCs w:val="22"/>
        </w:rPr>
        <w:t xml:space="preserve"> </w:t>
      </w:r>
    </w:p>
    <w:p w14:paraId="60B54FA6" w14:textId="77777777" w:rsidR="000E0555" w:rsidRPr="000E0555" w:rsidRDefault="000E0555" w:rsidP="000E0555">
      <w:pPr>
        <w:pStyle w:val="Default"/>
        <w:spacing w:after="21"/>
        <w:rPr>
          <w:sz w:val="22"/>
          <w:szCs w:val="22"/>
        </w:rPr>
      </w:pPr>
      <w:r w:rsidRPr="000E0555">
        <w:rPr>
          <w:sz w:val="22"/>
          <w:szCs w:val="22"/>
        </w:rPr>
        <w:t xml:space="preserve">3. </w:t>
      </w:r>
      <w:r w:rsidRPr="000E0555">
        <w:rPr>
          <w:b/>
          <w:bCs/>
          <w:sz w:val="22"/>
          <w:szCs w:val="22"/>
        </w:rPr>
        <w:t xml:space="preserve">Turnover /Amount of order you are able to supply. </w:t>
      </w:r>
    </w:p>
    <w:p w14:paraId="26BD73AA" w14:textId="77777777" w:rsidR="000E0555" w:rsidRPr="000E0555" w:rsidRDefault="000E0555" w:rsidP="000E0555">
      <w:pPr>
        <w:pStyle w:val="Default"/>
        <w:spacing w:after="21"/>
        <w:rPr>
          <w:sz w:val="22"/>
          <w:szCs w:val="22"/>
        </w:rPr>
      </w:pPr>
      <w:r w:rsidRPr="000E0555">
        <w:rPr>
          <w:sz w:val="22"/>
          <w:szCs w:val="22"/>
        </w:rPr>
        <w:t xml:space="preserve">4. </w:t>
      </w:r>
      <w:r w:rsidRPr="000E0555">
        <w:rPr>
          <w:b/>
          <w:bCs/>
          <w:sz w:val="22"/>
          <w:szCs w:val="22"/>
        </w:rPr>
        <w:t xml:space="preserve">Owner/s of the Company and Identification </w:t>
      </w:r>
      <w:r w:rsidR="003E19C3" w:rsidRPr="000E0555">
        <w:rPr>
          <w:b/>
          <w:bCs/>
          <w:sz w:val="22"/>
          <w:szCs w:val="22"/>
        </w:rPr>
        <w:t>document (</w:t>
      </w:r>
      <w:r w:rsidRPr="000E0555">
        <w:rPr>
          <w:b/>
          <w:bCs/>
          <w:sz w:val="22"/>
          <w:szCs w:val="22"/>
        </w:rPr>
        <w:t xml:space="preserve">passport, ID) </w:t>
      </w:r>
      <w:r w:rsidR="003E19C3" w:rsidRPr="000E0555">
        <w:rPr>
          <w:b/>
          <w:bCs/>
          <w:sz w:val="22"/>
          <w:szCs w:val="22"/>
        </w:rPr>
        <w:t>this</w:t>
      </w:r>
      <w:r w:rsidRPr="000E0555">
        <w:rPr>
          <w:b/>
          <w:bCs/>
          <w:sz w:val="22"/>
          <w:szCs w:val="22"/>
        </w:rPr>
        <w:t xml:space="preserve"> is a MUST </w:t>
      </w:r>
    </w:p>
    <w:p w14:paraId="4D0B0ADD" w14:textId="454A980F" w:rsidR="005B3D12" w:rsidRDefault="000E0555" w:rsidP="000E0555">
      <w:pPr>
        <w:pStyle w:val="Default"/>
        <w:spacing w:after="21"/>
        <w:rPr>
          <w:b/>
          <w:bCs/>
          <w:sz w:val="22"/>
          <w:szCs w:val="22"/>
        </w:rPr>
      </w:pPr>
      <w:r w:rsidRPr="000E0555">
        <w:rPr>
          <w:sz w:val="22"/>
          <w:szCs w:val="22"/>
        </w:rPr>
        <w:t xml:space="preserve">5. </w:t>
      </w:r>
      <w:r w:rsidRPr="000E0555">
        <w:rPr>
          <w:b/>
          <w:bCs/>
          <w:sz w:val="22"/>
          <w:szCs w:val="22"/>
        </w:rPr>
        <w:t>Valid Registration</w:t>
      </w:r>
      <w:r w:rsidR="00F95751">
        <w:rPr>
          <w:b/>
          <w:bCs/>
          <w:sz w:val="22"/>
          <w:szCs w:val="22"/>
        </w:rPr>
        <w:t xml:space="preserve"> of business License</w:t>
      </w:r>
      <w:r w:rsidRPr="000E0555">
        <w:rPr>
          <w:b/>
          <w:bCs/>
          <w:sz w:val="22"/>
          <w:szCs w:val="22"/>
        </w:rPr>
        <w:t xml:space="preserve"> from</w:t>
      </w:r>
      <w:r w:rsidR="002D09A4">
        <w:rPr>
          <w:b/>
          <w:bCs/>
          <w:sz w:val="22"/>
          <w:szCs w:val="22"/>
        </w:rPr>
        <w:t xml:space="preserve"> National Government and</w:t>
      </w:r>
      <w:r w:rsidRPr="000E0555">
        <w:rPr>
          <w:b/>
          <w:bCs/>
          <w:sz w:val="22"/>
          <w:szCs w:val="22"/>
        </w:rPr>
        <w:t xml:space="preserve"> local authority. </w:t>
      </w:r>
    </w:p>
    <w:p w14:paraId="3BAC8C6A" w14:textId="3B3A1A2B" w:rsidR="0025468D" w:rsidRPr="00497CF1" w:rsidRDefault="0025468D" w:rsidP="000E0555">
      <w:pPr>
        <w:pStyle w:val="Default"/>
        <w:spacing w:after="21"/>
        <w:rPr>
          <w:b/>
          <w:bCs/>
          <w:sz w:val="22"/>
          <w:szCs w:val="22"/>
        </w:rPr>
      </w:pPr>
      <w:r>
        <w:rPr>
          <w:b/>
          <w:bCs/>
          <w:sz w:val="22"/>
          <w:szCs w:val="22"/>
        </w:rPr>
        <w:t xml:space="preserve">6. Company should have an account in </w:t>
      </w:r>
      <w:r w:rsidR="00A02C6A">
        <w:rPr>
          <w:b/>
          <w:bCs/>
          <w:sz w:val="22"/>
          <w:szCs w:val="22"/>
        </w:rPr>
        <w:t xml:space="preserve">DAHABSHIL BANK </w:t>
      </w:r>
    </w:p>
    <w:p w14:paraId="659386F6" w14:textId="1855C5E3" w:rsidR="000E0555" w:rsidRDefault="0025468D" w:rsidP="000E0555">
      <w:pPr>
        <w:pStyle w:val="Default"/>
        <w:rPr>
          <w:b/>
          <w:bCs/>
          <w:sz w:val="22"/>
          <w:szCs w:val="22"/>
        </w:rPr>
      </w:pPr>
      <w:r>
        <w:rPr>
          <w:sz w:val="22"/>
          <w:szCs w:val="22"/>
        </w:rPr>
        <w:t>7</w:t>
      </w:r>
      <w:r w:rsidR="000E0555" w:rsidRPr="000E0555">
        <w:rPr>
          <w:sz w:val="22"/>
          <w:szCs w:val="22"/>
        </w:rPr>
        <w:t xml:space="preserve">. </w:t>
      </w:r>
      <w:r w:rsidR="000E0555" w:rsidRPr="000E0555">
        <w:rPr>
          <w:b/>
          <w:bCs/>
          <w:sz w:val="22"/>
          <w:szCs w:val="22"/>
        </w:rPr>
        <w:t>3 Referees that you have supplied to including company name, contact person and a copy LPO or contract of supplies or work done.</w:t>
      </w:r>
    </w:p>
    <w:p w14:paraId="554C9E01" w14:textId="67D9D0B9" w:rsidR="002D09A4" w:rsidRDefault="002D09A4" w:rsidP="000E0555">
      <w:pPr>
        <w:pStyle w:val="Default"/>
        <w:rPr>
          <w:b/>
          <w:bCs/>
          <w:sz w:val="22"/>
          <w:szCs w:val="22"/>
        </w:rPr>
      </w:pPr>
      <w:r>
        <w:rPr>
          <w:b/>
          <w:bCs/>
          <w:sz w:val="22"/>
          <w:szCs w:val="22"/>
        </w:rPr>
        <w:t>8. Tax Compliance Certificate</w:t>
      </w:r>
    </w:p>
    <w:p w14:paraId="07F5CC3E" w14:textId="388C0606" w:rsidR="002D09A4" w:rsidRDefault="002D09A4" w:rsidP="000E0555">
      <w:pPr>
        <w:pStyle w:val="Default"/>
        <w:rPr>
          <w:b/>
          <w:bCs/>
          <w:sz w:val="22"/>
          <w:szCs w:val="22"/>
        </w:rPr>
      </w:pPr>
      <w:r>
        <w:rPr>
          <w:b/>
          <w:bCs/>
          <w:sz w:val="22"/>
          <w:szCs w:val="22"/>
        </w:rPr>
        <w:t>9. Updated bank statement for last six months</w:t>
      </w:r>
    </w:p>
    <w:p w14:paraId="67AD7E01" w14:textId="77777777" w:rsidR="00376854" w:rsidRPr="000E0555" w:rsidRDefault="00376854" w:rsidP="00376854">
      <w:pPr>
        <w:pStyle w:val="Default"/>
        <w:rPr>
          <w:rFonts w:asciiTheme="majorHAnsi" w:hAnsiTheme="majorHAnsi"/>
        </w:rPr>
      </w:pPr>
    </w:p>
    <w:p w14:paraId="05C7E91F" w14:textId="0E1F09B5" w:rsidR="00376854" w:rsidRPr="000E0555" w:rsidRDefault="00376854" w:rsidP="00376854">
      <w:pPr>
        <w:pStyle w:val="Default"/>
        <w:rPr>
          <w:rFonts w:asciiTheme="majorHAnsi" w:hAnsiTheme="majorHAnsi"/>
          <w:sz w:val="22"/>
          <w:szCs w:val="22"/>
        </w:rPr>
      </w:pPr>
      <w:r w:rsidRPr="000E0555">
        <w:rPr>
          <w:rFonts w:asciiTheme="majorHAnsi" w:hAnsiTheme="majorHAnsi"/>
          <w:sz w:val="22"/>
          <w:szCs w:val="22"/>
        </w:rPr>
        <w:t>Applications clearly showing the category for the goods/services the firm is interested to be pre-qualified should be dropped in</w:t>
      </w:r>
      <w:r w:rsidR="003E19C3">
        <w:rPr>
          <w:rFonts w:asciiTheme="majorHAnsi" w:hAnsiTheme="majorHAnsi"/>
          <w:sz w:val="22"/>
          <w:szCs w:val="22"/>
        </w:rPr>
        <w:t xml:space="preserve">to the Tender box at the </w:t>
      </w:r>
      <w:r w:rsidR="00C61134">
        <w:rPr>
          <w:rFonts w:asciiTheme="majorHAnsi" w:hAnsiTheme="majorHAnsi"/>
          <w:sz w:val="22"/>
          <w:szCs w:val="22"/>
        </w:rPr>
        <w:t xml:space="preserve">ALIGHT </w:t>
      </w:r>
      <w:r w:rsidR="00E12DD0">
        <w:rPr>
          <w:rFonts w:asciiTheme="majorHAnsi" w:hAnsiTheme="majorHAnsi"/>
          <w:sz w:val="22"/>
          <w:szCs w:val="22"/>
        </w:rPr>
        <w:t xml:space="preserve">Kismayo </w:t>
      </w:r>
      <w:r w:rsidRPr="000E0555">
        <w:rPr>
          <w:rFonts w:asciiTheme="majorHAnsi" w:hAnsiTheme="majorHAnsi"/>
          <w:sz w:val="22"/>
          <w:szCs w:val="22"/>
        </w:rPr>
        <w:t>Office</w:t>
      </w:r>
      <w:r w:rsidR="00E12DD0">
        <w:rPr>
          <w:rFonts w:asciiTheme="majorHAnsi" w:hAnsiTheme="majorHAnsi"/>
          <w:sz w:val="22"/>
          <w:szCs w:val="22"/>
        </w:rPr>
        <w:t xml:space="preserve"> in </w:t>
      </w:r>
      <w:proofErr w:type="spellStart"/>
      <w:r w:rsidR="00E12DD0">
        <w:rPr>
          <w:rFonts w:asciiTheme="majorHAnsi" w:hAnsiTheme="majorHAnsi"/>
          <w:sz w:val="22"/>
          <w:szCs w:val="22"/>
        </w:rPr>
        <w:t>Dalxiska</w:t>
      </w:r>
      <w:proofErr w:type="spellEnd"/>
      <w:r w:rsidR="00E12DD0">
        <w:rPr>
          <w:rFonts w:asciiTheme="majorHAnsi" w:hAnsiTheme="majorHAnsi"/>
          <w:sz w:val="22"/>
          <w:szCs w:val="22"/>
        </w:rPr>
        <w:t xml:space="preserve"> Road </w:t>
      </w:r>
      <w:r w:rsidR="00862893">
        <w:rPr>
          <w:rFonts w:asciiTheme="majorHAnsi" w:hAnsiTheme="majorHAnsi"/>
          <w:sz w:val="22"/>
          <w:szCs w:val="22"/>
        </w:rPr>
        <w:t>Opposite</w:t>
      </w:r>
      <w:r w:rsidR="00E12DD0">
        <w:rPr>
          <w:rFonts w:asciiTheme="majorHAnsi" w:hAnsiTheme="majorHAnsi"/>
          <w:sz w:val="22"/>
          <w:szCs w:val="22"/>
        </w:rPr>
        <w:t xml:space="preserve"> </w:t>
      </w:r>
      <w:r w:rsidR="00862893">
        <w:rPr>
          <w:rFonts w:asciiTheme="majorHAnsi" w:hAnsiTheme="majorHAnsi"/>
          <w:sz w:val="22"/>
          <w:szCs w:val="22"/>
        </w:rPr>
        <w:t>D</w:t>
      </w:r>
      <w:r w:rsidR="00E12DD0">
        <w:rPr>
          <w:rFonts w:asciiTheme="majorHAnsi" w:hAnsiTheme="majorHAnsi"/>
          <w:sz w:val="22"/>
          <w:szCs w:val="22"/>
        </w:rPr>
        <w:t>awad Hall.</w:t>
      </w:r>
    </w:p>
    <w:p w14:paraId="61470E4B" w14:textId="77777777" w:rsidR="00376854" w:rsidRPr="000E0555" w:rsidRDefault="00376854" w:rsidP="00376854">
      <w:pPr>
        <w:pStyle w:val="Default"/>
        <w:rPr>
          <w:rFonts w:asciiTheme="majorHAnsi" w:hAnsiTheme="majorHAnsi"/>
          <w:sz w:val="22"/>
          <w:szCs w:val="22"/>
        </w:rPr>
      </w:pPr>
    </w:p>
    <w:p w14:paraId="7DFC50BF" w14:textId="77777777" w:rsidR="00376854" w:rsidRPr="000E0555" w:rsidRDefault="00376854" w:rsidP="00376854">
      <w:pPr>
        <w:pStyle w:val="Default"/>
        <w:rPr>
          <w:rFonts w:asciiTheme="majorHAnsi" w:hAnsiTheme="majorHAnsi"/>
          <w:sz w:val="22"/>
          <w:szCs w:val="22"/>
        </w:rPr>
      </w:pPr>
      <w:r w:rsidRPr="000E0555">
        <w:rPr>
          <w:rFonts w:asciiTheme="majorHAnsi" w:hAnsiTheme="majorHAnsi"/>
          <w:b/>
          <w:bCs/>
          <w:sz w:val="22"/>
          <w:szCs w:val="22"/>
        </w:rPr>
        <w:t xml:space="preserve">To The Secretary </w:t>
      </w:r>
    </w:p>
    <w:p w14:paraId="53B2B91B" w14:textId="77777777" w:rsidR="00376854" w:rsidRPr="000E0555" w:rsidRDefault="00376854" w:rsidP="00376854">
      <w:pPr>
        <w:pStyle w:val="Default"/>
        <w:rPr>
          <w:rFonts w:asciiTheme="majorHAnsi" w:hAnsiTheme="majorHAnsi"/>
          <w:sz w:val="22"/>
          <w:szCs w:val="22"/>
        </w:rPr>
      </w:pPr>
      <w:r w:rsidRPr="000E0555">
        <w:rPr>
          <w:rFonts w:asciiTheme="majorHAnsi" w:hAnsiTheme="majorHAnsi"/>
          <w:b/>
          <w:bCs/>
          <w:sz w:val="22"/>
          <w:szCs w:val="22"/>
        </w:rPr>
        <w:t xml:space="preserve">Tender Committee </w:t>
      </w:r>
    </w:p>
    <w:p w14:paraId="0A741542" w14:textId="77777777" w:rsidR="00376854" w:rsidRPr="000E0555" w:rsidRDefault="00C61134" w:rsidP="00376854">
      <w:pPr>
        <w:pStyle w:val="Default"/>
        <w:rPr>
          <w:rFonts w:asciiTheme="majorHAnsi" w:hAnsiTheme="majorHAnsi"/>
          <w:sz w:val="22"/>
          <w:szCs w:val="22"/>
        </w:rPr>
      </w:pPr>
      <w:r>
        <w:rPr>
          <w:rFonts w:asciiTheme="majorHAnsi" w:hAnsiTheme="majorHAnsi"/>
          <w:b/>
          <w:bCs/>
          <w:sz w:val="22"/>
          <w:szCs w:val="22"/>
        </w:rPr>
        <w:t>The ALIGHT</w:t>
      </w:r>
    </w:p>
    <w:p w14:paraId="22602D4A" w14:textId="5AD886A9" w:rsidR="00376854" w:rsidRPr="000E0555" w:rsidRDefault="00376854" w:rsidP="00376854">
      <w:pPr>
        <w:pStyle w:val="Default"/>
        <w:rPr>
          <w:rFonts w:asciiTheme="majorHAnsi" w:hAnsiTheme="majorHAnsi"/>
          <w:b/>
          <w:bCs/>
          <w:i/>
          <w:iCs/>
          <w:sz w:val="22"/>
          <w:szCs w:val="22"/>
        </w:rPr>
      </w:pPr>
      <w:r w:rsidRPr="000E0555">
        <w:rPr>
          <w:rFonts w:asciiTheme="majorHAnsi" w:hAnsiTheme="majorHAnsi"/>
          <w:b/>
          <w:bCs/>
          <w:i/>
          <w:iCs/>
          <w:sz w:val="22"/>
          <w:szCs w:val="22"/>
        </w:rPr>
        <w:t>The closing d</w:t>
      </w:r>
      <w:r w:rsidR="00C61134">
        <w:rPr>
          <w:rFonts w:asciiTheme="majorHAnsi" w:hAnsiTheme="majorHAnsi"/>
          <w:b/>
          <w:bCs/>
          <w:i/>
          <w:iCs/>
          <w:sz w:val="22"/>
          <w:szCs w:val="22"/>
        </w:rPr>
        <w:t>ate will b</w:t>
      </w:r>
      <w:r w:rsidR="00A81E47">
        <w:rPr>
          <w:rFonts w:asciiTheme="majorHAnsi" w:hAnsiTheme="majorHAnsi"/>
          <w:b/>
          <w:bCs/>
          <w:i/>
          <w:iCs/>
          <w:sz w:val="22"/>
          <w:szCs w:val="22"/>
        </w:rPr>
        <w:t xml:space="preserve">e </w:t>
      </w:r>
      <w:r w:rsidR="00E12DD0" w:rsidRPr="00862893">
        <w:rPr>
          <w:rFonts w:ascii="Arial" w:hAnsi="Arial" w:cs="Arial"/>
          <w:b/>
          <w:bCs/>
          <w:i/>
          <w:iCs/>
          <w:sz w:val="22"/>
          <w:szCs w:val="22"/>
        </w:rPr>
        <w:t>05</w:t>
      </w:r>
      <w:r w:rsidR="00E12DD0" w:rsidRPr="00862893">
        <w:rPr>
          <w:rFonts w:ascii="Arial" w:hAnsi="Arial" w:cs="Arial"/>
          <w:b/>
          <w:bCs/>
          <w:i/>
          <w:iCs/>
          <w:sz w:val="22"/>
          <w:szCs w:val="22"/>
          <w:vertAlign w:val="superscript"/>
        </w:rPr>
        <w:t>th</w:t>
      </w:r>
      <w:r w:rsidR="00E12DD0" w:rsidRPr="00862893">
        <w:rPr>
          <w:rFonts w:ascii="Arial" w:hAnsi="Arial" w:cs="Arial"/>
          <w:b/>
          <w:bCs/>
          <w:i/>
          <w:iCs/>
          <w:sz w:val="22"/>
          <w:szCs w:val="22"/>
        </w:rPr>
        <w:t xml:space="preserve"> February</w:t>
      </w:r>
      <w:r w:rsidR="00A81E47" w:rsidRPr="00862893">
        <w:rPr>
          <w:rFonts w:ascii="Arial" w:hAnsi="Arial" w:cs="Arial"/>
          <w:b/>
          <w:bCs/>
          <w:i/>
          <w:iCs/>
          <w:sz w:val="22"/>
          <w:szCs w:val="22"/>
        </w:rPr>
        <w:t xml:space="preserve"> </w:t>
      </w:r>
      <w:r w:rsidR="00C61134" w:rsidRPr="00862893">
        <w:rPr>
          <w:rFonts w:ascii="Arial" w:hAnsi="Arial" w:cs="Arial"/>
          <w:b/>
          <w:bCs/>
          <w:i/>
          <w:iCs/>
          <w:sz w:val="22"/>
          <w:szCs w:val="22"/>
        </w:rPr>
        <w:t>202</w:t>
      </w:r>
      <w:r w:rsidR="00A81E47" w:rsidRPr="00862893">
        <w:rPr>
          <w:rFonts w:ascii="Arial" w:hAnsi="Arial" w:cs="Arial"/>
          <w:b/>
          <w:bCs/>
          <w:i/>
          <w:iCs/>
          <w:sz w:val="22"/>
          <w:szCs w:val="22"/>
        </w:rPr>
        <w:t>5</w:t>
      </w:r>
      <w:r w:rsidR="00C61134" w:rsidRPr="00862893">
        <w:rPr>
          <w:rFonts w:ascii="Arial" w:hAnsi="Arial" w:cs="Arial"/>
          <w:b/>
          <w:bCs/>
          <w:i/>
          <w:iCs/>
          <w:sz w:val="22"/>
          <w:szCs w:val="22"/>
        </w:rPr>
        <w:t xml:space="preserve"> at </w:t>
      </w:r>
      <w:r w:rsidR="00A81E47" w:rsidRPr="00862893">
        <w:rPr>
          <w:rFonts w:ascii="Arial" w:hAnsi="Arial" w:cs="Arial"/>
          <w:b/>
          <w:bCs/>
          <w:i/>
          <w:iCs/>
          <w:sz w:val="22"/>
          <w:szCs w:val="22"/>
        </w:rPr>
        <w:t>5</w:t>
      </w:r>
      <w:r w:rsidR="00C61134" w:rsidRPr="00862893">
        <w:rPr>
          <w:rFonts w:ascii="Arial" w:hAnsi="Arial" w:cs="Arial"/>
          <w:b/>
          <w:bCs/>
          <w:i/>
          <w:iCs/>
          <w:sz w:val="22"/>
          <w:szCs w:val="22"/>
        </w:rPr>
        <w:t>:</w:t>
      </w:r>
      <w:r w:rsidRPr="00862893">
        <w:rPr>
          <w:rFonts w:ascii="Arial" w:hAnsi="Arial" w:cs="Arial"/>
          <w:b/>
          <w:bCs/>
          <w:i/>
          <w:iCs/>
          <w:sz w:val="22"/>
          <w:szCs w:val="22"/>
        </w:rPr>
        <w:t>00pm</w:t>
      </w:r>
      <w:r w:rsidRPr="000E0555">
        <w:rPr>
          <w:rFonts w:asciiTheme="majorHAnsi" w:hAnsiTheme="majorHAnsi"/>
          <w:b/>
          <w:bCs/>
          <w:i/>
          <w:iCs/>
          <w:sz w:val="22"/>
          <w:szCs w:val="22"/>
        </w:rPr>
        <w:t xml:space="preserve">. </w:t>
      </w:r>
    </w:p>
    <w:p w14:paraId="5EB63F15" w14:textId="77777777" w:rsidR="00376854" w:rsidRPr="000E0555" w:rsidRDefault="00376854" w:rsidP="00376854">
      <w:pPr>
        <w:pStyle w:val="Default"/>
        <w:rPr>
          <w:rFonts w:asciiTheme="majorHAnsi" w:hAnsiTheme="majorHAnsi"/>
          <w:sz w:val="22"/>
          <w:szCs w:val="22"/>
        </w:rPr>
      </w:pPr>
    </w:p>
    <w:p w14:paraId="109EE23F" w14:textId="77777777" w:rsidR="00376854" w:rsidRPr="000E0555" w:rsidRDefault="00376854" w:rsidP="00376854">
      <w:pPr>
        <w:pStyle w:val="Default"/>
        <w:rPr>
          <w:rFonts w:asciiTheme="majorHAnsi" w:hAnsiTheme="majorHAnsi"/>
          <w:sz w:val="22"/>
          <w:szCs w:val="22"/>
        </w:rPr>
      </w:pPr>
      <w:r w:rsidRPr="000E0555">
        <w:rPr>
          <w:rFonts w:asciiTheme="majorHAnsi" w:hAnsiTheme="majorHAnsi"/>
          <w:sz w:val="22"/>
          <w:szCs w:val="22"/>
        </w:rPr>
        <w:t xml:space="preserve">Note: </w:t>
      </w:r>
    </w:p>
    <w:p w14:paraId="3A5A47A7" w14:textId="77777777" w:rsidR="00376854" w:rsidRDefault="00376854" w:rsidP="00376854">
      <w:pPr>
        <w:pStyle w:val="Default"/>
        <w:rPr>
          <w:rFonts w:asciiTheme="majorHAnsi" w:hAnsiTheme="majorHAnsi"/>
          <w:sz w:val="22"/>
          <w:szCs w:val="22"/>
        </w:rPr>
      </w:pPr>
      <w:r w:rsidRPr="000E0555">
        <w:rPr>
          <w:rFonts w:asciiTheme="majorHAnsi" w:hAnsiTheme="majorHAnsi"/>
          <w:sz w:val="22"/>
          <w:szCs w:val="22"/>
        </w:rPr>
        <w:t xml:space="preserve">This is an application for prequalification and not for supply of goods and services. Only pre-qualified suppliers will be requested to provide competitive quotations for supply of goods and services as and when needed. </w:t>
      </w:r>
    </w:p>
    <w:p w14:paraId="347BB76C" w14:textId="77777777" w:rsidR="000E0555" w:rsidRPr="000E0555" w:rsidRDefault="000E0555" w:rsidP="00376854">
      <w:pPr>
        <w:pStyle w:val="Default"/>
        <w:rPr>
          <w:rFonts w:asciiTheme="majorHAnsi" w:hAnsiTheme="majorHAnsi"/>
          <w:sz w:val="22"/>
          <w:szCs w:val="22"/>
        </w:rPr>
      </w:pPr>
    </w:p>
    <w:p w14:paraId="09387757" w14:textId="77777777" w:rsidR="00376854" w:rsidRPr="000E0555" w:rsidRDefault="00376854" w:rsidP="00376854">
      <w:pPr>
        <w:pStyle w:val="Default"/>
        <w:rPr>
          <w:rFonts w:asciiTheme="majorHAnsi" w:hAnsiTheme="majorHAnsi"/>
          <w:sz w:val="22"/>
          <w:szCs w:val="22"/>
        </w:rPr>
      </w:pPr>
      <w:r w:rsidRPr="000E0555">
        <w:rPr>
          <w:rFonts w:asciiTheme="majorHAnsi" w:hAnsiTheme="majorHAnsi"/>
          <w:sz w:val="22"/>
          <w:szCs w:val="22"/>
        </w:rPr>
        <w:t>A</w:t>
      </w:r>
      <w:r w:rsidR="00EC79A0">
        <w:rPr>
          <w:rFonts w:asciiTheme="majorHAnsi" w:hAnsiTheme="majorHAnsi"/>
          <w:sz w:val="22"/>
          <w:szCs w:val="22"/>
        </w:rPr>
        <w:t>LIGHT</w:t>
      </w:r>
      <w:r w:rsidRPr="000E0555">
        <w:rPr>
          <w:rFonts w:asciiTheme="majorHAnsi" w:hAnsiTheme="majorHAnsi"/>
          <w:sz w:val="22"/>
          <w:szCs w:val="22"/>
        </w:rPr>
        <w:t xml:space="preserve"> will conduct supplier visits to confirm the details and location of business.</w:t>
      </w:r>
    </w:p>
    <w:p w14:paraId="5646F48F" w14:textId="77777777" w:rsidR="00376854" w:rsidRPr="000E0555" w:rsidRDefault="00376854" w:rsidP="00376854">
      <w:pPr>
        <w:rPr>
          <w:rFonts w:asciiTheme="majorHAnsi" w:hAnsiTheme="majorHAnsi"/>
          <w:b/>
          <w:bCs/>
          <w:i/>
          <w:iCs/>
          <w:sz w:val="22"/>
        </w:rPr>
      </w:pPr>
    </w:p>
    <w:p w14:paraId="7B20F560" w14:textId="77777777" w:rsidR="00376854" w:rsidRDefault="00DC25AA" w:rsidP="00376854">
      <w:pPr>
        <w:rPr>
          <w:rFonts w:asciiTheme="majorHAnsi" w:hAnsiTheme="majorHAnsi"/>
          <w:b/>
          <w:bCs/>
          <w:i/>
          <w:iCs/>
          <w:sz w:val="22"/>
        </w:rPr>
      </w:pPr>
      <w:r>
        <w:rPr>
          <w:rFonts w:asciiTheme="majorHAnsi" w:hAnsiTheme="majorHAnsi"/>
          <w:b/>
          <w:bCs/>
          <w:i/>
          <w:iCs/>
          <w:sz w:val="22"/>
        </w:rPr>
        <w:t>ALIGHT</w:t>
      </w:r>
      <w:r w:rsidR="00376854" w:rsidRPr="000E0555">
        <w:rPr>
          <w:rFonts w:asciiTheme="majorHAnsi" w:hAnsiTheme="majorHAnsi"/>
          <w:b/>
          <w:bCs/>
          <w:i/>
          <w:iCs/>
          <w:sz w:val="22"/>
        </w:rPr>
        <w:t xml:space="preserve"> reserves the right to accept or reject any applications, and not bound to give reasons for its decision. Canvassing or giving false information will lead to automatic disqualification.</w:t>
      </w:r>
    </w:p>
    <w:p w14:paraId="3A726580" w14:textId="77777777" w:rsidR="003E19C3" w:rsidRDefault="003E19C3" w:rsidP="00376854">
      <w:pPr>
        <w:rPr>
          <w:rFonts w:asciiTheme="majorHAnsi" w:hAnsiTheme="majorHAnsi"/>
          <w:b/>
          <w:bCs/>
          <w:i/>
          <w:iCs/>
          <w:sz w:val="22"/>
        </w:rPr>
      </w:pPr>
    </w:p>
    <w:p w14:paraId="51ACC2A1" w14:textId="77777777" w:rsidR="003E19C3" w:rsidRDefault="003E19C3" w:rsidP="00376854">
      <w:pPr>
        <w:rPr>
          <w:rFonts w:asciiTheme="majorHAnsi" w:hAnsiTheme="majorHAnsi"/>
          <w:b/>
          <w:bCs/>
          <w:i/>
          <w:iCs/>
          <w:sz w:val="22"/>
        </w:rPr>
      </w:pPr>
    </w:p>
    <w:p w14:paraId="6BB3803D" w14:textId="77777777" w:rsidR="003E19C3" w:rsidRPr="000E0555" w:rsidRDefault="003E19C3" w:rsidP="00376854">
      <w:pPr>
        <w:rPr>
          <w:rFonts w:asciiTheme="majorHAnsi" w:hAnsiTheme="majorHAnsi"/>
          <w:sz w:val="22"/>
        </w:rPr>
      </w:pPr>
    </w:p>
    <w:sectPr w:rsidR="003E19C3" w:rsidRPr="000E0555" w:rsidSect="000E0555">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C810E8" w14:textId="77777777" w:rsidR="00C44903" w:rsidRDefault="00C44903" w:rsidP="00376854">
      <w:pPr>
        <w:spacing w:after="0" w:line="240" w:lineRule="auto"/>
      </w:pPr>
      <w:r>
        <w:separator/>
      </w:r>
    </w:p>
  </w:endnote>
  <w:endnote w:type="continuationSeparator" w:id="0">
    <w:p w14:paraId="1F12BFD1" w14:textId="77777777" w:rsidR="00C44903" w:rsidRDefault="00C44903" w:rsidP="003768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nstantia">
    <w:panose1 w:val="02030602050306030303"/>
    <w:charset w:val="00"/>
    <w:family w:val="roman"/>
    <w:pitch w:val="variable"/>
    <w:sig w:usb0="A00002EF" w:usb1="400020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ndara">
    <w:panose1 w:val="020E0502030303020204"/>
    <w:charset w:val="00"/>
    <w:family w:val="swiss"/>
    <w:pitch w:val="variable"/>
    <w:sig w:usb0="A00002EF" w:usb1="4000A44B"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0696E8" w14:textId="77777777" w:rsidR="00C44903" w:rsidRDefault="00C44903" w:rsidP="00376854">
      <w:pPr>
        <w:spacing w:after="0" w:line="240" w:lineRule="auto"/>
      </w:pPr>
      <w:r>
        <w:separator/>
      </w:r>
    </w:p>
  </w:footnote>
  <w:footnote w:type="continuationSeparator" w:id="0">
    <w:p w14:paraId="2A20C0F0" w14:textId="77777777" w:rsidR="00C44903" w:rsidRDefault="00C44903" w:rsidP="0037685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76854"/>
    <w:rsid w:val="000B7B2A"/>
    <w:rsid w:val="000D0E19"/>
    <w:rsid w:val="000E0555"/>
    <w:rsid w:val="001C1303"/>
    <w:rsid w:val="001E2CC4"/>
    <w:rsid w:val="0025468D"/>
    <w:rsid w:val="002C36BC"/>
    <w:rsid w:val="002D09A4"/>
    <w:rsid w:val="002D6A41"/>
    <w:rsid w:val="0030215E"/>
    <w:rsid w:val="00347F55"/>
    <w:rsid w:val="00376854"/>
    <w:rsid w:val="003E1798"/>
    <w:rsid w:val="003E19C3"/>
    <w:rsid w:val="003F26F4"/>
    <w:rsid w:val="004205B7"/>
    <w:rsid w:val="00497CF1"/>
    <w:rsid w:val="004F324F"/>
    <w:rsid w:val="005B3D12"/>
    <w:rsid w:val="005F7B89"/>
    <w:rsid w:val="00665E2C"/>
    <w:rsid w:val="006C401C"/>
    <w:rsid w:val="00721297"/>
    <w:rsid w:val="00750E9E"/>
    <w:rsid w:val="00777539"/>
    <w:rsid w:val="007C4D4F"/>
    <w:rsid w:val="00862893"/>
    <w:rsid w:val="008A02A4"/>
    <w:rsid w:val="008A0CCF"/>
    <w:rsid w:val="008E66D6"/>
    <w:rsid w:val="00911B54"/>
    <w:rsid w:val="00943EAE"/>
    <w:rsid w:val="00A02C6A"/>
    <w:rsid w:val="00A81E47"/>
    <w:rsid w:val="00AB6622"/>
    <w:rsid w:val="00B61FB5"/>
    <w:rsid w:val="00C44903"/>
    <w:rsid w:val="00C47350"/>
    <w:rsid w:val="00C61134"/>
    <w:rsid w:val="00CD483B"/>
    <w:rsid w:val="00CE15F0"/>
    <w:rsid w:val="00D5075D"/>
    <w:rsid w:val="00D96A1A"/>
    <w:rsid w:val="00DC25AA"/>
    <w:rsid w:val="00E12DD0"/>
    <w:rsid w:val="00E16E46"/>
    <w:rsid w:val="00E31EE4"/>
    <w:rsid w:val="00EC79A0"/>
    <w:rsid w:val="00F957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EDBDF"/>
  <w15:docId w15:val="{BBE3D56A-9ABE-41EA-87E7-C181D718A2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31EE4"/>
    <w:pPr>
      <w:spacing w:after="180" w:line="274" w:lineRule="auto"/>
    </w:pPr>
    <w:rPr>
      <w:sz w:val="21"/>
    </w:rPr>
  </w:style>
  <w:style w:type="paragraph" w:styleId="Heading1">
    <w:name w:val="heading 1"/>
    <w:basedOn w:val="Normal"/>
    <w:next w:val="Normal"/>
    <w:link w:val="Heading1Char"/>
    <w:uiPriority w:val="9"/>
    <w:qFormat/>
    <w:rsid w:val="00E31EE4"/>
    <w:pPr>
      <w:keepNext/>
      <w:keepLines/>
      <w:spacing w:before="360" w:after="0" w:line="240" w:lineRule="auto"/>
      <w:outlineLvl w:val="0"/>
    </w:pPr>
    <w:rPr>
      <w:rFonts w:asciiTheme="majorHAnsi" w:eastAsiaTheme="majorEastAsia" w:hAnsiTheme="majorHAnsi" w:cstheme="majorBidi"/>
      <w:bCs/>
      <w:color w:val="4F81BD" w:themeColor="accent1"/>
      <w:spacing w:val="20"/>
      <w:sz w:val="32"/>
      <w:szCs w:val="28"/>
    </w:rPr>
  </w:style>
  <w:style w:type="paragraph" w:styleId="Heading2">
    <w:name w:val="heading 2"/>
    <w:basedOn w:val="Normal"/>
    <w:next w:val="Normal"/>
    <w:link w:val="Heading2Char"/>
    <w:uiPriority w:val="9"/>
    <w:semiHidden/>
    <w:unhideWhenUsed/>
    <w:qFormat/>
    <w:rsid w:val="00E31EE4"/>
    <w:pPr>
      <w:keepNext/>
      <w:keepLines/>
      <w:spacing w:before="120" w:after="0" w:line="240" w:lineRule="auto"/>
      <w:outlineLvl w:val="1"/>
    </w:pPr>
    <w:rPr>
      <w:rFonts w:eastAsiaTheme="majorEastAsia" w:cstheme="majorBidi"/>
      <w:b/>
      <w:bCs/>
      <w:color w:val="4F81BD" w:themeColor="accent1"/>
      <w:sz w:val="28"/>
      <w:szCs w:val="26"/>
    </w:rPr>
  </w:style>
  <w:style w:type="paragraph" w:styleId="Heading3">
    <w:name w:val="heading 3"/>
    <w:basedOn w:val="Normal"/>
    <w:next w:val="Normal"/>
    <w:link w:val="Heading3Char"/>
    <w:uiPriority w:val="9"/>
    <w:semiHidden/>
    <w:unhideWhenUsed/>
    <w:qFormat/>
    <w:rsid w:val="00E31EE4"/>
    <w:pPr>
      <w:keepNext/>
      <w:keepLines/>
      <w:spacing w:before="20" w:after="0" w:line="240" w:lineRule="auto"/>
      <w:outlineLvl w:val="2"/>
    </w:pPr>
    <w:rPr>
      <w:rFonts w:asciiTheme="majorHAnsi" w:eastAsiaTheme="majorEastAsia" w:hAnsiTheme="majorHAnsi" w:cstheme="majorBidi"/>
      <w:bCs/>
      <w:color w:val="1F497D" w:themeColor="text2"/>
      <w:spacing w:val="14"/>
      <w:sz w:val="24"/>
    </w:rPr>
  </w:style>
  <w:style w:type="paragraph" w:styleId="Heading4">
    <w:name w:val="heading 4"/>
    <w:basedOn w:val="Normal"/>
    <w:next w:val="Normal"/>
    <w:link w:val="Heading4Char"/>
    <w:uiPriority w:val="9"/>
    <w:semiHidden/>
    <w:unhideWhenUsed/>
    <w:qFormat/>
    <w:rsid w:val="00E31EE4"/>
    <w:pPr>
      <w:keepNext/>
      <w:keepLines/>
      <w:spacing w:before="200" w:after="0"/>
      <w:outlineLvl w:val="3"/>
    </w:pPr>
    <w:rPr>
      <w:rFonts w:eastAsiaTheme="majorEastAsia" w:cstheme="majorBidi"/>
      <w:b/>
      <w:bCs/>
      <w:i/>
      <w:iCs/>
      <w:color w:val="000000"/>
      <w:sz w:val="24"/>
    </w:rPr>
  </w:style>
  <w:style w:type="paragraph" w:styleId="Heading5">
    <w:name w:val="heading 5"/>
    <w:basedOn w:val="Normal"/>
    <w:next w:val="Normal"/>
    <w:link w:val="Heading5Char"/>
    <w:uiPriority w:val="9"/>
    <w:semiHidden/>
    <w:unhideWhenUsed/>
    <w:qFormat/>
    <w:rsid w:val="00E31EE4"/>
    <w:pPr>
      <w:keepNext/>
      <w:keepLines/>
      <w:spacing w:before="200" w:after="0"/>
      <w:outlineLvl w:val="4"/>
    </w:pPr>
    <w:rPr>
      <w:rFonts w:asciiTheme="majorHAnsi" w:eastAsiaTheme="majorEastAsia" w:hAnsiTheme="majorHAnsi" w:cstheme="majorBidi"/>
      <w:color w:val="000000"/>
      <w:sz w:val="22"/>
    </w:rPr>
  </w:style>
  <w:style w:type="paragraph" w:styleId="Heading6">
    <w:name w:val="heading 6"/>
    <w:basedOn w:val="Normal"/>
    <w:next w:val="Normal"/>
    <w:link w:val="Heading6Char"/>
    <w:uiPriority w:val="9"/>
    <w:semiHidden/>
    <w:unhideWhenUsed/>
    <w:qFormat/>
    <w:rsid w:val="00E31EE4"/>
    <w:pPr>
      <w:keepNext/>
      <w:keepLines/>
      <w:spacing w:before="200" w:after="0"/>
      <w:outlineLvl w:val="5"/>
    </w:pPr>
    <w:rPr>
      <w:rFonts w:asciiTheme="majorHAnsi" w:eastAsiaTheme="majorEastAsia" w:hAnsiTheme="majorHAnsi" w:cstheme="majorBidi"/>
      <w:iCs/>
      <w:color w:val="4F81BD" w:themeColor="accent1"/>
      <w:sz w:val="22"/>
    </w:rPr>
  </w:style>
  <w:style w:type="paragraph" w:styleId="Heading7">
    <w:name w:val="heading 7"/>
    <w:basedOn w:val="Normal"/>
    <w:next w:val="Normal"/>
    <w:link w:val="Heading7Char"/>
    <w:uiPriority w:val="9"/>
    <w:semiHidden/>
    <w:unhideWhenUsed/>
    <w:qFormat/>
    <w:rsid w:val="00E31EE4"/>
    <w:pPr>
      <w:keepNext/>
      <w:keepLines/>
      <w:spacing w:before="200" w:after="0"/>
      <w:outlineLvl w:val="6"/>
    </w:pPr>
    <w:rPr>
      <w:rFonts w:asciiTheme="majorHAnsi" w:eastAsiaTheme="majorEastAsia" w:hAnsiTheme="majorHAnsi" w:cstheme="majorBidi"/>
      <w:i/>
      <w:iCs/>
      <w:color w:val="000000"/>
      <w:sz w:val="22"/>
    </w:rPr>
  </w:style>
  <w:style w:type="paragraph" w:styleId="Heading8">
    <w:name w:val="heading 8"/>
    <w:basedOn w:val="Normal"/>
    <w:next w:val="Normal"/>
    <w:link w:val="Heading8Char"/>
    <w:uiPriority w:val="9"/>
    <w:semiHidden/>
    <w:unhideWhenUsed/>
    <w:qFormat/>
    <w:rsid w:val="00E31EE4"/>
    <w:pPr>
      <w:keepNext/>
      <w:keepLines/>
      <w:spacing w:before="200" w:after="0"/>
      <w:outlineLvl w:val="7"/>
    </w:pPr>
    <w:rPr>
      <w:rFonts w:asciiTheme="majorHAnsi" w:eastAsiaTheme="majorEastAsia" w:hAnsiTheme="majorHAnsi" w:cstheme="majorBidi"/>
      <w:color w:val="000000"/>
      <w:sz w:val="20"/>
      <w:szCs w:val="20"/>
    </w:rPr>
  </w:style>
  <w:style w:type="paragraph" w:styleId="Heading9">
    <w:name w:val="heading 9"/>
    <w:basedOn w:val="Normal"/>
    <w:next w:val="Normal"/>
    <w:link w:val="Heading9Char"/>
    <w:uiPriority w:val="9"/>
    <w:semiHidden/>
    <w:unhideWhenUsed/>
    <w:qFormat/>
    <w:rsid w:val="00E31EE4"/>
    <w:pPr>
      <w:keepNext/>
      <w:keepLines/>
      <w:spacing w:before="200" w:after="0"/>
      <w:outlineLvl w:val="8"/>
    </w:pPr>
    <w:rPr>
      <w:rFonts w:asciiTheme="majorHAnsi" w:eastAsiaTheme="majorEastAsia" w:hAnsiTheme="majorHAnsi" w:cstheme="majorBidi"/>
      <w:i/>
      <w:iCs/>
      <w:color w:val="00000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1EE4"/>
    <w:rPr>
      <w:rFonts w:asciiTheme="majorHAnsi" w:eastAsiaTheme="majorEastAsia" w:hAnsiTheme="majorHAnsi" w:cstheme="majorBidi"/>
      <w:bCs/>
      <w:color w:val="4F81BD" w:themeColor="accent1"/>
      <w:spacing w:val="20"/>
      <w:sz w:val="32"/>
      <w:szCs w:val="28"/>
    </w:rPr>
  </w:style>
  <w:style w:type="character" w:customStyle="1" w:styleId="Heading2Char">
    <w:name w:val="Heading 2 Char"/>
    <w:basedOn w:val="DefaultParagraphFont"/>
    <w:link w:val="Heading2"/>
    <w:uiPriority w:val="9"/>
    <w:semiHidden/>
    <w:rsid w:val="00E31EE4"/>
    <w:rPr>
      <w:rFonts w:eastAsiaTheme="majorEastAsia" w:cstheme="majorBidi"/>
      <w:b/>
      <w:bCs/>
      <w:color w:val="4F81BD" w:themeColor="accent1"/>
      <w:sz w:val="28"/>
      <w:szCs w:val="26"/>
    </w:rPr>
  </w:style>
  <w:style w:type="character" w:customStyle="1" w:styleId="Heading3Char">
    <w:name w:val="Heading 3 Char"/>
    <w:basedOn w:val="DefaultParagraphFont"/>
    <w:link w:val="Heading3"/>
    <w:uiPriority w:val="9"/>
    <w:semiHidden/>
    <w:rsid w:val="00E31EE4"/>
    <w:rPr>
      <w:rFonts w:asciiTheme="majorHAnsi" w:eastAsiaTheme="majorEastAsia" w:hAnsiTheme="majorHAnsi" w:cstheme="majorBidi"/>
      <w:bCs/>
      <w:color w:val="1F497D" w:themeColor="text2"/>
      <w:spacing w:val="14"/>
      <w:sz w:val="24"/>
    </w:rPr>
  </w:style>
  <w:style w:type="character" w:customStyle="1" w:styleId="Heading4Char">
    <w:name w:val="Heading 4 Char"/>
    <w:basedOn w:val="DefaultParagraphFont"/>
    <w:link w:val="Heading4"/>
    <w:uiPriority w:val="9"/>
    <w:semiHidden/>
    <w:rsid w:val="00E31EE4"/>
    <w:rPr>
      <w:rFonts w:eastAsiaTheme="majorEastAsia" w:cstheme="majorBidi"/>
      <w:b/>
      <w:bCs/>
      <w:i/>
      <w:iCs/>
      <w:color w:val="000000"/>
      <w:sz w:val="24"/>
    </w:rPr>
  </w:style>
  <w:style w:type="character" w:customStyle="1" w:styleId="Heading5Char">
    <w:name w:val="Heading 5 Char"/>
    <w:basedOn w:val="DefaultParagraphFont"/>
    <w:link w:val="Heading5"/>
    <w:uiPriority w:val="9"/>
    <w:semiHidden/>
    <w:rsid w:val="00E31EE4"/>
    <w:rPr>
      <w:rFonts w:asciiTheme="majorHAnsi" w:eastAsiaTheme="majorEastAsia" w:hAnsiTheme="majorHAnsi" w:cstheme="majorBidi"/>
      <w:color w:val="000000"/>
    </w:rPr>
  </w:style>
  <w:style w:type="character" w:customStyle="1" w:styleId="Heading6Char">
    <w:name w:val="Heading 6 Char"/>
    <w:basedOn w:val="DefaultParagraphFont"/>
    <w:link w:val="Heading6"/>
    <w:uiPriority w:val="9"/>
    <w:semiHidden/>
    <w:rsid w:val="00E31EE4"/>
    <w:rPr>
      <w:rFonts w:asciiTheme="majorHAnsi" w:eastAsiaTheme="majorEastAsia" w:hAnsiTheme="majorHAnsi" w:cstheme="majorBidi"/>
      <w:iCs/>
      <w:color w:val="4F81BD" w:themeColor="accent1"/>
    </w:rPr>
  </w:style>
  <w:style w:type="character" w:customStyle="1" w:styleId="Heading7Char">
    <w:name w:val="Heading 7 Char"/>
    <w:basedOn w:val="DefaultParagraphFont"/>
    <w:link w:val="Heading7"/>
    <w:uiPriority w:val="9"/>
    <w:semiHidden/>
    <w:rsid w:val="00E31EE4"/>
    <w:rPr>
      <w:rFonts w:asciiTheme="majorHAnsi" w:eastAsiaTheme="majorEastAsia" w:hAnsiTheme="majorHAnsi" w:cstheme="majorBidi"/>
      <w:i/>
      <w:iCs/>
      <w:color w:val="000000"/>
    </w:rPr>
  </w:style>
  <w:style w:type="character" w:customStyle="1" w:styleId="Heading8Char">
    <w:name w:val="Heading 8 Char"/>
    <w:basedOn w:val="DefaultParagraphFont"/>
    <w:link w:val="Heading8"/>
    <w:uiPriority w:val="9"/>
    <w:semiHidden/>
    <w:rsid w:val="00E31EE4"/>
    <w:rPr>
      <w:rFonts w:asciiTheme="majorHAnsi" w:eastAsiaTheme="majorEastAsia" w:hAnsiTheme="majorHAnsi" w:cstheme="majorBidi"/>
      <w:color w:val="000000"/>
      <w:sz w:val="20"/>
      <w:szCs w:val="20"/>
    </w:rPr>
  </w:style>
  <w:style w:type="character" w:customStyle="1" w:styleId="Heading9Char">
    <w:name w:val="Heading 9 Char"/>
    <w:basedOn w:val="DefaultParagraphFont"/>
    <w:link w:val="Heading9"/>
    <w:uiPriority w:val="9"/>
    <w:semiHidden/>
    <w:rsid w:val="00E31EE4"/>
    <w:rPr>
      <w:rFonts w:asciiTheme="majorHAnsi" w:eastAsiaTheme="majorEastAsia" w:hAnsiTheme="majorHAnsi" w:cstheme="majorBidi"/>
      <w:i/>
      <w:iCs/>
      <w:color w:val="000000"/>
      <w:sz w:val="20"/>
      <w:szCs w:val="20"/>
    </w:rPr>
  </w:style>
  <w:style w:type="paragraph" w:styleId="Caption">
    <w:name w:val="caption"/>
    <w:basedOn w:val="Normal"/>
    <w:next w:val="Normal"/>
    <w:uiPriority w:val="35"/>
    <w:semiHidden/>
    <w:unhideWhenUsed/>
    <w:qFormat/>
    <w:rsid w:val="00E31EE4"/>
    <w:pPr>
      <w:spacing w:line="240" w:lineRule="auto"/>
    </w:pPr>
    <w:rPr>
      <w:rFonts w:asciiTheme="majorHAnsi" w:eastAsiaTheme="minorEastAsia" w:hAnsiTheme="majorHAnsi"/>
      <w:bCs/>
      <w:smallCaps/>
      <w:color w:val="1F497D" w:themeColor="text2"/>
      <w:spacing w:val="6"/>
      <w:sz w:val="22"/>
      <w:szCs w:val="18"/>
      <w:lang w:bidi="hi-IN"/>
    </w:rPr>
  </w:style>
  <w:style w:type="paragraph" w:styleId="Title">
    <w:name w:val="Title"/>
    <w:basedOn w:val="Normal"/>
    <w:next w:val="Normal"/>
    <w:link w:val="TitleChar"/>
    <w:uiPriority w:val="10"/>
    <w:qFormat/>
    <w:rsid w:val="00E31EE4"/>
    <w:pPr>
      <w:spacing w:after="120" w:line="240" w:lineRule="auto"/>
      <w:contextualSpacing/>
    </w:pPr>
    <w:rPr>
      <w:rFonts w:asciiTheme="majorHAnsi" w:eastAsiaTheme="majorEastAsia" w:hAnsiTheme="majorHAnsi" w:cstheme="majorBidi"/>
      <w:color w:val="1F497D" w:themeColor="text2"/>
      <w:spacing w:val="30"/>
      <w:kern w:val="28"/>
      <w:sz w:val="96"/>
      <w:szCs w:val="52"/>
    </w:rPr>
  </w:style>
  <w:style w:type="character" w:customStyle="1" w:styleId="TitleChar">
    <w:name w:val="Title Char"/>
    <w:basedOn w:val="DefaultParagraphFont"/>
    <w:link w:val="Title"/>
    <w:uiPriority w:val="10"/>
    <w:rsid w:val="00E31EE4"/>
    <w:rPr>
      <w:rFonts w:asciiTheme="majorHAnsi" w:eastAsiaTheme="majorEastAsia" w:hAnsiTheme="majorHAnsi" w:cstheme="majorBidi"/>
      <w:color w:val="1F497D" w:themeColor="text2"/>
      <w:spacing w:val="30"/>
      <w:kern w:val="28"/>
      <w:sz w:val="96"/>
      <w:szCs w:val="52"/>
    </w:rPr>
  </w:style>
  <w:style w:type="paragraph" w:styleId="Subtitle">
    <w:name w:val="Subtitle"/>
    <w:basedOn w:val="Normal"/>
    <w:next w:val="Normal"/>
    <w:link w:val="SubtitleChar"/>
    <w:uiPriority w:val="11"/>
    <w:qFormat/>
    <w:rsid w:val="00E31EE4"/>
    <w:pPr>
      <w:numPr>
        <w:ilvl w:val="1"/>
      </w:numPr>
    </w:pPr>
    <w:rPr>
      <w:rFonts w:eastAsiaTheme="majorEastAsia" w:cstheme="majorBidi"/>
      <w:iCs/>
      <w:color w:val="1F497D" w:themeColor="text2"/>
      <w:sz w:val="40"/>
      <w:szCs w:val="24"/>
      <w:lang w:bidi="hi-IN"/>
    </w:rPr>
  </w:style>
  <w:style w:type="character" w:customStyle="1" w:styleId="SubtitleChar">
    <w:name w:val="Subtitle Char"/>
    <w:basedOn w:val="DefaultParagraphFont"/>
    <w:link w:val="Subtitle"/>
    <w:uiPriority w:val="11"/>
    <w:rsid w:val="00E31EE4"/>
    <w:rPr>
      <w:rFonts w:eastAsiaTheme="majorEastAsia" w:cstheme="majorBidi"/>
      <w:iCs/>
      <w:color w:val="1F497D" w:themeColor="text2"/>
      <w:sz w:val="40"/>
      <w:szCs w:val="24"/>
      <w:lang w:bidi="hi-IN"/>
    </w:rPr>
  </w:style>
  <w:style w:type="character" w:styleId="Strong">
    <w:name w:val="Strong"/>
    <w:basedOn w:val="DefaultParagraphFont"/>
    <w:uiPriority w:val="22"/>
    <w:qFormat/>
    <w:rsid w:val="00E31EE4"/>
    <w:rPr>
      <w:b w:val="0"/>
      <w:bCs/>
      <w:i/>
      <w:color w:val="1F497D" w:themeColor="text2"/>
    </w:rPr>
  </w:style>
  <w:style w:type="character" w:styleId="Emphasis">
    <w:name w:val="Emphasis"/>
    <w:basedOn w:val="DefaultParagraphFont"/>
    <w:uiPriority w:val="20"/>
    <w:qFormat/>
    <w:rsid w:val="00E31EE4"/>
    <w:rPr>
      <w:b/>
      <w:i/>
      <w:iCs/>
    </w:rPr>
  </w:style>
  <w:style w:type="paragraph" w:styleId="NoSpacing">
    <w:name w:val="No Spacing"/>
    <w:link w:val="NoSpacingChar"/>
    <w:uiPriority w:val="1"/>
    <w:qFormat/>
    <w:rsid w:val="00E31EE4"/>
    <w:pPr>
      <w:spacing w:after="0" w:line="240" w:lineRule="auto"/>
    </w:pPr>
  </w:style>
  <w:style w:type="character" w:customStyle="1" w:styleId="NoSpacingChar">
    <w:name w:val="No Spacing Char"/>
    <w:basedOn w:val="DefaultParagraphFont"/>
    <w:link w:val="NoSpacing"/>
    <w:uiPriority w:val="1"/>
    <w:rsid w:val="00E31EE4"/>
  </w:style>
  <w:style w:type="paragraph" w:styleId="ListParagraph">
    <w:name w:val="List Paragraph"/>
    <w:basedOn w:val="Normal"/>
    <w:uiPriority w:val="34"/>
    <w:qFormat/>
    <w:rsid w:val="00E31EE4"/>
    <w:pPr>
      <w:spacing w:line="240" w:lineRule="auto"/>
      <w:ind w:left="720" w:hanging="288"/>
      <w:contextualSpacing/>
    </w:pPr>
    <w:rPr>
      <w:color w:val="1F497D" w:themeColor="text2"/>
    </w:rPr>
  </w:style>
  <w:style w:type="paragraph" w:styleId="Quote">
    <w:name w:val="Quote"/>
    <w:basedOn w:val="Normal"/>
    <w:next w:val="Normal"/>
    <w:link w:val="QuoteChar"/>
    <w:uiPriority w:val="29"/>
    <w:qFormat/>
    <w:rsid w:val="00E31EE4"/>
    <w:pPr>
      <w:spacing w:after="0" w:line="360" w:lineRule="auto"/>
      <w:jc w:val="center"/>
    </w:pPr>
    <w:rPr>
      <w:rFonts w:eastAsiaTheme="minorEastAsia"/>
      <w:b/>
      <w:i/>
      <w:iCs/>
      <w:color w:val="4F81BD" w:themeColor="accent1"/>
      <w:sz w:val="26"/>
      <w:lang w:bidi="hi-IN"/>
    </w:rPr>
  </w:style>
  <w:style w:type="character" w:customStyle="1" w:styleId="QuoteChar">
    <w:name w:val="Quote Char"/>
    <w:basedOn w:val="DefaultParagraphFont"/>
    <w:link w:val="Quote"/>
    <w:uiPriority w:val="29"/>
    <w:rsid w:val="00E31EE4"/>
    <w:rPr>
      <w:rFonts w:eastAsiaTheme="minorEastAsia"/>
      <w:b/>
      <w:i/>
      <w:iCs/>
      <w:color w:val="4F81BD" w:themeColor="accent1"/>
      <w:sz w:val="26"/>
      <w:lang w:bidi="hi-IN"/>
    </w:rPr>
  </w:style>
  <w:style w:type="paragraph" w:styleId="IntenseQuote">
    <w:name w:val="Intense Quote"/>
    <w:basedOn w:val="Normal"/>
    <w:next w:val="Normal"/>
    <w:link w:val="IntenseQuoteChar"/>
    <w:uiPriority w:val="30"/>
    <w:qFormat/>
    <w:rsid w:val="00E31EE4"/>
    <w:pPr>
      <w:pBdr>
        <w:top w:val="single" w:sz="36" w:space="8" w:color="4F81BD" w:themeColor="accent1"/>
        <w:left w:val="single" w:sz="36" w:space="8" w:color="4F81BD" w:themeColor="accent1"/>
        <w:bottom w:val="single" w:sz="36" w:space="8" w:color="4F81BD" w:themeColor="accent1"/>
        <w:right w:val="single" w:sz="36" w:space="8" w:color="4F81BD" w:themeColor="accent1"/>
      </w:pBdr>
      <w:shd w:val="clear" w:color="auto" w:fill="4F81BD" w:themeFill="accent1"/>
      <w:spacing w:before="200" w:after="200" w:line="360" w:lineRule="auto"/>
      <w:ind w:left="259" w:right="259"/>
      <w:jc w:val="center"/>
    </w:pPr>
    <w:rPr>
      <w:rFonts w:asciiTheme="majorHAnsi" w:eastAsiaTheme="minorEastAsia" w:hAnsiTheme="majorHAnsi"/>
      <w:bCs/>
      <w:iCs/>
      <w:color w:val="FFFFFF" w:themeColor="background1"/>
      <w:sz w:val="28"/>
      <w:lang w:bidi="hi-IN"/>
    </w:rPr>
  </w:style>
  <w:style w:type="character" w:customStyle="1" w:styleId="IntenseQuoteChar">
    <w:name w:val="Intense Quote Char"/>
    <w:basedOn w:val="DefaultParagraphFont"/>
    <w:link w:val="IntenseQuote"/>
    <w:uiPriority w:val="30"/>
    <w:rsid w:val="00E31EE4"/>
    <w:rPr>
      <w:rFonts w:asciiTheme="majorHAnsi" w:eastAsiaTheme="minorEastAsia" w:hAnsiTheme="majorHAnsi"/>
      <w:bCs/>
      <w:iCs/>
      <w:color w:val="FFFFFF" w:themeColor="background1"/>
      <w:sz w:val="28"/>
      <w:shd w:val="clear" w:color="auto" w:fill="4F81BD" w:themeFill="accent1"/>
      <w:lang w:bidi="hi-IN"/>
    </w:rPr>
  </w:style>
  <w:style w:type="character" w:styleId="SubtleEmphasis">
    <w:name w:val="Subtle Emphasis"/>
    <w:basedOn w:val="DefaultParagraphFont"/>
    <w:uiPriority w:val="19"/>
    <w:qFormat/>
    <w:rsid w:val="00E31EE4"/>
    <w:rPr>
      <w:i/>
      <w:iCs/>
      <w:color w:val="000000"/>
    </w:rPr>
  </w:style>
  <w:style w:type="character" w:styleId="IntenseEmphasis">
    <w:name w:val="Intense Emphasis"/>
    <w:basedOn w:val="DefaultParagraphFont"/>
    <w:uiPriority w:val="21"/>
    <w:qFormat/>
    <w:rsid w:val="00E31EE4"/>
    <w:rPr>
      <w:b/>
      <w:bCs/>
      <w:i/>
      <w:iCs/>
      <w:color w:val="4F81BD" w:themeColor="accent1"/>
    </w:rPr>
  </w:style>
  <w:style w:type="character" w:styleId="SubtleReference">
    <w:name w:val="Subtle Reference"/>
    <w:basedOn w:val="DefaultParagraphFont"/>
    <w:uiPriority w:val="31"/>
    <w:qFormat/>
    <w:rsid w:val="00E31EE4"/>
    <w:rPr>
      <w:smallCaps/>
      <w:color w:val="000000"/>
      <w:u w:val="single"/>
    </w:rPr>
  </w:style>
  <w:style w:type="character" w:styleId="IntenseReference">
    <w:name w:val="Intense Reference"/>
    <w:basedOn w:val="DefaultParagraphFont"/>
    <w:uiPriority w:val="32"/>
    <w:qFormat/>
    <w:rsid w:val="00E31EE4"/>
    <w:rPr>
      <w:b w:val="0"/>
      <w:bCs/>
      <w:smallCaps/>
      <w:color w:val="4F81BD" w:themeColor="accent1"/>
      <w:spacing w:val="5"/>
      <w:u w:val="single"/>
    </w:rPr>
  </w:style>
  <w:style w:type="character" w:styleId="BookTitle">
    <w:name w:val="Book Title"/>
    <w:basedOn w:val="DefaultParagraphFont"/>
    <w:uiPriority w:val="33"/>
    <w:qFormat/>
    <w:rsid w:val="00E31EE4"/>
    <w:rPr>
      <w:b/>
      <w:bCs/>
      <w:caps/>
      <w:smallCaps w:val="0"/>
      <w:color w:val="1F497D" w:themeColor="text2"/>
      <w:spacing w:val="10"/>
    </w:rPr>
  </w:style>
  <w:style w:type="paragraph" w:styleId="TOCHeading">
    <w:name w:val="TOC Heading"/>
    <w:basedOn w:val="Heading1"/>
    <w:next w:val="Normal"/>
    <w:uiPriority w:val="39"/>
    <w:semiHidden/>
    <w:unhideWhenUsed/>
    <w:qFormat/>
    <w:rsid w:val="00E31EE4"/>
    <w:pPr>
      <w:spacing w:before="480" w:line="264" w:lineRule="auto"/>
      <w:outlineLvl w:val="9"/>
    </w:pPr>
    <w:rPr>
      <w:b/>
    </w:rPr>
  </w:style>
  <w:style w:type="paragraph" w:customStyle="1" w:styleId="Default">
    <w:name w:val="Default"/>
    <w:rsid w:val="00376854"/>
    <w:pPr>
      <w:autoSpaceDE w:val="0"/>
      <w:autoSpaceDN w:val="0"/>
      <w:adjustRightInd w:val="0"/>
      <w:spacing w:after="0" w:line="240" w:lineRule="auto"/>
    </w:pPr>
    <w:rPr>
      <w:rFonts w:ascii="Times New Roman" w:hAnsi="Times New Roman" w:cs="Times New Roman"/>
      <w:color w:val="000000"/>
      <w:sz w:val="24"/>
      <w:szCs w:val="24"/>
    </w:rPr>
  </w:style>
  <w:style w:type="paragraph" w:styleId="BalloonText">
    <w:name w:val="Balloon Text"/>
    <w:basedOn w:val="Normal"/>
    <w:link w:val="BalloonTextChar"/>
    <w:uiPriority w:val="99"/>
    <w:semiHidden/>
    <w:unhideWhenUsed/>
    <w:rsid w:val="0037685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6854"/>
    <w:rPr>
      <w:rFonts w:ascii="Tahoma" w:hAnsi="Tahoma" w:cs="Tahoma"/>
      <w:sz w:val="16"/>
      <w:szCs w:val="16"/>
    </w:rPr>
  </w:style>
  <w:style w:type="paragraph" w:styleId="Header">
    <w:name w:val="header"/>
    <w:basedOn w:val="Normal"/>
    <w:link w:val="HeaderChar"/>
    <w:uiPriority w:val="99"/>
    <w:unhideWhenUsed/>
    <w:rsid w:val="003768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376854"/>
    <w:rPr>
      <w:sz w:val="21"/>
    </w:rPr>
  </w:style>
  <w:style w:type="paragraph" w:styleId="Footer">
    <w:name w:val="footer"/>
    <w:basedOn w:val="Normal"/>
    <w:link w:val="FooterChar"/>
    <w:uiPriority w:val="99"/>
    <w:unhideWhenUsed/>
    <w:rsid w:val="003768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376854"/>
    <w:rPr>
      <w:sz w:val="21"/>
    </w:rPr>
  </w:style>
  <w:style w:type="table" w:styleId="TableGrid">
    <w:name w:val="Table Grid"/>
    <w:basedOn w:val="TableNormal"/>
    <w:uiPriority w:val="59"/>
    <w:rsid w:val="005B3D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
    <w:name w:val="Body Text"/>
    <w:basedOn w:val="Normal"/>
    <w:link w:val="BodyTextChar"/>
    <w:uiPriority w:val="1"/>
    <w:qFormat/>
    <w:rsid w:val="004205B7"/>
    <w:pPr>
      <w:widowControl w:val="0"/>
      <w:autoSpaceDE w:val="0"/>
      <w:autoSpaceDN w:val="0"/>
      <w:spacing w:after="0" w:line="240" w:lineRule="auto"/>
    </w:pPr>
    <w:rPr>
      <w:rFonts w:ascii="Calibri" w:eastAsia="Calibri" w:hAnsi="Calibri" w:cs="Calibri"/>
      <w:sz w:val="20"/>
      <w:szCs w:val="20"/>
    </w:rPr>
  </w:style>
  <w:style w:type="character" w:customStyle="1" w:styleId="BodyTextChar">
    <w:name w:val="Body Text Char"/>
    <w:basedOn w:val="DefaultParagraphFont"/>
    <w:link w:val="BodyText"/>
    <w:uiPriority w:val="1"/>
    <w:rsid w:val="004205B7"/>
    <w:rPr>
      <w:rFonts w:ascii="Calibri" w:eastAsia="Calibri" w:hAnsi="Calibri" w:cs="Calibri"/>
      <w:sz w:val="20"/>
      <w:szCs w:val="20"/>
    </w:rPr>
  </w:style>
  <w:style w:type="character" w:styleId="Hyperlink">
    <w:name w:val="Hyperlink"/>
    <w:basedOn w:val="DefaultParagraphFont"/>
    <w:uiPriority w:val="99"/>
    <w:unhideWhenUsed/>
    <w:rsid w:val="004205B7"/>
    <w:rPr>
      <w:color w:val="0000FF" w:themeColor="hyperlink"/>
      <w:u w:val="single"/>
    </w:rPr>
  </w:style>
  <w:style w:type="character" w:styleId="UnresolvedMention">
    <w:name w:val="Unresolved Mention"/>
    <w:basedOn w:val="DefaultParagraphFont"/>
    <w:uiPriority w:val="99"/>
    <w:semiHidden/>
    <w:unhideWhenUsed/>
    <w:rsid w:val="004205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earealight.or"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per">
      <a:maj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onstantia"/>
        <a:ea typeface=""/>
        <a:cs typeface=""/>
        <a:font script="Jpan" typeface="HG明朝E"/>
        <a:font script="Hang" typeface="궁서"/>
        <a:font script="Hans" typeface="华文新魏"/>
        <a:font script="Hant" typeface="標楷體"/>
        <a:font script="Arab" typeface="Times New Roman"/>
        <a:font script="Hebr" typeface="Times New Roman"/>
        <a:font script="Thai" typeface="Browalli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8C2B32-655C-4F3F-B867-365C3B452F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2</Pages>
  <Words>468</Words>
  <Characters>2671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Field</dc:creator>
  <cp:lastModifiedBy>Ibrahim Omar Khalif</cp:lastModifiedBy>
  <cp:revision>6</cp:revision>
  <cp:lastPrinted>2016-01-28T08:04:00Z</cp:lastPrinted>
  <dcterms:created xsi:type="dcterms:W3CDTF">2025-01-13T08:55:00Z</dcterms:created>
  <dcterms:modified xsi:type="dcterms:W3CDTF">2025-01-22T09:08:00Z</dcterms:modified>
</cp:coreProperties>
</file>