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3B2873" w14:textId="77777777" w:rsidR="002E170D" w:rsidRPr="00A733C9" w:rsidRDefault="002E170D" w:rsidP="009E3F2E">
      <w:pPr>
        <w:rPr>
          <w:rFonts w:ascii="Lato" w:hAnsi="Lato" w:cs="Arial"/>
          <w:b/>
          <w:i/>
          <w:color w:val="808080"/>
          <w:sz w:val="22"/>
          <w:szCs w:val="22"/>
        </w:rPr>
      </w:pPr>
      <w:bookmarkStart w:id="0" w:name="_Hlk216271984"/>
    </w:p>
    <w:tbl>
      <w:tblPr>
        <w:tblW w:w="9544"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53"/>
        <w:gridCol w:w="5291"/>
      </w:tblGrid>
      <w:tr w:rsidR="00174203" w:rsidRPr="00A733C9" w14:paraId="162FC549" w14:textId="77777777" w:rsidTr="00A733C9">
        <w:trPr>
          <w:trHeight w:val="413"/>
        </w:trPr>
        <w:tc>
          <w:tcPr>
            <w:tcW w:w="9544" w:type="dxa"/>
            <w:gridSpan w:val="2"/>
          </w:tcPr>
          <w:p w14:paraId="7ECA2A2C" w14:textId="12DA9F83" w:rsidR="002B21C3" w:rsidRPr="00A733C9" w:rsidRDefault="00174203" w:rsidP="00A733C9">
            <w:pPr>
              <w:tabs>
                <w:tab w:val="left" w:pos="1418"/>
              </w:tabs>
              <w:jc w:val="center"/>
              <w:rPr>
                <w:rFonts w:ascii="Lato" w:hAnsi="Lato" w:cs="Tahoma"/>
                <w:b/>
                <w:sz w:val="22"/>
                <w:szCs w:val="22"/>
              </w:rPr>
            </w:pPr>
            <w:r w:rsidRPr="00A733C9">
              <w:rPr>
                <w:rFonts w:ascii="Lato" w:hAnsi="Lato" w:cs="Arial"/>
                <w:b/>
                <w:sz w:val="22"/>
                <w:szCs w:val="22"/>
              </w:rPr>
              <w:t xml:space="preserve">TITLE: </w:t>
            </w:r>
            <w:r w:rsidR="00EF33BF" w:rsidRPr="00A733C9">
              <w:rPr>
                <w:rFonts w:ascii="Lato" w:hAnsi="Lato" w:cs="Arial"/>
                <w:sz w:val="22"/>
                <w:szCs w:val="22"/>
                <w:lang w:eastAsia="en-GB"/>
              </w:rPr>
              <w:t> </w:t>
            </w:r>
            <w:bookmarkStart w:id="1" w:name="_Hlk216699061"/>
            <w:r w:rsidR="00A72F3F" w:rsidRPr="00A733C9">
              <w:rPr>
                <w:rFonts w:ascii="Lato" w:hAnsi="Lato" w:cs="Tahoma"/>
                <w:b/>
                <w:sz w:val="22"/>
                <w:szCs w:val="22"/>
              </w:rPr>
              <w:t xml:space="preserve">Mental Health &amp; Psychosocial Support (MHPSS) </w:t>
            </w:r>
            <w:r w:rsidR="00343563" w:rsidRPr="00A733C9">
              <w:rPr>
                <w:rFonts w:ascii="Lato" w:hAnsi="Lato" w:cs="Tahoma"/>
                <w:b/>
                <w:sz w:val="22"/>
                <w:szCs w:val="22"/>
              </w:rPr>
              <w:t>Advisor</w:t>
            </w:r>
          </w:p>
          <w:bookmarkEnd w:id="1"/>
          <w:p w14:paraId="7C8BB1C5" w14:textId="65A179CA" w:rsidR="00745DFF" w:rsidRPr="00A733C9" w:rsidRDefault="00745DFF" w:rsidP="00515490">
            <w:pPr>
              <w:tabs>
                <w:tab w:val="left" w:pos="1418"/>
              </w:tabs>
              <w:rPr>
                <w:rFonts w:ascii="Lato" w:hAnsi="Lato" w:cs="Arial"/>
                <w:sz w:val="22"/>
                <w:szCs w:val="22"/>
                <w:lang w:eastAsia="en-GB"/>
              </w:rPr>
            </w:pPr>
          </w:p>
        </w:tc>
      </w:tr>
      <w:tr w:rsidR="00174203" w:rsidRPr="00A733C9" w14:paraId="32C346D7" w14:textId="77777777" w:rsidTr="00A733C9">
        <w:trPr>
          <w:trHeight w:val="404"/>
        </w:trPr>
        <w:tc>
          <w:tcPr>
            <w:tcW w:w="4253" w:type="dxa"/>
            <w:tcBorders>
              <w:bottom w:val="single" w:sz="4" w:space="0" w:color="auto"/>
            </w:tcBorders>
          </w:tcPr>
          <w:p w14:paraId="41B03898" w14:textId="6E009C01" w:rsidR="00EF33BF" w:rsidRPr="00A733C9" w:rsidRDefault="00F55B51" w:rsidP="00745DFF">
            <w:pPr>
              <w:tabs>
                <w:tab w:val="left" w:pos="1418"/>
              </w:tabs>
              <w:rPr>
                <w:rFonts w:ascii="Lato" w:hAnsi="Lato" w:cs="Arial"/>
                <w:sz w:val="22"/>
                <w:szCs w:val="22"/>
              </w:rPr>
            </w:pPr>
            <w:r w:rsidRPr="00A733C9">
              <w:rPr>
                <w:rFonts w:ascii="Lato" w:hAnsi="Lato" w:cs="Arial"/>
                <w:b/>
                <w:bCs/>
                <w:sz w:val="22"/>
                <w:szCs w:val="22"/>
              </w:rPr>
              <w:t>TEAM/PROGRAMME</w:t>
            </w:r>
            <w:r w:rsidR="00174203" w:rsidRPr="00A733C9">
              <w:rPr>
                <w:rFonts w:ascii="Lato" w:hAnsi="Lato" w:cs="Arial"/>
                <w:b/>
                <w:bCs/>
                <w:sz w:val="22"/>
                <w:szCs w:val="22"/>
              </w:rPr>
              <w:t xml:space="preserve">: </w:t>
            </w:r>
            <w:r w:rsidR="00745DFF" w:rsidRPr="00A733C9">
              <w:rPr>
                <w:rFonts w:ascii="Lato" w:hAnsi="Lato" w:cs="Arial"/>
                <w:sz w:val="22"/>
                <w:szCs w:val="22"/>
              </w:rPr>
              <w:t>Programme Quality</w:t>
            </w:r>
            <w:r w:rsidR="00401AA6" w:rsidRPr="00A733C9">
              <w:rPr>
                <w:rFonts w:ascii="Lato" w:hAnsi="Lato" w:cs="Arial"/>
                <w:sz w:val="22"/>
                <w:szCs w:val="22"/>
              </w:rPr>
              <w:t xml:space="preserve"> and Impact (PQI) </w:t>
            </w:r>
          </w:p>
        </w:tc>
        <w:tc>
          <w:tcPr>
            <w:tcW w:w="5291" w:type="dxa"/>
            <w:tcBorders>
              <w:bottom w:val="single" w:sz="4" w:space="0" w:color="auto"/>
            </w:tcBorders>
          </w:tcPr>
          <w:p w14:paraId="2077E61A" w14:textId="47F834D4" w:rsidR="00174203" w:rsidRPr="00A733C9" w:rsidRDefault="00F55B51" w:rsidP="00A733C9">
            <w:pPr>
              <w:tabs>
                <w:tab w:val="left" w:pos="1693"/>
              </w:tabs>
              <w:rPr>
                <w:rFonts w:ascii="Lato" w:hAnsi="Lato" w:cs="Arial"/>
                <w:bCs/>
                <w:sz w:val="22"/>
                <w:szCs w:val="22"/>
              </w:rPr>
            </w:pPr>
            <w:r w:rsidRPr="00A733C9">
              <w:rPr>
                <w:rFonts w:ascii="Lato" w:hAnsi="Lato" w:cs="Arial"/>
                <w:b/>
                <w:sz w:val="22"/>
                <w:szCs w:val="22"/>
              </w:rPr>
              <w:t>LOCATION</w:t>
            </w:r>
            <w:r w:rsidR="00174203" w:rsidRPr="00A733C9">
              <w:rPr>
                <w:rFonts w:ascii="Lato" w:hAnsi="Lato" w:cs="Arial"/>
                <w:b/>
                <w:sz w:val="22"/>
                <w:szCs w:val="22"/>
              </w:rPr>
              <w:t xml:space="preserve">: </w:t>
            </w:r>
            <w:r w:rsidR="00A733C9" w:rsidRPr="00A733C9">
              <w:rPr>
                <w:rFonts w:ascii="Lato" w:hAnsi="Lato" w:cs="Arial"/>
                <w:bCs/>
                <w:sz w:val="22"/>
                <w:szCs w:val="22"/>
              </w:rPr>
              <w:t>Mogadishu/Hargeisa/</w:t>
            </w:r>
            <w:proofErr w:type="spellStart"/>
            <w:r w:rsidR="00A733C9" w:rsidRPr="00A733C9">
              <w:rPr>
                <w:rFonts w:ascii="Lato" w:hAnsi="Lato" w:cs="Arial"/>
                <w:bCs/>
                <w:sz w:val="22"/>
                <w:szCs w:val="22"/>
              </w:rPr>
              <w:t>Garowe</w:t>
            </w:r>
            <w:proofErr w:type="spellEnd"/>
          </w:p>
        </w:tc>
      </w:tr>
      <w:tr w:rsidR="00174203" w:rsidRPr="00A733C9" w14:paraId="6BE6D496" w14:textId="77777777" w:rsidTr="00A733C9">
        <w:trPr>
          <w:trHeight w:val="425"/>
        </w:trPr>
        <w:tc>
          <w:tcPr>
            <w:tcW w:w="4253" w:type="dxa"/>
            <w:tcBorders>
              <w:bottom w:val="single" w:sz="4" w:space="0" w:color="auto"/>
            </w:tcBorders>
          </w:tcPr>
          <w:p w14:paraId="08818651" w14:textId="0B0DD167" w:rsidR="00F55B51" w:rsidRPr="00A733C9" w:rsidRDefault="00EF33BF" w:rsidP="002E170D">
            <w:pPr>
              <w:tabs>
                <w:tab w:val="left" w:pos="1134"/>
              </w:tabs>
              <w:rPr>
                <w:rFonts w:ascii="Lato" w:hAnsi="Lato" w:cs="Arial"/>
                <w:sz w:val="22"/>
                <w:szCs w:val="22"/>
              </w:rPr>
            </w:pPr>
            <w:r w:rsidRPr="00A733C9">
              <w:rPr>
                <w:rFonts w:ascii="Lato" w:hAnsi="Lato" w:cs="Arial"/>
                <w:b/>
                <w:sz w:val="22"/>
                <w:szCs w:val="22"/>
              </w:rPr>
              <w:t>GRADE</w:t>
            </w:r>
            <w:r w:rsidR="00F55B51" w:rsidRPr="00A733C9">
              <w:rPr>
                <w:rFonts w:ascii="Lato" w:hAnsi="Lato" w:cs="Arial"/>
                <w:sz w:val="22"/>
                <w:szCs w:val="22"/>
              </w:rPr>
              <w:t>:</w:t>
            </w:r>
            <w:r w:rsidR="00FF00BD" w:rsidRPr="00A733C9">
              <w:rPr>
                <w:rFonts w:ascii="Lato" w:hAnsi="Lato" w:cs="Arial"/>
                <w:sz w:val="22"/>
                <w:szCs w:val="22"/>
              </w:rPr>
              <w:t xml:space="preserve"> </w:t>
            </w:r>
            <w:r w:rsidR="003070F1" w:rsidRPr="00A733C9">
              <w:rPr>
                <w:rFonts w:ascii="Lato" w:hAnsi="Lato" w:cs="Arial"/>
                <w:b/>
                <w:bCs/>
                <w:sz w:val="22"/>
                <w:szCs w:val="22"/>
              </w:rPr>
              <w:t>2</w:t>
            </w:r>
          </w:p>
        </w:tc>
        <w:tc>
          <w:tcPr>
            <w:tcW w:w="5291" w:type="dxa"/>
            <w:tcBorders>
              <w:bottom w:val="single" w:sz="4" w:space="0" w:color="auto"/>
            </w:tcBorders>
          </w:tcPr>
          <w:p w14:paraId="6C0A8D97" w14:textId="6CDB5BB6" w:rsidR="00267F7F" w:rsidRPr="00A733C9" w:rsidRDefault="00B5365E" w:rsidP="0049178A">
            <w:pPr>
              <w:tabs>
                <w:tab w:val="left" w:pos="984"/>
              </w:tabs>
              <w:rPr>
                <w:rFonts w:ascii="Lato" w:hAnsi="Lato" w:cs="Arial"/>
                <w:b/>
                <w:sz w:val="22"/>
                <w:szCs w:val="22"/>
              </w:rPr>
            </w:pPr>
            <w:r w:rsidRPr="00A733C9">
              <w:rPr>
                <w:rFonts w:ascii="Lato" w:hAnsi="Lato" w:cs="Arial"/>
                <w:b/>
                <w:sz w:val="22"/>
                <w:szCs w:val="22"/>
              </w:rPr>
              <w:t>CONTRACT</w:t>
            </w:r>
            <w:r w:rsidR="00E2250C" w:rsidRPr="00A733C9">
              <w:rPr>
                <w:rFonts w:ascii="Lato" w:hAnsi="Lato" w:cs="Arial"/>
                <w:b/>
                <w:sz w:val="22"/>
                <w:szCs w:val="22"/>
              </w:rPr>
              <w:t xml:space="preserve"> LENGTH</w:t>
            </w:r>
            <w:r w:rsidRPr="00A733C9">
              <w:rPr>
                <w:rFonts w:ascii="Lato" w:hAnsi="Lato" w:cs="Arial"/>
                <w:b/>
                <w:sz w:val="22"/>
                <w:szCs w:val="22"/>
              </w:rPr>
              <w:t>:</w:t>
            </w:r>
            <w:r w:rsidR="00A72F3F" w:rsidRPr="00A733C9">
              <w:rPr>
                <w:rFonts w:ascii="Lato" w:hAnsi="Lato" w:cs="Arial"/>
                <w:b/>
                <w:sz w:val="22"/>
                <w:szCs w:val="22"/>
              </w:rPr>
              <w:t xml:space="preserve"> </w:t>
            </w:r>
            <w:r w:rsidR="00C13D51" w:rsidRPr="00A733C9">
              <w:rPr>
                <w:rFonts w:ascii="Lato" w:hAnsi="Lato" w:cs="Arial"/>
                <w:bCs/>
                <w:sz w:val="22"/>
                <w:szCs w:val="22"/>
              </w:rPr>
              <w:t>One Year</w:t>
            </w:r>
            <w:r w:rsidR="00C13D51" w:rsidRPr="00A733C9">
              <w:rPr>
                <w:rFonts w:ascii="Lato" w:hAnsi="Lato" w:cs="Arial"/>
                <w:b/>
                <w:sz w:val="22"/>
                <w:szCs w:val="22"/>
              </w:rPr>
              <w:t xml:space="preserve"> </w:t>
            </w:r>
          </w:p>
        </w:tc>
      </w:tr>
      <w:tr w:rsidR="00770638" w:rsidRPr="00A733C9" w14:paraId="5BE9FE4D" w14:textId="77777777" w:rsidTr="00A733C9">
        <w:trPr>
          <w:trHeight w:val="425"/>
        </w:trPr>
        <w:tc>
          <w:tcPr>
            <w:tcW w:w="9544" w:type="dxa"/>
            <w:gridSpan w:val="2"/>
            <w:tcBorders>
              <w:bottom w:val="single" w:sz="4" w:space="0" w:color="auto"/>
            </w:tcBorders>
          </w:tcPr>
          <w:p w14:paraId="11766CB7" w14:textId="77777777" w:rsidR="00770638" w:rsidRPr="00A733C9" w:rsidRDefault="00770638">
            <w:pPr>
              <w:tabs>
                <w:tab w:val="left" w:pos="984"/>
              </w:tabs>
              <w:rPr>
                <w:rFonts w:ascii="Lato" w:hAnsi="Lato" w:cs="Arial"/>
                <w:b/>
                <w:sz w:val="22"/>
                <w:szCs w:val="22"/>
              </w:rPr>
            </w:pPr>
            <w:r w:rsidRPr="00A733C9">
              <w:rPr>
                <w:rFonts w:ascii="Lato" w:hAnsi="Lato" w:cs="Arial"/>
                <w:b/>
                <w:sz w:val="22"/>
                <w:szCs w:val="22"/>
              </w:rPr>
              <w:t xml:space="preserve">CHILD SAFEGUARDING: </w:t>
            </w:r>
          </w:p>
          <w:p w14:paraId="07356374" w14:textId="2265E6D0" w:rsidR="00D43470" w:rsidRPr="00A733C9" w:rsidRDefault="00D43470" w:rsidP="00A72F3F">
            <w:pPr>
              <w:rPr>
                <w:rFonts w:ascii="Lato" w:hAnsi="Lato" w:cs="Arial"/>
                <w:sz w:val="22"/>
                <w:szCs w:val="22"/>
                <w:lang w:val="en-US"/>
              </w:rPr>
            </w:pPr>
            <w:r w:rsidRPr="00A733C9">
              <w:rPr>
                <w:rFonts w:ascii="Lato" w:hAnsi="Lato" w:cs="Arial"/>
                <w:sz w:val="22"/>
                <w:szCs w:val="22"/>
                <w:lang w:val="en-US"/>
              </w:rPr>
              <w:t xml:space="preserve">Level 3: the post holder will have contact with children and/or young people </w:t>
            </w:r>
            <w:r w:rsidRPr="00A733C9">
              <w:rPr>
                <w:rFonts w:ascii="Lato" w:hAnsi="Lato" w:cs="Arial"/>
                <w:i/>
                <w:iCs/>
                <w:sz w:val="22"/>
                <w:szCs w:val="22"/>
                <w:u w:val="single"/>
                <w:lang w:val="en-US"/>
              </w:rPr>
              <w:t>either</w:t>
            </w:r>
            <w:r w:rsidRPr="00A733C9">
              <w:rPr>
                <w:rFonts w:ascii="Lato" w:hAnsi="Lato" w:cs="Arial"/>
                <w:sz w:val="22"/>
                <w:szCs w:val="22"/>
                <w:lang w:val="en-US"/>
              </w:rPr>
              <w:t xml:space="preserve"> frequently </w:t>
            </w:r>
            <w:r w:rsidRPr="00A733C9">
              <w:rPr>
                <w:rFonts w:ascii="Lato" w:hAnsi="Lato" w:cs="Arial"/>
                <w:sz w:val="22"/>
                <w:szCs w:val="22"/>
              </w:rPr>
              <w:t xml:space="preserve">(e.g. once a week or more) </w:t>
            </w:r>
            <w:r w:rsidRPr="00A733C9">
              <w:rPr>
                <w:rFonts w:ascii="Lato" w:hAnsi="Lato" w:cs="Arial"/>
                <w:sz w:val="22"/>
                <w:szCs w:val="22"/>
                <w:u w:val="single"/>
              </w:rPr>
              <w:t>or</w:t>
            </w:r>
            <w:r w:rsidRPr="00A733C9">
              <w:rPr>
                <w:rFonts w:ascii="Lato" w:hAnsi="Lato" w:cs="Arial"/>
                <w:sz w:val="22"/>
                <w:szCs w:val="22"/>
              </w:rPr>
              <w:t xml:space="preserve"> intensively (e.g. four days in one month or more or overnight) because they work country programs; or ar</w:t>
            </w:r>
            <w:r w:rsidR="00EF20E6" w:rsidRPr="00A733C9">
              <w:rPr>
                <w:rFonts w:ascii="Lato" w:hAnsi="Lato" w:cs="Arial"/>
                <w:sz w:val="22"/>
                <w:szCs w:val="22"/>
              </w:rPr>
              <w:t>e visiting country programs; or</w:t>
            </w:r>
            <w:r w:rsidRPr="00A733C9">
              <w:rPr>
                <w:rFonts w:ascii="Lato" w:hAnsi="Lato" w:cs="Arial"/>
                <w:sz w:val="22"/>
                <w:szCs w:val="22"/>
              </w:rPr>
              <w:t xml:space="preserve"> because they are responsible for implementing the police checking/vetting process staff.</w:t>
            </w:r>
          </w:p>
          <w:p w14:paraId="26350ABF" w14:textId="77777777" w:rsidR="00770638" w:rsidRPr="00A733C9" w:rsidRDefault="00770638">
            <w:pPr>
              <w:tabs>
                <w:tab w:val="left" w:pos="984"/>
              </w:tabs>
              <w:rPr>
                <w:rFonts w:ascii="Lato" w:hAnsi="Lato" w:cs="Arial"/>
                <w:sz w:val="22"/>
                <w:szCs w:val="22"/>
              </w:rPr>
            </w:pPr>
          </w:p>
        </w:tc>
      </w:tr>
      <w:tr w:rsidR="00B06978" w:rsidRPr="00A733C9" w14:paraId="6B588383" w14:textId="77777777" w:rsidTr="00A733C9">
        <w:trPr>
          <w:trHeight w:val="425"/>
        </w:trPr>
        <w:tc>
          <w:tcPr>
            <w:tcW w:w="9544" w:type="dxa"/>
            <w:gridSpan w:val="2"/>
            <w:tcBorders>
              <w:bottom w:val="single" w:sz="4" w:space="0" w:color="auto"/>
            </w:tcBorders>
          </w:tcPr>
          <w:p w14:paraId="21B684D0" w14:textId="77777777" w:rsidR="00B06978" w:rsidRPr="00A733C9" w:rsidRDefault="00B06978" w:rsidP="00B06978">
            <w:pPr>
              <w:jc w:val="both"/>
              <w:rPr>
                <w:rFonts w:ascii="Lato" w:hAnsi="Lato" w:cs="Arial"/>
                <w:sz w:val="22"/>
                <w:szCs w:val="22"/>
              </w:rPr>
            </w:pPr>
            <w:bookmarkStart w:id="2" w:name="_Hlk216271727"/>
            <w:r w:rsidRPr="00A733C9">
              <w:rPr>
                <w:rFonts w:ascii="Lato" w:hAnsi="Lato" w:cs="Arial"/>
                <w:b/>
                <w:sz w:val="22"/>
                <w:szCs w:val="22"/>
              </w:rPr>
              <w:t>COUNTRY OFFICE OVERVIEW:</w:t>
            </w:r>
            <w:r w:rsidRPr="00A733C9">
              <w:rPr>
                <w:rFonts w:ascii="Lato" w:hAnsi="Lato" w:cs="Arial"/>
                <w:sz w:val="22"/>
                <w:szCs w:val="22"/>
              </w:rPr>
              <w:t xml:space="preserve"> </w:t>
            </w:r>
          </w:p>
          <w:p w14:paraId="5816521A" w14:textId="04AEF039" w:rsidR="00B06978" w:rsidRPr="00A733C9" w:rsidRDefault="00B06978" w:rsidP="000C4E80">
            <w:pPr>
              <w:tabs>
                <w:tab w:val="left" w:pos="984"/>
              </w:tabs>
              <w:jc w:val="both"/>
              <w:rPr>
                <w:rFonts w:ascii="Lato" w:hAnsi="Lato" w:cs="Gill Sans Infant Std"/>
                <w:color w:val="221E1F"/>
                <w:sz w:val="22"/>
                <w:szCs w:val="22"/>
                <w:lang w:val="en-US"/>
              </w:rPr>
            </w:pPr>
            <w:bookmarkStart w:id="3" w:name="_Hlk216697501"/>
            <w:bookmarkEnd w:id="2"/>
            <w:r w:rsidRPr="00A733C9">
              <w:rPr>
                <w:rFonts w:ascii="Lato" w:hAnsi="Lato" w:cs="Arial"/>
                <w:sz w:val="22"/>
                <w:szCs w:val="22"/>
              </w:rPr>
              <w:t xml:space="preserve">Save the Children has been working in Somalia for more than 70 years. The Country Office has over 600 staff across 15 field offices. </w:t>
            </w:r>
            <w:r w:rsidRPr="00A733C9">
              <w:rPr>
                <w:rStyle w:val="A2"/>
                <w:rFonts w:ascii="Lato" w:hAnsi="Lato"/>
              </w:rPr>
              <w:t xml:space="preserve">In 2024 we </w:t>
            </w:r>
            <w:r w:rsidRPr="00A733C9">
              <w:rPr>
                <w:rFonts w:ascii="Lato" w:hAnsi="Lato" w:cs="Arial"/>
                <w:sz w:val="22"/>
                <w:szCs w:val="22"/>
              </w:rPr>
              <w:t>reached more than 3.2 million people through our humanitarian and</w:t>
            </w:r>
            <w:r w:rsidRPr="00A733C9">
              <w:rPr>
                <w:rStyle w:val="A2"/>
                <w:rFonts w:ascii="Lato" w:hAnsi="Lato"/>
              </w:rPr>
              <w:t xml:space="preserve"> longer-term development work in Health, Nutrition, Water, Sanitation &amp; Hygiene (WASH), Education, </w:t>
            </w:r>
            <w:r w:rsidR="00710483" w:rsidRPr="00A733C9">
              <w:rPr>
                <w:rStyle w:val="A2"/>
                <w:rFonts w:ascii="Lato" w:hAnsi="Lato"/>
              </w:rPr>
              <w:t>Child Poverty Reduction</w:t>
            </w:r>
            <w:r w:rsidRPr="00A733C9">
              <w:rPr>
                <w:rStyle w:val="A2"/>
                <w:rFonts w:ascii="Lato" w:hAnsi="Lato"/>
              </w:rPr>
              <w:t>, Child Protection and Child Rights Governance. The Country Office has a large and diverse funding portfolio - managing over 80 active awards. In 2024 our portfolio was $109.2M from a range of governmental/institutional donors, including GPE, FCDO, MFA, DANIDA, Danish Embassy, SIDA, SDC, NORAD, EU, ECHO, GAC, GFFO AFDB &amp; WB</w:t>
            </w:r>
            <w:r w:rsidR="000C4E80" w:rsidRPr="00A733C9">
              <w:rPr>
                <w:rStyle w:val="A2"/>
                <w:rFonts w:ascii="Lato" w:hAnsi="Lato"/>
              </w:rPr>
              <w:t xml:space="preserve">. However, </w:t>
            </w:r>
            <w:r w:rsidR="000C4E80" w:rsidRPr="00A733C9">
              <w:rPr>
                <w:rFonts w:ascii="Lato" w:hAnsi="Lato" w:cs="Gill Sans Infant Std"/>
                <w:color w:val="221E1F"/>
                <w:sz w:val="22"/>
                <w:szCs w:val="22"/>
                <w:lang w:val="en-US"/>
              </w:rPr>
              <w:t xml:space="preserve">MHPSS portfolio in Somalia is currently integrated across various sectors, including CP, Education, and FSL. However, this integration is ad-hoc and relies on project-specific resources rather than a cohesive country-level framework. There is no standardized approach, resulting in variable technical quality and weak systems for measuring child-level MHPSS outcomes. This position aims to establish a strong, coordinated, and quality-assured MHPSS system across the </w:t>
            </w:r>
            <w:proofErr w:type="gramStart"/>
            <w:r w:rsidR="000C4E80" w:rsidRPr="00A733C9">
              <w:rPr>
                <w:rFonts w:ascii="Lato" w:hAnsi="Lato" w:cs="Gill Sans Infant Std"/>
                <w:color w:val="221E1F"/>
                <w:sz w:val="22"/>
                <w:szCs w:val="22"/>
                <w:lang w:val="en-US"/>
              </w:rPr>
              <w:t>country</w:t>
            </w:r>
            <w:proofErr w:type="gramEnd"/>
            <w:r w:rsidR="000C4E80" w:rsidRPr="00A733C9">
              <w:rPr>
                <w:rFonts w:ascii="Lato" w:hAnsi="Lato" w:cs="Gill Sans Infant Std"/>
                <w:color w:val="221E1F"/>
                <w:sz w:val="22"/>
                <w:szCs w:val="22"/>
                <w:lang w:val="en-US"/>
              </w:rPr>
              <w:t xml:space="preserve"> office.</w:t>
            </w:r>
            <w:bookmarkEnd w:id="3"/>
          </w:p>
        </w:tc>
      </w:tr>
      <w:tr w:rsidR="00174203" w:rsidRPr="00A733C9" w14:paraId="78E043ED" w14:textId="77777777" w:rsidTr="00A733C9">
        <w:trPr>
          <w:trHeight w:val="620"/>
        </w:trPr>
        <w:tc>
          <w:tcPr>
            <w:tcW w:w="9544" w:type="dxa"/>
            <w:gridSpan w:val="2"/>
          </w:tcPr>
          <w:p w14:paraId="75420CA7" w14:textId="77777777" w:rsidR="00E644BB" w:rsidRPr="00A733C9" w:rsidRDefault="002B21C3" w:rsidP="00980B50">
            <w:pPr>
              <w:pStyle w:val="Default"/>
              <w:jc w:val="both"/>
              <w:rPr>
                <w:rFonts w:ascii="Lato" w:hAnsi="Lato" w:cs="Arial"/>
                <w:b/>
                <w:sz w:val="22"/>
                <w:szCs w:val="22"/>
              </w:rPr>
            </w:pPr>
            <w:bookmarkStart w:id="4" w:name="_Hlk216697401"/>
            <w:r w:rsidRPr="00A733C9">
              <w:rPr>
                <w:rFonts w:ascii="Lato" w:hAnsi="Lato" w:cs="Arial"/>
                <w:b/>
                <w:sz w:val="22"/>
                <w:szCs w:val="22"/>
              </w:rPr>
              <w:t>ROLE</w:t>
            </w:r>
            <w:r w:rsidR="00D5085F" w:rsidRPr="00A733C9">
              <w:rPr>
                <w:rFonts w:ascii="Lato" w:hAnsi="Lato" w:cs="Arial"/>
                <w:b/>
                <w:sz w:val="22"/>
                <w:szCs w:val="22"/>
              </w:rPr>
              <w:t xml:space="preserve"> PURPOSE</w:t>
            </w:r>
            <w:r w:rsidRPr="00A733C9">
              <w:rPr>
                <w:rFonts w:ascii="Lato" w:hAnsi="Lato" w:cs="Arial"/>
                <w:b/>
                <w:sz w:val="22"/>
                <w:szCs w:val="22"/>
              </w:rPr>
              <w:t>:</w:t>
            </w:r>
            <w:r w:rsidR="00984B86" w:rsidRPr="00A733C9">
              <w:rPr>
                <w:rFonts w:ascii="Lato" w:hAnsi="Lato" w:cs="Arial"/>
                <w:b/>
                <w:sz w:val="22"/>
                <w:szCs w:val="22"/>
              </w:rPr>
              <w:t xml:space="preserve"> </w:t>
            </w:r>
          </w:p>
          <w:p w14:paraId="1CCF31A8" w14:textId="57F82F93" w:rsidR="000C3C2E" w:rsidRPr="00A733C9" w:rsidRDefault="00745DFF" w:rsidP="00980B50">
            <w:pPr>
              <w:pStyle w:val="Default"/>
              <w:jc w:val="both"/>
              <w:rPr>
                <w:rFonts w:ascii="Lato" w:hAnsi="Lato"/>
                <w:sz w:val="22"/>
                <w:szCs w:val="22"/>
              </w:rPr>
            </w:pPr>
            <w:r w:rsidRPr="00A733C9">
              <w:rPr>
                <w:rFonts w:ascii="Lato" w:hAnsi="Lato"/>
                <w:sz w:val="22"/>
                <w:szCs w:val="22"/>
              </w:rPr>
              <w:t xml:space="preserve">The </w:t>
            </w:r>
            <w:r w:rsidR="00012694" w:rsidRPr="00A733C9">
              <w:rPr>
                <w:rFonts w:ascii="Lato" w:hAnsi="Lato"/>
                <w:sz w:val="22"/>
                <w:szCs w:val="22"/>
              </w:rPr>
              <w:t xml:space="preserve">MHPSS </w:t>
            </w:r>
            <w:r w:rsidR="00A733C9" w:rsidRPr="00A733C9">
              <w:rPr>
                <w:rFonts w:ascii="Lato" w:hAnsi="Lato"/>
                <w:sz w:val="22"/>
                <w:szCs w:val="22"/>
              </w:rPr>
              <w:t>Advisor will</w:t>
            </w:r>
            <w:r w:rsidR="00012694" w:rsidRPr="00A733C9">
              <w:rPr>
                <w:rFonts w:ascii="Lato" w:hAnsi="Lato"/>
                <w:sz w:val="22"/>
                <w:szCs w:val="22"/>
              </w:rPr>
              <w:t xml:space="preserve"> use their technical expertise, </w:t>
            </w:r>
            <w:r w:rsidR="00085420" w:rsidRPr="00A733C9">
              <w:rPr>
                <w:rFonts w:ascii="Lato" w:hAnsi="Lato"/>
                <w:sz w:val="22"/>
                <w:szCs w:val="22"/>
              </w:rPr>
              <w:t xml:space="preserve">in-depth contextual understanding, </w:t>
            </w:r>
            <w:r w:rsidR="00012694" w:rsidRPr="00A733C9">
              <w:rPr>
                <w:rFonts w:ascii="Lato" w:hAnsi="Lato"/>
                <w:sz w:val="22"/>
                <w:szCs w:val="22"/>
              </w:rPr>
              <w:t xml:space="preserve">and </w:t>
            </w:r>
            <w:r w:rsidR="008B73B8">
              <w:rPr>
                <w:rFonts w:ascii="Lato" w:hAnsi="Lato"/>
                <w:sz w:val="22"/>
                <w:szCs w:val="22"/>
              </w:rPr>
              <w:t>relationship-building</w:t>
            </w:r>
            <w:r w:rsidR="00012694" w:rsidRPr="00A733C9">
              <w:rPr>
                <w:rFonts w:ascii="Lato" w:hAnsi="Lato"/>
                <w:sz w:val="22"/>
                <w:szCs w:val="22"/>
              </w:rPr>
              <w:t xml:space="preserve"> skills to define and deliver our strategic vision for high quality, integrated MHPSS programming in</w:t>
            </w:r>
            <w:r w:rsidR="0055186F" w:rsidRPr="00A733C9">
              <w:rPr>
                <w:rFonts w:ascii="Lato" w:hAnsi="Lato"/>
                <w:sz w:val="22"/>
                <w:szCs w:val="22"/>
              </w:rPr>
              <w:t xml:space="preserve"> Somalia</w:t>
            </w:r>
            <w:r w:rsidR="00E12DFA" w:rsidRPr="00A733C9">
              <w:rPr>
                <w:rFonts w:ascii="Lato" w:hAnsi="Lato"/>
                <w:sz w:val="22"/>
                <w:szCs w:val="22"/>
              </w:rPr>
              <w:t xml:space="preserve">, </w:t>
            </w:r>
            <w:r w:rsidRPr="00A733C9">
              <w:rPr>
                <w:rFonts w:ascii="Lato" w:hAnsi="Lato"/>
                <w:sz w:val="22"/>
                <w:szCs w:val="22"/>
              </w:rPr>
              <w:t xml:space="preserve">in line with global standards and latest research. This builds on a </w:t>
            </w:r>
            <w:bookmarkStart w:id="5" w:name="_Hlk214959882"/>
            <w:r w:rsidRPr="00A733C9">
              <w:rPr>
                <w:rFonts w:ascii="Lato" w:hAnsi="Lato"/>
                <w:sz w:val="22"/>
                <w:szCs w:val="22"/>
              </w:rPr>
              <w:t xml:space="preserve">growing and increasingly well-documented recognition of the critical MHPSS needs </w:t>
            </w:r>
            <w:r w:rsidR="0055186F" w:rsidRPr="00A733C9">
              <w:rPr>
                <w:rFonts w:ascii="Lato" w:hAnsi="Lato"/>
                <w:sz w:val="22"/>
                <w:szCs w:val="22"/>
              </w:rPr>
              <w:t>a</w:t>
            </w:r>
            <w:r w:rsidRPr="00A733C9">
              <w:rPr>
                <w:rFonts w:ascii="Lato" w:hAnsi="Lato"/>
                <w:sz w:val="22"/>
                <w:szCs w:val="22"/>
              </w:rPr>
              <w:t xml:space="preserve">nd of the </w:t>
            </w:r>
            <w:r w:rsidR="000C3C2E" w:rsidRPr="00A733C9">
              <w:rPr>
                <w:rFonts w:ascii="Lato" w:hAnsi="Lato"/>
                <w:sz w:val="22"/>
                <w:szCs w:val="22"/>
              </w:rPr>
              <w:t>gaps in</w:t>
            </w:r>
            <w:r w:rsidRPr="00A733C9">
              <w:rPr>
                <w:rFonts w:ascii="Lato" w:hAnsi="Lato"/>
                <w:sz w:val="22"/>
                <w:szCs w:val="22"/>
              </w:rPr>
              <w:t xml:space="preserve"> available national and local services, NGO responses, referral mechanisms and documentation for this constantly growing challenge. </w:t>
            </w:r>
          </w:p>
          <w:p w14:paraId="49385B54" w14:textId="77777777" w:rsidR="00085420" w:rsidRPr="00A733C9" w:rsidRDefault="00085420" w:rsidP="00980B50">
            <w:pPr>
              <w:pStyle w:val="Default"/>
              <w:jc w:val="both"/>
              <w:rPr>
                <w:rFonts w:ascii="Lato" w:hAnsi="Lato"/>
                <w:sz w:val="22"/>
                <w:szCs w:val="22"/>
              </w:rPr>
            </w:pPr>
          </w:p>
          <w:p w14:paraId="113C7EEF" w14:textId="73891DED" w:rsidR="00267F8E" w:rsidRPr="00A733C9" w:rsidRDefault="00267F8E" w:rsidP="00980B50">
            <w:pPr>
              <w:jc w:val="both"/>
              <w:rPr>
                <w:rFonts w:ascii="Lato" w:eastAsia="Calibri" w:hAnsi="Lato" w:cs="Tahoma"/>
                <w:sz w:val="22"/>
                <w:szCs w:val="22"/>
              </w:rPr>
            </w:pPr>
            <w:r w:rsidRPr="00A733C9">
              <w:rPr>
                <w:rFonts w:ascii="Lato" w:eastAsia="Calibri" w:hAnsi="Lato" w:cs="Tahoma"/>
                <w:sz w:val="22"/>
                <w:szCs w:val="22"/>
              </w:rPr>
              <w:t xml:space="preserve">The main purpose of this role is to provide strong technical leadership in </w:t>
            </w:r>
            <w:r w:rsidR="0055186F" w:rsidRPr="00A733C9">
              <w:rPr>
                <w:rFonts w:ascii="Lato" w:eastAsia="Calibri" w:hAnsi="Lato" w:cs="Tahoma"/>
                <w:sz w:val="22"/>
                <w:szCs w:val="22"/>
              </w:rPr>
              <w:t xml:space="preserve">Somalia </w:t>
            </w:r>
            <w:r w:rsidRPr="00A733C9">
              <w:rPr>
                <w:rFonts w:ascii="Lato" w:eastAsia="Calibri" w:hAnsi="Lato" w:cs="Tahoma"/>
                <w:sz w:val="22"/>
                <w:szCs w:val="22"/>
              </w:rPr>
              <w:t xml:space="preserve">on Mental health &amp; Psychosocial Support. The aim is to enhance the quality of MHPSS work delivered by SCI and its Partners across sectors and themes, bringing measurable and lasting changes in the lives of children.  </w:t>
            </w:r>
          </w:p>
          <w:p w14:paraId="48AF4416" w14:textId="77777777" w:rsidR="00267F8E" w:rsidRPr="00A733C9" w:rsidRDefault="00267F8E" w:rsidP="00980B50">
            <w:pPr>
              <w:pStyle w:val="Default"/>
              <w:jc w:val="both"/>
              <w:rPr>
                <w:rFonts w:ascii="Lato" w:hAnsi="Lato"/>
                <w:sz w:val="22"/>
                <w:szCs w:val="22"/>
              </w:rPr>
            </w:pPr>
          </w:p>
          <w:p w14:paraId="1A598F6F" w14:textId="6B5A5FA7" w:rsidR="00480895" w:rsidRPr="00A733C9" w:rsidRDefault="00085420" w:rsidP="00980B50">
            <w:pPr>
              <w:pStyle w:val="Default"/>
              <w:jc w:val="both"/>
              <w:rPr>
                <w:rFonts w:ascii="Lato" w:hAnsi="Lato"/>
                <w:sz w:val="22"/>
                <w:szCs w:val="22"/>
              </w:rPr>
            </w:pPr>
            <w:r w:rsidRPr="00A733C9">
              <w:rPr>
                <w:rFonts w:ascii="Lato" w:hAnsi="Lato"/>
                <w:sz w:val="22"/>
                <w:szCs w:val="22"/>
              </w:rPr>
              <w:t>T</w:t>
            </w:r>
            <w:r w:rsidR="00012694" w:rsidRPr="00A733C9">
              <w:rPr>
                <w:rFonts w:ascii="Lato" w:hAnsi="Lato"/>
                <w:sz w:val="22"/>
                <w:szCs w:val="22"/>
              </w:rPr>
              <w:t xml:space="preserve">he role will lead </w:t>
            </w:r>
            <w:r w:rsidR="00267F8E" w:rsidRPr="00A733C9">
              <w:rPr>
                <w:rFonts w:ascii="Lato" w:hAnsi="Lato"/>
                <w:sz w:val="22"/>
                <w:szCs w:val="22"/>
              </w:rPr>
              <w:t xml:space="preserve">CO-level </w:t>
            </w:r>
            <w:r w:rsidR="00D16C96" w:rsidRPr="00A733C9">
              <w:rPr>
                <w:rFonts w:ascii="Lato" w:hAnsi="Lato"/>
                <w:sz w:val="22"/>
                <w:szCs w:val="22"/>
              </w:rPr>
              <w:t xml:space="preserve">MHPSS integration in </w:t>
            </w:r>
            <w:r w:rsidR="00012694" w:rsidRPr="00A733C9">
              <w:rPr>
                <w:rFonts w:ascii="Lato" w:hAnsi="Lato"/>
                <w:sz w:val="22"/>
                <w:szCs w:val="22"/>
              </w:rPr>
              <w:t xml:space="preserve">strategy development and </w:t>
            </w:r>
            <w:r w:rsidR="00101DD7" w:rsidRPr="00A733C9">
              <w:rPr>
                <w:rFonts w:ascii="Lato" w:hAnsi="Lato"/>
                <w:sz w:val="22"/>
                <w:szCs w:val="22"/>
              </w:rPr>
              <w:t xml:space="preserve">will oversee </w:t>
            </w:r>
            <w:r w:rsidR="00D16C96" w:rsidRPr="00A733C9">
              <w:rPr>
                <w:rFonts w:ascii="Lato" w:hAnsi="Lato"/>
                <w:sz w:val="22"/>
                <w:szCs w:val="22"/>
              </w:rPr>
              <w:t xml:space="preserve">integrated MHPSS </w:t>
            </w:r>
            <w:r w:rsidR="00012694" w:rsidRPr="00A733C9">
              <w:rPr>
                <w:rFonts w:ascii="Lato" w:hAnsi="Lato"/>
                <w:sz w:val="22"/>
                <w:szCs w:val="22"/>
              </w:rPr>
              <w:t>technical design</w:t>
            </w:r>
            <w:r w:rsidRPr="00A733C9">
              <w:rPr>
                <w:rFonts w:ascii="Lato" w:hAnsi="Lato"/>
                <w:sz w:val="22"/>
                <w:szCs w:val="22"/>
              </w:rPr>
              <w:t xml:space="preserve"> </w:t>
            </w:r>
            <w:r w:rsidR="00012694" w:rsidRPr="00A733C9">
              <w:rPr>
                <w:rFonts w:ascii="Lato" w:hAnsi="Lato"/>
                <w:sz w:val="22"/>
                <w:szCs w:val="22"/>
              </w:rPr>
              <w:t xml:space="preserve">and implementation of </w:t>
            </w:r>
            <w:r w:rsidR="0055186F" w:rsidRPr="00A733C9">
              <w:rPr>
                <w:rFonts w:ascii="Lato" w:hAnsi="Lato"/>
                <w:sz w:val="22"/>
                <w:szCs w:val="22"/>
              </w:rPr>
              <w:t>high-quality</w:t>
            </w:r>
            <w:r w:rsidR="00012694" w:rsidRPr="00A733C9">
              <w:rPr>
                <w:rFonts w:ascii="Lato" w:hAnsi="Lato"/>
                <w:sz w:val="22"/>
                <w:szCs w:val="22"/>
              </w:rPr>
              <w:t xml:space="preserve"> </w:t>
            </w:r>
            <w:proofErr w:type="spellStart"/>
            <w:r w:rsidR="00012694" w:rsidRPr="00A733C9">
              <w:rPr>
                <w:rFonts w:ascii="Lato" w:hAnsi="Lato"/>
                <w:sz w:val="22"/>
                <w:szCs w:val="22"/>
              </w:rPr>
              <w:t>programmes</w:t>
            </w:r>
            <w:proofErr w:type="spellEnd"/>
            <w:r w:rsidR="00012694" w:rsidRPr="00A733C9">
              <w:rPr>
                <w:rFonts w:ascii="Lato" w:hAnsi="Lato"/>
                <w:sz w:val="22"/>
                <w:szCs w:val="22"/>
              </w:rPr>
              <w:t xml:space="preserve"> that deliver change for children in both emergency and</w:t>
            </w:r>
            <w:r w:rsidRPr="00A733C9">
              <w:rPr>
                <w:rFonts w:ascii="Lato" w:hAnsi="Lato"/>
                <w:sz w:val="22"/>
                <w:szCs w:val="22"/>
              </w:rPr>
              <w:t xml:space="preserve"> </w:t>
            </w:r>
            <w:r w:rsidR="00012694" w:rsidRPr="00A733C9">
              <w:rPr>
                <w:rFonts w:ascii="Lato" w:hAnsi="Lato"/>
                <w:sz w:val="22"/>
                <w:szCs w:val="22"/>
              </w:rPr>
              <w:t>development programming. The role supports national advocacy and influencing, while driving strategic</w:t>
            </w:r>
            <w:r w:rsidRPr="00A733C9">
              <w:rPr>
                <w:rFonts w:ascii="Lato" w:hAnsi="Lato"/>
                <w:sz w:val="22"/>
                <w:szCs w:val="22"/>
              </w:rPr>
              <w:t xml:space="preserve"> </w:t>
            </w:r>
            <w:r w:rsidR="00012694" w:rsidRPr="00A733C9">
              <w:rPr>
                <w:rFonts w:ascii="Lato" w:hAnsi="Lato"/>
                <w:sz w:val="22"/>
                <w:szCs w:val="22"/>
              </w:rPr>
              <w:t>partnerships for new business development. It supports the design and implementation of monitoring</w:t>
            </w:r>
            <w:r w:rsidRPr="00A733C9">
              <w:rPr>
                <w:rFonts w:ascii="Lato" w:hAnsi="Lato"/>
                <w:sz w:val="22"/>
                <w:szCs w:val="22"/>
              </w:rPr>
              <w:t xml:space="preserve"> </w:t>
            </w:r>
            <w:r w:rsidR="00012694" w:rsidRPr="00A733C9">
              <w:rPr>
                <w:rFonts w:ascii="Lato" w:hAnsi="Lato"/>
                <w:sz w:val="22"/>
                <w:szCs w:val="22"/>
              </w:rPr>
              <w:t xml:space="preserve">and evaluation systems to demonstrate impact, while sharing learning across our </w:t>
            </w:r>
            <w:proofErr w:type="spellStart"/>
            <w:r w:rsidR="00012694" w:rsidRPr="00A733C9">
              <w:rPr>
                <w:rFonts w:ascii="Lato" w:hAnsi="Lato"/>
                <w:sz w:val="22"/>
                <w:szCs w:val="22"/>
              </w:rPr>
              <w:t>programmes</w:t>
            </w:r>
            <w:proofErr w:type="spellEnd"/>
            <w:r w:rsidR="00012694" w:rsidRPr="00A733C9">
              <w:rPr>
                <w:rFonts w:ascii="Lato" w:hAnsi="Lato"/>
                <w:sz w:val="22"/>
                <w:szCs w:val="22"/>
              </w:rPr>
              <w:t>, teams</w:t>
            </w:r>
            <w:r w:rsidRPr="00A733C9">
              <w:rPr>
                <w:rFonts w:ascii="Lato" w:hAnsi="Lato"/>
                <w:sz w:val="22"/>
                <w:szCs w:val="22"/>
              </w:rPr>
              <w:t xml:space="preserve"> </w:t>
            </w:r>
            <w:r w:rsidR="00012694" w:rsidRPr="00A733C9">
              <w:rPr>
                <w:rFonts w:ascii="Lato" w:hAnsi="Lato"/>
                <w:sz w:val="22"/>
                <w:szCs w:val="22"/>
              </w:rPr>
              <w:t xml:space="preserve">and partners. </w:t>
            </w:r>
            <w:r w:rsidR="00267F8E" w:rsidRPr="00A733C9">
              <w:rPr>
                <w:rFonts w:ascii="Lato" w:hAnsi="Lato"/>
                <w:sz w:val="22"/>
                <w:szCs w:val="22"/>
              </w:rPr>
              <w:t xml:space="preserve">The role will </w:t>
            </w:r>
            <w:proofErr w:type="gramStart"/>
            <w:r w:rsidR="00267F8E" w:rsidRPr="00A733C9">
              <w:rPr>
                <w:rFonts w:ascii="Lato" w:hAnsi="Lato"/>
                <w:sz w:val="22"/>
                <w:szCs w:val="22"/>
              </w:rPr>
              <w:t>work</w:t>
            </w:r>
            <w:proofErr w:type="gramEnd"/>
            <w:r w:rsidR="00267F8E" w:rsidRPr="00A733C9">
              <w:rPr>
                <w:rFonts w:ascii="Lato" w:hAnsi="Lato"/>
                <w:sz w:val="22"/>
                <w:szCs w:val="22"/>
              </w:rPr>
              <w:t xml:space="preserve"> </w:t>
            </w:r>
            <w:r w:rsidR="00012694" w:rsidRPr="00A733C9">
              <w:rPr>
                <w:rFonts w:ascii="Lato" w:hAnsi="Lato"/>
                <w:sz w:val="22"/>
                <w:szCs w:val="22"/>
              </w:rPr>
              <w:t>closely</w:t>
            </w:r>
            <w:r w:rsidR="00267F8E" w:rsidRPr="00A733C9">
              <w:rPr>
                <w:rFonts w:ascii="Lato" w:hAnsi="Lato"/>
                <w:sz w:val="22"/>
                <w:szCs w:val="22"/>
              </w:rPr>
              <w:t xml:space="preserve"> with</w:t>
            </w:r>
            <w:r w:rsidR="00012694" w:rsidRPr="00A733C9">
              <w:rPr>
                <w:rFonts w:ascii="Lato" w:hAnsi="Lato"/>
                <w:sz w:val="22"/>
                <w:szCs w:val="22"/>
              </w:rPr>
              <w:t xml:space="preserve"> operations colleagues and with partners in building their capacity and building ownership and agency of local </w:t>
            </w:r>
            <w:r w:rsidR="00A733C9" w:rsidRPr="00A733C9">
              <w:rPr>
                <w:rFonts w:ascii="Lato" w:hAnsi="Lato"/>
                <w:sz w:val="22"/>
                <w:szCs w:val="22"/>
              </w:rPr>
              <w:t>organizations</w:t>
            </w:r>
            <w:r w:rsidR="00012694" w:rsidRPr="00A733C9">
              <w:rPr>
                <w:rFonts w:ascii="Lato" w:hAnsi="Lato"/>
                <w:sz w:val="22"/>
                <w:szCs w:val="22"/>
              </w:rPr>
              <w:t>. This role includes a</w:t>
            </w:r>
            <w:r w:rsidRPr="00A733C9">
              <w:rPr>
                <w:rFonts w:ascii="Lato" w:hAnsi="Lato"/>
                <w:sz w:val="22"/>
                <w:szCs w:val="22"/>
              </w:rPr>
              <w:t xml:space="preserve"> </w:t>
            </w:r>
            <w:r w:rsidR="00012694" w:rsidRPr="00A733C9">
              <w:rPr>
                <w:rFonts w:ascii="Lato" w:hAnsi="Lato"/>
                <w:sz w:val="22"/>
                <w:szCs w:val="22"/>
              </w:rPr>
              <w:t xml:space="preserve">focus on external representation on priority issues </w:t>
            </w:r>
            <w:r w:rsidRPr="00A733C9">
              <w:rPr>
                <w:rFonts w:ascii="Lato" w:hAnsi="Lato"/>
                <w:sz w:val="22"/>
                <w:szCs w:val="22"/>
              </w:rPr>
              <w:t>around mental health promotion, prevention and access to the care</w:t>
            </w:r>
            <w:r w:rsidR="00012694" w:rsidRPr="00A733C9">
              <w:rPr>
                <w:rFonts w:ascii="Lato" w:hAnsi="Lato"/>
                <w:sz w:val="22"/>
                <w:szCs w:val="22"/>
              </w:rPr>
              <w:t xml:space="preserve">, and the strengthening of an effective and sustainable </w:t>
            </w:r>
            <w:r w:rsidRPr="00A733C9">
              <w:rPr>
                <w:rFonts w:ascii="Lato" w:hAnsi="Lato"/>
                <w:sz w:val="22"/>
                <w:szCs w:val="22"/>
              </w:rPr>
              <w:t>MHPSS continuum</w:t>
            </w:r>
            <w:r w:rsidR="00012694" w:rsidRPr="00A733C9">
              <w:rPr>
                <w:rFonts w:ascii="Lato" w:hAnsi="Lato"/>
                <w:sz w:val="22"/>
                <w:szCs w:val="22"/>
              </w:rPr>
              <w:t xml:space="preserve">. In the event of a major humanitarian emergency, </w:t>
            </w:r>
            <w:r w:rsidR="00012694" w:rsidRPr="00A733C9">
              <w:rPr>
                <w:rFonts w:ascii="Lato" w:hAnsi="Lato"/>
                <w:sz w:val="22"/>
                <w:szCs w:val="22"/>
              </w:rPr>
              <w:lastRenderedPageBreak/>
              <w:t>the role holder will be expected</w:t>
            </w:r>
            <w:r w:rsidRPr="00A733C9">
              <w:rPr>
                <w:rFonts w:ascii="Lato" w:hAnsi="Lato"/>
                <w:sz w:val="22"/>
                <w:szCs w:val="22"/>
              </w:rPr>
              <w:t xml:space="preserve"> </w:t>
            </w:r>
            <w:r w:rsidR="00012694" w:rsidRPr="00A733C9">
              <w:rPr>
                <w:rFonts w:ascii="Lato" w:hAnsi="Lato"/>
                <w:sz w:val="22"/>
                <w:szCs w:val="22"/>
              </w:rPr>
              <w:t>to work outside the normal role profile and be able to vary working hours accordingly.</w:t>
            </w:r>
            <w:bookmarkEnd w:id="5"/>
          </w:p>
        </w:tc>
      </w:tr>
      <w:bookmarkEnd w:id="4"/>
      <w:tr w:rsidR="00174203" w:rsidRPr="00A733C9" w14:paraId="6FB8C420" w14:textId="77777777" w:rsidTr="00A733C9">
        <w:trPr>
          <w:trHeight w:val="1275"/>
        </w:trPr>
        <w:tc>
          <w:tcPr>
            <w:tcW w:w="9544" w:type="dxa"/>
            <w:gridSpan w:val="2"/>
          </w:tcPr>
          <w:p w14:paraId="4B8FC235" w14:textId="39473070" w:rsidR="00101DD7" w:rsidRPr="00A733C9" w:rsidRDefault="00101DD7" w:rsidP="000C3C2E">
            <w:pPr>
              <w:tabs>
                <w:tab w:val="left" w:pos="5954"/>
              </w:tabs>
              <w:rPr>
                <w:rFonts w:ascii="Lato" w:hAnsi="Lato" w:cs="Arial"/>
                <w:b/>
                <w:sz w:val="22"/>
                <w:szCs w:val="22"/>
              </w:rPr>
            </w:pPr>
            <w:r w:rsidRPr="00A733C9">
              <w:rPr>
                <w:rFonts w:ascii="Lato" w:hAnsi="Lato" w:cs="Arial"/>
                <w:b/>
                <w:sz w:val="22"/>
                <w:szCs w:val="22"/>
              </w:rPr>
              <w:lastRenderedPageBreak/>
              <w:t>SCOPE OF ROLE:</w:t>
            </w:r>
          </w:p>
          <w:p w14:paraId="7B19FD65" w14:textId="77777777" w:rsidR="00101DD7" w:rsidRPr="00A733C9" w:rsidRDefault="00101DD7" w:rsidP="000C3C2E">
            <w:pPr>
              <w:tabs>
                <w:tab w:val="left" w:pos="5954"/>
              </w:tabs>
              <w:rPr>
                <w:rFonts w:ascii="Lato" w:hAnsi="Lato" w:cs="Arial"/>
                <w:b/>
                <w:sz w:val="22"/>
                <w:szCs w:val="22"/>
              </w:rPr>
            </w:pPr>
          </w:p>
          <w:p w14:paraId="7C7AFEAB" w14:textId="637191F2" w:rsidR="000C3C2E" w:rsidRPr="00A733C9" w:rsidRDefault="000C3C2E" w:rsidP="000C3C2E">
            <w:pPr>
              <w:tabs>
                <w:tab w:val="left" w:pos="5954"/>
              </w:tabs>
              <w:rPr>
                <w:rFonts w:ascii="Lato" w:hAnsi="Lato" w:cs="Arial"/>
                <w:sz w:val="22"/>
                <w:szCs w:val="22"/>
              </w:rPr>
            </w:pPr>
            <w:r w:rsidRPr="00A733C9">
              <w:rPr>
                <w:rFonts w:ascii="Lato" w:hAnsi="Lato" w:cs="Arial"/>
                <w:b/>
                <w:sz w:val="22"/>
                <w:szCs w:val="22"/>
              </w:rPr>
              <w:t>Reports to:</w:t>
            </w:r>
            <w:r w:rsidRPr="00A733C9">
              <w:rPr>
                <w:rFonts w:ascii="Lato" w:hAnsi="Lato" w:cs="Arial"/>
                <w:sz w:val="22"/>
                <w:szCs w:val="22"/>
              </w:rPr>
              <w:t xml:space="preserve"> </w:t>
            </w:r>
            <w:bookmarkStart w:id="6" w:name="_Hlk216697437"/>
            <w:r w:rsidR="006605EA" w:rsidRPr="00A733C9">
              <w:rPr>
                <w:rFonts w:ascii="Lato" w:hAnsi="Lato" w:cs="Arial"/>
                <w:sz w:val="22"/>
                <w:szCs w:val="22"/>
              </w:rPr>
              <w:t xml:space="preserve">Head of Protection, Gender and Inclusion </w:t>
            </w:r>
            <w:bookmarkEnd w:id="6"/>
          </w:p>
          <w:p w14:paraId="1588F1DE" w14:textId="77777777" w:rsidR="000C3C2E" w:rsidRPr="00A733C9" w:rsidRDefault="000C3C2E" w:rsidP="000C3C2E">
            <w:pPr>
              <w:rPr>
                <w:rFonts w:ascii="Lato" w:hAnsi="Lato" w:cs="Arial"/>
                <w:i/>
                <w:sz w:val="22"/>
                <w:szCs w:val="22"/>
              </w:rPr>
            </w:pPr>
          </w:p>
          <w:p w14:paraId="7B18850D" w14:textId="793C67CA" w:rsidR="00267F8E" w:rsidRPr="00A733C9" w:rsidRDefault="00267F8E" w:rsidP="00267F8E">
            <w:pPr>
              <w:tabs>
                <w:tab w:val="left" w:pos="5954"/>
              </w:tabs>
              <w:rPr>
                <w:rFonts w:ascii="Lato" w:hAnsi="Lato" w:cs="Arial"/>
                <w:sz w:val="22"/>
                <w:szCs w:val="22"/>
              </w:rPr>
            </w:pPr>
            <w:r w:rsidRPr="00A733C9">
              <w:rPr>
                <w:rFonts w:ascii="Lato" w:hAnsi="Lato" w:cs="Arial"/>
                <w:b/>
                <w:bCs/>
                <w:sz w:val="22"/>
                <w:szCs w:val="22"/>
              </w:rPr>
              <w:t>Staff directly reporting to this post</w:t>
            </w:r>
            <w:r w:rsidRPr="00A733C9">
              <w:rPr>
                <w:rFonts w:ascii="Lato" w:hAnsi="Lato" w:cs="Arial"/>
                <w:i/>
                <w:iCs/>
                <w:sz w:val="22"/>
                <w:szCs w:val="22"/>
              </w:rPr>
              <w:t>:</w:t>
            </w:r>
            <w:r w:rsidRPr="00A733C9">
              <w:rPr>
                <w:rFonts w:ascii="Lato" w:hAnsi="Lato" w:cs="Arial"/>
                <w:b/>
                <w:bCs/>
                <w:sz w:val="22"/>
                <w:szCs w:val="22"/>
              </w:rPr>
              <w:t xml:space="preserve"> </w:t>
            </w:r>
            <w:bookmarkStart w:id="7" w:name="_Hlk216697461"/>
            <w:r w:rsidRPr="00A733C9">
              <w:rPr>
                <w:rFonts w:ascii="Lato" w:hAnsi="Lato" w:cs="Arial"/>
                <w:sz w:val="22"/>
                <w:szCs w:val="22"/>
              </w:rPr>
              <w:t xml:space="preserve">No direct reports but technical support and coordination of in-country relevant staff </w:t>
            </w:r>
          </w:p>
          <w:bookmarkEnd w:id="7"/>
          <w:p w14:paraId="23352A43" w14:textId="77777777" w:rsidR="00267F8E" w:rsidRPr="00A733C9" w:rsidRDefault="00267F8E" w:rsidP="00267F8E">
            <w:pPr>
              <w:pStyle w:val="Default"/>
              <w:rPr>
                <w:rFonts w:ascii="Lato" w:hAnsi="Lato" w:cs="Arial"/>
                <w:b/>
                <w:sz w:val="22"/>
                <w:szCs w:val="22"/>
              </w:rPr>
            </w:pPr>
          </w:p>
          <w:p w14:paraId="051E9683" w14:textId="378993AC" w:rsidR="00267F8E" w:rsidRPr="00A733C9" w:rsidRDefault="00101DD7" w:rsidP="00267F8E">
            <w:pPr>
              <w:pStyle w:val="Default"/>
              <w:rPr>
                <w:rFonts w:ascii="Lato" w:hAnsi="Lato"/>
                <w:sz w:val="22"/>
                <w:szCs w:val="22"/>
              </w:rPr>
            </w:pPr>
            <w:r w:rsidRPr="00A733C9">
              <w:rPr>
                <w:rFonts w:ascii="Lato" w:hAnsi="Lato" w:cs="Arial"/>
                <w:b/>
                <w:bCs/>
                <w:sz w:val="22"/>
                <w:szCs w:val="22"/>
              </w:rPr>
              <w:t xml:space="preserve">Role Dimensions: </w:t>
            </w:r>
            <w:r w:rsidR="00267F8E" w:rsidRPr="00A733C9">
              <w:rPr>
                <w:rFonts w:ascii="Lato" w:hAnsi="Lato"/>
                <w:sz w:val="22"/>
                <w:szCs w:val="22"/>
              </w:rPr>
              <w:t xml:space="preserve">The role will work in close </w:t>
            </w:r>
            <w:r w:rsidR="00267F8E" w:rsidRPr="00A733C9">
              <w:rPr>
                <w:rFonts w:ascii="Lato" w:hAnsi="Lato" w:cs="Tahoma"/>
                <w:color w:val="auto"/>
                <w:sz w:val="22"/>
                <w:szCs w:val="22"/>
                <w:lang w:val="en-GB"/>
              </w:rPr>
              <w:t xml:space="preserve">coordination with </w:t>
            </w:r>
            <w:r w:rsidR="0055186F" w:rsidRPr="00A733C9">
              <w:rPr>
                <w:rFonts w:ascii="Lato" w:hAnsi="Lato" w:cs="Tahoma"/>
                <w:color w:val="auto"/>
                <w:sz w:val="22"/>
                <w:szCs w:val="22"/>
                <w:lang w:val="en-GB"/>
              </w:rPr>
              <w:t xml:space="preserve">Somalia Country Office </w:t>
            </w:r>
            <w:r w:rsidR="00267F8E" w:rsidRPr="00A733C9">
              <w:rPr>
                <w:rFonts w:ascii="Lato" w:hAnsi="Lato" w:cs="Tahoma"/>
                <w:color w:val="auto"/>
                <w:sz w:val="22"/>
                <w:szCs w:val="22"/>
                <w:lang w:val="en-GB"/>
              </w:rPr>
              <w:t>Thematic Advisors and with MHPSS Technical</w:t>
            </w:r>
            <w:r w:rsidR="0055186F" w:rsidRPr="00A733C9">
              <w:rPr>
                <w:rFonts w:ascii="Lato" w:hAnsi="Lato" w:cs="Tahoma"/>
                <w:color w:val="auto"/>
                <w:sz w:val="22"/>
                <w:szCs w:val="22"/>
                <w:lang w:val="en-GB"/>
              </w:rPr>
              <w:t xml:space="preserve"> working groups in Country and SC Globally</w:t>
            </w:r>
            <w:r w:rsidR="00267F8E" w:rsidRPr="00A733C9">
              <w:rPr>
                <w:rFonts w:ascii="Lato" w:hAnsi="Lato" w:cs="Tahoma"/>
                <w:color w:val="auto"/>
                <w:sz w:val="22"/>
                <w:szCs w:val="22"/>
                <w:lang w:val="en-GB"/>
              </w:rPr>
              <w:t>.</w:t>
            </w:r>
          </w:p>
          <w:p w14:paraId="03F20565" w14:textId="28E0811A" w:rsidR="5FC70F55" w:rsidRPr="00A733C9" w:rsidRDefault="5FC70F55" w:rsidP="5FC70F55">
            <w:pPr>
              <w:rPr>
                <w:rFonts w:ascii="Lato" w:hAnsi="Lato" w:cs="Arial"/>
                <w:sz w:val="22"/>
                <w:szCs w:val="22"/>
                <w:lang w:val="en-US"/>
              </w:rPr>
            </w:pPr>
          </w:p>
          <w:p w14:paraId="3F46DA2F" w14:textId="77777777" w:rsidR="00101DD7" w:rsidRPr="00A733C9" w:rsidRDefault="00101DD7" w:rsidP="00101DD7">
            <w:pPr>
              <w:rPr>
                <w:rFonts w:ascii="Lato" w:hAnsi="Lato" w:cs="Arial"/>
                <w:sz w:val="22"/>
                <w:szCs w:val="22"/>
                <w:lang w:val="en-US"/>
              </w:rPr>
            </w:pPr>
            <w:r w:rsidRPr="00A733C9">
              <w:rPr>
                <w:rFonts w:ascii="Lato" w:hAnsi="Lato" w:cs="Arial"/>
                <w:sz w:val="22"/>
                <w:szCs w:val="22"/>
                <w:lang w:val="en-US"/>
              </w:rPr>
              <w:t>The role is expected to foster relationships with a wide range of internal and</w:t>
            </w:r>
          </w:p>
          <w:p w14:paraId="1C2D0B01" w14:textId="77777777" w:rsidR="00101DD7" w:rsidRPr="00A733C9" w:rsidRDefault="00101DD7" w:rsidP="00101DD7">
            <w:pPr>
              <w:rPr>
                <w:rFonts w:ascii="Lato" w:hAnsi="Lato" w:cs="Arial"/>
                <w:sz w:val="22"/>
                <w:szCs w:val="22"/>
                <w:lang w:val="en-US"/>
              </w:rPr>
            </w:pPr>
            <w:r w:rsidRPr="00A733C9">
              <w:rPr>
                <w:rFonts w:ascii="Lato" w:hAnsi="Lato" w:cs="Arial"/>
                <w:sz w:val="22"/>
                <w:szCs w:val="22"/>
                <w:lang w:val="en-US"/>
              </w:rPr>
              <w:t>external stakeholders including Save the Children members, the Country Office Programme</w:t>
            </w:r>
          </w:p>
          <w:p w14:paraId="29BDC199" w14:textId="7B25F95E" w:rsidR="00C34EA2" w:rsidRPr="00A733C9" w:rsidRDefault="00101DD7" w:rsidP="00267F8E">
            <w:pPr>
              <w:rPr>
                <w:rFonts w:ascii="Lato" w:hAnsi="Lato" w:cs="Arial"/>
                <w:sz w:val="22"/>
                <w:szCs w:val="22"/>
                <w:lang w:val="en-US"/>
              </w:rPr>
            </w:pPr>
            <w:r w:rsidRPr="00A733C9">
              <w:rPr>
                <w:rFonts w:ascii="Lato" w:hAnsi="Lato" w:cs="Arial"/>
                <w:sz w:val="22"/>
                <w:szCs w:val="22"/>
                <w:lang w:val="en-US"/>
              </w:rPr>
              <w:t xml:space="preserve">Development &amp; Quality team, advocacy colleagues, Regional Advisors, </w:t>
            </w:r>
            <w:r w:rsidR="2B2C042F" w:rsidRPr="00A733C9">
              <w:rPr>
                <w:rFonts w:ascii="Lato" w:hAnsi="Lato" w:cs="Arial"/>
                <w:sz w:val="22"/>
                <w:szCs w:val="22"/>
                <w:lang w:val="en-US"/>
              </w:rPr>
              <w:t xml:space="preserve">Global Advisors. </w:t>
            </w:r>
            <w:r w:rsidRPr="00A733C9">
              <w:rPr>
                <w:rFonts w:ascii="Lato" w:hAnsi="Lato" w:cs="Arial"/>
                <w:sz w:val="22"/>
                <w:szCs w:val="22"/>
                <w:lang w:val="en-US"/>
              </w:rPr>
              <w:t>technical counterparts in other</w:t>
            </w:r>
            <w:r w:rsidR="64DFB11D" w:rsidRPr="00A733C9">
              <w:rPr>
                <w:rFonts w:ascii="Lato" w:hAnsi="Lato" w:cs="Arial"/>
                <w:sz w:val="22"/>
                <w:szCs w:val="22"/>
                <w:lang w:val="en-US"/>
              </w:rPr>
              <w:t xml:space="preserve"> </w:t>
            </w:r>
            <w:proofErr w:type="gramStart"/>
            <w:r w:rsidR="00A733C9" w:rsidRPr="00A733C9">
              <w:rPr>
                <w:rFonts w:ascii="Lato" w:hAnsi="Lato" w:cs="Arial"/>
                <w:sz w:val="22"/>
                <w:szCs w:val="22"/>
                <w:lang w:val="en-US"/>
              </w:rPr>
              <w:t>organization</w:t>
            </w:r>
            <w:proofErr w:type="gramEnd"/>
            <w:r w:rsidRPr="00A733C9">
              <w:rPr>
                <w:rFonts w:ascii="Lato" w:hAnsi="Lato" w:cs="Arial"/>
                <w:sz w:val="22"/>
                <w:szCs w:val="22"/>
                <w:lang w:val="en-US"/>
              </w:rPr>
              <w:t>, donors, academia etc. The role is also expected to engage with internal technical working</w:t>
            </w:r>
            <w:r w:rsidR="0055186F" w:rsidRPr="00A733C9">
              <w:rPr>
                <w:rFonts w:ascii="Lato" w:hAnsi="Lato" w:cs="Arial"/>
                <w:sz w:val="22"/>
                <w:szCs w:val="22"/>
                <w:lang w:val="en-US"/>
              </w:rPr>
              <w:t xml:space="preserve"> </w:t>
            </w:r>
            <w:r w:rsidRPr="00A733C9">
              <w:rPr>
                <w:rFonts w:ascii="Lato" w:hAnsi="Lato" w:cs="Arial"/>
                <w:sz w:val="22"/>
                <w:szCs w:val="22"/>
                <w:lang w:val="en-US"/>
              </w:rPr>
              <w:t>groups and communities of practice</w:t>
            </w:r>
            <w:r w:rsidRPr="00A733C9">
              <w:rPr>
                <w:rFonts w:ascii="Lato" w:hAnsi="Lato" w:cs="Arial"/>
                <w:b/>
                <w:sz w:val="22"/>
                <w:szCs w:val="22"/>
                <w:lang w:val="en-US"/>
              </w:rPr>
              <w:t>.</w:t>
            </w:r>
          </w:p>
        </w:tc>
      </w:tr>
      <w:tr w:rsidR="000C3C2E" w:rsidRPr="00A733C9" w14:paraId="544F3A7B" w14:textId="77777777" w:rsidTr="00A733C9">
        <w:tblPrEx>
          <w:jc w:val="center"/>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872"/>
          <w:jc w:val="center"/>
        </w:trPr>
        <w:tc>
          <w:tcPr>
            <w:tcW w:w="9544"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CDDE772" w14:textId="77777777" w:rsidR="000C3C2E" w:rsidRPr="00A733C9" w:rsidRDefault="000C3C2E">
            <w:pPr>
              <w:tabs>
                <w:tab w:val="left" w:pos="2977"/>
                <w:tab w:val="left" w:pos="5954"/>
              </w:tabs>
              <w:snapToGrid w:val="0"/>
              <w:rPr>
                <w:rFonts w:ascii="Lato" w:hAnsi="Lato" w:cs="Arial"/>
                <w:b/>
                <w:sz w:val="22"/>
                <w:szCs w:val="22"/>
              </w:rPr>
            </w:pPr>
            <w:r w:rsidRPr="00A733C9">
              <w:rPr>
                <w:rFonts w:ascii="Lato" w:hAnsi="Lato" w:cs="Arial"/>
                <w:b/>
                <w:sz w:val="22"/>
                <w:szCs w:val="22"/>
              </w:rPr>
              <w:t>KEY AREAS OF ACCOUNTABILITY:</w:t>
            </w:r>
          </w:p>
          <w:p w14:paraId="4804E963" w14:textId="77777777" w:rsidR="000C3C2E" w:rsidRPr="00A733C9" w:rsidRDefault="000C3C2E">
            <w:pPr>
              <w:ind w:left="720"/>
              <w:jc w:val="both"/>
              <w:rPr>
                <w:rFonts w:ascii="Lato" w:hAnsi="Lato" w:cs="Arial"/>
                <w:sz w:val="22"/>
                <w:szCs w:val="22"/>
              </w:rPr>
            </w:pPr>
          </w:p>
          <w:p w14:paraId="31BECE78" w14:textId="15CB1083" w:rsidR="00D033EA" w:rsidRPr="00A733C9" w:rsidRDefault="00DD4B37">
            <w:pPr>
              <w:rPr>
                <w:rFonts w:ascii="Lato" w:hAnsi="Lato" w:cs="Arial"/>
                <w:b/>
                <w:sz w:val="22"/>
                <w:szCs w:val="22"/>
              </w:rPr>
            </w:pPr>
            <w:r w:rsidRPr="00A733C9">
              <w:rPr>
                <w:rFonts w:ascii="Lato" w:hAnsi="Lato" w:cs="Arial"/>
                <w:b/>
                <w:sz w:val="22"/>
                <w:szCs w:val="22"/>
              </w:rPr>
              <w:t>Strategy and Leadership</w:t>
            </w:r>
          </w:p>
          <w:p w14:paraId="6898DE3B" w14:textId="6A93CD49" w:rsidR="00D033EA" w:rsidRPr="00A733C9" w:rsidRDefault="00D033EA" w:rsidP="0055186F">
            <w:pPr>
              <w:pStyle w:val="ListParagraph"/>
              <w:numPr>
                <w:ilvl w:val="0"/>
                <w:numId w:val="42"/>
              </w:numPr>
              <w:rPr>
                <w:rFonts w:ascii="Lato" w:eastAsia="Calibri" w:hAnsi="Lato" w:cs="Tahoma"/>
                <w:sz w:val="22"/>
                <w:szCs w:val="22"/>
                <w:lang w:val="en-US" w:eastAsia="en-US"/>
              </w:rPr>
            </w:pPr>
            <w:r w:rsidRPr="00A733C9">
              <w:rPr>
                <w:rFonts w:ascii="Lato" w:eastAsia="Calibri" w:hAnsi="Lato" w:cs="Tahoma"/>
                <w:sz w:val="22"/>
                <w:szCs w:val="22"/>
                <w:lang w:val="en-US" w:eastAsia="en-US"/>
              </w:rPr>
              <w:t>Provide overall strategic and technical steer to MHPSS programming in</w:t>
            </w:r>
            <w:r w:rsidR="0055186F" w:rsidRPr="00A733C9">
              <w:rPr>
                <w:rFonts w:ascii="Lato" w:eastAsia="Calibri" w:hAnsi="Lato" w:cs="Tahoma"/>
                <w:sz w:val="22"/>
                <w:szCs w:val="22"/>
                <w:lang w:val="en-US" w:eastAsia="en-US"/>
              </w:rPr>
              <w:t xml:space="preserve"> Somalia</w:t>
            </w:r>
            <w:r w:rsidRPr="00A733C9">
              <w:rPr>
                <w:rFonts w:ascii="Lato" w:eastAsia="Calibri" w:hAnsi="Lato" w:cs="Tahoma"/>
                <w:sz w:val="22"/>
                <w:szCs w:val="22"/>
                <w:lang w:val="en-US" w:eastAsia="en-US"/>
              </w:rPr>
              <w:t>, in line with CSP strategic priorities, humanitarian response priorities, and aligned with Regional MHPSS Steer and Global MHPSS Strategic Framework</w:t>
            </w:r>
          </w:p>
          <w:p w14:paraId="0562648F" w14:textId="6A6A1644" w:rsidR="0051500F" w:rsidRPr="00A733C9" w:rsidRDefault="0051500F" w:rsidP="0055186F">
            <w:pPr>
              <w:pStyle w:val="ListParagraph"/>
              <w:numPr>
                <w:ilvl w:val="0"/>
                <w:numId w:val="42"/>
              </w:numPr>
              <w:rPr>
                <w:rFonts w:ascii="Lato" w:eastAsia="Calibri" w:hAnsi="Lato" w:cs="Tahoma"/>
                <w:sz w:val="22"/>
                <w:szCs w:val="22"/>
                <w:lang w:val="en-US" w:eastAsia="en-US"/>
              </w:rPr>
            </w:pPr>
            <w:r w:rsidRPr="00A733C9">
              <w:rPr>
                <w:rFonts w:ascii="Lato" w:eastAsia="Calibri" w:hAnsi="Lato" w:cs="Tahoma"/>
                <w:sz w:val="22"/>
                <w:szCs w:val="22"/>
                <w:lang w:val="en-US" w:eastAsia="en-US"/>
              </w:rPr>
              <w:t>Lead on the development of a country-level MHPSS strategy framework and/or multi-sectorial, integrated</w:t>
            </w:r>
            <w:r w:rsidR="00E12DFA" w:rsidRPr="00A733C9">
              <w:rPr>
                <w:rFonts w:ascii="Lato" w:eastAsia="Calibri" w:hAnsi="Lato" w:cs="Tahoma"/>
                <w:sz w:val="22"/>
                <w:szCs w:val="22"/>
                <w:lang w:val="en-US" w:eastAsia="en-US"/>
              </w:rPr>
              <w:t xml:space="preserve"> action plans, informed by up-to</w:t>
            </w:r>
            <w:r w:rsidRPr="00A733C9">
              <w:rPr>
                <w:rFonts w:ascii="Lato" w:eastAsia="Calibri" w:hAnsi="Lato" w:cs="Tahoma"/>
                <w:sz w:val="22"/>
                <w:szCs w:val="22"/>
                <w:lang w:val="en-US" w:eastAsia="en-US"/>
              </w:rPr>
              <w:t>-date appraisal of MHPSS assets and resources, needs and gaps in country</w:t>
            </w:r>
            <w:r w:rsidR="000B4EF7" w:rsidRPr="00A733C9">
              <w:rPr>
                <w:rFonts w:ascii="Lato" w:eastAsia="Calibri" w:hAnsi="Lato" w:cs="Tahoma"/>
                <w:sz w:val="22"/>
                <w:szCs w:val="22"/>
                <w:lang w:val="en-US" w:eastAsia="en-US"/>
              </w:rPr>
              <w:t xml:space="preserve">, and </w:t>
            </w:r>
            <w:proofErr w:type="gramStart"/>
            <w:r w:rsidR="000B4EF7" w:rsidRPr="00A733C9">
              <w:rPr>
                <w:rFonts w:ascii="Lato" w:eastAsia="Calibri" w:hAnsi="Lato" w:cs="Tahoma"/>
                <w:sz w:val="22"/>
                <w:szCs w:val="22"/>
                <w:lang w:val="en-US" w:eastAsia="en-US"/>
              </w:rPr>
              <w:t>building on</w:t>
            </w:r>
            <w:proofErr w:type="gramEnd"/>
            <w:r w:rsidR="000B4EF7" w:rsidRPr="00A733C9">
              <w:rPr>
                <w:rFonts w:ascii="Lato" w:eastAsia="Calibri" w:hAnsi="Lato" w:cs="Tahoma"/>
                <w:sz w:val="22"/>
                <w:szCs w:val="22"/>
                <w:lang w:val="en-US" w:eastAsia="en-US"/>
              </w:rPr>
              <w:t xml:space="preserve"> accessible entry points for integration of MHSS across sectors</w:t>
            </w:r>
          </w:p>
          <w:p w14:paraId="24175E10" w14:textId="77777777" w:rsidR="00D033EA" w:rsidRPr="00A733C9" w:rsidRDefault="00D033EA">
            <w:pPr>
              <w:rPr>
                <w:rFonts w:ascii="Lato" w:hAnsi="Lato" w:cs="Arial"/>
                <w:b/>
                <w:sz w:val="22"/>
                <w:szCs w:val="22"/>
                <w:lang w:val="en-US"/>
              </w:rPr>
            </w:pPr>
          </w:p>
          <w:p w14:paraId="7F7A6728" w14:textId="4AD824A1" w:rsidR="000C3C2E" w:rsidRPr="00A733C9" w:rsidRDefault="00DB3EAA">
            <w:pPr>
              <w:rPr>
                <w:rFonts w:ascii="Lato" w:hAnsi="Lato" w:cs="Arial"/>
                <w:b/>
                <w:sz w:val="22"/>
                <w:szCs w:val="22"/>
              </w:rPr>
            </w:pPr>
            <w:r w:rsidRPr="00A733C9">
              <w:rPr>
                <w:rFonts w:ascii="Lato" w:hAnsi="Lato" w:cs="Arial"/>
                <w:b/>
                <w:sz w:val="22"/>
                <w:szCs w:val="22"/>
              </w:rPr>
              <w:t>Programme Development</w:t>
            </w:r>
          </w:p>
          <w:p w14:paraId="6086FF07" w14:textId="23AFE917" w:rsidR="00D033EA" w:rsidRPr="00A733C9" w:rsidRDefault="00D033EA" w:rsidP="0055186F">
            <w:pPr>
              <w:pStyle w:val="Default"/>
              <w:numPr>
                <w:ilvl w:val="0"/>
                <w:numId w:val="42"/>
              </w:numPr>
              <w:jc w:val="both"/>
              <w:rPr>
                <w:rFonts w:ascii="Lato" w:hAnsi="Lato" w:cs="Tahoma"/>
                <w:color w:val="auto"/>
                <w:sz w:val="22"/>
                <w:szCs w:val="22"/>
              </w:rPr>
            </w:pPr>
            <w:r w:rsidRPr="00A733C9">
              <w:rPr>
                <w:rFonts w:ascii="Lato" w:hAnsi="Lato" w:cs="Tahoma"/>
                <w:color w:val="auto"/>
                <w:sz w:val="22"/>
                <w:szCs w:val="22"/>
              </w:rPr>
              <w:t>Support programme development and lead on the identification and design of MHPSS initiatives</w:t>
            </w:r>
            <w:r w:rsidR="00E12DFA" w:rsidRPr="00A733C9">
              <w:rPr>
                <w:rFonts w:ascii="Lato" w:hAnsi="Lato" w:cs="Tahoma"/>
                <w:color w:val="auto"/>
                <w:sz w:val="22"/>
                <w:szCs w:val="22"/>
              </w:rPr>
              <w:t xml:space="preserve"> or components across sectors and themes</w:t>
            </w:r>
            <w:r w:rsidRPr="00A733C9">
              <w:rPr>
                <w:rFonts w:ascii="Lato" w:hAnsi="Lato" w:cs="Tahoma"/>
                <w:color w:val="auto"/>
                <w:sz w:val="22"/>
                <w:szCs w:val="22"/>
              </w:rPr>
              <w:t>, at Country or sub-Country level.</w:t>
            </w:r>
          </w:p>
          <w:p w14:paraId="5736FFF9" w14:textId="77777777" w:rsidR="0077698C" w:rsidRPr="00A733C9" w:rsidRDefault="0077698C" w:rsidP="0055186F">
            <w:pPr>
              <w:pStyle w:val="Default"/>
              <w:numPr>
                <w:ilvl w:val="0"/>
                <w:numId w:val="42"/>
              </w:numPr>
              <w:jc w:val="both"/>
              <w:rPr>
                <w:rFonts w:ascii="Lato" w:hAnsi="Lato" w:cs="Tahoma"/>
                <w:color w:val="auto"/>
                <w:sz w:val="22"/>
                <w:szCs w:val="22"/>
              </w:rPr>
            </w:pPr>
            <w:r w:rsidRPr="00A733C9">
              <w:rPr>
                <w:rFonts w:ascii="Lato" w:hAnsi="Lato" w:cs="Tahoma"/>
                <w:color w:val="auto"/>
                <w:sz w:val="22"/>
                <w:szCs w:val="22"/>
              </w:rPr>
              <w:t xml:space="preserve">Select appropriate MHPSS intervention packages, informed by evidence and relevant to the context and identified needs, across sectors </w:t>
            </w:r>
          </w:p>
          <w:p w14:paraId="15D474D3" w14:textId="07AE6577" w:rsidR="000C3C2E" w:rsidRPr="00A733C9" w:rsidRDefault="000C3C2E" w:rsidP="0055186F">
            <w:pPr>
              <w:pStyle w:val="Default"/>
              <w:numPr>
                <w:ilvl w:val="0"/>
                <w:numId w:val="42"/>
              </w:numPr>
              <w:jc w:val="both"/>
              <w:rPr>
                <w:rFonts w:ascii="Lato" w:hAnsi="Lato" w:cs="Tahoma"/>
                <w:color w:val="auto"/>
                <w:sz w:val="22"/>
                <w:szCs w:val="22"/>
              </w:rPr>
            </w:pPr>
            <w:r w:rsidRPr="00A733C9">
              <w:rPr>
                <w:rFonts w:ascii="Lato" w:hAnsi="Lato" w:cs="Tahoma"/>
                <w:color w:val="auto"/>
                <w:sz w:val="22"/>
                <w:szCs w:val="22"/>
              </w:rPr>
              <w:t xml:space="preserve">Ensure that </w:t>
            </w:r>
            <w:r w:rsidR="0051500F" w:rsidRPr="00A733C9">
              <w:rPr>
                <w:rFonts w:ascii="Lato" w:hAnsi="Lato" w:cs="Tahoma"/>
                <w:color w:val="auto"/>
                <w:sz w:val="22"/>
                <w:szCs w:val="22"/>
              </w:rPr>
              <w:t>sufficient resources are earmarked to build capacity</w:t>
            </w:r>
            <w:r w:rsidRPr="00A733C9">
              <w:rPr>
                <w:rFonts w:ascii="Lato" w:hAnsi="Lato" w:cs="Tahoma"/>
                <w:color w:val="auto"/>
                <w:sz w:val="22"/>
                <w:szCs w:val="22"/>
              </w:rPr>
              <w:t xml:space="preserve">, monitor, quality-assure, capture evidence and learning, </w:t>
            </w:r>
            <w:r w:rsidR="0051500F" w:rsidRPr="00A733C9">
              <w:rPr>
                <w:rFonts w:ascii="Lato" w:hAnsi="Lato" w:cs="Tahoma"/>
                <w:color w:val="auto"/>
                <w:sz w:val="22"/>
                <w:szCs w:val="22"/>
              </w:rPr>
              <w:t>and strengthen</w:t>
            </w:r>
            <w:r w:rsidRPr="00A733C9">
              <w:rPr>
                <w:rFonts w:ascii="Lato" w:hAnsi="Lato" w:cs="Tahoma"/>
                <w:color w:val="auto"/>
                <w:sz w:val="22"/>
                <w:szCs w:val="22"/>
              </w:rPr>
              <w:t xml:space="preserve"> quality and </w:t>
            </w:r>
            <w:proofErr w:type="gramStart"/>
            <w:r w:rsidRPr="00A733C9">
              <w:rPr>
                <w:rFonts w:ascii="Lato" w:hAnsi="Lato" w:cs="Tahoma"/>
                <w:color w:val="auto"/>
                <w:sz w:val="22"/>
                <w:szCs w:val="22"/>
              </w:rPr>
              <w:t>needs</w:t>
            </w:r>
            <w:proofErr w:type="gramEnd"/>
            <w:r w:rsidRPr="00A733C9">
              <w:rPr>
                <w:rFonts w:ascii="Lato" w:hAnsi="Lato" w:cs="Tahoma"/>
                <w:color w:val="auto"/>
                <w:sz w:val="22"/>
                <w:szCs w:val="22"/>
              </w:rPr>
              <w:t xml:space="preserve">-based MHPSS </w:t>
            </w:r>
            <w:r w:rsidR="0051500F" w:rsidRPr="00A733C9">
              <w:rPr>
                <w:rFonts w:ascii="Lato" w:hAnsi="Lato" w:cs="Tahoma"/>
                <w:color w:val="auto"/>
                <w:sz w:val="22"/>
                <w:szCs w:val="22"/>
              </w:rPr>
              <w:t>programming</w:t>
            </w:r>
            <w:r w:rsidRPr="00A733C9">
              <w:rPr>
                <w:rFonts w:ascii="Lato" w:hAnsi="Lato" w:cs="Tahoma"/>
                <w:color w:val="auto"/>
                <w:sz w:val="22"/>
                <w:szCs w:val="22"/>
              </w:rPr>
              <w:t xml:space="preserve">. </w:t>
            </w:r>
          </w:p>
          <w:p w14:paraId="5C09262D" w14:textId="77777777" w:rsidR="00D033EA" w:rsidRPr="00A733C9" w:rsidRDefault="00D033EA" w:rsidP="00D033EA">
            <w:pPr>
              <w:pStyle w:val="Default"/>
              <w:ind w:left="720"/>
              <w:jc w:val="both"/>
              <w:rPr>
                <w:rFonts w:ascii="Lato" w:hAnsi="Lato" w:cs="Tahoma"/>
                <w:color w:val="auto"/>
                <w:sz w:val="22"/>
                <w:szCs w:val="22"/>
              </w:rPr>
            </w:pPr>
          </w:p>
          <w:p w14:paraId="39DF1B83" w14:textId="1AAFFB81" w:rsidR="00D033EA" w:rsidRPr="00A733C9" w:rsidRDefault="0051500F" w:rsidP="0051500F">
            <w:pPr>
              <w:rPr>
                <w:rFonts w:ascii="Lato" w:hAnsi="Lato" w:cs="Arial"/>
                <w:b/>
                <w:sz w:val="22"/>
                <w:szCs w:val="22"/>
              </w:rPr>
            </w:pPr>
            <w:bookmarkStart w:id="8" w:name="_Hlk216271935"/>
            <w:r w:rsidRPr="00A733C9">
              <w:rPr>
                <w:rFonts w:ascii="Lato" w:hAnsi="Lato" w:cs="Arial"/>
                <w:b/>
                <w:sz w:val="22"/>
                <w:szCs w:val="22"/>
              </w:rPr>
              <w:t>Programme Quality and Technical Support</w:t>
            </w:r>
          </w:p>
          <w:bookmarkEnd w:id="8"/>
          <w:p w14:paraId="39A54B47" w14:textId="3ADFFE0C" w:rsidR="00DD6381" w:rsidRPr="00A733C9" w:rsidRDefault="00DD6381" w:rsidP="0055186F">
            <w:pPr>
              <w:pStyle w:val="Default"/>
              <w:numPr>
                <w:ilvl w:val="0"/>
                <w:numId w:val="42"/>
              </w:numPr>
              <w:jc w:val="both"/>
              <w:rPr>
                <w:rFonts w:ascii="Lato" w:hAnsi="Lato" w:cs="Tahoma"/>
                <w:color w:val="auto"/>
                <w:sz w:val="22"/>
                <w:szCs w:val="22"/>
              </w:rPr>
            </w:pPr>
            <w:r w:rsidRPr="00A733C9">
              <w:rPr>
                <w:rFonts w:ascii="Lato" w:hAnsi="Lato" w:cs="Tahoma"/>
                <w:color w:val="auto"/>
                <w:sz w:val="22"/>
                <w:szCs w:val="22"/>
              </w:rPr>
              <w:t xml:space="preserve">Provide overall technical oversight of programme </w:t>
            </w:r>
            <w:r w:rsidR="000B4EF7" w:rsidRPr="00A733C9">
              <w:rPr>
                <w:rFonts w:ascii="Lato" w:hAnsi="Lato" w:cs="Tahoma"/>
                <w:color w:val="auto"/>
                <w:sz w:val="22"/>
                <w:szCs w:val="22"/>
              </w:rPr>
              <w:t>delivery</w:t>
            </w:r>
            <w:r w:rsidRPr="00A733C9">
              <w:rPr>
                <w:rFonts w:ascii="Lato" w:hAnsi="Lato" w:cs="Tahoma"/>
                <w:color w:val="auto"/>
                <w:sz w:val="22"/>
                <w:szCs w:val="22"/>
              </w:rPr>
              <w:t>; identify core strengths and areas for improvement, and build and implement relevant capacity support, training, coaching, mentoring and technical supervision plans</w:t>
            </w:r>
            <w:r w:rsidR="000B4EF7" w:rsidRPr="00A733C9">
              <w:rPr>
                <w:rFonts w:ascii="Lato" w:hAnsi="Lato" w:cs="Tahoma"/>
                <w:color w:val="auto"/>
                <w:sz w:val="22"/>
                <w:szCs w:val="22"/>
              </w:rPr>
              <w:t xml:space="preserve"> across sectors</w:t>
            </w:r>
            <w:r w:rsidRPr="00A733C9">
              <w:rPr>
                <w:rFonts w:ascii="Lato" w:hAnsi="Lato" w:cs="Tahoma"/>
                <w:color w:val="auto"/>
                <w:sz w:val="22"/>
                <w:szCs w:val="22"/>
              </w:rPr>
              <w:t xml:space="preserve">. </w:t>
            </w:r>
          </w:p>
          <w:p w14:paraId="48BFC58F" w14:textId="77777777" w:rsidR="0055186F" w:rsidRPr="00A733C9" w:rsidRDefault="0055186F" w:rsidP="0055186F">
            <w:pPr>
              <w:pStyle w:val="Default"/>
              <w:numPr>
                <w:ilvl w:val="0"/>
                <w:numId w:val="42"/>
              </w:numPr>
              <w:jc w:val="both"/>
              <w:rPr>
                <w:rFonts w:ascii="Lato" w:hAnsi="Lato" w:cs="Tahoma"/>
                <w:color w:val="auto"/>
                <w:sz w:val="22"/>
                <w:szCs w:val="22"/>
              </w:rPr>
            </w:pPr>
            <w:r w:rsidRPr="00A733C9">
              <w:rPr>
                <w:rFonts w:ascii="Lato" w:hAnsi="Lato" w:cs="Tahoma"/>
                <w:color w:val="auto"/>
                <w:sz w:val="22"/>
                <w:szCs w:val="22"/>
              </w:rPr>
              <w:t>Lead on the development or contextualization of MHPSS training modules, implementation tools and technical resources, informed by evidence and aligned with regional and global guidance</w:t>
            </w:r>
          </w:p>
          <w:p w14:paraId="000AEA2D" w14:textId="77777777" w:rsidR="0055186F" w:rsidRPr="00A733C9" w:rsidRDefault="0055186F" w:rsidP="0055186F">
            <w:pPr>
              <w:pStyle w:val="Default"/>
              <w:numPr>
                <w:ilvl w:val="0"/>
                <w:numId w:val="42"/>
              </w:numPr>
              <w:jc w:val="both"/>
              <w:rPr>
                <w:rFonts w:ascii="Lato" w:hAnsi="Lato" w:cs="Tahoma"/>
                <w:color w:val="auto"/>
                <w:sz w:val="22"/>
                <w:szCs w:val="22"/>
              </w:rPr>
            </w:pPr>
            <w:r w:rsidRPr="00A733C9">
              <w:rPr>
                <w:rFonts w:ascii="Lato" w:hAnsi="Lato" w:cs="Tahoma"/>
                <w:color w:val="auto"/>
                <w:sz w:val="22"/>
                <w:szCs w:val="22"/>
              </w:rPr>
              <w:t>Actively participate in MHPSS service providers mapping and partner scooping exercise to identify strong service providers/ local partners with MHPSS experience for referral pathways and future partnerships.</w:t>
            </w:r>
          </w:p>
          <w:p w14:paraId="7D3FB389" w14:textId="041B04E9" w:rsidR="003070F1" w:rsidRPr="00A733C9" w:rsidRDefault="003070F1" w:rsidP="0055186F">
            <w:pPr>
              <w:pStyle w:val="Default"/>
              <w:numPr>
                <w:ilvl w:val="0"/>
                <w:numId w:val="42"/>
              </w:numPr>
              <w:jc w:val="both"/>
              <w:rPr>
                <w:rFonts w:ascii="Lato" w:hAnsi="Lato" w:cs="Tahoma"/>
                <w:color w:val="auto"/>
                <w:sz w:val="22"/>
                <w:szCs w:val="22"/>
              </w:rPr>
            </w:pPr>
            <w:r w:rsidRPr="00A733C9">
              <w:rPr>
                <w:rFonts w:ascii="Lato" w:hAnsi="Lato" w:cs="Tahoma"/>
                <w:color w:val="auto"/>
                <w:sz w:val="22"/>
                <w:szCs w:val="22"/>
                <w:lang w:val="en-GB"/>
              </w:rPr>
              <w:t xml:space="preserve">Lead and coordinate the development of a country-level, multi-sectoral MHPSS quality assurance and accountability framework. This initiative will be led by the MHPSS </w:t>
            </w:r>
            <w:proofErr w:type="spellStart"/>
            <w:r w:rsidR="00343563" w:rsidRPr="00A733C9">
              <w:rPr>
                <w:rFonts w:ascii="Lato" w:hAnsi="Lato" w:cs="Tahoma"/>
                <w:color w:val="auto"/>
                <w:sz w:val="22"/>
                <w:szCs w:val="22"/>
                <w:lang w:val="en-GB"/>
              </w:rPr>
              <w:t>Advisor</w:t>
            </w:r>
            <w:r w:rsidRPr="00A733C9">
              <w:rPr>
                <w:rFonts w:ascii="Lato" w:hAnsi="Lato" w:cs="Tahoma"/>
                <w:color w:val="auto"/>
                <w:sz w:val="22"/>
                <w:szCs w:val="22"/>
                <w:lang w:val="en-GB"/>
              </w:rPr>
              <w:t>and</w:t>
            </w:r>
            <w:proofErr w:type="spellEnd"/>
            <w:r w:rsidRPr="00A733C9">
              <w:rPr>
                <w:rFonts w:ascii="Lato" w:hAnsi="Lato" w:cs="Tahoma"/>
                <w:color w:val="auto"/>
                <w:sz w:val="22"/>
                <w:szCs w:val="22"/>
                <w:lang w:val="en-GB"/>
              </w:rPr>
              <w:t xml:space="preserve"> implemented in collaboration with sector technical leads (Survival and Nutrition, CP, Education, and FSL), MEAL, and regional/global MHPSS advisory support. This is not currently </w:t>
            </w:r>
            <w:r w:rsidRPr="00A733C9">
              <w:rPr>
                <w:rFonts w:ascii="Lato" w:hAnsi="Lato" w:cs="Tahoma"/>
                <w:color w:val="auto"/>
                <w:sz w:val="22"/>
                <w:szCs w:val="22"/>
                <w:lang w:val="en-GB"/>
              </w:rPr>
              <w:lastRenderedPageBreak/>
              <w:t>an inter-agency process but will align with inter-agency MHPSS working group standards to ensure harmonization and scalability across partners.</w:t>
            </w:r>
          </w:p>
          <w:p w14:paraId="35E38F26" w14:textId="29879C5C" w:rsidR="003070F1" w:rsidRPr="00A733C9" w:rsidRDefault="003070F1" w:rsidP="0055186F">
            <w:pPr>
              <w:pStyle w:val="Default"/>
              <w:numPr>
                <w:ilvl w:val="0"/>
                <w:numId w:val="42"/>
              </w:numPr>
              <w:jc w:val="both"/>
              <w:rPr>
                <w:rFonts w:ascii="Lato" w:hAnsi="Lato" w:cs="Tahoma"/>
                <w:color w:val="auto"/>
                <w:sz w:val="22"/>
                <w:szCs w:val="22"/>
              </w:rPr>
            </w:pPr>
            <w:r w:rsidRPr="00A733C9">
              <w:rPr>
                <w:rFonts w:ascii="Lato" w:hAnsi="Lato" w:cs="Tahoma"/>
                <w:color w:val="auto"/>
                <w:sz w:val="22"/>
                <w:szCs w:val="22"/>
                <w:lang w:val="en-GB"/>
              </w:rPr>
              <w:t>Lead and facilitate internal MHPSS accountability reviews, including periodic technical audits, case review processes, and analysis of MHPSS outcome tracking, ensuring that findings inform program improvement.</w:t>
            </w:r>
          </w:p>
          <w:p w14:paraId="09E17158" w14:textId="77777777" w:rsidR="0055186F" w:rsidRPr="00A733C9" w:rsidRDefault="0055186F" w:rsidP="0055186F">
            <w:pPr>
              <w:pStyle w:val="Default"/>
              <w:jc w:val="both"/>
              <w:rPr>
                <w:rFonts w:ascii="Lato" w:hAnsi="Lato" w:cs="Tahoma"/>
                <w:color w:val="auto"/>
                <w:sz w:val="22"/>
                <w:szCs w:val="22"/>
              </w:rPr>
            </w:pPr>
          </w:p>
          <w:p w14:paraId="3F857B5F" w14:textId="77777777" w:rsidR="0055186F" w:rsidRPr="00A733C9" w:rsidRDefault="0055186F" w:rsidP="0055186F">
            <w:pPr>
              <w:jc w:val="both"/>
              <w:rPr>
                <w:rFonts w:ascii="Lato" w:hAnsi="Lato" w:cs="Gill Sans MT"/>
                <w:b/>
                <w:bCs/>
                <w:sz w:val="22"/>
                <w:szCs w:val="22"/>
              </w:rPr>
            </w:pPr>
            <w:r w:rsidRPr="00A733C9">
              <w:rPr>
                <w:rFonts w:ascii="Lato" w:hAnsi="Lato" w:cs="Gill Sans MT"/>
                <w:b/>
                <w:bCs/>
                <w:sz w:val="22"/>
                <w:szCs w:val="22"/>
              </w:rPr>
              <w:t>Technical Capacity Building of Staff and Partners</w:t>
            </w:r>
          </w:p>
          <w:p w14:paraId="2DF186D1" w14:textId="77777777" w:rsidR="0055186F" w:rsidRPr="00A733C9" w:rsidRDefault="0055186F" w:rsidP="0055186F">
            <w:pPr>
              <w:pStyle w:val="Default"/>
              <w:numPr>
                <w:ilvl w:val="0"/>
                <w:numId w:val="42"/>
              </w:numPr>
              <w:jc w:val="both"/>
              <w:rPr>
                <w:rFonts w:ascii="Lato" w:hAnsi="Lato" w:cs="Tahoma"/>
                <w:color w:val="auto"/>
                <w:sz w:val="22"/>
                <w:szCs w:val="22"/>
              </w:rPr>
            </w:pPr>
            <w:r w:rsidRPr="00A733C9">
              <w:rPr>
                <w:rFonts w:ascii="Lato" w:hAnsi="Lato" w:cs="Tahoma"/>
                <w:color w:val="auto"/>
                <w:sz w:val="22"/>
                <w:szCs w:val="22"/>
              </w:rPr>
              <w:t xml:space="preserve">Monitor, mentor and coach MHPSS technical competencies of SCI and Implementing Partner staff through regular onsite observation, technical consultations, technical supervision and evaluations </w:t>
            </w:r>
          </w:p>
          <w:p w14:paraId="25CDD280" w14:textId="77777777" w:rsidR="0055186F" w:rsidRPr="00A733C9" w:rsidRDefault="0055186F" w:rsidP="0055186F">
            <w:pPr>
              <w:pStyle w:val="Default"/>
              <w:numPr>
                <w:ilvl w:val="0"/>
                <w:numId w:val="42"/>
              </w:numPr>
              <w:jc w:val="both"/>
              <w:rPr>
                <w:rFonts w:ascii="Lato" w:hAnsi="Lato" w:cs="Tahoma"/>
                <w:color w:val="auto"/>
                <w:sz w:val="22"/>
                <w:szCs w:val="22"/>
              </w:rPr>
            </w:pPr>
            <w:r w:rsidRPr="00A733C9">
              <w:rPr>
                <w:rFonts w:ascii="Lato" w:hAnsi="Lato" w:cs="Tahoma"/>
                <w:color w:val="auto"/>
                <w:sz w:val="22"/>
                <w:szCs w:val="22"/>
              </w:rPr>
              <w:t xml:space="preserve">Build and implement relevant capacity strengthening plans across sectors based upon identified competencies and gaps (i.e., support training, coaching, mentoring and technical supervision and monitoring plans across sectors) </w:t>
            </w:r>
          </w:p>
          <w:p w14:paraId="7EDAB53D" w14:textId="247A3299" w:rsidR="0055186F" w:rsidRPr="00A733C9" w:rsidRDefault="0055186F" w:rsidP="0055186F">
            <w:pPr>
              <w:pStyle w:val="BodyTextIndent"/>
              <w:numPr>
                <w:ilvl w:val="0"/>
                <w:numId w:val="42"/>
              </w:numPr>
              <w:jc w:val="both"/>
              <w:rPr>
                <w:rFonts w:ascii="Lato" w:hAnsi="Lato" w:cs="Arial"/>
                <w:sz w:val="22"/>
                <w:szCs w:val="22"/>
              </w:rPr>
            </w:pPr>
            <w:r w:rsidRPr="00A733C9">
              <w:rPr>
                <w:rFonts w:ascii="Lato" w:hAnsi="Lato" w:cs="Arial"/>
                <w:sz w:val="22"/>
                <w:szCs w:val="22"/>
              </w:rPr>
              <w:t xml:space="preserve">Build the capacity, knowledge, understanding and confidence of </w:t>
            </w:r>
            <w:r w:rsidRPr="00A733C9">
              <w:rPr>
                <w:rFonts w:ascii="Lato" w:hAnsi="Lato" w:cs="Gill Sans MT"/>
                <w:sz w:val="22"/>
                <w:szCs w:val="22"/>
              </w:rPr>
              <w:t xml:space="preserve">programme teams and partners to achieve the required quality standards of the MHPSS work by developing, adapting, and sharing </w:t>
            </w:r>
            <w:r w:rsidRPr="00A733C9">
              <w:rPr>
                <w:rFonts w:ascii="Lato" w:hAnsi="Lato" w:cs="Arial"/>
                <w:sz w:val="22"/>
                <w:szCs w:val="22"/>
              </w:rPr>
              <w:t>relevant tools, designing training modules and supporting the implementation and understanding of quality benchmarks including on the job technical mentoring.</w:t>
            </w:r>
          </w:p>
          <w:p w14:paraId="7C5BC3DC" w14:textId="6775DB43" w:rsidR="00DD6381" w:rsidRPr="00A733C9" w:rsidRDefault="00DD6381" w:rsidP="00DD6381">
            <w:pPr>
              <w:pStyle w:val="Default"/>
              <w:jc w:val="both"/>
              <w:rPr>
                <w:rFonts w:ascii="Lato" w:hAnsi="Lato" w:cs="Tahoma"/>
                <w:color w:val="auto"/>
                <w:sz w:val="22"/>
                <w:szCs w:val="22"/>
                <w:lang w:val="en-GB"/>
              </w:rPr>
            </w:pPr>
          </w:p>
          <w:p w14:paraId="478E4025" w14:textId="77777777" w:rsidR="0077698C" w:rsidRPr="00A733C9" w:rsidRDefault="0077698C" w:rsidP="0077698C">
            <w:pPr>
              <w:tabs>
                <w:tab w:val="left" w:pos="748"/>
              </w:tabs>
              <w:rPr>
                <w:rFonts w:ascii="Lato" w:hAnsi="Lato"/>
                <w:b/>
                <w:bCs/>
                <w:sz w:val="22"/>
                <w:szCs w:val="22"/>
                <w:lang w:val="en-US"/>
              </w:rPr>
            </w:pPr>
            <w:r w:rsidRPr="00A733C9">
              <w:rPr>
                <w:rFonts w:ascii="Lato" w:hAnsi="Lato"/>
                <w:b/>
                <w:bCs/>
                <w:sz w:val="22"/>
                <w:szCs w:val="22"/>
                <w:lang w:val="en-US"/>
              </w:rPr>
              <w:t>Staff Management, Mentorship, and Development</w:t>
            </w:r>
          </w:p>
          <w:p w14:paraId="22919751" w14:textId="3E21D74B" w:rsidR="0077698C" w:rsidRPr="00A733C9" w:rsidRDefault="0077698C" w:rsidP="0055186F">
            <w:pPr>
              <w:numPr>
                <w:ilvl w:val="0"/>
                <w:numId w:val="42"/>
              </w:numPr>
              <w:tabs>
                <w:tab w:val="left" w:pos="748"/>
              </w:tabs>
              <w:suppressAutoHyphens/>
              <w:rPr>
                <w:rFonts w:ascii="Lato" w:hAnsi="Lato"/>
                <w:sz w:val="22"/>
                <w:szCs w:val="22"/>
                <w:lang w:val="en-US"/>
              </w:rPr>
            </w:pPr>
            <w:r w:rsidRPr="00A733C9">
              <w:rPr>
                <w:rFonts w:ascii="Lato" w:hAnsi="Lato"/>
                <w:sz w:val="22"/>
                <w:szCs w:val="22"/>
                <w:lang w:val="en-US"/>
              </w:rPr>
              <w:t>Support in ensuring appropriate staffing within the operations component of the project team, within budget parameters.</w:t>
            </w:r>
          </w:p>
          <w:p w14:paraId="334D3648" w14:textId="702DBB09" w:rsidR="000B4EF7" w:rsidRPr="00A733C9" w:rsidRDefault="000B4EF7" w:rsidP="0055186F">
            <w:pPr>
              <w:numPr>
                <w:ilvl w:val="0"/>
                <w:numId w:val="42"/>
              </w:numPr>
              <w:tabs>
                <w:tab w:val="left" w:pos="748"/>
              </w:tabs>
              <w:suppressAutoHyphens/>
              <w:rPr>
                <w:rFonts w:ascii="Lato" w:hAnsi="Lato"/>
                <w:sz w:val="22"/>
                <w:szCs w:val="22"/>
                <w:lang w:val="en-US"/>
              </w:rPr>
            </w:pPr>
            <w:r w:rsidRPr="00A733C9">
              <w:rPr>
                <w:rFonts w:ascii="Lato" w:hAnsi="Lato"/>
                <w:sz w:val="22"/>
                <w:szCs w:val="22"/>
                <w:lang w:val="en-US"/>
              </w:rPr>
              <w:t xml:space="preserve">Advocate for, and technically support, the </w:t>
            </w:r>
            <w:proofErr w:type="gramStart"/>
            <w:r w:rsidRPr="00A733C9">
              <w:rPr>
                <w:rFonts w:ascii="Lato" w:hAnsi="Lato"/>
                <w:sz w:val="22"/>
                <w:szCs w:val="22"/>
                <w:lang w:val="en-US"/>
              </w:rPr>
              <w:t>setup</w:t>
            </w:r>
            <w:proofErr w:type="gramEnd"/>
            <w:r w:rsidRPr="00A733C9">
              <w:rPr>
                <w:rFonts w:ascii="Lato" w:hAnsi="Lato"/>
                <w:sz w:val="22"/>
                <w:szCs w:val="22"/>
                <w:lang w:val="en-US"/>
              </w:rPr>
              <w:t xml:space="preserve"> of an appropriate technical supervision system for staff delivering MHPS</w:t>
            </w:r>
            <w:r w:rsidR="0055186F" w:rsidRPr="00A733C9">
              <w:rPr>
                <w:rFonts w:ascii="Lato" w:hAnsi="Lato"/>
                <w:sz w:val="22"/>
                <w:szCs w:val="22"/>
                <w:lang w:val="en-US"/>
              </w:rPr>
              <w:t>S</w:t>
            </w:r>
            <w:r w:rsidRPr="00A733C9">
              <w:rPr>
                <w:rFonts w:ascii="Lato" w:hAnsi="Lato"/>
                <w:sz w:val="22"/>
                <w:szCs w:val="22"/>
                <w:lang w:val="en-US"/>
              </w:rPr>
              <w:t xml:space="preserve"> supports</w:t>
            </w:r>
            <w:r w:rsidR="00927E1F" w:rsidRPr="00A733C9">
              <w:rPr>
                <w:rFonts w:ascii="Lato" w:hAnsi="Lato"/>
                <w:sz w:val="22"/>
                <w:szCs w:val="22"/>
                <w:lang w:val="en-US"/>
              </w:rPr>
              <w:t xml:space="preserve"> across sectors and levels of MHPS</w:t>
            </w:r>
            <w:r w:rsidR="0055186F" w:rsidRPr="00A733C9">
              <w:rPr>
                <w:rFonts w:ascii="Lato" w:hAnsi="Lato"/>
                <w:sz w:val="22"/>
                <w:szCs w:val="22"/>
                <w:lang w:val="en-US"/>
              </w:rPr>
              <w:t>S</w:t>
            </w:r>
            <w:r w:rsidR="00927E1F" w:rsidRPr="00A733C9">
              <w:rPr>
                <w:rFonts w:ascii="Lato" w:hAnsi="Lato"/>
                <w:sz w:val="22"/>
                <w:szCs w:val="22"/>
                <w:lang w:val="en-US"/>
              </w:rPr>
              <w:t xml:space="preserve"> care</w:t>
            </w:r>
          </w:p>
          <w:p w14:paraId="5C27A52B" w14:textId="77777777" w:rsidR="0077698C" w:rsidRPr="00A733C9" w:rsidRDefault="0077698C" w:rsidP="0077698C">
            <w:pPr>
              <w:tabs>
                <w:tab w:val="left" w:pos="748"/>
              </w:tabs>
              <w:rPr>
                <w:rFonts w:ascii="Lato" w:hAnsi="Lato"/>
                <w:b/>
                <w:bCs/>
                <w:sz w:val="22"/>
                <w:szCs w:val="22"/>
                <w:lang w:val="en-US"/>
              </w:rPr>
            </w:pPr>
          </w:p>
          <w:p w14:paraId="4666C0BD" w14:textId="60A2AF30" w:rsidR="0077698C" w:rsidRPr="00A733C9" w:rsidRDefault="0077698C" w:rsidP="0077698C">
            <w:pPr>
              <w:tabs>
                <w:tab w:val="left" w:pos="748"/>
              </w:tabs>
              <w:rPr>
                <w:rFonts w:ascii="Lato" w:hAnsi="Lato"/>
                <w:i/>
                <w:iCs/>
                <w:sz w:val="22"/>
                <w:szCs w:val="22"/>
              </w:rPr>
            </w:pPr>
            <w:r w:rsidRPr="00A733C9">
              <w:rPr>
                <w:rFonts w:ascii="Lato" w:hAnsi="Lato"/>
                <w:b/>
                <w:bCs/>
                <w:sz w:val="22"/>
                <w:szCs w:val="22"/>
                <w:lang w:val="en-US"/>
              </w:rPr>
              <w:t>Representation &amp; Advocacy &amp; Organizational Learning</w:t>
            </w:r>
          </w:p>
          <w:p w14:paraId="10D991D6" w14:textId="44C06058" w:rsidR="0077698C" w:rsidRPr="00A733C9" w:rsidRDefault="0077698C" w:rsidP="0055186F">
            <w:pPr>
              <w:pStyle w:val="Default"/>
              <w:numPr>
                <w:ilvl w:val="0"/>
                <w:numId w:val="42"/>
              </w:numPr>
              <w:jc w:val="both"/>
              <w:rPr>
                <w:rFonts w:ascii="Lato" w:hAnsi="Lato" w:cs="Tahoma"/>
                <w:color w:val="auto"/>
                <w:sz w:val="22"/>
                <w:szCs w:val="22"/>
              </w:rPr>
            </w:pPr>
            <w:r w:rsidRPr="00A733C9">
              <w:rPr>
                <w:rFonts w:ascii="Lato" w:hAnsi="Lato" w:cs="Tahoma"/>
                <w:color w:val="auto"/>
                <w:sz w:val="22"/>
                <w:szCs w:val="22"/>
              </w:rPr>
              <w:t xml:space="preserve">Act as a focal point for </w:t>
            </w:r>
            <w:r w:rsidR="0055186F" w:rsidRPr="00A733C9">
              <w:rPr>
                <w:rFonts w:ascii="Lato" w:hAnsi="Lato" w:cs="Tahoma"/>
                <w:color w:val="auto"/>
                <w:sz w:val="22"/>
                <w:szCs w:val="22"/>
              </w:rPr>
              <w:t xml:space="preserve">Somalia </w:t>
            </w:r>
            <w:r w:rsidR="00596251" w:rsidRPr="00A733C9">
              <w:rPr>
                <w:rFonts w:ascii="Lato" w:hAnsi="Lato" w:cs="Tahoma"/>
                <w:color w:val="auto"/>
                <w:sz w:val="22"/>
                <w:szCs w:val="22"/>
              </w:rPr>
              <w:t>on</w:t>
            </w:r>
            <w:r w:rsidRPr="00A733C9">
              <w:rPr>
                <w:rFonts w:ascii="Lato" w:hAnsi="Lato" w:cs="Tahoma"/>
                <w:color w:val="auto"/>
                <w:sz w:val="22"/>
                <w:szCs w:val="22"/>
              </w:rPr>
              <w:t xml:space="preserve"> MHPSS related activities </w:t>
            </w:r>
            <w:r w:rsidRPr="00A733C9">
              <w:rPr>
                <w:rFonts w:ascii="Lato" w:hAnsi="Lato" w:cs="Tahoma"/>
                <w:color w:val="auto"/>
                <w:sz w:val="22"/>
                <w:szCs w:val="22"/>
                <w:lang w:val="en-GB"/>
              </w:rPr>
              <w:t>and represent SCI in relevant groups and fora, including relevant donor meetings as required.</w:t>
            </w:r>
          </w:p>
          <w:p w14:paraId="769CAC98" w14:textId="16FB7B75" w:rsidR="0077698C" w:rsidRPr="00A733C9" w:rsidRDefault="0077698C" w:rsidP="0055186F">
            <w:pPr>
              <w:numPr>
                <w:ilvl w:val="0"/>
                <w:numId w:val="42"/>
              </w:numPr>
              <w:tabs>
                <w:tab w:val="left" w:pos="748"/>
              </w:tabs>
              <w:suppressAutoHyphens/>
              <w:rPr>
                <w:rFonts w:ascii="Lato" w:hAnsi="Lato"/>
                <w:sz w:val="22"/>
                <w:szCs w:val="22"/>
                <w:lang w:val="en-US"/>
              </w:rPr>
            </w:pPr>
            <w:r w:rsidRPr="00A733C9">
              <w:rPr>
                <w:rFonts w:ascii="Lato" w:hAnsi="Lato"/>
                <w:sz w:val="22"/>
                <w:szCs w:val="22"/>
                <w:lang w:val="en-US"/>
              </w:rPr>
              <w:t xml:space="preserve">Help shape broader sector strategies through influence of and leadership within inter-agency coordination forums, ensuring the specific needs of children are being addressed.  </w:t>
            </w:r>
          </w:p>
          <w:p w14:paraId="73963555" w14:textId="77777777" w:rsidR="0077698C" w:rsidRPr="00A733C9" w:rsidRDefault="0077698C" w:rsidP="0055186F">
            <w:pPr>
              <w:numPr>
                <w:ilvl w:val="0"/>
                <w:numId w:val="42"/>
              </w:numPr>
              <w:tabs>
                <w:tab w:val="left" w:pos="748"/>
              </w:tabs>
              <w:suppressAutoHyphens/>
              <w:rPr>
                <w:rFonts w:ascii="Lato" w:hAnsi="Lato"/>
                <w:sz w:val="22"/>
                <w:szCs w:val="22"/>
                <w:lang w:val="en-US"/>
              </w:rPr>
            </w:pPr>
            <w:r w:rsidRPr="00A733C9">
              <w:rPr>
                <w:rFonts w:ascii="Lato" w:hAnsi="Lato"/>
                <w:sz w:val="22"/>
                <w:szCs w:val="22"/>
                <w:lang w:val="en-US"/>
              </w:rPr>
              <w:t xml:space="preserve">Document lessons learnt, best practice and case studies to shape in-country strategies and program </w:t>
            </w:r>
            <w:proofErr w:type="gramStart"/>
            <w:r w:rsidRPr="00A733C9">
              <w:rPr>
                <w:rFonts w:ascii="Lato" w:hAnsi="Lato"/>
                <w:sz w:val="22"/>
                <w:szCs w:val="22"/>
                <w:lang w:val="en-US"/>
              </w:rPr>
              <w:t>approaches, and</w:t>
            </w:r>
            <w:proofErr w:type="gramEnd"/>
            <w:r w:rsidRPr="00A733C9">
              <w:rPr>
                <w:rFonts w:ascii="Lato" w:hAnsi="Lato"/>
                <w:sz w:val="22"/>
                <w:szCs w:val="22"/>
                <w:lang w:val="en-US"/>
              </w:rPr>
              <w:t xml:space="preserve"> contribute to broader sector learning.</w:t>
            </w:r>
          </w:p>
          <w:p w14:paraId="62D0013C" w14:textId="77777777" w:rsidR="0077698C" w:rsidRPr="00A733C9" w:rsidRDefault="0077698C" w:rsidP="0055186F">
            <w:pPr>
              <w:numPr>
                <w:ilvl w:val="0"/>
                <w:numId w:val="42"/>
              </w:numPr>
              <w:tabs>
                <w:tab w:val="left" w:pos="748"/>
              </w:tabs>
              <w:suppressAutoHyphens/>
              <w:rPr>
                <w:rFonts w:ascii="Lato" w:hAnsi="Lato"/>
                <w:sz w:val="22"/>
                <w:szCs w:val="22"/>
                <w:lang w:val="en-US"/>
              </w:rPr>
            </w:pPr>
            <w:r w:rsidRPr="00A733C9">
              <w:rPr>
                <w:rFonts w:ascii="Lato" w:hAnsi="Lato"/>
                <w:sz w:val="22"/>
                <w:szCs w:val="22"/>
                <w:lang w:val="en-US"/>
              </w:rPr>
              <w:t xml:space="preserve">Pro-actively identify advocacy opportunities, case studies and research opportunities which link with wider organizational strategic </w:t>
            </w:r>
            <w:proofErr w:type="gramStart"/>
            <w:r w:rsidRPr="00A733C9">
              <w:rPr>
                <w:rFonts w:ascii="Lato" w:hAnsi="Lato"/>
                <w:sz w:val="22"/>
                <w:szCs w:val="22"/>
                <w:lang w:val="en-US"/>
              </w:rPr>
              <w:t>objectives, and</w:t>
            </w:r>
            <w:proofErr w:type="gramEnd"/>
            <w:r w:rsidRPr="00A733C9">
              <w:rPr>
                <w:rFonts w:ascii="Lato" w:hAnsi="Lato"/>
                <w:sz w:val="22"/>
                <w:szCs w:val="22"/>
                <w:lang w:val="en-US"/>
              </w:rPr>
              <w:t xml:space="preserve"> turn these into action.</w:t>
            </w:r>
          </w:p>
          <w:p w14:paraId="4A165EBE" w14:textId="261C86E4" w:rsidR="0077698C" w:rsidRPr="00A733C9" w:rsidRDefault="0077698C" w:rsidP="0055186F">
            <w:pPr>
              <w:numPr>
                <w:ilvl w:val="0"/>
                <w:numId w:val="42"/>
              </w:numPr>
              <w:tabs>
                <w:tab w:val="left" w:pos="748"/>
              </w:tabs>
              <w:suppressAutoHyphens/>
              <w:rPr>
                <w:rFonts w:ascii="Lato" w:hAnsi="Lato"/>
                <w:sz w:val="22"/>
                <w:szCs w:val="22"/>
                <w:lang w:val="en-US"/>
              </w:rPr>
            </w:pPr>
            <w:r w:rsidRPr="00A733C9">
              <w:rPr>
                <w:rFonts w:ascii="Lato" w:hAnsi="Lato"/>
                <w:sz w:val="22"/>
                <w:szCs w:val="22"/>
                <w:lang w:val="en-US"/>
              </w:rPr>
              <w:t>Lead on organizational level program policy innovation, learning or representation initiatives in consultation with relevant internal stakeholders</w:t>
            </w:r>
          </w:p>
          <w:p w14:paraId="6BBA2ECF" w14:textId="77777777" w:rsidR="0077698C" w:rsidRPr="00A733C9" w:rsidRDefault="0077698C" w:rsidP="0077698C">
            <w:pPr>
              <w:tabs>
                <w:tab w:val="left" w:pos="748"/>
              </w:tabs>
              <w:rPr>
                <w:rFonts w:ascii="Lato" w:hAnsi="Lato"/>
                <w:sz w:val="22"/>
                <w:szCs w:val="22"/>
                <w:lang w:val="en-US"/>
              </w:rPr>
            </w:pPr>
          </w:p>
          <w:p w14:paraId="365FF75E" w14:textId="3C599761" w:rsidR="000C3C2E" w:rsidRPr="00A733C9" w:rsidRDefault="000C3C2E">
            <w:pPr>
              <w:tabs>
                <w:tab w:val="left" w:pos="748"/>
              </w:tabs>
              <w:rPr>
                <w:rFonts w:ascii="Lato" w:hAnsi="Lato"/>
                <w:b/>
                <w:bCs/>
                <w:sz w:val="22"/>
                <w:szCs w:val="22"/>
                <w:lang w:val="en-US"/>
              </w:rPr>
            </w:pPr>
            <w:r w:rsidRPr="00A733C9">
              <w:rPr>
                <w:rFonts w:ascii="Lato" w:hAnsi="Lato"/>
                <w:b/>
                <w:bCs/>
                <w:sz w:val="22"/>
                <w:szCs w:val="22"/>
                <w:lang w:val="en-US"/>
              </w:rPr>
              <w:t>Monitoring, Evaluation and Accountability</w:t>
            </w:r>
          </w:p>
          <w:p w14:paraId="52472D6E" w14:textId="2B8BE146" w:rsidR="00DD6381" w:rsidRPr="00A733C9" w:rsidRDefault="00DD6381" w:rsidP="0055186F">
            <w:pPr>
              <w:pStyle w:val="Default"/>
              <w:numPr>
                <w:ilvl w:val="0"/>
                <w:numId w:val="42"/>
              </w:numPr>
              <w:jc w:val="both"/>
              <w:rPr>
                <w:rFonts w:ascii="Lato" w:hAnsi="Lato" w:cs="Tahoma"/>
                <w:color w:val="auto"/>
                <w:sz w:val="22"/>
                <w:szCs w:val="22"/>
              </w:rPr>
            </w:pPr>
            <w:r w:rsidRPr="00A733C9">
              <w:rPr>
                <w:rFonts w:ascii="Lato" w:hAnsi="Lato" w:cs="Tahoma"/>
                <w:color w:val="auto"/>
                <w:sz w:val="22"/>
                <w:szCs w:val="22"/>
              </w:rPr>
              <w:t xml:space="preserve">Coordinate the </w:t>
            </w:r>
            <w:r w:rsidR="005B725B" w:rsidRPr="00A733C9">
              <w:rPr>
                <w:rFonts w:ascii="Lato" w:hAnsi="Lato" w:cs="Tahoma"/>
                <w:color w:val="auto"/>
                <w:sz w:val="22"/>
                <w:szCs w:val="22"/>
              </w:rPr>
              <w:t>design</w:t>
            </w:r>
            <w:r w:rsidRPr="00A733C9">
              <w:rPr>
                <w:rFonts w:ascii="Lato" w:hAnsi="Lato" w:cs="Tahoma"/>
                <w:color w:val="auto"/>
                <w:sz w:val="22"/>
                <w:szCs w:val="22"/>
              </w:rPr>
              <w:t xml:space="preserve"> of </w:t>
            </w:r>
            <w:r w:rsidR="005B725B" w:rsidRPr="00A733C9">
              <w:rPr>
                <w:rFonts w:ascii="Lato" w:hAnsi="Lato" w:cs="Tahoma"/>
                <w:color w:val="auto"/>
                <w:sz w:val="22"/>
                <w:szCs w:val="22"/>
              </w:rPr>
              <w:t>MHPSS assessments</w:t>
            </w:r>
            <w:r w:rsidRPr="00A733C9">
              <w:rPr>
                <w:rFonts w:ascii="Lato" w:hAnsi="Lato" w:cs="Tahoma"/>
                <w:color w:val="auto"/>
                <w:sz w:val="22"/>
                <w:szCs w:val="22"/>
              </w:rPr>
              <w:t xml:space="preserve"> and supervise their </w:t>
            </w:r>
            <w:r w:rsidR="005B725B" w:rsidRPr="00A733C9">
              <w:rPr>
                <w:rFonts w:ascii="Lato" w:hAnsi="Lato" w:cs="Tahoma"/>
                <w:color w:val="auto"/>
                <w:sz w:val="22"/>
                <w:szCs w:val="22"/>
              </w:rPr>
              <w:t>implementation</w:t>
            </w:r>
            <w:r w:rsidRPr="00A733C9">
              <w:rPr>
                <w:rFonts w:ascii="Lato" w:hAnsi="Lato" w:cs="Tahoma"/>
                <w:color w:val="auto"/>
                <w:sz w:val="22"/>
                <w:szCs w:val="22"/>
              </w:rPr>
              <w:t xml:space="preserve">. </w:t>
            </w:r>
          </w:p>
          <w:p w14:paraId="47B6573F" w14:textId="4A89F68E" w:rsidR="000C3C2E" w:rsidRPr="00A733C9" w:rsidRDefault="000C3C2E" w:rsidP="0055186F">
            <w:pPr>
              <w:numPr>
                <w:ilvl w:val="0"/>
                <w:numId w:val="42"/>
              </w:numPr>
              <w:tabs>
                <w:tab w:val="left" w:pos="748"/>
              </w:tabs>
              <w:suppressAutoHyphens/>
              <w:rPr>
                <w:rFonts w:ascii="Lato" w:hAnsi="Lato"/>
                <w:sz w:val="22"/>
                <w:szCs w:val="22"/>
                <w:lang w:val="en-US"/>
              </w:rPr>
            </w:pPr>
            <w:r w:rsidRPr="00A733C9">
              <w:rPr>
                <w:rFonts w:ascii="Lato" w:hAnsi="Lato"/>
                <w:sz w:val="22"/>
                <w:szCs w:val="22"/>
                <w:lang w:val="en-US"/>
              </w:rPr>
              <w:t xml:space="preserve">Work with the MEAL TA and MEAL team to </w:t>
            </w:r>
            <w:r w:rsidR="005B725B" w:rsidRPr="00A733C9">
              <w:rPr>
                <w:rFonts w:ascii="Lato" w:hAnsi="Lato"/>
                <w:sz w:val="22"/>
                <w:szCs w:val="22"/>
                <w:lang w:val="en-US"/>
              </w:rPr>
              <w:t xml:space="preserve">formulate/select MHPSS indicators and to develop </w:t>
            </w:r>
            <w:r w:rsidRPr="00A733C9">
              <w:rPr>
                <w:rFonts w:ascii="Lato" w:hAnsi="Lato"/>
                <w:sz w:val="22"/>
                <w:szCs w:val="22"/>
                <w:lang w:val="en-US"/>
              </w:rPr>
              <w:t>indicator tracking plans for all grants, inputting into the development of additional M&amp;E tools as necessary to monitor project progress</w:t>
            </w:r>
          </w:p>
          <w:p w14:paraId="393DDB29" w14:textId="2D72DCC3" w:rsidR="000C3C2E" w:rsidRPr="00A733C9" w:rsidRDefault="000C3C2E" w:rsidP="0055186F">
            <w:pPr>
              <w:numPr>
                <w:ilvl w:val="0"/>
                <w:numId w:val="42"/>
              </w:numPr>
              <w:tabs>
                <w:tab w:val="left" w:pos="748"/>
              </w:tabs>
              <w:suppressAutoHyphens/>
              <w:rPr>
                <w:rFonts w:ascii="Lato" w:hAnsi="Lato"/>
                <w:sz w:val="22"/>
                <w:szCs w:val="22"/>
                <w:lang w:val="en-US"/>
              </w:rPr>
            </w:pPr>
            <w:r w:rsidRPr="00A733C9">
              <w:rPr>
                <w:rFonts w:ascii="Lato" w:hAnsi="Lato"/>
                <w:sz w:val="22"/>
                <w:szCs w:val="22"/>
                <w:lang w:val="en-US"/>
              </w:rPr>
              <w:t xml:space="preserve">With the MEAL team, ensure </w:t>
            </w:r>
            <w:r w:rsidR="005B725B" w:rsidRPr="00A733C9">
              <w:rPr>
                <w:rFonts w:ascii="Lato" w:hAnsi="Lato"/>
                <w:sz w:val="22"/>
                <w:szCs w:val="22"/>
                <w:lang w:val="en-US"/>
              </w:rPr>
              <w:t xml:space="preserve">ethical, safe, </w:t>
            </w:r>
            <w:r w:rsidRPr="00A733C9">
              <w:rPr>
                <w:rFonts w:ascii="Lato" w:hAnsi="Lato"/>
                <w:sz w:val="22"/>
                <w:szCs w:val="22"/>
                <w:lang w:val="en-US"/>
              </w:rPr>
              <w:t>appropriate, timely and accurate data collection against agreed indicators to enable both internal and external reporting</w:t>
            </w:r>
          </w:p>
          <w:p w14:paraId="02B826BF" w14:textId="38B97141" w:rsidR="00596251" w:rsidRPr="00A733C9" w:rsidRDefault="00596251" w:rsidP="5FC70F55">
            <w:pPr>
              <w:tabs>
                <w:tab w:val="left" w:pos="748"/>
              </w:tabs>
              <w:ind w:left="360"/>
              <w:rPr>
                <w:rFonts w:ascii="Lato" w:hAnsi="Lato"/>
                <w:sz w:val="22"/>
                <w:szCs w:val="22"/>
                <w:lang w:val="en-US"/>
              </w:rPr>
            </w:pPr>
          </w:p>
          <w:p w14:paraId="75462D81" w14:textId="3B2D2BBC" w:rsidR="000C3C2E" w:rsidRPr="00A733C9" w:rsidRDefault="005A19CF">
            <w:pPr>
              <w:tabs>
                <w:tab w:val="left" w:pos="748"/>
              </w:tabs>
              <w:rPr>
                <w:rFonts w:ascii="Lato" w:hAnsi="Lato"/>
                <w:b/>
                <w:bCs/>
                <w:sz w:val="22"/>
                <w:szCs w:val="22"/>
                <w:lang w:val="en-US"/>
              </w:rPr>
            </w:pPr>
            <w:r w:rsidRPr="00A733C9">
              <w:rPr>
                <w:rFonts w:ascii="Lato" w:hAnsi="Lato"/>
                <w:b/>
                <w:bCs/>
                <w:sz w:val="22"/>
                <w:szCs w:val="22"/>
                <w:lang w:val="en-US"/>
              </w:rPr>
              <w:t>Safeg</w:t>
            </w:r>
            <w:r w:rsidR="000C3C2E" w:rsidRPr="00A733C9">
              <w:rPr>
                <w:rFonts w:ascii="Lato" w:hAnsi="Lato"/>
                <w:b/>
                <w:bCs/>
                <w:sz w:val="22"/>
                <w:szCs w:val="22"/>
                <w:lang w:val="en-US"/>
              </w:rPr>
              <w:t xml:space="preserve">uarding </w:t>
            </w:r>
          </w:p>
          <w:p w14:paraId="0CF5FF49" w14:textId="61FF0084" w:rsidR="000C3C2E" w:rsidRPr="00A733C9" w:rsidRDefault="000C3C2E" w:rsidP="0055186F">
            <w:pPr>
              <w:pStyle w:val="Default"/>
              <w:numPr>
                <w:ilvl w:val="0"/>
                <w:numId w:val="42"/>
              </w:numPr>
              <w:jc w:val="both"/>
              <w:rPr>
                <w:rFonts w:ascii="Lato" w:hAnsi="Lato" w:cs="Tahoma"/>
                <w:color w:val="auto"/>
                <w:sz w:val="22"/>
                <w:szCs w:val="22"/>
              </w:rPr>
            </w:pPr>
            <w:r w:rsidRPr="00A733C9">
              <w:rPr>
                <w:rFonts w:ascii="Lato" w:hAnsi="Lato" w:cs="Tahoma"/>
                <w:color w:val="auto"/>
                <w:sz w:val="22"/>
                <w:szCs w:val="22"/>
              </w:rPr>
              <w:t>Ensure full compliance of Child Safeguarding Policy at field level and especially with SC engaged personnel.</w:t>
            </w:r>
          </w:p>
        </w:tc>
      </w:tr>
      <w:tr w:rsidR="000C3C2E" w:rsidRPr="00A733C9" w14:paraId="25BDF2FE" w14:textId="77777777" w:rsidTr="00A733C9">
        <w:tblPrEx>
          <w:jc w:val="center"/>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jc w:val="center"/>
        </w:trPr>
        <w:tc>
          <w:tcPr>
            <w:tcW w:w="9544"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E836BE7" w14:textId="77777777" w:rsidR="000C3C2E" w:rsidRPr="00A733C9" w:rsidRDefault="000C3C2E">
            <w:pPr>
              <w:snapToGrid w:val="0"/>
              <w:ind w:left="-24"/>
              <w:rPr>
                <w:rFonts w:ascii="Lato" w:hAnsi="Lato" w:cs="Arial"/>
                <w:b/>
                <w:sz w:val="22"/>
                <w:szCs w:val="22"/>
              </w:rPr>
            </w:pPr>
            <w:r w:rsidRPr="00A733C9">
              <w:rPr>
                <w:rFonts w:ascii="Lato" w:hAnsi="Lato" w:cs="Arial"/>
                <w:b/>
                <w:sz w:val="22"/>
                <w:szCs w:val="22"/>
              </w:rPr>
              <w:lastRenderedPageBreak/>
              <w:t>SKILLS AND BEHAVIOURS (our Values in Practice)</w:t>
            </w:r>
          </w:p>
          <w:p w14:paraId="12CF7A5A" w14:textId="77777777" w:rsidR="000C3C2E" w:rsidRPr="00A733C9" w:rsidRDefault="000C3C2E">
            <w:pPr>
              <w:ind w:left="-24"/>
              <w:rPr>
                <w:rFonts w:ascii="Lato" w:hAnsi="Lato" w:cs="Arial"/>
                <w:b/>
                <w:sz w:val="22"/>
                <w:szCs w:val="22"/>
              </w:rPr>
            </w:pPr>
            <w:r w:rsidRPr="00A733C9">
              <w:rPr>
                <w:rFonts w:ascii="Lato" w:hAnsi="Lato" w:cs="Arial"/>
                <w:b/>
                <w:sz w:val="22"/>
                <w:szCs w:val="22"/>
              </w:rPr>
              <w:t xml:space="preserve">Accountability: </w:t>
            </w:r>
          </w:p>
          <w:p w14:paraId="3C9584DE" w14:textId="77777777" w:rsidR="000C3C2E" w:rsidRPr="00A733C9" w:rsidRDefault="000C3C2E" w:rsidP="000C3C2E">
            <w:pPr>
              <w:numPr>
                <w:ilvl w:val="0"/>
                <w:numId w:val="38"/>
              </w:numPr>
              <w:suppressAutoHyphens/>
              <w:jc w:val="both"/>
              <w:rPr>
                <w:rFonts w:ascii="Lato" w:hAnsi="Lato" w:cs="Arial"/>
                <w:sz w:val="22"/>
                <w:szCs w:val="22"/>
              </w:rPr>
            </w:pPr>
            <w:r w:rsidRPr="00A733C9">
              <w:rPr>
                <w:rFonts w:ascii="Lato" w:hAnsi="Lato" w:cs="Arial"/>
                <w:sz w:val="22"/>
                <w:szCs w:val="22"/>
              </w:rPr>
              <w:t>Holds self-accountable for making decisions, managing resources efficiently, achieving results together with children and role modelling Save the Children values</w:t>
            </w:r>
          </w:p>
          <w:p w14:paraId="4F171F00" w14:textId="77777777" w:rsidR="000C3C2E" w:rsidRPr="00A733C9" w:rsidRDefault="000C3C2E" w:rsidP="000C3C2E">
            <w:pPr>
              <w:numPr>
                <w:ilvl w:val="0"/>
                <w:numId w:val="38"/>
              </w:numPr>
              <w:suppressAutoHyphens/>
              <w:jc w:val="both"/>
              <w:rPr>
                <w:rFonts w:ascii="Lato" w:hAnsi="Lato" w:cs="Arial"/>
                <w:sz w:val="22"/>
                <w:szCs w:val="22"/>
              </w:rPr>
            </w:pPr>
            <w:r w:rsidRPr="00A733C9">
              <w:rPr>
                <w:rFonts w:ascii="Lato" w:hAnsi="Lato" w:cs="Arial"/>
                <w:sz w:val="22"/>
                <w:szCs w:val="22"/>
              </w:rPr>
              <w:lastRenderedPageBreak/>
              <w:t>Holds the team and partners accountable to deliver on their responsibilities – giving them the freedom to deliver in the best way they see fit, providing the necessary development to improve performance and applying appropriate consequences when results are not achieved</w:t>
            </w:r>
          </w:p>
          <w:p w14:paraId="450D217C" w14:textId="77777777" w:rsidR="000C3C2E" w:rsidRPr="00A733C9" w:rsidRDefault="000C3C2E" w:rsidP="000C3C2E">
            <w:pPr>
              <w:numPr>
                <w:ilvl w:val="0"/>
                <w:numId w:val="38"/>
              </w:numPr>
              <w:suppressAutoHyphens/>
              <w:jc w:val="both"/>
              <w:rPr>
                <w:rFonts w:ascii="Lato" w:hAnsi="Lato" w:cs="Arial"/>
                <w:sz w:val="22"/>
                <w:szCs w:val="22"/>
              </w:rPr>
            </w:pPr>
            <w:r w:rsidRPr="00A733C9">
              <w:rPr>
                <w:rFonts w:ascii="Lato" w:hAnsi="Lato" w:cs="Arial"/>
                <w:sz w:val="22"/>
                <w:szCs w:val="22"/>
              </w:rPr>
              <w:t>Creates a managerial environment in-country to lead, enable and maintain our culture of child safeguarding</w:t>
            </w:r>
          </w:p>
          <w:p w14:paraId="23CA6DC3" w14:textId="77777777" w:rsidR="000C3C2E" w:rsidRPr="00A733C9" w:rsidRDefault="000C3C2E">
            <w:pPr>
              <w:rPr>
                <w:rFonts w:ascii="Lato" w:hAnsi="Lato" w:cs="Arial"/>
                <w:b/>
                <w:sz w:val="22"/>
                <w:szCs w:val="22"/>
              </w:rPr>
            </w:pPr>
          </w:p>
          <w:p w14:paraId="27E191E8" w14:textId="77777777" w:rsidR="000C3C2E" w:rsidRPr="00A733C9" w:rsidRDefault="000C3C2E">
            <w:pPr>
              <w:rPr>
                <w:rFonts w:ascii="Lato" w:hAnsi="Lato" w:cs="Arial"/>
                <w:b/>
                <w:sz w:val="22"/>
                <w:szCs w:val="22"/>
              </w:rPr>
            </w:pPr>
            <w:r w:rsidRPr="00A733C9">
              <w:rPr>
                <w:rFonts w:ascii="Lato" w:hAnsi="Lato" w:cs="Arial"/>
                <w:b/>
                <w:sz w:val="22"/>
                <w:szCs w:val="22"/>
              </w:rPr>
              <w:t>Ambition:</w:t>
            </w:r>
          </w:p>
          <w:p w14:paraId="13A73060" w14:textId="77777777" w:rsidR="000C3C2E" w:rsidRPr="00A733C9" w:rsidRDefault="000C3C2E" w:rsidP="000C3C2E">
            <w:pPr>
              <w:numPr>
                <w:ilvl w:val="0"/>
                <w:numId w:val="38"/>
              </w:numPr>
              <w:suppressAutoHyphens/>
              <w:jc w:val="both"/>
              <w:rPr>
                <w:rFonts w:ascii="Lato" w:hAnsi="Lato" w:cs="Arial"/>
                <w:sz w:val="22"/>
                <w:szCs w:val="22"/>
              </w:rPr>
            </w:pPr>
            <w:r w:rsidRPr="00A733C9">
              <w:rPr>
                <w:rFonts w:ascii="Lato" w:hAnsi="Lato" w:cs="Arial"/>
                <w:sz w:val="22"/>
                <w:szCs w:val="22"/>
              </w:rPr>
              <w:t>Sets ambitious and challenging goals for self and team, takes responsibility for own personal development and encourages team to do the same</w:t>
            </w:r>
          </w:p>
          <w:p w14:paraId="0FF7841B" w14:textId="77777777" w:rsidR="000C3C2E" w:rsidRPr="00A733C9" w:rsidRDefault="000C3C2E" w:rsidP="000C3C2E">
            <w:pPr>
              <w:numPr>
                <w:ilvl w:val="0"/>
                <w:numId w:val="38"/>
              </w:numPr>
              <w:suppressAutoHyphens/>
              <w:jc w:val="both"/>
              <w:rPr>
                <w:rFonts w:ascii="Lato" w:hAnsi="Lato" w:cs="Arial"/>
                <w:sz w:val="22"/>
                <w:szCs w:val="22"/>
              </w:rPr>
            </w:pPr>
            <w:r w:rsidRPr="00A733C9">
              <w:rPr>
                <w:rFonts w:ascii="Lato" w:hAnsi="Lato" w:cs="Arial"/>
                <w:sz w:val="22"/>
                <w:szCs w:val="22"/>
              </w:rPr>
              <w:t>Widely shares personal vision for Save the Children, engages and motivates others</w:t>
            </w:r>
          </w:p>
          <w:p w14:paraId="2593C040" w14:textId="77777777" w:rsidR="000C3C2E" w:rsidRPr="00A733C9" w:rsidRDefault="000C3C2E" w:rsidP="000C3C2E">
            <w:pPr>
              <w:numPr>
                <w:ilvl w:val="0"/>
                <w:numId w:val="38"/>
              </w:numPr>
              <w:suppressAutoHyphens/>
              <w:jc w:val="both"/>
              <w:rPr>
                <w:rFonts w:ascii="Lato" w:hAnsi="Lato" w:cs="Arial"/>
                <w:sz w:val="22"/>
                <w:szCs w:val="22"/>
              </w:rPr>
            </w:pPr>
            <w:r w:rsidRPr="00A733C9">
              <w:rPr>
                <w:rFonts w:ascii="Lato" w:hAnsi="Lato" w:cs="Arial"/>
                <w:sz w:val="22"/>
                <w:szCs w:val="22"/>
              </w:rPr>
              <w:t>Future oriented, thinks strategically and on a global scale</w:t>
            </w:r>
          </w:p>
          <w:p w14:paraId="304312D2" w14:textId="77777777" w:rsidR="000C3C2E" w:rsidRPr="00A733C9" w:rsidRDefault="000C3C2E">
            <w:pPr>
              <w:rPr>
                <w:rFonts w:ascii="Lato" w:hAnsi="Lato" w:cs="Arial"/>
                <w:b/>
                <w:sz w:val="22"/>
                <w:szCs w:val="22"/>
              </w:rPr>
            </w:pPr>
          </w:p>
          <w:p w14:paraId="1835C547" w14:textId="77777777" w:rsidR="000C3C2E" w:rsidRPr="00A733C9" w:rsidRDefault="000C3C2E">
            <w:pPr>
              <w:rPr>
                <w:rFonts w:ascii="Lato" w:hAnsi="Lato" w:cs="Arial"/>
                <w:b/>
                <w:sz w:val="22"/>
                <w:szCs w:val="22"/>
              </w:rPr>
            </w:pPr>
            <w:r w:rsidRPr="00A733C9">
              <w:rPr>
                <w:rFonts w:ascii="Lato" w:hAnsi="Lato" w:cs="Arial"/>
                <w:b/>
                <w:sz w:val="22"/>
                <w:szCs w:val="22"/>
              </w:rPr>
              <w:t>Collaboration:</w:t>
            </w:r>
          </w:p>
          <w:p w14:paraId="61DDF71A" w14:textId="77777777" w:rsidR="000C3C2E" w:rsidRPr="00A733C9" w:rsidRDefault="000C3C2E" w:rsidP="000C3C2E">
            <w:pPr>
              <w:numPr>
                <w:ilvl w:val="0"/>
                <w:numId w:val="38"/>
              </w:numPr>
              <w:suppressAutoHyphens/>
              <w:rPr>
                <w:rFonts w:ascii="Lato" w:hAnsi="Lato" w:cs="Arial"/>
                <w:sz w:val="22"/>
                <w:szCs w:val="22"/>
              </w:rPr>
            </w:pPr>
            <w:r w:rsidRPr="00A733C9">
              <w:rPr>
                <w:rFonts w:ascii="Lato" w:hAnsi="Lato" w:cs="Arial"/>
                <w:sz w:val="22"/>
                <w:szCs w:val="22"/>
              </w:rPr>
              <w:t>Builds and maintains effective relationships, with own team, colleagues, members, donors and partners</w:t>
            </w:r>
          </w:p>
          <w:p w14:paraId="1B5D9722" w14:textId="77777777" w:rsidR="000C3C2E" w:rsidRPr="00A733C9" w:rsidRDefault="000C3C2E" w:rsidP="000C3C2E">
            <w:pPr>
              <w:numPr>
                <w:ilvl w:val="0"/>
                <w:numId w:val="38"/>
              </w:numPr>
              <w:suppressAutoHyphens/>
              <w:rPr>
                <w:rFonts w:ascii="Lato" w:hAnsi="Lato" w:cs="Arial"/>
                <w:sz w:val="22"/>
                <w:szCs w:val="22"/>
              </w:rPr>
            </w:pPr>
            <w:r w:rsidRPr="00A733C9">
              <w:rPr>
                <w:rFonts w:ascii="Lato" w:hAnsi="Lato" w:cs="Arial"/>
                <w:sz w:val="22"/>
                <w:szCs w:val="22"/>
              </w:rPr>
              <w:t>Values diversity, sees it as a source of competitive strength</w:t>
            </w:r>
          </w:p>
          <w:p w14:paraId="707BC266" w14:textId="77777777" w:rsidR="000C3C2E" w:rsidRPr="00A733C9" w:rsidRDefault="000C3C2E" w:rsidP="000C3C2E">
            <w:pPr>
              <w:numPr>
                <w:ilvl w:val="0"/>
                <w:numId w:val="38"/>
              </w:numPr>
              <w:suppressAutoHyphens/>
              <w:rPr>
                <w:rFonts w:ascii="Lato" w:hAnsi="Lato" w:cs="Arial"/>
                <w:b/>
                <w:sz w:val="22"/>
                <w:szCs w:val="22"/>
              </w:rPr>
            </w:pPr>
            <w:r w:rsidRPr="00A733C9">
              <w:rPr>
                <w:rFonts w:ascii="Lato" w:hAnsi="Lato" w:cs="Arial"/>
                <w:sz w:val="22"/>
                <w:szCs w:val="22"/>
              </w:rPr>
              <w:t xml:space="preserve">Approachable, good listener, easy to talk to </w:t>
            </w:r>
          </w:p>
          <w:p w14:paraId="56DDB518" w14:textId="77777777" w:rsidR="000C3C2E" w:rsidRPr="00A733C9" w:rsidRDefault="000C3C2E">
            <w:pPr>
              <w:rPr>
                <w:rFonts w:ascii="Lato" w:hAnsi="Lato" w:cs="Arial"/>
                <w:b/>
                <w:sz w:val="22"/>
                <w:szCs w:val="22"/>
              </w:rPr>
            </w:pPr>
          </w:p>
          <w:p w14:paraId="1279453E" w14:textId="77777777" w:rsidR="000C3C2E" w:rsidRPr="00A733C9" w:rsidRDefault="000C3C2E">
            <w:pPr>
              <w:rPr>
                <w:rFonts w:ascii="Lato" w:hAnsi="Lato" w:cs="Arial"/>
                <w:b/>
                <w:sz w:val="22"/>
                <w:szCs w:val="22"/>
              </w:rPr>
            </w:pPr>
            <w:r w:rsidRPr="00A733C9">
              <w:rPr>
                <w:rFonts w:ascii="Lato" w:hAnsi="Lato" w:cs="Arial"/>
                <w:b/>
                <w:sz w:val="22"/>
                <w:szCs w:val="22"/>
              </w:rPr>
              <w:t>Creativity:</w:t>
            </w:r>
          </w:p>
          <w:p w14:paraId="51622819" w14:textId="77777777" w:rsidR="000C3C2E" w:rsidRPr="00A733C9" w:rsidRDefault="000C3C2E" w:rsidP="000C3C2E">
            <w:pPr>
              <w:numPr>
                <w:ilvl w:val="0"/>
                <w:numId w:val="38"/>
              </w:numPr>
              <w:suppressAutoHyphens/>
              <w:rPr>
                <w:rFonts w:ascii="Lato" w:hAnsi="Lato" w:cs="Arial"/>
                <w:sz w:val="22"/>
                <w:szCs w:val="22"/>
              </w:rPr>
            </w:pPr>
            <w:r w:rsidRPr="00A733C9">
              <w:rPr>
                <w:rFonts w:ascii="Lato" w:hAnsi="Lato" w:cs="Arial"/>
                <w:sz w:val="22"/>
                <w:szCs w:val="22"/>
              </w:rPr>
              <w:t>Develops and encourages new and innovative solutions</w:t>
            </w:r>
          </w:p>
          <w:p w14:paraId="3DA93959" w14:textId="77777777" w:rsidR="000C3C2E" w:rsidRPr="00A733C9" w:rsidRDefault="000C3C2E" w:rsidP="000C3C2E">
            <w:pPr>
              <w:numPr>
                <w:ilvl w:val="0"/>
                <w:numId w:val="38"/>
              </w:numPr>
              <w:suppressAutoHyphens/>
              <w:rPr>
                <w:rFonts w:ascii="Lato" w:hAnsi="Lato" w:cs="Arial"/>
                <w:b/>
                <w:sz w:val="22"/>
                <w:szCs w:val="22"/>
              </w:rPr>
            </w:pPr>
            <w:r w:rsidRPr="00A733C9">
              <w:rPr>
                <w:rFonts w:ascii="Lato" w:hAnsi="Lato" w:cs="Arial"/>
                <w:sz w:val="22"/>
                <w:szCs w:val="22"/>
              </w:rPr>
              <w:t>Willing to take disciplined risks</w:t>
            </w:r>
          </w:p>
          <w:p w14:paraId="13C2CFD7" w14:textId="77777777" w:rsidR="00D7009A" w:rsidRPr="00A733C9" w:rsidRDefault="00D7009A">
            <w:pPr>
              <w:rPr>
                <w:rFonts w:ascii="Lato" w:hAnsi="Lato" w:cs="Arial"/>
                <w:b/>
                <w:sz w:val="22"/>
                <w:szCs w:val="22"/>
              </w:rPr>
            </w:pPr>
          </w:p>
          <w:p w14:paraId="2009E540" w14:textId="4C2DCA9D" w:rsidR="000C3C2E" w:rsidRPr="00A733C9" w:rsidRDefault="000C3C2E">
            <w:pPr>
              <w:rPr>
                <w:rFonts w:ascii="Lato" w:hAnsi="Lato" w:cs="Arial"/>
                <w:b/>
                <w:sz w:val="22"/>
                <w:szCs w:val="22"/>
              </w:rPr>
            </w:pPr>
            <w:r w:rsidRPr="00A733C9">
              <w:rPr>
                <w:rFonts w:ascii="Lato" w:hAnsi="Lato" w:cs="Arial"/>
                <w:b/>
                <w:sz w:val="22"/>
                <w:szCs w:val="22"/>
              </w:rPr>
              <w:t>Integrity:</w:t>
            </w:r>
          </w:p>
          <w:p w14:paraId="36AC7A87" w14:textId="77777777" w:rsidR="000C3C2E" w:rsidRPr="00A733C9" w:rsidRDefault="000C3C2E" w:rsidP="000C3C2E">
            <w:pPr>
              <w:numPr>
                <w:ilvl w:val="0"/>
                <w:numId w:val="38"/>
              </w:numPr>
              <w:suppressAutoHyphens/>
              <w:rPr>
                <w:rFonts w:ascii="Lato" w:hAnsi="Lato" w:cs="Arial"/>
                <w:sz w:val="22"/>
                <w:szCs w:val="22"/>
              </w:rPr>
            </w:pPr>
            <w:r w:rsidRPr="00A733C9">
              <w:rPr>
                <w:rFonts w:ascii="Lato" w:hAnsi="Lato" w:cs="Arial"/>
                <w:sz w:val="22"/>
                <w:szCs w:val="22"/>
              </w:rPr>
              <w:t>Honest, encourages openness and transparency</w:t>
            </w:r>
          </w:p>
          <w:p w14:paraId="11E56251" w14:textId="77777777" w:rsidR="000C3C2E" w:rsidRPr="00A733C9" w:rsidRDefault="000C3C2E" w:rsidP="000C3C2E">
            <w:pPr>
              <w:numPr>
                <w:ilvl w:val="0"/>
                <w:numId w:val="38"/>
              </w:numPr>
              <w:suppressAutoHyphens/>
              <w:rPr>
                <w:rFonts w:ascii="Lato" w:hAnsi="Lato" w:cs="Arial"/>
                <w:b/>
                <w:sz w:val="22"/>
                <w:szCs w:val="22"/>
              </w:rPr>
            </w:pPr>
            <w:r w:rsidRPr="00A733C9">
              <w:rPr>
                <w:rFonts w:ascii="Lato" w:hAnsi="Lato" w:cs="Arial"/>
                <w:sz w:val="22"/>
                <w:szCs w:val="22"/>
              </w:rPr>
              <w:t>Always acts in the best interests of children</w:t>
            </w:r>
          </w:p>
          <w:p w14:paraId="27F965AA" w14:textId="77777777" w:rsidR="000C3C2E" w:rsidRPr="00A733C9" w:rsidRDefault="000C3C2E">
            <w:pPr>
              <w:ind w:left="360"/>
              <w:jc w:val="both"/>
              <w:rPr>
                <w:rFonts w:ascii="Lato" w:hAnsi="Lato" w:cs="Arial"/>
                <w:sz w:val="22"/>
                <w:szCs w:val="22"/>
              </w:rPr>
            </w:pPr>
          </w:p>
        </w:tc>
      </w:tr>
      <w:tr w:rsidR="000C3C2E" w:rsidRPr="00A733C9" w14:paraId="5147F1CE" w14:textId="77777777" w:rsidTr="00A733C9">
        <w:tblPrEx>
          <w:jc w:val="center"/>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jc w:val="center"/>
        </w:trPr>
        <w:tc>
          <w:tcPr>
            <w:tcW w:w="9544"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31FB1A6" w14:textId="77777777" w:rsidR="000C3C2E" w:rsidRPr="00A733C9" w:rsidRDefault="000C3C2E">
            <w:pPr>
              <w:tabs>
                <w:tab w:val="left" w:pos="5954"/>
              </w:tabs>
              <w:snapToGrid w:val="0"/>
              <w:rPr>
                <w:rFonts w:ascii="Lato" w:hAnsi="Lato" w:cs="Arial"/>
                <w:b/>
                <w:sz w:val="22"/>
                <w:szCs w:val="22"/>
              </w:rPr>
            </w:pPr>
          </w:p>
          <w:p w14:paraId="71EEE9B2" w14:textId="77777777" w:rsidR="000C3C2E" w:rsidRPr="00A733C9" w:rsidRDefault="000C3C2E">
            <w:pPr>
              <w:tabs>
                <w:tab w:val="left" w:pos="5954"/>
              </w:tabs>
              <w:snapToGrid w:val="0"/>
              <w:rPr>
                <w:rFonts w:ascii="Lato" w:hAnsi="Lato" w:cs="Arial"/>
                <w:b/>
                <w:sz w:val="22"/>
                <w:szCs w:val="22"/>
              </w:rPr>
            </w:pPr>
            <w:r w:rsidRPr="00A733C9">
              <w:rPr>
                <w:rFonts w:ascii="Lato" w:hAnsi="Lato" w:cs="Arial"/>
                <w:b/>
                <w:sz w:val="22"/>
                <w:szCs w:val="22"/>
              </w:rPr>
              <w:t>QUALIFICATIONS AND EXPERIENCE:</w:t>
            </w:r>
          </w:p>
          <w:p w14:paraId="75883AF0" w14:textId="77777777" w:rsidR="000C3C2E" w:rsidRPr="00A733C9" w:rsidRDefault="000C3C2E">
            <w:pPr>
              <w:jc w:val="both"/>
              <w:rPr>
                <w:rFonts w:ascii="Lato" w:hAnsi="Lato" w:cs="Arial"/>
                <w:b/>
                <w:sz w:val="22"/>
                <w:szCs w:val="22"/>
              </w:rPr>
            </w:pPr>
            <w:r w:rsidRPr="00A733C9">
              <w:rPr>
                <w:rFonts w:ascii="Lato" w:hAnsi="Lato" w:cs="Arial"/>
                <w:b/>
                <w:sz w:val="22"/>
                <w:szCs w:val="22"/>
              </w:rPr>
              <w:t>Essential</w:t>
            </w:r>
          </w:p>
          <w:p w14:paraId="064A01E7" w14:textId="1172487A" w:rsidR="000C3C2E" w:rsidRPr="00A733C9" w:rsidRDefault="00E01817" w:rsidP="004B2833">
            <w:pPr>
              <w:numPr>
                <w:ilvl w:val="0"/>
                <w:numId w:val="40"/>
              </w:numPr>
              <w:suppressAutoHyphens/>
              <w:spacing w:line="100" w:lineRule="atLeast"/>
              <w:rPr>
                <w:rFonts w:ascii="Lato" w:hAnsi="Lato" w:cs="Arial"/>
                <w:kern w:val="1"/>
                <w:sz w:val="22"/>
                <w:szCs w:val="22"/>
              </w:rPr>
            </w:pPr>
            <w:bookmarkStart w:id="9" w:name="_Hlk216697568"/>
            <w:r w:rsidRPr="00A733C9">
              <w:rPr>
                <w:rFonts w:ascii="Lato" w:hAnsi="Lato" w:cs="Arial"/>
                <w:kern w:val="1"/>
                <w:sz w:val="22"/>
                <w:szCs w:val="22"/>
              </w:rPr>
              <w:t>Advanced degree in Psychology, Mental Health or</w:t>
            </w:r>
            <w:r w:rsidR="005B725B" w:rsidRPr="00A733C9">
              <w:rPr>
                <w:rFonts w:ascii="Lato" w:hAnsi="Lato" w:cs="Arial"/>
                <w:kern w:val="1"/>
                <w:sz w:val="22"/>
                <w:szCs w:val="22"/>
              </w:rPr>
              <w:t xml:space="preserve"> a related field</w:t>
            </w:r>
            <w:r w:rsidR="000C3C2E" w:rsidRPr="00A733C9">
              <w:rPr>
                <w:rFonts w:ascii="Lato" w:hAnsi="Lato" w:cs="Arial"/>
                <w:kern w:val="1"/>
                <w:sz w:val="22"/>
                <w:szCs w:val="22"/>
              </w:rPr>
              <w:t xml:space="preserve"> </w:t>
            </w:r>
          </w:p>
          <w:p w14:paraId="4489D934" w14:textId="4AA594FF" w:rsidR="004B2833" w:rsidRPr="00A733C9" w:rsidRDefault="004B2833" w:rsidP="004B2833">
            <w:pPr>
              <w:numPr>
                <w:ilvl w:val="0"/>
                <w:numId w:val="40"/>
              </w:numPr>
              <w:jc w:val="both"/>
              <w:rPr>
                <w:rFonts w:ascii="Lato" w:hAnsi="Lato" w:cs="Tahoma"/>
                <w:sz w:val="22"/>
                <w:szCs w:val="22"/>
              </w:rPr>
            </w:pPr>
            <w:r w:rsidRPr="00A733C9">
              <w:rPr>
                <w:rFonts w:ascii="Lato" w:hAnsi="Lato" w:cs="Tahoma"/>
                <w:sz w:val="22"/>
                <w:szCs w:val="22"/>
              </w:rPr>
              <w:t xml:space="preserve">Minimum of </w:t>
            </w:r>
            <w:r w:rsidR="00401AA6" w:rsidRPr="00A733C9">
              <w:rPr>
                <w:rFonts w:ascii="Lato" w:hAnsi="Lato" w:cs="Tahoma"/>
                <w:sz w:val="22"/>
                <w:szCs w:val="22"/>
              </w:rPr>
              <w:t>5</w:t>
            </w:r>
            <w:r w:rsidRPr="00A733C9">
              <w:rPr>
                <w:rFonts w:ascii="Lato" w:hAnsi="Lato" w:cs="Tahoma"/>
                <w:sz w:val="22"/>
                <w:szCs w:val="22"/>
              </w:rPr>
              <w:t xml:space="preserve"> years of progressively responsible professional experience in a similar capacity</w:t>
            </w:r>
          </w:p>
          <w:p w14:paraId="1103E960" w14:textId="591834B4" w:rsidR="004B2833" w:rsidRPr="00A733C9" w:rsidRDefault="004B2833" w:rsidP="004B2833">
            <w:pPr>
              <w:numPr>
                <w:ilvl w:val="0"/>
                <w:numId w:val="40"/>
              </w:numPr>
              <w:suppressAutoHyphens/>
              <w:spacing w:line="100" w:lineRule="atLeast"/>
              <w:rPr>
                <w:rFonts w:ascii="Lato" w:hAnsi="Lato" w:cs="Arial"/>
                <w:kern w:val="1"/>
                <w:sz w:val="22"/>
                <w:szCs w:val="22"/>
              </w:rPr>
            </w:pPr>
            <w:r w:rsidRPr="00A733C9">
              <w:rPr>
                <w:rFonts w:ascii="Lato" w:hAnsi="Lato" w:cs="Arial"/>
                <w:kern w:val="1"/>
                <w:sz w:val="22"/>
                <w:szCs w:val="22"/>
              </w:rPr>
              <w:t xml:space="preserve">Excellent knowledge and experience in using key tools and approaches, including the </w:t>
            </w:r>
            <w:r w:rsidRPr="00A733C9">
              <w:rPr>
                <w:rFonts w:ascii="Lato" w:hAnsi="Lato" w:cs="Arial"/>
                <w:sz w:val="22"/>
                <w:szCs w:val="22"/>
              </w:rPr>
              <w:t>IASC Guidelines on Mental Health and Psyc</w:t>
            </w:r>
            <w:r w:rsidR="005B725B" w:rsidRPr="00A733C9">
              <w:rPr>
                <w:rFonts w:ascii="Lato" w:hAnsi="Lato" w:cs="Arial"/>
                <w:sz w:val="22"/>
                <w:szCs w:val="22"/>
              </w:rPr>
              <w:t>hosocial Support in Emergencies</w:t>
            </w:r>
            <w:r w:rsidRPr="00A733C9">
              <w:rPr>
                <w:rFonts w:ascii="Lato" w:hAnsi="Lato" w:cs="Arial"/>
                <w:sz w:val="22"/>
                <w:szCs w:val="22"/>
              </w:rPr>
              <w:t xml:space="preserve"> </w:t>
            </w:r>
          </w:p>
          <w:p w14:paraId="5E1CC8E9" w14:textId="7EF3D180" w:rsidR="004B2833" w:rsidRPr="00A733C9" w:rsidRDefault="004B2833" w:rsidP="004B2833">
            <w:pPr>
              <w:numPr>
                <w:ilvl w:val="0"/>
                <w:numId w:val="40"/>
              </w:numPr>
              <w:suppressAutoHyphens/>
              <w:spacing w:line="100" w:lineRule="atLeast"/>
              <w:rPr>
                <w:rFonts w:ascii="Lato" w:hAnsi="Lato" w:cs="Arial"/>
                <w:kern w:val="1"/>
                <w:sz w:val="22"/>
                <w:szCs w:val="22"/>
              </w:rPr>
            </w:pPr>
            <w:r w:rsidRPr="00A733C9">
              <w:rPr>
                <w:rFonts w:ascii="Lato" w:hAnsi="Lato" w:cs="Arial"/>
                <w:kern w:val="1"/>
                <w:sz w:val="22"/>
                <w:szCs w:val="22"/>
              </w:rPr>
              <w:t xml:space="preserve">Significant experience working in emergency response, protracted crises or fragile state contexts (experience from the </w:t>
            </w:r>
            <w:r w:rsidR="00BD5F2D" w:rsidRPr="00A733C9">
              <w:rPr>
                <w:rFonts w:ascii="Lato" w:hAnsi="Lato" w:cs="Arial"/>
                <w:kern w:val="1"/>
                <w:sz w:val="22"/>
                <w:szCs w:val="22"/>
              </w:rPr>
              <w:t xml:space="preserve">ESA </w:t>
            </w:r>
            <w:r w:rsidRPr="00A733C9">
              <w:rPr>
                <w:rFonts w:ascii="Lato" w:hAnsi="Lato" w:cs="Arial"/>
                <w:kern w:val="1"/>
                <w:sz w:val="22"/>
                <w:szCs w:val="22"/>
              </w:rPr>
              <w:t>region is a strong advantage)</w:t>
            </w:r>
          </w:p>
          <w:p w14:paraId="7D93768F" w14:textId="77777777" w:rsidR="004B2833" w:rsidRPr="00A733C9" w:rsidRDefault="004B2833" w:rsidP="004B2833">
            <w:pPr>
              <w:numPr>
                <w:ilvl w:val="0"/>
                <w:numId w:val="40"/>
              </w:numPr>
              <w:suppressAutoHyphens/>
              <w:snapToGrid w:val="0"/>
              <w:rPr>
                <w:rFonts w:ascii="Lato" w:hAnsi="Lato" w:cs="Tahoma"/>
                <w:sz w:val="22"/>
                <w:szCs w:val="22"/>
              </w:rPr>
            </w:pPr>
            <w:r w:rsidRPr="00A733C9">
              <w:rPr>
                <w:rFonts w:ascii="Lato" w:hAnsi="Lato" w:cs="Tahoma"/>
                <w:sz w:val="22"/>
                <w:szCs w:val="22"/>
              </w:rPr>
              <w:t>Proven capacity to train, supervise, and coach staff in MHPSS technical skills and coordination, based on evidence-based approaches and intervention packages</w:t>
            </w:r>
          </w:p>
          <w:p w14:paraId="35EE6679" w14:textId="77777777" w:rsidR="000C3C2E" w:rsidRPr="00A733C9" w:rsidRDefault="000C3C2E" w:rsidP="004B2833">
            <w:pPr>
              <w:numPr>
                <w:ilvl w:val="0"/>
                <w:numId w:val="40"/>
              </w:numPr>
              <w:suppressAutoHyphens/>
              <w:spacing w:line="100" w:lineRule="atLeast"/>
              <w:jc w:val="both"/>
              <w:rPr>
                <w:rFonts w:ascii="Lato" w:hAnsi="Lato" w:cs="Arial"/>
                <w:kern w:val="1"/>
                <w:sz w:val="22"/>
                <w:szCs w:val="22"/>
              </w:rPr>
            </w:pPr>
            <w:r w:rsidRPr="00A733C9">
              <w:rPr>
                <w:rFonts w:ascii="Lato" w:hAnsi="Lato" w:cs="Arial"/>
                <w:kern w:val="1"/>
                <w:sz w:val="22"/>
                <w:szCs w:val="22"/>
              </w:rPr>
              <w:t>Ability to write clear and effective assessment and project reports</w:t>
            </w:r>
          </w:p>
          <w:p w14:paraId="15DE0275" w14:textId="77777777" w:rsidR="000C3C2E" w:rsidRPr="00A733C9" w:rsidRDefault="000C3C2E" w:rsidP="004B2833">
            <w:pPr>
              <w:numPr>
                <w:ilvl w:val="0"/>
                <w:numId w:val="40"/>
              </w:numPr>
              <w:suppressAutoHyphens/>
              <w:spacing w:line="100" w:lineRule="atLeast"/>
              <w:jc w:val="both"/>
              <w:rPr>
                <w:rFonts w:ascii="Lato" w:hAnsi="Lato" w:cs="Arial"/>
                <w:kern w:val="1"/>
                <w:sz w:val="22"/>
                <w:szCs w:val="22"/>
              </w:rPr>
            </w:pPr>
            <w:r w:rsidRPr="00A733C9">
              <w:rPr>
                <w:rFonts w:ascii="Lato" w:hAnsi="Lato" w:cs="Arial"/>
                <w:kern w:val="1"/>
                <w:sz w:val="22"/>
                <w:szCs w:val="22"/>
              </w:rPr>
              <w:t>Excellent communication and influencing skills with experience in advocacy</w:t>
            </w:r>
          </w:p>
          <w:p w14:paraId="0110F576" w14:textId="77777777" w:rsidR="000C3C2E" w:rsidRPr="00A733C9" w:rsidRDefault="000C3C2E" w:rsidP="004B2833">
            <w:pPr>
              <w:numPr>
                <w:ilvl w:val="0"/>
                <w:numId w:val="40"/>
              </w:numPr>
              <w:suppressAutoHyphens/>
              <w:spacing w:line="100" w:lineRule="atLeast"/>
              <w:jc w:val="both"/>
              <w:rPr>
                <w:rFonts w:ascii="Lato" w:hAnsi="Lato" w:cs="Arial"/>
                <w:kern w:val="1"/>
                <w:sz w:val="22"/>
                <w:szCs w:val="22"/>
              </w:rPr>
            </w:pPr>
            <w:r w:rsidRPr="00A733C9">
              <w:rPr>
                <w:rFonts w:ascii="Lato" w:hAnsi="Lato" w:cs="Arial"/>
                <w:kern w:val="1"/>
                <w:sz w:val="22"/>
                <w:szCs w:val="22"/>
              </w:rPr>
              <w:t>Politically and culturally sensitive with qualities of patience, tact and diplomacy</w:t>
            </w:r>
          </w:p>
          <w:p w14:paraId="1B1818B8" w14:textId="7FEB081C" w:rsidR="000C3C2E" w:rsidRPr="00A733C9" w:rsidRDefault="000C3C2E" w:rsidP="004B2833">
            <w:pPr>
              <w:numPr>
                <w:ilvl w:val="0"/>
                <w:numId w:val="40"/>
              </w:numPr>
              <w:suppressAutoHyphens/>
              <w:spacing w:line="100" w:lineRule="atLeast"/>
              <w:jc w:val="both"/>
              <w:rPr>
                <w:rFonts w:ascii="Lato" w:hAnsi="Lato" w:cs="Arial"/>
                <w:kern w:val="1"/>
                <w:sz w:val="22"/>
                <w:szCs w:val="22"/>
              </w:rPr>
            </w:pPr>
            <w:r w:rsidRPr="00A733C9">
              <w:rPr>
                <w:rFonts w:ascii="Lato" w:hAnsi="Lato" w:cs="Arial"/>
                <w:kern w:val="1"/>
                <w:sz w:val="22"/>
                <w:szCs w:val="22"/>
              </w:rPr>
              <w:t>The capacity and willingness to be extremely flexible and accommodating in difficult and sometimes</w:t>
            </w:r>
            <w:r w:rsidR="005B725B" w:rsidRPr="00A733C9">
              <w:rPr>
                <w:rFonts w:ascii="Lato" w:hAnsi="Lato" w:cs="Arial"/>
                <w:kern w:val="1"/>
                <w:sz w:val="22"/>
                <w:szCs w:val="22"/>
              </w:rPr>
              <w:t xml:space="preserve"> insecure working circumstances</w:t>
            </w:r>
          </w:p>
          <w:p w14:paraId="0678FB96" w14:textId="6C0C319D" w:rsidR="000C3C2E" w:rsidRPr="00A733C9" w:rsidRDefault="000C3C2E" w:rsidP="004B2833">
            <w:pPr>
              <w:numPr>
                <w:ilvl w:val="0"/>
                <w:numId w:val="40"/>
              </w:numPr>
              <w:suppressAutoHyphens/>
              <w:spacing w:line="100" w:lineRule="atLeast"/>
              <w:jc w:val="both"/>
              <w:rPr>
                <w:rFonts w:ascii="Lato" w:hAnsi="Lato" w:cs="Arial"/>
                <w:kern w:val="1"/>
                <w:sz w:val="22"/>
                <w:szCs w:val="22"/>
              </w:rPr>
            </w:pPr>
            <w:r w:rsidRPr="00A733C9">
              <w:rPr>
                <w:rFonts w:ascii="Lato" w:hAnsi="Lato" w:cs="Arial"/>
                <w:kern w:val="1"/>
                <w:sz w:val="22"/>
                <w:szCs w:val="22"/>
              </w:rPr>
              <w:t>Experience of representation and ability to represent Save the Children</w:t>
            </w:r>
            <w:r w:rsidR="005B725B" w:rsidRPr="00A733C9">
              <w:rPr>
                <w:rFonts w:ascii="Lato" w:hAnsi="Lato" w:cs="Arial"/>
                <w:kern w:val="1"/>
                <w:sz w:val="22"/>
                <w:szCs w:val="22"/>
              </w:rPr>
              <w:t xml:space="preserve"> effectively in external forums</w:t>
            </w:r>
          </w:p>
          <w:p w14:paraId="6A585F2D" w14:textId="77777777" w:rsidR="000C3C2E" w:rsidRPr="00A733C9" w:rsidRDefault="000C3C2E" w:rsidP="004B2833">
            <w:pPr>
              <w:numPr>
                <w:ilvl w:val="0"/>
                <w:numId w:val="40"/>
              </w:numPr>
              <w:suppressAutoHyphens/>
              <w:spacing w:line="100" w:lineRule="atLeast"/>
              <w:jc w:val="both"/>
              <w:rPr>
                <w:rFonts w:ascii="Lato" w:hAnsi="Lato" w:cs="Arial"/>
                <w:b/>
                <w:kern w:val="1"/>
                <w:sz w:val="22"/>
                <w:szCs w:val="22"/>
              </w:rPr>
            </w:pPr>
            <w:r w:rsidRPr="00A733C9">
              <w:rPr>
                <w:rFonts w:ascii="Lato" w:hAnsi="Lato" w:cs="Arial"/>
                <w:kern w:val="1"/>
                <w:sz w:val="22"/>
                <w:szCs w:val="22"/>
              </w:rPr>
              <w:t xml:space="preserve">Commitment to the aims and principles of Save the Children. </w:t>
            </w:r>
            <w:proofErr w:type="gramStart"/>
            <w:r w:rsidRPr="00A733C9">
              <w:rPr>
                <w:rFonts w:ascii="Lato" w:hAnsi="Lato" w:cs="Arial"/>
                <w:kern w:val="1"/>
                <w:sz w:val="22"/>
                <w:szCs w:val="22"/>
              </w:rPr>
              <w:t>In particular, a</w:t>
            </w:r>
            <w:proofErr w:type="gramEnd"/>
            <w:r w:rsidRPr="00A733C9">
              <w:rPr>
                <w:rFonts w:ascii="Lato" w:hAnsi="Lato" w:cs="Arial"/>
                <w:kern w:val="1"/>
                <w:sz w:val="22"/>
                <w:szCs w:val="22"/>
              </w:rPr>
              <w:t xml:space="preserve"> good understanding of the Save the Children mandate and child focus and an ability to ensure this continues to underpin our support</w:t>
            </w:r>
          </w:p>
          <w:p w14:paraId="5E94CFF8" w14:textId="77777777" w:rsidR="004B2833" w:rsidRPr="00A733C9" w:rsidRDefault="004B2833" w:rsidP="004B2833">
            <w:pPr>
              <w:numPr>
                <w:ilvl w:val="0"/>
                <w:numId w:val="40"/>
              </w:numPr>
              <w:suppressAutoHyphens/>
              <w:spacing w:line="100" w:lineRule="atLeast"/>
              <w:jc w:val="both"/>
              <w:rPr>
                <w:rFonts w:ascii="Lato" w:hAnsi="Lato" w:cs="Arial"/>
                <w:kern w:val="1"/>
                <w:sz w:val="22"/>
                <w:szCs w:val="22"/>
              </w:rPr>
            </w:pPr>
            <w:r w:rsidRPr="00A733C9">
              <w:rPr>
                <w:rFonts w:ascii="Lato" w:hAnsi="Lato" w:cs="Arial"/>
                <w:kern w:val="1"/>
                <w:sz w:val="22"/>
                <w:szCs w:val="22"/>
              </w:rPr>
              <w:t>A high level of written and spoken English</w:t>
            </w:r>
          </w:p>
          <w:p w14:paraId="5B4833F3" w14:textId="77777777" w:rsidR="000C3C2E" w:rsidRPr="00A733C9" w:rsidRDefault="000C3C2E">
            <w:pPr>
              <w:spacing w:line="100" w:lineRule="atLeast"/>
              <w:ind w:left="-24"/>
              <w:rPr>
                <w:rFonts w:ascii="Lato" w:hAnsi="Lato" w:cs="Arial"/>
                <w:b/>
                <w:kern w:val="1"/>
                <w:sz w:val="22"/>
                <w:szCs w:val="22"/>
              </w:rPr>
            </w:pPr>
          </w:p>
          <w:bookmarkEnd w:id="9"/>
          <w:p w14:paraId="7BFDD754" w14:textId="77777777" w:rsidR="000C3C2E" w:rsidRPr="00A733C9" w:rsidRDefault="000C3C2E">
            <w:pPr>
              <w:spacing w:line="100" w:lineRule="atLeast"/>
              <w:ind w:left="-24"/>
              <w:rPr>
                <w:rFonts w:ascii="Lato" w:hAnsi="Lato" w:cs="Arial"/>
                <w:kern w:val="1"/>
                <w:sz w:val="22"/>
                <w:szCs w:val="22"/>
              </w:rPr>
            </w:pPr>
            <w:r w:rsidRPr="00A733C9">
              <w:rPr>
                <w:rFonts w:ascii="Lato" w:hAnsi="Lato" w:cs="Arial"/>
                <w:b/>
                <w:kern w:val="1"/>
                <w:sz w:val="22"/>
                <w:szCs w:val="22"/>
              </w:rPr>
              <w:lastRenderedPageBreak/>
              <w:t>Desirable</w:t>
            </w:r>
          </w:p>
          <w:p w14:paraId="543A9A7D" w14:textId="5913A881" w:rsidR="000C3C2E" w:rsidRPr="00A733C9" w:rsidRDefault="00401AA6" w:rsidP="00401AA6">
            <w:pPr>
              <w:pStyle w:val="ListParagraph"/>
              <w:numPr>
                <w:ilvl w:val="0"/>
                <w:numId w:val="40"/>
              </w:numPr>
              <w:rPr>
                <w:rFonts w:ascii="Lato" w:hAnsi="Lato" w:cs="Arial"/>
                <w:kern w:val="1"/>
                <w:sz w:val="22"/>
                <w:szCs w:val="22"/>
                <w:lang w:eastAsia="en-US"/>
              </w:rPr>
            </w:pPr>
            <w:r w:rsidRPr="00A733C9">
              <w:rPr>
                <w:rFonts w:ascii="Lato" w:hAnsi="Lato" w:cs="Arial"/>
                <w:kern w:val="1"/>
                <w:sz w:val="22"/>
                <w:szCs w:val="22"/>
                <w:lang w:eastAsia="en-US"/>
              </w:rPr>
              <w:t>Experience or knowledge of working and living in relevant regions/contexts</w:t>
            </w:r>
          </w:p>
          <w:p w14:paraId="674599AE" w14:textId="77777777" w:rsidR="000C3C2E" w:rsidRPr="00A733C9" w:rsidRDefault="000C3C2E" w:rsidP="004B2833">
            <w:pPr>
              <w:numPr>
                <w:ilvl w:val="0"/>
                <w:numId w:val="40"/>
              </w:numPr>
              <w:suppressAutoHyphens/>
              <w:spacing w:line="100" w:lineRule="atLeast"/>
              <w:jc w:val="both"/>
              <w:rPr>
                <w:rFonts w:ascii="Lato" w:hAnsi="Lato" w:cs="Arial"/>
                <w:kern w:val="1"/>
                <w:sz w:val="22"/>
                <w:szCs w:val="22"/>
              </w:rPr>
            </w:pPr>
            <w:r w:rsidRPr="00A733C9">
              <w:rPr>
                <w:rFonts w:ascii="Lato" w:hAnsi="Lato" w:cs="Arial"/>
                <w:kern w:val="1"/>
                <w:sz w:val="22"/>
                <w:szCs w:val="22"/>
              </w:rPr>
              <w:t>Experience of contributing to successful funding proposals for donors</w:t>
            </w:r>
          </w:p>
          <w:p w14:paraId="0EFDA9AA" w14:textId="77777777" w:rsidR="00401AA6" w:rsidRPr="00A733C9" w:rsidRDefault="00401AA6" w:rsidP="00401AA6">
            <w:pPr>
              <w:pStyle w:val="ListParagraph"/>
              <w:numPr>
                <w:ilvl w:val="0"/>
                <w:numId w:val="40"/>
              </w:numPr>
              <w:rPr>
                <w:rFonts w:ascii="Lato" w:hAnsi="Lato" w:cs="Arial"/>
                <w:bCs/>
                <w:sz w:val="22"/>
                <w:szCs w:val="22"/>
                <w:lang w:eastAsia="en-US"/>
              </w:rPr>
            </w:pPr>
            <w:r w:rsidRPr="00A733C9">
              <w:rPr>
                <w:rFonts w:ascii="Lato" w:hAnsi="Lato" w:cs="Arial"/>
                <w:bCs/>
                <w:sz w:val="22"/>
                <w:szCs w:val="22"/>
                <w:lang w:eastAsia="en-US"/>
              </w:rPr>
              <w:t>Academic background and/or professional experience in the provision of Child and Adolescent MHPSS services.</w:t>
            </w:r>
          </w:p>
          <w:p w14:paraId="60AFBF3A" w14:textId="77777777" w:rsidR="000C3C2E" w:rsidRPr="00A733C9" w:rsidRDefault="000C3C2E" w:rsidP="00401AA6">
            <w:pPr>
              <w:suppressAutoHyphens/>
              <w:spacing w:line="100" w:lineRule="atLeast"/>
              <w:ind w:left="720"/>
              <w:jc w:val="both"/>
              <w:rPr>
                <w:rFonts w:ascii="Lato" w:hAnsi="Lato" w:cs="Arial"/>
                <w:b/>
                <w:sz w:val="22"/>
                <w:szCs w:val="22"/>
              </w:rPr>
            </w:pPr>
          </w:p>
        </w:tc>
      </w:tr>
      <w:tr w:rsidR="00AF689B" w:rsidRPr="00A733C9" w14:paraId="54CACDB2" w14:textId="77777777" w:rsidTr="00A733C9">
        <w:trPr>
          <w:trHeight w:val="425"/>
        </w:trPr>
        <w:tc>
          <w:tcPr>
            <w:tcW w:w="9544" w:type="dxa"/>
            <w:gridSpan w:val="2"/>
          </w:tcPr>
          <w:p w14:paraId="55C0745A" w14:textId="77777777" w:rsidR="00AF689B" w:rsidRPr="00A733C9" w:rsidRDefault="00AF689B" w:rsidP="00AF689B">
            <w:pPr>
              <w:rPr>
                <w:rFonts w:ascii="Lato" w:hAnsi="Lato" w:cs="Arial"/>
                <w:b/>
                <w:sz w:val="22"/>
                <w:szCs w:val="22"/>
              </w:rPr>
            </w:pPr>
            <w:r w:rsidRPr="00A733C9">
              <w:rPr>
                <w:rFonts w:ascii="Lato" w:hAnsi="Lato" w:cs="Arial"/>
                <w:b/>
                <w:sz w:val="22"/>
                <w:szCs w:val="22"/>
              </w:rPr>
              <w:lastRenderedPageBreak/>
              <w:t>Additional job responsibilities</w:t>
            </w:r>
          </w:p>
          <w:p w14:paraId="533C8BC4" w14:textId="77777777" w:rsidR="00AF689B" w:rsidRPr="00A733C9" w:rsidRDefault="00AF689B" w:rsidP="00AF689B">
            <w:pPr>
              <w:tabs>
                <w:tab w:val="left" w:pos="1134"/>
              </w:tabs>
              <w:rPr>
                <w:rFonts w:ascii="Lato" w:hAnsi="Lato" w:cs="Arial"/>
                <w:sz w:val="22"/>
                <w:szCs w:val="22"/>
              </w:rPr>
            </w:pPr>
            <w:r w:rsidRPr="00A733C9">
              <w:rPr>
                <w:rFonts w:ascii="Lato" w:hAnsi="Lato" w:cs="Arial"/>
                <w:sz w:val="22"/>
                <w:szCs w:val="22"/>
              </w:rPr>
              <w:t>The duties and responsibilities as set out above are not exhaustive and the role holder may be required to carry out additional duties within reasonableness of their level of skills and experience.</w:t>
            </w:r>
          </w:p>
        </w:tc>
      </w:tr>
      <w:tr w:rsidR="00AF689B" w:rsidRPr="00A733C9" w14:paraId="4C22F66B" w14:textId="77777777" w:rsidTr="00A733C9">
        <w:tc>
          <w:tcPr>
            <w:tcW w:w="9544" w:type="dxa"/>
            <w:gridSpan w:val="2"/>
            <w:tcBorders>
              <w:top w:val="single" w:sz="8" w:space="0" w:color="000000" w:themeColor="text1"/>
            </w:tcBorders>
          </w:tcPr>
          <w:p w14:paraId="03420A4C" w14:textId="77777777" w:rsidR="00AF689B" w:rsidRPr="00A733C9" w:rsidRDefault="00AF689B" w:rsidP="00AF689B">
            <w:pPr>
              <w:rPr>
                <w:rFonts w:ascii="Lato" w:hAnsi="Lato" w:cs="Arial"/>
                <w:b/>
                <w:sz w:val="22"/>
                <w:szCs w:val="22"/>
              </w:rPr>
            </w:pPr>
            <w:r w:rsidRPr="00A733C9">
              <w:rPr>
                <w:rFonts w:ascii="Lato" w:hAnsi="Lato" w:cs="Arial"/>
                <w:b/>
                <w:sz w:val="22"/>
                <w:szCs w:val="22"/>
              </w:rPr>
              <w:t xml:space="preserve">Equal Opportunities </w:t>
            </w:r>
          </w:p>
          <w:p w14:paraId="1791B6EA" w14:textId="77777777" w:rsidR="00AF689B" w:rsidRPr="00A733C9" w:rsidRDefault="00AF689B" w:rsidP="00AF689B">
            <w:pPr>
              <w:rPr>
                <w:rFonts w:ascii="Lato" w:hAnsi="Lato" w:cs="Arial"/>
                <w:sz w:val="22"/>
                <w:szCs w:val="22"/>
              </w:rPr>
            </w:pPr>
            <w:r w:rsidRPr="00A733C9">
              <w:rPr>
                <w:rFonts w:ascii="Lato" w:hAnsi="Lato" w:cs="Arial"/>
                <w:sz w:val="22"/>
                <w:szCs w:val="22"/>
              </w:rPr>
              <w:t>The role holder is required to carry out the duties in accordance with the SCI Equal Opportunities and Diversity policies and procedures.</w:t>
            </w:r>
          </w:p>
        </w:tc>
      </w:tr>
      <w:tr w:rsidR="00AF689B" w:rsidRPr="00A733C9" w14:paraId="3BBCDA8B" w14:textId="77777777" w:rsidTr="00A733C9">
        <w:tc>
          <w:tcPr>
            <w:tcW w:w="9544" w:type="dxa"/>
            <w:gridSpan w:val="2"/>
          </w:tcPr>
          <w:p w14:paraId="74543551" w14:textId="77777777" w:rsidR="00AF689B" w:rsidRPr="00A733C9" w:rsidRDefault="00AF689B" w:rsidP="00AF689B">
            <w:pPr>
              <w:rPr>
                <w:rFonts w:ascii="Lato" w:hAnsi="Lato"/>
                <w:b/>
                <w:color w:val="000000"/>
                <w:sz w:val="22"/>
                <w:szCs w:val="22"/>
              </w:rPr>
            </w:pPr>
            <w:r w:rsidRPr="00A733C9">
              <w:rPr>
                <w:rFonts w:ascii="Lato" w:hAnsi="Lato"/>
                <w:b/>
                <w:color w:val="000000"/>
                <w:sz w:val="22"/>
                <w:szCs w:val="22"/>
              </w:rPr>
              <w:t>Child Safeguarding:</w:t>
            </w:r>
          </w:p>
          <w:p w14:paraId="5D8E6B72" w14:textId="77777777" w:rsidR="00AF689B" w:rsidRPr="00A733C9" w:rsidRDefault="00AF689B" w:rsidP="00AF689B">
            <w:pPr>
              <w:rPr>
                <w:rFonts w:ascii="Lato" w:hAnsi="Lato"/>
                <w:sz w:val="22"/>
                <w:szCs w:val="22"/>
              </w:rPr>
            </w:pPr>
            <w:r w:rsidRPr="00A733C9">
              <w:rPr>
                <w:rFonts w:ascii="Lato" w:hAnsi="Lato"/>
                <w:color w:val="000000"/>
                <w:sz w:val="22"/>
                <w:szCs w:val="22"/>
              </w:rPr>
              <w:t>We need to keep children safe so our selection process, which includes rigorous background checks, reflects our commitment to the protection of children from abuse</w:t>
            </w:r>
            <w:r w:rsidRPr="00A733C9">
              <w:rPr>
                <w:rFonts w:ascii="Lato" w:hAnsi="Lato"/>
                <w:sz w:val="22"/>
                <w:szCs w:val="22"/>
              </w:rPr>
              <w:t>.</w:t>
            </w:r>
          </w:p>
        </w:tc>
      </w:tr>
      <w:tr w:rsidR="00AF689B" w:rsidRPr="00A733C9" w14:paraId="2A766C20" w14:textId="77777777" w:rsidTr="00A733C9">
        <w:tc>
          <w:tcPr>
            <w:tcW w:w="9544" w:type="dxa"/>
            <w:gridSpan w:val="2"/>
          </w:tcPr>
          <w:p w14:paraId="5718D013" w14:textId="77777777" w:rsidR="00AF689B" w:rsidRPr="00A733C9" w:rsidRDefault="00AF689B" w:rsidP="00AF689B">
            <w:pPr>
              <w:rPr>
                <w:rFonts w:ascii="Lato" w:hAnsi="Lato" w:cs="Arial"/>
                <w:b/>
                <w:sz w:val="22"/>
                <w:szCs w:val="22"/>
              </w:rPr>
            </w:pPr>
            <w:r w:rsidRPr="00A733C9">
              <w:rPr>
                <w:rFonts w:ascii="Lato" w:hAnsi="Lato" w:cs="Arial"/>
                <w:b/>
                <w:sz w:val="22"/>
                <w:szCs w:val="22"/>
              </w:rPr>
              <w:t>Health and Safety</w:t>
            </w:r>
          </w:p>
          <w:p w14:paraId="6DF350FA" w14:textId="2989795A" w:rsidR="00A733C9" w:rsidRPr="00A733C9" w:rsidRDefault="00AF689B" w:rsidP="00AF689B">
            <w:pPr>
              <w:rPr>
                <w:rFonts w:ascii="Lato" w:hAnsi="Lato" w:cs="Arial"/>
                <w:sz w:val="22"/>
                <w:szCs w:val="22"/>
              </w:rPr>
            </w:pPr>
            <w:r w:rsidRPr="00A733C9">
              <w:rPr>
                <w:rFonts w:ascii="Lato" w:hAnsi="Lato" w:cs="Arial"/>
                <w:sz w:val="22"/>
                <w:szCs w:val="22"/>
              </w:rPr>
              <w:t>The role holder is required to carry out the duties in accordance with SCI Health and Safety policies and procedures.</w:t>
            </w:r>
          </w:p>
        </w:tc>
      </w:tr>
      <w:tr w:rsidR="00A733C9" w:rsidRPr="00A733C9" w14:paraId="4D466743" w14:textId="77777777" w:rsidTr="00A733C9">
        <w:tc>
          <w:tcPr>
            <w:tcW w:w="9544" w:type="dxa"/>
            <w:gridSpan w:val="2"/>
          </w:tcPr>
          <w:p w14:paraId="7697BAFC" w14:textId="77777777" w:rsidR="00A733C9" w:rsidRPr="00181C28" w:rsidRDefault="00A733C9" w:rsidP="00A733C9">
            <w:pPr>
              <w:jc w:val="both"/>
              <w:rPr>
                <w:rFonts w:ascii="Lato" w:hAnsi="Lato" w:cs="Arial"/>
                <w:b/>
                <w:bCs/>
                <w:color w:val="000000"/>
                <w:sz w:val="20"/>
              </w:rPr>
            </w:pPr>
            <w:r w:rsidRPr="00181C28">
              <w:rPr>
                <w:rFonts w:ascii="Lato" w:hAnsi="Lato" w:cs="Arial"/>
                <w:b/>
                <w:bCs/>
                <w:color w:val="000000"/>
                <w:sz w:val="20"/>
              </w:rPr>
              <w:t>Diversity, Equity, and Inclusion</w:t>
            </w:r>
          </w:p>
          <w:p w14:paraId="35ED52D4" w14:textId="77777777" w:rsidR="00A733C9" w:rsidRPr="00181C28" w:rsidRDefault="00A733C9" w:rsidP="00A733C9">
            <w:pPr>
              <w:jc w:val="both"/>
              <w:rPr>
                <w:rFonts w:ascii="Lato" w:hAnsi="Lato" w:cs="Arial"/>
                <w:b/>
                <w:bCs/>
                <w:color w:val="000000"/>
                <w:sz w:val="20"/>
              </w:rPr>
            </w:pPr>
          </w:p>
          <w:p w14:paraId="6C8F5D77" w14:textId="77777777" w:rsidR="00A733C9" w:rsidRPr="00181C28" w:rsidRDefault="00A733C9" w:rsidP="00A733C9">
            <w:pPr>
              <w:ind w:right="-20"/>
              <w:jc w:val="both"/>
              <w:rPr>
                <w:rFonts w:ascii="Lato" w:hAnsi="Lato" w:cs="Arial"/>
                <w:color w:val="000000"/>
                <w:sz w:val="20"/>
              </w:rPr>
            </w:pPr>
            <w:r w:rsidRPr="00181C28">
              <w:rPr>
                <w:rFonts w:ascii="Lato" w:hAnsi="Lato" w:cs="Arial"/>
                <w:color w:val="000000"/>
                <w:sz w:val="20"/>
              </w:rPr>
              <w:t>At SCI, we uphold the principle of equal rights and opportunities for all our employees. In our commitment to fostering a more inclusive workplace and addressing gender gaps, we have implemented additional efforts aimed at supporting female qualified candidates: -</w:t>
            </w:r>
          </w:p>
          <w:p w14:paraId="53017EE3" w14:textId="77777777" w:rsidR="00A733C9" w:rsidRPr="00181C28" w:rsidRDefault="00A733C9" w:rsidP="00A733C9">
            <w:pPr>
              <w:pStyle w:val="ListParagraph"/>
              <w:numPr>
                <w:ilvl w:val="0"/>
                <w:numId w:val="43"/>
              </w:numPr>
              <w:suppressAutoHyphens w:val="0"/>
              <w:jc w:val="both"/>
              <w:rPr>
                <w:rFonts w:ascii="Lato" w:hAnsi="Lato" w:cs="Arial"/>
                <w:color w:val="000000"/>
                <w:sz w:val="20"/>
              </w:rPr>
            </w:pPr>
            <w:r w:rsidRPr="00181C28">
              <w:rPr>
                <w:rFonts w:ascii="Lato" w:hAnsi="Lato" w:cs="Arial"/>
                <w:color w:val="000000"/>
                <w:sz w:val="20"/>
              </w:rPr>
              <w:t>Maternity leave (6 months)</w:t>
            </w:r>
          </w:p>
          <w:p w14:paraId="7B6DB097" w14:textId="77777777" w:rsidR="00A733C9" w:rsidRPr="00181C28" w:rsidRDefault="00A733C9" w:rsidP="00A733C9">
            <w:pPr>
              <w:pStyle w:val="ListParagraph"/>
              <w:numPr>
                <w:ilvl w:val="0"/>
                <w:numId w:val="43"/>
              </w:numPr>
              <w:suppressAutoHyphens w:val="0"/>
              <w:jc w:val="both"/>
              <w:rPr>
                <w:rFonts w:ascii="Lato" w:hAnsi="Lato" w:cs="Arial"/>
                <w:color w:val="000000"/>
                <w:sz w:val="20"/>
              </w:rPr>
            </w:pPr>
            <w:r w:rsidRPr="00181C28">
              <w:rPr>
                <w:rFonts w:ascii="Lato" w:hAnsi="Lato" w:cs="Arial"/>
                <w:color w:val="000000"/>
                <w:sz w:val="20"/>
              </w:rPr>
              <w:t>Annual Leave 30 working days</w:t>
            </w:r>
          </w:p>
          <w:p w14:paraId="3A1C80CD" w14:textId="77777777" w:rsidR="00A733C9" w:rsidRPr="00181C28" w:rsidRDefault="00A733C9" w:rsidP="00A733C9">
            <w:pPr>
              <w:pStyle w:val="ListParagraph"/>
              <w:numPr>
                <w:ilvl w:val="0"/>
                <w:numId w:val="43"/>
              </w:numPr>
              <w:suppressAutoHyphens w:val="0"/>
              <w:jc w:val="both"/>
              <w:rPr>
                <w:rFonts w:ascii="Lato" w:hAnsi="Lato" w:cs="Arial"/>
                <w:color w:val="000000"/>
                <w:sz w:val="20"/>
              </w:rPr>
            </w:pPr>
            <w:r w:rsidRPr="00181C28">
              <w:rPr>
                <w:rFonts w:ascii="Lato" w:hAnsi="Lato" w:cs="Arial"/>
                <w:color w:val="000000"/>
                <w:sz w:val="20"/>
              </w:rPr>
              <w:t xml:space="preserve">10% *gross salary. (female allowance) </w:t>
            </w:r>
          </w:p>
          <w:p w14:paraId="1F2E4629" w14:textId="64A622CB" w:rsidR="00A733C9" w:rsidRPr="00A733C9" w:rsidRDefault="00A733C9" w:rsidP="00AF689B">
            <w:pPr>
              <w:pStyle w:val="ListParagraph"/>
              <w:numPr>
                <w:ilvl w:val="0"/>
                <w:numId w:val="43"/>
              </w:numPr>
              <w:suppressAutoHyphens w:val="0"/>
              <w:jc w:val="both"/>
              <w:rPr>
                <w:rFonts w:ascii="Lato" w:hAnsi="Lato" w:cs="Arial"/>
                <w:color w:val="000000"/>
                <w:sz w:val="20"/>
              </w:rPr>
            </w:pPr>
            <w:r w:rsidRPr="00181C28">
              <w:rPr>
                <w:rFonts w:ascii="Lato" w:hAnsi="Lato" w:cs="Arial"/>
                <w:color w:val="000000"/>
                <w:sz w:val="20"/>
              </w:rPr>
              <w:t>1.5 flexible working hours for lactating mothers</w:t>
            </w:r>
          </w:p>
        </w:tc>
      </w:tr>
      <w:tr w:rsidR="00A733C9" w:rsidRPr="00A733C9" w14:paraId="261AFE07" w14:textId="77777777" w:rsidTr="00A733C9">
        <w:tc>
          <w:tcPr>
            <w:tcW w:w="9544" w:type="dxa"/>
            <w:gridSpan w:val="2"/>
          </w:tcPr>
          <w:p w14:paraId="6FC18B0F" w14:textId="77777777" w:rsidR="00A733C9" w:rsidRPr="00181C28" w:rsidRDefault="00A733C9" w:rsidP="00A733C9">
            <w:pPr>
              <w:jc w:val="both"/>
              <w:rPr>
                <w:rFonts w:ascii="Lato" w:hAnsi="Lato" w:cs="Arial"/>
                <w:b/>
                <w:bCs/>
                <w:color w:val="000000"/>
                <w:sz w:val="20"/>
              </w:rPr>
            </w:pPr>
            <w:r w:rsidRPr="00181C28">
              <w:rPr>
                <w:rFonts w:ascii="Lato" w:hAnsi="Lato" w:cs="Arial"/>
                <w:b/>
                <w:bCs/>
                <w:color w:val="000000"/>
                <w:sz w:val="20"/>
              </w:rPr>
              <w:t>Application process</w:t>
            </w:r>
          </w:p>
          <w:p w14:paraId="6F00A732" w14:textId="77777777" w:rsidR="00A733C9" w:rsidRPr="00181C28" w:rsidRDefault="00A733C9" w:rsidP="00A733C9">
            <w:pPr>
              <w:jc w:val="both"/>
              <w:rPr>
                <w:rFonts w:ascii="Lato" w:hAnsi="Lato" w:cs="Arial"/>
                <w:color w:val="000000"/>
                <w:sz w:val="20"/>
              </w:rPr>
            </w:pPr>
          </w:p>
          <w:p w14:paraId="071B26F9" w14:textId="77777777" w:rsidR="00A733C9" w:rsidRPr="00181C28" w:rsidRDefault="00A733C9" w:rsidP="00A733C9">
            <w:pPr>
              <w:jc w:val="both"/>
              <w:rPr>
                <w:rFonts w:ascii="Lato" w:hAnsi="Lato" w:cs="Arial"/>
                <w:color w:val="000000"/>
                <w:sz w:val="20"/>
              </w:rPr>
            </w:pPr>
            <w:r w:rsidRPr="00181C28">
              <w:rPr>
                <w:rFonts w:ascii="Lato" w:hAnsi="Lato" w:cs="Arial"/>
                <w:color w:val="000000"/>
                <w:sz w:val="20"/>
              </w:rPr>
              <w:t>All interested and qualified candidates can apply for the position through the link below: link:</w:t>
            </w:r>
          </w:p>
          <w:p w14:paraId="53BD6523" w14:textId="77777777" w:rsidR="0061772D" w:rsidRDefault="0061772D" w:rsidP="0061772D">
            <w:pPr>
              <w:tabs>
                <w:tab w:val="left" w:pos="1418"/>
              </w:tabs>
              <w:rPr>
                <w:rFonts w:ascii="Lato" w:hAnsi="Lato" w:cs="Arial"/>
                <w:color w:val="000000"/>
                <w:sz w:val="20"/>
              </w:rPr>
            </w:pPr>
          </w:p>
          <w:p w14:paraId="6F36B9B8" w14:textId="3883C1C4" w:rsidR="0061772D" w:rsidRPr="00A733C9" w:rsidRDefault="00A733C9" w:rsidP="0061772D">
            <w:pPr>
              <w:tabs>
                <w:tab w:val="left" w:pos="1418"/>
              </w:tabs>
              <w:rPr>
                <w:rFonts w:ascii="Lato" w:hAnsi="Lato" w:cs="Tahoma"/>
                <w:b/>
                <w:sz w:val="22"/>
                <w:szCs w:val="22"/>
              </w:rPr>
            </w:pPr>
            <w:r w:rsidRPr="00181C28">
              <w:rPr>
                <w:rFonts w:ascii="Lato" w:hAnsi="Lato" w:cs="Arial"/>
                <w:color w:val="000000"/>
                <w:sz w:val="20"/>
              </w:rPr>
              <w:t xml:space="preserve">Job Posting Link: </w:t>
            </w:r>
            <w:hyperlink r:id="rId11" w:history="1">
              <w:r w:rsidR="0061772D" w:rsidRPr="0061772D">
                <w:rPr>
                  <w:rStyle w:val="Hyperlink"/>
                  <w:rFonts w:ascii="Lato" w:hAnsi="Lato" w:cs="Tahoma"/>
                  <w:b/>
                  <w:sz w:val="20"/>
                </w:rPr>
                <w:t>Mental Health &amp; Psychosocial Support (MHPSS) Advisor</w:t>
              </w:r>
            </w:hyperlink>
          </w:p>
          <w:p w14:paraId="373CDDD7" w14:textId="217FB996" w:rsidR="00A733C9" w:rsidRDefault="00A733C9" w:rsidP="00A733C9">
            <w:pPr>
              <w:jc w:val="both"/>
              <w:rPr>
                <w:rFonts w:ascii="Lato" w:hAnsi="Lato" w:cs="Arial"/>
                <w:b/>
                <w:sz w:val="20"/>
              </w:rPr>
            </w:pPr>
          </w:p>
          <w:p w14:paraId="09E0404B" w14:textId="77777777" w:rsidR="00A733C9" w:rsidRPr="00181C28" w:rsidRDefault="00A733C9" w:rsidP="00A733C9">
            <w:pPr>
              <w:jc w:val="both"/>
              <w:rPr>
                <w:rFonts w:ascii="Lato" w:hAnsi="Lato" w:cs="Arial"/>
                <w:color w:val="000000"/>
                <w:sz w:val="20"/>
              </w:rPr>
            </w:pPr>
          </w:p>
          <w:p w14:paraId="17B553F8" w14:textId="77777777" w:rsidR="00A733C9" w:rsidRDefault="00A733C9" w:rsidP="00A733C9">
            <w:pPr>
              <w:jc w:val="both"/>
              <w:rPr>
                <w:rFonts w:ascii="Lato" w:hAnsi="Lato" w:cs="Arial"/>
                <w:b/>
                <w:bCs/>
                <w:color w:val="000000"/>
                <w:sz w:val="20"/>
              </w:rPr>
            </w:pPr>
            <w:r w:rsidRPr="00181C28">
              <w:rPr>
                <w:rFonts w:ascii="Lato" w:hAnsi="Lato" w:cs="Arial"/>
                <w:color w:val="000000"/>
                <w:sz w:val="20"/>
              </w:rPr>
              <w:t xml:space="preserve">Application closing date is </w:t>
            </w:r>
            <w:r>
              <w:rPr>
                <w:rFonts w:ascii="Lato" w:hAnsi="Lato" w:cs="Arial"/>
                <w:b/>
                <w:bCs/>
                <w:color w:val="000000"/>
                <w:sz w:val="20"/>
              </w:rPr>
              <w:t>28</w:t>
            </w:r>
            <w:r w:rsidRPr="00A733C9">
              <w:rPr>
                <w:rFonts w:ascii="Lato" w:hAnsi="Lato" w:cs="Arial"/>
                <w:b/>
                <w:bCs/>
                <w:color w:val="000000"/>
                <w:sz w:val="20"/>
                <w:vertAlign w:val="superscript"/>
              </w:rPr>
              <w:t>th</w:t>
            </w:r>
            <w:r>
              <w:rPr>
                <w:rFonts w:ascii="Lato" w:hAnsi="Lato" w:cs="Arial"/>
                <w:b/>
                <w:bCs/>
                <w:color w:val="000000"/>
                <w:sz w:val="20"/>
              </w:rPr>
              <w:t xml:space="preserve"> </w:t>
            </w:r>
            <w:r w:rsidRPr="00BC1381">
              <w:rPr>
                <w:rFonts w:ascii="Lato" w:hAnsi="Lato" w:cs="Arial"/>
                <w:b/>
                <w:bCs/>
                <w:color w:val="000000"/>
                <w:sz w:val="20"/>
              </w:rPr>
              <w:t>December 2025</w:t>
            </w:r>
          </w:p>
          <w:p w14:paraId="72A103C8" w14:textId="69D4954E" w:rsidR="00A733C9" w:rsidRPr="00181C28" w:rsidRDefault="00A733C9" w:rsidP="00A733C9">
            <w:pPr>
              <w:jc w:val="both"/>
              <w:rPr>
                <w:rFonts w:ascii="Lato" w:hAnsi="Lato" w:cs="Arial"/>
                <w:b/>
                <w:bCs/>
                <w:color w:val="000000"/>
                <w:sz w:val="20"/>
              </w:rPr>
            </w:pPr>
          </w:p>
        </w:tc>
      </w:tr>
    </w:tbl>
    <w:p w14:paraId="2A588AC5" w14:textId="77777777" w:rsidR="00F9086D" w:rsidRPr="00A733C9" w:rsidRDefault="00F9086D" w:rsidP="00DF31B1">
      <w:pPr>
        <w:rPr>
          <w:rFonts w:ascii="Lato" w:hAnsi="Lato" w:cs="Arial"/>
          <w:sz w:val="22"/>
          <w:szCs w:val="22"/>
        </w:rPr>
      </w:pPr>
    </w:p>
    <w:p w14:paraId="21D068FB" w14:textId="77777777" w:rsidR="007D26DC" w:rsidRPr="00A733C9" w:rsidRDefault="007D26DC" w:rsidP="00DF31B1">
      <w:pPr>
        <w:rPr>
          <w:rFonts w:ascii="Lato" w:hAnsi="Lato" w:cs="Arial"/>
          <w:sz w:val="22"/>
          <w:szCs w:val="22"/>
        </w:rPr>
      </w:pPr>
    </w:p>
    <w:p w14:paraId="7901172C" w14:textId="77777777" w:rsidR="007D26DC" w:rsidRPr="00A733C9" w:rsidRDefault="007D26DC" w:rsidP="00DF31B1">
      <w:pPr>
        <w:rPr>
          <w:rFonts w:ascii="Lato" w:hAnsi="Lato" w:cs="Arial"/>
          <w:sz w:val="22"/>
          <w:szCs w:val="22"/>
        </w:rPr>
      </w:pPr>
    </w:p>
    <w:bookmarkEnd w:id="0"/>
    <w:p w14:paraId="39E2E088" w14:textId="77777777" w:rsidR="00B83E89" w:rsidRPr="00A733C9" w:rsidRDefault="00B83E89" w:rsidP="00DF31B1">
      <w:pPr>
        <w:rPr>
          <w:rFonts w:ascii="Lato" w:hAnsi="Lato" w:cs="Arial"/>
          <w:sz w:val="22"/>
          <w:szCs w:val="22"/>
        </w:rPr>
      </w:pPr>
    </w:p>
    <w:sectPr w:rsidR="00B83E89" w:rsidRPr="00A733C9">
      <w:headerReference w:type="default" r:id="rId12"/>
      <w:pgSz w:w="11906" w:h="16838"/>
      <w:pgMar w:top="1440" w:right="1800" w:bottom="144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9BC5F1" w14:textId="77777777" w:rsidR="00D16FDB" w:rsidRDefault="00D16FDB">
      <w:r>
        <w:separator/>
      </w:r>
    </w:p>
  </w:endnote>
  <w:endnote w:type="continuationSeparator" w:id="0">
    <w:p w14:paraId="0B7416DA" w14:textId="77777777" w:rsidR="00D16FDB" w:rsidRDefault="00D16F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Gill Sans Infant Std">
    <w:altName w:val="Arial"/>
    <w:charset w:val="B1"/>
    <w:family w:val="swiss"/>
    <w:pitch w:val="variable"/>
    <w:sig w:usb0="80002A67" w:usb1="00000000" w:usb2="00000000" w:usb3="00000000" w:csb0="000001F7" w:csb1="00000000"/>
  </w:font>
  <w:font w:name="Lato">
    <w:panose1 w:val="020F0502020204030203"/>
    <w:charset w:val="00"/>
    <w:family w:val="swiss"/>
    <w:pitch w:val="variable"/>
    <w:sig w:usb0="A00000AF" w:usb1="5000604B" w:usb2="00000000" w:usb3="00000000" w:csb0="00000093" w:csb1="00000000"/>
  </w:font>
  <w:font w:name="Gill Sans MT">
    <w:panose1 w:val="020B0502020104020203"/>
    <w:charset w:val="00"/>
    <w:family w:val="swiss"/>
    <w:pitch w:val="variable"/>
    <w:sig w:usb0="00000007" w:usb1="00000000" w:usb2="00000000" w:usb3="00000000" w:csb0="00000003"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D50BD4" w14:textId="77777777" w:rsidR="00D16FDB" w:rsidRDefault="00D16FDB">
      <w:r>
        <w:separator/>
      </w:r>
    </w:p>
  </w:footnote>
  <w:footnote w:type="continuationSeparator" w:id="0">
    <w:p w14:paraId="349C62D9" w14:textId="77777777" w:rsidR="00D16FDB" w:rsidRDefault="00D16F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5B36F1" w14:textId="77777777" w:rsidR="001B2A90" w:rsidRPr="00F5619F" w:rsidRDefault="00000000" w:rsidP="00F55B51">
    <w:pPr>
      <w:pStyle w:val="Header"/>
      <w:ind w:left="-142"/>
      <w:jc w:val="center"/>
      <w:rPr>
        <w:rFonts w:ascii="Arial" w:hAnsi="Arial" w:cs="Arial"/>
        <w:b/>
        <w:smallCaps/>
        <w:sz w:val="22"/>
        <w:szCs w:val="22"/>
      </w:rPr>
    </w:pPr>
    <w:r>
      <w:rPr>
        <w:rFonts w:ascii="Arial" w:hAnsi="Arial" w:cs="Arial"/>
        <w:b/>
        <w:smallCaps/>
        <w:noProof/>
        <w:sz w:val="22"/>
        <w:szCs w:val="22"/>
        <w:lang w:eastAsia="en-GB"/>
      </w:rPr>
      <w:pict w14:anchorId="02E6291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position:absolute;left:0;text-align:left;margin-left:315.75pt;margin-top:-7.75pt;width:132pt;height:26.55pt;z-index:251658240;visibility:visible;mso-wrap-edited:f">
          <v:imagedata r:id="rId1" o:title=""/>
        </v:shape>
      </w:pict>
    </w:r>
    <w:r w:rsidR="00F5619F" w:rsidRPr="00F5619F">
      <w:rPr>
        <w:rFonts w:ascii="Arial" w:hAnsi="Arial" w:cs="Arial"/>
        <w:b/>
        <w:smallCaps/>
        <w:sz w:val="22"/>
        <w:szCs w:val="22"/>
      </w:rPr>
      <w:t xml:space="preserve">SAVE THE CHILDREN INTERNATIONAL </w:t>
    </w:r>
  </w:p>
  <w:p w14:paraId="1057AB46" w14:textId="77777777" w:rsidR="001B2A90" w:rsidRDefault="00F5619F" w:rsidP="00F55B51">
    <w:pPr>
      <w:pStyle w:val="Header"/>
      <w:ind w:left="-142"/>
      <w:jc w:val="center"/>
      <w:rPr>
        <w:rFonts w:ascii="Arial" w:hAnsi="Arial" w:cs="Arial"/>
        <w:b/>
        <w:smallCaps/>
        <w:sz w:val="22"/>
        <w:szCs w:val="22"/>
      </w:rPr>
    </w:pPr>
    <w:r w:rsidRPr="00F5619F">
      <w:rPr>
        <w:rFonts w:ascii="Arial" w:hAnsi="Arial" w:cs="Arial"/>
        <w:b/>
        <w:smallCaps/>
        <w:sz w:val="22"/>
        <w:szCs w:val="22"/>
      </w:rPr>
      <w:t>ROLE PROFILE</w:t>
    </w:r>
  </w:p>
  <w:p w14:paraId="48623C08" w14:textId="77777777" w:rsidR="0055186F" w:rsidRPr="00F5619F" w:rsidRDefault="0055186F" w:rsidP="00F55B51">
    <w:pPr>
      <w:pStyle w:val="Header"/>
      <w:ind w:left="-142"/>
      <w:jc w:val="center"/>
      <w:rPr>
        <w:rFonts w:ascii="Arial" w:hAnsi="Arial" w:cs="Arial"/>
        <w:b/>
        <w:smallCaps/>
        <w:sz w:val="22"/>
        <w:szCs w:val="22"/>
      </w:rPr>
    </w:pPr>
  </w:p>
  <w:p w14:paraId="0E52493D" w14:textId="18645AE7" w:rsidR="001B2A90" w:rsidRPr="0055186F" w:rsidRDefault="0055186F" w:rsidP="0055186F">
    <w:pPr>
      <w:pStyle w:val="Header"/>
      <w:ind w:left="-142"/>
      <w:jc w:val="center"/>
      <w:rPr>
        <w:rFonts w:ascii="Arial" w:hAnsi="Arial" w:cs="Arial"/>
        <w:b/>
        <w:smallCaps/>
        <w:sz w:val="20"/>
      </w:rPr>
    </w:pPr>
    <w:r w:rsidRPr="0055186F">
      <w:rPr>
        <w:rFonts w:ascii="Arial" w:hAnsi="Arial" w:cs="Arial"/>
        <w:b/>
        <w:smallCaps/>
        <w:sz w:val="20"/>
      </w:rPr>
      <w:t>SOMALIA COUNTRY OFFICE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B70AA262"/>
    <w:lvl w:ilvl="0">
      <w:start w:val="1"/>
      <w:numFmt w:val="bullet"/>
      <w:pStyle w:val="ListBullet"/>
      <w:lvlText w:val=""/>
      <w:lvlJc w:val="left"/>
      <w:pPr>
        <w:tabs>
          <w:tab w:val="num" w:pos="360"/>
        </w:tabs>
        <w:ind w:left="340" w:hanging="340"/>
      </w:pPr>
      <w:rPr>
        <w:rFonts w:ascii="Symbol" w:hAnsi="Symbol" w:hint="default"/>
      </w:rPr>
    </w:lvl>
  </w:abstractNum>
  <w:abstractNum w:abstractNumId="1" w15:restartNumberingAfterBreak="0">
    <w:nsid w:val="00000005"/>
    <w:multiLevelType w:val="singleLevel"/>
    <w:tmpl w:val="00000005"/>
    <w:name w:val="WW8Num9"/>
    <w:lvl w:ilvl="0">
      <w:start w:val="1"/>
      <w:numFmt w:val="bullet"/>
      <w:lvlText w:val=""/>
      <w:lvlJc w:val="left"/>
      <w:pPr>
        <w:tabs>
          <w:tab w:val="num" w:pos="696"/>
        </w:tabs>
        <w:ind w:left="696" w:hanging="360"/>
      </w:pPr>
      <w:rPr>
        <w:rFonts w:ascii="Symbol" w:hAnsi="Symbol"/>
      </w:rPr>
    </w:lvl>
  </w:abstractNum>
  <w:abstractNum w:abstractNumId="2" w15:restartNumberingAfterBreak="0">
    <w:nsid w:val="00000008"/>
    <w:multiLevelType w:val="singleLevel"/>
    <w:tmpl w:val="00000008"/>
    <w:name w:val="WW8Num13"/>
    <w:lvl w:ilvl="0">
      <w:start w:val="168"/>
      <w:numFmt w:val="bullet"/>
      <w:lvlText w:val="•"/>
      <w:lvlJc w:val="left"/>
      <w:pPr>
        <w:tabs>
          <w:tab w:val="num" w:pos="720"/>
        </w:tabs>
        <w:ind w:left="720" w:hanging="360"/>
      </w:pPr>
      <w:rPr>
        <w:rFonts w:ascii="Times New Roman" w:hAnsi="Times New Roman"/>
      </w:rPr>
    </w:lvl>
  </w:abstractNum>
  <w:abstractNum w:abstractNumId="3" w15:restartNumberingAfterBreak="0">
    <w:nsid w:val="00000009"/>
    <w:multiLevelType w:val="singleLevel"/>
    <w:tmpl w:val="00000009"/>
    <w:lvl w:ilvl="0">
      <w:start w:val="1"/>
      <w:numFmt w:val="bullet"/>
      <w:lvlText w:val=""/>
      <w:lvlJc w:val="left"/>
      <w:pPr>
        <w:tabs>
          <w:tab w:val="num" w:pos="360"/>
        </w:tabs>
        <w:ind w:left="360" w:hanging="360"/>
      </w:pPr>
      <w:rPr>
        <w:rFonts w:ascii="Symbol" w:hAnsi="Symbol"/>
      </w:rPr>
    </w:lvl>
  </w:abstractNum>
  <w:abstractNum w:abstractNumId="4" w15:restartNumberingAfterBreak="0">
    <w:nsid w:val="0000000A"/>
    <w:multiLevelType w:val="singleLevel"/>
    <w:tmpl w:val="0000000A"/>
    <w:name w:val="WW8Num23"/>
    <w:lvl w:ilvl="0">
      <w:start w:val="1"/>
      <w:numFmt w:val="bullet"/>
      <w:lvlText w:val=""/>
      <w:lvlJc w:val="left"/>
      <w:pPr>
        <w:tabs>
          <w:tab w:val="num" w:pos="696"/>
        </w:tabs>
        <w:ind w:left="696" w:hanging="360"/>
      </w:pPr>
      <w:rPr>
        <w:rFonts w:ascii="Symbol" w:hAnsi="Symbol"/>
      </w:rPr>
    </w:lvl>
  </w:abstractNum>
  <w:abstractNum w:abstractNumId="5" w15:restartNumberingAfterBreak="0">
    <w:nsid w:val="0000000C"/>
    <w:multiLevelType w:val="singleLevel"/>
    <w:tmpl w:val="0000000C"/>
    <w:name w:val="WW8Num26"/>
    <w:lvl w:ilvl="0">
      <w:start w:val="1"/>
      <w:numFmt w:val="bullet"/>
      <w:lvlText w:val=""/>
      <w:lvlJc w:val="left"/>
      <w:pPr>
        <w:tabs>
          <w:tab w:val="num" w:pos="696"/>
        </w:tabs>
        <w:ind w:left="696" w:hanging="360"/>
      </w:pPr>
      <w:rPr>
        <w:rFonts w:ascii="Symbol" w:hAnsi="Symbol"/>
      </w:rPr>
    </w:lvl>
  </w:abstractNum>
  <w:abstractNum w:abstractNumId="6" w15:restartNumberingAfterBreak="0">
    <w:nsid w:val="0000000E"/>
    <w:multiLevelType w:val="singleLevel"/>
    <w:tmpl w:val="0000000E"/>
    <w:name w:val="WW8Num31"/>
    <w:lvl w:ilvl="0">
      <w:start w:val="1"/>
      <w:numFmt w:val="bullet"/>
      <w:lvlText w:val=""/>
      <w:lvlJc w:val="left"/>
      <w:pPr>
        <w:tabs>
          <w:tab w:val="num" w:pos="696"/>
        </w:tabs>
        <w:ind w:left="696" w:hanging="360"/>
      </w:pPr>
      <w:rPr>
        <w:rFonts w:ascii="Symbol" w:hAnsi="Symbol"/>
      </w:rPr>
    </w:lvl>
  </w:abstractNum>
  <w:abstractNum w:abstractNumId="7" w15:restartNumberingAfterBreak="0">
    <w:nsid w:val="04961387"/>
    <w:multiLevelType w:val="hybridMultilevel"/>
    <w:tmpl w:val="93E072D2"/>
    <w:lvl w:ilvl="0" w:tplc="08090001">
      <w:start w:val="1"/>
      <w:numFmt w:val="bullet"/>
      <w:lvlText w:val=""/>
      <w:lvlJc w:val="left"/>
      <w:pPr>
        <w:tabs>
          <w:tab w:val="num" w:pos="1080"/>
        </w:tabs>
        <w:ind w:left="1080" w:hanging="360"/>
      </w:pPr>
      <w:rPr>
        <w:rFonts w:ascii="Symbol" w:hAnsi="Symbol" w:hint="default"/>
      </w:rPr>
    </w:lvl>
    <w:lvl w:ilvl="1" w:tplc="08090001">
      <w:start w:val="1"/>
      <w:numFmt w:val="bullet"/>
      <w:lvlText w:val=""/>
      <w:lvlJc w:val="left"/>
      <w:pPr>
        <w:tabs>
          <w:tab w:val="num" w:pos="1080"/>
        </w:tabs>
        <w:ind w:left="1080" w:hanging="360"/>
      </w:pPr>
      <w:rPr>
        <w:rFonts w:ascii="Symbol" w:hAnsi="Symbol" w:hint="default"/>
      </w:rPr>
    </w:lvl>
    <w:lvl w:ilvl="2" w:tplc="08090005">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8" w15:restartNumberingAfterBreak="0">
    <w:nsid w:val="049D3800"/>
    <w:multiLevelType w:val="hybridMultilevel"/>
    <w:tmpl w:val="0EFA044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0D872151"/>
    <w:multiLevelType w:val="hybridMultilevel"/>
    <w:tmpl w:val="7902ACCC"/>
    <w:lvl w:ilvl="0" w:tplc="0809000F">
      <w:start w:val="2"/>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0" w15:restartNumberingAfterBreak="0">
    <w:nsid w:val="0E8C43AC"/>
    <w:multiLevelType w:val="hybridMultilevel"/>
    <w:tmpl w:val="B33CA5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4E37727"/>
    <w:multiLevelType w:val="hybridMultilevel"/>
    <w:tmpl w:val="D6E6EA9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16C07B03"/>
    <w:multiLevelType w:val="multilevel"/>
    <w:tmpl w:val="24948E2C"/>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tabs>
          <w:tab w:val="num" w:pos="720"/>
        </w:tabs>
        <w:ind w:left="720" w:hanging="360"/>
      </w:pPr>
      <w:rPr>
        <w:rFonts w:ascii="Symbol" w:hAnsi="Symbol"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1D2C578E"/>
    <w:multiLevelType w:val="hybridMultilevel"/>
    <w:tmpl w:val="59FEF8F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1E834723"/>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5" w15:restartNumberingAfterBreak="0">
    <w:nsid w:val="21A45166"/>
    <w:multiLevelType w:val="hybridMultilevel"/>
    <w:tmpl w:val="EC109F16"/>
    <w:lvl w:ilvl="0" w:tplc="08090001">
      <w:start w:val="1"/>
      <w:numFmt w:val="bullet"/>
      <w:lvlText w:val=""/>
      <w:lvlJc w:val="left"/>
      <w:pPr>
        <w:tabs>
          <w:tab w:val="num" w:pos="696"/>
        </w:tabs>
        <w:ind w:left="696" w:hanging="360"/>
      </w:pPr>
      <w:rPr>
        <w:rFonts w:ascii="Symbol" w:hAnsi="Symbol" w:hint="default"/>
      </w:rPr>
    </w:lvl>
    <w:lvl w:ilvl="1" w:tplc="08090003" w:tentative="1">
      <w:start w:val="1"/>
      <w:numFmt w:val="bullet"/>
      <w:lvlText w:val="o"/>
      <w:lvlJc w:val="left"/>
      <w:pPr>
        <w:tabs>
          <w:tab w:val="num" w:pos="1416"/>
        </w:tabs>
        <w:ind w:left="1416" w:hanging="360"/>
      </w:pPr>
      <w:rPr>
        <w:rFonts w:ascii="Courier New" w:hAnsi="Courier New" w:cs="Courier New" w:hint="default"/>
      </w:rPr>
    </w:lvl>
    <w:lvl w:ilvl="2" w:tplc="08090005" w:tentative="1">
      <w:start w:val="1"/>
      <w:numFmt w:val="bullet"/>
      <w:lvlText w:val=""/>
      <w:lvlJc w:val="left"/>
      <w:pPr>
        <w:tabs>
          <w:tab w:val="num" w:pos="2136"/>
        </w:tabs>
        <w:ind w:left="2136" w:hanging="360"/>
      </w:pPr>
      <w:rPr>
        <w:rFonts w:ascii="Wingdings" w:hAnsi="Wingdings" w:hint="default"/>
      </w:rPr>
    </w:lvl>
    <w:lvl w:ilvl="3" w:tplc="08090001" w:tentative="1">
      <w:start w:val="1"/>
      <w:numFmt w:val="bullet"/>
      <w:lvlText w:val=""/>
      <w:lvlJc w:val="left"/>
      <w:pPr>
        <w:tabs>
          <w:tab w:val="num" w:pos="2856"/>
        </w:tabs>
        <w:ind w:left="2856" w:hanging="360"/>
      </w:pPr>
      <w:rPr>
        <w:rFonts w:ascii="Symbol" w:hAnsi="Symbol" w:hint="default"/>
      </w:rPr>
    </w:lvl>
    <w:lvl w:ilvl="4" w:tplc="08090003" w:tentative="1">
      <w:start w:val="1"/>
      <w:numFmt w:val="bullet"/>
      <w:lvlText w:val="o"/>
      <w:lvlJc w:val="left"/>
      <w:pPr>
        <w:tabs>
          <w:tab w:val="num" w:pos="3576"/>
        </w:tabs>
        <w:ind w:left="3576" w:hanging="360"/>
      </w:pPr>
      <w:rPr>
        <w:rFonts w:ascii="Courier New" w:hAnsi="Courier New" w:cs="Courier New" w:hint="default"/>
      </w:rPr>
    </w:lvl>
    <w:lvl w:ilvl="5" w:tplc="08090005" w:tentative="1">
      <w:start w:val="1"/>
      <w:numFmt w:val="bullet"/>
      <w:lvlText w:val=""/>
      <w:lvlJc w:val="left"/>
      <w:pPr>
        <w:tabs>
          <w:tab w:val="num" w:pos="4296"/>
        </w:tabs>
        <w:ind w:left="4296" w:hanging="360"/>
      </w:pPr>
      <w:rPr>
        <w:rFonts w:ascii="Wingdings" w:hAnsi="Wingdings" w:hint="default"/>
      </w:rPr>
    </w:lvl>
    <w:lvl w:ilvl="6" w:tplc="08090001" w:tentative="1">
      <w:start w:val="1"/>
      <w:numFmt w:val="bullet"/>
      <w:lvlText w:val=""/>
      <w:lvlJc w:val="left"/>
      <w:pPr>
        <w:tabs>
          <w:tab w:val="num" w:pos="5016"/>
        </w:tabs>
        <w:ind w:left="5016" w:hanging="360"/>
      </w:pPr>
      <w:rPr>
        <w:rFonts w:ascii="Symbol" w:hAnsi="Symbol" w:hint="default"/>
      </w:rPr>
    </w:lvl>
    <w:lvl w:ilvl="7" w:tplc="08090003" w:tentative="1">
      <w:start w:val="1"/>
      <w:numFmt w:val="bullet"/>
      <w:lvlText w:val="o"/>
      <w:lvlJc w:val="left"/>
      <w:pPr>
        <w:tabs>
          <w:tab w:val="num" w:pos="5736"/>
        </w:tabs>
        <w:ind w:left="5736" w:hanging="360"/>
      </w:pPr>
      <w:rPr>
        <w:rFonts w:ascii="Courier New" w:hAnsi="Courier New" w:cs="Courier New" w:hint="default"/>
      </w:rPr>
    </w:lvl>
    <w:lvl w:ilvl="8" w:tplc="08090005" w:tentative="1">
      <w:start w:val="1"/>
      <w:numFmt w:val="bullet"/>
      <w:lvlText w:val=""/>
      <w:lvlJc w:val="left"/>
      <w:pPr>
        <w:tabs>
          <w:tab w:val="num" w:pos="6456"/>
        </w:tabs>
        <w:ind w:left="6456" w:hanging="360"/>
      </w:pPr>
      <w:rPr>
        <w:rFonts w:ascii="Wingdings" w:hAnsi="Wingdings" w:hint="default"/>
      </w:rPr>
    </w:lvl>
  </w:abstractNum>
  <w:abstractNum w:abstractNumId="16" w15:restartNumberingAfterBreak="0">
    <w:nsid w:val="21F02094"/>
    <w:multiLevelType w:val="singleLevel"/>
    <w:tmpl w:val="C76E4380"/>
    <w:lvl w:ilvl="0">
      <w:start w:val="1"/>
      <w:numFmt w:val="decimal"/>
      <w:pStyle w:val="Style1"/>
      <w:lvlText w:val="%1)"/>
      <w:lvlJc w:val="left"/>
      <w:pPr>
        <w:tabs>
          <w:tab w:val="num" w:pos="1778"/>
        </w:tabs>
        <w:ind w:left="1758" w:hanging="340"/>
      </w:pPr>
    </w:lvl>
  </w:abstractNum>
  <w:abstractNum w:abstractNumId="17" w15:restartNumberingAfterBreak="0">
    <w:nsid w:val="239543B2"/>
    <w:multiLevelType w:val="hybridMultilevel"/>
    <w:tmpl w:val="83B4EFA2"/>
    <w:lvl w:ilvl="0" w:tplc="D70C714A">
      <w:start w:val="168"/>
      <w:numFmt w:val="bullet"/>
      <w:lvlText w:val="•"/>
      <w:lvlJc w:val="left"/>
      <w:pPr>
        <w:tabs>
          <w:tab w:val="num" w:pos="810"/>
        </w:tabs>
        <w:ind w:left="810" w:hanging="360"/>
      </w:pPr>
      <w:rPr>
        <w:rFonts w:ascii="Times New Roman" w:hAnsi="Times New Roman" w:hint="default"/>
      </w:rPr>
    </w:lvl>
    <w:lvl w:ilvl="1" w:tplc="04090003" w:tentative="1">
      <w:start w:val="1"/>
      <w:numFmt w:val="bullet"/>
      <w:lvlText w:val="o"/>
      <w:lvlJc w:val="left"/>
      <w:pPr>
        <w:tabs>
          <w:tab w:val="num" w:pos="810"/>
        </w:tabs>
        <w:ind w:left="810" w:hanging="360"/>
      </w:pPr>
      <w:rPr>
        <w:rFonts w:ascii="Courier New" w:hAnsi="Courier New" w:cs="Courier New" w:hint="default"/>
      </w:rPr>
    </w:lvl>
    <w:lvl w:ilvl="2" w:tplc="04090005" w:tentative="1">
      <w:start w:val="1"/>
      <w:numFmt w:val="bullet"/>
      <w:lvlText w:val=""/>
      <w:lvlJc w:val="left"/>
      <w:pPr>
        <w:tabs>
          <w:tab w:val="num" w:pos="1530"/>
        </w:tabs>
        <w:ind w:left="1530" w:hanging="360"/>
      </w:pPr>
      <w:rPr>
        <w:rFonts w:ascii="Wingdings" w:hAnsi="Wingdings" w:hint="default"/>
      </w:rPr>
    </w:lvl>
    <w:lvl w:ilvl="3" w:tplc="04090001" w:tentative="1">
      <w:start w:val="1"/>
      <w:numFmt w:val="bullet"/>
      <w:lvlText w:val=""/>
      <w:lvlJc w:val="left"/>
      <w:pPr>
        <w:tabs>
          <w:tab w:val="num" w:pos="2250"/>
        </w:tabs>
        <w:ind w:left="2250" w:hanging="360"/>
      </w:pPr>
      <w:rPr>
        <w:rFonts w:ascii="Symbol" w:hAnsi="Symbol" w:hint="default"/>
      </w:rPr>
    </w:lvl>
    <w:lvl w:ilvl="4" w:tplc="04090003" w:tentative="1">
      <w:start w:val="1"/>
      <w:numFmt w:val="bullet"/>
      <w:lvlText w:val="o"/>
      <w:lvlJc w:val="left"/>
      <w:pPr>
        <w:tabs>
          <w:tab w:val="num" w:pos="2970"/>
        </w:tabs>
        <w:ind w:left="2970" w:hanging="360"/>
      </w:pPr>
      <w:rPr>
        <w:rFonts w:ascii="Courier New" w:hAnsi="Courier New" w:cs="Courier New" w:hint="default"/>
      </w:rPr>
    </w:lvl>
    <w:lvl w:ilvl="5" w:tplc="04090005" w:tentative="1">
      <w:start w:val="1"/>
      <w:numFmt w:val="bullet"/>
      <w:lvlText w:val=""/>
      <w:lvlJc w:val="left"/>
      <w:pPr>
        <w:tabs>
          <w:tab w:val="num" w:pos="3690"/>
        </w:tabs>
        <w:ind w:left="3690" w:hanging="360"/>
      </w:pPr>
      <w:rPr>
        <w:rFonts w:ascii="Wingdings" w:hAnsi="Wingdings" w:hint="default"/>
      </w:rPr>
    </w:lvl>
    <w:lvl w:ilvl="6" w:tplc="04090001" w:tentative="1">
      <w:start w:val="1"/>
      <w:numFmt w:val="bullet"/>
      <w:lvlText w:val=""/>
      <w:lvlJc w:val="left"/>
      <w:pPr>
        <w:tabs>
          <w:tab w:val="num" w:pos="4410"/>
        </w:tabs>
        <w:ind w:left="4410" w:hanging="360"/>
      </w:pPr>
      <w:rPr>
        <w:rFonts w:ascii="Symbol" w:hAnsi="Symbol" w:hint="default"/>
      </w:rPr>
    </w:lvl>
    <w:lvl w:ilvl="7" w:tplc="04090003" w:tentative="1">
      <w:start w:val="1"/>
      <w:numFmt w:val="bullet"/>
      <w:lvlText w:val="o"/>
      <w:lvlJc w:val="left"/>
      <w:pPr>
        <w:tabs>
          <w:tab w:val="num" w:pos="5130"/>
        </w:tabs>
        <w:ind w:left="5130" w:hanging="360"/>
      </w:pPr>
      <w:rPr>
        <w:rFonts w:ascii="Courier New" w:hAnsi="Courier New" w:cs="Courier New" w:hint="default"/>
      </w:rPr>
    </w:lvl>
    <w:lvl w:ilvl="8" w:tplc="04090005" w:tentative="1">
      <w:start w:val="1"/>
      <w:numFmt w:val="bullet"/>
      <w:lvlText w:val=""/>
      <w:lvlJc w:val="left"/>
      <w:pPr>
        <w:tabs>
          <w:tab w:val="num" w:pos="5850"/>
        </w:tabs>
        <w:ind w:left="5850" w:hanging="360"/>
      </w:pPr>
      <w:rPr>
        <w:rFonts w:ascii="Wingdings" w:hAnsi="Wingdings" w:hint="default"/>
      </w:rPr>
    </w:lvl>
  </w:abstractNum>
  <w:abstractNum w:abstractNumId="18" w15:restartNumberingAfterBreak="0">
    <w:nsid w:val="2EB45DCD"/>
    <w:multiLevelType w:val="hybridMultilevel"/>
    <w:tmpl w:val="9C982358"/>
    <w:lvl w:ilvl="0" w:tplc="D70C714A">
      <w:start w:val="168"/>
      <w:numFmt w:val="bullet"/>
      <w:lvlText w:val="•"/>
      <w:lvlJc w:val="left"/>
      <w:pPr>
        <w:tabs>
          <w:tab w:val="num" w:pos="720"/>
        </w:tabs>
        <w:ind w:left="720" w:hanging="360"/>
      </w:pPr>
      <w:rPr>
        <w:rFonts w:ascii="Times New Roman" w:hAnsi="Times New Roman" w:hint="default"/>
      </w:rPr>
    </w:lvl>
    <w:lvl w:ilvl="1" w:tplc="04090003" w:tentative="1">
      <w:start w:val="1"/>
      <w:numFmt w:val="bullet"/>
      <w:lvlText w:val="o"/>
      <w:lvlJc w:val="left"/>
      <w:pPr>
        <w:tabs>
          <w:tab w:val="num" w:pos="720"/>
        </w:tabs>
        <w:ind w:left="720" w:hanging="360"/>
      </w:pPr>
      <w:rPr>
        <w:rFonts w:ascii="Courier New" w:hAnsi="Courier New" w:cs="Courier New" w:hint="default"/>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cs="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cs="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19" w15:restartNumberingAfterBreak="0">
    <w:nsid w:val="3C1D5278"/>
    <w:multiLevelType w:val="hybridMultilevel"/>
    <w:tmpl w:val="83ACEEA4"/>
    <w:lvl w:ilvl="0" w:tplc="0809000F">
      <w:start w:val="1"/>
      <w:numFmt w:val="decimal"/>
      <w:lvlText w:val="%1."/>
      <w:lvlJc w:val="left"/>
      <w:pPr>
        <w:tabs>
          <w:tab w:val="num" w:pos="720"/>
        </w:tabs>
        <w:ind w:left="720" w:hanging="360"/>
      </w:pPr>
      <w:rPr>
        <w:rFonts w:hint="default"/>
      </w:rPr>
    </w:lvl>
    <w:lvl w:ilvl="1" w:tplc="0809000F">
      <w:start w:val="1"/>
      <w:numFmt w:val="decimal"/>
      <w:lvlText w:val="%2."/>
      <w:lvlJc w:val="left"/>
      <w:pPr>
        <w:tabs>
          <w:tab w:val="num" w:pos="1440"/>
        </w:tabs>
        <w:ind w:left="1440" w:hanging="360"/>
      </w:pPr>
      <w:rPr>
        <w:rFont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3DD66F3D"/>
    <w:multiLevelType w:val="hybridMultilevel"/>
    <w:tmpl w:val="24948E2C"/>
    <w:lvl w:ilvl="0" w:tplc="08090001">
      <w:start w:val="1"/>
      <w:numFmt w:val="bullet"/>
      <w:lvlText w:val=""/>
      <w:lvlJc w:val="left"/>
      <w:pPr>
        <w:tabs>
          <w:tab w:val="num" w:pos="720"/>
        </w:tabs>
        <w:ind w:left="720" w:hanging="360"/>
      </w:pPr>
      <w:rPr>
        <w:rFonts w:ascii="Symbol" w:hAnsi="Symbol" w:hint="default"/>
      </w:rPr>
    </w:lvl>
    <w:lvl w:ilvl="1" w:tplc="08090001">
      <w:start w:val="1"/>
      <w:numFmt w:val="bullet"/>
      <w:lvlText w:val=""/>
      <w:lvlJc w:val="left"/>
      <w:pPr>
        <w:tabs>
          <w:tab w:val="num" w:pos="720"/>
        </w:tabs>
        <w:ind w:left="720" w:hanging="360"/>
      </w:pPr>
      <w:rPr>
        <w:rFonts w:ascii="Symbol" w:hAnsi="Symbol" w:hint="default"/>
      </w:rPr>
    </w:lvl>
    <w:lvl w:ilvl="2" w:tplc="08090005">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3E3B1954"/>
    <w:multiLevelType w:val="hybridMultilevel"/>
    <w:tmpl w:val="104451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416575E8"/>
    <w:multiLevelType w:val="singleLevel"/>
    <w:tmpl w:val="ACB4ED5E"/>
    <w:lvl w:ilvl="0">
      <w:start w:val="1"/>
      <w:numFmt w:val="bullet"/>
      <w:pStyle w:val="Style2"/>
      <w:lvlText w:val=""/>
      <w:lvlJc w:val="left"/>
      <w:pPr>
        <w:tabs>
          <w:tab w:val="num" w:pos="360"/>
        </w:tabs>
        <w:ind w:left="360" w:hanging="360"/>
      </w:pPr>
      <w:rPr>
        <w:rFonts w:ascii="Symbol" w:hAnsi="Symbol" w:hint="default"/>
      </w:rPr>
    </w:lvl>
  </w:abstractNum>
  <w:abstractNum w:abstractNumId="23" w15:restartNumberingAfterBreak="0">
    <w:nsid w:val="448C6943"/>
    <w:multiLevelType w:val="multilevel"/>
    <w:tmpl w:val="F408614E"/>
    <w:lvl w:ilvl="0">
      <w:start w:val="1"/>
      <w:numFmt w:val="decimal"/>
      <w:lvlText w:val="%1."/>
      <w:lvlJc w:val="left"/>
      <w:pPr>
        <w:tabs>
          <w:tab w:val="num" w:pos="1304"/>
        </w:tabs>
        <w:ind w:left="1304" w:hanging="1304"/>
      </w:pPr>
    </w:lvl>
    <w:lvl w:ilvl="1">
      <w:start w:val="1"/>
      <w:numFmt w:val="decimal"/>
      <w:lvlRestart w:val="0"/>
      <w:pStyle w:val="Heading2"/>
      <w:lvlText w:val="5.%2"/>
      <w:lvlJc w:val="left"/>
      <w:pPr>
        <w:tabs>
          <w:tab w:val="num" w:pos="1418"/>
        </w:tabs>
        <w:ind w:left="1418" w:hanging="1418"/>
      </w:pPr>
      <w:rPr>
        <w:rFonts w:ascii="Arial" w:hAnsi="Arial" w:hint="default"/>
        <w:b/>
        <w:i w:val="0"/>
        <w:sz w:val="24"/>
      </w:r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24" w15:restartNumberingAfterBreak="0">
    <w:nsid w:val="46F03893"/>
    <w:multiLevelType w:val="hybridMultilevel"/>
    <w:tmpl w:val="C0A2A038"/>
    <w:lvl w:ilvl="0" w:tplc="F5D8F828">
      <w:numFmt w:val="bullet"/>
      <w:lvlText w:val=""/>
      <w:lvlJc w:val="left"/>
      <w:pPr>
        <w:tabs>
          <w:tab w:val="num" w:pos="720"/>
        </w:tabs>
        <w:ind w:left="720" w:hanging="360"/>
      </w:pPr>
      <w:rPr>
        <w:rFonts w:ascii="Symbol" w:eastAsia="Times New Roman" w:hAnsi="Symbol" w:cs="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47472C95"/>
    <w:multiLevelType w:val="hybridMultilevel"/>
    <w:tmpl w:val="86805A4A"/>
    <w:lvl w:ilvl="0" w:tplc="0409000F">
      <w:start w:val="1"/>
      <w:numFmt w:val="decimal"/>
      <w:lvlText w:val="%1."/>
      <w:lvlJc w:val="left"/>
      <w:pPr>
        <w:tabs>
          <w:tab w:val="num" w:pos="720"/>
        </w:tabs>
        <w:ind w:left="720" w:hanging="360"/>
      </w:pPr>
      <w:rPr>
        <w:rFonts w:hint="default"/>
      </w:rPr>
    </w:lvl>
    <w:lvl w:ilvl="1" w:tplc="9E2EC1B6">
      <w:start w:val="1"/>
      <w:numFmt w:val="bullet"/>
      <w:lvlText w:val=""/>
      <w:lvlJc w:val="left"/>
      <w:pPr>
        <w:tabs>
          <w:tab w:val="num" w:pos="360"/>
        </w:tabs>
        <w:ind w:left="360" w:hanging="576"/>
      </w:pPr>
      <w:rPr>
        <w:rFonts w:ascii="Wingdings" w:hAnsi="Wingding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4B914CA8"/>
    <w:multiLevelType w:val="hybridMultilevel"/>
    <w:tmpl w:val="FED004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C644ED0"/>
    <w:multiLevelType w:val="singleLevel"/>
    <w:tmpl w:val="08090001"/>
    <w:lvl w:ilvl="0">
      <w:start w:val="1"/>
      <w:numFmt w:val="bullet"/>
      <w:lvlText w:val=""/>
      <w:lvlJc w:val="left"/>
      <w:pPr>
        <w:tabs>
          <w:tab w:val="num" w:pos="720"/>
        </w:tabs>
        <w:ind w:left="720" w:hanging="360"/>
      </w:pPr>
      <w:rPr>
        <w:rFonts w:ascii="Symbol" w:hAnsi="Symbol" w:hint="default"/>
      </w:rPr>
    </w:lvl>
  </w:abstractNum>
  <w:abstractNum w:abstractNumId="28" w15:restartNumberingAfterBreak="0">
    <w:nsid w:val="4CDE1BF5"/>
    <w:multiLevelType w:val="hybridMultilevel"/>
    <w:tmpl w:val="5338DB0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4D1563F2"/>
    <w:multiLevelType w:val="hybridMultilevel"/>
    <w:tmpl w:val="EDD47C88"/>
    <w:lvl w:ilvl="0" w:tplc="08090001">
      <w:start w:val="1"/>
      <w:numFmt w:val="bullet"/>
      <w:lvlText w:val=""/>
      <w:lvlJc w:val="left"/>
      <w:pPr>
        <w:tabs>
          <w:tab w:val="num" w:pos="1080"/>
        </w:tabs>
        <w:ind w:left="1080" w:hanging="360"/>
      </w:pPr>
      <w:rPr>
        <w:rFonts w:ascii="Symbol" w:hAnsi="Symbol" w:hint="default"/>
      </w:rPr>
    </w:lvl>
    <w:lvl w:ilvl="1" w:tplc="0809000F">
      <w:start w:val="1"/>
      <w:numFmt w:val="decimal"/>
      <w:lvlText w:val="%2."/>
      <w:lvlJc w:val="left"/>
      <w:pPr>
        <w:tabs>
          <w:tab w:val="num" w:pos="1800"/>
        </w:tabs>
        <w:ind w:left="1800" w:hanging="360"/>
      </w:pPr>
      <w:rPr>
        <w:rFonts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30" w15:restartNumberingAfterBreak="0">
    <w:nsid w:val="4F181F55"/>
    <w:multiLevelType w:val="hybridMultilevel"/>
    <w:tmpl w:val="6472C7FE"/>
    <w:lvl w:ilvl="0" w:tplc="08090001">
      <w:start w:val="1"/>
      <w:numFmt w:val="bullet"/>
      <w:lvlText w:val=""/>
      <w:lvlJc w:val="left"/>
      <w:pPr>
        <w:tabs>
          <w:tab w:val="num" w:pos="696"/>
        </w:tabs>
        <w:ind w:left="696" w:hanging="360"/>
      </w:pPr>
      <w:rPr>
        <w:rFonts w:ascii="Symbol" w:hAnsi="Symbol" w:hint="default"/>
      </w:rPr>
    </w:lvl>
    <w:lvl w:ilvl="1" w:tplc="08090003">
      <w:start w:val="1"/>
      <w:numFmt w:val="bullet"/>
      <w:lvlText w:val="o"/>
      <w:lvlJc w:val="left"/>
      <w:pPr>
        <w:tabs>
          <w:tab w:val="num" w:pos="1416"/>
        </w:tabs>
        <w:ind w:left="1416" w:hanging="360"/>
      </w:pPr>
      <w:rPr>
        <w:rFonts w:ascii="Courier New" w:hAnsi="Courier New" w:cs="Courier New" w:hint="default"/>
      </w:rPr>
    </w:lvl>
    <w:lvl w:ilvl="2" w:tplc="08090005" w:tentative="1">
      <w:start w:val="1"/>
      <w:numFmt w:val="bullet"/>
      <w:lvlText w:val=""/>
      <w:lvlJc w:val="left"/>
      <w:pPr>
        <w:tabs>
          <w:tab w:val="num" w:pos="2136"/>
        </w:tabs>
        <w:ind w:left="2136" w:hanging="360"/>
      </w:pPr>
      <w:rPr>
        <w:rFonts w:ascii="Wingdings" w:hAnsi="Wingdings" w:hint="default"/>
      </w:rPr>
    </w:lvl>
    <w:lvl w:ilvl="3" w:tplc="08090001" w:tentative="1">
      <w:start w:val="1"/>
      <w:numFmt w:val="bullet"/>
      <w:lvlText w:val=""/>
      <w:lvlJc w:val="left"/>
      <w:pPr>
        <w:tabs>
          <w:tab w:val="num" w:pos="2856"/>
        </w:tabs>
        <w:ind w:left="2856" w:hanging="360"/>
      </w:pPr>
      <w:rPr>
        <w:rFonts w:ascii="Symbol" w:hAnsi="Symbol" w:hint="default"/>
      </w:rPr>
    </w:lvl>
    <w:lvl w:ilvl="4" w:tplc="08090003" w:tentative="1">
      <w:start w:val="1"/>
      <w:numFmt w:val="bullet"/>
      <w:lvlText w:val="o"/>
      <w:lvlJc w:val="left"/>
      <w:pPr>
        <w:tabs>
          <w:tab w:val="num" w:pos="3576"/>
        </w:tabs>
        <w:ind w:left="3576" w:hanging="360"/>
      </w:pPr>
      <w:rPr>
        <w:rFonts w:ascii="Courier New" w:hAnsi="Courier New" w:cs="Courier New" w:hint="default"/>
      </w:rPr>
    </w:lvl>
    <w:lvl w:ilvl="5" w:tplc="08090005" w:tentative="1">
      <w:start w:val="1"/>
      <w:numFmt w:val="bullet"/>
      <w:lvlText w:val=""/>
      <w:lvlJc w:val="left"/>
      <w:pPr>
        <w:tabs>
          <w:tab w:val="num" w:pos="4296"/>
        </w:tabs>
        <w:ind w:left="4296" w:hanging="360"/>
      </w:pPr>
      <w:rPr>
        <w:rFonts w:ascii="Wingdings" w:hAnsi="Wingdings" w:hint="default"/>
      </w:rPr>
    </w:lvl>
    <w:lvl w:ilvl="6" w:tplc="08090001" w:tentative="1">
      <w:start w:val="1"/>
      <w:numFmt w:val="bullet"/>
      <w:lvlText w:val=""/>
      <w:lvlJc w:val="left"/>
      <w:pPr>
        <w:tabs>
          <w:tab w:val="num" w:pos="5016"/>
        </w:tabs>
        <w:ind w:left="5016" w:hanging="360"/>
      </w:pPr>
      <w:rPr>
        <w:rFonts w:ascii="Symbol" w:hAnsi="Symbol" w:hint="default"/>
      </w:rPr>
    </w:lvl>
    <w:lvl w:ilvl="7" w:tplc="08090003" w:tentative="1">
      <w:start w:val="1"/>
      <w:numFmt w:val="bullet"/>
      <w:lvlText w:val="o"/>
      <w:lvlJc w:val="left"/>
      <w:pPr>
        <w:tabs>
          <w:tab w:val="num" w:pos="5736"/>
        </w:tabs>
        <w:ind w:left="5736" w:hanging="360"/>
      </w:pPr>
      <w:rPr>
        <w:rFonts w:ascii="Courier New" w:hAnsi="Courier New" w:cs="Courier New" w:hint="default"/>
      </w:rPr>
    </w:lvl>
    <w:lvl w:ilvl="8" w:tplc="08090005" w:tentative="1">
      <w:start w:val="1"/>
      <w:numFmt w:val="bullet"/>
      <w:lvlText w:val=""/>
      <w:lvlJc w:val="left"/>
      <w:pPr>
        <w:tabs>
          <w:tab w:val="num" w:pos="6456"/>
        </w:tabs>
        <w:ind w:left="6456" w:hanging="360"/>
      </w:pPr>
      <w:rPr>
        <w:rFonts w:ascii="Wingdings" w:hAnsi="Wingdings" w:hint="default"/>
      </w:rPr>
    </w:lvl>
  </w:abstractNum>
  <w:abstractNum w:abstractNumId="31" w15:restartNumberingAfterBreak="0">
    <w:nsid w:val="518D5FC5"/>
    <w:multiLevelType w:val="hybridMultilevel"/>
    <w:tmpl w:val="A9F47146"/>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56664ADA"/>
    <w:multiLevelType w:val="hybridMultilevel"/>
    <w:tmpl w:val="F3B07042"/>
    <w:lvl w:ilvl="0" w:tplc="08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57966C1A"/>
    <w:multiLevelType w:val="hybridMultilevel"/>
    <w:tmpl w:val="D8EC71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9293105"/>
    <w:multiLevelType w:val="hybridMultilevel"/>
    <w:tmpl w:val="8C4A54A0"/>
    <w:lvl w:ilvl="0" w:tplc="08090001">
      <w:start w:val="1"/>
      <w:numFmt w:val="bullet"/>
      <w:lvlText w:val=""/>
      <w:lvlJc w:val="left"/>
      <w:pPr>
        <w:tabs>
          <w:tab w:val="num" w:pos="696"/>
        </w:tabs>
        <w:ind w:left="696" w:hanging="360"/>
      </w:pPr>
      <w:rPr>
        <w:rFonts w:ascii="Symbol" w:hAnsi="Symbol" w:hint="default"/>
      </w:rPr>
    </w:lvl>
    <w:lvl w:ilvl="1" w:tplc="08090003" w:tentative="1">
      <w:start w:val="1"/>
      <w:numFmt w:val="bullet"/>
      <w:lvlText w:val="o"/>
      <w:lvlJc w:val="left"/>
      <w:pPr>
        <w:tabs>
          <w:tab w:val="num" w:pos="1416"/>
        </w:tabs>
        <w:ind w:left="1416" w:hanging="360"/>
      </w:pPr>
      <w:rPr>
        <w:rFonts w:ascii="Courier New" w:hAnsi="Courier New" w:cs="Courier New" w:hint="default"/>
      </w:rPr>
    </w:lvl>
    <w:lvl w:ilvl="2" w:tplc="08090005" w:tentative="1">
      <w:start w:val="1"/>
      <w:numFmt w:val="bullet"/>
      <w:lvlText w:val=""/>
      <w:lvlJc w:val="left"/>
      <w:pPr>
        <w:tabs>
          <w:tab w:val="num" w:pos="2136"/>
        </w:tabs>
        <w:ind w:left="2136" w:hanging="360"/>
      </w:pPr>
      <w:rPr>
        <w:rFonts w:ascii="Wingdings" w:hAnsi="Wingdings" w:hint="default"/>
      </w:rPr>
    </w:lvl>
    <w:lvl w:ilvl="3" w:tplc="08090001" w:tentative="1">
      <w:start w:val="1"/>
      <w:numFmt w:val="bullet"/>
      <w:lvlText w:val=""/>
      <w:lvlJc w:val="left"/>
      <w:pPr>
        <w:tabs>
          <w:tab w:val="num" w:pos="2856"/>
        </w:tabs>
        <w:ind w:left="2856" w:hanging="360"/>
      </w:pPr>
      <w:rPr>
        <w:rFonts w:ascii="Symbol" w:hAnsi="Symbol" w:hint="default"/>
      </w:rPr>
    </w:lvl>
    <w:lvl w:ilvl="4" w:tplc="08090003" w:tentative="1">
      <w:start w:val="1"/>
      <w:numFmt w:val="bullet"/>
      <w:lvlText w:val="o"/>
      <w:lvlJc w:val="left"/>
      <w:pPr>
        <w:tabs>
          <w:tab w:val="num" w:pos="3576"/>
        </w:tabs>
        <w:ind w:left="3576" w:hanging="360"/>
      </w:pPr>
      <w:rPr>
        <w:rFonts w:ascii="Courier New" w:hAnsi="Courier New" w:cs="Courier New" w:hint="default"/>
      </w:rPr>
    </w:lvl>
    <w:lvl w:ilvl="5" w:tplc="08090005" w:tentative="1">
      <w:start w:val="1"/>
      <w:numFmt w:val="bullet"/>
      <w:lvlText w:val=""/>
      <w:lvlJc w:val="left"/>
      <w:pPr>
        <w:tabs>
          <w:tab w:val="num" w:pos="4296"/>
        </w:tabs>
        <w:ind w:left="4296" w:hanging="360"/>
      </w:pPr>
      <w:rPr>
        <w:rFonts w:ascii="Wingdings" w:hAnsi="Wingdings" w:hint="default"/>
      </w:rPr>
    </w:lvl>
    <w:lvl w:ilvl="6" w:tplc="08090001" w:tentative="1">
      <w:start w:val="1"/>
      <w:numFmt w:val="bullet"/>
      <w:lvlText w:val=""/>
      <w:lvlJc w:val="left"/>
      <w:pPr>
        <w:tabs>
          <w:tab w:val="num" w:pos="5016"/>
        </w:tabs>
        <w:ind w:left="5016" w:hanging="360"/>
      </w:pPr>
      <w:rPr>
        <w:rFonts w:ascii="Symbol" w:hAnsi="Symbol" w:hint="default"/>
      </w:rPr>
    </w:lvl>
    <w:lvl w:ilvl="7" w:tplc="08090003" w:tentative="1">
      <w:start w:val="1"/>
      <w:numFmt w:val="bullet"/>
      <w:lvlText w:val="o"/>
      <w:lvlJc w:val="left"/>
      <w:pPr>
        <w:tabs>
          <w:tab w:val="num" w:pos="5736"/>
        </w:tabs>
        <w:ind w:left="5736" w:hanging="360"/>
      </w:pPr>
      <w:rPr>
        <w:rFonts w:ascii="Courier New" w:hAnsi="Courier New" w:cs="Courier New" w:hint="default"/>
      </w:rPr>
    </w:lvl>
    <w:lvl w:ilvl="8" w:tplc="08090005" w:tentative="1">
      <w:start w:val="1"/>
      <w:numFmt w:val="bullet"/>
      <w:lvlText w:val=""/>
      <w:lvlJc w:val="left"/>
      <w:pPr>
        <w:tabs>
          <w:tab w:val="num" w:pos="6456"/>
        </w:tabs>
        <w:ind w:left="6456" w:hanging="360"/>
      </w:pPr>
      <w:rPr>
        <w:rFonts w:ascii="Wingdings" w:hAnsi="Wingdings" w:hint="default"/>
      </w:rPr>
    </w:lvl>
  </w:abstractNum>
  <w:abstractNum w:abstractNumId="35" w15:restartNumberingAfterBreak="0">
    <w:nsid w:val="62DB2788"/>
    <w:multiLevelType w:val="multilevel"/>
    <w:tmpl w:val="0AE40A94"/>
    <w:lvl w:ilvl="0">
      <w:start w:val="168"/>
      <w:numFmt w:val="bullet"/>
      <w:lvlText w:val="•"/>
      <w:lvlJc w:val="left"/>
      <w:pPr>
        <w:tabs>
          <w:tab w:val="num" w:pos="1080"/>
        </w:tabs>
        <w:ind w:left="1080" w:hanging="360"/>
      </w:pPr>
      <w:rPr>
        <w:rFonts w:ascii="Times New Roman" w:hAnsi="Times New Roman" w:hint="default"/>
      </w:rPr>
    </w:lvl>
    <w:lvl w:ilvl="1">
      <w:start w:val="1"/>
      <w:numFmt w:val="bullet"/>
      <w:lvlText w:val="o"/>
      <w:lvlJc w:val="left"/>
      <w:pPr>
        <w:tabs>
          <w:tab w:val="num" w:pos="1080"/>
        </w:tabs>
        <w:ind w:left="1080" w:hanging="360"/>
      </w:pPr>
      <w:rPr>
        <w:rFonts w:ascii="Courier New" w:hAnsi="Courier New" w:cs="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cs="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cs="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36" w15:restartNumberingAfterBreak="0">
    <w:nsid w:val="63D34EF5"/>
    <w:multiLevelType w:val="multilevel"/>
    <w:tmpl w:val="9134FF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6D66543"/>
    <w:multiLevelType w:val="hybridMultilevel"/>
    <w:tmpl w:val="0AE40A94"/>
    <w:lvl w:ilvl="0" w:tplc="D70C714A">
      <w:start w:val="168"/>
      <w:numFmt w:val="bullet"/>
      <w:lvlText w:val="•"/>
      <w:lvlJc w:val="left"/>
      <w:pPr>
        <w:tabs>
          <w:tab w:val="num" w:pos="1080"/>
        </w:tabs>
        <w:ind w:left="1080" w:hanging="360"/>
      </w:pPr>
      <w:rPr>
        <w:rFonts w:ascii="Times New Roman" w:hAnsi="Times New Roman"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8" w15:restartNumberingAfterBreak="0">
    <w:nsid w:val="67016127"/>
    <w:multiLevelType w:val="hybridMultilevel"/>
    <w:tmpl w:val="C74AF8BE"/>
    <w:lvl w:ilvl="0" w:tplc="08090001">
      <w:start w:val="1"/>
      <w:numFmt w:val="bullet"/>
      <w:lvlText w:val=""/>
      <w:lvlJc w:val="left"/>
      <w:pPr>
        <w:tabs>
          <w:tab w:val="num" w:pos="1080"/>
        </w:tabs>
        <w:ind w:left="1080" w:hanging="360"/>
      </w:pPr>
      <w:rPr>
        <w:rFonts w:ascii="Symbol" w:hAnsi="Symbol" w:hint="default"/>
      </w:rPr>
    </w:lvl>
    <w:lvl w:ilvl="1" w:tplc="08090019">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39" w15:restartNumberingAfterBreak="0">
    <w:nsid w:val="6F2E124B"/>
    <w:multiLevelType w:val="hybridMultilevel"/>
    <w:tmpl w:val="DD1E823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72946B40"/>
    <w:multiLevelType w:val="hybridMultilevel"/>
    <w:tmpl w:val="A8DA370C"/>
    <w:lvl w:ilvl="0" w:tplc="08090001">
      <w:start w:val="1"/>
      <w:numFmt w:val="bullet"/>
      <w:lvlText w:val=""/>
      <w:lvlJc w:val="left"/>
      <w:pPr>
        <w:tabs>
          <w:tab w:val="num" w:pos="696"/>
        </w:tabs>
        <w:ind w:left="696" w:hanging="360"/>
      </w:pPr>
      <w:rPr>
        <w:rFonts w:ascii="Symbol" w:hAnsi="Symbol" w:hint="default"/>
      </w:rPr>
    </w:lvl>
    <w:lvl w:ilvl="1" w:tplc="08090003" w:tentative="1">
      <w:start w:val="1"/>
      <w:numFmt w:val="bullet"/>
      <w:lvlText w:val="o"/>
      <w:lvlJc w:val="left"/>
      <w:pPr>
        <w:tabs>
          <w:tab w:val="num" w:pos="1416"/>
        </w:tabs>
        <w:ind w:left="1416" w:hanging="360"/>
      </w:pPr>
      <w:rPr>
        <w:rFonts w:ascii="Courier New" w:hAnsi="Courier New" w:cs="Courier New" w:hint="default"/>
      </w:rPr>
    </w:lvl>
    <w:lvl w:ilvl="2" w:tplc="08090005" w:tentative="1">
      <w:start w:val="1"/>
      <w:numFmt w:val="bullet"/>
      <w:lvlText w:val=""/>
      <w:lvlJc w:val="left"/>
      <w:pPr>
        <w:tabs>
          <w:tab w:val="num" w:pos="2136"/>
        </w:tabs>
        <w:ind w:left="2136" w:hanging="360"/>
      </w:pPr>
      <w:rPr>
        <w:rFonts w:ascii="Wingdings" w:hAnsi="Wingdings" w:hint="default"/>
      </w:rPr>
    </w:lvl>
    <w:lvl w:ilvl="3" w:tplc="08090001" w:tentative="1">
      <w:start w:val="1"/>
      <w:numFmt w:val="bullet"/>
      <w:lvlText w:val=""/>
      <w:lvlJc w:val="left"/>
      <w:pPr>
        <w:tabs>
          <w:tab w:val="num" w:pos="2856"/>
        </w:tabs>
        <w:ind w:left="2856" w:hanging="360"/>
      </w:pPr>
      <w:rPr>
        <w:rFonts w:ascii="Symbol" w:hAnsi="Symbol" w:hint="default"/>
      </w:rPr>
    </w:lvl>
    <w:lvl w:ilvl="4" w:tplc="08090003" w:tentative="1">
      <w:start w:val="1"/>
      <w:numFmt w:val="bullet"/>
      <w:lvlText w:val="o"/>
      <w:lvlJc w:val="left"/>
      <w:pPr>
        <w:tabs>
          <w:tab w:val="num" w:pos="3576"/>
        </w:tabs>
        <w:ind w:left="3576" w:hanging="360"/>
      </w:pPr>
      <w:rPr>
        <w:rFonts w:ascii="Courier New" w:hAnsi="Courier New" w:cs="Courier New" w:hint="default"/>
      </w:rPr>
    </w:lvl>
    <w:lvl w:ilvl="5" w:tplc="08090005" w:tentative="1">
      <w:start w:val="1"/>
      <w:numFmt w:val="bullet"/>
      <w:lvlText w:val=""/>
      <w:lvlJc w:val="left"/>
      <w:pPr>
        <w:tabs>
          <w:tab w:val="num" w:pos="4296"/>
        </w:tabs>
        <w:ind w:left="4296" w:hanging="360"/>
      </w:pPr>
      <w:rPr>
        <w:rFonts w:ascii="Wingdings" w:hAnsi="Wingdings" w:hint="default"/>
      </w:rPr>
    </w:lvl>
    <w:lvl w:ilvl="6" w:tplc="08090001" w:tentative="1">
      <w:start w:val="1"/>
      <w:numFmt w:val="bullet"/>
      <w:lvlText w:val=""/>
      <w:lvlJc w:val="left"/>
      <w:pPr>
        <w:tabs>
          <w:tab w:val="num" w:pos="5016"/>
        </w:tabs>
        <w:ind w:left="5016" w:hanging="360"/>
      </w:pPr>
      <w:rPr>
        <w:rFonts w:ascii="Symbol" w:hAnsi="Symbol" w:hint="default"/>
      </w:rPr>
    </w:lvl>
    <w:lvl w:ilvl="7" w:tplc="08090003" w:tentative="1">
      <w:start w:val="1"/>
      <w:numFmt w:val="bullet"/>
      <w:lvlText w:val="o"/>
      <w:lvlJc w:val="left"/>
      <w:pPr>
        <w:tabs>
          <w:tab w:val="num" w:pos="5736"/>
        </w:tabs>
        <w:ind w:left="5736" w:hanging="360"/>
      </w:pPr>
      <w:rPr>
        <w:rFonts w:ascii="Courier New" w:hAnsi="Courier New" w:cs="Courier New" w:hint="default"/>
      </w:rPr>
    </w:lvl>
    <w:lvl w:ilvl="8" w:tplc="08090005" w:tentative="1">
      <w:start w:val="1"/>
      <w:numFmt w:val="bullet"/>
      <w:lvlText w:val=""/>
      <w:lvlJc w:val="left"/>
      <w:pPr>
        <w:tabs>
          <w:tab w:val="num" w:pos="6456"/>
        </w:tabs>
        <w:ind w:left="6456" w:hanging="360"/>
      </w:pPr>
      <w:rPr>
        <w:rFonts w:ascii="Wingdings" w:hAnsi="Wingdings" w:hint="default"/>
      </w:rPr>
    </w:lvl>
  </w:abstractNum>
  <w:abstractNum w:abstractNumId="41" w15:restartNumberingAfterBreak="0">
    <w:nsid w:val="75434F7D"/>
    <w:multiLevelType w:val="hybridMultilevel"/>
    <w:tmpl w:val="D99845A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15:restartNumberingAfterBreak="0">
    <w:nsid w:val="7C2F787E"/>
    <w:multiLevelType w:val="multilevel"/>
    <w:tmpl w:val="921CCD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6509220">
    <w:abstractNumId w:val="23"/>
  </w:num>
  <w:num w:numId="2" w16cid:durableId="129521314">
    <w:abstractNumId w:val="16"/>
  </w:num>
  <w:num w:numId="3" w16cid:durableId="250555177">
    <w:abstractNumId w:val="22"/>
  </w:num>
  <w:num w:numId="4" w16cid:durableId="1124738566">
    <w:abstractNumId w:val="0"/>
  </w:num>
  <w:num w:numId="5" w16cid:durableId="338197956">
    <w:abstractNumId w:val="25"/>
  </w:num>
  <w:num w:numId="6" w16cid:durableId="129783016">
    <w:abstractNumId w:val="13"/>
  </w:num>
  <w:num w:numId="7" w16cid:durableId="1487551405">
    <w:abstractNumId w:val="24"/>
  </w:num>
  <w:num w:numId="8" w16cid:durableId="1057820389">
    <w:abstractNumId w:val="14"/>
  </w:num>
  <w:num w:numId="9" w16cid:durableId="1936785597">
    <w:abstractNumId w:val="8"/>
  </w:num>
  <w:num w:numId="10" w16cid:durableId="218633628">
    <w:abstractNumId w:val="18"/>
  </w:num>
  <w:num w:numId="11" w16cid:durableId="785269971">
    <w:abstractNumId w:val="37"/>
  </w:num>
  <w:num w:numId="12" w16cid:durableId="423232842">
    <w:abstractNumId w:val="17"/>
  </w:num>
  <w:num w:numId="13" w16cid:durableId="583345705">
    <w:abstractNumId w:val="39"/>
  </w:num>
  <w:num w:numId="14" w16cid:durableId="50424914">
    <w:abstractNumId w:val="19"/>
  </w:num>
  <w:num w:numId="15" w16cid:durableId="1009597697">
    <w:abstractNumId w:val="29"/>
  </w:num>
  <w:num w:numId="16" w16cid:durableId="121310560">
    <w:abstractNumId w:val="20"/>
  </w:num>
  <w:num w:numId="17" w16cid:durableId="1832478800">
    <w:abstractNumId w:val="9"/>
  </w:num>
  <w:num w:numId="18" w16cid:durableId="1207372457">
    <w:abstractNumId w:val="38"/>
  </w:num>
  <w:num w:numId="19" w16cid:durableId="1817449811">
    <w:abstractNumId w:val="12"/>
  </w:num>
  <w:num w:numId="20" w16cid:durableId="803280260">
    <w:abstractNumId w:val="7"/>
  </w:num>
  <w:num w:numId="21" w16cid:durableId="899940415">
    <w:abstractNumId w:val="35"/>
  </w:num>
  <w:num w:numId="22" w16cid:durableId="1756128115">
    <w:abstractNumId w:val="32"/>
  </w:num>
  <w:num w:numId="23" w16cid:durableId="1389106472">
    <w:abstractNumId w:val="30"/>
  </w:num>
  <w:num w:numId="24" w16cid:durableId="1874659261">
    <w:abstractNumId w:val="40"/>
  </w:num>
  <w:num w:numId="25" w16cid:durableId="2135706304">
    <w:abstractNumId w:val="34"/>
  </w:num>
  <w:num w:numId="26" w16cid:durableId="1910727124">
    <w:abstractNumId w:val="15"/>
  </w:num>
  <w:num w:numId="27" w16cid:durableId="2068793643">
    <w:abstractNumId w:val="31"/>
  </w:num>
  <w:num w:numId="28" w16cid:durableId="1721783757">
    <w:abstractNumId w:val="11"/>
  </w:num>
  <w:num w:numId="29" w16cid:durableId="815419653">
    <w:abstractNumId w:val="1"/>
  </w:num>
  <w:num w:numId="30" w16cid:durableId="1667323885">
    <w:abstractNumId w:val="4"/>
  </w:num>
  <w:num w:numId="31" w16cid:durableId="1300304095">
    <w:abstractNumId w:val="5"/>
  </w:num>
  <w:num w:numId="32" w16cid:durableId="1386835702">
    <w:abstractNumId w:val="6"/>
  </w:num>
  <w:num w:numId="33" w16cid:durableId="1136803013">
    <w:abstractNumId w:val="28"/>
  </w:num>
  <w:num w:numId="34" w16cid:durableId="260841614">
    <w:abstractNumId w:val="10"/>
  </w:num>
  <w:num w:numId="35" w16cid:durableId="1305163208">
    <w:abstractNumId w:val="36"/>
  </w:num>
  <w:num w:numId="36" w16cid:durableId="851644451">
    <w:abstractNumId w:val="42"/>
  </w:num>
  <w:num w:numId="37" w16cid:durableId="236522081">
    <w:abstractNumId w:val="33"/>
  </w:num>
  <w:num w:numId="38" w16cid:durableId="451704546">
    <w:abstractNumId w:val="27"/>
  </w:num>
  <w:num w:numId="39" w16cid:durableId="1367483784">
    <w:abstractNumId w:val="3"/>
  </w:num>
  <w:num w:numId="40" w16cid:durableId="476843599">
    <w:abstractNumId w:val="2"/>
  </w:num>
  <w:num w:numId="41" w16cid:durableId="1315379529">
    <w:abstractNumId w:val="26"/>
  </w:num>
  <w:num w:numId="42" w16cid:durableId="102388405">
    <w:abstractNumId w:val="41"/>
  </w:num>
  <w:num w:numId="43" w16cid:durableId="833300454">
    <w:abstractNumId w:val="21"/>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isplayHorizontalDrawingGridEvery w:val="0"/>
  <w:displayVerticalDrawingGridEvery w:val="0"/>
  <w:doNotUseMarginsForDrawingGridOrigin/>
  <w:noPunctuationKerning/>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20EAC"/>
    <w:rsid w:val="00007D0B"/>
    <w:rsid w:val="00012694"/>
    <w:rsid w:val="00014716"/>
    <w:rsid w:val="000439E4"/>
    <w:rsid w:val="00054414"/>
    <w:rsid w:val="00062302"/>
    <w:rsid w:val="00085420"/>
    <w:rsid w:val="00091A58"/>
    <w:rsid w:val="00092DD0"/>
    <w:rsid w:val="000A0163"/>
    <w:rsid w:val="000B2430"/>
    <w:rsid w:val="000B4EF7"/>
    <w:rsid w:val="000C3C2E"/>
    <w:rsid w:val="000C4E80"/>
    <w:rsid w:val="000C625C"/>
    <w:rsid w:val="000E09C6"/>
    <w:rsid w:val="000E567E"/>
    <w:rsid w:val="000F0BE0"/>
    <w:rsid w:val="00101DD7"/>
    <w:rsid w:val="00134E7E"/>
    <w:rsid w:val="0015099B"/>
    <w:rsid w:val="0015532E"/>
    <w:rsid w:val="00174203"/>
    <w:rsid w:val="0017754D"/>
    <w:rsid w:val="00183B33"/>
    <w:rsid w:val="00197A5F"/>
    <w:rsid w:val="001A7E19"/>
    <w:rsid w:val="001B0755"/>
    <w:rsid w:val="001B2A90"/>
    <w:rsid w:val="001B461D"/>
    <w:rsid w:val="001C0BA2"/>
    <w:rsid w:val="001C72E7"/>
    <w:rsid w:val="001D1F88"/>
    <w:rsid w:val="001E3518"/>
    <w:rsid w:val="001F035D"/>
    <w:rsid w:val="002054EF"/>
    <w:rsid w:val="002065ED"/>
    <w:rsid w:val="00225770"/>
    <w:rsid w:val="002347B4"/>
    <w:rsid w:val="00255049"/>
    <w:rsid w:val="00267F7F"/>
    <w:rsid w:val="00267F8E"/>
    <w:rsid w:val="00273617"/>
    <w:rsid w:val="00287B36"/>
    <w:rsid w:val="00290500"/>
    <w:rsid w:val="002916E8"/>
    <w:rsid w:val="00297EEF"/>
    <w:rsid w:val="002A0408"/>
    <w:rsid w:val="002B21C3"/>
    <w:rsid w:val="002D4A35"/>
    <w:rsid w:val="002E170D"/>
    <w:rsid w:val="002E34C0"/>
    <w:rsid w:val="002E387C"/>
    <w:rsid w:val="0030426E"/>
    <w:rsid w:val="003070F1"/>
    <w:rsid w:val="00324580"/>
    <w:rsid w:val="00336F77"/>
    <w:rsid w:val="00341E13"/>
    <w:rsid w:val="00343563"/>
    <w:rsid w:val="003461CD"/>
    <w:rsid w:val="003465A5"/>
    <w:rsid w:val="00351B94"/>
    <w:rsid w:val="00382DCB"/>
    <w:rsid w:val="003B081D"/>
    <w:rsid w:val="003B2EB5"/>
    <w:rsid w:val="003F7B59"/>
    <w:rsid w:val="00401AA6"/>
    <w:rsid w:val="00407466"/>
    <w:rsid w:val="00416FB8"/>
    <w:rsid w:val="00434D92"/>
    <w:rsid w:val="00456024"/>
    <w:rsid w:val="00457479"/>
    <w:rsid w:val="00460E6E"/>
    <w:rsid w:val="004757CF"/>
    <w:rsid w:val="0047653D"/>
    <w:rsid w:val="00480895"/>
    <w:rsid w:val="00482382"/>
    <w:rsid w:val="00483CC9"/>
    <w:rsid w:val="00484B54"/>
    <w:rsid w:val="004852D8"/>
    <w:rsid w:val="0049178A"/>
    <w:rsid w:val="00493703"/>
    <w:rsid w:val="004A2C7D"/>
    <w:rsid w:val="004B2833"/>
    <w:rsid w:val="004B2994"/>
    <w:rsid w:val="004B4632"/>
    <w:rsid w:val="004B6DE9"/>
    <w:rsid w:val="004C2411"/>
    <w:rsid w:val="004C3FFF"/>
    <w:rsid w:val="004C44EA"/>
    <w:rsid w:val="004E2B71"/>
    <w:rsid w:val="00502076"/>
    <w:rsid w:val="00502CDE"/>
    <w:rsid w:val="005035BD"/>
    <w:rsid w:val="00514D77"/>
    <w:rsid w:val="0051500F"/>
    <w:rsid w:val="00515490"/>
    <w:rsid w:val="00520EAC"/>
    <w:rsid w:val="005358D9"/>
    <w:rsid w:val="00543A17"/>
    <w:rsid w:val="0055186F"/>
    <w:rsid w:val="00553DE4"/>
    <w:rsid w:val="00556B70"/>
    <w:rsid w:val="005602C8"/>
    <w:rsid w:val="00566C33"/>
    <w:rsid w:val="00585F73"/>
    <w:rsid w:val="00586599"/>
    <w:rsid w:val="00596251"/>
    <w:rsid w:val="005A19CF"/>
    <w:rsid w:val="005B725B"/>
    <w:rsid w:val="005D08E0"/>
    <w:rsid w:val="005D10F5"/>
    <w:rsid w:val="005F161F"/>
    <w:rsid w:val="00601D69"/>
    <w:rsid w:val="006171BF"/>
    <w:rsid w:val="0061772D"/>
    <w:rsid w:val="006224AD"/>
    <w:rsid w:val="00624CD4"/>
    <w:rsid w:val="00640C69"/>
    <w:rsid w:val="00647D3A"/>
    <w:rsid w:val="00652A42"/>
    <w:rsid w:val="006605EA"/>
    <w:rsid w:val="00677FFB"/>
    <w:rsid w:val="0069034A"/>
    <w:rsid w:val="006934BA"/>
    <w:rsid w:val="006A391E"/>
    <w:rsid w:val="006D3CEE"/>
    <w:rsid w:val="006D75DB"/>
    <w:rsid w:val="006D7BC5"/>
    <w:rsid w:val="006F46C2"/>
    <w:rsid w:val="00710483"/>
    <w:rsid w:val="0072183D"/>
    <w:rsid w:val="0072404A"/>
    <w:rsid w:val="00726C68"/>
    <w:rsid w:val="00743D76"/>
    <w:rsid w:val="00745DFF"/>
    <w:rsid w:val="00756550"/>
    <w:rsid w:val="00762004"/>
    <w:rsid w:val="00767783"/>
    <w:rsid w:val="00770638"/>
    <w:rsid w:val="0077698C"/>
    <w:rsid w:val="007770CA"/>
    <w:rsid w:val="007830B1"/>
    <w:rsid w:val="007A2CBC"/>
    <w:rsid w:val="007B47F6"/>
    <w:rsid w:val="007D26DC"/>
    <w:rsid w:val="007D3755"/>
    <w:rsid w:val="007D4821"/>
    <w:rsid w:val="007D52AD"/>
    <w:rsid w:val="007E09EC"/>
    <w:rsid w:val="007F0E5A"/>
    <w:rsid w:val="007F13A8"/>
    <w:rsid w:val="007F1504"/>
    <w:rsid w:val="007F3ECE"/>
    <w:rsid w:val="007F729D"/>
    <w:rsid w:val="00805BE2"/>
    <w:rsid w:val="00816D8E"/>
    <w:rsid w:val="008178C0"/>
    <w:rsid w:val="00822219"/>
    <w:rsid w:val="008264D8"/>
    <w:rsid w:val="00832DF1"/>
    <w:rsid w:val="00850C04"/>
    <w:rsid w:val="00862EFA"/>
    <w:rsid w:val="0088006A"/>
    <w:rsid w:val="008976B4"/>
    <w:rsid w:val="008A071A"/>
    <w:rsid w:val="008B73B8"/>
    <w:rsid w:val="008C5A62"/>
    <w:rsid w:val="008E1402"/>
    <w:rsid w:val="008E45E6"/>
    <w:rsid w:val="008F7A4B"/>
    <w:rsid w:val="0090541F"/>
    <w:rsid w:val="00920C0C"/>
    <w:rsid w:val="00920E86"/>
    <w:rsid w:val="00920FDB"/>
    <w:rsid w:val="00921058"/>
    <w:rsid w:val="00927BE8"/>
    <w:rsid w:val="00927E1F"/>
    <w:rsid w:val="00931735"/>
    <w:rsid w:val="009356CE"/>
    <w:rsid w:val="009376FF"/>
    <w:rsid w:val="00946D76"/>
    <w:rsid w:val="009547DB"/>
    <w:rsid w:val="00961244"/>
    <w:rsid w:val="009716C8"/>
    <w:rsid w:val="00976C12"/>
    <w:rsid w:val="00980B50"/>
    <w:rsid w:val="00984B86"/>
    <w:rsid w:val="009C17CE"/>
    <w:rsid w:val="009D22D1"/>
    <w:rsid w:val="009D2BAF"/>
    <w:rsid w:val="009E3F2E"/>
    <w:rsid w:val="00A2182D"/>
    <w:rsid w:val="00A2675B"/>
    <w:rsid w:val="00A449FC"/>
    <w:rsid w:val="00A50785"/>
    <w:rsid w:val="00A56833"/>
    <w:rsid w:val="00A62515"/>
    <w:rsid w:val="00A6746E"/>
    <w:rsid w:val="00A72F3F"/>
    <w:rsid w:val="00A733C9"/>
    <w:rsid w:val="00A73961"/>
    <w:rsid w:val="00A86180"/>
    <w:rsid w:val="00A9158C"/>
    <w:rsid w:val="00AA77CC"/>
    <w:rsid w:val="00AB2CE5"/>
    <w:rsid w:val="00AC7F69"/>
    <w:rsid w:val="00AD38C8"/>
    <w:rsid w:val="00AF689B"/>
    <w:rsid w:val="00B04818"/>
    <w:rsid w:val="00B06978"/>
    <w:rsid w:val="00B109CA"/>
    <w:rsid w:val="00B14F8E"/>
    <w:rsid w:val="00B21B76"/>
    <w:rsid w:val="00B27C07"/>
    <w:rsid w:val="00B44577"/>
    <w:rsid w:val="00B5365E"/>
    <w:rsid w:val="00B830C1"/>
    <w:rsid w:val="00B83E89"/>
    <w:rsid w:val="00B84E72"/>
    <w:rsid w:val="00B85F11"/>
    <w:rsid w:val="00B9157F"/>
    <w:rsid w:val="00BA2A12"/>
    <w:rsid w:val="00BA4A37"/>
    <w:rsid w:val="00BC471B"/>
    <w:rsid w:val="00BD5F2D"/>
    <w:rsid w:val="00BE556E"/>
    <w:rsid w:val="00C10F26"/>
    <w:rsid w:val="00C13528"/>
    <w:rsid w:val="00C13D51"/>
    <w:rsid w:val="00C15D29"/>
    <w:rsid w:val="00C21E23"/>
    <w:rsid w:val="00C34EA2"/>
    <w:rsid w:val="00C61C6F"/>
    <w:rsid w:val="00C6257E"/>
    <w:rsid w:val="00C71F41"/>
    <w:rsid w:val="00C745B3"/>
    <w:rsid w:val="00C82E63"/>
    <w:rsid w:val="00C84451"/>
    <w:rsid w:val="00C95100"/>
    <w:rsid w:val="00C978E6"/>
    <w:rsid w:val="00CA3D46"/>
    <w:rsid w:val="00CB20F1"/>
    <w:rsid w:val="00CD4DD6"/>
    <w:rsid w:val="00CE502B"/>
    <w:rsid w:val="00CF28E4"/>
    <w:rsid w:val="00D033EA"/>
    <w:rsid w:val="00D16C96"/>
    <w:rsid w:val="00D16FDB"/>
    <w:rsid w:val="00D26C4F"/>
    <w:rsid w:val="00D329A6"/>
    <w:rsid w:val="00D33A59"/>
    <w:rsid w:val="00D42548"/>
    <w:rsid w:val="00D43470"/>
    <w:rsid w:val="00D5085F"/>
    <w:rsid w:val="00D520E4"/>
    <w:rsid w:val="00D64C59"/>
    <w:rsid w:val="00D7009A"/>
    <w:rsid w:val="00DB3EAA"/>
    <w:rsid w:val="00DB49BD"/>
    <w:rsid w:val="00DD4B37"/>
    <w:rsid w:val="00DD6381"/>
    <w:rsid w:val="00DF31B1"/>
    <w:rsid w:val="00E01817"/>
    <w:rsid w:val="00E03B54"/>
    <w:rsid w:val="00E12DFA"/>
    <w:rsid w:val="00E14DF1"/>
    <w:rsid w:val="00E2250C"/>
    <w:rsid w:val="00E4649C"/>
    <w:rsid w:val="00E53475"/>
    <w:rsid w:val="00E644BB"/>
    <w:rsid w:val="00E722A3"/>
    <w:rsid w:val="00E760A1"/>
    <w:rsid w:val="00E77359"/>
    <w:rsid w:val="00E83956"/>
    <w:rsid w:val="00EA19E3"/>
    <w:rsid w:val="00EA44F5"/>
    <w:rsid w:val="00EB1BA4"/>
    <w:rsid w:val="00EC1044"/>
    <w:rsid w:val="00EC1B3B"/>
    <w:rsid w:val="00ED102A"/>
    <w:rsid w:val="00EE4321"/>
    <w:rsid w:val="00EE4ED5"/>
    <w:rsid w:val="00EF0236"/>
    <w:rsid w:val="00EF1BB6"/>
    <w:rsid w:val="00EF20E6"/>
    <w:rsid w:val="00EF33BF"/>
    <w:rsid w:val="00F02B5B"/>
    <w:rsid w:val="00F069CA"/>
    <w:rsid w:val="00F37100"/>
    <w:rsid w:val="00F44AC7"/>
    <w:rsid w:val="00F523B3"/>
    <w:rsid w:val="00F55B51"/>
    <w:rsid w:val="00F5619F"/>
    <w:rsid w:val="00F615D5"/>
    <w:rsid w:val="00F706C7"/>
    <w:rsid w:val="00F73DCC"/>
    <w:rsid w:val="00F80AE8"/>
    <w:rsid w:val="00F810FA"/>
    <w:rsid w:val="00F9086D"/>
    <w:rsid w:val="00FC3A47"/>
    <w:rsid w:val="00FC67B6"/>
    <w:rsid w:val="00FD0AA0"/>
    <w:rsid w:val="00FE539B"/>
    <w:rsid w:val="00FF00BD"/>
    <w:rsid w:val="00FF148C"/>
    <w:rsid w:val="00FF36C5"/>
    <w:rsid w:val="00FF6A8B"/>
    <w:rsid w:val="05F52CE6"/>
    <w:rsid w:val="1465A529"/>
    <w:rsid w:val="2931A760"/>
    <w:rsid w:val="2B2C042F"/>
    <w:rsid w:val="33328F48"/>
    <w:rsid w:val="40277826"/>
    <w:rsid w:val="55C6BEE5"/>
    <w:rsid w:val="5FC70F55"/>
    <w:rsid w:val="64DFB11D"/>
    <w:rsid w:val="6F4AE971"/>
    <w:rsid w:val="7A093F78"/>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458AD93"/>
  <w15:chartTrackingRefBased/>
  <w15:docId w15:val="{90E5943A-0CC7-4432-8D93-53350CA9F6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caption" w:qFormat="1"/>
    <w:lsdException w:name="annotation reference" w:uiPriority="99"/>
    <w:lsdException w:name="Title" w:qFormat="1"/>
    <w:lsdException w:name="Subtitle" w:qFormat="1"/>
    <w:lsdException w:name="Hyperlink" w:uiPriority="99"/>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lang w:eastAsia="en-US"/>
    </w:rPr>
  </w:style>
  <w:style w:type="paragraph" w:styleId="Heading1">
    <w:name w:val="heading 1"/>
    <w:basedOn w:val="Normal"/>
    <w:next w:val="Normal"/>
    <w:qFormat/>
    <w:pPr>
      <w:keepNext/>
      <w:spacing w:before="1080" w:after="480"/>
      <w:ind w:left="1560"/>
      <w:outlineLvl w:val="0"/>
    </w:pPr>
    <w:rPr>
      <w:rFonts w:ascii="Arial" w:hAnsi="Arial"/>
      <w:b/>
      <w:sz w:val="32"/>
    </w:rPr>
  </w:style>
  <w:style w:type="paragraph" w:styleId="Heading2">
    <w:name w:val="heading 2"/>
    <w:basedOn w:val="Normal"/>
    <w:next w:val="Normal"/>
    <w:qFormat/>
    <w:pPr>
      <w:keepNext/>
      <w:numPr>
        <w:ilvl w:val="1"/>
        <w:numId w:val="1"/>
      </w:numPr>
      <w:spacing w:before="480"/>
      <w:outlineLvl w:val="1"/>
    </w:pPr>
    <w:rPr>
      <w:rFonts w:ascii="Arial" w:hAnsi="Arial"/>
      <w:b/>
    </w:rPr>
  </w:style>
  <w:style w:type="paragraph" w:styleId="Heading3">
    <w:name w:val="heading 3"/>
    <w:basedOn w:val="Normal"/>
    <w:next w:val="Normal"/>
    <w:qFormat/>
    <w:pPr>
      <w:keepNext/>
      <w:tabs>
        <w:tab w:val="left" w:pos="1276"/>
      </w:tabs>
      <w:spacing w:after="480"/>
      <w:outlineLvl w:val="2"/>
    </w:pPr>
    <w:rPr>
      <w:rFonts w:ascii="Arial" w:hAnsi="Arial"/>
      <w:b/>
      <w:sz w:val="32"/>
    </w:rPr>
  </w:style>
  <w:style w:type="paragraph" w:styleId="Heading4">
    <w:name w:val="heading 4"/>
    <w:basedOn w:val="Normal"/>
    <w:next w:val="Normal"/>
    <w:qFormat/>
    <w:pPr>
      <w:keepNext/>
      <w:spacing w:before="240"/>
      <w:ind w:left="1560"/>
      <w:outlineLvl w:val="3"/>
    </w:pPr>
    <w:rPr>
      <w:rFonts w:ascii="Arial" w:hAnsi="Arial"/>
      <w:b/>
    </w:rPr>
  </w:style>
  <w:style w:type="paragraph" w:styleId="Heading5">
    <w:name w:val="heading 5"/>
    <w:basedOn w:val="Normal"/>
    <w:next w:val="Normal"/>
    <w:qFormat/>
    <w:pPr>
      <w:keepNext/>
      <w:ind w:left="1304"/>
      <w:jc w:val="center"/>
      <w:outlineLvl w:val="4"/>
    </w:pPr>
    <w:rPr>
      <w:rFonts w:ascii="Arial" w:hAnsi="Arial"/>
      <w:b/>
      <w:sz w:val="32"/>
    </w:rPr>
  </w:style>
  <w:style w:type="paragraph" w:styleId="Heading6">
    <w:name w:val="heading 6"/>
    <w:basedOn w:val="Normal"/>
    <w:next w:val="Normal"/>
    <w:qFormat/>
    <w:pPr>
      <w:keepNext/>
      <w:ind w:left="1304"/>
      <w:jc w:val="center"/>
      <w:outlineLvl w:val="5"/>
    </w:pPr>
    <w:rPr>
      <w:rFonts w:ascii="Arial" w:hAnsi="Arial"/>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pPr>
      <w:ind w:left="1560"/>
    </w:pPr>
    <w:rPr>
      <w:rFonts w:ascii="Arial" w:hAnsi="Arial"/>
    </w:rPr>
  </w:style>
  <w:style w:type="paragraph" w:styleId="BodyText2">
    <w:name w:val="Body Text 2"/>
    <w:basedOn w:val="Normal"/>
    <w:rPr>
      <w:rFonts w:ascii="Arial" w:hAnsi="Arial"/>
    </w:rPr>
  </w:style>
  <w:style w:type="paragraph" w:styleId="BodyTextIndent">
    <w:name w:val="Body Text Indent"/>
    <w:basedOn w:val="Normal"/>
  </w:style>
  <w:style w:type="paragraph" w:styleId="BodyTextIndent2">
    <w:name w:val="Body Text Indent 2"/>
    <w:basedOn w:val="Normal"/>
    <w:pPr>
      <w:ind w:left="1560"/>
    </w:pPr>
  </w:style>
  <w:style w:type="paragraph" w:styleId="BodyTextIndent3">
    <w:name w:val="Body Text Indent 3"/>
    <w:basedOn w:val="Normal"/>
    <w:pPr>
      <w:ind w:left="1560"/>
    </w:pPr>
  </w:style>
  <w:style w:type="paragraph" w:styleId="Caption">
    <w:name w:val="caption"/>
    <w:basedOn w:val="Normal"/>
    <w:next w:val="Normal"/>
    <w:qFormat/>
    <w:rPr>
      <w:rFonts w:ascii="Arial" w:hAnsi="Arial"/>
      <w:b/>
    </w:rPr>
  </w:style>
  <w:style w:type="paragraph" w:customStyle="1" w:styleId="Style2">
    <w:name w:val="Style2"/>
    <w:basedOn w:val="Normal"/>
    <w:pPr>
      <w:numPr>
        <w:numId w:val="3"/>
      </w:numPr>
    </w:pPr>
  </w:style>
  <w:style w:type="paragraph" w:styleId="Footer">
    <w:name w:val="footer"/>
    <w:basedOn w:val="Normal"/>
    <w:pPr>
      <w:tabs>
        <w:tab w:val="center" w:pos="4153"/>
        <w:tab w:val="right" w:pos="8306"/>
      </w:tabs>
      <w:ind w:left="1560"/>
    </w:pPr>
  </w:style>
  <w:style w:type="paragraph" w:styleId="Header">
    <w:name w:val="header"/>
    <w:basedOn w:val="Normal"/>
    <w:pPr>
      <w:tabs>
        <w:tab w:val="center" w:pos="4153"/>
        <w:tab w:val="right" w:pos="8306"/>
      </w:tabs>
      <w:ind w:left="1560"/>
    </w:pPr>
  </w:style>
  <w:style w:type="paragraph" w:customStyle="1" w:styleId="Style1">
    <w:name w:val="Style1"/>
    <w:basedOn w:val="Normal"/>
    <w:autoRedefine/>
    <w:pPr>
      <w:numPr>
        <w:numId w:val="2"/>
      </w:numPr>
    </w:pPr>
  </w:style>
  <w:style w:type="paragraph" w:styleId="ListBullet">
    <w:name w:val="List Bullet"/>
    <w:basedOn w:val="Normal"/>
    <w:autoRedefine/>
    <w:pPr>
      <w:numPr>
        <w:numId w:val="4"/>
      </w:numPr>
    </w:pPr>
  </w:style>
  <w:style w:type="paragraph" w:styleId="FootnoteText">
    <w:name w:val="footnote text"/>
    <w:basedOn w:val="Normal"/>
    <w:semiHidden/>
    <w:rPr>
      <w:rFonts w:ascii="Arial" w:hAnsi="Arial" w:cs="Arial"/>
      <w:sz w:val="20"/>
    </w:rPr>
  </w:style>
  <w:style w:type="character" w:styleId="FootnoteReference">
    <w:name w:val="footnote reference"/>
    <w:semiHidden/>
    <w:rPr>
      <w:vertAlign w:val="superscript"/>
    </w:rPr>
  </w:style>
  <w:style w:type="paragraph" w:styleId="BodyText3">
    <w:name w:val="Body Text 3"/>
    <w:basedOn w:val="Normal"/>
    <w:pPr>
      <w:jc w:val="both"/>
    </w:pPr>
    <w:rPr>
      <w:rFonts w:ascii="Arial" w:hAnsi="Arial" w:cs="Arial"/>
      <w:b/>
      <w:sz w:val="20"/>
    </w:rPr>
  </w:style>
  <w:style w:type="paragraph" w:styleId="Title">
    <w:name w:val="Title"/>
    <w:basedOn w:val="Normal"/>
    <w:qFormat/>
    <w:pPr>
      <w:jc w:val="center"/>
    </w:pPr>
    <w:rPr>
      <w:b/>
      <w:u w:val="single"/>
      <w:lang w:val="en-US"/>
    </w:rPr>
  </w:style>
  <w:style w:type="paragraph" w:styleId="BalloonText">
    <w:name w:val="Balloon Text"/>
    <w:basedOn w:val="Normal"/>
    <w:semiHidden/>
    <w:rsid w:val="00D64C59"/>
    <w:rPr>
      <w:rFonts w:ascii="Tahoma" w:hAnsi="Tahoma" w:cs="Tahoma"/>
      <w:sz w:val="16"/>
      <w:szCs w:val="16"/>
    </w:rPr>
  </w:style>
  <w:style w:type="character" w:styleId="CommentReference">
    <w:name w:val="annotation reference"/>
    <w:uiPriority w:val="99"/>
    <w:semiHidden/>
    <w:rsid w:val="00F706C7"/>
    <w:rPr>
      <w:sz w:val="16"/>
      <w:szCs w:val="16"/>
    </w:rPr>
  </w:style>
  <w:style w:type="paragraph" w:styleId="CommentText">
    <w:name w:val="annotation text"/>
    <w:basedOn w:val="Normal"/>
    <w:link w:val="CommentTextChar"/>
    <w:uiPriority w:val="99"/>
    <w:semiHidden/>
    <w:rsid w:val="00F706C7"/>
    <w:rPr>
      <w:sz w:val="20"/>
    </w:rPr>
  </w:style>
  <w:style w:type="paragraph" w:styleId="CommentSubject">
    <w:name w:val="annotation subject"/>
    <w:basedOn w:val="CommentText"/>
    <w:next w:val="CommentText"/>
    <w:semiHidden/>
    <w:rsid w:val="00F706C7"/>
    <w:rPr>
      <w:b/>
      <w:bCs/>
    </w:rPr>
  </w:style>
  <w:style w:type="character" w:styleId="Hyperlink">
    <w:name w:val="Hyperlink"/>
    <w:uiPriority w:val="99"/>
    <w:rsid w:val="008A071A"/>
    <w:rPr>
      <w:color w:val="0000FF"/>
      <w:u w:val="single"/>
    </w:rPr>
  </w:style>
  <w:style w:type="paragraph" w:customStyle="1" w:styleId="Default">
    <w:name w:val="Default"/>
    <w:rsid w:val="00A72F3F"/>
    <w:pPr>
      <w:autoSpaceDE w:val="0"/>
      <w:autoSpaceDN w:val="0"/>
      <w:adjustRightInd w:val="0"/>
    </w:pPr>
    <w:rPr>
      <w:rFonts w:eastAsia="Calibri"/>
      <w:color w:val="000000"/>
      <w:sz w:val="24"/>
      <w:szCs w:val="24"/>
      <w:lang w:val="en-US" w:eastAsia="en-US"/>
    </w:rPr>
  </w:style>
  <w:style w:type="paragraph" w:styleId="ListParagraph">
    <w:name w:val="List Paragraph"/>
    <w:aliases w:val="F5 List Paragraph,List Paragraph1,Dot pt,No Spacing1,List Paragraph Char Char Char,Indicator Text,Numbered Para 1,Bullet Points,MAIN CONTENT,List Paragraph (numbered (a)),Main numbered paragraph,MCHIP_list paragraph,Recommendation"/>
    <w:basedOn w:val="Normal"/>
    <w:link w:val="ListParagraphChar"/>
    <w:uiPriority w:val="34"/>
    <w:qFormat/>
    <w:rsid w:val="00A72F3F"/>
    <w:pPr>
      <w:suppressAutoHyphens/>
      <w:ind w:left="1304"/>
    </w:pPr>
    <w:rPr>
      <w:lang w:eastAsia="ar-SA"/>
    </w:rPr>
  </w:style>
  <w:style w:type="paragraph" w:customStyle="1" w:styleId="paragraph">
    <w:name w:val="paragraph"/>
    <w:basedOn w:val="Normal"/>
    <w:rsid w:val="007D4821"/>
    <w:pPr>
      <w:spacing w:before="100" w:beforeAutospacing="1" w:after="100" w:afterAutospacing="1"/>
    </w:pPr>
    <w:rPr>
      <w:szCs w:val="24"/>
      <w:lang w:val="en-US"/>
    </w:rPr>
  </w:style>
  <w:style w:type="character" w:customStyle="1" w:styleId="normaltextrun">
    <w:name w:val="normaltextrun"/>
    <w:basedOn w:val="DefaultParagraphFont"/>
    <w:rsid w:val="007D4821"/>
  </w:style>
  <w:style w:type="character" w:customStyle="1" w:styleId="eop">
    <w:name w:val="eop"/>
    <w:basedOn w:val="DefaultParagraphFont"/>
    <w:rsid w:val="007D4821"/>
  </w:style>
  <w:style w:type="character" w:customStyle="1" w:styleId="CommentTextChar">
    <w:name w:val="Comment Text Char"/>
    <w:basedOn w:val="DefaultParagraphFont"/>
    <w:link w:val="CommentText"/>
    <w:uiPriority w:val="99"/>
    <w:semiHidden/>
    <w:locked/>
    <w:rsid w:val="004B2833"/>
    <w:rPr>
      <w:lang w:eastAsia="en-US"/>
    </w:rPr>
  </w:style>
  <w:style w:type="character" w:customStyle="1" w:styleId="A2">
    <w:name w:val="A2"/>
    <w:uiPriority w:val="99"/>
    <w:rsid w:val="00B06978"/>
    <w:rPr>
      <w:rFonts w:cs="Gill Sans Infant Std"/>
      <w:color w:val="221E1F"/>
      <w:sz w:val="22"/>
      <w:szCs w:val="22"/>
    </w:rPr>
  </w:style>
  <w:style w:type="paragraph" w:styleId="Revision">
    <w:name w:val="Revision"/>
    <w:hidden/>
    <w:uiPriority w:val="99"/>
    <w:semiHidden/>
    <w:rsid w:val="00460E6E"/>
    <w:rPr>
      <w:sz w:val="24"/>
      <w:lang w:eastAsia="en-US"/>
    </w:rPr>
  </w:style>
  <w:style w:type="paragraph" w:styleId="NormalWeb">
    <w:name w:val="Normal (Web)"/>
    <w:basedOn w:val="Normal"/>
    <w:rsid w:val="000C4E80"/>
    <w:rPr>
      <w:szCs w:val="24"/>
    </w:rPr>
  </w:style>
  <w:style w:type="character" w:customStyle="1" w:styleId="ListParagraphChar">
    <w:name w:val="List Paragraph Char"/>
    <w:aliases w:val="F5 List Paragraph Char,List Paragraph1 Char,Dot pt Char,No Spacing1 Char,List Paragraph Char Char Char Char,Indicator Text Char,Numbered Para 1 Char,Bullet Points Char,MAIN CONTENT Char,List Paragraph (numbered (a)) Char"/>
    <w:link w:val="ListParagraph"/>
    <w:uiPriority w:val="1"/>
    <w:rsid w:val="00A733C9"/>
    <w:rPr>
      <w:sz w:val="24"/>
      <w:lang w:eastAsia="ar-SA"/>
    </w:rPr>
  </w:style>
  <w:style w:type="character" w:styleId="UnresolvedMention">
    <w:name w:val="Unresolved Mention"/>
    <w:basedOn w:val="DefaultParagraphFont"/>
    <w:uiPriority w:val="99"/>
    <w:semiHidden/>
    <w:unhideWhenUsed/>
    <w:rsid w:val="0061772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7216853">
      <w:bodyDiv w:val="1"/>
      <w:marLeft w:val="0"/>
      <w:marRight w:val="0"/>
      <w:marTop w:val="0"/>
      <w:marBottom w:val="0"/>
      <w:divBdr>
        <w:top w:val="none" w:sz="0" w:space="0" w:color="auto"/>
        <w:left w:val="none" w:sz="0" w:space="0" w:color="auto"/>
        <w:bottom w:val="none" w:sz="0" w:space="0" w:color="auto"/>
        <w:right w:val="none" w:sz="0" w:space="0" w:color="auto"/>
      </w:divBdr>
    </w:div>
    <w:div w:id="151413197">
      <w:bodyDiv w:val="1"/>
      <w:marLeft w:val="0"/>
      <w:marRight w:val="0"/>
      <w:marTop w:val="0"/>
      <w:marBottom w:val="0"/>
      <w:divBdr>
        <w:top w:val="none" w:sz="0" w:space="0" w:color="auto"/>
        <w:left w:val="none" w:sz="0" w:space="0" w:color="auto"/>
        <w:bottom w:val="none" w:sz="0" w:space="0" w:color="auto"/>
        <w:right w:val="none" w:sz="0" w:space="0" w:color="auto"/>
      </w:divBdr>
    </w:div>
    <w:div w:id="295573733">
      <w:bodyDiv w:val="1"/>
      <w:marLeft w:val="0"/>
      <w:marRight w:val="0"/>
      <w:marTop w:val="0"/>
      <w:marBottom w:val="0"/>
      <w:divBdr>
        <w:top w:val="none" w:sz="0" w:space="0" w:color="auto"/>
        <w:left w:val="none" w:sz="0" w:space="0" w:color="auto"/>
        <w:bottom w:val="none" w:sz="0" w:space="0" w:color="auto"/>
        <w:right w:val="none" w:sz="0" w:space="0" w:color="auto"/>
      </w:divBdr>
    </w:div>
    <w:div w:id="299849862">
      <w:bodyDiv w:val="1"/>
      <w:marLeft w:val="0"/>
      <w:marRight w:val="0"/>
      <w:marTop w:val="0"/>
      <w:marBottom w:val="0"/>
      <w:divBdr>
        <w:top w:val="none" w:sz="0" w:space="0" w:color="auto"/>
        <w:left w:val="none" w:sz="0" w:space="0" w:color="auto"/>
        <w:bottom w:val="none" w:sz="0" w:space="0" w:color="auto"/>
        <w:right w:val="none" w:sz="0" w:space="0" w:color="auto"/>
      </w:divBdr>
    </w:div>
    <w:div w:id="324865349">
      <w:bodyDiv w:val="1"/>
      <w:marLeft w:val="0"/>
      <w:marRight w:val="0"/>
      <w:marTop w:val="0"/>
      <w:marBottom w:val="0"/>
      <w:divBdr>
        <w:top w:val="none" w:sz="0" w:space="0" w:color="auto"/>
        <w:left w:val="none" w:sz="0" w:space="0" w:color="auto"/>
        <w:bottom w:val="none" w:sz="0" w:space="0" w:color="auto"/>
        <w:right w:val="none" w:sz="0" w:space="0" w:color="auto"/>
      </w:divBdr>
    </w:div>
    <w:div w:id="863398995">
      <w:bodyDiv w:val="1"/>
      <w:marLeft w:val="0"/>
      <w:marRight w:val="0"/>
      <w:marTop w:val="0"/>
      <w:marBottom w:val="0"/>
      <w:divBdr>
        <w:top w:val="none" w:sz="0" w:space="0" w:color="auto"/>
        <w:left w:val="none" w:sz="0" w:space="0" w:color="auto"/>
        <w:bottom w:val="none" w:sz="0" w:space="0" w:color="auto"/>
        <w:right w:val="none" w:sz="0" w:space="0" w:color="auto"/>
      </w:divBdr>
    </w:div>
    <w:div w:id="1114522412">
      <w:bodyDiv w:val="1"/>
      <w:marLeft w:val="0"/>
      <w:marRight w:val="0"/>
      <w:marTop w:val="0"/>
      <w:marBottom w:val="0"/>
      <w:divBdr>
        <w:top w:val="none" w:sz="0" w:space="0" w:color="auto"/>
        <w:left w:val="none" w:sz="0" w:space="0" w:color="auto"/>
        <w:bottom w:val="none" w:sz="0" w:space="0" w:color="auto"/>
        <w:right w:val="none" w:sz="0" w:space="0" w:color="auto"/>
      </w:divBdr>
    </w:div>
    <w:div w:id="1423449873">
      <w:bodyDiv w:val="1"/>
      <w:marLeft w:val="0"/>
      <w:marRight w:val="0"/>
      <w:marTop w:val="0"/>
      <w:marBottom w:val="0"/>
      <w:divBdr>
        <w:top w:val="none" w:sz="0" w:space="0" w:color="auto"/>
        <w:left w:val="none" w:sz="0" w:space="0" w:color="auto"/>
        <w:bottom w:val="none" w:sz="0" w:space="0" w:color="auto"/>
        <w:right w:val="none" w:sz="0" w:space="0" w:color="auto"/>
      </w:divBdr>
    </w:div>
    <w:div w:id="1538348195">
      <w:bodyDiv w:val="1"/>
      <w:marLeft w:val="0"/>
      <w:marRight w:val="0"/>
      <w:marTop w:val="0"/>
      <w:marBottom w:val="0"/>
      <w:divBdr>
        <w:top w:val="none" w:sz="0" w:space="0" w:color="auto"/>
        <w:left w:val="none" w:sz="0" w:space="0" w:color="auto"/>
        <w:bottom w:val="none" w:sz="0" w:space="0" w:color="auto"/>
        <w:right w:val="none" w:sz="0" w:space="0" w:color="auto"/>
      </w:divBdr>
    </w:div>
    <w:div w:id="1559170632">
      <w:bodyDiv w:val="1"/>
      <w:marLeft w:val="0"/>
      <w:marRight w:val="0"/>
      <w:marTop w:val="0"/>
      <w:marBottom w:val="0"/>
      <w:divBdr>
        <w:top w:val="none" w:sz="0" w:space="0" w:color="auto"/>
        <w:left w:val="none" w:sz="0" w:space="0" w:color="auto"/>
        <w:bottom w:val="none" w:sz="0" w:space="0" w:color="auto"/>
        <w:right w:val="none" w:sz="0" w:space="0" w:color="auto"/>
      </w:divBdr>
    </w:div>
    <w:div w:id="1686008945">
      <w:bodyDiv w:val="1"/>
      <w:marLeft w:val="0"/>
      <w:marRight w:val="0"/>
      <w:marTop w:val="0"/>
      <w:marBottom w:val="0"/>
      <w:divBdr>
        <w:top w:val="none" w:sz="0" w:space="0" w:color="auto"/>
        <w:left w:val="none" w:sz="0" w:space="0" w:color="auto"/>
        <w:bottom w:val="none" w:sz="0" w:space="0" w:color="auto"/>
        <w:right w:val="none" w:sz="0" w:space="0" w:color="auto"/>
      </w:divBdr>
    </w:div>
    <w:div w:id="20791313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hcri.fa.em2.oraclecloud.com/hcmUI/CandidateExperience/en/job/14946"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R:\Template%20Documents\1.%20Role%20Profile\SCI%20%20centre%20role%20profile%20template%20-%20September%202015.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2B0AC88A4CC3C4BA109D6A5E7D54FCF" ma:contentTypeVersion="19" ma:contentTypeDescription="Create a new document." ma:contentTypeScope="" ma:versionID="ddb6effb3b710502483ff4a80b815047">
  <xsd:schema xmlns:xsd="http://www.w3.org/2001/XMLSchema" xmlns:xs="http://www.w3.org/2001/XMLSchema" xmlns:p="http://schemas.microsoft.com/office/2006/metadata/properties" xmlns:ns2="26665772-44a7-4a9b-b68a-03ce171a88d9" xmlns:ns3="79d2fd9f-965c-48cf-b215-d73e8767e2dc" targetNamespace="http://schemas.microsoft.com/office/2006/metadata/properties" ma:root="true" ma:fieldsID="a5a0b10447a4042feee07039990edfd8" ns2:_="" ns3:_="">
    <xsd:import namespace="26665772-44a7-4a9b-b68a-03ce171a88d9"/>
    <xsd:import namespace="79d2fd9f-965c-48cf-b215-d73e8767e2dc"/>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3:TaxCatchAll" minOccurs="0"/>
                <xsd:element ref="ns2:MediaServiceLocation" minOccurs="0"/>
                <xsd:element ref="ns2:MediaLengthInSeconds" minOccurs="0"/>
                <xsd:element ref="ns2:MediaServiceOCR"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6665772-44a7-4a9b-b68a-03ce171a88d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cf76d3ee-fa17-411f-8328-b0b980a4a4ae" ma:termSetId="09814cd3-568e-fe90-9814-8d621ff8fb84" ma:anchorId="fba54fb3-c3e1-fe81-a776-ca4b69148c4d" ma:open="true" ma:isKeyword="false">
      <xsd:complexType>
        <xsd:sequence>
          <xsd:element ref="pc:Terms" minOccurs="0" maxOccurs="1"/>
        </xsd:sequence>
      </xsd:complexType>
    </xsd:element>
    <xsd:element name="MediaServiceLocation" ma:index="21" nillable="true" ma:displayName="Location"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element name="MediaServiceOCR" ma:index="23" nillable="true" ma:displayName="Extracted Text" ma:internalName="MediaServiceOCR" ma:readOnly="true">
      <xsd:simpleType>
        <xsd:restriction base="dms:Note">
          <xsd:maxLength value="255"/>
        </xsd:restriction>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9d2fd9f-965c-48cf-b215-d73e8767e2dc"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5778007f-6af0-48ef-b2a1-6c4747b8ec8a}" ma:internalName="TaxCatchAll" ma:showField="CatchAllData" ma:web="79d2fd9f-965c-48cf-b215-d73e8767e2d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TaxCatchAll xmlns="79d2fd9f-965c-48cf-b215-d73e8767e2dc" xsi:nil="true"/>
    <lcf76f155ced4ddcb4097134ff3c332f xmlns="26665772-44a7-4a9b-b68a-03ce171a88d9">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DBF01453-187F-4E08-8B88-5B341B08F51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6665772-44a7-4a9b-b68a-03ce171a88d9"/>
    <ds:schemaRef ds:uri="79d2fd9f-965c-48cf-b215-d73e8767e2d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CAEFF19-D5A4-4567-BC47-D32BCBE081A2}">
  <ds:schemaRefs>
    <ds:schemaRef ds:uri="http://schemas.microsoft.com/sharepoint/v3/contenttype/forms"/>
  </ds:schemaRefs>
</ds:datastoreItem>
</file>

<file path=customXml/itemProps3.xml><?xml version="1.0" encoding="utf-8"?>
<ds:datastoreItem xmlns:ds="http://schemas.openxmlformats.org/officeDocument/2006/customXml" ds:itemID="{5D5E7A08-6B80-46B9-98FF-AD94234995A3}">
  <ds:schemaRefs>
    <ds:schemaRef ds:uri="http://schemas.openxmlformats.org/officeDocument/2006/bibliography"/>
  </ds:schemaRefs>
</ds:datastoreItem>
</file>

<file path=customXml/itemProps4.xml><?xml version="1.0" encoding="utf-8"?>
<ds:datastoreItem xmlns:ds="http://schemas.openxmlformats.org/officeDocument/2006/customXml" ds:itemID="{9158F6F5-4B4A-40DC-B956-136E1259EE79}">
  <ds:schemaRefs>
    <ds:schemaRef ds:uri="http://schemas.microsoft.com/office/2006/metadata/properties"/>
    <ds:schemaRef ds:uri="http://schemas.microsoft.com/office/infopath/2007/PartnerControls"/>
    <ds:schemaRef ds:uri="79d2fd9f-965c-48cf-b215-d73e8767e2dc"/>
    <ds:schemaRef ds:uri="26665772-44a7-4a9b-b68a-03ce171a88d9"/>
  </ds:schemaRefs>
</ds:datastoreItem>
</file>

<file path=docProps/app.xml><?xml version="1.0" encoding="utf-8"?>
<Properties xmlns="http://schemas.openxmlformats.org/officeDocument/2006/extended-properties" xmlns:vt="http://schemas.openxmlformats.org/officeDocument/2006/docPropsVTypes">
  <Template>SCI  centre role profile template - September 2015</Template>
  <TotalTime>20</TotalTime>
  <Pages>5</Pages>
  <Words>2129</Words>
  <Characters>11902</Characters>
  <Application>Microsoft Office Word</Application>
  <DocSecurity>0</DocSecurity>
  <Lines>1082</Lines>
  <Paragraphs>701</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March 2002 version</vt:lpstr>
      <vt:lpstr>March 2002 version</vt:lpstr>
    </vt:vector>
  </TitlesOfParts>
  <Company>OXFAM UK</Company>
  <LinksUpToDate>false</LinksUpToDate>
  <CharactersWithSpaces>13330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March 2002 version</dc:title>
  <dc:subject/>
  <dc:creator>Fawcett, Jane</dc:creator>
  <cp:keywords/>
  <cp:lastModifiedBy>Suad Mahdi</cp:lastModifiedBy>
  <cp:revision>3</cp:revision>
  <cp:lastPrinted>2011-08-02T10:07:00Z</cp:lastPrinted>
  <dcterms:created xsi:type="dcterms:W3CDTF">2025-12-15T10:20:00Z</dcterms:created>
  <dcterms:modified xsi:type="dcterms:W3CDTF">2025-12-15T10:55:00Z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ategories">
    <vt:lpwstr>HR Management Guidelines</vt:lpwstr>
  </property>
  <property fmtid="{D5CDD505-2E9C-101B-9397-08002B2CF9AE}" pid="3" name="ContentTypeId">
    <vt:lpwstr>0x010100D2B0AC88A4CC3C4BA109D6A5E7D54FCF</vt:lpwstr>
  </property>
  <property fmtid="{D5CDD505-2E9C-101B-9397-08002B2CF9AE}" pid="4" name="MediaServiceImageTags">
    <vt:lpwstr/>
  </property>
  <property fmtid="{D5CDD505-2E9C-101B-9397-08002B2CF9AE}" pid="5" name="GrammarlyDocumentId">
    <vt:lpwstr>74d4fd98-a6cf-4cf1-9ce5-b0cc9676164e</vt:lpwstr>
  </property>
</Properties>
</file>