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AEF6C6" w14:textId="7213C104" w:rsidR="006D2A3E" w:rsidRPr="004D198B" w:rsidRDefault="008E5A44" w:rsidP="009203FC">
      <w:pPr>
        <w:jc w:val="center"/>
        <w:rPr>
          <w:b/>
          <w:sz w:val="36"/>
          <w:szCs w:val="36"/>
          <w:lang w:val="en-US"/>
        </w:rPr>
      </w:pPr>
      <w:r w:rsidRPr="004D198B">
        <w:rPr>
          <w:b/>
          <w:sz w:val="48"/>
          <w:szCs w:val="48"/>
          <w:lang w:val="en-US"/>
        </w:rPr>
        <w:t>INVITATION TO BID (ITB)</w:t>
      </w:r>
    </w:p>
    <w:p w14:paraId="7310868C" w14:textId="58F908AC" w:rsidR="006D2A3E" w:rsidRPr="004D198B" w:rsidRDefault="0004503E" w:rsidP="00083FA8">
      <w:pPr>
        <w:tabs>
          <w:tab w:val="center" w:pos="5400"/>
        </w:tabs>
        <w:jc w:val="center"/>
        <w:rPr>
          <w:b/>
          <w:sz w:val="28"/>
          <w:szCs w:val="28"/>
          <w:lang w:val="en-US"/>
        </w:rPr>
      </w:pPr>
      <w:r>
        <w:rPr>
          <w:b/>
          <w:sz w:val="28"/>
          <w:szCs w:val="28"/>
          <w:lang w:val="en-US"/>
        </w:rPr>
        <w:t>Passenger and Goods Transportation Services in Somalia on Two (2) Years Long Term Agreement Basis</w:t>
      </w:r>
    </w:p>
    <w:p w14:paraId="3CB2C1DD" w14:textId="23B3A38C" w:rsidR="006D2A3E" w:rsidRPr="004D198B" w:rsidRDefault="006D2A3E">
      <w:pPr>
        <w:rPr>
          <w:color w:val="000000"/>
          <w:lang w:val="en-US"/>
        </w:rPr>
      </w:pPr>
    </w:p>
    <w:tbl>
      <w:tblPr>
        <w:tblStyle w:val="TableGrid"/>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2835"/>
        <w:gridCol w:w="2976"/>
      </w:tblGrid>
      <w:tr w:rsidR="00083FA8" w:rsidRPr="004D198B" w14:paraId="6117CC01" w14:textId="0DC75D04" w:rsidTr="007B61A9">
        <w:trPr>
          <w:trHeight w:val="701"/>
        </w:trPr>
        <w:tc>
          <w:tcPr>
            <w:tcW w:w="3823" w:type="dxa"/>
            <w:vAlign w:val="center"/>
          </w:tcPr>
          <w:p w14:paraId="56B83982" w14:textId="118FE8FF" w:rsidR="00083FA8" w:rsidRPr="004D198B" w:rsidRDefault="00083FA8" w:rsidP="00815E69">
            <w:pPr>
              <w:rPr>
                <w:lang w:val="en-US"/>
              </w:rPr>
            </w:pPr>
            <w:r w:rsidRPr="004D198B">
              <w:rPr>
                <w:lang w:val="en-US"/>
              </w:rPr>
              <w:t xml:space="preserve">ITB Reference No: </w:t>
            </w:r>
            <w:sdt>
              <w:sdtPr>
                <w:rPr>
                  <w:lang w:val="en-US"/>
                </w:rPr>
                <w:id w:val="877204737"/>
                <w:placeholder>
                  <w:docPart w:val="28F9C14C6E484D06913354D8EA7A4B52"/>
                </w:placeholder>
                <w:text/>
              </w:sdtPr>
              <w:sdtContent>
                <w:r w:rsidR="0004503E">
                  <w:rPr>
                    <w:lang w:val="en-US"/>
                  </w:rPr>
                  <w:t>SOM-LTA-2024-008</w:t>
                </w:r>
                <w:r w:rsidR="002172BF">
                  <w:rPr>
                    <w:lang w:val="en-US"/>
                  </w:rPr>
                  <w:t>-1</w:t>
                </w:r>
              </w:sdtContent>
            </w:sdt>
          </w:p>
        </w:tc>
        <w:tc>
          <w:tcPr>
            <w:tcW w:w="2835" w:type="dxa"/>
            <w:vAlign w:val="center"/>
          </w:tcPr>
          <w:p w14:paraId="74830305" w14:textId="50D19551" w:rsidR="00083FA8" w:rsidRPr="004D198B" w:rsidRDefault="00083FA8" w:rsidP="00D2540F">
            <w:pPr>
              <w:ind w:left="33"/>
              <w:rPr>
                <w:color w:val="000000"/>
                <w:lang w:val="en-US"/>
              </w:rPr>
            </w:pPr>
            <w:r w:rsidRPr="004D198B">
              <w:rPr>
                <w:color w:val="000000"/>
                <w:lang w:val="en-US"/>
              </w:rPr>
              <w:t>Country:</w:t>
            </w:r>
            <w:r w:rsidRPr="004D198B">
              <w:rPr>
                <w:color w:val="808080"/>
                <w:sz w:val="20"/>
                <w:szCs w:val="20"/>
                <w:lang w:val="en-US"/>
              </w:rPr>
              <w:t xml:space="preserve"> </w:t>
            </w:r>
            <w:r w:rsidR="00D2540F" w:rsidRPr="004D198B">
              <w:rPr>
                <w:sz w:val="20"/>
                <w:szCs w:val="20"/>
                <w:lang w:val="en-US"/>
              </w:rPr>
              <w:t>Somalia</w:t>
            </w:r>
          </w:p>
        </w:tc>
        <w:tc>
          <w:tcPr>
            <w:tcW w:w="2976" w:type="dxa"/>
          </w:tcPr>
          <w:p w14:paraId="344829B6" w14:textId="4108C198" w:rsidR="00083FA8" w:rsidRPr="004D198B" w:rsidRDefault="00083FA8" w:rsidP="00815E69">
            <w:pPr>
              <w:rPr>
                <w:lang w:val="en-US"/>
              </w:rPr>
            </w:pPr>
            <w:r w:rsidRPr="004D198B">
              <w:rPr>
                <w:lang w:val="en-US"/>
              </w:rPr>
              <w:t xml:space="preserve">Date: </w:t>
            </w:r>
            <w:sdt>
              <w:sdtPr>
                <w:rPr>
                  <w:lang w:val="en-US"/>
                </w:rPr>
                <w:id w:val="1787006972"/>
                <w:placeholder>
                  <w:docPart w:val="1B09EAEE4DD94A68B41F4DE2A38B2769"/>
                </w:placeholder>
                <w:date w:fullDate="2024-08-04T00:00:00Z">
                  <w:dateFormat w:val="dd MMMM yyyy"/>
                  <w:lid w:val="en-GB"/>
                  <w:storeMappedDataAs w:val="dateTime"/>
                  <w:calendar w:val="gregorian"/>
                </w:date>
              </w:sdtPr>
              <w:sdtContent>
                <w:r w:rsidR="009E74C8">
                  <w:t>04 August 2024</w:t>
                </w:r>
              </w:sdtContent>
            </w:sdt>
          </w:p>
        </w:tc>
      </w:tr>
    </w:tbl>
    <w:p w14:paraId="78D9D8AF" w14:textId="179FBB94" w:rsidR="00083FA8" w:rsidRPr="004D198B" w:rsidRDefault="008E5A44" w:rsidP="0054037D">
      <w:pPr>
        <w:rPr>
          <w:lang w:val="en-US"/>
        </w:rPr>
      </w:pPr>
      <w:bookmarkStart w:id="0" w:name="_heading=h.30j0zll" w:colFirst="0" w:colLast="0"/>
      <w:bookmarkEnd w:id="0"/>
      <w:r w:rsidRPr="004D198B">
        <w:rPr>
          <w:lang w:val="en-US"/>
        </w:rPr>
        <w:t xml:space="preserve">SECTION 1: LETTER OF INVITATION </w:t>
      </w:r>
    </w:p>
    <w:p w14:paraId="5D7D49B9" w14:textId="7872F6E5" w:rsidR="006D2A3E" w:rsidRPr="004D198B" w:rsidRDefault="004D198B" w:rsidP="00083FA8">
      <w:pPr>
        <w:pStyle w:val="Heading1"/>
        <w:jc w:val="both"/>
        <w:rPr>
          <w:b w:val="0"/>
          <w:bCs/>
          <w:lang w:val="en-US"/>
        </w:rPr>
      </w:pPr>
      <w:r w:rsidRPr="004D198B">
        <w:rPr>
          <w:b w:val="0"/>
          <w:bCs/>
          <w:color w:val="000000"/>
          <w:sz w:val="20"/>
          <w:szCs w:val="20"/>
          <w:lang w:val="en-US"/>
        </w:rPr>
        <w:t>The International</w:t>
      </w:r>
      <w:r w:rsidR="00EE61E8" w:rsidRPr="004D198B">
        <w:rPr>
          <w:b w:val="0"/>
          <w:bCs/>
          <w:color w:val="000000"/>
          <w:sz w:val="20"/>
          <w:szCs w:val="20"/>
          <w:lang w:val="en-US"/>
        </w:rPr>
        <w:t xml:space="preserve"> Organization for Migration</w:t>
      </w:r>
      <w:r w:rsidR="00083FA8" w:rsidRPr="004D198B">
        <w:rPr>
          <w:b w:val="0"/>
          <w:bCs/>
          <w:color w:val="000000"/>
          <w:sz w:val="20"/>
          <w:szCs w:val="20"/>
          <w:lang w:val="en-US"/>
        </w:rPr>
        <w:t>,</w:t>
      </w:r>
      <w:r w:rsidR="00EE61E8" w:rsidRPr="004D198B">
        <w:rPr>
          <w:b w:val="0"/>
          <w:bCs/>
          <w:color w:val="808080"/>
          <w:sz w:val="20"/>
          <w:szCs w:val="20"/>
          <w:lang w:val="en-US"/>
        </w:rPr>
        <w:t xml:space="preserve"> </w:t>
      </w:r>
      <w:r w:rsidR="008E5A44" w:rsidRPr="004D198B">
        <w:rPr>
          <w:b w:val="0"/>
          <w:bCs/>
          <w:color w:val="000000"/>
          <w:sz w:val="20"/>
          <w:szCs w:val="20"/>
          <w:lang w:val="en-US"/>
        </w:rPr>
        <w:t xml:space="preserve">hereinafter referred to as </w:t>
      </w:r>
      <w:r w:rsidR="00083FA8" w:rsidRPr="004D198B">
        <w:rPr>
          <w:b w:val="0"/>
          <w:bCs/>
          <w:color w:val="000000" w:themeColor="text1"/>
          <w:sz w:val="20"/>
          <w:szCs w:val="20"/>
          <w:lang w:val="en-US"/>
        </w:rPr>
        <w:t>I</w:t>
      </w:r>
      <w:r w:rsidR="00EE61E8" w:rsidRPr="004D198B">
        <w:rPr>
          <w:b w:val="0"/>
          <w:bCs/>
          <w:color w:val="000000" w:themeColor="text1"/>
          <w:sz w:val="20"/>
          <w:szCs w:val="20"/>
          <w:lang w:val="en-US"/>
        </w:rPr>
        <w:t>OM</w:t>
      </w:r>
      <w:r w:rsidR="00083FA8" w:rsidRPr="004D198B">
        <w:rPr>
          <w:b w:val="0"/>
          <w:bCs/>
          <w:color w:val="808080"/>
          <w:sz w:val="20"/>
          <w:szCs w:val="20"/>
          <w:lang w:val="en-US"/>
        </w:rPr>
        <w:t>,</w:t>
      </w:r>
      <w:r w:rsidR="008E5A44" w:rsidRPr="004D198B">
        <w:rPr>
          <w:b w:val="0"/>
          <w:bCs/>
          <w:color w:val="000000"/>
          <w:sz w:val="20"/>
          <w:szCs w:val="20"/>
          <w:lang w:val="en-US"/>
        </w:rPr>
        <w:t xml:space="preserve"> hereby invites prospective bidders to submit a bid in accordance with the General Conditions of Contract and the Schedule of Requirements as set out in this Invitation to Bid (ITB).</w:t>
      </w:r>
    </w:p>
    <w:p w14:paraId="5A62A99B" w14:textId="77777777" w:rsidR="006D2A3E" w:rsidRPr="004D198B" w:rsidRDefault="008E5A44">
      <w:pPr>
        <w:spacing w:after="240"/>
        <w:rPr>
          <w:color w:val="000000"/>
          <w:sz w:val="20"/>
          <w:szCs w:val="20"/>
          <w:lang w:val="en-US"/>
        </w:rPr>
      </w:pPr>
      <w:r w:rsidRPr="004D198B">
        <w:rPr>
          <w:color w:val="000000"/>
          <w:sz w:val="20"/>
          <w:szCs w:val="20"/>
          <w:lang w:val="en-US"/>
        </w:rPr>
        <w:t>To enable you to submit a bid, please read the following attached documents carefully.</w:t>
      </w:r>
    </w:p>
    <w:p w14:paraId="4BF8B7E2" w14:textId="77777777" w:rsidR="006D2A3E" w:rsidRPr="004D198B" w:rsidRDefault="008E5A44">
      <w:pPr>
        <w:spacing w:before="200" w:after="0"/>
        <w:ind w:firstLine="340"/>
        <w:rPr>
          <w:sz w:val="20"/>
          <w:szCs w:val="20"/>
          <w:lang w:val="en-US"/>
        </w:rPr>
      </w:pPr>
      <w:r w:rsidRPr="004D198B">
        <w:rPr>
          <w:sz w:val="20"/>
          <w:szCs w:val="20"/>
          <w:lang w:val="en-US"/>
        </w:rPr>
        <w:t>Section 1: This Letter of Invitation</w:t>
      </w:r>
    </w:p>
    <w:p w14:paraId="7C399A87" w14:textId="77777777" w:rsidR="006D2A3E" w:rsidRPr="004D198B" w:rsidRDefault="008E5A44">
      <w:pPr>
        <w:spacing w:after="0"/>
        <w:ind w:firstLine="340"/>
        <w:rPr>
          <w:sz w:val="20"/>
          <w:szCs w:val="20"/>
          <w:lang w:val="en-US"/>
        </w:rPr>
      </w:pPr>
      <w:r w:rsidRPr="004D198B">
        <w:rPr>
          <w:sz w:val="20"/>
          <w:szCs w:val="20"/>
          <w:lang w:val="en-US"/>
        </w:rPr>
        <w:t xml:space="preserve">Section 2: Instructions to Bidders </w:t>
      </w:r>
    </w:p>
    <w:p w14:paraId="1A544673" w14:textId="77777777" w:rsidR="006D2A3E" w:rsidRPr="004D198B" w:rsidRDefault="008E5A44">
      <w:pPr>
        <w:spacing w:after="0"/>
        <w:ind w:firstLine="340"/>
        <w:rPr>
          <w:sz w:val="20"/>
          <w:szCs w:val="20"/>
          <w:lang w:val="en-US"/>
        </w:rPr>
      </w:pPr>
      <w:r w:rsidRPr="004D198B">
        <w:rPr>
          <w:sz w:val="20"/>
          <w:szCs w:val="20"/>
          <w:lang w:val="en-US"/>
        </w:rPr>
        <w:t>Section 3: Data Sheet</w:t>
      </w:r>
      <w:r w:rsidRPr="004D198B">
        <w:rPr>
          <w:sz w:val="20"/>
          <w:szCs w:val="20"/>
          <w:lang w:val="en-US"/>
        </w:rPr>
        <w:tab/>
      </w:r>
    </w:p>
    <w:p w14:paraId="09953133" w14:textId="77777777" w:rsidR="006D2A3E" w:rsidRPr="004D198B" w:rsidRDefault="008E5A44">
      <w:pPr>
        <w:spacing w:after="0"/>
        <w:ind w:firstLine="340"/>
        <w:rPr>
          <w:sz w:val="20"/>
          <w:szCs w:val="20"/>
          <w:lang w:val="en-US"/>
        </w:rPr>
      </w:pPr>
      <w:r w:rsidRPr="004D198B">
        <w:rPr>
          <w:sz w:val="20"/>
          <w:szCs w:val="20"/>
          <w:lang w:val="en-US"/>
        </w:rPr>
        <w:t>Section 4: Evaluation Criteria</w:t>
      </w:r>
    </w:p>
    <w:p w14:paraId="01BBF51F" w14:textId="323C2E36" w:rsidR="006D2A3E" w:rsidRPr="004D198B" w:rsidRDefault="008E5A44">
      <w:pPr>
        <w:spacing w:after="0"/>
        <w:ind w:firstLine="340"/>
        <w:rPr>
          <w:sz w:val="20"/>
          <w:szCs w:val="20"/>
          <w:lang w:val="en-US"/>
        </w:rPr>
      </w:pPr>
      <w:r w:rsidRPr="004D198B">
        <w:rPr>
          <w:sz w:val="20"/>
          <w:szCs w:val="20"/>
          <w:lang w:val="en-US"/>
        </w:rPr>
        <w:t>Section 5: Schedule of Requirements</w:t>
      </w:r>
    </w:p>
    <w:p w14:paraId="6795B2AB" w14:textId="77777777" w:rsidR="006D2A3E" w:rsidRPr="004D198B" w:rsidRDefault="008E5A44">
      <w:pPr>
        <w:spacing w:after="0"/>
        <w:ind w:firstLine="340"/>
        <w:rPr>
          <w:sz w:val="20"/>
          <w:szCs w:val="20"/>
          <w:lang w:val="en-US"/>
        </w:rPr>
      </w:pPr>
      <w:r w:rsidRPr="004D198B">
        <w:rPr>
          <w:sz w:val="20"/>
          <w:szCs w:val="20"/>
          <w:lang w:val="en-US"/>
        </w:rPr>
        <w:t>Section 6: Conditions of Contract and Contract Forms</w:t>
      </w:r>
    </w:p>
    <w:p w14:paraId="7EB27DC9" w14:textId="77777777" w:rsidR="006D2A3E" w:rsidRPr="004D198B" w:rsidRDefault="008E5A44">
      <w:pPr>
        <w:spacing w:after="0"/>
        <w:ind w:firstLine="340"/>
        <w:rPr>
          <w:sz w:val="20"/>
          <w:szCs w:val="20"/>
          <w:lang w:val="en-US"/>
        </w:rPr>
      </w:pPr>
      <w:r w:rsidRPr="004D198B">
        <w:rPr>
          <w:sz w:val="20"/>
          <w:szCs w:val="20"/>
          <w:lang w:val="en-US"/>
        </w:rPr>
        <w:t>Section 7: Bidding Forms</w:t>
      </w:r>
    </w:p>
    <w:p w14:paraId="7BFF1A39" w14:textId="77777777" w:rsidR="006D2A3E" w:rsidRPr="004D198B" w:rsidRDefault="008E5A44">
      <w:pPr>
        <w:numPr>
          <w:ilvl w:val="0"/>
          <w:numId w:val="19"/>
        </w:numPr>
        <w:pBdr>
          <w:top w:val="nil"/>
          <w:left w:val="nil"/>
          <w:bottom w:val="nil"/>
          <w:right w:val="nil"/>
          <w:between w:val="nil"/>
        </w:pBdr>
        <w:spacing w:after="0"/>
        <w:ind w:left="1054" w:hanging="357"/>
        <w:rPr>
          <w:color w:val="000000"/>
          <w:sz w:val="20"/>
          <w:szCs w:val="20"/>
          <w:lang w:val="en-US"/>
        </w:rPr>
      </w:pPr>
      <w:r w:rsidRPr="004D198B">
        <w:rPr>
          <w:color w:val="000000"/>
          <w:sz w:val="20"/>
          <w:szCs w:val="20"/>
          <w:lang w:val="en-US"/>
        </w:rPr>
        <w:t>Form A: Bid Confirmation</w:t>
      </w:r>
    </w:p>
    <w:p w14:paraId="1E0D972E" w14:textId="31CD985A" w:rsidR="006D2A3E" w:rsidRPr="004D198B" w:rsidRDefault="008E5A44">
      <w:pPr>
        <w:numPr>
          <w:ilvl w:val="0"/>
          <w:numId w:val="19"/>
        </w:numPr>
        <w:pBdr>
          <w:top w:val="nil"/>
          <w:left w:val="nil"/>
          <w:bottom w:val="nil"/>
          <w:right w:val="nil"/>
          <w:between w:val="nil"/>
        </w:pBdr>
        <w:spacing w:after="0"/>
        <w:rPr>
          <w:color w:val="000000"/>
          <w:sz w:val="20"/>
          <w:szCs w:val="20"/>
          <w:lang w:val="en-US"/>
        </w:rPr>
      </w:pPr>
      <w:r w:rsidRPr="004D198B">
        <w:rPr>
          <w:color w:val="000000"/>
          <w:sz w:val="20"/>
          <w:szCs w:val="20"/>
          <w:lang w:val="en-US"/>
        </w:rPr>
        <w:t>Form B: Checklist</w:t>
      </w:r>
    </w:p>
    <w:p w14:paraId="388C2072" w14:textId="35068888" w:rsidR="006D2A3E" w:rsidRPr="004D198B" w:rsidRDefault="008E5A44">
      <w:pPr>
        <w:numPr>
          <w:ilvl w:val="0"/>
          <w:numId w:val="19"/>
        </w:numPr>
        <w:pBdr>
          <w:top w:val="nil"/>
          <w:left w:val="nil"/>
          <w:bottom w:val="nil"/>
          <w:right w:val="nil"/>
          <w:between w:val="nil"/>
        </w:pBdr>
        <w:spacing w:after="0"/>
        <w:rPr>
          <w:color w:val="000000"/>
          <w:sz w:val="20"/>
          <w:szCs w:val="20"/>
          <w:lang w:val="en-US"/>
        </w:rPr>
      </w:pPr>
      <w:r w:rsidRPr="004D198B">
        <w:rPr>
          <w:color w:val="000000"/>
          <w:sz w:val="20"/>
          <w:szCs w:val="20"/>
          <w:lang w:val="en-US"/>
        </w:rPr>
        <w:t>Form C: Bid Submission</w:t>
      </w:r>
      <w:r w:rsidR="002F3BE6" w:rsidRPr="004D198B">
        <w:rPr>
          <w:color w:val="000000"/>
          <w:sz w:val="20"/>
          <w:szCs w:val="20"/>
          <w:lang w:val="en-US"/>
        </w:rPr>
        <w:t xml:space="preserve"> </w:t>
      </w:r>
    </w:p>
    <w:p w14:paraId="33667730" w14:textId="77777777" w:rsidR="006D2A3E" w:rsidRPr="004D198B" w:rsidRDefault="008E5A44">
      <w:pPr>
        <w:numPr>
          <w:ilvl w:val="0"/>
          <w:numId w:val="19"/>
        </w:numPr>
        <w:pBdr>
          <w:top w:val="nil"/>
          <w:left w:val="nil"/>
          <w:bottom w:val="nil"/>
          <w:right w:val="nil"/>
          <w:between w:val="nil"/>
        </w:pBdr>
        <w:spacing w:after="0"/>
        <w:rPr>
          <w:color w:val="000000"/>
          <w:sz w:val="20"/>
          <w:szCs w:val="20"/>
          <w:lang w:val="en-US"/>
        </w:rPr>
      </w:pPr>
      <w:r w:rsidRPr="004D198B">
        <w:rPr>
          <w:color w:val="000000"/>
          <w:sz w:val="20"/>
          <w:szCs w:val="20"/>
          <w:lang w:val="en-US"/>
        </w:rPr>
        <w:t>Form D: Bidder Information</w:t>
      </w:r>
    </w:p>
    <w:p w14:paraId="1658A622" w14:textId="77777777" w:rsidR="006D2A3E" w:rsidRPr="004D198B" w:rsidRDefault="008E5A44">
      <w:pPr>
        <w:numPr>
          <w:ilvl w:val="0"/>
          <w:numId w:val="19"/>
        </w:numPr>
        <w:pBdr>
          <w:top w:val="nil"/>
          <w:left w:val="nil"/>
          <w:bottom w:val="nil"/>
          <w:right w:val="nil"/>
          <w:between w:val="nil"/>
        </w:pBdr>
        <w:spacing w:after="0"/>
        <w:rPr>
          <w:color w:val="000000"/>
          <w:sz w:val="20"/>
          <w:szCs w:val="20"/>
          <w:lang w:val="en-US"/>
        </w:rPr>
      </w:pPr>
      <w:r w:rsidRPr="004D198B">
        <w:rPr>
          <w:color w:val="000000"/>
          <w:sz w:val="20"/>
          <w:szCs w:val="20"/>
          <w:lang w:val="en-US"/>
        </w:rPr>
        <w:t>Form E: Joint Venture/Consortium/Association Information</w:t>
      </w:r>
    </w:p>
    <w:p w14:paraId="39C047F5" w14:textId="77777777" w:rsidR="006D2A3E" w:rsidRPr="004D198B" w:rsidRDefault="008E5A44">
      <w:pPr>
        <w:numPr>
          <w:ilvl w:val="0"/>
          <w:numId w:val="19"/>
        </w:numPr>
        <w:pBdr>
          <w:top w:val="nil"/>
          <w:left w:val="nil"/>
          <w:bottom w:val="nil"/>
          <w:right w:val="nil"/>
          <w:between w:val="nil"/>
        </w:pBdr>
        <w:spacing w:after="0"/>
        <w:rPr>
          <w:color w:val="000000"/>
          <w:sz w:val="20"/>
          <w:szCs w:val="20"/>
          <w:lang w:val="en-US"/>
        </w:rPr>
      </w:pPr>
      <w:r w:rsidRPr="004D198B">
        <w:rPr>
          <w:color w:val="000000"/>
          <w:sz w:val="20"/>
          <w:szCs w:val="20"/>
          <w:lang w:val="en-US"/>
        </w:rPr>
        <w:t>Form F: Eligibility and Qualification</w:t>
      </w:r>
    </w:p>
    <w:p w14:paraId="2BCB128D" w14:textId="77777777" w:rsidR="006D2A3E" w:rsidRPr="004D198B" w:rsidRDefault="008E5A44">
      <w:pPr>
        <w:numPr>
          <w:ilvl w:val="0"/>
          <w:numId w:val="19"/>
        </w:numPr>
        <w:pBdr>
          <w:top w:val="nil"/>
          <w:left w:val="nil"/>
          <w:bottom w:val="nil"/>
          <w:right w:val="nil"/>
          <w:between w:val="nil"/>
        </w:pBdr>
        <w:spacing w:after="0"/>
        <w:rPr>
          <w:color w:val="000000"/>
          <w:sz w:val="20"/>
          <w:szCs w:val="20"/>
          <w:lang w:val="en-US"/>
        </w:rPr>
      </w:pPr>
      <w:r w:rsidRPr="004D198B">
        <w:rPr>
          <w:color w:val="000000"/>
          <w:sz w:val="20"/>
          <w:szCs w:val="20"/>
          <w:lang w:val="en-US"/>
        </w:rPr>
        <w:t xml:space="preserve">Form G: Technical Bid </w:t>
      </w:r>
    </w:p>
    <w:p w14:paraId="6722BF3F" w14:textId="77777777" w:rsidR="006D2A3E" w:rsidRPr="004D198B" w:rsidRDefault="008E5A44">
      <w:pPr>
        <w:numPr>
          <w:ilvl w:val="0"/>
          <w:numId w:val="19"/>
        </w:numPr>
        <w:pBdr>
          <w:top w:val="nil"/>
          <w:left w:val="nil"/>
          <w:bottom w:val="nil"/>
          <w:right w:val="nil"/>
          <w:between w:val="nil"/>
        </w:pBdr>
        <w:spacing w:after="0"/>
        <w:rPr>
          <w:color w:val="000000"/>
          <w:sz w:val="20"/>
          <w:szCs w:val="20"/>
          <w:lang w:val="en-US"/>
        </w:rPr>
      </w:pPr>
      <w:r w:rsidRPr="004D198B">
        <w:rPr>
          <w:color w:val="000000"/>
          <w:sz w:val="20"/>
          <w:szCs w:val="20"/>
          <w:lang w:val="en-US"/>
        </w:rPr>
        <w:t>Form H: Price Schedule</w:t>
      </w:r>
    </w:p>
    <w:p w14:paraId="5AAB49E0" w14:textId="77777777" w:rsidR="002341C7" w:rsidRPr="004D198B" w:rsidRDefault="002341C7" w:rsidP="002341C7">
      <w:pPr>
        <w:pBdr>
          <w:top w:val="nil"/>
          <w:left w:val="nil"/>
          <w:bottom w:val="nil"/>
          <w:right w:val="nil"/>
          <w:between w:val="nil"/>
        </w:pBdr>
        <w:spacing w:after="0"/>
        <w:ind w:left="1060"/>
        <w:rPr>
          <w:color w:val="000000"/>
          <w:sz w:val="20"/>
          <w:szCs w:val="20"/>
          <w:lang w:val="en-US"/>
        </w:rPr>
      </w:pPr>
    </w:p>
    <w:p w14:paraId="224295AB" w14:textId="77777777" w:rsidR="006D2A3E" w:rsidRPr="004D198B" w:rsidRDefault="008E5A44" w:rsidP="002341C7">
      <w:pPr>
        <w:keepNext/>
        <w:pBdr>
          <w:top w:val="nil"/>
          <w:left w:val="nil"/>
          <w:bottom w:val="nil"/>
          <w:right w:val="nil"/>
          <w:between w:val="nil"/>
        </w:pBdr>
        <w:spacing w:before="200" w:after="200" w:line="240" w:lineRule="auto"/>
        <w:jc w:val="both"/>
        <w:rPr>
          <w:color w:val="000000"/>
          <w:sz w:val="20"/>
          <w:szCs w:val="20"/>
          <w:lang w:val="en-US"/>
        </w:rPr>
      </w:pPr>
      <w:r w:rsidRPr="004D198B">
        <w:rPr>
          <w:color w:val="000000"/>
          <w:sz w:val="20"/>
          <w:szCs w:val="20"/>
          <w:lang w:val="en-US"/>
        </w:rPr>
        <w:t xml:space="preserve">If you are interested in submitting a bid in response to this ITB, please prepare your bid in accordance with the requirements and procedure as set out in this ITB and submit it by the deadline for submission of bids set out in Section 3: Data Sheet. </w:t>
      </w:r>
    </w:p>
    <w:p w14:paraId="7A9AD15F" w14:textId="1280AE5C" w:rsidR="006D2A3E" w:rsidRPr="004D198B" w:rsidRDefault="008E5A44" w:rsidP="009031BD">
      <w:pPr>
        <w:pBdr>
          <w:top w:val="nil"/>
          <w:left w:val="nil"/>
          <w:bottom w:val="nil"/>
          <w:right w:val="nil"/>
          <w:between w:val="nil"/>
        </w:pBdr>
        <w:jc w:val="both"/>
        <w:rPr>
          <w:color w:val="000000"/>
          <w:sz w:val="20"/>
          <w:szCs w:val="20"/>
          <w:lang w:val="en-US"/>
        </w:rPr>
      </w:pPr>
      <w:r w:rsidRPr="004D198B">
        <w:rPr>
          <w:color w:val="000000"/>
          <w:sz w:val="20"/>
          <w:szCs w:val="20"/>
          <w:lang w:val="en-US"/>
        </w:rPr>
        <w:t xml:space="preserve">Please acknowledge receipt of this ITB </w:t>
      </w:r>
      <w:r w:rsidR="000552E2" w:rsidRPr="004D198B">
        <w:rPr>
          <w:color w:val="000000"/>
          <w:sz w:val="20"/>
          <w:szCs w:val="20"/>
          <w:lang w:val="en-US"/>
        </w:rPr>
        <w:t xml:space="preserve">by </w:t>
      </w:r>
      <w:r w:rsidRPr="004D198B">
        <w:rPr>
          <w:color w:val="000000"/>
          <w:sz w:val="20"/>
          <w:szCs w:val="20"/>
          <w:lang w:val="en-US"/>
        </w:rPr>
        <w:t xml:space="preserve">completing and returning the attached Form A: Bid Confirmation by email </w:t>
      </w:r>
      <w:r w:rsidR="002341C7" w:rsidRPr="004D198B">
        <w:rPr>
          <w:color w:val="000000" w:themeColor="text1"/>
          <w:sz w:val="20"/>
          <w:szCs w:val="20"/>
          <w:lang w:val="en-US"/>
        </w:rPr>
        <w:t xml:space="preserve">to </w:t>
      </w:r>
      <w:hyperlink r:id="rId12" w:history="1">
        <w:r w:rsidR="00AA19A2" w:rsidRPr="004D198B">
          <w:rPr>
            <w:rStyle w:val="Hyperlink"/>
            <w:lang w:val="en-US"/>
          </w:rPr>
          <w:t>procurement-tenderonly@iom.int</w:t>
        </w:r>
      </w:hyperlink>
      <w:r w:rsidR="00D2540F" w:rsidRPr="004D198B">
        <w:rPr>
          <w:lang w:val="en-US"/>
        </w:rPr>
        <w:t xml:space="preserve"> </w:t>
      </w:r>
      <w:r w:rsidRPr="004D198B">
        <w:rPr>
          <w:color w:val="000000" w:themeColor="text1"/>
          <w:sz w:val="20"/>
          <w:szCs w:val="20"/>
          <w:lang w:val="en-US"/>
        </w:rPr>
        <w:t xml:space="preserve"> </w:t>
      </w:r>
      <w:r w:rsidRPr="004D198B">
        <w:rPr>
          <w:color w:val="000000"/>
          <w:sz w:val="20"/>
          <w:szCs w:val="20"/>
          <w:lang w:val="en-US"/>
        </w:rPr>
        <w:t>no later than</w:t>
      </w:r>
      <w:r w:rsidR="00205F76" w:rsidRPr="004D198B">
        <w:rPr>
          <w:lang w:val="en-US"/>
        </w:rPr>
        <w:t xml:space="preserve"> </w:t>
      </w:r>
      <w:sdt>
        <w:sdtPr>
          <w:rPr>
            <w:lang w:val="en-US"/>
          </w:rPr>
          <w:id w:val="-110759058"/>
          <w:placeholder>
            <w:docPart w:val="CB9AFFCD316942B980670E89F96FAB37"/>
          </w:placeholder>
          <w:date w:fullDate="2024-08-10T00:00:00Z">
            <w:dateFormat w:val="dd MMMM yyyy"/>
            <w:lid w:val="en-GB"/>
            <w:storeMappedDataAs w:val="dateTime"/>
            <w:calendar w:val="gregorian"/>
          </w:date>
        </w:sdtPr>
        <w:sdtContent>
          <w:r w:rsidR="00DF67A2">
            <w:t>10 August 2024</w:t>
          </w:r>
        </w:sdtContent>
      </w:sdt>
      <w:r w:rsidRPr="004D198B">
        <w:rPr>
          <w:color w:val="000000"/>
          <w:sz w:val="20"/>
          <w:szCs w:val="20"/>
          <w:lang w:val="en-US"/>
        </w:rPr>
        <w:t xml:space="preserve">, indicating whether you intend to submit a bid or not. Should you require further clarifications, kindly communicate with the contact person/s identified in Section 3: Data Sheet as the focal point for queries on this ITB.  </w:t>
      </w:r>
    </w:p>
    <w:p w14:paraId="5179C3DD" w14:textId="77777777" w:rsidR="006D2A3E" w:rsidRPr="004D198B" w:rsidRDefault="008E5A44">
      <w:pPr>
        <w:keepNext/>
        <w:pBdr>
          <w:top w:val="nil"/>
          <w:left w:val="nil"/>
          <w:bottom w:val="nil"/>
          <w:right w:val="nil"/>
          <w:between w:val="nil"/>
        </w:pBdr>
        <w:spacing w:before="200" w:after="200" w:line="240" w:lineRule="auto"/>
        <w:rPr>
          <w:color w:val="000000"/>
          <w:sz w:val="20"/>
          <w:szCs w:val="20"/>
          <w:lang w:val="en-US"/>
        </w:rPr>
      </w:pPr>
      <w:r w:rsidRPr="004D198B">
        <w:rPr>
          <w:color w:val="000000"/>
          <w:sz w:val="20"/>
          <w:szCs w:val="20"/>
          <w:lang w:val="en-US"/>
        </w:rPr>
        <w:t>We look forward to receiving your bid.</w:t>
      </w:r>
    </w:p>
    <w:p w14:paraId="56DE5FAD" w14:textId="2C0942CB" w:rsidR="00205F76" w:rsidRPr="004D198B" w:rsidRDefault="008E5A44">
      <w:pPr>
        <w:jc w:val="both"/>
        <w:rPr>
          <w:color w:val="000000"/>
          <w:sz w:val="20"/>
          <w:szCs w:val="20"/>
          <w:lang w:val="en-US"/>
        </w:rPr>
      </w:pPr>
      <w:r w:rsidRPr="004D198B">
        <w:rPr>
          <w:color w:val="000000"/>
          <w:sz w:val="20"/>
          <w:szCs w:val="20"/>
          <w:lang w:val="en-US"/>
        </w:rPr>
        <w:tab/>
      </w:r>
      <w:r w:rsidRPr="004D198B">
        <w:rPr>
          <w:color w:val="000000"/>
          <w:sz w:val="20"/>
          <w:szCs w:val="20"/>
          <w:lang w:val="en-US"/>
        </w:rPr>
        <w:tab/>
      </w:r>
      <w:r w:rsidRPr="004D198B">
        <w:rPr>
          <w:color w:val="000000"/>
          <w:sz w:val="20"/>
          <w:szCs w:val="20"/>
          <w:lang w:val="en-US"/>
        </w:rPr>
        <w:tab/>
      </w:r>
      <w:r w:rsidRPr="004D198B">
        <w:rPr>
          <w:color w:val="000000"/>
          <w:sz w:val="20"/>
          <w:szCs w:val="20"/>
          <w:lang w:val="en-US"/>
        </w:rPr>
        <w:tab/>
      </w:r>
      <w:r w:rsidRPr="004D198B">
        <w:rPr>
          <w:color w:val="000000"/>
          <w:sz w:val="20"/>
          <w:szCs w:val="20"/>
          <w:lang w:val="en-US"/>
        </w:rPr>
        <w:tab/>
      </w:r>
      <w:r w:rsidRPr="004D198B">
        <w:rPr>
          <w:color w:val="000000"/>
          <w:sz w:val="20"/>
          <w:szCs w:val="20"/>
          <w:lang w:val="en-US"/>
        </w:rPr>
        <w:tab/>
      </w:r>
      <w:r w:rsidRPr="004D198B">
        <w:rPr>
          <w:color w:val="000000"/>
          <w:sz w:val="20"/>
          <w:szCs w:val="20"/>
          <w:lang w:val="en-US"/>
        </w:rPr>
        <w:tab/>
      </w:r>
      <w:r w:rsidRPr="004D198B">
        <w:rPr>
          <w:color w:val="000000"/>
          <w:sz w:val="20"/>
          <w:szCs w:val="20"/>
          <w:lang w:val="en-US"/>
        </w:rPr>
        <w:tab/>
      </w:r>
      <w:r w:rsidRPr="004D198B">
        <w:rPr>
          <w:color w:val="000000"/>
          <w:sz w:val="20"/>
          <w:szCs w:val="20"/>
          <w:lang w:val="en-US"/>
        </w:rPr>
        <w:tab/>
      </w:r>
      <w:r w:rsidRPr="004D198B">
        <w:rPr>
          <w:color w:val="000000"/>
          <w:sz w:val="20"/>
          <w:szCs w:val="20"/>
          <w:lang w:val="en-US"/>
        </w:rPr>
        <w:tab/>
      </w:r>
      <w:r w:rsidRPr="004D198B">
        <w:rPr>
          <w:color w:val="000000"/>
          <w:sz w:val="20"/>
          <w:szCs w:val="20"/>
          <w:lang w:val="en-US"/>
        </w:rPr>
        <w:tab/>
      </w:r>
      <w:r w:rsidRPr="004D198B">
        <w:rPr>
          <w:color w:val="000000"/>
          <w:sz w:val="20"/>
          <w:szCs w:val="20"/>
          <w:lang w:val="en-US"/>
        </w:rPr>
        <w:tab/>
      </w:r>
      <w:r w:rsidRPr="004D198B">
        <w:rPr>
          <w:color w:val="000000"/>
          <w:sz w:val="20"/>
          <w:szCs w:val="20"/>
          <w:lang w:val="en-US"/>
        </w:rPr>
        <w:tab/>
      </w:r>
    </w:p>
    <w:p w14:paraId="2E79BC18" w14:textId="0FE08118" w:rsidR="006D2A3E" w:rsidRPr="004D198B" w:rsidRDefault="008E5A44" w:rsidP="00205F76">
      <w:pPr>
        <w:tabs>
          <w:tab w:val="left" w:pos="5270"/>
        </w:tabs>
        <w:jc w:val="both"/>
        <w:rPr>
          <w:color w:val="000000"/>
          <w:sz w:val="20"/>
          <w:szCs w:val="20"/>
          <w:lang w:val="en-US"/>
        </w:rPr>
      </w:pPr>
      <w:r w:rsidRPr="004D198B">
        <w:rPr>
          <w:color w:val="000000"/>
          <w:sz w:val="20"/>
          <w:szCs w:val="20"/>
          <w:lang w:val="en-US"/>
        </w:rPr>
        <w:t>Approved by:</w:t>
      </w:r>
    </w:p>
    <w:p w14:paraId="298ED7D9" w14:textId="438C17E4" w:rsidR="006D2A3E" w:rsidRPr="004D198B" w:rsidRDefault="008E5A44">
      <w:pPr>
        <w:jc w:val="both"/>
        <w:rPr>
          <w:sz w:val="20"/>
          <w:szCs w:val="20"/>
          <w:lang w:val="en-US"/>
        </w:rPr>
      </w:pPr>
      <w:r w:rsidRPr="004D198B">
        <w:rPr>
          <w:sz w:val="20"/>
          <w:szCs w:val="20"/>
          <w:lang w:val="en-US"/>
        </w:rPr>
        <w:t>___________________________</w:t>
      </w:r>
      <w:r w:rsidRPr="004D198B">
        <w:rPr>
          <w:sz w:val="20"/>
          <w:szCs w:val="20"/>
          <w:lang w:val="en-US"/>
        </w:rPr>
        <w:tab/>
      </w:r>
      <w:r w:rsidRPr="004D198B">
        <w:rPr>
          <w:sz w:val="20"/>
          <w:szCs w:val="20"/>
          <w:lang w:val="en-US"/>
        </w:rPr>
        <w:tab/>
      </w:r>
      <w:r w:rsidRPr="004D198B">
        <w:rPr>
          <w:sz w:val="20"/>
          <w:szCs w:val="20"/>
          <w:lang w:val="en-US"/>
        </w:rPr>
        <w:tab/>
      </w:r>
      <w:r w:rsidRPr="004D198B">
        <w:rPr>
          <w:sz w:val="20"/>
          <w:szCs w:val="20"/>
          <w:lang w:val="en-US"/>
        </w:rPr>
        <w:tab/>
      </w:r>
    </w:p>
    <w:tbl>
      <w:tblPr>
        <w:tblW w:w="9900"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5040"/>
        <w:gridCol w:w="4860"/>
      </w:tblGrid>
      <w:tr w:rsidR="006D2A3E" w:rsidRPr="004D198B" w14:paraId="060D33E2" w14:textId="77777777" w:rsidTr="00205F76">
        <w:trPr>
          <w:trHeight w:val="977"/>
        </w:trPr>
        <w:tc>
          <w:tcPr>
            <w:tcW w:w="5040" w:type="dxa"/>
          </w:tcPr>
          <w:p w14:paraId="671F3CFB" w14:textId="221132A0" w:rsidR="006D2A3E" w:rsidRPr="004D198B" w:rsidRDefault="00D2540F">
            <w:pPr>
              <w:pBdr>
                <w:top w:val="nil"/>
                <w:left w:val="nil"/>
                <w:bottom w:val="nil"/>
                <w:right w:val="nil"/>
                <w:between w:val="nil"/>
              </w:pBdr>
              <w:tabs>
                <w:tab w:val="center" w:pos="4320"/>
                <w:tab w:val="right" w:pos="8640"/>
              </w:tabs>
              <w:spacing w:before="60" w:after="60"/>
              <w:rPr>
                <w:color w:val="000000"/>
                <w:sz w:val="20"/>
                <w:szCs w:val="20"/>
                <w:lang w:val="en-US"/>
              </w:rPr>
            </w:pPr>
            <w:r w:rsidRPr="004D198B">
              <w:rPr>
                <w:color w:val="000000"/>
                <w:sz w:val="20"/>
                <w:szCs w:val="20"/>
                <w:lang w:val="en-US"/>
              </w:rPr>
              <w:t>Somalia Supply Chain Unit</w:t>
            </w:r>
          </w:p>
        </w:tc>
        <w:tc>
          <w:tcPr>
            <w:tcW w:w="4860" w:type="dxa"/>
          </w:tcPr>
          <w:p w14:paraId="64C420E2" w14:textId="1792D050" w:rsidR="006D2A3E" w:rsidRPr="004D198B" w:rsidRDefault="006D2A3E">
            <w:pPr>
              <w:pBdr>
                <w:top w:val="nil"/>
                <w:left w:val="nil"/>
                <w:bottom w:val="nil"/>
                <w:right w:val="nil"/>
                <w:between w:val="nil"/>
              </w:pBdr>
              <w:tabs>
                <w:tab w:val="center" w:pos="4320"/>
                <w:tab w:val="right" w:pos="8640"/>
              </w:tabs>
              <w:spacing w:before="60" w:after="60"/>
              <w:rPr>
                <w:color w:val="000000"/>
                <w:sz w:val="20"/>
                <w:szCs w:val="20"/>
                <w:lang w:val="en-US"/>
              </w:rPr>
            </w:pPr>
          </w:p>
        </w:tc>
      </w:tr>
    </w:tbl>
    <w:p w14:paraId="44EAFD9C" w14:textId="35C5D533" w:rsidR="006D2A3E" w:rsidRPr="004D198B" w:rsidRDefault="006D2A3E">
      <w:pPr>
        <w:rPr>
          <w:b/>
          <w:sz w:val="20"/>
          <w:szCs w:val="20"/>
          <w:lang w:val="en-US"/>
        </w:rPr>
      </w:pPr>
    </w:p>
    <w:p w14:paraId="33FA1562" w14:textId="77777777" w:rsidR="006D2A3E" w:rsidRPr="004D198B" w:rsidRDefault="008E5A44">
      <w:pPr>
        <w:pStyle w:val="Heading1"/>
        <w:rPr>
          <w:lang w:val="en-US"/>
        </w:rPr>
      </w:pPr>
      <w:bookmarkStart w:id="1" w:name="_heading=h.1fob9te" w:colFirst="0" w:colLast="0"/>
      <w:bookmarkEnd w:id="1"/>
      <w:r w:rsidRPr="004D198B">
        <w:rPr>
          <w:lang w:val="en-US"/>
        </w:rPr>
        <w:t>SECTION 2: INSTRUCTIONS TO BIDDERS</w:t>
      </w:r>
    </w:p>
    <w:tbl>
      <w:tblPr>
        <w:tblW w:w="103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786"/>
      </w:tblGrid>
      <w:tr w:rsidR="006D2A3E" w:rsidRPr="004D198B" w14:paraId="5354A50D" w14:textId="77777777" w:rsidTr="00AC143C">
        <w:trPr>
          <w:jc w:val="center"/>
        </w:trPr>
        <w:tc>
          <w:tcPr>
            <w:tcW w:w="10333" w:type="dxa"/>
            <w:gridSpan w:val="2"/>
            <w:shd w:val="clear" w:color="auto" w:fill="E7E6E6"/>
          </w:tcPr>
          <w:p w14:paraId="491770F2" w14:textId="77777777" w:rsidR="006D2A3E" w:rsidRPr="004D198B" w:rsidRDefault="008E5A44">
            <w:pPr>
              <w:pStyle w:val="Heading2"/>
              <w:rPr>
                <w:lang w:val="en-US"/>
              </w:rPr>
            </w:pPr>
            <w:bookmarkStart w:id="2" w:name="_heading=h.3znysh7" w:colFirst="0" w:colLast="0"/>
            <w:bookmarkEnd w:id="2"/>
            <w:r w:rsidRPr="004D198B">
              <w:rPr>
                <w:lang w:val="en-US"/>
              </w:rPr>
              <w:t xml:space="preserve">GENERAL </w:t>
            </w:r>
          </w:p>
        </w:tc>
      </w:tr>
      <w:tr w:rsidR="006D2A3E" w:rsidRPr="004D198B" w14:paraId="57E320E8" w14:textId="77777777" w:rsidTr="00AC143C">
        <w:trPr>
          <w:jc w:val="center"/>
        </w:trPr>
        <w:tc>
          <w:tcPr>
            <w:tcW w:w="2547" w:type="dxa"/>
          </w:tcPr>
          <w:p w14:paraId="451381E3" w14:textId="77777777" w:rsidR="006D2A3E" w:rsidRPr="004D198B" w:rsidRDefault="008E5A44">
            <w:pPr>
              <w:pStyle w:val="Heading3"/>
              <w:numPr>
                <w:ilvl w:val="0"/>
                <w:numId w:val="4"/>
              </w:numPr>
              <w:rPr>
                <w:lang w:val="en-US"/>
              </w:rPr>
            </w:pPr>
            <w:bookmarkStart w:id="3" w:name="_heading=h.2et92p0" w:colFirst="0" w:colLast="0"/>
            <w:bookmarkEnd w:id="3"/>
            <w:r w:rsidRPr="004D198B">
              <w:rPr>
                <w:lang w:val="en-US"/>
              </w:rPr>
              <w:t xml:space="preserve">Scope </w:t>
            </w:r>
          </w:p>
        </w:tc>
        <w:tc>
          <w:tcPr>
            <w:tcW w:w="7786" w:type="dxa"/>
          </w:tcPr>
          <w:p w14:paraId="5D3FD47E" w14:textId="5FEF5710" w:rsidR="006D2A3E" w:rsidRPr="004D198B" w:rsidRDefault="008E5A44" w:rsidP="00D3430E">
            <w:pPr>
              <w:spacing w:after="120"/>
              <w:jc w:val="both"/>
              <w:rPr>
                <w:sz w:val="20"/>
                <w:szCs w:val="20"/>
                <w:lang w:val="en-US"/>
              </w:rPr>
            </w:pPr>
            <w:bookmarkStart w:id="4" w:name="_heading=h.tyjcwt" w:colFirst="0" w:colLast="0"/>
            <w:bookmarkEnd w:id="4"/>
            <w:r w:rsidRPr="004D198B">
              <w:rPr>
                <w:sz w:val="20"/>
                <w:szCs w:val="20"/>
                <w:lang w:val="en-US"/>
              </w:rPr>
              <w:t xml:space="preserve">Bidders are invited to submit a bid for the </w:t>
            </w:r>
            <w:sdt>
              <w:sdtPr>
                <w:rPr>
                  <w:sz w:val="20"/>
                  <w:szCs w:val="20"/>
                  <w:lang w:val="en-US"/>
                </w:rPr>
                <w:id w:val="-792590555"/>
                <w:placeholder>
                  <w:docPart w:val="DefaultPlaceholder_-1854013440"/>
                </w:placeholder>
              </w:sdtPr>
              <w:sdtEndPr>
                <w:rPr>
                  <w:color w:val="808080"/>
                </w:rPr>
              </w:sdtEndPr>
              <w:sdtContent>
                <w:r w:rsidR="000D3078" w:rsidRPr="004D198B">
                  <w:rPr>
                    <w:sz w:val="20"/>
                    <w:szCs w:val="20"/>
                    <w:lang w:val="en-US"/>
                  </w:rPr>
                  <w:t>goods/services/works</w:t>
                </w:r>
              </w:sdtContent>
            </w:sdt>
            <w:r w:rsidR="000D3078" w:rsidRPr="004D198B">
              <w:rPr>
                <w:color w:val="808080"/>
                <w:sz w:val="20"/>
                <w:szCs w:val="20"/>
                <w:lang w:val="en-US"/>
              </w:rPr>
              <w:t xml:space="preserve"> </w:t>
            </w:r>
            <w:r w:rsidRPr="004D198B">
              <w:rPr>
                <w:sz w:val="20"/>
                <w:szCs w:val="20"/>
                <w:lang w:val="en-US"/>
              </w:rPr>
              <w:t>specified in Section 5: Schedule of Requirements, in accordance with this Invitation to Bid (ITB). A summary of the scope of the bid is included in Section 3: Data Sheet.</w:t>
            </w:r>
          </w:p>
          <w:p w14:paraId="6DE4BD83" w14:textId="60A0A0FA" w:rsidR="006D2A3E" w:rsidRPr="004D198B" w:rsidRDefault="008E5A44" w:rsidP="00D3430E">
            <w:pPr>
              <w:spacing w:after="120"/>
              <w:jc w:val="both"/>
              <w:rPr>
                <w:sz w:val="20"/>
                <w:szCs w:val="20"/>
                <w:lang w:val="en-US"/>
              </w:rPr>
            </w:pPr>
            <w:bookmarkStart w:id="5" w:name="_heading=h.3dy6vkm" w:colFirst="0" w:colLast="0"/>
            <w:bookmarkEnd w:id="5"/>
            <w:r w:rsidRPr="004D198B">
              <w:rPr>
                <w:sz w:val="20"/>
                <w:szCs w:val="20"/>
                <w:lang w:val="en-US"/>
              </w:rPr>
              <w:t xml:space="preserve">Bidders shall adhere to all the requirements of this ITB, including any amendment made in writing by </w:t>
            </w:r>
            <w:r w:rsidR="0084137E" w:rsidRPr="004D198B">
              <w:rPr>
                <w:color w:val="000000" w:themeColor="text1"/>
                <w:sz w:val="20"/>
                <w:szCs w:val="20"/>
                <w:lang w:val="en-US"/>
              </w:rPr>
              <w:t>IOM</w:t>
            </w:r>
            <w:r w:rsidRPr="004D198B">
              <w:rPr>
                <w:color w:val="000000" w:themeColor="text1"/>
                <w:sz w:val="20"/>
                <w:szCs w:val="20"/>
                <w:lang w:val="en-US"/>
              </w:rPr>
              <w:t xml:space="preserve">. </w:t>
            </w:r>
            <w:r w:rsidRPr="004D198B">
              <w:rPr>
                <w:sz w:val="20"/>
                <w:szCs w:val="20"/>
                <w:lang w:val="en-US"/>
              </w:rPr>
              <w:t xml:space="preserve">This ITB is conducted in accordance with Policies and Procedures of </w:t>
            </w:r>
            <w:r w:rsidR="0084137E" w:rsidRPr="004D198B">
              <w:rPr>
                <w:color w:val="000000" w:themeColor="text1"/>
                <w:sz w:val="20"/>
                <w:szCs w:val="20"/>
                <w:lang w:val="en-US"/>
              </w:rPr>
              <w:t>IOM</w:t>
            </w:r>
            <w:r w:rsidR="00FA5D50" w:rsidRPr="004D198B">
              <w:rPr>
                <w:sz w:val="20"/>
                <w:szCs w:val="20"/>
                <w:lang w:val="en-US"/>
              </w:rPr>
              <w:t>.</w:t>
            </w:r>
          </w:p>
        </w:tc>
      </w:tr>
      <w:tr w:rsidR="006D2A3E" w:rsidRPr="004D198B" w14:paraId="08D5BA82" w14:textId="77777777" w:rsidTr="00AC143C">
        <w:trPr>
          <w:jc w:val="center"/>
        </w:trPr>
        <w:tc>
          <w:tcPr>
            <w:tcW w:w="2547" w:type="dxa"/>
          </w:tcPr>
          <w:p w14:paraId="0FB9B869" w14:textId="77777777" w:rsidR="006D2A3E" w:rsidRPr="004D198B" w:rsidRDefault="008E5A44">
            <w:pPr>
              <w:pStyle w:val="Heading3"/>
              <w:numPr>
                <w:ilvl w:val="0"/>
                <w:numId w:val="4"/>
              </w:numPr>
              <w:rPr>
                <w:lang w:val="en-US"/>
              </w:rPr>
            </w:pPr>
            <w:bookmarkStart w:id="6" w:name="_heading=h.1t3h5sf" w:colFirst="0" w:colLast="0"/>
            <w:bookmarkEnd w:id="6"/>
            <w:r w:rsidRPr="004D198B">
              <w:rPr>
                <w:lang w:val="en-US"/>
              </w:rPr>
              <w:t>Interpretation of the ITB</w:t>
            </w:r>
          </w:p>
        </w:tc>
        <w:tc>
          <w:tcPr>
            <w:tcW w:w="7786" w:type="dxa"/>
          </w:tcPr>
          <w:p w14:paraId="30A5D6F8" w14:textId="6B8C36F5" w:rsidR="006D2A3E" w:rsidRPr="004D198B" w:rsidRDefault="008E5A44" w:rsidP="00D3430E">
            <w:pPr>
              <w:spacing w:after="120"/>
              <w:jc w:val="both"/>
              <w:rPr>
                <w:sz w:val="20"/>
                <w:szCs w:val="20"/>
                <w:lang w:val="en-US"/>
              </w:rPr>
            </w:pPr>
            <w:r w:rsidRPr="004D198B">
              <w:rPr>
                <w:sz w:val="20"/>
                <w:szCs w:val="20"/>
                <w:lang w:val="en-US"/>
              </w:rPr>
              <w:t xml:space="preserve">Any bid submitted will be regarded as an offer by the bidder and does not constitute or imply the acceptance of the bid by </w:t>
            </w:r>
            <w:r w:rsidR="0084137E" w:rsidRPr="004D198B">
              <w:rPr>
                <w:color w:val="000000" w:themeColor="text1"/>
                <w:sz w:val="20"/>
                <w:szCs w:val="20"/>
                <w:lang w:val="en-US"/>
              </w:rPr>
              <w:t>IOM</w:t>
            </w:r>
            <w:r w:rsidRPr="004D198B">
              <w:rPr>
                <w:color w:val="000000" w:themeColor="text1"/>
                <w:sz w:val="20"/>
                <w:szCs w:val="20"/>
                <w:lang w:val="en-US"/>
              </w:rPr>
              <w:t xml:space="preserve">. </w:t>
            </w:r>
            <w:r w:rsidR="0084137E" w:rsidRPr="004D198B">
              <w:rPr>
                <w:color w:val="000000" w:themeColor="text1"/>
                <w:sz w:val="20"/>
                <w:szCs w:val="20"/>
                <w:lang w:val="en-US"/>
              </w:rPr>
              <w:t>IOM</w:t>
            </w:r>
            <w:r w:rsidRPr="004D198B">
              <w:rPr>
                <w:color w:val="000000" w:themeColor="text1"/>
                <w:sz w:val="20"/>
                <w:szCs w:val="20"/>
                <w:lang w:val="en-US"/>
              </w:rPr>
              <w:t xml:space="preserve"> </w:t>
            </w:r>
            <w:r w:rsidRPr="004D198B">
              <w:rPr>
                <w:sz w:val="20"/>
                <w:szCs w:val="20"/>
                <w:lang w:val="en-US"/>
              </w:rPr>
              <w:t>is under no obligation to award a contract to any bidder as a result of this ITB.</w:t>
            </w:r>
          </w:p>
        </w:tc>
      </w:tr>
      <w:tr w:rsidR="006D2A3E" w:rsidRPr="004D198B" w14:paraId="5F98C860" w14:textId="77777777" w:rsidTr="00AC143C">
        <w:trPr>
          <w:jc w:val="center"/>
        </w:trPr>
        <w:tc>
          <w:tcPr>
            <w:tcW w:w="2547" w:type="dxa"/>
          </w:tcPr>
          <w:p w14:paraId="30DD0FA3" w14:textId="77777777" w:rsidR="006D2A3E" w:rsidRPr="004D198B" w:rsidRDefault="008E5A44">
            <w:pPr>
              <w:pStyle w:val="Heading3"/>
              <w:numPr>
                <w:ilvl w:val="0"/>
                <w:numId w:val="4"/>
              </w:numPr>
              <w:rPr>
                <w:lang w:val="en-US"/>
              </w:rPr>
            </w:pPr>
            <w:bookmarkStart w:id="7" w:name="_heading=h.4d34og8" w:colFirst="0" w:colLast="0"/>
            <w:bookmarkEnd w:id="7"/>
            <w:r w:rsidRPr="004D198B">
              <w:rPr>
                <w:lang w:val="en-US"/>
              </w:rPr>
              <w:t>Supplier Code of Conduct</w:t>
            </w:r>
          </w:p>
        </w:tc>
        <w:tc>
          <w:tcPr>
            <w:tcW w:w="7786" w:type="dxa"/>
          </w:tcPr>
          <w:p w14:paraId="16B7DAA7" w14:textId="253CC20B" w:rsidR="006D2A3E" w:rsidRPr="004D198B" w:rsidRDefault="00F828A9" w:rsidP="00F828A9">
            <w:pPr>
              <w:jc w:val="both"/>
              <w:rPr>
                <w:sz w:val="20"/>
                <w:szCs w:val="20"/>
                <w:lang w:val="en-US"/>
              </w:rPr>
            </w:pPr>
            <w:r w:rsidRPr="004D198B">
              <w:rPr>
                <w:rFonts w:cstheme="minorHAnsi"/>
                <w:sz w:val="20"/>
                <w:szCs w:val="20"/>
                <w:lang w:val="en-US"/>
              </w:rPr>
              <w:t>All prospective suppliers must read the UN Supplier Code of Conduct and acknowledge that it provides the minimum standards expected of suppliers to the UN</w:t>
            </w:r>
            <w:r w:rsidRPr="004D198B">
              <w:rPr>
                <w:rFonts w:cstheme="minorHAnsi"/>
                <w:sz w:val="20"/>
                <w:szCs w:val="20"/>
                <w:shd w:val="clear" w:color="auto" w:fill="FFFFFF" w:themeFill="background1"/>
                <w:lang w:val="en-US"/>
              </w:rPr>
              <w:t>.</w:t>
            </w:r>
            <w:r w:rsidRPr="004D198B">
              <w:rPr>
                <w:rFonts w:cstheme="minorHAnsi"/>
                <w:sz w:val="20"/>
                <w:szCs w:val="20"/>
                <w:lang w:val="en-US"/>
              </w:rPr>
              <w:t xml:space="preserve"> The Code of Conduct, which includes </w:t>
            </w:r>
            <w:r w:rsidRPr="004D198B">
              <w:rPr>
                <w:rFonts w:cstheme="minorHAnsi"/>
                <w:bCs/>
                <w:sz w:val="20"/>
                <w:szCs w:val="20"/>
                <w:lang w:val="en-US"/>
              </w:rPr>
              <w:t xml:space="preserve">principles on </w:t>
            </w:r>
            <w:r w:rsidR="004D198B" w:rsidRPr="004D198B">
              <w:rPr>
                <w:rFonts w:cstheme="minorHAnsi"/>
                <w:bCs/>
                <w:sz w:val="20"/>
                <w:szCs w:val="20"/>
                <w:lang w:val="en-US"/>
              </w:rPr>
              <w:t>labor</w:t>
            </w:r>
            <w:r w:rsidRPr="004D198B">
              <w:rPr>
                <w:rFonts w:cstheme="minorHAnsi"/>
                <w:bCs/>
                <w:sz w:val="20"/>
                <w:szCs w:val="20"/>
                <w:lang w:val="en-US"/>
              </w:rPr>
              <w:t>, human rights, environment and ethical conduct</w:t>
            </w:r>
            <w:r w:rsidRPr="004D198B">
              <w:rPr>
                <w:rFonts w:cstheme="minorHAnsi"/>
                <w:sz w:val="20"/>
                <w:szCs w:val="20"/>
                <w:lang w:val="en-US"/>
              </w:rPr>
              <w:t xml:space="preserve"> may be found at:</w:t>
            </w:r>
            <w:r w:rsidRPr="004D198B">
              <w:rPr>
                <w:lang w:val="en-US"/>
              </w:rPr>
              <w:t xml:space="preserve"> </w:t>
            </w:r>
            <w:hyperlink r:id="rId13" w:tgtFrame="_blank" w:tooltip="https://www.ungm.org/public/codeofconduct" w:history="1">
              <w:r w:rsidRPr="004D198B">
                <w:rPr>
                  <w:rStyle w:val="Hyperlink"/>
                  <w:rFonts w:cstheme="minorHAnsi"/>
                  <w:color w:val="4F52B2"/>
                  <w:sz w:val="20"/>
                  <w:szCs w:val="20"/>
                  <w:shd w:val="clear" w:color="auto" w:fill="FFFFFF"/>
                  <w:lang w:val="en-US"/>
                </w:rPr>
                <w:t>Supplier Code of Conduct (ungm.org)</w:t>
              </w:r>
            </w:hyperlink>
            <w:r w:rsidRPr="004D198B">
              <w:rPr>
                <w:sz w:val="20"/>
                <w:szCs w:val="20"/>
                <w:lang w:val="en-US"/>
              </w:rPr>
              <w:t xml:space="preserve">. </w:t>
            </w:r>
          </w:p>
        </w:tc>
      </w:tr>
      <w:tr w:rsidR="006D2A3E" w:rsidRPr="004D198B" w14:paraId="5B2B5E58" w14:textId="77777777" w:rsidTr="00AC143C">
        <w:trPr>
          <w:jc w:val="center"/>
        </w:trPr>
        <w:tc>
          <w:tcPr>
            <w:tcW w:w="2547" w:type="dxa"/>
          </w:tcPr>
          <w:p w14:paraId="0498CC1D" w14:textId="77777777" w:rsidR="006D2A3E" w:rsidRPr="004D198B" w:rsidRDefault="008E5A44">
            <w:pPr>
              <w:pStyle w:val="Heading3"/>
              <w:numPr>
                <w:ilvl w:val="0"/>
                <w:numId w:val="4"/>
              </w:numPr>
              <w:rPr>
                <w:lang w:val="en-US"/>
              </w:rPr>
            </w:pPr>
            <w:bookmarkStart w:id="8" w:name="_heading=h.2s8eyo1" w:colFirst="0" w:colLast="0"/>
            <w:bookmarkEnd w:id="8"/>
            <w:r w:rsidRPr="004D198B">
              <w:rPr>
                <w:lang w:val="en-US"/>
              </w:rPr>
              <w:t>Eligible bidders</w:t>
            </w:r>
          </w:p>
        </w:tc>
        <w:tc>
          <w:tcPr>
            <w:tcW w:w="7786" w:type="dxa"/>
          </w:tcPr>
          <w:p w14:paraId="5247EF79" w14:textId="35D48D67" w:rsidR="006D2A3E" w:rsidRPr="004D198B" w:rsidRDefault="008E5A44" w:rsidP="00260A72">
            <w:pPr>
              <w:spacing w:after="120"/>
              <w:jc w:val="both"/>
              <w:rPr>
                <w:sz w:val="20"/>
                <w:szCs w:val="20"/>
                <w:lang w:val="en-US"/>
              </w:rPr>
            </w:pPr>
            <w:r w:rsidRPr="004D198B">
              <w:rPr>
                <w:sz w:val="20"/>
                <w:szCs w:val="20"/>
                <w:lang w:val="en-US"/>
              </w:rPr>
              <w:t xml:space="preserve">Bidders shall have the legal capacity to enter into a binding contract with </w:t>
            </w:r>
            <w:r w:rsidR="0084137E" w:rsidRPr="004D198B">
              <w:rPr>
                <w:color w:val="000000" w:themeColor="text1"/>
                <w:sz w:val="20"/>
                <w:szCs w:val="20"/>
                <w:lang w:val="en-US"/>
              </w:rPr>
              <w:t>IOM</w:t>
            </w:r>
            <w:r w:rsidRPr="004D198B">
              <w:rPr>
                <w:sz w:val="20"/>
                <w:szCs w:val="20"/>
                <w:lang w:val="en-US"/>
              </w:rPr>
              <w:t xml:space="preserve">. </w:t>
            </w:r>
          </w:p>
          <w:p w14:paraId="3AF3DED1" w14:textId="74237D3F" w:rsidR="006D2A3E" w:rsidRPr="004D198B" w:rsidRDefault="008E5A44" w:rsidP="00260A72">
            <w:pPr>
              <w:spacing w:after="120"/>
              <w:jc w:val="both"/>
              <w:rPr>
                <w:sz w:val="20"/>
                <w:szCs w:val="20"/>
                <w:lang w:val="en-US"/>
              </w:rPr>
            </w:pPr>
            <w:r w:rsidRPr="004D198B">
              <w:rPr>
                <w:sz w:val="20"/>
                <w:szCs w:val="20"/>
                <w:lang w:val="en-US"/>
              </w:rPr>
              <w:t xml:space="preserve">A bidder, and all parties constituting the bidder, may have the nationality of any country with the exception of the nationalities, if any, listed in </w:t>
            </w:r>
            <w:r w:rsidRPr="004D198B">
              <w:rPr>
                <w:color w:val="000000"/>
                <w:sz w:val="20"/>
                <w:szCs w:val="20"/>
                <w:lang w:val="en-US"/>
              </w:rPr>
              <w:t>Section 3: Data Sheet</w:t>
            </w:r>
            <w:r w:rsidRPr="004D198B">
              <w:rPr>
                <w:sz w:val="20"/>
                <w:szCs w:val="20"/>
                <w:lang w:val="en-US"/>
              </w:rPr>
              <w:t>. A bidder shall be deemed to have the nationality of a country if the bidder is constituted, incorporated, or registered and operates in conformity with the provisions of the laws of that country.</w:t>
            </w:r>
          </w:p>
          <w:p w14:paraId="55AEAACF" w14:textId="07888E2C" w:rsidR="006D2A3E" w:rsidRPr="004D198B" w:rsidRDefault="008E5A44" w:rsidP="00260A72">
            <w:pPr>
              <w:spacing w:after="120"/>
              <w:jc w:val="both"/>
              <w:rPr>
                <w:sz w:val="20"/>
                <w:szCs w:val="20"/>
                <w:lang w:val="en-US"/>
              </w:rPr>
            </w:pPr>
            <w:r w:rsidRPr="004D198B">
              <w:rPr>
                <w:sz w:val="20"/>
                <w:szCs w:val="20"/>
                <w:lang w:val="en-US"/>
              </w:rPr>
              <w:t xml:space="preserve">All bidders found to have a conflict of interest shall be disqualified. Bidders may be considered to have a conflict of interest if they are or have been associated in the past, with a firm or any of its affiliates that have been engaged </w:t>
            </w:r>
            <w:r w:rsidRPr="004D198B">
              <w:rPr>
                <w:color w:val="000000" w:themeColor="text1"/>
                <w:sz w:val="20"/>
                <w:szCs w:val="20"/>
                <w:lang w:val="en-US"/>
              </w:rPr>
              <w:t xml:space="preserve">by </w:t>
            </w:r>
            <w:r w:rsidR="0084137E" w:rsidRPr="004D198B">
              <w:rPr>
                <w:color w:val="000000" w:themeColor="text1"/>
                <w:sz w:val="20"/>
                <w:szCs w:val="20"/>
                <w:lang w:val="en-US"/>
              </w:rPr>
              <w:t>IOM</w:t>
            </w:r>
            <w:r w:rsidRPr="004D198B">
              <w:rPr>
                <w:color w:val="000000" w:themeColor="text1"/>
                <w:sz w:val="20"/>
                <w:szCs w:val="20"/>
                <w:lang w:val="en-US"/>
              </w:rPr>
              <w:t xml:space="preserve"> </w:t>
            </w:r>
            <w:r w:rsidRPr="004D198B">
              <w:rPr>
                <w:sz w:val="20"/>
                <w:szCs w:val="20"/>
                <w:lang w:val="en-US"/>
              </w:rPr>
              <w:t>to provide consulting services for the preparation of the design, specifications, and other documents to be used for the procurement of the goods, services or works required in the present procurement process.</w:t>
            </w:r>
          </w:p>
          <w:p w14:paraId="108B75CC" w14:textId="77777777" w:rsidR="006D2A3E" w:rsidRPr="004D198B" w:rsidRDefault="008E5A44" w:rsidP="00260A72">
            <w:pPr>
              <w:spacing w:after="120"/>
              <w:jc w:val="both"/>
              <w:rPr>
                <w:sz w:val="20"/>
                <w:szCs w:val="20"/>
                <w:lang w:val="en-US"/>
              </w:rPr>
            </w:pPr>
            <w:r w:rsidRPr="004D198B">
              <w:rPr>
                <w:sz w:val="20"/>
                <w:szCs w:val="20"/>
                <w:lang w:val="en-US"/>
              </w:rPr>
              <w:t xml:space="preserve">Bidders shall not be eligible to submit a bid if at the time of bid submission: </w:t>
            </w:r>
          </w:p>
          <w:p w14:paraId="04E5CF90" w14:textId="77777777" w:rsidR="006D2A3E" w:rsidRPr="004D198B" w:rsidRDefault="008E5A44">
            <w:pPr>
              <w:numPr>
                <w:ilvl w:val="0"/>
                <w:numId w:val="14"/>
              </w:numPr>
              <w:pBdr>
                <w:top w:val="nil"/>
                <w:left w:val="nil"/>
                <w:bottom w:val="nil"/>
                <w:right w:val="nil"/>
                <w:between w:val="nil"/>
              </w:pBdr>
              <w:spacing w:after="120"/>
              <w:rPr>
                <w:color w:val="000000"/>
                <w:sz w:val="20"/>
                <w:szCs w:val="20"/>
                <w:lang w:val="en-US"/>
              </w:rPr>
            </w:pPr>
            <w:r w:rsidRPr="004D198B">
              <w:rPr>
                <w:color w:val="000000"/>
                <w:sz w:val="20"/>
                <w:szCs w:val="20"/>
                <w:lang w:val="en-US"/>
              </w:rPr>
              <w:t xml:space="preserve">is included in the Ineligibility List, hosted by </w:t>
            </w:r>
            <w:hyperlink r:id="rId14">
              <w:r w:rsidRPr="004D198B">
                <w:rPr>
                  <w:color w:val="264768"/>
                  <w:sz w:val="20"/>
                  <w:szCs w:val="20"/>
                  <w:u w:val="single"/>
                  <w:lang w:val="en-US"/>
                </w:rPr>
                <w:t>UNGM</w:t>
              </w:r>
            </w:hyperlink>
            <w:r w:rsidRPr="004D198B">
              <w:rPr>
                <w:color w:val="000000"/>
                <w:sz w:val="20"/>
                <w:szCs w:val="20"/>
                <w:lang w:val="en-US"/>
              </w:rPr>
              <w:t>, that aggregates information disclosed by Agencies, Funds or Programs of the UN System;</w:t>
            </w:r>
          </w:p>
          <w:p w14:paraId="7A0A6CD6" w14:textId="77777777" w:rsidR="006D2A3E" w:rsidRPr="004D198B" w:rsidRDefault="008E5A44">
            <w:pPr>
              <w:numPr>
                <w:ilvl w:val="0"/>
                <w:numId w:val="14"/>
              </w:numPr>
              <w:pBdr>
                <w:top w:val="nil"/>
                <w:left w:val="nil"/>
                <w:bottom w:val="nil"/>
                <w:right w:val="nil"/>
                <w:between w:val="nil"/>
              </w:pBdr>
              <w:spacing w:after="120"/>
              <w:rPr>
                <w:color w:val="000000"/>
                <w:sz w:val="20"/>
                <w:szCs w:val="20"/>
                <w:lang w:val="en-US"/>
              </w:rPr>
            </w:pPr>
            <w:r w:rsidRPr="004D198B">
              <w:rPr>
                <w:color w:val="000000"/>
                <w:sz w:val="20"/>
                <w:szCs w:val="20"/>
                <w:lang w:val="en-US"/>
              </w:rPr>
              <w:t xml:space="preserve">is included in the </w:t>
            </w:r>
            <w:hyperlink r:id="rId15">
              <w:r w:rsidRPr="004D198B">
                <w:rPr>
                  <w:color w:val="264768"/>
                  <w:sz w:val="20"/>
                  <w:szCs w:val="20"/>
                  <w:u w:val="single"/>
                  <w:lang w:val="en-US"/>
                </w:rPr>
                <w:t>Consolidated United Nations Security Council Sanctions List</w:t>
              </w:r>
            </w:hyperlink>
            <w:r w:rsidRPr="004D198B">
              <w:rPr>
                <w:color w:val="000000"/>
                <w:sz w:val="20"/>
                <w:szCs w:val="20"/>
                <w:lang w:val="en-US"/>
              </w:rPr>
              <w:t>, including the </w:t>
            </w:r>
            <w:hyperlink r:id="rId16">
              <w:r w:rsidRPr="004D198B">
                <w:rPr>
                  <w:color w:val="0563C1"/>
                  <w:sz w:val="20"/>
                  <w:szCs w:val="20"/>
                  <w:u w:val="single"/>
                  <w:lang w:val="en-US"/>
                </w:rPr>
                <w:t>UN Security Council Resolution 1267/1989 list;</w:t>
              </w:r>
            </w:hyperlink>
          </w:p>
          <w:p w14:paraId="3ABD6414" w14:textId="461C8C58" w:rsidR="006D2A3E" w:rsidRPr="004D198B" w:rsidRDefault="008E5A44">
            <w:pPr>
              <w:numPr>
                <w:ilvl w:val="0"/>
                <w:numId w:val="14"/>
              </w:numPr>
              <w:pBdr>
                <w:top w:val="nil"/>
                <w:left w:val="nil"/>
                <w:bottom w:val="nil"/>
                <w:right w:val="nil"/>
                <w:between w:val="nil"/>
              </w:pBdr>
              <w:spacing w:after="120"/>
              <w:rPr>
                <w:color w:val="0563C1"/>
                <w:sz w:val="20"/>
                <w:szCs w:val="20"/>
                <w:u w:val="single"/>
                <w:lang w:val="en-US"/>
              </w:rPr>
            </w:pPr>
            <w:r w:rsidRPr="004D198B">
              <w:rPr>
                <w:color w:val="000000"/>
                <w:sz w:val="20"/>
                <w:szCs w:val="20"/>
                <w:lang w:val="en-US"/>
              </w:rPr>
              <w:t xml:space="preserve">is included in the </w:t>
            </w:r>
            <w:hyperlink r:id="rId17">
              <w:r w:rsidRPr="004D198B">
                <w:rPr>
                  <w:color w:val="264768"/>
                  <w:sz w:val="20"/>
                  <w:szCs w:val="20"/>
                  <w:u w:val="single"/>
                  <w:lang w:val="en-US"/>
                </w:rPr>
                <w:t>World Bank Corporate Procurement Listing of Non-Responsible Vendors</w:t>
              </w:r>
            </w:hyperlink>
            <w:r w:rsidRPr="004D198B">
              <w:rPr>
                <w:color w:val="000000"/>
                <w:sz w:val="20"/>
                <w:szCs w:val="20"/>
                <w:lang w:val="en-US"/>
              </w:rPr>
              <w:t> and </w:t>
            </w:r>
            <w:hyperlink r:id="rId18">
              <w:r w:rsidRPr="004D198B">
                <w:rPr>
                  <w:color w:val="264768"/>
                  <w:sz w:val="20"/>
                  <w:szCs w:val="20"/>
                  <w:u w:val="single"/>
                  <w:lang w:val="en-US"/>
                </w:rPr>
                <w:t>World Bank Listing of Ineligible Firms and Individuals</w:t>
              </w:r>
            </w:hyperlink>
            <w:r w:rsidR="00430CAE" w:rsidRPr="004D198B">
              <w:rPr>
                <w:color w:val="264768"/>
                <w:sz w:val="20"/>
                <w:szCs w:val="20"/>
                <w:u w:val="single"/>
                <w:lang w:val="en-US"/>
              </w:rPr>
              <w:t>;</w:t>
            </w:r>
          </w:p>
          <w:p w14:paraId="54497C92" w14:textId="7FF8F2F9" w:rsidR="000C7E38" w:rsidRPr="004D198B" w:rsidRDefault="00430CAE">
            <w:pPr>
              <w:numPr>
                <w:ilvl w:val="0"/>
                <w:numId w:val="14"/>
              </w:numPr>
              <w:pBdr>
                <w:top w:val="nil"/>
                <w:left w:val="nil"/>
                <w:bottom w:val="nil"/>
                <w:right w:val="nil"/>
                <w:between w:val="nil"/>
              </w:pBdr>
              <w:spacing w:after="120"/>
              <w:rPr>
                <w:color w:val="0563C1"/>
                <w:sz w:val="20"/>
                <w:szCs w:val="20"/>
                <w:u w:val="single"/>
                <w:lang w:val="en-US"/>
              </w:rPr>
            </w:pPr>
            <w:r w:rsidRPr="004D198B">
              <w:rPr>
                <w:color w:val="000000"/>
                <w:sz w:val="20"/>
                <w:szCs w:val="20"/>
                <w:lang w:val="en-US"/>
              </w:rPr>
              <w:t xml:space="preserve">Other sanctions lists, if applicable, as per the discretion of the IOM. </w:t>
            </w:r>
          </w:p>
        </w:tc>
      </w:tr>
      <w:tr w:rsidR="006D2A3E" w:rsidRPr="004D198B" w14:paraId="494F57F8" w14:textId="77777777" w:rsidTr="00AC143C">
        <w:trPr>
          <w:jc w:val="center"/>
        </w:trPr>
        <w:tc>
          <w:tcPr>
            <w:tcW w:w="2547" w:type="dxa"/>
          </w:tcPr>
          <w:p w14:paraId="780B43FE" w14:textId="77777777" w:rsidR="006D2A3E" w:rsidRPr="004D198B" w:rsidRDefault="008E5A44">
            <w:pPr>
              <w:pStyle w:val="Heading3"/>
              <w:numPr>
                <w:ilvl w:val="0"/>
                <w:numId w:val="4"/>
              </w:numPr>
              <w:rPr>
                <w:lang w:val="en-US"/>
              </w:rPr>
            </w:pPr>
            <w:bookmarkStart w:id="9" w:name="_heading=h.17dp8vu" w:colFirst="0" w:colLast="0"/>
            <w:bookmarkEnd w:id="9"/>
            <w:r w:rsidRPr="004D198B">
              <w:rPr>
                <w:lang w:val="en-US"/>
              </w:rPr>
              <w:t>Eligible goods, works and services</w:t>
            </w:r>
          </w:p>
        </w:tc>
        <w:tc>
          <w:tcPr>
            <w:tcW w:w="7786" w:type="dxa"/>
          </w:tcPr>
          <w:p w14:paraId="73D84435" w14:textId="1EABEC41" w:rsidR="006D2A3E" w:rsidRPr="004D198B" w:rsidRDefault="008E5A44" w:rsidP="00561000">
            <w:pPr>
              <w:spacing w:after="120"/>
              <w:ind w:right="-72"/>
              <w:jc w:val="both"/>
              <w:rPr>
                <w:sz w:val="20"/>
                <w:szCs w:val="20"/>
                <w:lang w:val="en-US"/>
              </w:rPr>
            </w:pPr>
            <w:r w:rsidRPr="004D198B">
              <w:rPr>
                <w:sz w:val="20"/>
                <w:szCs w:val="20"/>
                <w:lang w:val="en-US"/>
              </w:rPr>
              <w:t xml:space="preserve">All goods, works and/or services to be supplied under the contract shall have their origin in any country </w:t>
            </w:r>
            <w:r w:rsidR="00E63A79" w:rsidRPr="004D198B">
              <w:rPr>
                <w:sz w:val="20"/>
                <w:szCs w:val="20"/>
                <w:lang w:val="en-US"/>
              </w:rPr>
              <w:t>apart from</w:t>
            </w:r>
            <w:r w:rsidRPr="004D198B">
              <w:rPr>
                <w:sz w:val="20"/>
                <w:szCs w:val="20"/>
                <w:lang w:val="en-US"/>
              </w:rPr>
              <w:t xml:space="preserve"> the countries, if any, listed in </w:t>
            </w:r>
            <w:r w:rsidRPr="004D198B">
              <w:rPr>
                <w:color w:val="000000"/>
                <w:sz w:val="20"/>
                <w:szCs w:val="20"/>
                <w:lang w:val="en-US"/>
              </w:rPr>
              <w:t>Section 3: Data Sheet</w:t>
            </w:r>
            <w:r w:rsidRPr="004D198B">
              <w:rPr>
                <w:b/>
                <w:color w:val="000000"/>
                <w:sz w:val="20"/>
                <w:szCs w:val="20"/>
                <w:lang w:val="en-US"/>
              </w:rPr>
              <w:t>,</w:t>
            </w:r>
            <w:r w:rsidRPr="004D198B">
              <w:rPr>
                <w:sz w:val="20"/>
                <w:szCs w:val="20"/>
                <w:lang w:val="en-US"/>
              </w:rPr>
              <w:t xml:space="preserve"> and all expenditures made under the contract will be limited to such goods, works and services.  </w:t>
            </w:r>
          </w:p>
          <w:p w14:paraId="4710F83E" w14:textId="51B6FDA6" w:rsidR="006D2A3E" w:rsidRPr="004D198B" w:rsidRDefault="008E5A44" w:rsidP="00561000">
            <w:pPr>
              <w:spacing w:after="120"/>
              <w:ind w:right="-72"/>
              <w:jc w:val="both"/>
              <w:rPr>
                <w:sz w:val="20"/>
                <w:szCs w:val="20"/>
                <w:lang w:val="en-US"/>
              </w:rPr>
            </w:pPr>
            <w:r w:rsidRPr="004D198B">
              <w:rPr>
                <w:sz w:val="20"/>
                <w:szCs w:val="20"/>
                <w:lang w:val="en-US"/>
              </w:rPr>
              <w:t>For purposes of this clause, “origin” means the place where the goods are mined, grown, or produced or the place from which the related services are supplied.  Goods are produced when, through manufacturing, processing, or substantial and major assembly of components, a commercially recognized product result that is substantially different in basic characteristics or in purpose or utility from its components.</w:t>
            </w:r>
          </w:p>
          <w:p w14:paraId="29F92225" w14:textId="77777777" w:rsidR="006D2A3E" w:rsidRPr="004D198B" w:rsidRDefault="008E5A44" w:rsidP="00561000">
            <w:pPr>
              <w:spacing w:after="120"/>
              <w:ind w:right="-72"/>
              <w:jc w:val="both"/>
              <w:rPr>
                <w:sz w:val="20"/>
                <w:szCs w:val="20"/>
                <w:lang w:val="en-US"/>
              </w:rPr>
            </w:pPr>
            <w:r w:rsidRPr="004D198B">
              <w:rPr>
                <w:sz w:val="20"/>
                <w:szCs w:val="20"/>
                <w:lang w:val="en-US"/>
              </w:rPr>
              <w:t>The origin of goods, works and services is distinct from the nationality of the bidder.</w:t>
            </w:r>
          </w:p>
        </w:tc>
      </w:tr>
      <w:tr w:rsidR="006D2A3E" w:rsidRPr="004D198B" w14:paraId="3A751636" w14:textId="77777777" w:rsidTr="00AC143C">
        <w:trPr>
          <w:jc w:val="center"/>
        </w:trPr>
        <w:tc>
          <w:tcPr>
            <w:tcW w:w="2547" w:type="dxa"/>
          </w:tcPr>
          <w:p w14:paraId="14D1A387" w14:textId="77777777" w:rsidR="006D2A3E" w:rsidRPr="004D198B" w:rsidRDefault="008E5A44">
            <w:pPr>
              <w:pStyle w:val="Heading3"/>
              <w:numPr>
                <w:ilvl w:val="0"/>
                <w:numId w:val="4"/>
              </w:numPr>
              <w:rPr>
                <w:lang w:val="en-US"/>
              </w:rPr>
            </w:pPr>
            <w:bookmarkStart w:id="10" w:name="_heading=h.3rdcrjn" w:colFirst="0" w:colLast="0"/>
            <w:bookmarkEnd w:id="10"/>
            <w:r w:rsidRPr="004D198B">
              <w:rPr>
                <w:lang w:val="en-US"/>
              </w:rPr>
              <w:t>Proprietary information</w:t>
            </w:r>
          </w:p>
        </w:tc>
        <w:tc>
          <w:tcPr>
            <w:tcW w:w="7786" w:type="dxa"/>
          </w:tcPr>
          <w:p w14:paraId="02F5C0FF" w14:textId="27BFD7ED" w:rsidR="006D2A3E" w:rsidRPr="004D198B" w:rsidRDefault="008E5A44" w:rsidP="00014C36">
            <w:pPr>
              <w:spacing w:after="120"/>
              <w:jc w:val="both"/>
              <w:rPr>
                <w:sz w:val="20"/>
                <w:szCs w:val="20"/>
                <w:lang w:val="en-US"/>
              </w:rPr>
            </w:pPr>
            <w:r w:rsidRPr="004D198B">
              <w:rPr>
                <w:sz w:val="20"/>
                <w:szCs w:val="20"/>
                <w:lang w:val="en-US"/>
              </w:rPr>
              <w:t xml:space="preserve">The ITB documents and any specifications, plans, drawings, patterns, samples or information issued or furnished by </w:t>
            </w:r>
            <w:r w:rsidR="0084137E" w:rsidRPr="004D198B">
              <w:rPr>
                <w:color w:val="000000" w:themeColor="text1"/>
                <w:sz w:val="20"/>
                <w:szCs w:val="20"/>
                <w:lang w:val="en-US"/>
              </w:rPr>
              <w:t>IOM</w:t>
            </w:r>
            <w:r w:rsidRPr="004D198B">
              <w:rPr>
                <w:sz w:val="20"/>
                <w:szCs w:val="20"/>
                <w:lang w:val="en-US"/>
              </w:rPr>
              <w:t xml:space="preserve"> are issued solely for the purpose of enabling a bid to be completed </w:t>
            </w:r>
            <w:r w:rsidRPr="004D198B">
              <w:rPr>
                <w:sz w:val="20"/>
                <w:szCs w:val="20"/>
                <w:lang w:val="en-US"/>
              </w:rPr>
              <w:lastRenderedPageBreak/>
              <w:t xml:space="preserve">and may not be used for any other purpose. The ITB documents and any additional information provided to bidders shall remain the </w:t>
            </w:r>
            <w:r w:rsidRPr="004D198B">
              <w:rPr>
                <w:color w:val="000000" w:themeColor="text1"/>
                <w:sz w:val="20"/>
                <w:szCs w:val="20"/>
                <w:lang w:val="en-US"/>
              </w:rPr>
              <w:t xml:space="preserve">property of </w:t>
            </w:r>
            <w:r w:rsidR="0084137E" w:rsidRPr="004D198B">
              <w:rPr>
                <w:color w:val="000000" w:themeColor="text1"/>
                <w:sz w:val="20"/>
                <w:szCs w:val="20"/>
                <w:lang w:val="en-US"/>
              </w:rPr>
              <w:t>IOM</w:t>
            </w:r>
            <w:r w:rsidRPr="004D198B">
              <w:rPr>
                <w:color w:val="000000" w:themeColor="text1"/>
                <w:sz w:val="20"/>
                <w:szCs w:val="20"/>
                <w:lang w:val="en-US"/>
              </w:rPr>
              <w:t xml:space="preserve">. All documents which may form part of the bid will become the property of </w:t>
            </w:r>
            <w:r w:rsidR="0084137E" w:rsidRPr="004D198B">
              <w:rPr>
                <w:color w:val="000000" w:themeColor="text1"/>
                <w:sz w:val="20"/>
                <w:szCs w:val="20"/>
                <w:lang w:val="en-US"/>
              </w:rPr>
              <w:t>IOM</w:t>
            </w:r>
            <w:r w:rsidRPr="004D198B">
              <w:rPr>
                <w:color w:val="000000" w:themeColor="text1"/>
                <w:sz w:val="20"/>
                <w:szCs w:val="20"/>
                <w:lang w:val="en-US"/>
              </w:rPr>
              <w:t xml:space="preserve">, who will </w:t>
            </w:r>
            <w:r w:rsidRPr="004D198B">
              <w:rPr>
                <w:sz w:val="20"/>
                <w:szCs w:val="20"/>
                <w:lang w:val="en-US"/>
              </w:rPr>
              <w:t>not be required to return them to your firm.</w:t>
            </w:r>
          </w:p>
        </w:tc>
      </w:tr>
      <w:tr w:rsidR="006D2A3E" w:rsidRPr="004D198B" w14:paraId="447EC225" w14:textId="77777777" w:rsidTr="00AC143C">
        <w:trPr>
          <w:jc w:val="center"/>
        </w:trPr>
        <w:tc>
          <w:tcPr>
            <w:tcW w:w="2547" w:type="dxa"/>
          </w:tcPr>
          <w:p w14:paraId="5E2FBC1C" w14:textId="77777777" w:rsidR="006D2A3E" w:rsidRPr="004D198B" w:rsidRDefault="008E5A44">
            <w:pPr>
              <w:pStyle w:val="Heading3"/>
              <w:numPr>
                <w:ilvl w:val="0"/>
                <w:numId w:val="4"/>
              </w:numPr>
              <w:rPr>
                <w:lang w:val="en-US"/>
              </w:rPr>
            </w:pPr>
            <w:bookmarkStart w:id="11" w:name="_heading=h.26in1rg" w:colFirst="0" w:colLast="0"/>
            <w:bookmarkEnd w:id="11"/>
            <w:r w:rsidRPr="004D198B">
              <w:rPr>
                <w:lang w:val="en-US"/>
              </w:rPr>
              <w:lastRenderedPageBreak/>
              <w:t>Publicity</w:t>
            </w:r>
          </w:p>
        </w:tc>
        <w:tc>
          <w:tcPr>
            <w:tcW w:w="7786" w:type="dxa"/>
          </w:tcPr>
          <w:p w14:paraId="4937CE56" w14:textId="77777777" w:rsidR="006D2A3E" w:rsidRPr="004D198B" w:rsidRDefault="008E5A44" w:rsidP="00127AED">
            <w:pPr>
              <w:spacing w:after="120"/>
              <w:jc w:val="both"/>
              <w:rPr>
                <w:sz w:val="20"/>
                <w:szCs w:val="20"/>
                <w:lang w:val="en-US"/>
              </w:rPr>
            </w:pPr>
            <w:r w:rsidRPr="004D198B">
              <w:rPr>
                <w:sz w:val="20"/>
                <w:szCs w:val="20"/>
                <w:lang w:val="en-US"/>
              </w:rPr>
              <w:t>During the ITB process, a bidder is not permitted to create any publicity in connection with the ITB.</w:t>
            </w:r>
          </w:p>
        </w:tc>
      </w:tr>
      <w:tr w:rsidR="006D2A3E" w:rsidRPr="004D198B" w14:paraId="19440A06" w14:textId="77777777" w:rsidTr="00AC143C">
        <w:trPr>
          <w:jc w:val="center"/>
        </w:trPr>
        <w:tc>
          <w:tcPr>
            <w:tcW w:w="10333" w:type="dxa"/>
            <w:gridSpan w:val="2"/>
            <w:shd w:val="clear" w:color="auto" w:fill="E7E6E6"/>
          </w:tcPr>
          <w:p w14:paraId="537C31A8" w14:textId="0BF7D352" w:rsidR="0034642B" w:rsidRPr="004D198B" w:rsidRDefault="008E5A44" w:rsidP="0034642B">
            <w:pPr>
              <w:pStyle w:val="Heading2"/>
              <w:rPr>
                <w:lang w:val="en-US"/>
              </w:rPr>
            </w:pPr>
            <w:bookmarkStart w:id="12" w:name="_heading=h.lnxbz9" w:colFirst="0" w:colLast="0"/>
            <w:bookmarkEnd w:id="12"/>
            <w:r w:rsidRPr="004D198B">
              <w:rPr>
                <w:lang w:val="en-US"/>
              </w:rPr>
              <w:t>SOLICITATION DOCUMENTS</w:t>
            </w:r>
          </w:p>
        </w:tc>
      </w:tr>
      <w:tr w:rsidR="006D2A3E" w:rsidRPr="004D198B" w14:paraId="1121B489" w14:textId="77777777" w:rsidTr="00AC143C">
        <w:trPr>
          <w:trHeight w:val="129"/>
          <w:jc w:val="center"/>
        </w:trPr>
        <w:tc>
          <w:tcPr>
            <w:tcW w:w="2547" w:type="dxa"/>
          </w:tcPr>
          <w:p w14:paraId="69418E8D" w14:textId="77777777" w:rsidR="006D2A3E" w:rsidRPr="004D198B" w:rsidRDefault="008E5A44">
            <w:pPr>
              <w:pStyle w:val="Heading3"/>
              <w:numPr>
                <w:ilvl w:val="0"/>
                <w:numId w:val="4"/>
              </w:numPr>
              <w:rPr>
                <w:lang w:val="en-US"/>
              </w:rPr>
            </w:pPr>
            <w:bookmarkStart w:id="13" w:name="_heading=h.35nkun2" w:colFirst="0" w:colLast="0"/>
            <w:bookmarkEnd w:id="13"/>
            <w:r w:rsidRPr="004D198B">
              <w:rPr>
                <w:lang w:val="en-US"/>
              </w:rPr>
              <w:t>Clarification of solicitation documents</w:t>
            </w:r>
          </w:p>
        </w:tc>
        <w:tc>
          <w:tcPr>
            <w:tcW w:w="7786" w:type="dxa"/>
          </w:tcPr>
          <w:p w14:paraId="16ABF60C" w14:textId="77777777" w:rsidR="006D2A3E" w:rsidRPr="004D198B" w:rsidRDefault="008E5A44" w:rsidP="00127AED">
            <w:pPr>
              <w:widowControl w:val="0"/>
              <w:spacing w:after="120"/>
              <w:jc w:val="both"/>
              <w:rPr>
                <w:color w:val="000000" w:themeColor="text1"/>
                <w:sz w:val="20"/>
                <w:szCs w:val="20"/>
                <w:lang w:val="en-US"/>
              </w:rPr>
            </w:pPr>
            <w:r w:rsidRPr="004D198B">
              <w:rPr>
                <w:sz w:val="20"/>
                <w:szCs w:val="20"/>
                <w:lang w:val="en-US"/>
              </w:rPr>
              <w:t xml:space="preserve">Bidders may request clarifications on any of the ITB documents no later than the date indicated in Section 3: Data Sheet. Any request for clarification must be sent in writing in the manner </w:t>
            </w:r>
            <w:r w:rsidRPr="004D198B">
              <w:rPr>
                <w:color w:val="000000" w:themeColor="text1"/>
                <w:sz w:val="20"/>
                <w:szCs w:val="20"/>
                <w:lang w:val="en-US"/>
              </w:rPr>
              <w:t>indicated in Section 3: Data Sheet. Explanations or interpretations provided by personnel other than the named contact person will not be considered binding or official.</w:t>
            </w:r>
          </w:p>
          <w:p w14:paraId="6F7A6421" w14:textId="05CB5606" w:rsidR="006D2A3E" w:rsidRPr="004D198B" w:rsidRDefault="0084137E" w:rsidP="00127AED">
            <w:pPr>
              <w:widowControl w:val="0"/>
              <w:spacing w:after="120"/>
              <w:jc w:val="both"/>
              <w:rPr>
                <w:color w:val="000000" w:themeColor="text1"/>
                <w:sz w:val="20"/>
                <w:szCs w:val="20"/>
                <w:lang w:val="en-US"/>
              </w:rPr>
            </w:pPr>
            <w:r w:rsidRPr="004D198B">
              <w:rPr>
                <w:color w:val="000000" w:themeColor="text1"/>
                <w:sz w:val="20"/>
                <w:szCs w:val="20"/>
                <w:lang w:val="en-US"/>
              </w:rPr>
              <w:t>IOM</w:t>
            </w:r>
            <w:r w:rsidR="008E5A44" w:rsidRPr="004D198B">
              <w:rPr>
                <w:color w:val="000000" w:themeColor="text1"/>
                <w:sz w:val="20"/>
                <w:szCs w:val="20"/>
                <w:lang w:val="en-US"/>
              </w:rPr>
              <w:t xml:space="preserve"> will provide the responses to clarifications through the method specified in Section 3: Data Sheet.</w:t>
            </w:r>
          </w:p>
          <w:p w14:paraId="5EE5C7FD" w14:textId="6A846C12" w:rsidR="006D2A3E" w:rsidRPr="004D198B" w:rsidRDefault="0084137E" w:rsidP="00127AED">
            <w:pPr>
              <w:spacing w:after="120"/>
              <w:jc w:val="both"/>
              <w:rPr>
                <w:sz w:val="20"/>
                <w:szCs w:val="20"/>
                <w:lang w:val="en-US"/>
              </w:rPr>
            </w:pPr>
            <w:r w:rsidRPr="004D198B">
              <w:rPr>
                <w:color w:val="000000" w:themeColor="text1"/>
                <w:sz w:val="20"/>
                <w:szCs w:val="20"/>
                <w:lang w:val="en-US"/>
              </w:rPr>
              <w:t>IOM</w:t>
            </w:r>
            <w:r w:rsidR="008E5A44" w:rsidRPr="004D198B">
              <w:rPr>
                <w:color w:val="000000" w:themeColor="text1"/>
                <w:sz w:val="20"/>
                <w:szCs w:val="20"/>
                <w:lang w:val="en-US"/>
              </w:rPr>
              <w:t xml:space="preserve"> shall </w:t>
            </w:r>
            <w:r w:rsidR="004D198B" w:rsidRPr="004D198B">
              <w:rPr>
                <w:color w:val="000000" w:themeColor="text1"/>
                <w:sz w:val="20"/>
                <w:szCs w:val="20"/>
                <w:lang w:val="en-US"/>
              </w:rPr>
              <w:t>endeavor</w:t>
            </w:r>
            <w:r w:rsidR="008E5A44" w:rsidRPr="004D198B">
              <w:rPr>
                <w:color w:val="000000" w:themeColor="text1"/>
                <w:sz w:val="20"/>
                <w:szCs w:val="20"/>
                <w:lang w:val="en-US"/>
              </w:rPr>
              <w:t xml:space="preserve"> to </w:t>
            </w:r>
            <w:r w:rsidR="008E5A44" w:rsidRPr="004D198B">
              <w:rPr>
                <w:sz w:val="20"/>
                <w:szCs w:val="20"/>
                <w:lang w:val="en-US"/>
              </w:rPr>
              <w:t xml:space="preserve">provide responses to clarifications in an </w:t>
            </w:r>
            <w:r w:rsidR="008E5A44" w:rsidRPr="004D198B">
              <w:rPr>
                <w:color w:val="000000" w:themeColor="text1"/>
                <w:sz w:val="20"/>
                <w:szCs w:val="20"/>
                <w:lang w:val="en-US"/>
              </w:rPr>
              <w:t xml:space="preserve">expeditious manner, but any delay in such response shall not cause an obligation on the part of </w:t>
            </w:r>
            <w:r w:rsidRPr="004D198B">
              <w:rPr>
                <w:color w:val="000000" w:themeColor="text1"/>
                <w:sz w:val="20"/>
                <w:szCs w:val="20"/>
                <w:lang w:val="en-US"/>
              </w:rPr>
              <w:t>IOM</w:t>
            </w:r>
            <w:r w:rsidR="008E5A44" w:rsidRPr="004D198B">
              <w:rPr>
                <w:color w:val="000000" w:themeColor="text1"/>
                <w:sz w:val="20"/>
                <w:szCs w:val="20"/>
                <w:lang w:val="en-US"/>
              </w:rPr>
              <w:t xml:space="preserve"> to extend the submission date of the bids, unless </w:t>
            </w:r>
            <w:r w:rsidRPr="004D198B">
              <w:rPr>
                <w:color w:val="000000" w:themeColor="text1"/>
                <w:sz w:val="20"/>
                <w:szCs w:val="20"/>
                <w:lang w:val="en-US"/>
              </w:rPr>
              <w:t>IOM</w:t>
            </w:r>
            <w:r w:rsidR="008E5A44" w:rsidRPr="004D198B">
              <w:rPr>
                <w:color w:val="000000" w:themeColor="text1"/>
                <w:sz w:val="20"/>
                <w:szCs w:val="20"/>
                <w:lang w:val="en-US"/>
              </w:rPr>
              <w:t xml:space="preserve"> deems that such an extension is justified and necessary.</w:t>
            </w:r>
          </w:p>
        </w:tc>
      </w:tr>
      <w:tr w:rsidR="006D2A3E" w:rsidRPr="004D198B" w14:paraId="5263B6F4" w14:textId="77777777" w:rsidTr="00AC143C">
        <w:trPr>
          <w:trHeight w:val="129"/>
          <w:jc w:val="center"/>
        </w:trPr>
        <w:tc>
          <w:tcPr>
            <w:tcW w:w="2547" w:type="dxa"/>
          </w:tcPr>
          <w:p w14:paraId="6CFFD06B" w14:textId="77777777" w:rsidR="006D2A3E" w:rsidRPr="004D198B" w:rsidRDefault="008E5A44">
            <w:pPr>
              <w:pStyle w:val="Heading3"/>
              <w:numPr>
                <w:ilvl w:val="0"/>
                <w:numId w:val="4"/>
              </w:numPr>
              <w:rPr>
                <w:lang w:val="en-US"/>
              </w:rPr>
            </w:pPr>
            <w:bookmarkStart w:id="14" w:name="_heading=h.1ksv4uv" w:colFirst="0" w:colLast="0"/>
            <w:bookmarkEnd w:id="14"/>
            <w:r w:rsidRPr="004D198B">
              <w:rPr>
                <w:lang w:val="en-US"/>
              </w:rPr>
              <w:t>Amendment of solicitation documents</w:t>
            </w:r>
          </w:p>
        </w:tc>
        <w:tc>
          <w:tcPr>
            <w:tcW w:w="7786" w:type="dxa"/>
          </w:tcPr>
          <w:p w14:paraId="20847841" w14:textId="03621114" w:rsidR="006D2A3E" w:rsidRPr="004D198B" w:rsidRDefault="008E5A44" w:rsidP="0034642B">
            <w:pPr>
              <w:widowControl w:val="0"/>
              <w:spacing w:after="120"/>
              <w:jc w:val="both"/>
              <w:rPr>
                <w:color w:val="000000" w:themeColor="text1"/>
                <w:sz w:val="20"/>
                <w:szCs w:val="20"/>
                <w:lang w:val="en-US"/>
              </w:rPr>
            </w:pPr>
            <w:r w:rsidRPr="004D198B">
              <w:rPr>
                <w:sz w:val="20"/>
                <w:szCs w:val="20"/>
                <w:lang w:val="en-US"/>
              </w:rPr>
              <w:t xml:space="preserve">At any time </w:t>
            </w:r>
            <w:r w:rsidRPr="004D198B">
              <w:rPr>
                <w:color w:val="000000" w:themeColor="text1"/>
                <w:sz w:val="20"/>
                <w:szCs w:val="20"/>
                <w:lang w:val="en-US"/>
              </w:rPr>
              <w:t xml:space="preserve">prior to the deadline of bid submission, </w:t>
            </w:r>
            <w:r w:rsidR="00E3237B" w:rsidRPr="004D198B">
              <w:rPr>
                <w:color w:val="000000" w:themeColor="text1"/>
                <w:sz w:val="20"/>
                <w:szCs w:val="20"/>
                <w:lang w:val="en-US"/>
              </w:rPr>
              <w:t>IOM</w:t>
            </w:r>
            <w:r w:rsidRPr="004D198B">
              <w:rPr>
                <w:color w:val="000000" w:themeColor="text1"/>
                <w:sz w:val="20"/>
                <w:szCs w:val="20"/>
                <w:lang w:val="en-US"/>
              </w:rPr>
              <w:t xml:space="preserve"> may for any reason, such as in response to a clarification requested by a bidder, modify the ITB in the form of an amendment to the ITB. Amendments will be made available to all prospective bidders.</w:t>
            </w:r>
          </w:p>
          <w:p w14:paraId="7A27DAAC" w14:textId="03259E91" w:rsidR="006D2A3E" w:rsidRPr="004D198B" w:rsidRDefault="008E5A44" w:rsidP="0034642B">
            <w:pPr>
              <w:spacing w:after="120"/>
              <w:jc w:val="both"/>
              <w:rPr>
                <w:sz w:val="20"/>
                <w:szCs w:val="20"/>
                <w:lang w:val="en-US"/>
              </w:rPr>
            </w:pPr>
            <w:r w:rsidRPr="004D198B">
              <w:rPr>
                <w:color w:val="000000" w:themeColor="text1"/>
                <w:sz w:val="20"/>
                <w:szCs w:val="20"/>
                <w:lang w:val="en-US"/>
              </w:rPr>
              <w:t xml:space="preserve">If the amendment is substantial, </w:t>
            </w:r>
            <w:r w:rsidR="00E3237B" w:rsidRPr="004D198B">
              <w:rPr>
                <w:color w:val="000000" w:themeColor="text1"/>
                <w:sz w:val="20"/>
                <w:szCs w:val="20"/>
                <w:lang w:val="en-US"/>
              </w:rPr>
              <w:t>IOM</w:t>
            </w:r>
            <w:r w:rsidRPr="004D198B">
              <w:rPr>
                <w:color w:val="000000" w:themeColor="text1"/>
                <w:sz w:val="20"/>
                <w:szCs w:val="20"/>
                <w:lang w:val="en-US"/>
              </w:rPr>
              <w:t xml:space="preserve"> may extend the </w:t>
            </w:r>
            <w:r w:rsidR="0081228C" w:rsidRPr="004D198B">
              <w:rPr>
                <w:color w:val="000000" w:themeColor="text1"/>
                <w:sz w:val="20"/>
                <w:szCs w:val="20"/>
                <w:lang w:val="en-US"/>
              </w:rPr>
              <w:t xml:space="preserve">deadline </w:t>
            </w:r>
            <w:r w:rsidRPr="004D198B">
              <w:rPr>
                <w:color w:val="000000" w:themeColor="text1"/>
                <w:sz w:val="20"/>
                <w:szCs w:val="20"/>
                <w:lang w:val="en-US"/>
              </w:rPr>
              <w:t xml:space="preserve">for submission of </w:t>
            </w:r>
            <w:r w:rsidR="0081228C" w:rsidRPr="004D198B">
              <w:rPr>
                <w:color w:val="000000" w:themeColor="text1"/>
                <w:sz w:val="20"/>
                <w:szCs w:val="20"/>
                <w:lang w:val="en-US"/>
              </w:rPr>
              <w:t xml:space="preserve">the </w:t>
            </w:r>
            <w:r w:rsidRPr="004D198B">
              <w:rPr>
                <w:color w:val="000000" w:themeColor="text1"/>
                <w:sz w:val="20"/>
                <w:szCs w:val="20"/>
                <w:lang w:val="en-US"/>
              </w:rPr>
              <w:t xml:space="preserve">bid to give the bidders reasonable time to incorporate the </w:t>
            </w:r>
            <w:r w:rsidRPr="004D198B">
              <w:rPr>
                <w:sz w:val="20"/>
                <w:szCs w:val="20"/>
                <w:lang w:val="en-US"/>
              </w:rPr>
              <w:t>amendment into their bids.</w:t>
            </w:r>
          </w:p>
        </w:tc>
      </w:tr>
      <w:tr w:rsidR="006D2A3E" w:rsidRPr="004D198B" w14:paraId="19A79933" w14:textId="77777777" w:rsidTr="00AC143C">
        <w:trPr>
          <w:trHeight w:val="129"/>
          <w:jc w:val="center"/>
        </w:trPr>
        <w:tc>
          <w:tcPr>
            <w:tcW w:w="10333" w:type="dxa"/>
            <w:gridSpan w:val="2"/>
            <w:shd w:val="clear" w:color="auto" w:fill="E7E6E6"/>
          </w:tcPr>
          <w:p w14:paraId="4A223796" w14:textId="77777777" w:rsidR="006D2A3E" w:rsidRPr="004D198B" w:rsidRDefault="008E5A44">
            <w:pPr>
              <w:pStyle w:val="Heading2"/>
              <w:rPr>
                <w:lang w:val="en-US"/>
              </w:rPr>
            </w:pPr>
            <w:bookmarkStart w:id="15" w:name="_heading=h.44sinio" w:colFirst="0" w:colLast="0"/>
            <w:bookmarkEnd w:id="15"/>
            <w:r w:rsidRPr="004D198B">
              <w:rPr>
                <w:lang w:val="en-US"/>
              </w:rPr>
              <w:t>PREPARATION OF BIDS</w:t>
            </w:r>
          </w:p>
        </w:tc>
      </w:tr>
      <w:tr w:rsidR="006D2A3E" w:rsidRPr="004D198B" w14:paraId="4FAD8333" w14:textId="77777777" w:rsidTr="00AC143C">
        <w:trPr>
          <w:trHeight w:val="129"/>
          <w:jc w:val="center"/>
        </w:trPr>
        <w:tc>
          <w:tcPr>
            <w:tcW w:w="2547" w:type="dxa"/>
          </w:tcPr>
          <w:p w14:paraId="0C0AC133" w14:textId="77777777" w:rsidR="006D2A3E" w:rsidRPr="004D198B" w:rsidRDefault="008E5A44">
            <w:pPr>
              <w:pStyle w:val="Heading3"/>
              <w:numPr>
                <w:ilvl w:val="0"/>
                <w:numId w:val="4"/>
              </w:numPr>
              <w:rPr>
                <w:lang w:val="en-US"/>
              </w:rPr>
            </w:pPr>
            <w:bookmarkStart w:id="16" w:name="_heading=h.2jxsxqh" w:colFirst="0" w:colLast="0"/>
            <w:bookmarkEnd w:id="16"/>
            <w:r w:rsidRPr="004D198B">
              <w:rPr>
                <w:lang w:val="en-US"/>
              </w:rPr>
              <w:t>Cost of preparation of bid</w:t>
            </w:r>
          </w:p>
        </w:tc>
        <w:tc>
          <w:tcPr>
            <w:tcW w:w="7786" w:type="dxa"/>
          </w:tcPr>
          <w:p w14:paraId="75579FAB" w14:textId="5540E443" w:rsidR="006D2A3E" w:rsidRPr="004D198B" w:rsidRDefault="008E5A44" w:rsidP="00F75DF6">
            <w:pPr>
              <w:spacing w:after="120"/>
              <w:jc w:val="both"/>
              <w:rPr>
                <w:color w:val="000000" w:themeColor="text1"/>
                <w:sz w:val="20"/>
                <w:szCs w:val="20"/>
                <w:lang w:val="en-US"/>
              </w:rPr>
            </w:pPr>
            <w:r w:rsidRPr="004D198B">
              <w:rPr>
                <w:color w:val="000000" w:themeColor="text1"/>
                <w:sz w:val="20"/>
                <w:szCs w:val="20"/>
                <w:lang w:val="en-US"/>
              </w:rPr>
              <w:t xml:space="preserve">The bidder shall bear all costs related to the preparation and/or submission of the bid, regardless of whether its bid is selected or not. </w:t>
            </w:r>
            <w:r w:rsidR="00E3237B" w:rsidRPr="004D198B">
              <w:rPr>
                <w:color w:val="000000" w:themeColor="text1"/>
                <w:sz w:val="20"/>
                <w:szCs w:val="20"/>
                <w:lang w:val="en-US"/>
              </w:rPr>
              <w:t>IOM</w:t>
            </w:r>
            <w:r w:rsidRPr="004D198B">
              <w:rPr>
                <w:color w:val="000000" w:themeColor="text1"/>
                <w:sz w:val="20"/>
                <w:szCs w:val="20"/>
                <w:lang w:val="en-US"/>
              </w:rPr>
              <w:t xml:space="preserve"> shall not be responsible or liable for those costs, regardless of the conduct or outcome of the procurement process.</w:t>
            </w:r>
          </w:p>
        </w:tc>
      </w:tr>
      <w:tr w:rsidR="006D2A3E" w:rsidRPr="004D198B" w14:paraId="70AFB4D4" w14:textId="77777777" w:rsidTr="00AC143C">
        <w:trPr>
          <w:trHeight w:val="129"/>
          <w:jc w:val="center"/>
        </w:trPr>
        <w:tc>
          <w:tcPr>
            <w:tcW w:w="2547" w:type="dxa"/>
          </w:tcPr>
          <w:p w14:paraId="024F676F" w14:textId="77777777" w:rsidR="006D2A3E" w:rsidRPr="004D198B" w:rsidRDefault="008E5A44">
            <w:pPr>
              <w:pStyle w:val="Heading3"/>
              <w:numPr>
                <w:ilvl w:val="0"/>
                <w:numId w:val="4"/>
              </w:numPr>
              <w:rPr>
                <w:lang w:val="en-US"/>
              </w:rPr>
            </w:pPr>
            <w:bookmarkStart w:id="17" w:name="_heading=h.z337ya" w:colFirst="0" w:colLast="0"/>
            <w:bookmarkEnd w:id="17"/>
            <w:r w:rsidRPr="004D198B">
              <w:rPr>
                <w:lang w:val="en-US"/>
              </w:rPr>
              <w:t>Language</w:t>
            </w:r>
          </w:p>
        </w:tc>
        <w:tc>
          <w:tcPr>
            <w:tcW w:w="7786" w:type="dxa"/>
          </w:tcPr>
          <w:p w14:paraId="25BEFB85" w14:textId="4B97EFFD" w:rsidR="006D2A3E" w:rsidRPr="004D198B" w:rsidRDefault="008E5A44" w:rsidP="00F75DF6">
            <w:pPr>
              <w:spacing w:after="120"/>
              <w:jc w:val="both"/>
              <w:rPr>
                <w:color w:val="000000" w:themeColor="text1"/>
                <w:sz w:val="20"/>
                <w:szCs w:val="20"/>
                <w:lang w:val="en-US"/>
              </w:rPr>
            </w:pPr>
            <w:r w:rsidRPr="004D198B">
              <w:rPr>
                <w:color w:val="000000" w:themeColor="text1"/>
                <w:sz w:val="20"/>
                <w:szCs w:val="20"/>
                <w:lang w:val="en-US"/>
              </w:rPr>
              <w:t xml:space="preserve">The bid, as well as any and all related correspondence exchanged by the bidder and </w:t>
            </w:r>
            <w:r w:rsidR="00E3237B" w:rsidRPr="004D198B">
              <w:rPr>
                <w:color w:val="000000" w:themeColor="text1"/>
                <w:sz w:val="20"/>
                <w:szCs w:val="20"/>
                <w:lang w:val="en-US"/>
              </w:rPr>
              <w:t>IOM</w:t>
            </w:r>
            <w:r w:rsidRPr="004D198B">
              <w:rPr>
                <w:color w:val="000000" w:themeColor="text1"/>
                <w:sz w:val="20"/>
                <w:szCs w:val="20"/>
                <w:lang w:val="en-US"/>
              </w:rPr>
              <w:t>, shall be written in the language(s) specified in Section 3: Data Sheet.</w:t>
            </w:r>
          </w:p>
        </w:tc>
      </w:tr>
      <w:tr w:rsidR="006D2A3E" w:rsidRPr="004D198B" w14:paraId="770F346A" w14:textId="77777777" w:rsidTr="00AC143C">
        <w:trPr>
          <w:trHeight w:val="129"/>
          <w:jc w:val="center"/>
        </w:trPr>
        <w:tc>
          <w:tcPr>
            <w:tcW w:w="2547" w:type="dxa"/>
          </w:tcPr>
          <w:p w14:paraId="3DB12656" w14:textId="77777777" w:rsidR="006D2A3E" w:rsidRPr="004D198B" w:rsidRDefault="008E5A44">
            <w:pPr>
              <w:pStyle w:val="Heading3"/>
              <w:numPr>
                <w:ilvl w:val="0"/>
                <w:numId w:val="4"/>
              </w:numPr>
              <w:rPr>
                <w:lang w:val="en-US"/>
              </w:rPr>
            </w:pPr>
            <w:bookmarkStart w:id="18" w:name="_heading=h.3j2qqm3" w:colFirst="0" w:colLast="0"/>
            <w:bookmarkEnd w:id="18"/>
            <w:r w:rsidRPr="004D198B">
              <w:rPr>
                <w:lang w:val="en-US"/>
              </w:rPr>
              <w:t>Documents comprising the bid</w:t>
            </w:r>
          </w:p>
        </w:tc>
        <w:tc>
          <w:tcPr>
            <w:tcW w:w="7786" w:type="dxa"/>
          </w:tcPr>
          <w:p w14:paraId="005F798F" w14:textId="1EDEAC42" w:rsidR="006D2A3E" w:rsidRPr="004D198B" w:rsidRDefault="008E5A44" w:rsidP="00F75DF6">
            <w:pPr>
              <w:spacing w:after="120"/>
              <w:jc w:val="both"/>
              <w:rPr>
                <w:sz w:val="20"/>
                <w:szCs w:val="20"/>
                <w:lang w:val="en-US"/>
              </w:rPr>
            </w:pPr>
            <w:r w:rsidRPr="004D198B">
              <w:rPr>
                <w:sz w:val="20"/>
                <w:szCs w:val="20"/>
                <w:lang w:val="en-US"/>
              </w:rPr>
              <w:t>The bid shall comprise the following documents and related forms which details are provided in Section 3: Data Sheet:</w:t>
            </w:r>
          </w:p>
          <w:p w14:paraId="424CA5C6" w14:textId="77777777" w:rsidR="006D2A3E" w:rsidRPr="004D198B" w:rsidRDefault="008E5A44" w:rsidP="00F75DF6">
            <w:pPr>
              <w:jc w:val="both"/>
              <w:rPr>
                <w:sz w:val="20"/>
                <w:szCs w:val="20"/>
                <w:lang w:val="en-US"/>
              </w:rPr>
            </w:pPr>
            <w:r w:rsidRPr="004D198B">
              <w:rPr>
                <w:sz w:val="20"/>
                <w:szCs w:val="20"/>
                <w:lang w:val="en-US"/>
              </w:rPr>
              <w:t>a) Documents establishing the eligibility and qualifications of the bidder;</w:t>
            </w:r>
          </w:p>
          <w:p w14:paraId="20B01F1A" w14:textId="77777777" w:rsidR="006D2A3E" w:rsidRPr="004D198B" w:rsidRDefault="008E5A44" w:rsidP="00F75DF6">
            <w:pPr>
              <w:jc w:val="both"/>
              <w:rPr>
                <w:sz w:val="20"/>
                <w:szCs w:val="20"/>
                <w:lang w:val="en-US"/>
              </w:rPr>
            </w:pPr>
            <w:r w:rsidRPr="004D198B">
              <w:rPr>
                <w:sz w:val="20"/>
                <w:szCs w:val="20"/>
                <w:lang w:val="en-US"/>
              </w:rPr>
              <w:t>b) Technical bid</w:t>
            </w:r>
          </w:p>
          <w:p w14:paraId="0830352C" w14:textId="77777777" w:rsidR="006D2A3E" w:rsidRPr="004D198B" w:rsidRDefault="008E5A44" w:rsidP="00F75DF6">
            <w:pPr>
              <w:jc w:val="both"/>
              <w:rPr>
                <w:sz w:val="20"/>
                <w:szCs w:val="20"/>
                <w:lang w:val="en-US"/>
              </w:rPr>
            </w:pPr>
            <w:r w:rsidRPr="004D198B">
              <w:rPr>
                <w:sz w:val="20"/>
                <w:szCs w:val="20"/>
                <w:lang w:val="en-US"/>
              </w:rPr>
              <w:t>c) Price Schedule</w:t>
            </w:r>
          </w:p>
          <w:p w14:paraId="2CC31D4E" w14:textId="77777777" w:rsidR="006D2A3E" w:rsidRPr="004D198B" w:rsidRDefault="008E5A44" w:rsidP="00F75DF6">
            <w:pPr>
              <w:jc w:val="both"/>
              <w:rPr>
                <w:sz w:val="20"/>
                <w:szCs w:val="20"/>
                <w:lang w:val="en-US"/>
              </w:rPr>
            </w:pPr>
            <w:r w:rsidRPr="004D198B">
              <w:rPr>
                <w:sz w:val="20"/>
                <w:szCs w:val="20"/>
                <w:lang w:val="en-US"/>
              </w:rPr>
              <w:t>d)</w:t>
            </w:r>
            <w:sdt>
              <w:sdtPr>
                <w:rPr>
                  <w:lang w:val="en-US"/>
                </w:rPr>
                <w:tag w:val="goog_rdk_0"/>
                <w:id w:val="1519574839"/>
              </w:sdtPr>
              <w:sdtContent/>
            </w:sdt>
            <w:r w:rsidRPr="004D198B">
              <w:rPr>
                <w:sz w:val="20"/>
                <w:szCs w:val="20"/>
                <w:lang w:val="en-US"/>
              </w:rPr>
              <w:t xml:space="preserve"> Bid Security (if required)</w:t>
            </w:r>
          </w:p>
        </w:tc>
      </w:tr>
      <w:tr w:rsidR="006D2A3E" w:rsidRPr="004D198B" w14:paraId="2C2F782A" w14:textId="77777777" w:rsidTr="00AC143C">
        <w:trPr>
          <w:trHeight w:val="129"/>
          <w:jc w:val="center"/>
        </w:trPr>
        <w:tc>
          <w:tcPr>
            <w:tcW w:w="2547" w:type="dxa"/>
          </w:tcPr>
          <w:p w14:paraId="6E580389" w14:textId="77777777" w:rsidR="006D2A3E" w:rsidRPr="004D198B" w:rsidRDefault="008E5A44">
            <w:pPr>
              <w:pStyle w:val="Heading3"/>
              <w:numPr>
                <w:ilvl w:val="0"/>
                <w:numId w:val="4"/>
              </w:numPr>
              <w:rPr>
                <w:lang w:val="en-US"/>
              </w:rPr>
            </w:pPr>
            <w:bookmarkStart w:id="19" w:name="_heading=h.1y810tw" w:colFirst="0" w:colLast="0"/>
            <w:bookmarkEnd w:id="19"/>
            <w:r w:rsidRPr="004D198B">
              <w:rPr>
                <w:lang w:val="en-US"/>
              </w:rPr>
              <w:t>Documents establishing eligibility and qualifications of the bidder</w:t>
            </w:r>
          </w:p>
        </w:tc>
        <w:tc>
          <w:tcPr>
            <w:tcW w:w="7786" w:type="dxa"/>
          </w:tcPr>
          <w:p w14:paraId="0B1203ED" w14:textId="494786E7" w:rsidR="006D2A3E" w:rsidRPr="004D198B" w:rsidRDefault="008E5A44" w:rsidP="00F75DF6">
            <w:pPr>
              <w:spacing w:after="120"/>
              <w:jc w:val="both"/>
              <w:rPr>
                <w:color w:val="000000" w:themeColor="text1"/>
                <w:sz w:val="20"/>
                <w:szCs w:val="20"/>
                <w:lang w:val="en-US"/>
              </w:rPr>
            </w:pPr>
            <w:r w:rsidRPr="004D198B">
              <w:rPr>
                <w:color w:val="000000" w:themeColor="text1"/>
                <w:sz w:val="20"/>
                <w:szCs w:val="20"/>
                <w:lang w:val="en-US"/>
              </w:rPr>
              <w:t xml:space="preserve">The bidder shall furnish documentary evidence of its status as an eligible and qualified vendor, using the Forms provided in Section 7 and providing the documents required in those forms. In order to award a contract to a bidder, its qualifications must be documented to </w:t>
            </w:r>
            <w:r w:rsidR="00E3237B" w:rsidRPr="004D198B">
              <w:rPr>
                <w:color w:val="000000" w:themeColor="text1"/>
                <w:sz w:val="20"/>
                <w:szCs w:val="20"/>
                <w:lang w:val="en-US"/>
              </w:rPr>
              <w:t>IOM</w:t>
            </w:r>
            <w:r w:rsidRPr="004D198B">
              <w:rPr>
                <w:color w:val="000000" w:themeColor="text1"/>
                <w:sz w:val="20"/>
                <w:szCs w:val="20"/>
                <w:lang w:val="en-US"/>
              </w:rPr>
              <w:t>’s satisfaction.</w:t>
            </w:r>
          </w:p>
        </w:tc>
      </w:tr>
      <w:tr w:rsidR="006D2A3E" w:rsidRPr="004D198B" w14:paraId="6096959C" w14:textId="77777777" w:rsidTr="00AC143C">
        <w:trPr>
          <w:trHeight w:val="129"/>
          <w:jc w:val="center"/>
        </w:trPr>
        <w:tc>
          <w:tcPr>
            <w:tcW w:w="2547" w:type="dxa"/>
          </w:tcPr>
          <w:p w14:paraId="6A6B73DB" w14:textId="77777777" w:rsidR="006D2A3E" w:rsidRPr="004D198B" w:rsidRDefault="008E5A44">
            <w:pPr>
              <w:pStyle w:val="Heading3"/>
              <w:numPr>
                <w:ilvl w:val="0"/>
                <w:numId w:val="4"/>
              </w:numPr>
              <w:rPr>
                <w:lang w:val="en-US"/>
              </w:rPr>
            </w:pPr>
            <w:bookmarkStart w:id="20" w:name="_heading=h.4i7ojhp" w:colFirst="0" w:colLast="0"/>
            <w:bookmarkEnd w:id="20"/>
            <w:r w:rsidRPr="004D198B">
              <w:rPr>
                <w:lang w:val="en-US"/>
              </w:rPr>
              <w:t>Technical bid</w:t>
            </w:r>
          </w:p>
        </w:tc>
        <w:tc>
          <w:tcPr>
            <w:tcW w:w="7786" w:type="dxa"/>
          </w:tcPr>
          <w:p w14:paraId="6CB081EC" w14:textId="580F2D53" w:rsidR="006D2A3E" w:rsidRPr="004D198B" w:rsidRDefault="008E5A44" w:rsidP="00F75DF6">
            <w:pPr>
              <w:spacing w:after="120"/>
              <w:jc w:val="both"/>
              <w:rPr>
                <w:color w:val="000000" w:themeColor="text1"/>
                <w:sz w:val="20"/>
                <w:szCs w:val="20"/>
                <w:lang w:val="en-US"/>
              </w:rPr>
            </w:pPr>
            <w:r w:rsidRPr="004D198B">
              <w:rPr>
                <w:color w:val="000000" w:themeColor="text1"/>
                <w:sz w:val="20"/>
                <w:szCs w:val="20"/>
                <w:lang w:val="en-US"/>
              </w:rPr>
              <w:t xml:space="preserve">The bidder is required to submit a technical bid using the </w:t>
            </w:r>
            <w:r w:rsidR="004C7453" w:rsidRPr="004D198B">
              <w:rPr>
                <w:color w:val="000000" w:themeColor="text1"/>
                <w:sz w:val="20"/>
                <w:szCs w:val="20"/>
                <w:lang w:val="en-US"/>
              </w:rPr>
              <w:t xml:space="preserve">form </w:t>
            </w:r>
            <w:r w:rsidRPr="004D198B">
              <w:rPr>
                <w:color w:val="000000" w:themeColor="text1"/>
                <w:sz w:val="20"/>
                <w:szCs w:val="20"/>
                <w:lang w:val="en-US"/>
              </w:rPr>
              <w:t>provided in Section 7 and taking into consideration the requirements in the ITB.</w:t>
            </w:r>
          </w:p>
        </w:tc>
      </w:tr>
      <w:tr w:rsidR="006D2A3E" w:rsidRPr="004D198B" w14:paraId="1AEDCBCE" w14:textId="77777777" w:rsidTr="00AC143C">
        <w:trPr>
          <w:trHeight w:val="129"/>
          <w:jc w:val="center"/>
        </w:trPr>
        <w:tc>
          <w:tcPr>
            <w:tcW w:w="2547" w:type="dxa"/>
          </w:tcPr>
          <w:p w14:paraId="6FD244A1" w14:textId="77777777" w:rsidR="006D2A3E" w:rsidRPr="004D198B" w:rsidRDefault="008E5A44">
            <w:pPr>
              <w:pStyle w:val="Heading3"/>
              <w:numPr>
                <w:ilvl w:val="0"/>
                <w:numId w:val="4"/>
              </w:numPr>
              <w:rPr>
                <w:lang w:val="en-US"/>
              </w:rPr>
            </w:pPr>
            <w:bookmarkStart w:id="21" w:name="_heading=h.2xcytpi" w:colFirst="0" w:colLast="0"/>
            <w:bookmarkEnd w:id="21"/>
            <w:r w:rsidRPr="004D198B">
              <w:rPr>
                <w:lang w:val="en-US"/>
              </w:rPr>
              <w:t>Price Schedule</w:t>
            </w:r>
          </w:p>
        </w:tc>
        <w:tc>
          <w:tcPr>
            <w:tcW w:w="7786" w:type="dxa"/>
          </w:tcPr>
          <w:p w14:paraId="62F46F2E" w14:textId="594AA816" w:rsidR="006D2A3E" w:rsidRPr="004D198B" w:rsidRDefault="008E5A44" w:rsidP="00F75DF6">
            <w:pPr>
              <w:pBdr>
                <w:top w:val="nil"/>
                <w:left w:val="nil"/>
                <w:bottom w:val="nil"/>
                <w:right w:val="nil"/>
                <w:between w:val="nil"/>
              </w:pBdr>
              <w:spacing w:after="120"/>
              <w:jc w:val="both"/>
              <w:rPr>
                <w:color w:val="000000" w:themeColor="text1"/>
                <w:sz w:val="20"/>
                <w:szCs w:val="20"/>
                <w:lang w:val="en-US"/>
              </w:rPr>
            </w:pPr>
            <w:r w:rsidRPr="004D198B">
              <w:rPr>
                <w:color w:val="000000" w:themeColor="text1"/>
                <w:sz w:val="20"/>
                <w:szCs w:val="20"/>
                <w:lang w:val="en-US"/>
              </w:rPr>
              <w:t xml:space="preserve">The Price Schedule shall be prepared using the </w:t>
            </w:r>
            <w:r w:rsidR="004C7453" w:rsidRPr="004D198B">
              <w:rPr>
                <w:color w:val="000000" w:themeColor="text1"/>
                <w:sz w:val="20"/>
                <w:szCs w:val="20"/>
                <w:lang w:val="en-US"/>
              </w:rPr>
              <w:t xml:space="preserve">form </w:t>
            </w:r>
            <w:r w:rsidRPr="004D198B">
              <w:rPr>
                <w:color w:val="000000" w:themeColor="text1"/>
                <w:sz w:val="20"/>
                <w:szCs w:val="20"/>
                <w:lang w:val="en-US"/>
              </w:rPr>
              <w:t>provided in Section 7 and taking into consideration the requirements in the ITB.</w:t>
            </w:r>
          </w:p>
          <w:p w14:paraId="01A9FD7B" w14:textId="77777777" w:rsidR="006D2A3E" w:rsidRPr="004D198B" w:rsidRDefault="008E5A44" w:rsidP="00F75DF6">
            <w:pPr>
              <w:pBdr>
                <w:top w:val="nil"/>
                <w:left w:val="nil"/>
                <w:bottom w:val="nil"/>
                <w:right w:val="nil"/>
                <w:between w:val="nil"/>
              </w:pBdr>
              <w:spacing w:after="120"/>
              <w:jc w:val="both"/>
              <w:rPr>
                <w:color w:val="000000" w:themeColor="text1"/>
                <w:sz w:val="20"/>
                <w:szCs w:val="20"/>
                <w:lang w:val="en-US"/>
              </w:rPr>
            </w:pPr>
            <w:r w:rsidRPr="004D198B">
              <w:rPr>
                <w:color w:val="000000" w:themeColor="text1"/>
                <w:sz w:val="20"/>
                <w:szCs w:val="20"/>
                <w:lang w:val="en-US"/>
              </w:rPr>
              <w:t>The prices and discounts quoted by the bidder shall conform to the requirements specified below.</w:t>
            </w:r>
          </w:p>
          <w:p w14:paraId="519D5809" w14:textId="77777777" w:rsidR="006D2A3E" w:rsidRPr="004D198B" w:rsidRDefault="008E5A44" w:rsidP="00F75DF6">
            <w:pPr>
              <w:numPr>
                <w:ilvl w:val="0"/>
                <w:numId w:val="2"/>
              </w:numPr>
              <w:pBdr>
                <w:top w:val="nil"/>
                <w:left w:val="nil"/>
                <w:bottom w:val="nil"/>
                <w:right w:val="nil"/>
                <w:between w:val="nil"/>
              </w:pBdr>
              <w:spacing w:after="120"/>
              <w:jc w:val="both"/>
              <w:rPr>
                <w:color w:val="000000" w:themeColor="text1"/>
                <w:sz w:val="20"/>
                <w:szCs w:val="20"/>
                <w:lang w:val="en-US"/>
              </w:rPr>
            </w:pPr>
            <w:r w:rsidRPr="004D198B">
              <w:rPr>
                <w:color w:val="000000" w:themeColor="text1"/>
                <w:sz w:val="20"/>
                <w:szCs w:val="20"/>
                <w:lang w:val="en-US"/>
              </w:rPr>
              <w:lastRenderedPageBreak/>
              <w:t xml:space="preserve">All items and lots (if applicable) must be listed and priced separately. </w:t>
            </w:r>
          </w:p>
          <w:p w14:paraId="4D033720" w14:textId="77777777" w:rsidR="006D2A3E" w:rsidRPr="004D198B" w:rsidRDefault="008E5A44" w:rsidP="00F75DF6">
            <w:pPr>
              <w:numPr>
                <w:ilvl w:val="0"/>
                <w:numId w:val="2"/>
              </w:numPr>
              <w:pBdr>
                <w:top w:val="nil"/>
                <w:left w:val="nil"/>
                <w:bottom w:val="nil"/>
                <w:right w:val="nil"/>
                <w:between w:val="nil"/>
              </w:pBdr>
              <w:spacing w:after="120"/>
              <w:jc w:val="both"/>
              <w:rPr>
                <w:color w:val="000000" w:themeColor="text1"/>
                <w:sz w:val="20"/>
                <w:szCs w:val="20"/>
                <w:lang w:val="en-US"/>
              </w:rPr>
            </w:pPr>
            <w:r w:rsidRPr="004D198B">
              <w:rPr>
                <w:color w:val="000000" w:themeColor="text1"/>
                <w:sz w:val="20"/>
                <w:szCs w:val="20"/>
                <w:lang w:val="en-US"/>
              </w:rPr>
              <w:t xml:space="preserve">The price to be quoted shall be the total price of the bid, excluding any discounts offered. </w:t>
            </w:r>
          </w:p>
          <w:p w14:paraId="4FC7AF83" w14:textId="77777777" w:rsidR="006D2A3E" w:rsidRPr="004D198B" w:rsidRDefault="008E5A44" w:rsidP="00F75DF6">
            <w:pPr>
              <w:numPr>
                <w:ilvl w:val="0"/>
                <w:numId w:val="2"/>
              </w:numPr>
              <w:pBdr>
                <w:top w:val="nil"/>
                <w:left w:val="nil"/>
                <w:bottom w:val="nil"/>
                <w:right w:val="nil"/>
                <w:between w:val="nil"/>
              </w:pBdr>
              <w:spacing w:after="120"/>
              <w:jc w:val="both"/>
              <w:rPr>
                <w:color w:val="000000" w:themeColor="text1"/>
                <w:sz w:val="20"/>
                <w:szCs w:val="20"/>
                <w:lang w:val="en-US"/>
              </w:rPr>
            </w:pPr>
            <w:r w:rsidRPr="004D198B">
              <w:rPr>
                <w:color w:val="000000" w:themeColor="text1"/>
                <w:sz w:val="20"/>
                <w:szCs w:val="20"/>
                <w:lang w:val="en-US"/>
              </w:rPr>
              <w:t>The bidder shall quote any unconditional discounts and indicate the method for their application.</w:t>
            </w:r>
          </w:p>
          <w:p w14:paraId="7F3B5B04" w14:textId="6C6D7CEE" w:rsidR="006D2A3E" w:rsidRPr="004D198B" w:rsidRDefault="008E5A44" w:rsidP="00F75DF6">
            <w:pPr>
              <w:numPr>
                <w:ilvl w:val="0"/>
                <w:numId w:val="2"/>
              </w:numPr>
              <w:pBdr>
                <w:top w:val="nil"/>
                <w:left w:val="nil"/>
                <w:bottom w:val="nil"/>
                <w:right w:val="nil"/>
                <w:between w:val="nil"/>
              </w:pBdr>
              <w:spacing w:after="120"/>
              <w:jc w:val="both"/>
              <w:rPr>
                <w:b/>
                <w:color w:val="000000" w:themeColor="text1"/>
                <w:sz w:val="20"/>
                <w:szCs w:val="20"/>
                <w:lang w:val="en-US"/>
              </w:rPr>
            </w:pPr>
            <w:r w:rsidRPr="004D198B">
              <w:rPr>
                <w:color w:val="000000" w:themeColor="text1"/>
                <w:sz w:val="20"/>
                <w:szCs w:val="20"/>
                <w:lang w:val="en-US"/>
              </w:rPr>
              <w:t>The INCOTERM shall be governed by the rules prescribed in the 20</w:t>
            </w:r>
            <w:r w:rsidR="007219B5" w:rsidRPr="004D198B">
              <w:rPr>
                <w:color w:val="000000" w:themeColor="text1"/>
                <w:sz w:val="20"/>
                <w:szCs w:val="20"/>
                <w:lang w:val="en-US"/>
              </w:rPr>
              <w:t>20</w:t>
            </w:r>
            <w:r w:rsidRPr="004D198B">
              <w:rPr>
                <w:color w:val="000000" w:themeColor="text1"/>
                <w:sz w:val="20"/>
                <w:szCs w:val="20"/>
                <w:lang w:val="en-US"/>
              </w:rPr>
              <w:t xml:space="preserve"> edition of INCOTERMS, published by The International Chamber of Commerce. The INCOTERM rules and place of destination </w:t>
            </w:r>
            <w:r w:rsidR="004C7453" w:rsidRPr="004D198B">
              <w:rPr>
                <w:color w:val="000000" w:themeColor="text1"/>
                <w:sz w:val="20"/>
                <w:szCs w:val="20"/>
                <w:lang w:val="en-US"/>
              </w:rPr>
              <w:t xml:space="preserve">are </w:t>
            </w:r>
            <w:r w:rsidRPr="004D198B">
              <w:rPr>
                <w:color w:val="000000" w:themeColor="text1"/>
                <w:sz w:val="20"/>
                <w:szCs w:val="20"/>
                <w:lang w:val="en-US"/>
              </w:rPr>
              <w:t>specified in Section 5: Schedule of Requirements.</w:t>
            </w:r>
          </w:p>
          <w:p w14:paraId="0DA4A73E" w14:textId="67FA2CDE" w:rsidR="006D2A3E" w:rsidRPr="004D198B" w:rsidRDefault="008E5A44" w:rsidP="00F75DF6">
            <w:pPr>
              <w:numPr>
                <w:ilvl w:val="0"/>
                <w:numId w:val="2"/>
              </w:numPr>
              <w:pBdr>
                <w:top w:val="nil"/>
                <w:left w:val="nil"/>
                <w:bottom w:val="nil"/>
                <w:right w:val="nil"/>
                <w:between w:val="nil"/>
              </w:pBdr>
              <w:spacing w:after="120"/>
              <w:jc w:val="both"/>
              <w:rPr>
                <w:color w:val="000000" w:themeColor="text1"/>
                <w:sz w:val="20"/>
                <w:szCs w:val="20"/>
                <w:lang w:val="en-US"/>
              </w:rPr>
            </w:pPr>
            <w:r w:rsidRPr="004D198B">
              <w:rPr>
                <w:color w:val="000000" w:themeColor="text1"/>
                <w:sz w:val="20"/>
                <w:szCs w:val="20"/>
                <w:lang w:val="en-US"/>
              </w:rPr>
              <w:t>Prices quoted by the bidder shall be fixed during the bidder’s performance of the contract and not subject to variation on any account unless otherwise specified in Section 3: Data Sheet. A bid submitted with an adjustable price shall be treated as non-compliant and shall be rejected. However, if in accordance with Section 3: Data Sheet, prices quoted by the bidder shall be subject to adjustment during the performance of the Contract, a bid submitted with a fixed price quotation shall not be rejected, but the price adjustment shall be treated as zero.</w:t>
            </w:r>
          </w:p>
          <w:p w14:paraId="0FB8107A" w14:textId="77777777" w:rsidR="006D2A3E" w:rsidRPr="004D198B" w:rsidRDefault="008E5A44" w:rsidP="00F75DF6">
            <w:pPr>
              <w:numPr>
                <w:ilvl w:val="0"/>
                <w:numId w:val="2"/>
              </w:numPr>
              <w:pBdr>
                <w:top w:val="nil"/>
                <w:left w:val="nil"/>
                <w:bottom w:val="nil"/>
                <w:right w:val="nil"/>
                <w:between w:val="nil"/>
              </w:pBdr>
              <w:spacing w:after="120"/>
              <w:jc w:val="both"/>
              <w:rPr>
                <w:color w:val="000000" w:themeColor="text1"/>
                <w:sz w:val="20"/>
                <w:szCs w:val="20"/>
                <w:lang w:val="en-US"/>
              </w:rPr>
            </w:pPr>
            <w:r w:rsidRPr="004D198B">
              <w:rPr>
                <w:color w:val="000000" w:themeColor="text1"/>
                <w:sz w:val="20"/>
                <w:szCs w:val="20"/>
                <w:lang w:val="en-US"/>
              </w:rPr>
              <w:t xml:space="preserve">If indicated in Section 3: Data Sheet that bids are being invited for individual contracts (lots) and unless otherwise indicated in Section 3: Data Sheet, prices quoted shall correspond to 100 % of the items specified for each lot and to 100% of the quantities specified for each item of a lot. Bidders wishing to offer any price reduction (discount) for the award of more than one Lot shall specify the applicable price reduction. </w:t>
            </w:r>
          </w:p>
        </w:tc>
      </w:tr>
      <w:tr w:rsidR="006D2A3E" w:rsidRPr="004D198B" w14:paraId="56B32EB9" w14:textId="77777777" w:rsidTr="00AC143C">
        <w:trPr>
          <w:trHeight w:val="129"/>
          <w:jc w:val="center"/>
        </w:trPr>
        <w:tc>
          <w:tcPr>
            <w:tcW w:w="2547" w:type="dxa"/>
          </w:tcPr>
          <w:p w14:paraId="62C86984" w14:textId="77777777" w:rsidR="006D2A3E" w:rsidRPr="004D198B" w:rsidRDefault="008E5A44">
            <w:pPr>
              <w:pStyle w:val="Heading3"/>
              <w:numPr>
                <w:ilvl w:val="0"/>
                <w:numId w:val="4"/>
              </w:numPr>
              <w:rPr>
                <w:lang w:val="en-US"/>
              </w:rPr>
            </w:pPr>
            <w:bookmarkStart w:id="22" w:name="_heading=h.1ci93xb" w:colFirst="0" w:colLast="0"/>
            <w:bookmarkEnd w:id="22"/>
            <w:r w:rsidRPr="004D198B">
              <w:rPr>
                <w:lang w:val="en-US"/>
              </w:rPr>
              <w:lastRenderedPageBreak/>
              <w:t>Bid currencies</w:t>
            </w:r>
          </w:p>
        </w:tc>
        <w:tc>
          <w:tcPr>
            <w:tcW w:w="7786" w:type="dxa"/>
          </w:tcPr>
          <w:p w14:paraId="587DC90D" w14:textId="77777777" w:rsidR="006D2A3E" w:rsidRPr="004D198B" w:rsidRDefault="008E5A44" w:rsidP="00162933">
            <w:pPr>
              <w:widowControl w:val="0"/>
              <w:spacing w:after="120"/>
              <w:jc w:val="both"/>
              <w:rPr>
                <w:color w:val="000000" w:themeColor="text1"/>
                <w:sz w:val="20"/>
                <w:szCs w:val="20"/>
                <w:lang w:val="en-US"/>
              </w:rPr>
            </w:pPr>
            <w:r w:rsidRPr="004D198B">
              <w:rPr>
                <w:sz w:val="20"/>
                <w:szCs w:val="20"/>
                <w:lang w:val="en-US"/>
              </w:rPr>
              <w:t xml:space="preserve">All prices shall be quoted in the currency or currencies indicated in Section 3: Data Sheet. Where bids are quoted in </w:t>
            </w:r>
            <w:r w:rsidRPr="004D198B">
              <w:rPr>
                <w:color w:val="000000" w:themeColor="text1"/>
                <w:sz w:val="20"/>
                <w:szCs w:val="20"/>
                <w:lang w:val="en-US"/>
              </w:rPr>
              <w:t xml:space="preserve">different currencies, for the purposes of comparison of all bids: </w:t>
            </w:r>
          </w:p>
          <w:p w14:paraId="303EED3D" w14:textId="748EEC0B" w:rsidR="006D2A3E" w:rsidRPr="004D198B" w:rsidRDefault="00E3237B" w:rsidP="00162933">
            <w:pPr>
              <w:numPr>
                <w:ilvl w:val="0"/>
                <w:numId w:val="16"/>
              </w:numPr>
              <w:pBdr>
                <w:top w:val="nil"/>
                <w:left w:val="nil"/>
                <w:bottom w:val="nil"/>
                <w:right w:val="nil"/>
                <w:between w:val="nil"/>
              </w:pBdr>
              <w:jc w:val="both"/>
              <w:rPr>
                <w:color w:val="000000" w:themeColor="text1"/>
                <w:sz w:val="20"/>
                <w:szCs w:val="20"/>
                <w:lang w:val="en-US"/>
              </w:rPr>
            </w:pPr>
            <w:r w:rsidRPr="004D198B">
              <w:rPr>
                <w:color w:val="000000" w:themeColor="text1"/>
                <w:sz w:val="20"/>
                <w:szCs w:val="20"/>
                <w:lang w:val="en-US"/>
              </w:rPr>
              <w:t>IOM</w:t>
            </w:r>
            <w:r w:rsidR="008E5A44" w:rsidRPr="004D198B">
              <w:rPr>
                <w:color w:val="000000" w:themeColor="text1"/>
                <w:sz w:val="20"/>
                <w:szCs w:val="20"/>
                <w:lang w:val="en-US"/>
              </w:rPr>
              <w:t xml:space="preserve"> will convert the currency quoted in the bid into the </w:t>
            </w:r>
            <w:r w:rsidRPr="004D198B">
              <w:rPr>
                <w:color w:val="000000" w:themeColor="text1"/>
                <w:sz w:val="20"/>
                <w:szCs w:val="20"/>
                <w:lang w:val="en-US"/>
              </w:rPr>
              <w:t>IOM</w:t>
            </w:r>
            <w:r w:rsidR="008E5A44" w:rsidRPr="004D198B">
              <w:rPr>
                <w:color w:val="000000" w:themeColor="text1"/>
                <w:sz w:val="20"/>
                <w:szCs w:val="20"/>
                <w:lang w:val="en-US"/>
              </w:rPr>
              <w:t xml:space="preserve"> preferred currency, in accordance with the prevailing </w:t>
            </w:r>
            <w:r w:rsidR="00162933" w:rsidRPr="004D198B">
              <w:rPr>
                <w:color w:val="000000" w:themeColor="text1"/>
                <w:sz w:val="20"/>
                <w:szCs w:val="20"/>
                <w:lang w:val="en-US"/>
              </w:rPr>
              <w:t>IOM</w:t>
            </w:r>
            <w:r w:rsidR="008E5A44" w:rsidRPr="004D198B">
              <w:rPr>
                <w:color w:val="000000" w:themeColor="text1"/>
                <w:sz w:val="20"/>
                <w:szCs w:val="20"/>
                <w:lang w:val="en-US"/>
              </w:rPr>
              <w:t xml:space="preserve"> Operational Rate of Exchange </w:t>
            </w:r>
            <w:r w:rsidR="004D198B" w:rsidRPr="004D198B">
              <w:rPr>
                <w:color w:val="000000" w:themeColor="text1"/>
                <w:sz w:val="20"/>
                <w:szCs w:val="20"/>
                <w:lang w:val="en-US"/>
              </w:rPr>
              <w:t>on the</w:t>
            </w:r>
            <w:r w:rsidR="003823D9" w:rsidRPr="004D198B">
              <w:rPr>
                <w:color w:val="000000" w:themeColor="text1"/>
                <w:sz w:val="20"/>
                <w:szCs w:val="20"/>
                <w:lang w:val="en-US"/>
              </w:rPr>
              <w:t xml:space="preserve"> date of the bid closure</w:t>
            </w:r>
            <w:r w:rsidR="008E5A44" w:rsidRPr="004D198B">
              <w:rPr>
                <w:color w:val="000000" w:themeColor="text1"/>
                <w:sz w:val="20"/>
                <w:szCs w:val="20"/>
                <w:lang w:val="en-US"/>
              </w:rPr>
              <w:t>; and</w:t>
            </w:r>
          </w:p>
          <w:p w14:paraId="585F9465" w14:textId="528B9CC1" w:rsidR="006D2A3E" w:rsidRPr="004D198B" w:rsidRDefault="008E5A44" w:rsidP="00162933">
            <w:pPr>
              <w:numPr>
                <w:ilvl w:val="0"/>
                <w:numId w:val="16"/>
              </w:numPr>
              <w:pBdr>
                <w:top w:val="nil"/>
                <w:left w:val="nil"/>
                <w:bottom w:val="nil"/>
                <w:right w:val="nil"/>
                <w:between w:val="nil"/>
              </w:pBdr>
              <w:spacing w:after="120"/>
              <w:jc w:val="both"/>
              <w:rPr>
                <w:color w:val="000000"/>
                <w:sz w:val="20"/>
                <w:szCs w:val="20"/>
                <w:lang w:val="en-US"/>
              </w:rPr>
            </w:pPr>
            <w:r w:rsidRPr="004D198B">
              <w:rPr>
                <w:color w:val="000000" w:themeColor="text1"/>
                <w:sz w:val="20"/>
                <w:szCs w:val="20"/>
                <w:lang w:val="en-US"/>
              </w:rPr>
              <w:t xml:space="preserve">In the event that </w:t>
            </w:r>
            <w:r w:rsidR="00E3237B" w:rsidRPr="004D198B">
              <w:rPr>
                <w:color w:val="000000" w:themeColor="text1"/>
                <w:sz w:val="20"/>
                <w:szCs w:val="20"/>
                <w:lang w:val="en-US"/>
              </w:rPr>
              <w:t>IOM</w:t>
            </w:r>
            <w:r w:rsidRPr="004D198B">
              <w:rPr>
                <w:color w:val="000000" w:themeColor="text1"/>
                <w:sz w:val="20"/>
                <w:szCs w:val="20"/>
                <w:lang w:val="en-US"/>
              </w:rPr>
              <w:t xml:space="preserve"> selects a bid for </w:t>
            </w:r>
            <w:r w:rsidR="004C7453" w:rsidRPr="004D198B">
              <w:rPr>
                <w:color w:val="000000" w:themeColor="text1"/>
                <w:sz w:val="20"/>
                <w:szCs w:val="20"/>
                <w:lang w:val="en-US"/>
              </w:rPr>
              <w:t xml:space="preserve">the </w:t>
            </w:r>
            <w:r w:rsidRPr="004D198B">
              <w:rPr>
                <w:color w:val="000000" w:themeColor="text1"/>
                <w:sz w:val="20"/>
                <w:szCs w:val="20"/>
                <w:lang w:val="en-US"/>
              </w:rPr>
              <w:t xml:space="preserve">award that is quoted in a currency different from the preferred currency in Section 3: Data Sheet, </w:t>
            </w:r>
            <w:r w:rsidR="00E3237B" w:rsidRPr="004D198B">
              <w:rPr>
                <w:color w:val="000000" w:themeColor="text1"/>
                <w:sz w:val="20"/>
                <w:szCs w:val="20"/>
                <w:lang w:val="en-US"/>
              </w:rPr>
              <w:t>IOM</w:t>
            </w:r>
            <w:r w:rsidRPr="004D198B">
              <w:rPr>
                <w:color w:val="000000" w:themeColor="text1"/>
                <w:sz w:val="20"/>
                <w:szCs w:val="20"/>
                <w:lang w:val="en-US"/>
              </w:rPr>
              <w:t xml:space="preserve"> shall reserve the right to award the contract in the currency of </w:t>
            </w:r>
            <w:r w:rsidR="00E3237B" w:rsidRPr="004D198B">
              <w:rPr>
                <w:color w:val="000000" w:themeColor="text1"/>
                <w:sz w:val="20"/>
                <w:szCs w:val="20"/>
                <w:lang w:val="en-US"/>
              </w:rPr>
              <w:t>IOM</w:t>
            </w:r>
            <w:r w:rsidRPr="004D198B">
              <w:rPr>
                <w:color w:val="000000" w:themeColor="text1"/>
                <w:sz w:val="20"/>
                <w:szCs w:val="20"/>
                <w:lang w:val="en-US"/>
              </w:rPr>
              <w:t xml:space="preserve">’s preference, using </w:t>
            </w:r>
            <w:r w:rsidRPr="004D198B">
              <w:rPr>
                <w:color w:val="000000"/>
                <w:sz w:val="20"/>
                <w:szCs w:val="20"/>
                <w:lang w:val="en-US"/>
              </w:rPr>
              <w:t>the conversion method specified above.</w:t>
            </w:r>
          </w:p>
        </w:tc>
      </w:tr>
      <w:tr w:rsidR="006D2A3E" w:rsidRPr="004D198B" w14:paraId="54EFDBA7" w14:textId="77777777" w:rsidTr="00AC143C">
        <w:trPr>
          <w:trHeight w:val="129"/>
          <w:jc w:val="center"/>
        </w:trPr>
        <w:tc>
          <w:tcPr>
            <w:tcW w:w="2547" w:type="dxa"/>
          </w:tcPr>
          <w:p w14:paraId="0224F338" w14:textId="77777777" w:rsidR="006D2A3E" w:rsidRPr="004D198B" w:rsidRDefault="008E5A44">
            <w:pPr>
              <w:pStyle w:val="Heading3"/>
              <w:numPr>
                <w:ilvl w:val="0"/>
                <w:numId w:val="4"/>
              </w:numPr>
              <w:rPr>
                <w:lang w:val="en-US"/>
              </w:rPr>
            </w:pPr>
            <w:bookmarkStart w:id="23" w:name="_heading=h.3whwml4" w:colFirst="0" w:colLast="0"/>
            <w:bookmarkEnd w:id="23"/>
            <w:r w:rsidRPr="004D198B">
              <w:rPr>
                <w:lang w:val="en-US"/>
              </w:rPr>
              <w:t>Duties and taxes</w:t>
            </w:r>
          </w:p>
        </w:tc>
        <w:tc>
          <w:tcPr>
            <w:tcW w:w="7786" w:type="dxa"/>
          </w:tcPr>
          <w:p w14:paraId="15C4DA42" w14:textId="77777777" w:rsidR="004A3F94" w:rsidRPr="004D198B" w:rsidRDefault="004A3F94" w:rsidP="00366BC7">
            <w:pPr>
              <w:spacing w:after="120"/>
              <w:jc w:val="both"/>
              <w:rPr>
                <w:sz w:val="20"/>
                <w:szCs w:val="20"/>
                <w:lang w:val="en-US"/>
              </w:rPr>
            </w:pPr>
            <w:r w:rsidRPr="004D198B">
              <w:rPr>
                <w:sz w:val="20"/>
                <w:szCs w:val="20"/>
                <w:lang w:val="en-US"/>
              </w:rPr>
              <w:t xml:space="preserve">The International Organization for Migration is exempt from all direct taxes, except charges for public utility services, and is exempt from customs restrictions, duties, and charges of a similar nature in respect of articles imported or exported for its official use. All quotations shall be submitted net of any direct taxes and any other taxes and duties, unless otherwise specified below: </w:t>
            </w:r>
          </w:p>
          <w:p w14:paraId="3BF5D84A" w14:textId="77777777" w:rsidR="004A3F94" w:rsidRPr="004D198B" w:rsidRDefault="004A3F94" w:rsidP="00366BC7">
            <w:pPr>
              <w:spacing w:after="120"/>
              <w:jc w:val="both"/>
              <w:rPr>
                <w:sz w:val="20"/>
                <w:szCs w:val="20"/>
                <w:lang w:val="en-US"/>
              </w:rPr>
            </w:pPr>
            <w:r w:rsidRPr="004D198B">
              <w:rPr>
                <w:sz w:val="20"/>
                <w:szCs w:val="20"/>
                <w:lang w:val="en-US"/>
              </w:rPr>
              <w:t>All prices shall:</w:t>
            </w:r>
          </w:p>
          <w:p w14:paraId="61775F34" w14:textId="1C42A22A" w:rsidR="004A3F94" w:rsidRPr="004D198B" w:rsidRDefault="00000000" w:rsidP="004A3F94">
            <w:pPr>
              <w:spacing w:after="120"/>
              <w:rPr>
                <w:sz w:val="20"/>
                <w:szCs w:val="20"/>
                <w:lang w:val="en-US"/>
              </w:rPr>
            </w:pPr>
            <w:sdt>
              <w:sdtPr>
                <w:rPr>
                  <w:rFonts w:ascii="Segoe UI Symbol" w:hAnsi="Segoe UI Symbol" w:cs="Segoe UI Symbol"/>
                  <w:sz w:val="20"/>
                  <w:szCs w:val="20"/>
                  <w:lang w:val="en-US"/>
                </w:rPr>
                <w:id w:val="1413512415"/>
                <w14:checkbox>
                  <w14:checked w14:val="0"/>
                  <w14:checkedState w14:val="2612" w14:font="MS Gothic"/>
                  <w14:uncheckedState w14:val="2610" w14:font="MS Gothic"/>
                </w14:checkbox>
              </w:sdtPr>
              <w:sdtContent>
                <w:r w:rsidR="006D2F0A" w:rsidRPr="004D198B">
                  <w:rPr>
                    <w:rFonts w:ascii="MS Gothic" w:eastAsia="MS Gothic" w:hAnsi="MS Gothic" w:cs="Segoe UI Symbol"/>
                    <w:sz w:val="20"/>
                    <w:szCs w:val="20"/>
                    <w:lang w:val="en-US"/>
                  </w:rPr>
                  <w:t>☐</w:t>
                </w:r>
              </w:sdtContent>
            </w:sdt>
            <w:r w:rsidR="004A3F94" w:rsidRPr="004D198B">
              <w:rPr>
                <w:sz w:val="20"/>
                <w:szCs w:val="20"/>
                <w:lang w:val="en-US"/>
              </w:rPr>
              <w:t xml:space="preserve"> be inclusive of VAT and other applicable indirect </w:t>
            </w:r>
            <w:r w:rsidR="004D198B" w:rsidRPr="004D198B">
              <w:rPr>
                <w:sz w:val="20"/>
                <w:szCs w:val="20"/>
                <w:lang w:val="en-US"/>
              </w:rPr>
              <w:t>taxes.</w:t>
            </w:r>
          </w:p>
          <w:p w14:paraId="659A2876" w14:textId="614B0739" w:rsidR="006D2A3E" w:rsidRPr="004D198B" w:rsidRDefault="00000000">
            <w:pPr>
              <w:spacing w:after="120"/>
              <w:rPr>
                <w:color w:val="000000"/>
                <w:sz w:val="20"/>
                <w:szCs w:val="20"/>
                <w:lang w:val="en-US"/>
              </w:rPr>
            </w:pPr>
            <w:sdt>
              <w:sdtPr>
                <w:rPr>
                  <w:rFonts w:ascii="Segoe UI Symbol" w:hAnsi="Segoe UI Symbol" w:cs="Segoe UI Symbol"/>
                  <w:sz w:val="20"/>
                  <w:szCs w:val="20"/>
                  <w:lang w:val="en-US"/>
                </w:rPr>
                <w:id w:val="1498070241"/>
                <w14:checkbox>
                  <w14:checked w14:val="1"/>
                  <w14:checkedState w14:val="2612" w14:font="MS Gothic"/>
                  <w14:uncheckedState w14:val="2610" w14:font="MS Gothic"/>
                </w14:checkbox>
              </w:sdtPr>
              <w:sdtContent>
                <w:r w:rsidR="006D2F0A" w:rsidRPr="004D198B">
                  <w:rPr>
                    <w:rFonts w:ascii="MS Gothic" w:eastAsia="MS Gothic" w:hAnsi="MS Gothic" w:cs="Segoe UI Symbol"/>
                    <w:sz w:val="20"/>
                    <w:szCs w:val="20"/>
                    <w:lang w:val="en-US"/>
                  </w:rPr>
                  <w:t>☒</w:t>
                </w:r>
              </w:sdtContent>
            </w:sdt>
            <w:r w:rsidR="004A3F94" w:rsidRPr="004D198B">
              <w:rPr>
                <w:sz w:val="20"/>
                <w:szCs w:val="20"/>
                <w:lang w:val="en-US"/>
              </w:rPr>
              <w:t xml:space="preserve"> be exclusive of VAT and other applicable indirect taxes</w:t>
            </w:r>
          </w:p>
        </w:tc>
      </w:tr>
      <w:tr w:rsidR="006D2A3E" w:rsidRPr="004D198B" w14:paraId="1EE5644A" w14:textId="77777777" w:rsidTr="00AC143C">
        <w:trPr>
          <w:trHeight w:val="129"/>
          <w:jc w:val="center"/>
        </w:trPr>
        <w:tc>
          <w:tcPr>
            <w:tcW w:w="2547" w:type="dxa"/>
          </w:tcPr>
          <w:p w14:paraId="6A738240" w14:textId="77777777" w:rsidR="006D2A3E" w:rsidRPr="004D198B" w:rsidRDefault="008E5A44">
            <w:pPr>
              <w:pStyle w:val="Heading3"/>
              <w:numPr>
                <w:ilvl w:val="0"/>
                <w:numId w:val="4"/>
              </w:numPr>
              <w:rPr>
                <w:lang w:val="en-US"/>
              </w:rPr>
            </w:pPr>
            <w:bookmarkStart w:id="24" w:name="_heading=h.2bn6wsx" w:colFirst="0" w:colLast="0"/>
            <w:bookmarkEnd w:id="24"/>
            <w:r w:rsidRPr="004D198B">
              <w:rPr>
                <w:lang w:val="en-US"/>
              </w:rPr>
              <w:t xml:space="preserve">Bid validity period </w:t>
            </w:r>
          </w:p>
        </w:tc>
        <w:tc>
          <w:tcPr>
            <w:tcW w:w="7786" w:type="dxa"/>
          </w:tcPr>
          <w:p w14:paraId="44BED1CC" w14:textId="398EF790" w:rsidR="006D2A3E" w:rsidRPr="004D198B" w:rsidRDefault="008E5A44" w:rsidP="00366BC7">
            <w:pPr>
              <w:widowControl w:val="0"/>
              <w:spacing w:after="120"/>
              <w:jc w:val="both"/>
              <w:rPr>
                <w:color w:val="000000" w:themeColor="text1"/>
                <w:sz w:val="20"/>
                <w:szCs w:val="20"/>
                <w:lang w:val="en-US"/>
              </w:rPr>
            </w:pPr>
            <w:r w:rsidRPr="004D198B">
              <w:rPr>
                <w:sz w:val="20"/>
                <w:szCs w:val="20"/>
                <w:lang w:val="en-US"/>
              </w:rPr>
              <w:t xml:space="preserve">Bids shall remain valid for the period specified in Section 3: </w:t>
            </w:r>
            <w:r w:rsidRPr="004D198B">
              <w:rPr>
                <w:color w:val="000000" w:themeColor="text1"/>
                <w:sz w:val="20"/>
                <w:szCs w:val="20"/>
                <w:lang w:val="en-US"/>
              </w:rPr>
              <w:t xml:space="preserve">Data Sheet, commencing on the deadline for submission of bids. A bid valid for a shorter period may be rejected by </w:t>
            </w:r>
            <w:r w:rsidR="00E3237B" w:rsidRPr="004D198B">
              <w:rPr>
                <w:color w:val="000000" w:themeColor="text1"/>
                <w:sz w:val="20"/>
                <w:szCs w:val="20"/>
                <w:lang w:val="en-US"/>
              </w:rPr>
              <w:t>IOM</w:t>
            </w:r>
            <w:r w:rsidRPr="004D198B">
              <w:rPr>
                <w:color w:val="000000" w:themeColor="text1"/>
                <w:sz w:val="20"/>
                <w:szCs w:val="20"/>
                <w:lang w:val="en-US"/>
              </w:rPr>
              <w:t xml:space="preserve"> and rendered non-responsive. </w:t>
            </w:r>
          </w:p>
          <w:p w14:paraId="5B94B3F8" w14:textId="77777777" w:rsidR="006D2A3E" w:rsidRPr="004D198B" w:rsidRDefault="008E5A44" w:rsidP="00366BC7">
            <w:pPr>
              <w:spacing w:after="120"/>
              <w:jc w:val="both"/>
              <w:rPr>
                <w:color w:val="000000" w:themeColor="text1"/>
                <w:sz w:val="20"/>
                <w:szCs w:val="20"/>
                <w:lang w:val="en-US"/>
              </w:rPr>
            </w:pPr>
            <w:r w:rsidRPr="004D198B">
              <w:rPr>
                <w:color w:val="000000" w:themeColor="text1"/>
                <w:sz w:val="20"/>
                <w:szCs w:val="20"/>
                <w:lang w:val="en-US"/>
              </w:rPr>
              <w:t>During the bid validity period, the bidder shall maintain its original bid without any change, including the availability of the key personnel, the proposed rates and the total price.</w:t>
            </w:r>
          </w:p>
          <w:p w14:paraId="5C3F7D14" w14:textId="1716AAC7" w:rsidR="006D2A3E" w:rsidRPr="004D198B" w:rsidRDefault="008E5A44" w:rsidP="00366BC7">
            <w:pPr>
              <w:widowControl w:val="0"/>
              <w:spacing w:after="120"/>
              <w:jc w:val="both"/>
              <w:rPr>
                <w:color w:val="000000" w:themeColor="text1"/>
                <w:sz w:val="20"/>
                <w:szCs w:val="20"/>
                <w:lang w:val="en-US"/>
              </w:rPr>
            </w:pPr>
            <w:r w:rsidRPr="004D198B">
              <w:rPr>
                <w:color w:val="000000" w:themeColor="text1"/>
                <w:sz w:val="20"/>
                <w:szCs w:val="20"/>
                <w:lang w:val="en-US"/>
              </w:rPr>
              <w:t xml:space="preserve">In exceptional circumstances, prior to the expiration of the bid validity period, </w:t>
            </w:r>
            <w:r w:rsidR="00E3237B" w:rsidRPr="004D198B">
              <w:rPr>
                <w:color w:val="000000" w:themeColor="text1"/>
                <w:sz w:val="20"/>
                <w:szCs w:val="20"/>
                <w:lang w:val="en-US"/>
              </w:rPr>
              <w:t>IOM</w:t>
            </w:r>
            <w:r w:rsidRPr="004D198B">
              <w:rPr>
                <w:color w:val="000000" w:themeColor="text1"/>
                <w:sz w:val="20"/>
                <w:szCs w:val="20"/>
                <w:lang w:val="en-US"/>
              </w:rPr>
              <w:t xml:space="preserve"> may request bidders to extend the period of validity of their bids. The request and the responses shall be made in writing and shall be considered integral to the bid. </w:t>
            </w:r>
          </w:p>
          <w:p w14:paraId="244DBB97" w14:textId="5BA24F1C" w:rsidR="006D2A3E" w:rsidRPr="004D198B" w:rsidRDefault="008E5A44" w:rsidP="00366BC7">
            <w:pPr>
              <w:widowControl w:val="0"/>
              <w:spacing w:after="120"/>
              <w:jc w:val="both"/>
              <w:rPr>
                <w:sz w:val="20"/>
                <w:szCs w:val="20"/>
                <w:lang w:val="en-US"/>
              </w:rPr>
            </w:pPr>
            <w:r w:rsidRPr="004D198B">
              <w:rPr>
                <w:color w:val="000000" w:themeColor="text1"/>
                <w:sz w:val="20"/>
                <w:szCs w:val="20"/>
                <w:lang w:val="en-US"/>
              </w:rPr>
              <w:t xml:space="preserve">If the bidder agrees to extend the validity of its bid, it shall be done without any change to </w:t>
            </w:r>
            <w:r w:rsidRPr="004D198B">
              <w:rPr>
                <w:sz w:val="20"/>
                <w:szCs w:val="20"/>
                <w:lang w:val="en-US"/>
              </w:rPr>
              <w:t xml:space="preserve">the </w:t>
            </w:r>
            <w:r w:rsidRPr="004D198B">
              <w:rPr>
                <w:sz w:val="20"/>
                <w:szCs w:val="20"/>
                <w:lang w:val="en-US"/>
              </w:rPr>
              <w:lastRenderedPageBreak/>
              <w:t xml:space="preserve">original bid, but will be required to extend the validity of the bid security, if required, for the period of the extension, and in compliance with Article 19 (Bid </w:t>
            </w:r>
            <w:r w:rsidR="00117B0E" w:rsidRPr="004D198B">
              <w:rPr>
                <w:sz w:val="20"/>
                <w:szCs w:val="20"/>
                <w:lang w:val="en-US"/>
              </w:rPr>
              <w:t>Security</w:t>
            </w:r>
            <w:r w:rsidRPr="004D198B">
              <w:rPr>
                <w:sz w:val="20"/>
                <w:szCs w:val="20"/>
                <w:lang w:val="en-US"/>
              </w:rPr>
              <w:t>) in all respects.</w:t>
            </w:r>
          </w:p>
          <w:p w14:paraId="09F4B119" w14:textId="77777777" w:rsidR="006D2A3E" w:rsidRPr="004D198B" w:rsidRDefault="008E5A44" w:rsidP="00366BC7">
            <w:pPr>
              <w:spacing w:after="120"/>
              <w:jc w:val="both"/>
              <w:rPr>
                <w:sz w:val="20"/>
                <w:szCs w:val="20"/>
                <w:lang w:val="en-US"/>
              </w:rPr>
            </w:pPr>
            <w:r w:rsidRPr="004D198B">
              <w:rPr>
                <w:sz w:val="20"/>
                <w:szCs w:val="20"/>
                <w:lang w:val="en-US"/>
              </w:rPr>
              <w:t>The bidder has the right to refuse to extend the validity of its bid without forfeiting the bid security, if required, in which case, the bid shall not be further evaluated.</w:t>
            </w:r>
          </w:p>
        </w:tc>
      </w:tr>
      <w:tr w:rsidR="006D2A3E" w:rsidRPr="004D198B" w14:paraId="3C10DBED" w14:textId="77777777" w:rsidTr="00AC143C">
        <w:trPr>
          <w:trHeight w:val="129"/>
          <w:jc w:val="center"/>
        </w:trPr>
        <w:tc>
          <w:tcPr>
            <w:tcW w:w="2547" w:type="dxa"/>
          </w:tcPr>
          <w:p w14:paraId="1F7872B5" w14:textId="77777777" w:rsidR="006D2A3E" w:rsidRPr="004D198B" w:rsidRDefault="008E5A44">
            <w:pPr>
              <w:pStyle w:val="Heading3"/>
              <w:numPr>
                <w:ilvl w:val="0"/>
                <w:numId w:val="4"/>
              </w:numPr>
              <w:rPr>
                <w:lang w:val="en-US"/>
              </w:rPr>
            </w:pPr>
            <w:bookmarkStart w:id="25" w:name="_heading=h.qsh70q" w:colFirst="0" w:colLast="0"/>
            <w:bookmarkEnd w:id="25"/>
            <w:r w:rsidRPr="004D198B">
              <w:rPr>
                <w:lang w:val="en-US"/>
              </w:rPr>
              <w:lastRenderedPageBreak/>
              <w:t>Bid Security</w:t>
            </w:r>
          </w:p>
        </w:tc>
        <w:tc>
          <w:tcPr>
            <w:tcW w:w="7786" w:type="dxa"/>
          </w:tcPr>
          <w:p w14:paraId="6A598BFD" w14:textId="77777777" w:rsidR="006D2A3E" w:rsidRPr="004D198B" w:rsidRDefault="008E5A44" w:rsidP="00C16BE7">
            <w:pPr>
              <w:widowControl w:val="0"/>
              <w:spacing w:after="120"/>
              <w:jc w:val="both"/>
              <w:rPr>
                <w:sz w:val="20"/>
                <w:szCs w:val="20"/>
                <w:lang w:val="en-US"/>
              </w:rPr>
            </w:pPr>
            <w:r w:rsidRPr="004D198B">
              <w:rPr>
                <w:sz w:val="20"/>
                <w:szCs w:val="20"/>
                <w:lang w:val="en-US"/>
              </w:rPr>
              <w:t xml:space="preserve">A bid security, if required by Section 3: Data Sheet, shall be provided in the amount and form indicated in the Section 3: Data Sheet. The bid security shall be valid for a minimum of thirty (30) days after the final date of validity of the bid. </w:t>
            </w:r>
          </w:p>
          <w:p w14:paraId="702E9C50" w14:textId="77777777" w:rsidR="006D2A3E" w:rsidRPr="004D198B" w:rsidRDefault="008E5A44" w:rsidP="00C16BE7">
            <w:pPr>
              <w:widowControl w:val="0"/>
              <w:spacing w:after="120"/>
              <w:jc w:val="both"/>
              <w:rPr>
                <w:color w:val="000000" w:themeColor="text1"/>
                <w:sz w:val="20"/>
                <w:szCs w:val="20"/>
                <w:lang w:val="en-US"/>
              </w:rPr>
            </w:pPr>
            <w:r w:rsidRPr="004D198B">
              <w:rPr>
                <w:sz w:val="20"/>
                <w:szCs w:val="20"/>
                <w:lang w:val="en-US"/>
              </w:rPr>
              <w:t xml:space="preserve">The bid security shall be included along </w:t>
            </w:r>
            <w:r w:rsidRPr="004D198B">
              <w:rPr>
                <w:color w:val="000000" w:themeColor="text1"/>
                <w:sz w:val="20"/>
                <w:szCs w:val="20"/>
                <w:lang w:val="en-US"/>
              </w:rPr>
              <w:t>with the bid. If a bid security is required by the ITB but is not found in the bid, the offer shall be rejected.</w:t>
            </w:r>
          </w:p>
          <w:p w14:paraId="53652D32" w14:textId="17667B91" w:rsidR="006D2A3E" w:rsidRPr="004D198B" w:rsidRDefault="008E5A44" w:rsidP="00C16BE7">
            <w:pPr>
              <w:widowControl w:val="0"/>
              <w:spacing w:after="120"/>
              <w:jc w:val="both"/>
              <w:rPr>
                <w:color w:val="000000" w:themeColor="text1"/>
                <w:sz w:val="20"/>
                <w:szCs w:val="20"/>
                <w:lang w:val="en-US"/>
              </w:rPr>
            </w:pPr>
            <w:r w:rsidRPr="004D198B">
              <w:rPr>
                <w:color w:val="000000" w:themeColor="text1"/>
                <w:sz w:val="20"/>
                <w:szCs w:val="20"/>
                <w:lang w:val="en-US"/>
              </w:rPr>
              <w:t xml:space="preserve">If the bid security amount or its validity period is found to be less than is required by </w:t>
            </w:r>
            <w:r w:rsidR="00E3237B" w:rsidRPr="004D198B">
              <w:rPr>
                <w:color w:val="000000" w:themeColor="text1"/>
                <w:sz w:val="20"/>
                <w:szCs w:val="20"/>
                <w:lang w:val="en-US"/>
              </w:rPr>
              <w:t>IOM</w:t>
            </w:r>
            <w:r w:rsidRPr="004D198B">
              <w:rPr>
                <w:color w:val="000000" w:themeColor="text1"/>
                <w:sz w:val="20"/>
                <w:szCs w:val="20"/>
                <w:lang w:val="en-US"/>
              </w:rPr>
              <w:t xml:space="preserve">, </w:t>
            </w:r>
            <w:r w:rsidR="00E3237B" w:rsidRPr="004D198B">
              <w:rPr>
                <w:color w:val="000000" w:themeColor="text1"/>
                <w:sz w:val="20"/>
                <w:szCs w:val="20"/>
                <w:lang w:val="en-US"/>
              </w:rPr>
              <w:t>IOM</w:t>
            </w:r>
            <w:r w:rsidRPr="004D198B">
              <w:rPr>
                <w:color w:val="000000" w:themeColor="text1"/>
                <w:sz w:val="20"/>
                <w:szCs w:val="20"/>
                <w:lang w:val="en-US"/>
              </w:rPr>
              <w:t xml:space="preserve"> shall reject the bid. </w:t>
            </w:r>
          </w:p>
          <w:p w14:paraId="7DA846B2" w14:textId="77777777" w:rsidR="006D2A3E" w:rsidRPr="004D198B" w:rsidRDefault="008E5A44" w:rsidP="00C16BE7">
            <w:pPr>
              <w:widowControl w:val="0"/>
              <w:spacing w:after="120"/>
              <w:jc w:val="both"/>
              <w:rPr>
                <w:color w:val="000000" w:themeColor="text1"/>
                <w:sz w:val="20"/>
                <w:szCs w:val="20"/>
                <w:lang w:val="en-US"/>
              </w:rPr>
            </w:pPr>
            <w:r w:rsidRPr="004D198B">
              <w:rPr>
                <w:color w:val="000000" w:themeColor="text1"/>
                <w:sz w:val="20"/>
                <w:szCs w:val="20"/>
                <w:lang w:val="en-US"/>
              </w:rPr>
              <w:t>In the event an electronic submission is allowed in Section 3: Data Sheet, bidders shall include a copy of the bid security in their bid and the original of the bid security must be sent via courier or hand delivery as per the instructions in Section 3: Data Sheet.</w:t>
            </w:r>
          </w:p>
          <w:p w14:paraId="356E8A52" w14:textId="5F92F9D2" w:rsidR="006D2A3E" w:rsidRPr="004D198B" w:rsidRDefault="008E5A44" w:rsidP="00C16BE7">
            <w:pPr>
              <w:widowControl w:val="0"/>
              <w:spacing w:after="120"/>
              <w:jc w:val="both"/>
              <w:rPr>
                <w:color w:val="000000" w:themeColor="text1"/>
                <w:sz w:val="20"/>
                <w:szCs w:val="20"/>
                <w:lang w:val="en-US"/>
              </w:rPr>
            </w:pPr>
            <w:r w:rsidRPr="004D198B">
              <w:rPr>
                <w:color w:val="000000" w:themeColor="text1"/>
                <w:sz w:val="20"/>
                <w:szCs w:val="20"/>
                <w:lang w:val="en-US"/>
              </w:rPr>
              <w:t xml:space="preserve">Unsuccessful bidders’ bid securities will be discharged/returned as promptly as possible but no later than thirty (30) days after the expiration of the period of bid validity prescribed by </w:t>
            </w:r>
            <w:r w:rsidR="00E3237B" w:rsidRPr="004D198B">
              <w:rPr>
                <w:color w:val="000000" w:themeColor="text1"/>
                <w:sz w:val="20"/>
                <w:szCs w:val="20"/>
                <w:lang w:val="en-US"/>
              </w:rPr>
              <w:t>IOM</w:t>
            </w:r>
            <w:r w:rsidRPr="004D198B">
              <w:rPr>
                <w:color w:val="000000" w:themeColor="text1"/>
                <w:sz w:val="20"/>
                <w:szCs w:val="20"/>
                <w:lang w:val="en-US"/>
              </w:rPr>
              <w:t xml:space="preserve"> pursuant to Article 18 (Bid Validity Period).</w:t>
            </w:r>
          </w:p>
          <w:p w14:paraId="2CCB8AB0" w14:textId="3BAB88DF" w:rsidR="006D2A3E" w:rsidRPr="004D198B" w:rsidRDefault="008E5A44" w:rsidP="00702898">
            <w:pPr>
              <w:widowControl w:val="0"/>
              <w:spacing w:after="120"/>
              <w:jc w:val="both"/>
              <w:rPr>
                <w:color w:val="000000" w:themeColor="text1"/>
                <w:sz w:val="20"/>
                <w:szCs w:val="20"/>
                <w:lang w:val="en-US"/>
              </w:rPr>
            </w:pPr>
            <w:r w:rsidRPr="004D198B">
              <w:rPr>
                <w:color w:val="000000" w:themeColor="text1"/>
                <w:sz w:val="20"/>
                <w:szCs w:val="20"/>
                <w:lang w:val="en-US"/>
              </w:rPr>
              <w:t xml:space="preserve">The bid security may be forfeited by </w:t>
            </w:r>
            <w:r w:rsidR="00E3237B" w:rsidRPr="004D198B">
              <w:rPr>
                <w:color w:val="000000" w:themeColor="text1"/>
                <w:sz w:val="20"/>
                <w:szCs w:val="20"/>
                <w:lang w:val="en-US"/>
              </w:rPr>
              <w:t>IOM</w:t>
            </w:r>
            <w:r w:rsidRPr="004D198B">
              <w:rPr>
                <w:color w:val="000000" w:themeColor="text1"/>
                <w:sz w:val="20"/>
                <w:szCs w:val="20"/>
                <w:lang w:val="en-US"/>
              </w:rPr>
              <w:t xml:space="preserve">, and the bid rejected, in the event of any, or combination, of the following conditions: </w:t>
            </w:r>
          </w:p>
          <w:p w14:paraId="58DA5A1D" w14:textId="77777777" w:rsidR="006D2A3E" w:rsidRPr="004D198B" w:rsidRDefault="008E5A44" w:rsidP="00702898">
            <w:pPr>
              <w:numPr>
                <w:ilvl w:val="0"/>
                <w:numId w:val="1"/>
              </w:numPr>
              <w:jc w:val="both"/>
              <w:rPr>
                <w:sz w:val="20"/>
                <w:szCs w:val="20"/>
                <w:lang w:val="en-US"/>
              </w:rPr>
            </w:pPr>
            <w:r w:rsidRPr="004D198B">
              <w:rPr>
                <w:color w:val="000000" w:themeColor="text1"/>
                <w:sz w:val="20"/>
                <w:szCs w:val="20"/>
                <w:lang w:val="en-US"/>
              </w:rPr>
              <w:t xml:space="preserve">If the bidder withdraws its offer </w:t>
            </w:r>
            <w:r w:rsidRPr="004D198B">
              <w:rPr>
                <w:sz w:val="20"/>
                <w:szCs w:val="20"/>
                <w:lang w:val="en-US"/>
              </w:rPr>
              <w:t>during the period of the bid validity specified in Section 3: Data Sheet, or;</w:t>
            </w:r>
          </w:p>
          <w:p w14:paraId="657591F4" w14:textId="77777777" w:rsidR="006D2A3E" w:rsidRPr="004D198B" w:rsidRDefault="008E5A44" w:rsidP="00702898">
            <w:pPr>
              <w:numPr>
                <w:ilvl w:val="0"/>
                <w:numId w:val="1"/>
              </w:numPr>
              <w:jc w:val="both"/>
              <w:rPr>
                <w:color w:val="000000" w:themeColor="text1"/>
                <w:sz w:val="20"/>
                <w:szCs w:val="20"/>
                <w:lang w:val="en-US"/>
              </w:rPr>
            </w:pPr>
            <w:r w:rsidRPr="004D198B">
              <w:rPr>
                <w:sz w:val="20"/>
                <w:szCs w:val="20"/>
                <w:lang w:val="en-US"/>
              </w:rPr>
              <w:t xml:space="preserve">In the event the </w:t>
            </w:r>
            <w:r w:rsidRPr="004D198B">
              <w:rPr>
                <w:color w:val="000000" w:themeColor="text1"/>
                <w:sz w:val="20"/>
                <w:szCs w:val="20"/>
                <w:lang w:val="en-US"/>
              </w:rPr>
              <w:t>successful bidder fails:</w:t>
            </w:r>
          </w:p>
          <w:p w14:paraId="098FD4AD" w14:textId="3EAE970C" w:rsidR="006D2A3E" w:rsidRPr="004D198B" w:rsidRDefault="008E5A44" w:rsidP="00702898">
            <w:pPr>
              <w:numPr>
                <w:ilvl w:val="1"/>
                <w:numId w:val="1"/>
              </w:numPr>
              <w:jc w:val="both"/>
              <w:rPr>
                <w:color w:val="000000" w:themeColor="text1"/>
                <w:sz w:val="20"/>
                <w:szCs w:val="20"/>
                <w:lang w:val="en-US"/>
              </w:rPr>
            </w:pPr>
            <w:r w:rsidRPr="004D198B">
              <w:rPr>
                <w:color w:val="000000" w:themeColor="text1"/>
                <w:sz w:val="20"/>
                <w:szCs w:val="20"/>
                <w:lang w:val="en-US"/>
              </w:rPr>
              <w:t xml:space="preserve">to sign the Contract after </w:t>
            </w:r>
            <w:r w:rsidR="00E3237B" w:rsidRPr="004D198B">
              <w:rPr>
                <w:color w:val="000000" w:themeColor="text1"/>
                <w:sz w:val="20"/>
                <w:szCs w:val="20"/>
                <w:lang w:val="en-US"/>
              </w:rPr>
              <w:t>IOM</w:t>
            </w:r>
            <w:r w:rsidRPr="004D198B">
              <w:rPr>
                <w:color w:val="000000" w:themeColor="text1"/>
                <w:sz w:val="20"/>
                <w:szCs w:val="20"/>
                <w:lang w:val="en-US"/>
              </w:rPr>
              <w:t xml:space="preserve"> has issued an award; or</w:t>
            </w:r>
          </w:p>
          <w:p w14:paraId="1CA3445B" w14:textId="4AE57E80" w:rsidR="006D2A3E" w:rsidRPr="004D198B" w:rsidRDefault="008E5A44">
            <w:pPr>
              <w:numPr>
                <w:ilvl w:val="1"/>
                <w:numId w:val="1"/>
              </w:numPr>
              <w:spacing w:after="120"/>
              <w:rPr>
                <w:sz w:val="20"/>
                <w:szCs w:val="20"/>
                <w:lang w:val="en-US"/>
              </w:rPr>
            </w:pPr>
            <w:r w:rsidRPr="004D198B">
              <w:rPr>
                <w:color w:val="000000" w:themeColor="text1"/>
                <w:sz w:val="20"/>
                <w:szCs w:val="20"/>
                <w:lang w:val="en-US"/>
              </w:rPr>
              <w:t xml:space="preserve">to furnish the Performance Security, insurances, or other documents that </w:t>
            </w:r>
            <w:r w:rsidR="00E3237B" w:rsidRPr="004D198B">
              <w:rPr>
                <w:color w:val="000000" w:themeColor="text1"/>
                <w:sz w:val="20"/>
                <w:szCs w:val="20"/>
                <w:lang w:val="en-US"/>
              </w:rPr>
              <w:t>IOM</w:t>
            </w:r>
            <w:r w:rsidRPr="004D198B">
              <w:rPr>
                <w:color w:val="000000" w:themeColor="text1"/>
                <w:sz w:val="20"/>
                <w:szCs w:val="20"/>
                <w:lang w:val="en-US"/>
              </w:rPr>
              <w:t xml:space="preserve"> may require as a condition precedent to the effectivity of the contract that may be awarded to the bidder.</w:t>
            </w:r>
          </w:p>
        </w:tc>
      </w:tr>
      <w:tr w:rsidR="006D2A3E" w:rsidRPr="004D198B" w14:paraId="3B7FEF21" w14:textId="77777777" w:rsidTr="00AC143C">
        <w:trPr>
          <w:trHeight w:val="129"/>
          <w:jc w:val="center"/>
        </w:trPr>
        <w:tc>
          <w:tcPr>
            <w:tcW w:w="2547" w:type="dxa"/>
          </w:tcPr>
          <w:p w14:paraId="23961947" w14:textId="77777777" w:rsidR="006D2A3E" w:rsidRPr="004D198B" w:rsidRDefault="008E5A44">
            <w:pPr>
              <w:pStyle w:val="Heading3"/>
              <w:numPr>
                <w:ilvl w:val="0"/>
                <w:numId w:val="4"/>
              </w:numPr>
              <w:rPr>
                <w:lang w:val="en-US"/>
              </w:rPr>
            </w:pPr>
            <w:bookmarkStart w:id="26" w:name="_heading=h.3as4poj" w:colFirst="0" w:colLast="0"/>
            <w:bookmarkEnd w:id="26"/>
            <w:r w:rsidRPr="004D198B">
              <w:rPr>
                <w:lang w:val="en-US"/>
              </w:rPr>
              <w:t>Joint Venture, Consortium or Association</w:t>
            </w:r>
          </w:p>
        </w:tc>
        <w:tc>
          <w:tcPr>
            <w:tcW w:w="7786" w:type="dxa"/>
          </w:tcPr>
          <w:p w14:paraId="5A2A820E" w14:textId="77777777" w:rsidR="006D2A3E" w:rsidRPr="004D198B" w:rsidRDefault="008E5A44" w:rsidP="00702898">
            <w:pPr>
              <w:spacing w:after="120"/>
              <w:jc w:val="both"/>
              <w:rPr>
                <w:color w:val="000000" w:themeColor="text1"/>
                <w:sz w:val="20"/>
                <w:szCs w:val="20"/>
                <w:lang w:val="en-US"/>
              </w:rPr>
            </w:pPr>
            <w:r w:rsidRPr="004D198B">
              <w:rPr>
                <w:sz w:val="20"/>
                <w:szCs w:val="20"/>
                <w:lang w:val="en-US"/>
              </w:rPr>
              <w:t xml:space="preserve">If the bidder is a group of legal entities </w:t>
            </w:r>
            <w:r w:rsidRPr="004D198B">
              <w:rPr>
                <w:color w:val="000000" w:themeColor="text1"/>
                <w:sz w:val="20"/>
                <w:szCs w:val="20"/>
                <w:lang w:val="en-US"/>
              </w:rPr>
              <w:t xml:space="preserve">that will form or have formed a Joint Venture (JV), Consortium or Association for bid, each such legal entity will confirm in their joint bid that: </w:t>
            </w:r>
          </w:p>
          <w:p w14:paraId="29B9ABEC" w14:textId="3A0FADF6" w:rsidR="006D2A3E" w:rsidRPr="004D198B" w:rsidRDefault="008E5A44" w:rsidP="00702898">
            <w:pPr>
              <w:numPr>
                <w:ilvl w:val="0"/>
                <w:numId w:val="5"/>
              </w:numPr>
              <w:spacing w:after="120"/>
              <w:jc w:val="both"/>
              <w:rPr>
                <w:color w:val="000000" w:themeColor="text1"/>
                <w:sz w:val="20"/>
                <w:szCs w:val="20"/>
                <w:lang w:val="en-US"/>
              </w:rPr>
            </w:pPr>
            <w:r w:rsidRPr="004D198B">
              <w:rPr>
                <w:color w:val="000000" w:themeColor="text1"/>
                <w:sz w:val="20"/>
                <w:szCs w:val="20"/>
                <w:lang w:val="en-US"/>
              </w:rPr>
              <w:t xml:space="preserve">they have designated one party to act as a lead entity, duly vested with authority to legally bind the members of the JV, Consortium or Association jointly and severally, and this will be evidenced by a duly </w:t>
            </w:r>
            <w:r w:rsidR="004D198B" w:rsidRPr="004D198B">
              <w:rPr>
                <w:color w:val="000000" w:themeColor="text1"/>
                <w:sz w:val="20"/>
                <w:szCs w:val="20"/>
                <w:lang w:val="en-US"/>
              </w:rPr>
              <w:t>notarized</w:t>
            </w:r>
            <w:r w:rsidRPr="004D198B">
              <w:rPr>
                <w:color w:val="000000" w:themeColor="text1"/>
                <w:sz w:val="20"/>
                <w:szCs w:val="20"/>
                <w:lang w:val="en-US"/>
              </w:rPr>
              <w:t xml:space="preserve"> Agreement among the legal entities, which will be submitted along with the bid; and </w:t>
            </w:r>
          </w:p>
          <w:p w14:paraId="01C01F7E" w14:textId="77A3A08B" w:rsidR="006D2A3E" w:rsidRPr="004D198B" w:rsidRDefault="00292ABF" w:rsidP="00702898">
            <w:pPr>
              <w:numPr>
                <w:ilvl w:val="0"/>
                <w:numId w:val="5"/>
              </w:numPr>
              <w:spacing w:after="120"/>
              <w:jc w:val="both"/>
              <w:rPr>
                <w:color w:val="000000" w:themeColor="text1"/>
                <w:sz w:val="20"/>
                <w:szCs w:val="20"/>
                <w:lang w:val="en-US"/>
              </w:rPr>
            </w:pPr>
            <w:r w:rsidRPr="004D198B">
              <w:rPr>
                <w:color w:val="000000" w:themeColor="text1"/>
                <w:sz w:val="20"/>
                <w:szCs w:val="20"/>
                <w:lang w:val="en-US"/>
              </w:rPr>
              <w:t>If</w:t>
            </w:r>
            <w:r w:rsidR="008E5A44" w:rsidRPr="004D198B">
              <w:rPr>
                <w:color w:val="000000" w:themeColor="text1"/>
                <w:sz w:val="20"/>
                <w:szCs w:val="20"/>
                <w:lang w:val="en-US"/>
              </w:rPr>
              <w:t xml:space="preserve"> they are awarded the contract, the contract shall be entered into by and between </w:t>
            </w:r>
            <w:r w:rsidR="00E3237B" w:rsidRPr="004D198B">
              <w:rPr>
                <w:color w:val="000000" w:themeColor="text1"/>
                <w:sz w:val="20"/>
                <w:szCs w:val="20"/>
                <w:lang w:val="en-US"/>
              </w:rPr>
              <w:t>IOM</w:t>
            </w:r>
            <w:r w:rsidR="008E5A44" w:rsidRPr="004D198B">
              <w:rPr>
                <w:color w:val="000000" w:themeColor="text1"/>
                <w:sz w:val="20"/>
                <w:szCs w:val="20"/>
                <w:lang w:val="en-US"/>
              </w:rPr>
              <w:t xml:space="preserve"> and the designated lead entity, who will be acting for and on behalf of all the member entities comprising the joint venture. </w:t>
            </w:r>
          </w:p>
          <w:p w14:paraId="5441C466" w14:textId="580EBCC7" w:rsidR="006D2A3E" w:rsidRPr="004D198B" w:rsidRDefault="008E5A44" w:rsidP="00552F5F">
            <w:pPr>
              <w:spacing w:after="120"/>
              <w:jc w:val="both"/>
              <w:rPr>
                <w:color w:val="000000" w:themeColor="text1"/>
                <w:sz w:val="20"/>
                <w:szCs w:val="20"/>
                <w:lang w:val="en-US"/>
              </w:rPr>
            </w:pPr>
            <w:r w:rsidRPr="004D198B">
              <w:rPr>
                <w:color w:val="000000" w:themeColor="text1"/>
                <w:sz w:val="20"/>
                <w:szCs w:val="20"/>
                <w:lang w:val="en-US"/>
              </w:rPr>
              <w:t xml:space="preserve">After the deadline for submission of bid, the lead entity identified to represent the JV, Consortium or Association shall not be altered without the prior written consent of </w:t>
            </w:r>
            <w:r w:rsidR="00E3237B" w:rsidRPr="004D198B">
              <w:rPr>
                <w:color w:val="000000" w:themeColor="text1"/>
                <w:sz w:val="20"/>
                <w:szCs w:val="20"/>
                <w:lang w:val="en-US"/>
              </w:rPr>
              <w:t>IOM</w:t>
            </w:r>
            <w:r w:rsidRPr="004D198B">
              <w:rPr>
                <w:color w:val="000000" w:themeColor="text1"/>
                <w:sz w:val="20"/>
                <w:szCs w:val="20"/>
                <w:lang w:val="en-US"/>
              </w:rPr>
              <w:t xml:space="preserve">. </w:t>
            </w:r>
          </w:p>
          <w:p w14:paraId="54F18357" w14:textId="16782D89" w:rsidR="006D2A3E" w:rsidRPr="004D198B" w:rsidRDefault="008E5A44" w:rsidP="00552F5F">
            <w:pPr>
              <w:spacing w:after="120"/>
              <w:jc w:val="both"/>
              <w:rPr>
                <w:color w:val="000000" w:themeColor="text1"/>
                <w:sz w:val="20"/>
                <w:szCs w:val="20"/>
                <w:lang w:val="en-US"/>
              </w:rPr>
            </w:pPr>
            <w:r w:rsidRPr="004D198B">
              <w:rPr>
                <w:color w:val="000000" w:themeColor="text1"/>
                <w:sz w:val="20"/>
                <w:szCs w:val="20"/>
                <w:lang w:val="en-US"/>
              </w:rPr>
              <w:t xml:space="preserve">If a JV, Consortium or Association’s bid is the bid selected for award, </w:t>
            </w:r>
            <w:r w:rsidR="00E3237B" w:rsidRPr="004D198B">
              <w:rPr>
                <w:color w:val="000000" w:themeColor="text1"/>
                <w:sz w:val="20"/>
                <w:szCs w:val="20"/>
                <w:lang w:val="en-US"/>
              </w:rPr>
              <w:t>IOM</w:t>
            </w:r>
            <w:r w:rsidRPr="004D198B">
              <w:rPr>
                <w:color w:val="000000" w:themeColor="text1"/>
                <w:sz w:val="20"/>
                <w:szCs w:val="20"/>
                <w:lang w:val="en-US"/>
              </w:rPr>
              <w:t xml:space="preserve"> will award the contract to the joint venture, in the name of its designated lead entity. The lead entity will sign the contract for and on behalf of all other member entities.</w:t>
            </w:r>
          </w:p>
          <w:p w14:paraId="45C2C658" w14:textId="77777777" w:rsidR="006D2A3E" w:rsidRPr="004D198B" w:rsidRDefault="008E5A44" w:rsidP="00552F5F">
            <w:pPr>
              <w:spacing w:after="120"/>
              <w:jc w:val="both"/>
              <w:rPr>
                <w:sz w:val="20"/>
                <w:szCs w:val="20"/>
                <w:lang w:val="en-US"/>
              </w:rPr>
            </w:pPr>
            <w:r w:rsidRPr="004D198B">
              <w:rPr>
                <w:sz w:val="20"/>
                <w:szCs w:val="20"/>
                <w:lang w:val="en-US"/>
              </w:rPr>
              <w:t xml:space="preserve">The lead entity and the member entities of the JV, Consortium or Association shall abide by the provisions of Article 21 (Only one Bid) herein in respect of submitting only one bid. </w:t>
            </w:r>
          </w:p>
          <w:p w14:paraId="1C773B1E" w14:textId="58A6C238" w:rsidR="006D2A3E" w:rsidRPr="004D198B" w:rsidRDefault="008E5A44" w:rsidP="00552F5F">
            <w:pPr>
              <w:spacing w:after="120"/>
              <w:jc w:val="both"/>
              <w:rPr>
                <w:color w:val="000000" w:themeColor="text1"/>
                <w:sz w:val="20"/>
                <w:szCs w:val="20"/>
                <w:lang w:val="en-US"/>
              </w:rPr>
            </w:pPr>
            <w:r w:rsidRPr="004D198B">
              <w:rPr>
                <w:sz w:val="20"/>
                <w:szCs w:val="20"/>
                <w:lang w:val="en-US"/>
              </w:rPr>
              <w:t xml:space="preserve">The description of the organization of the JV, Consortium or Association must clearly define the expected role of each of the entities in the joint venture in delivering the requirements of </w:t>
            </w:r>
            <w:r w:rsidRPr="004D198B">
              <w:rPr>
                <w:sz w:val="20"/>
                <w:szCs w:val="20"/>
                <w:lang w:val="en-US"/>
              </w:rPr>
              <w:lastRenderedPageBreak/>
              <w:t xml:space="preserve">the ITB, both in </w:t>
            </w:r>
            <w:r w:rsidRPr="004D198B">
              <w:rPr>
                <w:color w:val="000000" w:themeColor="text1"/>
                <w:sz w:val="20"/>
                <w:szCs w:val="20"/>
                <w:lang w:val="en-US"/>
              </w:rPr>
              <w:t xml:space="preserve">the bid and the JV, Consortium or Association Agreement. All entities that comprise the JV, Consortium or Association shall be subject to the eligibility and qualification assessment by </w:t>
            </w:r>
            <w:r w:rsidR="00E3237B" w:rsidRPr="004D198B">
              <w:rPr>
                <w:color w:val="000000" w:themeColor="text1"/>
                <w:sz w:val="20"/>
                <w:szCs w:val="20"/>
                <w:lang w:val="en-US"/>
              </w:rPr>
              <w:t>IOM</w:t>
            </w:r>
            <w:r w:rsidRPr="004D198B">
              <w:rPr>
                <w:color w:val="000000" w:themeColor="text1"/>
                <w:sz w:val="20"/>
                <w:szCs w:val="20"/>
                <w:lang w:val="en-US"/>
              </w:rPr>
              <w:t>.</w:t>
            </w:r>
          </w:p>
          <w:p w14:paraId="03068E23" w14:textId="77777777" w:rsidR="006D2A3E" w:rsidRPr="004D198B" w:rsidRDefault="008E5A44" w:rsidP="00552F5F">
            <w:pPr>
              <w:spacing w:after="120"/>
              <w:jc w:val="both"/>
              <w:rPr>
                <w:color w:val="000000" w:themeColor="text1"/>
                <w:sz w:val="20"/>
                <w:szCs w:val="20"/>
                <w:lang w:val="en-US"/>
              </w:rPr>
            </w:pPr>
            <w:r w:rsidRPr="004D198B">
              <w:rPr>
                <w:color w:val="000000" w:themeColor="text1"/>
                <w:sz w:val="20"/>
                <w:szCs w:val="20"/>
                <w:lang w:val="en-US"/>
              </w:rPr>
              <w:t>A JV, Consortium or Association in presenting its track record and experience should clearly differentiate between:</w:t>
            </w:r>
          </w:p>
          <w:p w14:paraId="549815CD" w14:textId="77777777" w:rsidR="006D2A3E" w:rsidRPr="004D198B" w:rsidRDefault="008E5A44" w:rsidP="00552F5F">
            <w:pPr>
              <w:numPr>
                <w:ilvl w:val="0"/>
                <w:numId w:val="5"/>
              </w:numPr>
              <w:spacing w:after="120"/>
              <w:jc w:val="both"/>
              <w:rPr>
                <w:color w:val="000000" w:themeColor="text1"/>
                <w:sz w:val="20"/>
                <w:szCs w:val="20"/>
                <w:lang w:val="en-US"/>
              </w:rPr>
            </w:pPr>
            <w:r w:rsidRPr="004D198B">
              <w:rPr>
                <w:color w:val="000000" w:themeColor="text1"/>
                <w:sz w:val="20"/>
                <w:szCs w:val="20"/>
                <w:lang w:val="en-US"/>
              </w:rPr>
              <w:t xml:space="preserve">Those that were undertaken together by the JV, Consortium or Association; and </w:t>
            </w:r>
          </w:p>
          <w:p w14:paraId="2BA8A9A6" w14:textId="77777777" w:rsidR="006D2A3E" w:rsidRPr="004D198B" w:rsidRDefault="008E5A44" w:rsidP="00552F5F">
            <w:pPr>
              <w:numPr>
                <w:ilvl w:val="0"/>
                <w:numId w:val="5"/>
              </w:numPr>
              <w:spacing w:after="120"/>
              <w:jc w:val="both"/>
              <w:rPr>
                <w:color w:val="000000" w:themeColor="text1"/>
                <w:sz w:val="20"/>
                <w:szCs w:val="20"/>
                <w:lang w:val="en-US"/>
              </w:rPr>
            </w:pPr>
            <w:r w:rsidRPr="004D198B">
              <w:rPr>
                <w:color w:val="000000" w:themeColor="text1"/>
                <w:sz w:val="20"/>
                <w:szCs w:val="20"/>
                <w:lang w:val="en-US"/>
              </w:rPr>
              <w:t>Those that were undertaken by the individual entities of the JV, Consortium or Association.</w:t>
            </w:r>
          </w:p>
          <w:p w14:paraId="2FB3CAF0" w14:textId="77777777" w:rsidR="006D2A3E" w:rsidRPr="004D198B" w:rsidRDefault="008E5A44" w:rsidP="00552F5F">
            <w:pPr>
              <w:spacing w:after="120"/>
              <w:jc w:val="both"/>
              <w:rPr>
                <w:color w:val="000000" w:themeColor="text1"/>
                <w:sz w:val="20"/>
                <w:szCs w:val="20"/>
                <w:lang w:val="en-US"/>
              </w:rPr>
            </w:pPr>
            <w:r w:rsidRPr="004D198B">
              <w:rPr>
                <w:color w:val="000000" w:themeColor="text1"/>
                <w:sz w:val="20"/>
                <w:szCs w:val="20"/>
                <w:lang w:val="en-US"/>
              </w:rPr>
              <w:t>Previous contracts completed by individual experts working privately but who are permanently or were temporarily associated with any of the member firms cannot be claimed as the experience of the JV, Consortium or Association or those of its members, but should only be claimed by the individual experts themselves in their presentation of their individual credentials.</w:t>
            </w:r>
          </w:p>
          <w:p w14:paraId="6E6EAB63" w14:textId="77777777" w:rsidR="006D2A3E" w:rsidRPr="004D198B" w:rsidRDefault="008E5A44" w:rsidP="00552F5F">
            <w:pPr>
              <w:spacing w:after="120"/>
              <w:jc w:val="both"/>
              <w:rPr>
                <w:sz w:val="20"/>
                <w:szCs w:val="20"/>
                <w:lang w:val="en-US"/>
              </w:rPr>
            </w:pPr>
            <w:r w:rsidRPr="004D198B">
              <w:rPr>
                <w:color w:val="000000" w:themeColor="text1"/>
                <w:sz w:val="20"/>
                <w:szCs w:val="20"/>
                <w:lang w:val="en-US"/>
              </w:rPr>
              <w:t xml:space="preserve">JV, Consortium or Associations are encouraged for high value, multi-sectoral requirements when the spectrum of expertise and resources required </w:t>
            </w:r>
            <w:r w:rsidRPr="004D198B">
              <w:rPr>
                <w:sz w:val="20"/>
                <w:szCs w:val="20"/>
                <w:lang w:val="en-US"/>
              </w:rPr>
              <w:t>may not be available within one firm.</w:t>
            </w:r>
          </w:p>
        </w:tc>
      </w:tr>
      <w:tr w:rsidR="006D2A3E" w:rsidRPr="004D198B" w14:paraId="7CBC9E36" w14:textId="77777777" w:rsidTr="00AC143C">
        <w:trPr>
          <w:trHeight w:val="129"/>
          <w:jc w:val="center"/>
        </w:trPr>
        <w:tc>
          <w:tcPr>
            <w:tcW w:w="2547" w:type="dxa"/>
          </w:tcPr>
          <w:p w14:paraId="7D3D09FC" w14:textId="77777777" w:rsidR="006D2A3E" w:rsidRPr="004D198B" w:rsidRDefault="008E5A44">
            <w:pPr>
              <w:pStyle w:val="Heading3"/>
              <w:numPr>
                <w:ilvl w:val="0"/>
                <w:numId w:val="4"/>
              </w:numPr>
              <w:rPr>
                <w:lang w:val="en-US"/>
              </w:rPr>
            </w:pPr>
            <w:bookmarkStart w:id="27" w:name="_heading=h.1pxezwc" w:colFirst="0" w:colLast="0"/>
            <w:bookmarkEnd w:id="27"/>
            <w:r w:rsidRPr="004D198B">
              <w:rPr>
                <w:lang w:val="en-US"/>
              </w:rPr>
              <w:lastRenderedPageBreak/>
              <w:t>Only one bid</w:t>
            </w:r>
          </w:p>
        </w:tc>
        <w:tc>
          <w:tcPr>
            <w:tcW w:w="7786" w:type="dxa"/>
          </w:tcPr>
          <w:p w14:paraId="78B00009" w14:textId="77777777" w:rsidR="006D2A3E" w:rsidRPr="004D198B" w:rsidRDefault="008E5A44">
            <w:pPr>
              <w:widowControl w:val="0"/>
              <w:spacing w:after="120"/>
              <w:rPr>
                <w:sz w:val="20"/>
                <w:szCs w:val="20"/>
                <w:lang w:val="en-US"/>
              </w:rPr>
            </w:pPr>
            <w:r w:rsidRPr="004D198B">
              <w:rPr>
                <w:sz w:val="20"/>
                <w:szCs w:val="20"/>
                <w:lang w:val="en-US"/>
              </w:rPr>
              <w:t xml:space="preserve">The bidder (including the individual members of any Joint Venture) shall submit only one bid, either in its own name or as part of a Joint Venture. </w:t>
            </w:r>
          </w:p>
          <w:p w14:paraId="1C13A413" w14:textId="77777777" w:rsidR="006D2A3E" w:rsidRPr="004D198B" w:rsidRDefault="008E5A44">
            <w:pPr>
              <w:widowControl w:val="0"/>
              <w:rPr>
                <w:sz w:val="20"/>
                <w:szCs w:val="20"/>
                <w:lang w:val="en-US"/>
              </w:rPr>
            </w:pPr>
            <w:r w:rsidRPr="004D198B">
              <w:rPr>
                <w:sz w:val="20"/>
                <w:szCs w:val="20"/>
                <w:lang w:val="en-US"/>
              </w:rPr>
              <w:t>Bids submitted by two (2) or more bidders shall all be rejected if they are found to have any of the following:</w:t>
            </w:r>
          </w:p>
          <w:p w14:paraId="390CF2F6" w14:textId="77777777" w:rsidR="006D2A3E" w:rsidRPr="004D198B" w:rsidRDefault="008E5A44" w:rsidP="00F23163">
            <w:pPr>
              <w:widowControl w:val="0"/>
              <w:numPr>
                <w:ilvl w:val="0"/>
                <w:numId w:val="6"/>
              </w:numPr>
              <w:jc w:val="both"/>
              <w:rPr>
                <w:color w:val="000000" w:themeColor="text1"/>
                <w:sz w:val="20"/>
                <w:szCs w:val="20"/>
                <w:lang w:val="en-US"/>
              </w:rPr>
            </w:pPr>
            <w:r w:rsidRPr="004D198B">
              <w:rPr>
                <w:sz w:val="20"/>
                <w:szCs w:val="20"/>
                <w:lang w:val="en-US"/>
              </w:rPr>
              <w:t xml:space="preserve">they have at least one controlling </w:t>
            </w:r>
            <w:r w:rsidRPr="004D198B">
              <w:rPr>
                <w:color w:val="000000" w:themeColor="text1"/>
                <w:sz w:val="20"/>
                <w:szCs w:val="20"/>
                <w:lang w:val="en-US"/>
              </w:rPr>
              <w:t>partner, director or shareholder in common; or</w:t>
            </w:r>
          </w:p>
          <w:p w14:paraId="331D310E" w14:textId="77777777" w:rsidR="006D2A3E" w:rsidRPr="004D198B" w:rsidRDefault="008E5A44" w:rsidP="00F23163">
            <w:pPr>
              <w:numPr>
                <w:ilvl w:val="0"/>
                <w:numId w:val="6"/>
              </w:numPr>
              <w:jc w:val="both"/>
              <w:rPr>
                <w:color w:val="000000" w:themeColor="text1"/>
                <w:sz w:val="20"/>
                <w:szCs w:val="20"/>
                <w:lang w:val="en-US"/>
              </w:rPr>
            </w:pPr>
            <w:r w:rsidRPr="004D198B">
              <w:rPr>
                <w:color w:val="000000" w:themeColor="text1"/>
                <w:sz w:val="20"/>
                <w:szCs w:val="20"/>
                <w:lang w:val="en-US"/>
              </w:rPr>
              <w:t>any one of them receive or have received any direct or indirect subsidy from the other/s; or</w:t>
            </w:r>
          </w:p>
          <w:p w14:paraId="2C0FBA47" w14:textId="77777777" w:rsidR="006D2A3E" w:rsidRPr="004D198B" w:rsidRDefault="008E5A44" w:rsidP="00F23163">
            <w:pPr>
              <w:numPr>
                <w:ilvl w:val="0"/>
                <w:numId w:val="6"/>
              </w:numPr>
              <w:jc w:val="both"/>
              <w:rPr>
                <w:color w:val="000000" w:themeColor="text1"/>
                <w:sz w:val="20"/>
                <w:szCs w:val="20"/>
                <w:lang w:val="en-US"/>
              </w:rPr>
            </w:pPr>
            <w:r w:rsidRPr="004D198B">
              <w:rPr>
                <w:color w:val="000000" w:themeColor="text1"/>
                <w:sz w:val="20"/>
                <w:szCs w:val="20"/>
                <w:lang w:val="en-US"/>
              </w:rPr>
              <w:t>they have the same legal representative for purposes of this ITB; or</w:t>
            </w:r>
          </w:p>
          <w:p w14:paraId="5E3CD8F4" w14:textId="77777777" w:rsidR="006D2A3E" w:rsidRPr="004D198B" w:rsidRDefault="008E5A44" w:rsidP="00F23163">
            <w:pPr>
              <w:numPr>
                <w:ilvl w:val="0"/>
                <w:numId w:val="6"/>
              </w:numPr>
              <w:jc w:val="both"/>
              <w:rPr>
                <w:color w:val="000000" w:themeColor="text1"/>
                <w:sz w:val="20"/>
                <w:szCs w:val="20"/>
                <w:lang w:val="en-US"/>
              </w:rPr>
            </w:pPr>
            <w:r w:rsidRPr="004D198B">
              <w:rPr>
                <w:color w:val="000000" w:themeColor="text1"/>
                <w:sz w:val="20"/>
                <w:szCs w:val="20"/>
                <w:lang w:val="en-US"/>
              </w:rPr>
              <w:t xml:space="preserve">they have a relationship with each other, directly or through common third parties, that puts them in a position to have access to information about, or influence on the bid of another bidder regarding this ITB process; </w:t>
            </w:r>
          </w:p>
          <w:p w14:paraId="2204A060" w14:textId="77777777" w:rsidR="006D2A3E" w:rsidRPr="004D198B" w:rsidRDefault="008E5A44" w:rsidP="00F23163">
            <w:pPr>
              <w:numPr>
                <w:ilvl w:val="0"/>
                <w:numId w:val="6"/>
              </w:numPr>
              <w:spacing w:after="120"/>
              <w:jc w:val="both"/>
              <w:rPr>
                <w:sz w:val="20"/>
                <w:szCs w:val="20"/>
                <w:lang w:val="en-US"/>
              </w:rPr>
            </w:pPr>
            <w:r w:rsidRPr="004D198B">
              <w:rPr>
                <w:color w:val="000000" w:themeColor="text1"/>
                <w:sz w:val="20"/>
                <w:szCs w:val="20"/>
                <w:lang w:val="en-US"/>
              </w:rPr>
              <w:t>they are subcontractors to each other’s bid, or a subcontractor to one bid also submits another bid under its name as lead bidder; or some key personnel proposed to be in the team of one bidder participates in more than one bid received for this ITB process. This condition relating to the personnel, does not apply to subcontractors being included in more than one bid.</w:t>
            </w:r>
          </w:p>
        </w:tc>
      </w:tr>
      <w:tr w:rsidR="006D2A3E" w:rsidRPr="004D198B" w14:paraId="43120622" w14:textId="77777777" w:rsidTr="00AC143C">
        <w:trPr>
          <w:trHeight w:val="129"/>
          <w:jc w:val="center"/>
        </w:trPr>
        <w:tc>
          <w:tcPr>
            <w:tcW w:w="2547" w:type="dxa"/>
          </w:tcPr>
          <w:p w14:paraId="32C886AE" w14:textId="77777777" w:rsidR="006D2A3E" w:rsidRPr="004D198B" w:rsidRDefault="008E5A44">
            <w:pPr>
              <w:pStyle w:val="Heading3"/>
              <w:numPr>
                <w:ilvl w:val="0"/>
                <w:numId w:val="4"/>
              </w:numPr>
              <w:rPr>
                <w:lang w:val="en-US"/>
              </w:rPr>
            </w:pPr>
            <w:bookmarkStart w:id="28" w:name="_heading=h.49x2ik5" w:colFirst="0" w:colLast="0"/>
            <w:bookmarkEnd w:id="28"/>
            <w:r w:rsidRPr="004D198B">
              <w:rPr>
                <w:lang w:val="en-US"/>
              </w:rPr>
              <w:t>Alternative bids</w:t>
            </w:r>
          </w:p>
        </w:tc>
        <w:tc>
          <w:tcPr>
            <w:tcW w:w="7786" w:type="dxa"/>
          </w:tcPr>
          <w:p w14:paraId="6D7C311D" w14:textId="0E0561D0" w:rsidR="006D2A3E" w:rsidRPr="004D198B" w:rsidRDefault="008E5A44" w:rsidP="00F23163">
            <w:pPr>
              <w:widowControl w:val="0"/>
              <w:spacing w:after="120"/>
              <w:jc w:val="both"/>
              <w:rPr>
                <w:color w:val="000000" w:themeColor="text1"/>
                <w:sz w:val="20"/>
                <w:szCs w:val="20"/>
                <w:lang w:val="en-US"/>
              </w:rPr>
            </w:pPr>
            <w:r w:rsidRPr="004D198B">
              <w:rPr>
                <w:color w:val="000000" w:themeColor="text1"/>
                <w:sz w:val="20"/>
                <w:szCs w:val="20"/>
                <w:lang w:val="en-US"/>
              </w:rPr>
              <w:t xml:space="preserve">Unless otherwise specified in Section 3: Data Sheet, alternative bids shall not be considered. If submission of </w:t>
            </w:r>
            <w:r w:rsidR="008C62A9" w:rsidRPr="004D198B">
              <w:rPr>
                <w:color w:val="000000" w:themeColor="text1"/>
                <w:sz w:val="20"/>
                <w:szCs w:val="20"/>
                <w:lang w:val="en-US"/>
              </w:rPr>
              <w:t xml:space="preserve">an </w:t>
            </w:r>
            <w:r w:rsidRPr="004D198B">
              <w:rPr>
                <w:color w:val="000000" w:themeColor="text1"/>
                <w:sz w:val="20"/>
                <w:szCs w:val="20"/>
                <w:lang w:val="en-US"/>
              </w:rPr>
              <w:t xml:space="preserve">alternative bid is allowed in Section 3: Data Sheet, a bidder may submit an alternative bid, but only if it also submits a bid conforming to the ITB requirements. Where the conditions for its acceptance are met, or justifications are clearly established, </w:t>
            </w:r>
            <w:r w:rsidR="00E3237B" w:rsidRPr="004D198B">
              <w:rPr>
                <w:color w:val="000000" w:themeColor="text1"/>
                <w:sz w:val="20"/>
                <w:szCs w:val="20"/>
                <w:lang w:val="en-US"/>
              </w:rPr>
              <w:t>IOM</w:t>
            </w:r>
            <w:r w:rsidRPr="004D198B">
              <w:rPr>
                <w:color w:val="000000" w:themeColor="text1"/>
                <w:sz w:val="20"/>
                <w:szCs w:val="20"/>
                <w:lang w:val="en-US"/>
              </w:rPr>
              <w:t xml:space="preserve"> reserves the right to award a contract based on an alternative bid. </w:t>
            </w:r>
          </w:p>
          <w:p w14:paraId="7D7AE758" w14:textId="77777777" w:rsidR="006D2A3E" w:rsidRPr="004D198B" w:rsidRDefault="008E5A44" w:rsidP="00F23163">
            <w:pPr>
              <w:spacing w:after="120"/>
              <w:jc w:val="both"/>
              <w:rPr>
                <w:sz w:val="20"/>
                <w:szCs w:val="20"/>
                <w:lang w:val="en-US"/>
              </w:rPr>
            </w:pPr>
            <w:r w:rsidRPr="004D198B">
              <w:rPr>
                <w:color w:val="000000" w:themeColor="text1"/>
                <w:sz w:val="20"/>
                <w:szCs w:val="20"/>
                <w:lang w:val="en-US"/>
              </w:rPr>
              <w:t>If multiple/alternative bids are being submitted, they must be clearly marked as “Main Bid” and “Alternative Bid”. If no indication is provided as to which bid is the main bid and which is/are the alternative bid(s), then all bids will be rejected.</w:t>
            </w:r>
          </w:p>
        </w:tc>
      </w:tr>
      <w:tr w:rsidR="006D2A3E" w:rsidRPr="004D198B" w14:paraId="1C482C30" w14:textId="77777777" w:rsidTr="00AC143C">
        <w:trPr>
          <w:trHeight w:val="129"/>
          <w:jc w:val="center"/>
        </w:trPr>
        <w:tc>
          <w:tcPr>
            <w:tcW w:w="2547" w:type="dxa"/>
          </w:tcPr>
          <w:p w14:paraId="1FBA6724" w14:textId="77777777" w:rsidR="006D2A3E" w:rsidRPr="004D198B" w:rsidRDefault="008E5A44">
            <w:pPr>
              <w:pStyle w:val="Heading3"/>
              <w:numPr>
                <w:ilvl w:val="0"/>
                <w:numId w:val="4"/>
              </w:numPr>
              <w:rPr>
                <w:lang w:val="en-US"/>
              </w:rPr>
            </w:pPr>
            <w:bookmarkStart w:id="29" w:name="_heading=h.2p2csry" w:colFirst="0" w:colLast="0"/>
            <w:bookmarkEnd w:id="29"/>
            <w:r w:rsidRPr="004D198B">
              <w:rPr>
                <w:lang w:val="en-US"/>
              </w:rPr>
              <w:t>Pre-bid conference</w:t>
            </w:r>
          </w:p>
        </w:tc>
        <w:tc>
          <w:tcPr>
            <w:tcW w:w="7786" w:type="dxa"/>
          </w:tcPr>
          <w:p w14:paraId="46FF8B2F" w14:textId="77777777" w:rsidR="006D2A3E" w:rsidRPr="004D198B" w:rsidRDefault="008E5A44" w:rsidP="00F23163">
            <w:pPr>
              <w:spacing w:after="120"/>
              <w:jc w:val="both"/>
              <w:rPr>
                <w:sz w:val="20"/>
                <w:szCs w:val="20"/>
                <w:lang w:val="en-US"/>
              </w:rPr>
            </w:pPr>
            <w:r w:rsidRPr="004D198B">
              <w:rPr>
                <w:sz w:val="20"/>
                <w:szCs w:val="20"/>
                <w:lang w:val="en-US"/>
              </w:rPr>
              <w:t xml:space="preserve">When appropriate, a pre-bid conference will be conducted at the date, time and location and according to any instructions specified in Section 3: Data Sheet. </w:t>
            </w:r>
          </w:p>
          <w:p w14:paraId="30DD40AB" w14:textId="77777777" w:rsidR="006D2A3E" w:rsidRPr="004D198B" w:rsidRDefault="008E5A44" w:rsidP="00F23163">
            <w:pPr>
              <w:spacing w:after="120"/>
              <w:jc w:val="both"/>
              <w:rPr>
                <w:sz w:val="20"/>
                <w:szCs w:val="20"/>
                <w:lang w:val="en-US"/>
              </w:rPr>
            </w:pPr>
            <w:r w:rsidRPr="004D198B">
              <w:rPr>
                <w:sz w:val="20"/>
                <w:szCs w:val="20"/>
                <w:lang w:val="en-US"/>
              </w:rPr>
              <w:t>If it is stated in Section 3: Data Sheet that the pre-bid conference is mandatory, a bidder which does not attend the pre-bid conference shall become ineligible to submit a bid under this ITB.</w:t>
            </w:r>
          </w:p>
          <w:p w14:paraId="28924FC5" w14:textId="77777777" w:rsidR="006D2A3E" w:rsidRPr="004D198B" w:rsidRDefault="008E5A44" w:rsidP="00A85266">
            <w:pPr>
              <w:spacing w:after="120"/>
              <w:jc w:val="both"/>
              <w:rPr>
                <w:color w:val="000000" w:themeColor="text1"/>
                <w:sz w:val="20"/>
                <w:szCs w:val="20"/>
                <w:lang w:val="en-US"/>
              </w:rPr>
            </w:pPr>
            <w:r w:rsidRPr="004D198B">
              <w:rPr>
                <w:sz w:val="20"/>
                <w:szCs w:val="20"/>
                <w:lang w:val="en-US"/>
              </w:rPr>
              <w:lastRenderedPageBreak/>
              <w:t xml:space="preserve">If it is stated in Section 3: </w:t>
            </w:r>
            <w:r w:rsidRPr="004D198B">
              <w:rPr>
                <w:color w:val="000000" w:themeColor="text1"/>
                <w:sz w:val="20"/>
                <w:szCs w:val="20"/>
                <w:lang w:val="en-US"/>
              </w:rPr>
              <w:t xml:space="preserve">Data Sheet that the pre-bid conference is not mandatory, non-attendance shall not result in disqualification of an interested bidder. </w:t>
            </w:r>
          </w:p>
          <w:p w14:paraId="13DE3FD2" w14:textId="55FFE80A" w:rsidR="006D2A3E" w:rsidRPr="004D198B" w:rsidRDefault="00E3237B" w:rsidP="00A85266">
            <w:pPr>
              <w:pBdr>
                <w:top w:val="nil"/>
                <w:left w:val="nil"/>
                <w:bottom w:val="nil"/>
                <w:right w:val="nil"/>
                <w:between w:val="nil"/>
              </w:pBdr>
              <w:spacing w:after="120"/>
              <w:jc w:val="both"/>
              <w:rPr>
                <w:color w:val="000000" w:themeColor="text1"/>
                <w:sz w:val="20"/>
                <w:szCs w:val="20"/>
                <w:lang w:val="en-US"/>
              </w:rPr>
            </w:pPr>
            <w:r w:rsidRPr="004D198B">
              <w:rPr>
                <w:color w:val="000000" w:themeColor="text1"/>
                <w:sz w:val="20"/>
                <w:szCs w:val="20"/>
                <w:lang w:val="en-US"/>
              </w:rPr>
              <w:t>IOM</w:t>
            </w:r>
            <w:r w:rsidR="008E5A44" w:rsidRPr="004D198B">
              <w:rPr>
                <w:color w:val="000000" w:themeColor="text1"/>
                <w:sz w:val="20"/>
                <w:szCs w:val="20"/>
                <w:lang w:val="en-US"/>
              </w:rPr>
              <w:t xml:space="preserve"> will not issue any formal answers to questions from bidders regarding the ITB or bid process during the pre-bid conference. All questions shall be submitted in accordance with Article 41 (Clarification of Bids).</w:t>
            </w:r>
          </w:p>
          <w:p w14:paraId="54301FAC" w14:textId="55759DE0" w:rsidR="006D2A3E" w:rsidRPr="004D198B" w:rsidRDefault="008E5A44" w:rsidP="00A85266">
            <w:pPr>
              <w:pBdr>
                <w:top w:val="nil"/>
                <w:left w:val="nil"/>
                <w:bottom w:val="nil"/>
                <w:right w:val="nil"/>
                <w:between w:val="nil"/>
              </w:pBdr>
              <w:spacing w:after="120"/>
              <w:jc w:val="both"/>
              <w:rPr>
                <w:color w:val="000000" w:themeColor="text1"/>
                <w:sz w:val="20"/>
                <w:szCs w:val="20"/>
                <w:lang w:val="en-US"/>
              </w:rPr>
            </w:pPr>
            <w:r w:rsidRPr="004D198B">
              <w:rPr>
                <w:color w:val="000000" w:themeColor="text1"/>
                <w:sz w:val="20"/>
                <w:szCs w:val="20"/>
                <w:lang w:val="en-US"/>
              </w:rPr>
              <w:t xml:space="preserve">The pre-bid conference shall be conducted for the purpose of providing background information only. Without limiting Article 26 (Bidders Responsibility) bidders shall not rely upon any information, statement or representation made at the pre-bid conference unless that information, statement or representation is confirmed by </w:t>
            </w:r>
            <w:r w:rsidR="00E3237B" w:rsidRPr="004D198B">
              <w:rPr>
                <w:color w:val="000000" w:themeColor="text1"/>
                <w:sz w:val="20"/>
                <w:szCs w:val="20"/>
                <w:lang w:val="en-US"/>
              </w:rPr>
              <w:t>IOM</w:t>
            </w:r>
            <w:r w:rsidRPr="004D198B">
              <w:rPr>
                <w:color w:val="000000" w:themeColor="text1"/>
                <w:sz w:val="20"/>
                <w:szCs w:val="20"/>
                <w:lang w:val="en-US"/>
              </w:rPr>
              <w:t xml:space="preserve"> in writing.</w:t>
            </w:r>
          </w:p>
          <w:p w14:paraId="0B2DAB64" w14:textId="77777777" w:rsidR="006D2A3E" w:rsidRPr="004D198B" w:rsidRDefault="008E5A44" w:rsidP="00A85266">
            <w:pPr>
              <w:spacing w:after="120"/>
              <w:jc w:val="both"/>
              <w:rPr>
                <w:sz w:val="20"/>
                <w:szCs w:val="20"/>
                <w:lang w:val="en-US"/>
              </w:rPr>
            </w:pPr>
            <w:r w:rsidRPr="004D198B">
              <w:rPr>
                <w:color w:val="000000" w:themeColor="text1"/>
                <w:sz w:val="20"/>
                <w:szCs w:val="20"/>
                <w:lang w:val="en-US"/>
              </w:rPr>
              <w:t>Minutes of the pre-bid conference will be disseminated as specified in Section 3: Data Sheet. No verbal statement made during the conference shall modify the terms and conditions of the ITB, unless specifically incorporated in the minutes of the bidder’s conference or issued/posted as an amendment to ITB.</w:t>
            </w:r>
          </w:p>
        </w:tc>
      </w:tr>
      <w:tr w:rsidR="006D2A3E" w:rsidRPr="004D198B" w14:paraId="021769B0" w14:textId="77777777" w:rsidTr="00AC143C">
        <w:trPr>
          <w:trHeight w:val="129"/>
          <w:jc w:val="center"/>
        </w:trPr>
        <w:tc>
          <w:tcPr>
            <w:tcW w:w="2547" w:type="dxa"/>
          </w:tcPr>
          <w:p w14:paraId="2095C81D" w14:textId="77777777" w:rsidR="006D2A3E" w:rsidRPr="004D198B" w:rsidRDefault="008E5A44">
            <w:pPr>
              <w:pStyle w:val="Heading3"/>
              <w:numPr>
                <w:ilvl w:val="0"/>
                <w:numId w:val="4"/>
              </w:numPr>
              <w:rPr>
                <w:lang w:val="en-US"/>
              </w:rPr>
            </w:pPr>
            <w:bookmarkStart w:id="30" w:name="_heading=h.147n2zr" w:colFirst="0" w:colLast="0"/>
            <w:bookmarkEnd w:id="30"/>
            <w:r w:rsidRPr="004D198B">
              <w:rPr>
                <w:lang w:val="en-US"/>
              </w:rPr>
              <w:lastRenderedPageBreak/>
              <w:t>Site inspection</w:t>
            </w:r>
          </w:p>
        </w:tc>
        <w:tc>
          <w:tcPr>
            <w:tcW w:w="7786" w:type="dxa"/>
          </w:tcPr>
          <w:p w14:paraId="42539F08" w14:textId="77777777" w:rsidR="006D2A3E" w:rsidRPr="004D198B" w:rsidRDefault="008E5A44" w:rsidP="00A85266">
            <w:pPr>
              <w:spacing w:after="120"/>
              <w:jc w:val="both"/>
              <w:rPr>
                <w:color w:val="000000" w:themeColor="text1"/>
                <w:sz w:val="20"/>
                <w:szCs w:val="20"/>
                <w:lang w:val="en-US"/>
              </w:rPr>
            </w:pPr>
            <w:r w:rsidRPr="004D198B">
              <w:rPr>
                <w:sz w:val="20"/>
                <w:szCs w:val="20"/>
                <w:lang w:val="en-US"/>
              </w:rPr>
              <w:t xml:space="preserve">When appropriate, a site inspection will be conducted at the date, time and location and </w:t>
            </w:r>
            <w:r w:rsidRPr="004D198B">
              <w:rPr>
                <w:color w:val="000000" w:themeColor="text1"/>
                <w:sz w:val="20"/>
                <w:szCs w:val="20"/>
                <w:lang w:val="en-US"/>
              </w:rPr>
              <w:t xml:space="preserve">according to any instructions specified in Section 3: Data Sheet. </w:t>
            </w:r>
          </w:p>
          <w:p w14:paraId="1C25F152" w14:textId="1C3676D7" w:rsidR="006D2A3E" w:rsidRPr="004D198B" w:rsidRDefault="008E5A44" w:rsidP="00A85266">
            <w:pPr>
              <w:spacing w:after="120"/>
              <w:jc w:val="both"/>
              <w:rPr>
                <w:color w:val="000000" w:themeColor="text1"/>
                <w:sz w:val="20"/>
                <w:szCs w:val="20"/>
                <w:lang w:val="en-US"/>
              </w:rPr>
            </w:pPr>
            <w:r w:rsidRPr="004D198B">
              <w:rPr>
                <w:color w:val="000000" w:themeColor="text1"/>
                <w:sz w:val="20"/>
                <w:szCs w:val="20"/>
                <w:lang w:val="en-US"/>
              </w:rPr>
              <w:t xml:space="preserve">If it is stated in Section 3: Data Sheet that the site inspection is mandatory, a bidder </w:t>
            </w:r>
            <w:r w:rsidR="008C62A9" w:rsidRPr="004D198B">
              <w:rPr>
                <w:color w:val="000000" w:themeColor="text1"/>
                <w:sz w:val="20"/>
                <w:szCs w:val="20"/>
                <w:lang w:val="en-US"/>
              </w:rPr>
              <w:t>who</w:t>
            </w:r>
            <w:r w:rsidRPr="004D198B">
              <w:rPr>
                <w:color w:val="000000" w:themeColor="text1"/>
                <w:sz w:val="20"/>
                <w:szCs w:val="20"/>
                <w:lang w:val="en-US"/>
              </w:rPr>
              <w:t xml:space="preserve"> does not attend the site inspection shall become ineligible to submit a bid under this ITB.</w:t>
            </w:r>
          </w:p>
          <w:p w14:paraId="06D3F972" w14:textId="77777777" w:rsidR="006D2A3E" w:rsidRPr="004D198B" w:rsidRDefault="008E5A44" w:rsidP="00A85266">
            <w:pPr>
              <w:spacing w:after="120"/>
              <w:jc w:val="both"/>
              <w:rPr>
                <w:color w:val="000000" w:themeColor="text1"/>
                <w:sz w:val="20"/>
                <w:szCs w:val="20"/>
                <w:lang w:val="en-US"/>
              </w:rPr>
            </w:pPr>
            <w:r w:rsidRPr="004D198B">
              <w:rPr>
                <w:color w:val="000000" w:themeColor="text1"/>
                <w:sz w:val="20"/>
                <w:szCs w:val="20"/>
                <w:lang w:val="en-US"/>
              </w:rPr>
              <w:t xml:space="preserve">If it is stated in Section 3: Data Sheet that the site inspection is not mandatory, non-attendance, shall not result in disqualification of an interested bidder. </w:t>
            </w:r>
          </w:p>
          <w:p w14:paraId="7A3562FE" w14:textId="77777777" w:rsidR="006D2A3E" w:rsidRPr="004D198B" w:rsidRDefault="008E5A44" w:rsidP="00A85266">
            <w:pPr>
              <w:spacing w:after="120"/>
              <w:jc w:val="both"/>
              <w:rPr>
                <w:color w:val="000000" w:themeColor="text1"/>
                <w:sz w:val="20"/>
                <w:szCs w:val="20"/>
                <w:lang w:val="en-US"/>
              </w:rPr>
            </w:pPr>
            <w:r w:rsidRPr="004D198B">
              <w:rPr>
                <w:color w:val="000000" w:themeColor="text1"/>
                <w:sz w:val="20"/>
                <w:szCs w:val="20"/>
                <w:lang w:val="en-US"/>
              </w:rPr>
              <w:t>Bidders participating in a site inspection shall be responsible for making and obtaining any visa arrangements that may be required for the bidders to participate in a site inspection.</w:t>
            </w:r>
          </w:p>
          <w:p w14:paraId="55AAAA83" w14:textId="7079CF20" w:rsidR="006D2A3E" w:rsidRPr="004D198B" w:rsidRDefault="008E5A44" w:rsidP="00A85266">
            <w:pPr>
              <w:pBdr>
                <w:top w:val="nil"/>
                <w:left w:val="nil"/>
                <w:bottom w:val="nil"/>
                <w:right w:val="nil"/>
                <w:between w:val="nil"/>
              </w:pBdr>
              <w:tabs>
                <w:tab w:val="left" w:pos="1800"/>
              </w:tabs>
              <w:spacing w:after="120"/>
              <w:jc w:val="both"/>
              <w:rPr>
                <w:color w:val="000000"/>
                <w:sz w:val="20"/>
                <w:szCs w:val="20"/>
                <w:lang w:val="en-US"/>
              </w:rPr>
            </w:pPr>
            <w:r w:rsidRPr="004D198B">
              <w:rPr>
                <w:color w:val="000000" w:themeColor="text1"/>
                <w:sz w:val="20"/>
                <w:szCs w:val="20"/>
                <w:lang w:val="en-US"/>
              </w:rPr>
              <w:t xml:space="preserve">Prior to attending a site inspection, bidders shall execute an indemnity </w:t>
            </w:r>
            <w:r w:rsidRPr="004D198B">
              <w:rPr>
                <w:color w:val="000000"/>
                <w:sz w:val="20"/>
                <w:szCs w:val="20"/>
                <w:lang w:val="en-US"/>
              </w:rPr>
              <w:t xml:space="preserve">and a waiver releasing </w:t>
            </w:r>
            <w:r w:rsidR="00E3237B" w:rsidRPr="004D198B">
              <w:rPr>
                <w:color w:val="808080"/>
                <w:sz w:val="20"/>
                <w:szCs w:val="20"/>
                <w:lang w:val="en-US"/>
              </w:rPr>
              <w:t>IOM</w:t>
            </w:r>
            <w:r w:rsidRPr="004D198B">
              <w:rPr>
                <w:color w:val="000000"/>
                <w:sz w:val="20"/>
                <w:szCs w:val="20"/>
                <w:lang w:val="en-US"/>
              </w:rPr>
              <w:t xml:space="preserve"> in respect of any liability that may arise from:</w:t>
            </w:r>
          </w:p>
          <w:p w14:paraId="71217B1F" w14:textId="77777777" w:rsidR="006D2A3E" w:rsidRPr="004D198B" w:rsidRDefault="008E5A44">
            <w:pPr>
              <w:numPr>
                <w:ilvl w:val="1"/>
                <w:numId w:val="8"/>
              </w:numPr>
              <w:pBdr>
                <w:top w:val="nil"/>
                <w:left w:val="nil"/>
                <w:bottom w:val="nil"/>
                <w:right w:val="nil"/>
                <w:between w:val="nil"/>
              </w:pBdr>
              <w:tabs>
                <w:tab w:val="left" w:pos="1440"/>
              </w:tabs>
              <w:spacing w:after="120"/>
              <w:ind w:hanging="720"/>
              <w:rPr>
                <w:color w:val="000000"/>
                <w:sz w:val="20"/>
                <w:szCs w:val="20"/>
                <w:lang w:val="en-US"/>
              </w:rPr>
            </w:pPr>
            <w:r w:rsidRPr="004D198B">
              <w:rPr>
                <w:color w:val="000000"/>
                <w:sz w:val="20"/>
                <w:szCs w:val="20"/>
                <w:lang w:val="en-US"/>
              </w:rPr>
              <w:t>loss of or damage to any real or personal property;</w:t>
            </w:r>
          </w:p>
          <w:p w14:paraId="67256EF5" w14:textId="77777777" w:rsidR="006D2A3E" w:rsidRPr="004D198B" w:rsidRDefault="008E5A44">
            <w:pPr>
              <w:numPr>
                <w:ilvl w:val="1"/>
                <w:numId w:val="8"/>
              </w:numPr>
              <w:pBdr>
                <w:top w:val="nil"/>
                <w:left w:val="nil"/>
                <w:bottom w:val="nil"/>
                <w:right w:val="nil"/>
                <w:between w:val="nil"/>
              </w:pBdr>
              <w:tabs>
                <w:tab w:val="left" w:pos="1440"/>
              </w:tabs>
              <w:spacing w:after="120"/>
              <w:ind w:hanging="720"/>
              <w:rPr>
                <w:color w:val="000000"/>
                <w:sz w:val="20"/>
                <w:szCs w:val="20"/>
                <w:lang w:val="en-US"/>
              </w:rPr>
            </w:pPr>
            <w:r w:rsidRPr="004D198B">
              <w:rPr>
                <w:color w:val="000000"/>
                <w:sz w:val="20"/>
                <w:szCs w:val="20"/>
                <w:lang w:val="en-US"/>
              </w:rPr>
              <w:t xml:space="preserve">personal injury, disease or illness to, or death of, any person; </w:t>
            </w:r>
          </w:p>
          <w:p w14:paraId="314C6D84" w14:textId="77777777" w:rsidR="006D2A3E" w:rsidRPr="004D198B" w:rsidRDefault="008E5A44">
            <w:pPr>
              <w:numPr>
                <w:ilvl w:val="1"/>
                <w:numId w:val="8"/>
              </w:numPr>
              <w:pBdr>
                <w:top w:val="nil"/>
                <w:left w:val="nil"/>
                <w:bottom w:val="nil"/>
                <w:right w:val="nil"/>
                <w:between w:val="nil"/>
              </w:pBdr>
              <w:tabs>
                <w:tab w:val="left" w:pos="1440"/>
              </w:tabs>
              <w:spacing w:after="120"/>
              <w:ind w:hanging="720"/>
              <w:rPr>
                <w:color w:val="000000"/>
                <w:sz w:val="20"/>
                <w:szCs w:val="20"/>
                <w:lang w:val="en-US"/>
              </w:rPr>
            </w:pPr>
            <w:r w:rsidRPr="004D198B">
              <w:rPr>
                <w:color w:val="000000"/>
                <w:sz w:val="20"/>
                <w:szCs w:val="20"/>
                <w:lang w:val="en-US"/>
              </w:rPr>
              <w:t>financial loss or expense, arising out of the carrying out of that site inspection; and</w:t>
            </w:r>
          </w:p>
          <w:p w14:paraId="57C88369" w14:textId="0C0BE13C" w:rsidR="006D2A3E" w:rsidRPr="004D198B" w:rsidRDefault="008E5A44" w:rsidP="00A85266">
            <w:pPr>
              <w:numPr>
                <w:ilvl w:val="1"/>
                <w:numId w:val="8"/>
              </w:numPr>
              <w:pBdr>
                <w:top w:val="nil"/>
                <w:left w:val="nil"/>
                <w:bottom w:val="nil"/>
                <w:right w:val="nil"/>
                <w:between w:val="nil"/>
              </w:pBdr>
              <w:tabs>
                <w:tab w:val="left" w:pos="1440"/>
              </w:tabs>
              <w:spacing w:after="120"/>
              <w:ind w:hanging="720"/>
              <w:jc w:val="both"/>
              <w:rPr>
                <w:color w:val="000000" w:themeColor="text1"/>
                <w:sz w:val="20"/>
                <w:szCs w:val="20"/>
                <w:lang w:val="en-US"/>
              </w:rPr>
            </w:pPr>
            <w:r w:rsidRPr="004D198B">
              <w:rPr>
                <w:color w:val="000000"/>
                <w:sz w:val="20"/>
                <w:szCs w:val="20"/>
                <w:lang w:val="en-US"/>
              </w:rPr>
              <w:t>transportation b</w:t>
            </w:r>
            <w:r w:rsidRPr="004D198B">
              <w:rPr>
                <w:sz w:val="20"/>
                <w:szCs w:val="20"/>
                <w:lang w:val="en-US"/>
              </w:rPr>
              <w:t xml:space="preserve">y </w:t>
            </w:r>
            <w:r w:rsidR="00E3237B" w:rsidRPr="004D198B">
              <w:rPr>
                <w:sz w:val="20"/>
                <w:szCs w:val="20"/>
                <w:lang w:val="en-US"/>
              </w:rPr>
              <w:t>IOM</w:t>
            </w:r>
            <w:r w:rsidRPr="004D198B">
              <w:rPr>
                <w:sz w:val="20"/>
                <w:szCs w:val="20"/>
                <w:lang w:val="en-US"/>
              </w:rPr>
              <w:t xml:space="preserve"> </w:t>
            </w:r>
            <w:r w:rsidRPr="004D198B">
              <w:rPr>
                <w:color w:val="000000"/>
                <w:sz w:val="20"/>
                <w:szCs w:val="20"/>
                <w:lang w:val="en-US"/>
              </w:rPr>
              <w:t xml:space="preserve">to the site (if provided) as a result of any accidents </w:t>
            </w:r>
            <w:r w:rsidRPr="004D198B">
              <w:rPr>
                <w:color w:val="000000" w:themeColor="text1"/>
                <w:sz w:val="20"/>
                <w:szCs w:val="20"/>
                <w:lang w:val="en-US"/>
              </w:rPr>
              <w:t>or malicious acts by third parties.</w:t>
            </w:r>
          </w:p>
          <w:p w14:paraId="5502C57D" w14:textId="70F2F85C" w:rsidR="006D2A3E" w:rsidRPr="004D198B" w:rsidRDefault="00E3237B" w:rsidP="00A85266">
            <w:pPr>
              <w:pBdr>
                <w:top w:val="nil"/>
                <w:left w:val="nil"/>
                <w:bottom w:val="nil"/>
                <w:right w:val="nil"/>
                <w:between w:val="nil"/>
              </w:pBdr>
              <w:spacing w:after="120"/>
              <w:jc w:val="both"/>
              <w:rPr>
                <w:color w:val="000000" w:themeColor="text1"/>
                <w:sz w:val="20"/>
                <w:szCs w:val="20"/>
                <w:lang w:val="en-US"/>
              </w:rPr>
            </w:pPr>
            <w:r w:rsidRPr="004D198B">
              <w:rPr>
                <w:color w:val="000000" w:themeColor="text1"/>
                <w:sz w:val="20"/>
                <w:szCs w:val="20"/>
                <w:lang w:val="en-US"/>
              </w:rPr>
              <w:t>IOM</w:t>
            </w:r>
            <w:r w:rsidR="00A85266" w:rsidRPr="004D198B">
              <w:rPr>
                <w:color w:val="000000" w:themeColor="text1"/>
                <w:sz w:val="20"/>
                <w:szCs w:val="20"/>
                <w:lang w:val="en-US"/>
              </w:rPr>
              <w:t xml:space="preserve"> </w:t>
            </w:r>
            <w:r w:rsidR="008E5A44" w:rsidRPr="004D198B">
              <w:rPr>
                <w:color w:val="000000" w:themeColor="text1"/>
                <w:sz w:val="20"/>
                <w:szCs w:val="20"/>
                <w:lang w:val="en-US"/>
              </w:rPr>
              <w:t>will not issue any formal answers to questions from bidders regarding the ITB or bid process during a site inspection. All questions shall be submitted in accordance with Article 8 (Clarification of solicitation documents).</w:t>
            </w:r>
          </w:p>
          <w:p w14:paraId="01D30593" w14:textId="43E8C284" w:rsidR="006D2A3E" w:rsidRPr="004D198B" w:rsidRDefault="008E5A44" w:rsidP="00A85266">
            <w:pPr>
              <w:pBdr>
                <w:top w:val="nil"/>
                <w:left w:val="nil"/>
                <w:bottom w:val="nil"/>
                <w:right w:val="nil"/>
                <w:between w:val="nil"/>
              </w:pBdr>
              <w:spacing w:after="120"/>
              <w:jc w:val="both"/>
              <w:rPr>
                <w:color w:val="000000"/>
                <w:sz w:val="20"/>
                <w:szCs w:val="20"/>
                <w:lang w:val="en-US"/>
              </w:rPr>
            </w:pPr>
            <w:r w:rsidRPr="004D198B">
              <w:rPr>
                <w:color w:val="000000" w:themeColor="text1"/>
                <w:sz w:val="20"/>
                <w:szCs w:val="20"/>
                <w:lang w:val="en-US"/>
              </w:rPr>
              <w:t xml:space="preserve">A site inspection will be conducted for the purpose of providing background information only. Without limiting Article 26 (Bidders Responsibility), bidders shall not rely upon any information, statement or representation made at a site inspection unless that information, statement or representation is confirmed by </w:t>
            </w:r>
            <w:r w:rsidR="00E3237B" w:rsidRPr="004D198B">
              <w:rPr>
                <w:color w:val="000000" w:themeColor="text1"/>
                <w:sz w:val="20"/>
                <w:szCs w:val="20"/>
                <w:lang w:val="en-US"/>
              </w:rPr>
              <w:t>IOM</w:t>
            </w:r>
            <w:r w:rsidRPr="004D198B">
              <w:rPr>
                <w:color w:val="000000" w:themeColor="text1"/>
                <w:sz w:val="20"/>
                <w:szCs w:val="20"/>
                <w:lang w:val="en-US"/>
              </w:rPr>
              <w:t xml:space="preserve"> in writing</w:t>
            </w:r>
            <w:r w:rsidRPr="004D198B">
              <w:rPr>
                <w:color w:val="000000"/>
                <w:sz w:val="20"/>
                <w:szCs w:val="20"/>
                <w:lang w:val="en-US"/>
              </w:rPr>
              <w:t>.</w:t>
            </w:r>
          </w:p>
        </w:tc>
      </w:tr>
      <w:tr w:rsidR="006D2A3E" w:rsidRPr="004D198B" w14:paraId="30536A7D" w14:textId="77777777" w:rsidTr="00AC143C">
        <w:trPr>
          <w:trHeight w:val="129"/>
          <w:jc w:val="center"/>
        </w:trPr>
        <w:tc>
          <w:tcPr>
            <w:tcW w:w="2547" w:type="dxa"/>
          </w:tcPr>
          <w:p w14:paraId="232AD0AB" w14:textId="77777777" w:rsidR="006D2A3E" w:rsidRPr="004D198B" w:rsidRDefault="008E5A44">
            <w:pPr>
              <w:pStyle w:val="Heading3"/>
              <w:numPr>
                <w:ilvl w:val="0"/>
                <w:numId w:val="4"/>
              </w:numPr>
              <w:rPr>
                <w:lang w:val="en-US"/>
              </w:rPr>
            </w:pPr>
            <w:bookmarkStart w:id="31" w:name="_heading=h.3o7alnk" w:colFirst="0" w:colLast="0"/>
            <w:bookmarkEnd w:id="31"/>
            <w:r w:rsidRPr="004D198B">
              <w:rPr>
                <w:lang w:val="en-US"/>
              </w:rPr>
              <w:t>Errors or omissions</w:t>
            </w:r>
          </w:p>
        </w:tc>
        <w:tc>
          <w:tcPr>
            <w:tcW w:w="7786" w:type="dxa"/>
          </w:tcPr>
          <w:p w14:paraId="4635FE04" w14:textId="7471F38D" w:rsidR="006D2A3E" w:rsidRPr="004D198B" w:rsidRDefault="008E5A44" w:rsidP="00B96427">
            <w:pPr>
              <w:spacing w:after="120"/>
              <w:jc w:val="both"/>
              <w:rPr>
                <w:color w:val="000000" w:themeColor="text1"/>
                <w:sz w:val="20"/>
                <w:szCs w:val="20"/>
                <w:lang w:val="en-US"/>
              </w:rPr>
            </w:pPr>
            <w:r w:rsidRPr="004D198B">
              <w:rPr>
                <w:sz w:val="20"/>
                <w:szCs w:val="20"/>
                <w:lang w:val="en-US"/>
              </w:rPr>
              <w:t xml:space="preserve">Bidders shall </w:t>
            </w:r>
            <w:r w:rsidRPr="004D198B">
              <w:rPr>
                <w:color w:val="000000" w:themeColor="text1"/>
                <w:sz w:val="20"/>
                <w:szCs w:val="20"/>
                <w:lang w:val="en-US"/>
              </w:rPr>
              <w:t xml:space="preserve">immediately notify </w:t>
            </w:r>
            <w:r w:rsidR="00E3237B" w:rsidRPr="004D198B">
              <w:rPr>
                <w:color w:val="000000" w:themeColor="text1"/>
                <w:sz w:val="20"/>
                <w:szCs w:val="20"/>
                <w:lang w:val="en-US"/>
              </w:rPr>
              <w:t>IOM</w:t>
            </w:r>
            <w:r w:rsidR="00B96427" w:rsidRPr="004D198B">
              <w:rPr>
                <w:color w:val="000000" w:themeColor="text1"/>
                <w:sz w:val="20"/>
                <w:szCs w:val="20"/>
                <w:lang w:val="en-US"/>
              </w:rPr>
              <w:t xml:space="preserve"> </w:t>
            </w:r>
            <w:r w:rsidRPr="004D198B">
              <w:rPr>
                <w:color w:val="000000" w:themeColor="text1"/>
                <w:sz w:val="20"/>
                <w:szCs w:val="20"/>
                <w:lang w:val="en-US"/>
              </w:rPr>
              <w:t>in writing of any ambiguities, errors, omissions, discrepancies, inconsistencies or other faults in any part of the ITB, with full details of those ambiguities, errors, omissions, discrepancies, inconsistencies or other faults.</w:t>
            </w:r>
          </w:p>
          <w:p w14:paraId="1A2E1A21" w14:textId="77777777" w:rsidR="006D2A3E" w:rsidRPr="004D198B" w:rsidRDefault="008E5A44" w:rsidP="00B96427">
            <w:pPr>
              <w:spacing w:after="120"/>
              <w:jc w:val="both"/>
              <w:rPr>
                <w:sz w:val="20"/>
                <w:szCs w:val="20"/>
                <w:lang w:val="en-US"/>
              </w:rPr>
            </w:pPr>
            <w:r w:rsidRPr="004D198B">
              <w:rPr>
                <w:color w:val="000000" w:themeColor="text1"/>
                <w:sz w:val="20"/>
                <w:szCs w:val="20"/>
                <w:lang w:val="en-US"/>
              </w:rPr>
              <w:t>Bidders shall not benefit from such ambiguities, errors, omissions, discrepancies, inconsistencies or other faults.</w:t>
            </w:r>
          </w:p>
        </w:tc>
      </w:tr>
      <w:tr w:rsidR="006D2A3E" w:rsidRPr="004D198B" w14:paraId="2F8EDC03" w14:textId="77777777" w:rsidTr="00AC143C">
        <w:trPr>
          <w:trHeight w:val="129"/>
          <w:jc w:val="center"/>
        </w:trPr>
        <w:tc>
          <w:tcPr>
            <w:tcW w:w="2547" w:type="dxa"/>
          </w:tcPr>
          <w:p w14:paraId="565FBE45" w14:textId="77777777" w:rsidR="006D2A3E" w:rsidRPr="004D198B" w:rsidRDefault="008E5A44">
            <w:pPr>
              <w:pStyle w:val="Heading3"/>
              <w:numPr>
                <w:ilvl w:val="0"/>
                <w:numId w:val="4"/>
              </w:numPr>
              <w:rPr>
                <w:lang w:val="en-US"/>
              </w:rPr>
            </w:pPr>
            <w:bookmarkStart w:id="32" w:name="_heading=h.23ckvvd" w:colFirst="0" w:colLast="0"/>
            <w:bookmarkEnd w:id="32"/>
            <w:r w:rsidRPr="004D198B">
              <w:rPr>
                <w:lang w:val="en-US"/>
              </w:rPr>
              <w:t xml:space="preserve">Bidders responsibility to inform themselves </w:t>
            </w:r>
          </w:p>
        </w:tc>
        <w:tc>
          <w:tcPr>
            <w:tcW w:w="7786" w:type="dxa"/>
          </w:tcPr>
          <w:p w14:paraId="1118EAC1" w14:textId="77777777" w:rsidR="006D2A3E" w:rsidRPr="004D198B" w:rsidRDefault="008E5A44" w:rsidP="00B96427">
            <w:pPr>
              <w:spacing w:after="120"/>
              <w:jc w:val="both"/>
              <w:rPr>
                <w:sz w:val="20"/>
                <w:szCs w:val="20"/>
                <w:lang w:val="en-US"/>
              </w:rPr>
            </w:pPr>
            <w:r w:rsidRPr="004D198B">
              <w:rPr>
                <w:sz w:val="20"/>
                <w:szCs w:val="20"/>
                <w:lang w:val="en-US"/>
              </w:rPr>
              <w:t xml:space="preserve">Bidders shall be responsible for informing themselves in preparing their bid. In this regard, bidders shall ensure that they: </w:t>
            </w:r>
          </w:p>
          <w:p w14:paraId="35F446AE" w14:textId="77777777" w:rsidR="006D2A3E" w:rsidRPr="004D198B" w:rsidRDefault="008E5A44" w:rsidP="00B96427">
            <w:pPr>
              <w:numPr>
                <w:ilvl w:val="0"/>
                <w:numId w:val="15"/>
              </w:numPr>
              <w:pBdr>
                <w:top w:val="nil"/>
                <w:left w:val="nil"/>
                <w:bottom w:val="nil"/>
                <w:right w:val="nil"/>
                <w:between w:val="nil"/>
              </w:pBdr>
              <w:jc w:val="both"/>
              <w:rPr>
                <w:color w:val="000000" w:themeColor="text1"/>
                <w:sz w:val="20"/>
                <w:szCs w:val="20"/>
                <w:lang w:val="en-US"/>
              </w:rPr>
            </w:pPr>
            <w:r w:rsidRPr="004D198B">
              <w:rPr>
                <w:color w:val="000000"/>
                <w:sz w:val="20"/>
                <w:szCs w:val="20"/>
                <w:lang w:val="en-US"/>
              </w:rPr>
              <w:lastRenderedPageBreak/>
              <w:t xml:space="preserve">examine and fully inform themselves in relation to all aspects of the ITB, including the Contract </w:t>
            </w:r>
            <w:r w:rsidRPr="004D198B">
              <w:rPr>
                <w:color w:val="000000" w:themeColor="text1"/>
                <w:sz w:val="20"/>
                <w:szCs w:val="20"/>
                <w:lang w:val="en-US"/>
              </w:rPr>
              <w:t>and all other documents included or referred to in this ITB;</w:t>
            </w:r>
          </w:p>
          <w:p w14:paraId="54101730" w14:textId="77777777" w:rsidR="006D2A3E" w:rsidRPr="004D198B" w:rsidRDefault="008E5A44" w:rsidP="00B96427">
            <w:pPr>
              <w:numPr>
                <w:ilvl w:val="0"/>
                <w:numId w:val="15"/>
              </w:numPr>
              <w:pBdr>
                <w:top w:val="nil"/>
                <w:left w:val="nil"/>
                <w:bottom w:val="nil"/>
                <w:right w:val="nil"/>
                <w:between w:val="nil"/>
              </w:pBdr>
              <w:jc w:val="both"/>
              <w:rPr>
                <w:color w:val="000000" w:themeColor="text1"/>
                <w:sz w:val="20"/>
                <w:szCs w:val="20"/>
                <w:lang w:val="en-US"/>
              </w:rPr>
            </w:pPr>
            <w:r w:rsidRPr="004D198B">
              <w:rPr>
                <w:color w:val="000000" w:themeColor="text1"/>
                <w:sz w:val="20"/>
                <w:szCs w:val="20"/>
                <w:lang w:val="en-US"/>
              </w:rPr>
              <w:t>review the ITB to ensure that they have a complete copy of all documents;</w:t>
            </w:r>
          </w:p>
          <w:p w14:paraId="350553C2" w14:textId="33FA5706" w:rsidR="006D2A3E" w:rsidRPr="004D198B" w:rsidRDefault="008E5A44" w:rsidP="00B96427">
            <w:pPr>
              <w:numPr>
                <w:ilvl w:val="0"/>
                <w:numId w:val="15"/>
              </w:numPr>
              <w:pBdr>
                <w:top w:val="nil"/>
                <w:left w:val="nil"/>
                <w:bottom w:val="nil"/>
                <w:right w:val="nil"/>
                <w:between w:val="nil"/>
              </w:pBdr>
              <w:jc w:val="both"/>
              <w:rPr>
                <w:color w:val="000000" w:themeColor="text1"/>
                <w:sz w:val="20"/>
                <w:szCs w:val="20"/>
                <w:lang w:val="en-US"/>
              </w:rPr>
            </w:pPr>
            <w:r w:rsidRPr="004D198B">
              <w:rPr>
                <w:color w:val="000000" w:themeColor="text1"/>
                <w:sz w:val="20"/>
                <w:szCs w:val="20"/>
                <w:lang w:val="en-US"/>
              </w:rPr>
              <w:t xml:space="preserve">obtain and examine all other information relevant to the project and the scope of the requirements available on reasonable </w:t>
            </w:r>
            <w:r w:rsidR="00642046" w:rsidRPr="004D198B">
              <w:rPr>
                <w:color w:val="000000" w:themeColor="text1"/>
                <w:sz w:val="20"/>
                <w:szCs w:val="20"/>
                <w:lang w:val="en-US"/>
              </w:rPr>
              <w:t>inquiry</w:t>
            </w:r>
            <w:r w:rsidRPr="004D198B">
              <w:rPr>
                <w:color w:val="000000" w:themeColor="text1"/>
                <w:sz w:val="20"/>
                <w:szCs w:val="20"/>
                <w:lang w:val="en-US"/>
              </w:rPr>
              <w:t>;</w:t>
            </w:r>
          </w:p>
          <w:p w14:paraId="68EB2944" w14:textId="175FB02C" w:rsidR="006D2A3E" w:rsidRPr="004D198B" w:rsidRDefault="008E5A44" w:rsidP="00B96427">
            <w:pPr>
              <w:numPr>
                <w:ilvl w:val="0"/>
                <w:numId w:val="15"/>
              </w:numPr>
              <w:pBdr>
                <w:top w:val="nil"/>
                <w:left w:val="nil"/>
                <w:bottom w:val="nil"/>
                <w:right w:val="nil"/>
                <w:between w:val="nil"/>
              </w:pBdr>
              <w:jc w:val="both"/>
              <w:rPr>
                <w:color w:val="000000" w:themeColor="text1"/>
                <w:sz w:val="20"/>
                <w:szCs w:val="20"/>
                <w:lang w:val="en-US"/>
              </w:rPr>
            </w:pPr>
            <w:r w:rsidRPr="004D198B">
              <w:rPr>
                <w:color w:val="000000" w:themeColor="text1"/>
                <w:sz w:val="20"/>
                <w:szCs w:val="20"/>
                <w:lang w:val="en-US"/>
              </w:rPr>
              <w:t xml:space="preserve">verify all relevant representations, statements and information, including those contained or referred to in the ITB or made orally during any clarification meeting or site Inspection or any discussion with </w:t>
            </w:r>
            <w:r w:rsidR="00E3237B" w:rsidRPr="004D198B">
              <w:rPr>
                <w:color w:val="000000" w:themeColor="text1"/>
                <w:sz w:val="20"/>
                <w:szCs w:val="20"/>
                <w:lang w:val="en-US"/>
              </w:rPr>
              <w:t>IOM</w:t>
            </w:r>
            <w:r w:rsidRPr="004D198B">
              <w:rPr>
                <w:color w:val="000000" w:themeColor="text1"/>
                <w:sz w:val="20"/>
                <w:szCs w:val="20"/>
                <w:lang w:val="en-US"/>
              </w:rPr>
              <w:t>, its employees or agents;</w:t>
            </w:r>
          </w:p>
          <w:p w14:paraId="6F8E6A32" w14:textId="77777777" w:rsidR="006D2A3E" w:rsidRPr="004D198B" w:rsidRDefault="008E5A44" w:rsidP="00B96427">
            <w:pPr>
              <w:numPr>
                <w:ilvl w:val="0"/>
                <w:numId w:val="15"/>
              </w:numPr>
              <w:pBdr>
                <w:top w:val="nil"/>
                <w:left w:val="nil"/>
                <w:bottom w:val="nil"/>
                <w:right w:val="nil"/>
                <w:between w:val="nil"/>
              </w:pBdr>
              <w:jc w:val="both"/>
              <w:rPr>
                <w:color w:val="000000" w:themeColor="text1"/>
                <w:sz w:val="20"/>
                <w:szCs w:val="20"/>
                <w:lang w:val="en-US"/>
              </w:rPr>
            </w:pPr>
            <w:r w:rsidRPr="004D198B">
              <w:rPr>
                <w:color w:val="000000" w:themeColor="text1"/>
                <w:sz w:val="20"/>
                <w:szCs w:val="20"/>
                <w:lang w:val="en-US"/>
              </w:rPr>
              <w:t xml:space="preserve">attend any Pre-bid conference or site inspection if it is mandatory under this ITB; </w:t>
            </w:r>
          </w:p>
          <w:p w14:paraId="02518763" w14:textId="77777777" w:rsidR="006D2A3E" w:rsidRPr="004D198B" w:rsidRDefault="008E5A44" w:rsidP="00B96427">
            <w:pPr>
              <w:numPr>
                <w:ilvl w:val="0"/>
                <w:numId w:val="15"/>
              </w:numPr>
              <w:pBdr>
                <w:top w:val="nil"/>
                <w:left w:val="nil"/>
                <w:bottom w:val="nil"/>
                <w:right w:val="nil"/>
                <w:between w:val="nil"/>
              </w:pBdr>
              <w:jc w:val="both"/>
              <w:rPr>
                <w:color w:val="000000" w:themeColor="text1"/>
                <w:sz w:val="20"/>
                <w:szCs w:val="20"/>
                <w:lang w:val="en-US"/>
              </w:rPr>
            </w:pPr>
            <w:r w:rsidRPr="004D198B">
              <w:rPr>
                <w:color w:val="000000" w:themeColor="text1"/>
                <w:sz w:val="20"/>
                <w:szCs w:val="20"/>
                <w:lang w:val="en-US"/>
              </w:rPr>
              <w:t>fully inform and satisfy themselves as to requirements of any relevant authorities and laws that apply, or may in the future apply, to the supply of the goods, works and/or services; and</w:t>
            </w:r>
          </w:p>
          <w:p w14:paraId="796F19CF" w14:textId="77777777" w:rsidR="006D2A3E" w:rsidRPr="004D198B" w:rsidRDefault="008E5A44" w:rsidP="00B96427">
            <w:pPr>
              <w:numPr>
                <w:ilvl w:val="0"/>
                <w:numId w:val="15"/>
              </w:numPr>
              <w:pBdr>
                <w:top w:val="nil"/>
                <w:left w:val="nil"/>
                <w:bottom w:val="nil"/>
                <w:right w:val="nil"/>
                <w:between w:val="nil"/>
              </w:pBdr>
              <w:spacing w:after="120"/>
              <w:jc w:val="both"/>
              <w:rPr>
                <w:color w:val="000000" w:themeColor="text1"/>
                <w:sz w:val="20"/>
                <w:szCs w:val="20"/>
                <w:lang w:val="en-US"/>
              </w:rPr>
            </w:pPr>
            <w:r w:rsidRPr="004D198B">
              <w:rPr>
                <w:color w:val="000000" w:themeColor="text1"/>
                <w:sz w:val="20"/>
                <w:szCs w:val="20"/>
                <w:lang w:val="en-US"/>
              </w:rPr>
              <w:t>form their own assessment of the nature and extent of the goods, works and /or services required as included in Section 5: Schedule of Requirements and properly account for all requirements in their bid.</w:t>
            </w:r>
          </w:p>
          <w:p w14:paraId="6F0E72F4" w14:textId="213F3969" w:rsidR="006D2A3E" w:rsidRPr="004D198B" w:rsidRDefault="008E5A44" w:rsidP="00B96427">
            <w:pPr>
              <w:spacing w:after="120"/>
              <w:jc w:val="both"/>
              <w:rPr>
                <w:sz w:val="20"/>
                <w:szCs w:val="20"/>
                <w:lang w:val="en-US"/>
              </w:rPr>
            </w:pPr>
            <w:r w:rsidRPr="004D198B">
              <w:rPr>
                <w:color w:val="000000" w:themeColor="text1"/>
                <w:sz w:val="20"/>
                <w:szCs w:val="20"/>
                <w:lang w:val="en-US"/>
              </w:rPr>
              <w:t xml:space="preserve">Bidders acknowledge that </w:t>
            </w:r>
            <w:r w:rsidR="00E3237B" w:rsidRPr="004D198B">
              <w:rPr>
                <w:color w:val="000000" w:themeColor="text1"/>
                <w:sz w:val="20"/>
                <w:szCs w:val="20"/>
                <w:lang w:val="en-US"/>
              </w:rPr>
              <w:t>IOM</w:t>
            </w:r>
            <w:r w:rsidRPr="004D198B">
              <w:rPr>
                <w:color w:val="000000" w:themeColor="text1"/>
                <w:sz w:val="20"/>
                <w:szCs w:val="20"/>
                <w:lang w:val="en-US"/>
              </w:rPr>
              <w:t>, its directors, employees and agents make no representations or warranties (express or implied) as to the accuracy, currency or completeness of this ITB or any other information provided to the bidders.</w:t>
            </w:r>
          </w:p>
        </w:tc>
      </w:tr>
      <w:tr w:rsidR="006D2A3E" w:rsidRPr="004D198B" w14:paraId="52AAE72C" w14:textId="77777777" w:rsidTr="00AC143C">
        <w:trPr>
          <w:trHeight w:val="129"/>
          <w:jc w:val="center"/>
        </w:trPr>
        <w:tc>
          <w:tcPr>
            <w:tcW w:w="2547" w:type="dxa"/>
          </w:tcPr>
          <w:p w14:paraId="56DE8311" w14:textId="77777777" w:rsidR="006D2A3E" w:rsidRPr="004D198B" w:rsidRDefault="008E5A44">
            <w:pPr>
              <w:pStyle w:val="Heading3"/>
              <w:numPr>
                <w:ilvl w:val="0"/>
                <w:numId w:val="4"/>
              </w:numPr>
              <w:rPr>
                <w:lang w:val="en-US"/>
              </w:rPr>
            </w:pPr>
            <w:bookmarkStart w:id="33" w:name="_heading=h.ihv636" w:colFirst="0" w:colLast="0"/>
            <w:bookmarkEnd w:id="33"/>
            <w:r w:rsidRPr="004D198B">
              <w:rPr>
                <w:lang w:val="en-US"/>
              </w:rPr>
              <w:lastRenderedPageBreak/>
              <w:t>No material change(s) in circumstances</w:t>
            </w:r>
          </w:p>
        </w:tc>
        <w:tc>
          <w:tcPr>
            <w:tcW w:w="7786" w:type="dxa"/>
          </w:tcPr>
          <w:p w14:paraId="79157B1C" w14:textId="24040FB6" w:rsidR="006D2A3E" w:rsidRPr="004D198B" w:rsidRDefault="008E5A44" w:rsidP="00B96427">
            <w:pPr>
              <w:widowControl w:val="0"/>
              <w:spacing w:after="120"/>
              <w:jc w:val="both"/>
              <w:rPr>
                <w:color w:val="000000" w:themeColor="text1"/>
                <w:sz w:val="20"/>
                <w:szCs w:val="20"/>
                <w:lang w:val="en-US"/>
              </w:rPr>
            </w:pPr>
            <w:r w:rsidRPr="004D198B">
              <w:rPr>
                <w:color w:val="000000" w:themeColor="text1"/>
                <w:sz w:val="20"/>
                <w:szCs w:val="20"/>
                <w:lang w:val="en-US"/>
              </w:rPr>
              <w:t xml:space="preserve">The bidder shall inform </w:t>
            </w:r>
            <w:r w:rsidR="00E3237B" w:rsidRPr="004D198B">
              <w:rPr>
                <w:color w:val="000000" w:themeColor="text1"/>
                <w:sz w:val="20"/>
                <w:szCs w:val="20"/>
                <w:lang w:val="en-US"/>
              </w:rPr>
              <w:t>IOM</w:t>
            </w:r>
            <w:r w:rsidRPr="004D198B">
              <w:rPr>
                <w:color w:val="000000" w:themeColor="text1"/>
                <w:sz w:val="20"/>
                <w:szCs w:val="20"/>
                <w:lang w:val="en-US"/>
              </w:rPr>
              <w:t xml:space="preserve"> of any change(s) of circumstances arising during the ITB process, including but not limited to: </w:t>
            </w:r>
          </w:p>
          <w:p w14:paraId="7C9A445E" w14:textId="77777777" w:rsidR="006D2A3E" w:rsidRPr="004D198B" w:rsidRDefault="008E5A44" w:rsidP="00B96427">
            <w:pPr>
              <w:widowControl w:val="0"/>
              <w:numPr>
                <w:ilvl w:val="0"/>
                <w:numId w:val="10"/>
              </w:numPr>
              <w:pBdr>
                <w:top w:val="nil"/>
                <w:left w:val="nil"/>
                <w:bottom w:val="nil"/>
                <w:right w:val="nil"/>
                <w:between w:val="nil"/>
              </w:pBdr>
              <w:jc w:val="both"/>
              <w:rPr>
                <w:color w:val="000000" w:themeColor="text1"/>
                <w:sz w:val="20"/>
                <w:szCs w:val="20"/>
                <w:lang w:val="en-US"/>
              </w:rPr>
            </w:pPr>
            <w:r w:rsidRPr="004D198B">
              <w:rPr>
                <w:color w:val="000000" w:themeColor="text1"/>
                <w:sz w:val="20"/>
                <w:szCs w:val="20"/>
                <w:lang w:val="en-US"/>
              </w:rPr>
              <w:t>a change affecting any declaration, accreditation, license or approval;</w:t>
            </w:r>
          </w:p>
          <w:p w14:paraId="6290F97C" w14:textId="4ADB706A" w:rsidR="006D2A3E" w:rsidRPr="004D198B" w:rsidRDefault="008E5A44" w:rsidP="00B96427">
            <w:pPr>
              <w:widowControl w:val="0"/>
              <w:numPr>
                <w:ilvl w:val="0"/>
                <w:numId w:val="10"/>
              </w:numPr>
              <w:pBdr>
                <w:top w:val="nil"/>
                <w:left w:val="nil"/>
                <w:bottom w:val="nil"/>
                <w:right w:val="nil"/>
                <w:between w:val="nil"/>
              </w:pBdr>
              <w:jc w:val="both"/>
              <w:rPr>
                <w:color w:val="000000" w:themeColor="text1"/>
                <w:sz w:val="20"/>
                <w:szCs w:val="20"/>
                <w:lang w:val="en-US"/>
              </w:rPr>
            </w:pPr>
            <w:r w:rsidRPr="004D198B">
              <w:rPr>
                <w:color w:val="000000" w:themeColor="text1"/>
                <w:sz w:val="20"/>
                <w:szCs w:val="20"/>
                <w:lang w:val="en-US"/>
              </w:rPr>
              <w:t xml:space="preserve">major </w:t>
            </w:r>
            <w:r w:rsidR="00642046" w:rsidRPr="004D198B">
              <w:rPr>
                <w:color w:val="000000" w:themeColor="text1"/>
                <w:sz w:val="20"/>
                <w:szCs w:val="20"/>
                <w:lang w:val="en-US"/>
              </w:rPr>
              <w:t>re-organizational</w:t>
            </w:r>
            <w:r w:rsidRPr="004D198B">
              <w:rPr>
                <w:color w:val="000000" w:themeColor="text1"/>
                <w:sz w:val="20"/>
                <w:szCs w:val="20"/>
                <w:lang w:val="en-US"/>
              </w:rPr>
              <w:t xml:space="preserve"> changes, company re-structuring, a take-over, buy-out or similar event(s) affecting the operation and/or financing of the bidder or its major sub-contractors;</w:t>
            </w:r>
          </w:p>
          <w:p w14:paraId="0A891911" w14:textId="10B820A5" w:rsidR="006D2A3E" w:rsidRPr="004D198B" w:rsidRDefault="008E5A44" w:rsidP="00B96427">
            <w:pPr>
              <w:widowControl w:val="0"/>
              <w:numPr>
                <w:ilvl w:val="0"/>
                <w:numId w:val="10"/>
              </w:numPr>
              <w:pBdr>
                <w:top w:val="nil"/>
                <w:left w:val="nil"/>
                <w:bottom w:val="nil"/>
                <w:right w:val="nil"/>
                <w:between w:val="nil"/>
              </w:pBdr>
              <w:spacing w:after="120"/>
              <w:jc w:val="both"/>
              <w:rPr>
                <w:color w:val="000000"/>
                <w:sz w:val="20"/>
                <w:szCs w:val="20"/>
                <w:lang w:val="en-US"/>
              </w:rPr>
            </w:pPr>
            <w:r w:rsidRPr="004D198B">
              <w:rPr>
                <w:color w:val="000000" w:themeColor="text1"/>
                <w:sz w:val="20"/>
                <w:szCs w:val="20"/>
                <w:lang w:val="en-US"/>
              </w:rPr>
              <w:t xml:space="preserve">a change to any information on which </w:t>
            </w:r>
            <w:r w:rsidR="00E3237B" w:rsidRPr="004D198B">
              <w:rPr>
                <w:color w:val="000000" w:themeColor="text1"/>
                <w:sz w:val="20"/>
                <w:szCs w:val="20"/>
                <w:lang w:val="en-US"/>
              </w:rPr>
              <w:t>IOM</w:t>
            </w:r>
            <w:r w:rsidRPr="004D198B">
              <w:rPr>
                <w:color w:val="000000" w:themeColor="text1"/>
                <w:sz w:val="20"/>
                <w:szCs w:val="20"/>
                <w:lang w:val="en-US"/>
              </w:rPr>
              <w:t xml:space="preserve"> may rely </w:t>
            </w:r>
            <w:r w:rsidR="00642046" w:rsidRPr="004D198B">
              <w:rPr>
                <w:color w:val="000000" w:themeColor="text1"/>
                <w:sz w:val="20"/>
                <w:szCs w:val="20"/>
                <w:lang w:val="en-US"/>
              </w:rPr>
              <w:t xml:space="preserve">on </w:t>
            </w:r>
            <w:r w:rsidRPr="004D198B">
              <w:rPr>
                <w:color w:val="000000" w:themeColor="text1"/>
                <w:sz w:val="20"/>
                <w:szCs w:val="20"/>
                <w:lang w:val="en-US"/>
              </w:rPr>
              <w:t>assessing bids.</w:t>
            </w:r>
          </w:p>
        </w:tc>
      </w:tr>
      <w:tr w:rsidR="006D2A3E" w:rsidRPr="004D198B" w14:paraId="78B11AFD" w14:textId="77777777" w:rsidTr="00AC143C">
        <w:trPr>
          <w:trHeight w:val="129"/>
          <w:jc w:val="center"/>
        </w:trPr>
        <w:tc>
          <w:tcPr>
            <w:tcW w:w="10333" w:type="dxa"/>
            <w:gridSpan w:val="2"/>
            <w:shd w:val="clear" w:color="auto" w:fill="E7E6E6"/>
          </w:tcPr>
          <w:p w14:paraId="0ABE9E35" w14:textId="77777777" w:rsidR="006D2A3E" w:rsidRPr="004D198B" w:rsidRDefault="008E5A44">
            <w:pPr>
              <w:pStyle w:val="Heading2"/>
              <w:rPr>
                <w:lang w:val="en-US"/>
              </w:rPr>
            </w:pPr>
            <w:bookmarkStart w:id="34" w:name="_heading=h.32hioqz" w:colFirst="0" w:colLast="0"/>
            <w:bookmarkEnd w:id="34"/>
            <w:r w:rsidRPr="004D198B">
              <w:rPr>
                <w:lang w:val="en-US"/>
              </w:rPr>
              <w:t>SUBMISSION AND OPENING OF BIDS</w:t>
            </w:r>
          </w:p>
        </w:tc>
      </w:tr>
      <w:tr w:rsidR="006D2A3E" w:rsidRPr="004D198B" w14:paraId="12691A66" w14:textId="77777777" w:rsidTr="00AC143C">
        <w:trPr>
          <w:trHeight w:val="129"/>
          <w:jc w:val="center"/>
        </w:trPr>
        <w:tc>
          <w:tcPr>
            <w:tcW w:w="2547" w:type="dxa"/>
          </w:tcPr>
          <w:p w14:paraId="2C8FE88B" w14:textId="77777777" w:rsidR="006D2A3E" w:rsidRPr="004D198B" w:rsidRDefault="008E5A44">
            <w:pPr>
              <w:pStyle w:val="Heading3"/>
              <w:numPr>
                <w:ilvl w:val="0"/>
                <w:numId w:val="4"/>
              </w:numPr>
              <w:rPr>
                <w:lang w:val="en-US"/>
              </w:rPr>
            </w:pPr>
            <w:bookmarkStart w:id="35" w:name="_heading=h.1hmsyys" w:colFirst="0" w:colLast="0"/>
            <w:bookmarkEnd w:id="35"/>
            <w:r w:rsidRPr="004D198B">
              <w:rPr>
                <w:lang w:val="en-US"/>
              </w:rPr>
              <w:t>Instruction for bid submission</w:t>
            </w:r>
          </w:p>
        </w:tc>
        <w:tc>
          <w:tcPr>
            <w:tcW w:w="7786" w:type="dxa"/>
          </w:tcPr>
          <w:p w14:paraId="1E423D9A" w14:textId="77777777" w:rsidR="006D2A3E" w:rsidRPr="004D198B" w:rsidRDefault="008E5A44" w:rsidP="00B96427">
            <w:pPr>
              <w:widowControl w:val="0"/>
              <w:spacing w:after="120"/>
              <w:ind w:left="-22"/>
              <w:jc w:val="both"/>
              <w:rPr>
                <w:color w:val="000000" w:themeColor="text1"/>
                <w:sz w:val="20"/>
                <w:szCs w:val="20"/>
                <w:lang w:val="en-US"/>
              </w:rPr>
            </w:pPr>
            <w:r w:rsidRPr="004D198B">
              <w:rPr>
                <w:sz w:val="20"/>
                <w:szCs w:val="20"/>
                <w:lang w:val="en-US"/>
              </w:rPr>
              <w:t xml:space="preserve">The </w:t>
            </w:r>
            <w:r w:rsidRPr="004D198B">
              <w:rPr>
                <w:color w:val="000000" w:themeColor="text1"/>
                <w:sz w:val="20"/>
                <w:szCs w:val="20"/>
                <w:lang w:val="en-US"/>
              </w:rPr>
              <w:t>bidder shall submit a duly signed and complete bid comprising the documents and forms in accordance with requirements in Section 3: Data Sheet. The Price Schedule shall be submitted together with the Technical Bid. The bid shall be delivered according to the method specified in Section 3: Data Sheet.</w:t>
            </w:r>
          </w:p>
          <w:p w14:paraId="325141A9" w14:textId="77777777" w:rsidR="006D2A3E" w:rsidRPr="004D198B" w:rsidRDefault="008E5A44" w:rsidP="00B96427">
            <w:pPr>
              <w:widowControl w:val="0"/>
              <w:spacing w:after="120"/>
              <w:ind w:left="-22"/>
              <w:jc w:val="both"/>
              <w:rPr>
                <w:color w:val="000000" w:themeColor="text1"/>
                <w:sz w:val="20"/>
                <w:szCs w:val="20"/>
                <w:lang w:val="en-US"/>
              </w:rPr>
            </w:pPr>
            <w:r w:rsidRPr="004D198B">
              <w:rPr>
                <w:color w:val="000000" w:themeColor="text1"/>
                <w:sz w:val="20"/>
                <w:szCs w:val="20"/>
                <w:lang w:val="en-US"/>
              </w:rPr>
              <w:t xml:space="preserve">The bid shall be signed by the bidder or person(s) duly authorized to commit the bidder. The authorization shall be communicated through a document evidencing such authorization issued by the legal representative of the bidding entity, or, if requested, a Power of Attorney, accompanying the bid.  </w:t>
            </w:r>
          </w:p>
          <w:p w14:paraId="36E31BBF" w14:textId="7734069B" w:rsidR="006D2A3E" w:rsidRPr="004D198B" w:rsidRDefault="008E5A44" w:rsidP="00B96427">
            <w:pPr>
              <w:spacing w:after="120"/>
              <w:jc w:val="both"/>
              <w:rPr>
                <w:sz w:val="20"/>
                <w:szCs w:val="20"/>
                <w:lang w:val="en-US"/>
              </w:rPr>
            </w:pPr>
            <w:r w:rsidRPr="004D198B">
              <w:rPr>
                <w:color w:val="000000" w:themeColor="text1"/>
                <w:sz w:val="20"/>
                <w:szCs w:val="20"/>
                <w:lang w:val="en-US"/>
              </w:rPr>
              <w:t xml:space="preserve">Bidders must be aware that the mere act of submission of a bid, in and of itself, implies that the bidder fully accepts the </w:t>
            </w:r>
            <w:r w:rsidR="00E3237B" w:rsidRPr="004D198B">
              <w:rPr>
                <w:color w:val="000000" w:themeColor="text1"/>
                <w:sz w:val="20"/>
                <w:szCs w:val="20"/>
                <w:lang w:val="en-US"/>
              </w:rPr>
              <w:t>IOM</w:t>
            </w:r>
            <w:r w:rsidRPr="004D198B">
              <w:rPr>
                <w:color w:val="000000" w:themeColor="text1"/>
                <w:sz w:val="20"/>
                <w:szCs w:val="20"/>
                <w:lang w:val="en-US"/>
              </w:rPr>
              <w:t xml:space="preserve"> General Conditions of Contract.</w:t>
            </w:r>
          </w:p>
        </w:tc>
      </w:tr>
      <w:tr w:rsidR="006D2A3E" w:rsidRPr="004D198B" w14:paraId="0DF9042B" w14:textId="77777777" w:rsidTr="00AC143C">
        <w:trPr>
          <w:trHeight w:val="129"/>
          <w:jc w:val="center"/>
        </w:trPr>
        <w:tc>
          <w:tcPr>
            <w:tcW w:w="2547" w:type="dxa"/>
          </w:tcPr>
          <w:p w14:paraId="288EDA38" w14:textId="77777777" w:rsidR="006D2A3E" w:rsidRPr="004D198B" w:rsidRDefault="008E5A44">
            <w:pPr>
              <w:pStyle w:val="Heading3"/>
              <w:numPr>
                <w:ilvl w:val="0"/>
                <w:numId w:val="4"/>
              </w:numPr>
              <w:rPr>
                <w:lang w:val="en-US"/>
              </w:rPr>
            </w:pPr>
            <w:bookmarkStart w:id="36" w:name="_heading=h.41mghml" w:colFirst="0" w:colLast="0"/>
            <w:bookmarkEnd w:id="36"/>
            <w:r w:rsidRPr="004D198B">
              <w:rPr>
                <w:lang w:val="en-US"/>
              </w:rPr>
              <w:t>Deadline for bid submission</w:t>
            </w:r>
          </w:p>
        </w:tc>
        <w:tc>
          <w:tcPr>
            <w:tcW w:w="7786" w:type="dxa"/>
          </w:tcPr>
          <w:p w14:paraId="0DC009F7" w14:textId="1344864B" w:rsidR="006D2A3E" w:rsidRPr="004D198B" w:rsidRDefault="008E5A44" w:rsidP="003F2ADA">
            <w:pPr>
              <w:widowControl w:val="0"/>
              <w:spacing w:after="120"/>
              <w:jc w:val="both"/>
              <w:rPr>
                <w:color w:val="000000" w:themeColor="text1"/>
                <w:sz w:val="20"/>
                <w:szCs w:val="20"/>
                <w:lang w:val="en-US"/>
              </w:rPr>
            </w:pPr>
            <w:r w:rsidRPr="004D198B">
              <w:rPr>
                <w:sz w:val="20"/>
                <w:szCs w:val="20"/>
                <w:lang w:val="en-US"/>
              </w:rPr>
              <w:t xml:space="preserve">Complete bids must be received by </w:t>
            </w:r>
            <w:r w:rsidR="00E3237B" w:rsidRPr="004D198B">
              <w:rPr>
                <w:sz w:val="20"/>
                <w:szCs w:val="20"/>
                <w:lang w:val="en-US"/>
              </w:rPr>
              <w:t>IOM</w:t>
            </w:r>
            <w:r w:rsidRPr="004D198B">
              <w:rPr>
                <w:sz w:val="20"/>
                <w:szCs w:val="20"/>
                <w:lang w:val="en-US"/>
              </w:rPr>
              <w:t xml:space="preserve"> in the manner, and no later than the date and time, </w:t>
            </w:r>
            <w:r w:rsidRPr="004D198B">
              <w:rPr>
                <w:color w:val="000000" w:themeColor="text1"/>
                <w:sz w:val="20"/>
                <w:szCs w:val="20"/>
                <w:lang w:val="en-US"/>
              </w:rPr>
              <w:t xml:space="preserve">specified in Section 3: Data Sheet. If any doubt exists as to the time zone in which the Bid should be submitted, refer to </w:t>
            </w:r>
            <w:hyperlink r:id="rId19">
              <w:r w:rsidRPr="004D198B">
                <w:rPr>
                  <w:color w:val="000000" w:themeColor="text1"/>
                  <w:sz w:val="20"/>
                  <w:szCs w:val="20"/>
                  <w:u w:val="single"/>
                  <w:lang w:val="en-US"/>
                </w:rPr>
                <w:t>http://www.timeanddate.com/worldclock/</w:t>
              </w:r>
            </w:hyperlink>
            <w:r w:rsidRPr="004D198B">
              <w:rPr>
                <w:color w:val="000000" w:themeColor="text1"/>
                <w:sz w:val="20"/>
                <w:szCs w:val="20"/>
                <w:u w:val="single"/>
                <w:lang w:val="en-US"/>
              </w:rPr>
              <w:t>.</w:t>
            </w:r>
            <w:r w:rsidRPr="004D198B">
              <w:rPr>
                <w:color w:val="000000" w:themeColor="text1"/>
                <w:sz w:val="20"/>
                <w:szCs w:val="20"/>
                <w:lang w:val="en-US"/>
              </w:rPr>
              <w:t xml:space="preserve"> It shall be the sole responsibility of the bidders to ensure that their bid is received by the closing date and time.  </w:t>
            </w:r>
            <w:r w:rsidR="00E3237B" w:rsidRPr="004D198B">
              <w:rPr>
                <w:color w:val="000000" w:themeColor="text1"/>
                <w:sz w:val="20"/>
                <w:szCs w:val="20"/>
                <w:lang w:val="en-US"/>
              </w:rPr>
              <w:t>IOM</w:t>
            </w:r>
            <w:r w:rsidRPr="004D198B">
              <w:rPr>
                <w:color w:val="000000" w:themeColor="text1"/>
                <w:sz w:val="20"/>
                <w:szCs w:val="20"/>
                <w:lang w:val="en-US"/>
              </w:rPr>
              <w:t xml:space="preserve"> shall accept no responsibility for bids that arrive late due to the courier company or any technical issues and shall only </w:t>
            </w:r>
            <w:r w:rsidR="00122874" w:rsidRPr="004D198B">
              <w:rPr>
                <w:color w:val="000000" w:themeColor="text1"/>
                <w:sz w:val="20"/>
                <w:szCs w:val="20"/>
                <w:lang w:val="en-US"/>
              </w:rPr>
              <w:t xml:space="preserve">recognize </w:t>
            </w:r>
            <w:r w:rsidRPr="004D198B">
              <w:rPr>
                <w:color w:val="000000" w:themeColor="text1"/>
                <w:sz w:val="20"/>
                <w:szCs w:val="20"/>
                <w:lang w:val="en-US"/>
              </w:rPr>
              <w:t xml:space="preserve">the actual date and time that the bid was received by </w:t>
            </w:r>
            <w:r w:rsidR="00E3237B" w:rsidRPr="004D198B">
              <w:rPr>
                <w:color w:val="000000" w:themeColor="text1"/>
                <w:sz w:val="20"/>
                <w:szCs w:val="20"/>
                <w:lang w:val="en-US"/>
              </w:rPr>
              <w:t>IOM</w:t>
            </w:r>
            <w:r w:rsidRPr="004D198B">
              <w:rPr>
                <w:color w:val="000000" w:themeColor="text1"/>
                <w:sz w:val="20"/>
                <w:szCs w:val="20"/>
                <w:lang w:val="en-US"/>
              </w:rPr>
              <w:t xml:space="preserve">. </w:t>
            </w:r>
          </w:p>
          <w:p w14:paraId="000FEACA" w14:textId="6A26876C" w:rsidR="006D2A3E" w:rsidRPr="004D198B" w:rsidRDefault="00E3237B" w:rsidP="003F2ADA">
            <w:pPr>
              <w:spacing w:after="120"/>
              <w:jc w:val="both"/>
              <w:rPr>
                <w:sz w:val="20"/>
                <w:szCs w:val="20"/>
                <w:lang w:val="en-US"/>
              </w:rPr>
            </w:pPr>
            <w:r w:rsidRPr="004D198B">
              <w:rPr>
                <w:color w:val="000000" w:themeColor="text1"/>
                <w:sz w:val="20"/>
                <w:szCs w:val="20"/>
                <w:lang w:val="en-US"/>
              </w:rPr>
              <w:lastRenderedPageBreak/>
              <w:t>IOM</w:t>
            </w:r>
            <w:r w:rsidR="008E5A44" w:rsidRPr="004D198B">
              <w:rPr>
                <w:color w:val="000000" w:themeColor="text1"/>
                <w:sz w:val="20"/>
                <w:szCs w:val="20"/>
                <w:lang w:val="en-US"/>
              </w:rPr>
              <w:t xml:space="preserve"> may, at its discretion, extend this deadline for the submission of bids by amending the solicitation documents in accordance with Article 9 Amendment of solicitation documents. In this case, all rights and obligations of </w:t>
            </w:r>
            <w:r w:rsidRPr="004D198B">
              <w:rPr>
                <w:color w:val="000000" w:themeColor="text1"/>
                <w:sz w:val="20"/>
                <w:szCs w:val="20"/>
                <w:lang w:val="en-US"/>
              </w:rPr>
              <w:t>IOM</w:t>
            </w:r>
            <w:r w:rsidR="008E5A44" w:rsidRPr="004D198B">
              <w:rPr>
                <w:color w:val="000000" w:themeColor="text1"/>
                <w:sz w:val="20"/>
                <w:szCs w:val="20"/>
                <w:lang w:val="en-US"/>
              </w:rPr>
              <w:t xml:space="preserve"> and bidders subject to the previous deadline will thereafter be subject to the new deadline as extended.</w:t>
            </w:r>
          </w:p>
        </w:tc>
      </w:tr>
      <w:tr w:rsidR="006D2A3E" w:rsidRPr="004D198B" w14:paraId="1678FDD1" w14:textId="77777777" w:rsidTr="00AC143C">
        <w:trPr>
          <w:trHeight w:val="129"/>
          <w:jc w:val="center"/>
        </w:trPr>
        <w:tc>
          <w:tcPr>
            <w:tcW w:w="2547" w:type="dxa"/>
          </w:tcPr>
          <w:p w14:paraId="1E02CE6D" w14:textId="77777777" w:rsidR="006D2A3E" w:rsidRPr="004D198B" w:rsidRDefault="008E5A44">
            <w:pPr>
              <w:pStyle w:val="Heading3"/>
              <w:numPr>
                <w:ilvl w:val="0"/>
                <w:numId w:val="4"/>
              </w:numPr>
              <w:rPr>
                <w:lang w:val="en-US"/>
              </w:rPr>
            </w:pPr>
            <w:bookmarkStart w:id="37" w:name="_heading=h.2grqrue" w:colFirst="0" w:colLast="0"/>
            <w:bookmarkEnd w:id="37"/>
            <w:r w:rsidRPr="004D198B">
              <w:rPr>
                <w:lang w:val="en-US"/>
              </w:rPr>
              <w:lastRenderedPageBreak/>
              <w:t>Withdrawal, substitution and modification of bids</w:t>
            </w:r>
          </w:p>
        </w:tc>
        <w:tc>
          <w:tcPr>
            <w:tcW w:w="7786" w:type="dxa"/>
          </w:tcPr>
          <w:p w14:paraId="6E4F17B6" w14:textId="75F30923" w:rsidR="006D2A3E" w:rsidRPr="004D198B" w:rsidRDefault="008E5A44" w:rsidP="003F2ADA">
            <w:pPr>
              <w:spacing w:after="120"/>
              <w:jc w:val="both"/>
              <w:rPr>
                <w:color w:val="000000" w:themeColor="text1"/>
                <w:sz w:val="20"/>
                <w:szCs w:val="20"/>
                <w:lang w:val="en-US"/>
              </w:rPr>
            </w:pPr>
            <w:r w:rsidRPr="004D198B">
              <w:rPr>
                <w:sz w:val="20"/>
                <w:szCs w:val="20"/>
                <w:lang w:val="en-US"/>
              </w:rPr>
              <w:t xml:space="preserve">A bidder </w:t>
            </w:r>
            <w:r w:rsidRPr="004D198B">
              <w:rPr>
                <w:color w:val="000000" w:themeColor="text1"/>
                <w:sz w:val="20"/>
                <w:szCs w:val="20"/>
                <w:lang w:val="en-US"/>
              </w:rPr>
              <w:t xml:space="preserve">may withdraw, </w:t>
            </w:r>
            <w:r w:rsidR="00122874" w:rsidRPr="004D198B">
              <w:rPr>
                <w:color w:val="000000" w:themeColor="text1"/>
                <w:sz w:val="20"/>
                <w:szCs w:val="20"/>
                <w:lang w:val="en-US"/>
              </w:rPr>
              <w:t>substitute,</w:t>
            </w:r>
            <w:r w:rsidRPr="004D198B">
              <w:rPr>
                <w:color w:val="000000" w:themeColor="text1"/>
                <w:sz w:val="20"/>
                <w:szCs w:val="20"/>
                <w:lang w:val="en-US"/>
              </w:rPr>
              <w:t xml:space="preserve"> or modify its bid after it has been submitted at any time prior to the deadline for submission by sending a written notice to </w:t>
            </w:r>
            <w:r w:rsidR="00E3237B" w:rsidRPr="004D198B">
              <w:rPr>
                <w:color w:val="000000" w:themeColor="text1"/>
                <w:sz w:val="20"/>
                <w:szCs w:val="20"/>
                <w:lang w:val="en-US"/>
              </w:rPr>
              <w:t>IOM</w:t>
            </w:r>
            <w:r w:rsidRPr="004D198B">
              <w:rPr>
                <w:color w:val="000000" w:themeColor="text1"/>
                <w:sz w:val="20"/>
                <w:szCs w:val="20"/>
                <w:lang w:val="en-US"/>
              </w:rPr>
              <w:t>, duly signed by an authorized representative and shall include a copy of the authorization (or a Power of Attorney). The corresponding substitution or modification of the bid, if any, must accompany the respective written notice. All notices must be submitted in the same manner as specified for submission of bids, by clearly marking them as “WITHDRAWAL”, “SUBSTITUTION” OR “MODIFICATION”.</w:t>
            </w:r>
          </w:p>
          <w:p w14:paraId="2C9B0591" w14:textId="07B27FE0" w:rsidR="006D2A3E" w:rsidRPr="004D198B" w:rsidRDefault="008E5A44" w:rsidP="003F2ADA">
            <w:pPr>
              <w:spacing w:after="120"/>
              <w:jc w:val="both"/>
              <w:rPr>
                <w:color w:val="000000" w:themeColor="text1"/>
                <w:sz w:val="20"/>
                <w:szCs w:val="20"/>
                <w:lang w:val="en-US"/>
              </w:rPr>
            </w:pPr>
            <w:r w:rsidRPr="004D198B">
              <w:rPr>
                <w:color w:val="000000" w:themeColor="text1"/>
                <w:sz w:val="20"/>
                <w:szCs w:val="20"/>
                <w:lang w:val="en-US"/>
              </w:rPr>
              <w:t xml:space="preserve"> However, after the deadline for bid submission, the bids shall remain valid and open for acceptance by </w:t>
            </w:r>
            <w:r w:rsidR="00E3237B" w:rsidRPr="004D198B">
              <w:rPr>
                <w:color w:val="000000" w:themeColor="text1"/>
                <w:sz w:val="20"/>
                <w:szCs w:val="20"/>
                <w:lang w:val="en-US"/>
              </w:rPr>
              <w:t>IOM</w:t>
            </w:r>
            <w:r w:rsidRPr="004D198B">
              <w:rPr>
                <w:color w:val="000000" w:themeColor="text1"/>
                <w:sz w:val="20"/>
                <w:szCs w:val="20"/>
                <w:lang w:val="en-US"/>
              </w:rPr>
              <w:t xml:space="preserve"> for the entire bid validity period, as may be extended.</w:t>
            </w:r>
          </w:p>
          <w:p w14:paraId="2B3952BB" w14:textId="546470E8" w:rsidR="006D2A3E" w:rsidRPr="004D198B" w:rsidRDefault="008E5A44" w:rsidP="003F2ADA">
            <w:pPr>
              <w:spacing w:after="120"/>
              <w:jc w:val="both"/>
              <w:rPr>
                <w:sz w:val="20"/>
                <w:szCs w:val="20"/>
                <w:lang w:val="en-US"/>
              </w:rPr>
            </w:pPr>
            <w:bookmarkStart w:id="38" w:name="_heading=h.vx1227" w:colFirst="0" w:colLast="0"/>
            <w:bookmarkEnd w:id="38"/>
            <w:r w:rsidRPr="004D198B">
              <w:rPr>
                <w:color w:val="000000" w:themeColor="text1"/>
                <w:sz w:val="20"/>
                <w:szCs w:val="20"/>
                <w:lang w:val="en-US"/>
              </w:rPr>
              <w:t xml:space="preserve">Bids requested to be withdrawn prior to the deadline for submission of the bids shall be made available for collection by the bidder that submitted it within 15 days of its withdrawal. Otherwise, </w:t>
            </w:r>
            <w:r w:rsidR="00E3237B" w:rsidRPr="004D198B">
              <w:rPr>
                <w:color w:val="000000" w:themeColor="text1"/>
                <w:sz w:val="20"/>
                <w:szCs w:val="20"/>
                <w:lang w:val="en-US"/>
              </w:rPr>
              <w:t>IOM</w:t>
            </w:r>
            <w:r w:rsidRPr="004D198B">
              <w:rPr>
                <w:color w:val="000000" w:themeColor="text1"/>
                <w:sz w:val="20"/>
                <w:szCs w:val="20"/>
                <w:lang w:val="en-US"/>
              </w:rPr>
              <w:t xml:space="preserve"> shall have the right to discard such bid unopened without further notice to the bidder. </w:t>
            </w:r>
            <w:r w:rsidR="00E3237B" w:rsidRPr="004D198B">
              <w:rPr>
                <w:color w:val="000000" w:themeColor="text1"/>
                <w:sz w:val="20"/>
                <w:szCs w:val="20"/>
                <w:lang w:val="en-US"/>
              </w:rPr>
              <w:t>IOM</w:t>
            </w:r>
            <w:r w:rsidRPr="004D198B">
              <w:rPr>
                <w:color w:val="000000" w:themeColor="text1"/>
                <w:sz w:val="20"/>
                <w:szCs w:val="20"/>
                <w:lang w:val="en-US"/>
              </w:rPr>
              <w:t xml:space="preserve"> shall not be responsible to return the bid to the bidder at </w:t>
            </w:r>
            <w:r w:rsidR="00E3237B" w:rsidRPr="004D198B">
              <w:rPr>
                <w:color w:val="000000" w:themeColor="text1"/>
                <w:sz w:val="20"/>
                <w:szCs w:val="20"/>
                <w:lang w:val="en-US"/>
              </w:rPr>
              <w:t>IOM</w:t>
            </w:r>
            <w:r w:rsidRPr="004D198B">
              <w:rPr>
                <w:color w:val="000000" w:themeColor="text1"/>
                <w:sz w:val="20"/>
                <w:szCs w:val="20"/>
                <w:lang w:val="en-US"/>
              </w:rPr>
              <w:t xml:space="preserve">’s cost. </w:t>
            </w:r>
          </w:p>
        </w:tc>
      </w:tr>
      <w:tr w:rsidR="006D2A3E" w:rsidRPr="004D198B" w14:paraId="1329E0CD" w14:textId="77777777" w:rsidTr="00AC143C">
        <w:trPr>
          <w:trHeight w:val="129"/>
          <w:jc w:val="center"/>
        </w:trPr>
        <w:tc>
          <w:tcPr>
            <w:tcW w:w="2547" w:type="dxa"/>
          </w:tcPr>
          <w:p w14:paraId="1CAEA57D" w14:textId="77777777" w:rsidR="006D2A3E" w:rsidRPr="004D198B" w:rsidRDefault="008E5A44">
            <w:pPr>
              <w:pStyle w:val="Heading3"/>
              <w:numPr>
                <w:ilvl w:val="0"/>
                <w:numId w:val="4"/>
              </w:numPr>
              <w:rPr>
                <w:lang w:val="en-US"/>
              </w:rPr>
            </w:pPr>
            <w:bookmarkStart w:id="39" w:name="_heading=h.3fwokq0" w:colFirst="0" w:colLast="0"/>
            <w:bookmarkEnd w:id="39"/>
            <w:r w:rsidRPr="004D198B">
              <w:rPr>
                <w:lang w:val="en-US"/>
              </w:rPr>
              <w:t>Storage of bids</w:t>
            </w:r>
          </w:p>
        </w:tc>
        <w:tc>
          <w:tcPr>
            <w:tcW w:w="7786" w:type="dxa"/>
          </w:tcPr>
          <w:p w14:paraId="6E5541EE" w14:textId="48188427" w:rsidR="006D2A3E" w:rsidRPr="004D198B" w:rsidRDefault="008E5A44" w:rsidP="003F2ADA">
            <w:pPr>
              <w:spacing w:after="120"/>
              <w:jc w:val="both"/>
              <w:rPr>
                <w:sz w:val="20"/>
                <w:szCs w:val="20"/>
                <w:lang w:val="en-US"/>
              </w:rPr>
            </w:pPr>
            <w:r w:rsidRPr="004D198B">
              <w:rPr>
                <w:sz w:val="20"/>
                <w:szCs w:val="20"/>
                <w:lang w:val="en-US"/>
              </w:rPr>
              <w:t xml:space="preserve">Bids received prior to the deadline of submission and the time of opening shall be securely kept unopened until the specified bid opening date stated in Section 3: Data Sheet. No responsibility shall be attached to </w:t>
            </w:r>
            <w:r w:rsidR="008F15F1" w:rsidRPr="004D198B">
              <w:rPr>
                <w:color w:val="000000" w:themeColor="text1"/>
                <w:sz w:val="20"/>
                <w:szCs w:val="20"/>
                <w:lang w:val="en-US"/>
              </w:rPr>
              <w:t>IOM</w:t>
            </w:r>
            <w:r w:rsidRPr="004D198B">
              <w:rPr>
                <w:sz w:val="20"/>
                <w:szCs w:val="20"/>
                <w:lang w:val="en-US"/>
              </w:rPr>
              <w:t xml:space="preserve"> for prematurely opening an improperly addressed and/or identified bid. </w:t>
            </w:r>
          </w:p>
        </w:tc>
      </w:tr>
      <w:tr w:rsidR="006D2A3E" w:rsidRPr="004D198B" w14:paraId="46239A64" w14:textId="77777777" w:rsidTr="00AC143C">
        <w:trPr>
          <w:trHeight w:val="129"/>
          <w:jc w:val="center"/>
        </w:trPr>
        <w:tc>
          <w:tcPr>
            <w:tcW w:w="2547" w:type="dxa"/>
          </w:tcPr>
          <w:p w14:paraId="199489C6" w14:textId="77777777" w:rsidR="006D2A3E" w:rsidRPr="004D198B" w:rsidRDefault="008E5A44">
            <w:pPr>
              <w:pStyle w:val="Heading3"/>
              <w:numPr>
                <w:ilvl w:val="0"/>
                <w:numId w:val="4"/>
              </w:numPr>
              <w:rPr>
                <w:lang w:val="en-US"/>
              </w:rPr>
            </w:pPr>
            <w:bookmarkStart w:id="40" w:name="_heading=h.1v1yuxt" w:colFirst="0" w:colLast="0"/>
            <w:bookmarkEnd w:id="40"/>
            <w:r w:rsidRPr="004D198B">
              <w:rPr>
                <w:lang w:val="en-US"/>
              </w:rPr>
              <w:t>Bid opening</w:t>
            </w:r>
          </w:p>
        </w:tc>
        <w:tc>
          <w:tcPr>
            <w:tcW w:w="7786" w:type="dxa"/>
          </w:tcPr>
          <w:p w14:paraId="389768D2" w14:textId="2C4C43EE" w:rsidR="006D2A3E" w:rsidRPr="004D198B" w:rsidRDefault="008E5A44" w:rsidP="008F15F1">
            <w:pPr>
              <w:spacing w:after="120"/>
              <w:jc w:val="both"/>
              <w:rPr>
                <w:color w:val="000000" w:themeColor="text1"/>
                <w:sz w:val="20"/>
                <w:szCs w:val="20"/>
                <w:lang w:val="en-US"/>
              </w:rPr>
            </w:pPr>
            <w:r w:rsidRPr="004D198B">
              <w:rPr>
                <w:sz w:val="20"/>
                <w:szCs w:val="20"/>
                <w:lang w:val="en-US"/>
              </w:rPr>
              <w:t xml:space="preserve">Bids will be opened </w:t>
            </w:r>
            <w:r w:rsidRPr="004D198B">
              <w:rPr>
                <w:color w:val="000000" w:themeColor="text1"/>
                <w:sz w:val="20"/>
                <w:szCs w:val="20"/>
                <w:lang w:val="en-US"/>
              </w:rPr>
              <w:t xml:space="preserve">by a committee formed by </w:t>
            </w:r>
            <w:r w:rsidR="00E3237B" w:rsidRPr="004D198B">
              <w:rPr>
                <w:color w:val="000000" w:themeColor="text1"/>
                <w:sz w:val="20"/>
                <w:szCs w:val="20"/>
                <w:lang w:val="en-US"/>
              </w:rPr>
              <w:t>IOM</w:t>
            </w:r>
            <w:r w:rsidRPr="004D198B">
              <w:rPr>
                <w:color w:val="000000" w:themeColor="text1"/>
                <w:sz w:val="20"/>
                <w:szCs w:val="20"/>
                <w:lang w:val="en-US"/>
              </w:rPr>
              <w:t xml:space="preserve"> consisting of at least two (2) personnel. </w:t>
            </w:r>
          </w:p>
          <w:p w14:paraId="65EC8783" w14:textId="77777777" w:rsidR="006D2A3E" w:rsidRPr="004D198B" w:rsidRDefault="008E5A44" w:rsidP="008F15F1">
            <w:pPr>
              <w:spacing w:after="120"/>
              <w:jc w:val="both"/>
              <w:rPr>
                <w:color w:val="000000" w:themeColor="text1"/>
                <w:sz w:val="20"/>
                <w:szCs w:val="20"/>
                <w:lang w:val="en-US"/>
              </w:rPr>
            </w:pPr>
            <w:r w:rsidRPr="004D198B">
              <w:rPr>
                <w:color w:val="000000" w:themeColor="text1"/>
                <w:sz w:val="20"/>
                <w:szCs w:val="20"/>
                <w:lang w:val="en-US"/>
              </w:rPr>
              <w:t>Bidders may attend the opening of the bids if stated in Section 3: Data Sheet.</w:t>
            </w:r>
          </w:p>
          <w:p w14:paraId="0EB5DA8B" w14:textId="04D6DE87" w:rsidR="00623320" w:rsidRPr="004D198B" w:rsidRDefault="008E5A44" w:rsidP="008F15F1">
            <w:pPr>
              <w:spacing w:after="120"/>
              <w:jc w:val="both"/>
              <w:rPr>
                <w:sz w:val="20"/>
                <w:szCs w:val="20"/>
                <w:lang w:val="en-US"/>
              </w:rPr>
            </w:pPr>
            <w:r w:rsidRPr="004D198B">
              <w:rPr>
                <w:color w:val="000000" w:themeColor="text1"/>
                <w:sz w:val="20"/>
                <w:szCs w:val="20"/>
                <w:lang w:val="en-US"/>
              </w:rPr>
              <w:t xml:space="preserve">The bidders’ names, modifications, withdrawals, bid prices, the condition of the envelope labels/seals, the number of folders/files and all other such details as </w:t>
            </w:r>
            <w:r w:rsidR="00E3237B" w:rsidRPr="004D198B">
              <w:rPr>
                <w:color w:val="000000" w:themeColor="text1"/>
                <w:sz w:val="20"/>
                <w:szCs w:val="20"/>
                <w:lang w:val="en-US"/>
              </w:rPr>
              <w:t>IOM</w:t>
            </w:r>
            <w:r w:rsidRPr="004D198B">
              <w:rPr>
                <w:color w:val="000000" w:themeColor="text1"/>
                <w:sz w:val="20"/>
                <w:szCs w:val="20"/>
                <w:lang w:val="en-US"/>
              </w:rPr>
              <w:t xml:space="preserve"> may consider appropriate will be announced at the </w:t>
            </w:r>
            <w:sdt>
              <w:sdtPr>
                <w:rPr>
                  <w:color w:val="000000" w:themeColor="text1"/>
                  <w:lang w:val="en-US"/>
                </w:rPr>
                <w:tag w:val="goog_rdk_1"/>
                <w:id w:val="-1269313214"/>
              </w:sdtPr>
              <w:sdtContent/>
            </w:sdt>
            <w:r w:rsidRPr="004D198B">
              <w:rPr>
                <w:color w:val="000000" w:themeColor="text1"/>
                <w:sz w:val="20"/>
                <w:szCs w:val="20"/>
                <w:lang w:val="en-US"/>
              </w:rPr>
              <w:t>opening</w:t>
            </w:r>
            <w:r w:rsidR="00623320" w:rsidRPr="004D198B">
              <w:rPr>
                <w:color w:val="000000" w:themeColor="text1"/>
                <w:sz w:val="20"/>
                <w:szCs w:val="20"/>
                <w:lang w:val="en-US"/>
              </w:rPr>
              <w:t xml:space="preserve"> and recorded on the </w:t>
            </w:r>
            <w:r w:rsidR="00F70EAA" w:rsidRPr="004D198B">
              <w:rPr>
                <w:color w:val="000000" w:themeColor="text1"/>
                <w:sz w:val="20"/>
                <w:szCs w:val="20"/>
                <w:lang w:val="en-US"/>
              </w:rPr>
              <w:t>bid</w:t>
            </w:r>
            <w:r w:rsidR="00623320" w:rsidRPr="004D198B">
              <w:rPr>
                <w:color w:val="000000" w:themeColor="text1"/>
                <w:sz w:val="20"/>
                <w:szCs w:val="20"/>
                <w:lang w:val="en-US"/>
              </w:rPr>
              <w:t xml:space="preserve"> opening report, which will be available for viewing only to </w:t>
            </w:r>
            <w:r w:rsidR="00F70EAA" w:rsidRPr="004D198B">
              <w:rPr>
                <w:color w:val="000000" w:themeColor="text1"/>
                <w:sz w:val="20"/>
                <w:szCs w:val="20"/>
                <w:lang w:val="en-US"/>
              </w:rPr>
              <w:t>bidders who have submitted a bid</w:t>
            </w:r>
            <w:r w:rsidR="00623320" w:rsidRPr="004D198B">
              <w:rPr>
                <w:color w:val="000000" w:themeColor="text1"/>
                <w:sz w:val="20"/>
                <w:szCs w:val="20"/>
                <w:lang w:val="en-US"/>
              </w:rPr>
              <w:t xml:space="preserve"> for a period of thirty days from the date of opening. Information not included in the </w:t>
            </w:r>
            <w:r w:rsidR="00F70EAA" w:rsidRPr="004D198B">
              <w:rPr>
                <w:color w:val="000000" w:themeColor="text1"/>
                <w:sz w:val="20"/>
                <w:szCs w:val="20"/>
                <w:lang w:val="en-US"/>
              </w:rPr>
              <w:t>bid</w:t>
            </w:r>
            <w:r w:rsidR="00623320" w:rsidRPr="004D198B">
              <w:rPr>
                <w:color w:val="000000" w:themeColor="text1"/>
                <w:sz w:val="20"/>
                <w:szCs w:val="20"/>
                <w:lang w:val="en-US"/>
              </w:rPr>
              <w:t xml:space="preserve"> opening report wi</w:t>
            </w:r>
            <w:r w:rsidR="00F70EAA" w:rsidRPr="004D198B">
              <w:rPr>
                <w:color w:val="000000" w:themeColor="text1"/>
                <w:sz w:val="20"/>
                <w:szCs w:val="20"/>
                <w:lang w:val="en-US"/>
              </w:rPr>
              <w:t>ll not be provided to bidders</w:t>
            </w:r>
            <w:r w:rsidRPr="004D198B">
              <w:rPr>
                <w:color w:val="000000" w:themeColor="text1"/>
                <w:sz w:val="20"/>
                <w:szCs w:val="20"/>
                <w:lang w:val="en-US"/>
              </w:rPr>
              <w:t xml:space="preserve">. No bid shall be rejected at the opening </w:t>
            </w:r>
            <w:r w:rsidRPr="004D198B">
              <w:rPr>
                <w:sz w:val="20"/>
                <w:szCs w:val="20"/>
                <w:lang w:val="en-US"/>
              </w:rPr>
              <w:t xml:space="preserve">stage, except for late submissions. </w:t>
            </w:r>
          </w:p>
        </w:tc>
      </w:tr>
      <w:tr w:rsidR="006D2A3E" w:rsidRPr="004D198B" w14:paraId="26BD24A8" w14:textId="77777777" w:rsidTr="00AC143C">
        <w:trPr>
          <w:trHeight w:val="129"/>
          <w:jc w:val="center"/>
        </w:trPr>
        <w:tc>
          <w:tcPr>
            <w:tcW w:w="2547" w:type="dxa"/>
          </w:tcPr>
          <w:p w14:paraId="040FC352" w14:textId="77777777" w:rsidR="006D2A3E" w:rsidRPr="004D198B" w:rsidRDefault="008E5A44">
            <w:pPr>
              <w:pStyle w:val="Heading3"/>
              <w:numPr>
                <w:ilvl w:val="0"/>
                <w:numId w:val="4"/>
              </w:numPr>
              <w:rPr>
                <w:lang w:val="en-US"/>
              </w:rPr>
            </w:pPr>
            <w:bookmarkStart w:id="41" w:name="_heading=h.4f1mdlm" w:colFirst="0" w:colLast="0"/>
            <w:bookmarkEnd w:id="41"/>
            <w:r w:rsidRPr="004D198B">
              <w:rPr>
                <w:lang w:val="en-US"/>
              </w:rPr>
              <w:t>Late bids</w:t>
            </w:r>
          </w:p>
        </w:tc>
        <w:tc>
          <w:tcPr>
            <w:tcW w:w="7786" w:type="dxa"/>
          </w:tcPr>
          <w:p w14:paraId="62620E3B" w14:textId="65D4C444" w:rsidR="006D2A3E" w:rsidRPr="004D198B" w:rsidRDefault="008E5A44" w:rsidP="00B85FE5">
            <w:pPr>
              <w:spacing w:after="120"/>
              <w:jc w:val="both"/>
              <w:rPr>
                <w:color w:val="000000" w:themeColor="text1"/>
                <w:sz w:val="20"/>
                <w:szCs w:val="20"/>
                <w:lang w:val="en-US"/>
              </w:rPr>
            </w:pPr>
            <w:r w:rsidRPr="004D198B">
              <w:rPr>
                <w:color w:val="000000" w:themeColor="text1"/>
                <w:sz w:val="20"/>
                <w:szCs w:val="20"/>
                <w:lang w:val="en-US"/>
              </w:rPr>
              <w:t xml:space="preserve">Any bid received by </w:t>
            </w:r>
            <w:r w:rsidR="00E3237B" w:rsidRPr="004D198B">
              <w:rPr>
                <w:color w:val="000000" w:themeColor="text1"/>
                <w:sz w:val="20"/>
                <w:szCs w:val="20"/>
                <w:lang w:val="en-US"/>
              </w:rPr>
              <w:t>IOM</w:t>
            </w:r>
            <w:r w:rsidRPr="004D198B">
              <w:rPr>
                <w:color w:val="000000" w:themeColor="text1"/>
                <w:sz w:val="20"/>
                <w:szCs w:val="20"/>
                <w:lang w:val="en-US"/>
              </w:rPr>
              <w:t xml:space="preserve"> after the deadline for submission of bids will be destroyed unless the bidder requests that it be returned and assumes the responsibility and expenses for the re-possession of the returned bidding documents.</w:t>
            </w:r>
          </w:p>
          <w:p w14:paraId="686A7CC9" w14:textId="77777777" w:rsidR="006D2A3E" w:rsidRPr="004D198B" w:rsidRDefault="008E5A44" w:rsidP="00B85FE5">
            <w:pPr>
              <w:spacing w:after="120"/>
              <w:jc w:val="both"/>
              <w:rPr>
                <w:sz w:val="20"/>
                <w:szCs w:val="20"/>
                <w:lang w:val="en-US"/>
              </w:rPr>
            </w:pPr>
            <w:r w:rsidRPr="004D198B">
              <w:rPr>
                <w:color w:val="000000" w:themeColor="text1"/>
                <w:sz w:val="20"/>
                <w:szCs w:val="20"/>
                <w:lang w:val="en-US"/>
              </w:rPr>
              <w:t>In exceptional circumstances, late bids may be accepted if it is determined that the submission was sent in ample time prior to the bid closing and the delay could not be reasonably foreseen by the bidder or was due to force majeure.</w:t>
            </w:r>
          </w:p>
        </w:tc>
      </w:tr>
      <w:tr w:rsidR="006D2A3E" w:rsidRPr="004D198B" w14:paraId="6ABBAD14" w14:textId="77777777" w:rsidTr="00AC143C">
        <w:trPr>
          <w:trHeight w:val="129"/>
          <w:jc w:val="center"/>
        </w:trPr>
        <w:tc>
          <w:tcPr>
            <w:tcW w:w="10333" w:type="dxa"/>
            <w:gridSpan w:val="2"/>
            <w:shd w:val="clear" w:color="auto" w:fill="E7E6E6"/>
          </w:tcPr>
          <w:p w14:paraId="72C098E8" w14:textId="77777777" w:rsidR="006D2A3E" w:rsidRPr="004D198B" w:rsidRDefault="008E5A44">
            <w:pPr>
              <w:pStyle w:val="Heading2"/>
              <w:rPr>
                <w:lang w:val="en-US"/>
              </w:rPr>
            </w:pPr>
            <w:bookmarkStart w:id="42" w:name="_heading=h.2u6wntf" w:colFirst="0" w:colLast="0"/>
            <w:bookmarkEnd w:id="42"/>
            <w:r w:rsidRPr="004D198B">
              <w:rPr>
                <w:lang w:val="en-US"/>
              </w:rPr>
              <w:t>EVALUATION OF BIDS</w:t>
            </w:r>
          </w:p>
        </w:tc>
      </w:tr>
      <w:tr w:rsidR="006D2A3E" w:rsidRPr="004D198B" w14:paraId="7E653465" w14:textId="77777777" w:rsidTr="00AC143C">
        <w:trPr>
          <w:trHeight w:val="129"/>
          <w:jc w:val="center"/>
        </w:trPr>
        <w:tc>
          <w:tcPr>
            <w:tcW w:w="2547" w:type="dxa"/>
          </w:tcPr>
          <w:p w14:paraId="0928E0A4" w14:textId="77777777" w:rsidR="006D2A3E" w:rsidRPr="004D198B" w:rsidRDefault="008E5A44">
            <w:pPr>
              <w:pStyle w:val="Heading3"/>
              <w:numPr>
                <w:ilvl w:val="0"/>
                <w:numId w:val="4"/>
              </w:numPr>
              <w:rPr>
                <w:lang w:val="en-US"/>
              </w:rPr>
            </w:pPr>
            <w:bookmarkStart w:id="43" w:name="_heading=h.19c6y18" w:colFirst="0" w:colLast="0"/>
            <w:bookmarkEnd w:id="43"/>
            <w:r w:rsidRPr="004D198B">
              <w:rPr>
                <w:lang w:val="en-US"/>
              </w:rPr>
              <w:t>Confidentiality</w:t>
            </w:r>
          </w:p>
        </w:tc>
        <w:tc>
          <w:tcPr>
            <w:tcW w:w="7786" w:type="dxa"/>
          </w:tcPr>
          <w:p w14:paraId="0BE30712" w14:textId="77777777" w:rsidR="006D2A3E" w:rsidRPr="004D198B" w:rsidRDefault="008E5A44" w:rsidP="00B85FE5">
            <w:pPr>
              <w:widowControl w:val="0"/>
              <w:spacing w:after="120"/>
              <w:jc w:val="both"/>
              <w:rPr>
                <w:color w:val="000000" w:themeColor="text1"/>
                <w:sz w:val="20"/>
                <w:szCs w:val="20"/>
                <w:lang w:val="en-US"/>
              </w:rPr>
            </w:pPr>
            <w:r w:rsidRPr="004D198B">
              <w:rPr>
                <w:sz w:val="20"/>
                <w:szCs w:val="20"/>
                <w:lang w:val="en-US"/>
              </w:rPr>
              <w:t xml:space="preserve">Information </w:t>
            </w:r>
            <w:r w:rsidRPr="004D198B">
              <w:rPr>
                <w:color w:val="000000" w:themeColor="text1"/>
                <w:sz w:val="20"/>
                <w:szCs w:val="20"/>
                <w:lang w:val="en-US"/>
              </w:rPr>
              <w:t xml:space="preserve">relating to the examination, evaluation, and comparison of bids, and the recommendation of contract award, shall not be disclosed to bidders or any other persons not officially concerned with such process, even after publication of the contract award. </w:t>
            </w:r>
          </w:p>
          <w:p w14:paraId="19627015" w14:textId="3AB4D295" w:rsidR="006D2A3E" w:rsidRPr="004D198B" w:rsidRDefault="008E5A44" w:rsidP="00B85FE5">
            <w:pPr>
              <w:spacing w:after="120"/>
              <w:jc w:val="both"/>
              <w:rPr>
                <w:sz w:val="20"/>
                <w:szCs w:val="20"/>
                <w:lang w:val="en-US"/>
              </w:rPr>
            </w:pPr>
            <w:r w:rsidRPr="004D198B">
              <w:rPr>
                <w:color w:val="000000" w:themeColor="text1"/>
                <w:sz w:val="20"/>
                <w:szCs w:val="20"/>
                <w:lang w:val="en-US"/>
              </w:rPr>
              <w:t xml:space="preserve">Any effort by a bidder or anyone on behalf of the bidder to influence </w:t>
            </w:r>
            <w:r w:rsidR="00E3237B" w:rsidRPr="004D198B">
              <w:rPr>
                <w:color w:val="000000" w:themeColor="text1"/>
                <w:sz w:val="20"/>
                <w:szCs w:val="20"/>
                <w:lang w:val="en-US"/>
              </w:rPr>
              <w:t>IOM</w:t>
            </w:r>
            <w:r w:rsidRPr="004D198B">
              <w:rPr>
                <w:color w:val="000000" w:themeColor="text1"/>
                <w:sz w:val="20"/>
                <w:szCs w:val="20"/>
                <w:lang w:val="en-US"/>
              </w:rPr>
              <w:t xml:space="preserve"> in the examination, evaluation and comparison of the bids or contract award decisions may, at </w:t>
            </w:r>
            <w:r w:rsidR="00E3237B" w:rsidRPr="004D198B">
              <w:rPr>
                <w:color w:val="000000" w:themeColor="text1"/>
                <w:sz w:val="20"/>
                <w:szCs w:val="20"/>
                <w:lang w:val="en-US"/>
              </w:rPr>
              <w:t>IOM</w:t>
            </w:r>
            <w:r w:rsidRPr="004D198B">
              <w:rPr>
                <w:color w:val="000000" w:themeColor="text1"/>
                <w:sz w:val="20"/>
                <w:szCs w:val="20"/>
                <w:lang w:val="en-US"/>
              </w:rPr>
              <w:t xml:space="preserve">’s decision, result in the rejection of its bid and may subsequently be subject to the application of prevailing </w:t>
            </w:r>
            <w:r w:rsidR="00E3237B" w:rsidRPr="004D198B">
              <w:rPr>
                <w:color w:val="000000" w:themeColor="text1"/>
                <w:sz w:val="20"/>
                <w:szCs w:val="20"/>
                <w:lang w:val="en-US"/>
              </w:rPr>
              <w:t>IOM</w:t>
            </w:r>
            <w:r w:rsidRPr="004D198B">
              <w:rPr>
                <w:color w:val="000000" w:themeColor="text1"/>
                <w:sz w:val="20"/>
                <w:szCs w:val="20"/>
                <w:lang w:val="en-US"/>
              </w:rPr>
              <w:t>’s vendor sanctions procedures.</w:t>
            </w:r>
          </w:p>
        </w:tc>
      </w:tr>
      <w:tr w:rsidR="006D2A3E" w:rsidRPr="004D198B" w14:paraId="380C31D6" w14:textId="77777777" w:rsidTr="00AC143C">
        <w:trPr>
          <w:trHeight w:val="129"/>
          <w:jc w:val="center"/>
        </w:trPr>
        <w:tc>
          <w:tcPr>
            <w:tcW w:w="2547" w:type="dxa"/>
          </w:tcPr>
          <w:p w14:paraId="7620E347" w14:textId="77777777" w:rsidR="006D2A3E" w:rsidRPr="004D198B" w:rsidRDefault="008E5A44">
            <w:pPr>
              <w:pStyle w:val="Heading3"/>
              <w:numPr>
                <w:ilvl w:val="0"/>
                <w:numId w:val="4"/>
              </w:numPr>
              <w:rPr>
                <w:lang w:val="en-US"/>
              </w:rPr>
            </w:pPr>
            <w:bookmarkStart w:id="44" w:name="_heading=h.3tbugp1" w:colFirst="0" w:colLast="0"/>
            <w:bookmarkEnd w:id="44"/>
            <w:r w:rsidRPr="004D198B">
              <w:rPr>
                <w:lang w:val="en-US"/>
              </w:rPr>
              <w:t>Evaluation of bids</w:t>
            </w:r>
          </w:p>
        </w:tc>
        <w:tc>
          <w:tcPr>
            <w:tcW w:w="7786" w:type="dxa"/>
          </w:tcPr>
          <w:p w14:paraId="50599C20" w14:textId="45FF707A" w:rsidR="006D2A3E" w:rsidRPr="004D198B" w:rsidRDefault="00E3237B" w:rsidP="00B85FE5">
            <w:pPr>
              <w:widowControl w:val="0"/>
              <w:spacing w:after="120"/>
              <w:jc w:val="both"/>
              <w:rPr>
                <w:color w:val="000000" w:themeColor="text1"/>
                <w:sz w:val="20"/>
                <w:szCs w:val="20"/>
                <w:lang w:val="en-US"/>
              </w:rPr>
            </w:pPr>
            <w:r w:rsidRPr="004D198B">
              <w:rPr>
                <w:color w:val="000000" w:themeColor="text1"/>
                <w:sz w:val="20"/>
                <w:szCs w:val="20"/>
                <w:lang w:val="en-US"/>
              </w:rPr>
              <w:t>IOM</w:t>
            </w:r>
            <w:r w:rsidR="008E5A44" w:rsidRPr="004D198B">
              <w:rPr>
                <w:color w:val="000000" w:themeColor="text1"/>
                <w:sz w:val="20"/>
                <w:szCs w:val="20"/>
                <w:lang w:val="en-US"/>
              </w:rPr>
              <w:t xml:space="preserve"> shall evaluate a bid using only the methodologies and criteria defined in this ITB. No other criteria or methodology shall be permitted.</w:t>
            </w:r>
          </w:p>
          <w:p w14:paraId="6F3C4FFE" w14:textId="26B04F87" w:rsidR="006D2A3E" w:rsidRPr="004D198B" w:rsidRDefault="00E3237B" w:rsidP="00B85FE5">
            <w:pPr>
              <w:widowControl w:val="0"/>
              <w:spacing w:after="120"/>
              <w:jc w:val="both"/>
              <w:rPr>
                <w:sz w:val="20"/>
                <w:szCs w:val="20"/>
                <w:lang w:val="en-US"/>
              </w:rPr>
            </w:pPr>
            <w:r w:rsidRPr="004D198B">
              <w:rPr>
                <w:color w:val="000000" w:themeColor="text1"/>
                <w:sz w:val="20"/>
                <w:szCs w:val="20"/>
                <w:lang w:val="en-US"/>
              </w:rPr>
              <w:t>IOM</w:t>
            </w:r>
            <w:r w:rsidR="008E5A44" w:rsidRPr="004D198B">
              <w:rPr>
                <w:color w:val="000000" w:themeColor="text1"/>
                <w:sz w:val="20"/>
                <w:szCs w:val="20"/>
                <w:lang w:val="en-US"/>
              </w:rPr>
              <w:t xml:space="preserve"> shall conduct the evaluation solely </w:t>
            </w:r>
            <w:r w:rsidR="00613159" w:rsidRPr="004D198B">
              <w:rPr>
                <w:color w:val="000000" w:themeColor="text1"/>
                <w:sz w:val="20"/>
                <w:szCs w:val="20"/>
                <w:lang w:val="en-US"/>
              </w:rPr>
              <w:t>based on</w:t>
            </w:r>
            <w:r w:rsidR="008E5A44" w:rsidRPr="004D198B">
              <w:rPr>
                <w:color w:val="000000" w:themeColor="text1"/>
                <w:sz w:val="20"/>
                <w:szCs w:val="20"/>
                <w:lang w:val="en-US"/>
              </w:rPr>
              <w:t xml:space="preserve"> the bids received according to the </w:t>
            </w:r>
            <w:r w:rsidR="008E5A44" w:rsidRPr="004D198B">
              <w:rPr>
                <w:sz w:val="20"/>
                <w:szCs w:val="20"/>
                <w:lang w:val="en-US"/>
              </w:rPr>
              <w:t xml:space="preserve">evaluation </w:t>
            </w:r>
            <w:r w:rsidR="008E5A44" w:rsidRPr="004D198B">
              <w:rPr>
                <w:sz w:val="20"/>
                <w:szCs w:val="20"/>
                <w:lang w:val="en-US"/>
              </w:rPr>
              <w:lastRenderedPageBreak/>
              <w:t>criteria in Section 4.</w:t>
            </w:r>
          </w:p>
          <w:p w14:paraId="130AED04" w14:textId="77777777" w:rsidR="006D2A3E" w:rsidRPr="004D198B" w:rsidRDefault="008E5A44">
            <w:pPr>
              <w:widowControl w:val="0"/>
              <w:rPr>
                <w:sz w:val="20"/>
                <w:szCs w:val="20"/>
                <w:lang w:val="en-US"/>
              </w:rPr>
            </w:pPr>
            <w:r w:rsidRPr="004D198B">
              <w:rPr>
                <w:sz w:val="20"/>
                <w:szCs w:val="20"/>
                <w:lang w:val="en-US"/>
              </w:rPr>
              <w:t>Evaluation of bids shall be undertaken in the following steps:</w:t>
            </w:r>
          </w:p>
          <w:p w14:paraId="6EA8C072" w14:textId="77777777" w:rsidR="006D2A3E" w:rsidRPr="004D198B" w:rsidRDefault="008E5A44">
            <w:pPr>
              <w:widowControl w:val="0"/>
              <w:numPr>
                <w:ilvl w:val="1"/>
                <w:numId w:val="7"/>
              </w:numPr>
              <w:ind w:left="886"/>
              <w:rPr>
                <w:sz w:val="20"/>
                <w:szCs w:val="20"/>
                <w:lang w:val="en-US"/>
              </w:rPr>
            </w:pPr>
            <w:r w:rsidRPr="004D198B">
              <w:rPr>
                <w:sz w:val="20"/>
                <w:szCs w:val="20"/>
                <w:lang w:val="en-US"/>
              </w:rPr>
              <w:t>Preliminary examination</w:t>
            </w:r>
          </w:p>
          <w:p w14:paraId="66D03102" w14:textId="77777777" w:rsidR="006D2A3E" w:rsidRPr="004D198B" w:rsidRDefault="008E5A44">
            <w:pPr>
              <w:widowControl w:val="0"/>
              <w:numPr>
                <w:ilvl w:val="1"/>
                <w:numId w:val="7"/>
              </w:numPr>
              <w:ind w:left="886"/>
              <w:rPr>
                <w:sz w:val="20"/>
                <w:szCs w:val="20"/>
                <w:lang w:val="en-US"/>
              </w:rPr>
            </w:pPr>
            <w:r w:rsidRPr="004D198B">
              <w:rPr>
                <w:sz w:val="20"/>
                <w:szCs w:val="20"/>
                <w:lang w:val="en-US"/>
              </w:rPr>
              <w:t>Evaluation of eligibility and qualification</w:t>
            </w:r>
          </w:p>
          <w:p w14:paraId="0D20B87D" w14:textId="77777777" w:rsidR="006D2A3E" w:rsidRPr="004D198B" w:rsidRDefault="008E5A44">
            <w:pPr>
              <w:widowControl w:val="0"/>
              <w:numPr>
                <w:ilvl w:val="1"/>
                <w:numId w:val="7"/>
              </w:numPr>
              <w:ind w:left="886"/>
              <w:rPr>
                <w:sz w:val="20"/>
                <w:szCs w:val="20"/>
                <w:lang w:val="en-US"/>
              </w:rPr>
            </w:pPr>
            <w:r w:rsidRPr="004D198B">
              <w:rPr>
                <w:sz w:val="20"/>
                <w:szCs w:val="20"/>
                <w:lang w:val="en-US"/>
              </w:rPr>
              <w:t xml:space="preserve">Evaluation of technical bids </w:t>
            </w:r>
          </w:p>
          <w:p w14:paraId="0B25E448" w14:textId="77777777" w:rsidR="006D2A3E" w:rsidRPr="004D198B" w:rsidRDefault="008E5A44">
            <w:pPr>
              <w:widowControl w:val="0"/>
              <w:numPr>
                <w:ilvl w:val="1"/>
                <w:numId w:val="7"/>
              </w:numPr>
              <w:ind w:left="886"/>
              <w:rPr>
                <w:sz w:val="20"/>
                <w:szCs w:val="20"/>
                <w:lang w:val="en-US"/>
              </w:rPr>
            </w:pPr>
            <w:r w:rsidRPr="004D198B">
              <w:rPr>
                <w:sz w:val="20"/>
                <w:szCs w:val="20"/>
                <w:lang w:val="en-US"/>
              </w:rPr>
              <w:t xml:space="preserve">Evaluation of prices of bids found to be substantially compliant </w:t>
            </w:r>
          </w:p>
          <w:p w14:paraId="3591ADFA" w14:textId="21C8ECD4" w:rsidR="006D2A3E" w:rsidRPr="004D198B" w:rsidRDefault="008E5A44" w:rsidP="00B85FE5">
            <w:pPr>
              <w:widowControl w:val="0"/>
              <w:spacing w:after="120"/>
              <w:jc w:val="both"/>
              <w:rPr>
                <w:sz w:val="20"/>
                <w:szCs w:val="20"/>
                <w:lang w:val="en-US"/>
              </w:rPr>
            </w:pPr>
            <w:r w:rsidRPr="004D198B">
              <w:rPr>
                <w:sz w:val="20"/>
                <w:szCs w:val="20"/>
                <w:lang w:val="en-US"/>
              </w:rPr>
              <w:t xml:space="preserve">After completion of </w:t>
            </w:r>
            <w:r w:rsidRPr="004D198B">
              <w:rPr>
                <w:color w:val="000000" w:themeColor="text1"/>
                <w:sz w:val="20"/>
                <w:szCs w:val="20"/>
                <w:lang w:val="en-US"/>
              </w:rPr>
              <w:t xml:space="preserve">the evaluation, but prior to award, </w:t>
            </w:r>
            <w:r w:rsidR="00E3237B" w:rsidRPr="004D198B">
              <w:rPr>
                <w:color w:val="000000" w:themeColor="text1"/>
                <w:sz w:val="20"/>
                <w:szCs w:val="20"/>
                <w:lang w:val="en-US"/>
              </w:rPr>
              <w:t>IOM</w:t>
            </w:r>
            <w:r w:rsidRPr="004D198B">
              <w:rPr>
                <w:color w:val="000000" w:themeColor="text1"/>
                <w:sz w:val="20"/>
                <w:szCs w:val="20"/>
                <w:lang w:val="en-US"/>
              </w:rPr>
              <w:t xml:space="preserve"> shall conduct a </w:t>
            </w:r>
            <w:r w:rsidR="00122874" w:rsidRPr="004D198B">
              <w:rPr>
                <w:color w:val="000000" w:themeColor="text1"/>
                <w:sz w:val="20"/>
                <w:szCs w:val="20"/>
                <w:lang w:val="en-US"/>
              </w:rPr>
              <w:t>post-qualification</w:t>
            </w:r>
            <w:r w:rsidRPr="004D198B">
              <w:rPr>
                <w:color w:val="000000" w:themeColor="text1"/>
                <w:sz w:val="20"/>
                <w:szCs w:val="20"/>
                <w:lang w:val="en-US"/>
              </w:rPr>
              <w:t xml:space="preserve"> assessment of the bidder recommended for </w:t>
            </w:r>
            <w:r w:rsidR="00C572C8" w:rsidRPr="004D198B">
              <w:rPr>
                <w:color w:val="000000" w:themeColor="text1"/>
                <w:sz w:val="20"/>
                <w:szCs w:val="20"/>
                <w:lang w:val="en-US"/>
              </w:rPr>
              <w:t xml:space="preserve">the </w:t>
            </w:r>
            <w:r w:rsidRPr="004D198B">
              <w:rPr>
                <w:color w:val="000000" w:themeColor="text1"/>
                <w:sz w:val="20"/>
                <w:szCs w:val="20"/>
                <w:lang w:val="en-US"/>
              </w:rPr>
              <w:t>award (if pre-qualification was not done) as per Article 40 (Post-qualification).</w:t>
            </w:r>
          </w:p>
        </w:tc>
      </w:tr>
      <w:tr w:rsidR="006D2A3E" w:rsidRPr="004D198B" w14:paraId="3812ED24" w14:textId="77777777" w:rsidTr="00AC143C">
        <w:trPr>
          <w:trHeight w:val="129"/>
          <w:jc w:val="center"/>
        </w:trPr>
        <w:tc>
          <w:tcPr>
            <w:tcW w:w="2547" w:type="dxa"/>
          </w:tcPr>
          <w:p w14:paraId="44CBD5E7" w14:textId="77777777" w:rsidR="006D2A3E" w:rsidRPr="004D198B" w:rsidRDefault="008E5A44">
            <w:pPr>
              <w:pStyle w:val="Heading3"/>
              <w:numPr>
                <w:ilvl w:val="0"/>
                <w:numId w:val="4"/>
              </w:numPr>
              <w:rPr>
                <w:lang w:val="en-US"/>
              </w:rPr>
            </w:pPr>
            <w:bookmarkStart w:id="45" w:name="_heading=h.28h4qwu" w:colFirst="0" w:colLast="0"/>
            <w:bookmarkEnd w:id="45"/>
            <w:r w:rsidRPr="004D198B">
              <w:rPr>
                <w:lang w:val="en-US"/>
              </w:rPr>
              <w:lastRenderedPageBreak/>
              <w:t>Preliminary examination</w:t>
            </w:r>
          </w:p>
        </w:tc>
        <w:tc>
          <w:tcPr>
            <w:tcW w:w="7786" w:type="dxa"/>
          </w:tcPr>
          <w:p w14:paraId="2A6832E7" w14:textId="76488BB8" w:rsidR="006D2A3E" w:rsidRPr="004D198B" w:rsidRDefault="00E3237B" w:rsidP="00B85FE5">
            <w:pPr>
              <w:spacing w:after="120"/>
              <w:jc w:val="both"/>
              <w:rPr>
                <w:sz w:val="20"/>
                <w:szCs w:val="20"/>
                <w:lang w:val="en-US"/>
              </w:rPr>
            </w:pPr>
            <w:r w:rsidRPr="004D198B">
              <w:rPr>
                <w:color w:val="000000" w:themeColor="text1"/>
                <w:sz w:val="20"/>
                <w:szCs w:val="20"/>
                <w:lang w:val="en-US"/>
              </w:rPr>
              <w:t>IOM</w:t>
            </w:r>
            <w:r w:rsidR="008E5A44" w:rsidRPr="004D198B">
              <w:rPr>
                <w:color w:val="000000" w:themeColor="text1"/>
                <w:sz w:val="20"/>
                <w:szCs w:val="20"/>
                <w:lang w:val="en-US"/>
              </w:rPr>
              <w:t xml:space="preserve"> shall examine the bids to determine whether they are complete with respect to minimum documentary requirements, whether the documents have been properly signed, and whether the bids are generally in order, among other indicators that may be used at this stage. </w:t>
            </w:r>
            <w:r w:rsidRPr="004D198B">
              <w:rPr>
                <w:color w:val="000000" w:themeColor="text1"/>
                <w:sz w:val="20"/>
                <w:szCs w:val="20"/>
                <w:lang w:val="en-US"/>
              </w:rPr>
              <w:t>IOM</w:t>
            </w:r>
            <w:r w:rsidR="008E5A44" w:rsidRPr="004D198B">
              <w:rPr>
                <w:color w:val="000000" w:themeColor="text1"/>
                <w:sz w:val="20"/>
                <w:szCs w:val="20"/>
                <w:lang w:val="en-US"/>
              </w:rPr>
              <w:t xml:space="preserve"> reserves the right to reject any bid at this stage.</w:t>
            </w:r>
          </w:p>
        </w:tc>
      </w:tr>
      <w:tr w:rsidR="006D2A3E" w:rsidRPr="004D198B" w14:paraId="6226013B" w14:textId="77777777" w:rsidTr="00AC143C">
        <w:trPr>
          <w:trHeight w:val="129"/>
          <w:jc w:val="center"/>
        </w:trPr>
        <w:tc>
          <w:tcPr>
            <w:tcW w:w="2547" w:type="dxa"/>
          </w:tcPr>
          <w:p w14:paraId="0A228E7D" w14:textId="77777777" w:rsidR="006D2A3E" w:rsidRPr="004D198B" w:rsidRDefault="008E5A44">
            <w:pPr>
              <w:pStyle w:val="Heading3"/>
              <w:numPr>
                <w:ilvl w:val="0"/>
                <w:numId w:val="4"/>
              </w:numPr>
              <w:rPr>
                <w:lang w:val="en-US"/>
              </w:rPr>
            </w:pPr>
            <w:bookmarkStart w:id="46" w:name="_heading=h.nmf14n" w:colFirst="0" w:colLast="0"/>
            <w:bookmarkEnd w:id="46"/>
            <w:r w:rsidRPr="004D198B">
              <w:rPr>
                <w:lang w:val="en-US"/>
              </w:rPr>
              <w:t>Evaluation of eligibility and qualification</w:t>
            </w:r>
          </w:p>
        </w:tc>
        <w:tc>
          <w:tcPr>
            <w:tcW w:w="7786" w:type="dxa"/>
          </w:tcPr>
          <w:p w14:paraId="52BECE7F" w14:textId="217CE4BF" w:rsidR="006D2A3E" w:rsidRPr="004D198B" w:rsidRDefault="00122874" w:rsidP="00B85FE5">
            <w:pPr>
              <w:widowControl w:val="0"/>
              <w:spacing w:after="120"/>
              <w:jc w:val="both"/>
              <w:rPr>
                <w:sz w:val="20"/>
                <w:szCs w:val="20"/>
                <w:lang w:val="en-US"/>
              </w:rPr>
            </w:pPr>
            <w:r w:rsidRPr="004D198B">
              <w:rPr>
                <w:sz w:val="20"/>
                <w:szCs w:val="20"/>
                <w:lang w:val="en-US"/>
              </w:rPr>
              <w:t xml:space="preserve">The </w:t>
            </w:r>
            <w:r w:rsidRPr="004D198B">
              <w:rPr>
                <w:color w:val="000000" w:themeColor="text1"/>
                <w:sz w:val="20"/>
                <w:szCs w:val="20"/>
                <w:lang w:val="en-US"/>
              </w:rPr>
              <w:t>eligibility</w:t>
            </w:r>
            <w:r w:rsidR="008E5A44" w:rsidRPr="004D198B">
              <w:rPr>
                <w:color w:val="000000" w:themeColor="text1"/>
                <w:sz w:val="20"/>
                <w:szCs w:val="20"/>
                <w:lang w:val="en-US"/>
              </w:rPr>
              <w:t xml:space="preserve"> and Qualification of the bidder will be evaluated against the Minimum Eligibility/Qualification requirements specified in Section 4: Evaluation Criteria and in Article 4 (Eligible Bidders).</w:t>
            </w:r>
          </w:p>
        </w:tc>
      </w:tr>
      <w:tr w:rsidR="006D2A3E" w:rsidRPr="004D198B" w14:paraId="483520F9" w14:textId="77777777" w:rsidTr="00AC143C">
        <w:trPr>
          <w:trHeight w:val="129"/>
          <w:jc w:val="center"/>
        </w:trPr>
        <w:tc>
          <w:tcPr>
            <w:tcW w:w="2547" w:type="dxa"/>
          </w:tcPr>
          <w:p w14:paraId="3E580A60" w14:textId="77777777" w:rsidR="006D2A3E" w:rsidRPr="004D198B" w:rsidRDefault="008E5A44">
            <w:pPr>
              <w:pStyle w:val="Heading3"/>
              <w:numPr>
                <w:ilvl w:val="0"/>
                <w:numId w:val="4"/>
              </w:numPr>
              <w:rPr>
                <w:lang w:val="en-US"/>
              </w:rPr>
            </w:pPr>
            <w:bookmarkStart w:id="47" w:name="_heading=h.37m2jsg" w:colFirst="0" w:colLast="0"/>
            <w:bookmarkEnd w:id="47"/>
            <w:r w:rsidRPr="004D198B">
              <w:rPr>
                <w:lang w:val="en-US"/>
              </w:rPr>
              <w:t>Evaluation of technical bids</w:t>
            </w:r>
          </w:p>
        </w:tc>
        <w:tc>
          <w:tcPr>
            <w:tcW w:w="7786" w:type="dxa"/>
          </w:tcPr>
          <w:p w14:paraId="2639AD48" w14:textId="77777777" w:rsidR="006D2A3E" w:rsidRPr="004D198B" w:rsidRDefault="008E5A44" w:rsidP="00B85FE5">
            <w:pPr>
              <w:spacing w:after="120"/>
              <w:jc w:val="both"/>
              <w:rPr>
                <w:color w:val="000000" w:themeColor="text1"/>
                <w:sz w:val="20"/>
                <w:szCs w:val="20"/>
                <w:lang w:val="en-US"/>
              </w:rPr>
            </w:pPr>
            <w:r w:rsidRPr="004D198B">
              <w:rPr>
                <w:color w:val="000000" w:themeColor="text1"/>
                <w:sz w:val="20"/>
                <w:szCs w:val="20"/>
                <w:lang w:val="en-US"/>
              </w:rPr>
              <w:t>Technical evaluation will be conducted to establish substantial compliance, as per the criteria included in Section 4: Evaluation Criteria. When the bid varies in one or more aspect/s from the minimum technical specifications and/or delivery requirements specified in Section 5: Schedule of Requirements, the bid will not be considered substantially compliant and will not be evaluated further.</w:t>
            </w:r>
          </w:p>
        </w:tc>
      </w:tr>
      <w:tr w:rsidR="006D2A3E" w:rsidRPr="004D198B" w14:paraId="4E64A212" w14:textId="77777777" w:rsidTr="00AC143C">
        <w:trPr>
          <w:trHeight w:val="129"/>
          <w:jc w:val="center"/>
        </w:trPr>
        <w:tc>
          <w:tcPr>
            <w:tcW w:w="2547" w:type="dxa"/>
          </w:tcPr>
          <w:p w14:paraId="4F7DBC75" w14:textId="77777777" w:rsidR="006D2A3E" w:rsidRPr="004D198B" w:rsidRDefault="008E5A44">
            <w:pPr>
              <w:pStyle w:val="Heading3"/>
              <w:numPr>
                <w:ilvl w:val="0"/>
                <w:numId w:val="4"/>
              </w:numPr>
              <w:rPr>
                <w:lang w:val="en-US"/>
              </w:rPr>
            </w:pPr>
            <w:bookmarkStart w:id="48" w:name="_heading=h.1mrcu09" w:colFirst="0" w:colLast="0"/>
            <w:bookmarkEnd w:id="48"/>
            <w:r w:rsidRPr="004D198B">
              <w:rPr>
                <w:lang w:val="en-US"/>
              </w:rPr>
              <w:t>Evaluation of prices</w:t>
            </w:r>
          </w:p>
        </w:tc>
        <w:tc>
          <w:tcPr>
            <w:tcW w:w="7786" w:type="dxa"/>
          </w:tcPr>
          <w:p w14:paraId="03D4669B" w14:textId="17FD0E4B" w:rsidR="006D2A3E" w:rsidRPr="004D198B" w:rsidRDefault="008E5A44" w:rsidP="00B85FE5">
            <w:pPr>
              <w:pBdr>
                <w:top w:val="nil"/>
                <w:left w:val="nil"/>
                <w:bottom w:val="nil"/>
                <w:right w:val="nil"/>
                <w:between w:val="nil"/>
              </w:pBdr>
              <w:tabs>
                <w:tab w:val="left" w:pos="-1440"/>
                <w:tab w:val="left" w:pos="0"/>
              </w:tabs>
              <w:spacing w:after="120"/>
              <w:jc w:val="both"/>
              <w:rPr>
                <w:color w:val="000000" w:themeColor="text1"/>
                <w:sz w:val="20"/>
                <w:szCs w:val="20"/>
                <w:lang w:val="en-US"/>
              </w:rPr>
            </w:pPr>
            <w:r w:rsidRPr="004D198B">
              <w:rPr>
                <w:color w:val="000000" w:themeColor="text1"/>
                <w:sz w:val="20"/>
                <w:szCs w:val="20"/>
                <w:lang w:val="en-US"/>
              </w:rPr>
              <w:t xml:space="preserve">The prices of bids found to be substantially compliant will be compared to identify the most substantially compliant bid which represents the lowest overall costs to </w:t>
            </w:r>
            <w:r w:rsidR="00E3237B" w:rsidRPr="004D198B">
              <w:rPr>
                <w:color w:val="000000" w:themeColor="text1"/>
                <w:sz w:val="20"/>
                <w:szCs w:val="20"/>
                <w:lang w:val="en-US"/>
              </w:rPr>
              <w:t>IOM</w:t>
            </w:r>
            <w:r w:rsidRPr="004D198B">
              <w:rPr>
                <w:color w:val="000000" w:themeColor="text1"/>
                <w:sz w:val="20"/>
                <w:szCs w:val="20"/>
                <w:lang w:val="en-US"/>
              </w:rPr>
              <w:t>.</w:t>
            </w:r>
          </w:p>
        </w:tc>
      </w:tr>
      <w:tr w:rsidR="006D2A3E" w:rsidRPr="004D198B" w14:paraId="36DBF88A" w14:textId="77777777" w:rsidTr="00AC143C">
        <w:trPr>
          <w:trHeight w:val="129"/>
          <w:jc w:val="center"/>
        </w:trPr>
        <w:tc>
          <w:tcPr>
            <w:tcW w:w="2547" w:type="dxa"/>
          </w:tcPr>
          <w:p w14:paraId="3213A01D" w14:textId="77777777" w:rsidR="006D2A3E" w:rsidRPr="004D198B" w:rsidRDefault="008E5A44">
            <w:pPr>
              <w:pStyle w:val="Heading3"/>
              <w:numPr>
                <w:ilvl w:val="0"/>
                <w:numId w:val="4"/>
              </w:numPr>
              <w:rPr>
                <w:lang w:val="en-US"/>
              </w:rPr>
            </w:pPr>
            <w:bookmarkStart w:id="49" w:name="_heading=h.46r0co2" w:colFirst="0" w:colLast="0"/>
            <w:bookmarkEnd w:id="49"/>
            <w:r w:rsidRPr="004D198B">
              <w:rPr>
                <w:lang w:val="en-US"/>
              </w:rPr>
              <w:t>Post-qualification</w:t>
            </w:r>
          </w:p>
        </w:tc>
        <w:tc>
          <w:tcPr>
            <w:tcW w:w="7786" w:type="dxa"/>
          </w:tcPr>
          <w:p w14:paraId="180BEF12" w14:textId="1ED95258" w:rsidR="006D2A3E" w:rsidRPr="004D198B" w:rsidRDefault="00E3237B" w:rsidP="00B85FE5">
            <w:pPr>
              <w:widowControl w:val="0"/>
              <w:spacing w:after="120"/>
              <w:jc w:val="both"/>
              <w:rPr>
                <w:color w:val="000000" w:themeColor="text1"/>
                <w:sz w:val="20"/>
                <w:szCs w:val="20"/>
                <w:lang w:val="en-US"/>
              </w:rPr>
            </w:pPr>
            <w:r w:rsidRPr="004D198B">
              <w:rPr>
                <w:color w:val="000000" w:themeColor="text1"/>
                <w:sz w:val="20"/>
                <w:szCs w:val="20"/>
                <w:lang w:val="en-US"/>
              </w:rPr>
              <w:t>IOM</w:t>
            </w:r>
            <w:r w:rsidR="008E5A44" w:rsidRPr="004D198B">
              <w:rPr>
                <w:color w:val="000000" w:themeColor="text1"/>
                <w:sz w:val="20"/>
                <w:szCs w:val="20"/>
                <w:lang w:val="en-US"/>
              </w:rPr>
              <w:t xml:space="preserve"> reserves the right to undertake a post-qualification assessment, aimed at determining, to its satisfaction, the validity of the information provided by the bidder. Such exercise shall be fully documented and may include, but need not be limited to, all or any combination of the following:</w:t>
            </w:r>
          </w:p>
          <w:p w14:paraId="1748F937" w14:textId="159FB4FB" w:rsidR="006D2A3E" w:rsidRPr="004D198B" w:rsidRDefault="008E5A44" w:rsidP="00B85FE5">
            <w:pPr>
              <w:widowControl w:val="0"/>
              <w:numPr>
                <w:ilvl w:val="1"/>
                <w:numId w:val="12"/>
              </w:numPr>
              <w:ind w:left="886"/>
              <w:jc w:val="both"/>
              <w:rPr>
                <w:color w:val="000000" w:themeColor="text1"/>
                <w:sz w:val="20"/>
                <w:szCs w:val="20"/>
                <w:lang w:val="en-US"/>
              </w:rPr>
            </w:pPr>
            <w:r w:rsidRPr="004D198B">
              <w:rPr>
                <w:color w:val="000000" w:themeColor="text1"/>
                <w:sz w:val="20"/>
                <w:szCs w:val="20"/>
                <w:lang w:val="en-US"/>
              </w:rPr>
              <w:t xml:space="preserve">Verification of accuracy, correctness and authenticity of </w:t>
            </w:r>
            <w:r w:rsidR="00122874" w:rsidRPr="004D198B">
              <w:rPr>
                <w:color w:val="000000" w:themeColor="text1"/>
                <w:sz w:val="20"/>
                <w:szCs w:val="20"/>
                <w:lang w:val="en-US"/>
              </w:rPr>
              <w:t xml:space="preserve">the </w:t>
            </w:r>
            <w:r w:rsidRPr="004D198B">
              <w:rPr>
                <w:color w:val="000000" w:themeColor="text1"/>
                <w:sz w:val="20"/>
                <w:szCs w:val="20"/>
                <w:lang w:val="en-US"/>
              </w:rPr>
              <w:t xml:space="preserve">information provided by the bidder; </w:t>
            </w:r>
          </w:p>
          <w:p w14:paraId="313B5C81" w14:textId="7F083246" w:rsidR="006D2A3E" w:rsidRPr="004D198B" w:rsidRDefault="008E5A44" w:rsidP="00B85FE5">
            <w:pPr>
              <w:widowControl w:val="0"/>
              <w:numPr>
                <w:ilvl w:val="1"/>
                <w:numId w:val="12"/>
              </w:numPr>
              <w:ind w:left="886"/>
              <w:jc w:val="both"/>
              <w:rPr>
                <w:color w:val="000000" w:themeColor="text1"/>
                <w:sz w:val="20"/>
                <w:szCs w:val="20"/>
                <w:lang w:val="en-US"/>
              </w:rPr>
            </w:pPr>
            <w:r w:rsidRPr="004D198B">
              <w:rPr>
                <w:color w:val="000000" w:themeColor="text1"/>
                <w:sz w:val="20"/>
                <w:szCs w:val="20"/>
                <w:lang w:val="en-US"/>
              </w:rPr>
              <w:t xml:space="preserve">Validation of </w:t>
            </w:r>
            <w:r w:rsidR="00122874" w:rsidRPr="004D198B">
              <w:rPr>
                <w:color w:val="000000" w:themeColor="text1"/>
                <w:sz w:val="20"/>
                <w:szCs w:val="20"/>
                <w:lang w:val="en-US"/>
              </w:rPr>
              <w:t xml:space="preserve">the </w:t>
            </w:r>
            <w:r w:rsidRPr="004D198B">
              <w:rPr>
                <w:color w:val="000000" w:themeColor="text1"/>
                <w:sz w:val="20"/>
                <w:szCs w:val="20"/>
                <w:lang w:val="en-US"/>
              </w:rPr>
              <w:t>extent of compliance to the ITB requirements and evaluation criteria based on what has so far been found by the evaluation team;</w:t>
            </w:r>
          </w:p>
          <w:p w14:paraId="24452ADF" w14:textId="1238AC8C" w:rsidR="006D2A3E" w:rsidRPr="004D198B" w:rsidRDefault="008E5A44" w:rsidP="00B85FE5">
            <w:pPr>
              <w:widowControl w:val="0"/>
              <w:numPr>
                <w:ilvl w:val="1"/>
                <w:numId w:val="12"/>
              </w:numPr>
              <w:ind w:left="886"/>
              <w:jc w:val="both"/>
              <w:rPr>
                <w:color w:val="000000" w:themeColor="text1"/>
                <w:sz w:val="20"/>
                <w:szCs w:val="20"/>
                <w:lang w:val="en-US"/>
              </w:rPr>
            </w:pPr>
            <w:r w:rsidRPr="004D198B">
              <w:rPr>
                <w:color w:val="000000" w:themeColor="text1"/>
                <w:sz w:val="20"/>
                <w:szCs w:val="20"/>
                <w:lang w:val="en-US"/>
              </w:rPr>
              <w:t xml:space="preserve">Inquiry and reference checking with Government entities with jurisdiction </w:t>
            </w:r>
            <w:r w:rsidR="00122874" w:rsidRPr="004D198B">
              <w:rPr>
                <w:color w:val="000000" w:themeColor="text1"/>
                <w:sz w:val="20"/>
                <w:szCs w:val="20"/>
                <w:lang w:val="en-US"/>
              </w:rPr>
              <w:t xml:space="preserve">over </w:t>
            </w:r>
            <w:r w:rsidRPr="004D198B">
              <w:rPr>
                <w:color w:val="000000" w:themeColor="text1"/>
                <w:sz w:val="20"/>
                <w:szCs w:val="20"/>
                <w:lang w:val="en-US"/>
              </w:rPr>
              <w:t xml:space="preserve">the bidder, or with previous clients, or any other entity that may have done business with the bidder; </w:t>
            </w:r>
          </w:p>
          <w:p w14:paraId="33E12ADA" w14:textId="234041A4" w:rsidR="006D2A3E" w:rsidRPr="004D198B" w:rsidRDefault="008E5A44" w:rsidP="00B85FE5">
            <w:pPr>
              <w:widowControl w:val="0"/>
              <w:numPr>
                <w:ilvl w:val="1"/>
                <w:numId w:val="12"/>
              </w:numPr>
              <w:ind w:left="886"/>
              <w:jc w:val="both"/>
              <w:rPr>
                <w:color w:val="000000" w:themeColor="text1"/>
                <w:sz w:val="20"/>
                <w:szCs w:val="20"/>
                <w:lang w:val="en-US"/>
              </w:rPr>
            </w:pPr>
            <w:r w:rsidRPr="004D198B">
              <w:rPr>
                <w:color w:val="000000" w:themeColor="text1"/>
                <w:sz w:val="20"/>
                <w:szCs w:val="20"/>
                <w:lang w:val="en-US"/>
              </w:rPr>
              <w:t xml:space="preserve">Inquiry and reference checking with previous clients on the performance on </w:t>
            </w:r>
            <w:r w:rsidR="00122874" w:rsidRPr="004D198B">
              <w:rPr>
                <w:color w:val="000000" w:themeColor="text1"/>
                <w:sz w:val="20"/>
                <w:szCs w:val="20"/>
                <w:lang w:val="en-US"/>
              </w:rPr>
              <w:t>ongoing</w:t>
            </w:r>
            <w:r w:rsidRPr="004D198B">
              <w:rPr>
                <w:color w:val="000000" w:themeColor="text1"/>
                <w:sz w:val="20"/>
                <w:szCs w:val="20"/>
                <w:lang w:val="en-US"/>
              </w:rPr>
              <w:t xml:space="preserve"> or completed contracts, including physical inspections of previous works, as deemed necessary;</w:t>
            </w:r>
          </w:p>
          <w:p w14:paraId="03337929" w14:textId="77777777" w:rsidR="006D2A3E" w:rsidRPr="004D198B" w:rsidRDefault="008E5A44" w:rsidP="00B85FE5">
            <w:pPr>
              <w:widowControl w:val="0"/>
              <w:numPr>
                <w:ilvl w:val="1"/>
                <w:numId w:val="12"/>
              </w:numPr>
              <w:ind w:left="886"/>
              <w:jc w:val="both"/>
              <w:rPr>
                <w:color w:val="000000" w:themeColor="text1"/>
                <w:sz w:val="20"/>
                <w:szCs w:val="20"/>
                <w:lang w:val="en-US"/>
              </w:rPr>
            </w:pPr>
            <w:r w:rsidRPr="004D198B">
              <w:rPr>
                <w:color w:val="000000" w:themeColor="text1"/>
                <w:sz w:val="20"/>
                <w:szCs w:val="20"/>
                <w:lang w:val="en-US"/>
              </w:rPr>
              <w:t>Physical inspection of the bidder’s offices, branches or other places where business transpires, with or without notice to the bidder;</w:t>
            </w:r>
          </w:p>
          <w:p w14:paraId="32098E41" w14:textId="7322EEB1" w:rsidR="006D2A3E" w:rsidRPr="004D198B" w:rsidRDefault="008E5A44" w:rsidP="00B85FE5">
            <w:pPr>
              <w:widowControl w:val="0"/>
              <w:numPr>
                <w:ilvl w:val="1"/>
                <w:numId w:val="12"/>
              </w:numPr>
              <w:spacing w:after="120"/>
              <w:ind w:left="886"/>
              <w:jc w:val="both"/>
              <w:rPr>
                <w:color w:val="000000" w:themeColor="text1"/>
                <w:sz w:val="20"/>
                <w:szCs w:val="20"/>
                <w:lang w:val="en-US"/>
              </w:rPr>
            </w:pPr>
            <w:r w:rsidRPr="004D198B">
              <w:rPr>
                <w:color w:val="000000" w:themeColor="text1"/>
                <w:sz w:val="20"/>
                <w:szCs w:val="20"/>
                <w:lang w:val="en-US"/>
              </w:rPr>
              <w:t xml:space="preserve">Other means that </w:t>
            </w:r>
            <w:r w:rsidR="00E3237B" w:rsidRPr="004D198B">
              <w:rPr>
                <w:color w:val="000000" w:themeColor="text1"/>
                <w:sz w:val="20"/>
                <w:szCs w:val="20"/>
                <w:lang w:val="en-US"/>
              </w:rPr>
              <w:t>IOM</w:t>
            </w:r>
            <w:r w:rsidRPr="004D198B">
              <w:rPr>
                <w:color w:val="000000" w:themeColor="text1"/>
                <w:sz w:val="20"/>
                <w:szCs w:val="20"/>
                <w:lang w:val="en-US"/>
              </w:rPr>
              <w:t xml:space="preserve"> may deem appropriate, at any stage within the selection process, prior to awarding the contract.</w:t>
            </w:r>
          </w:p>
        </w:tc>
      </w:tr>
      <w:tr w:rsidR="006D2A3E" w:rsidRPr="004D198B" w14:paraId="14151504" w14:textId="77777777" w:rsidTr="00AC143C">
        <w:trPr>
          <w:trHeight w:val="129"/>
          <w:jc w:val="center"/>
        </w:trPr>
        <w:tc>
          <w:tcPr>
            <w:tcW w:w="2547" w:type="dxa"/>
          </w:tcPr>
          <w:p w14:paraId="755C6F46" w14:textId="77777777" w:rsidR="006D2A3E" w:rsidRPr="004D198B" w:rsidRDefault="008E5A44">
            <w:pPr>
              <w:pStyle w:val="Heading3"/>
              <w:numPr>
                <w:ilvl w:val="0"/>
                <w:numId w:val="4"/>
              </w:numPr>
              <w:rPr>
                <w:lang w:val="en-US"/>
              </w:rPr>
            </w:pPr>
            <w:bookmarkStart w:id="50" w:name="_heading=h.2lwamvv" w:colFirst="0" w:colLast="0"/>
            <w:bookmarkEnd w:id="50"/>
            <w:r w:rsidRPr="004D198B">
              <w:rPr>
                <w:lang w:val="en-US"/>
              </w:rPr>
              <w:t>Clarification of bids</w:t>
            </w:r>
          </w:p>
        </w:tc>
        <w:tc>
          <w:tcPr>
            <w:tcW w:w="7786" w:type="dxa"/>
          </w:tcPr>
          <w:p w14:paraId="3893E18B" w14:textId="2C4F438C" w:rsidR="006D2A3E" w:rsidRPr="004D198B" w:rsidRDefault="00E3237B" w:rsidP="006E7AD1">
            <w:pPr>
              <w:spacing w:after="120"/>
              <w:jc w:val="both"/>
              <w:rPr>
                <w:color w:val="000000" w:themeColor="text1"/>
                <w:sz w:val="20"/>
                <w:szCs w:val="20"/>
                <w:lang w:val="en-US"/>
              </w:rPr>
            </w:pPr>
            <w:r w:rsidRPr="004D198B">
              <w:rPr>
                <w:color w:val="000000" w:themeColor="text1"/>
                <w:sz w:val="20"/>
                <w:szCs w:val="20"/>
                <w:lang w:val="en-US"/>
              </w:rPr>
              <w:t>IOM</w:t>
            </w:r>
            <w:r w:rsidR="008E5A44" w:rsidRPr="004D198B">
              <w:rPr>
                <w:color w:val="000000" w:themeColor="text1"/>
                <w:sz w:val="20"/>
                <w:szCs w:val="20"/>
                <w:lang w:val="en-US"/>
              </w:rPr>
              <w:t xml:space="preserve"> may request clarification or further information in writing from the bidders at any time during the evaluation process. The bidders’ responses shall not contain any changes regarding </w:t>
            </w:r>
            <w:r w:rsidR="008E5A44" w:rsidRPr="004D198B">
              <w:rPr>
                <w:color w:val="000000" w:themeColor="text1"/>
                <w:sz w:val="20"/>
                <w:szCs w:val="20"/>
                <w:lang w:val="en-US"/>
              </w:rPr>
              <w:lastRenderedPageBreak/>
              <w:t xml:space="preserve">the substance or price of the bid, except to confirm the correction of arithmetic errors discovered by </w:t>
            </w:r>
            <w:r w:rsidRPr="004D198B">
              <w:rPr>
                <w:color w:val="000000" w:themeColor="text1"/>
                <w:sz w:val="20"/>
                <w:szCs w:val="20"/>
                <w:lang w:val="en-US"/>
              </w:rPr>
              <w:t>IOM</w:t>
            </w:r>
            <w:r w:rsidR="008E5A44" w:rsidRPr="004D198B">
              <w:rPr>
                <w:color w:val="000000" w:themeColor="text1"/>
                <w:sz w:val="20"/>
                <w:szCs w:val="20"/>
                <w:lang w:val="en-US"/>
              </w:rPr>
              <w:t xml:space="preserve"> in the evaluation of the bids, in accordance with Instructions to Bidders Article 25 (Errors or omissions).</w:t>
            </w:r>
          </w:p>
          <w:p w14:paraId="2020AC37" w14:textId="45CD7885" w:rsidR="006D2A3E" w:rsidRPr="004D198B" w:rsidRDefault="00E3237B" w:rsidP="006E7AD1">
            <w:pPr>
              <w:spacing w:after="120"/>
              <w:jc w:val="both"/>
              <w:rPr>
                <w:color w:val="000000" w:themeColor="text1"/>
                <w:sz w:val="20"/>
                <w:szCs w:val="20"/>
                <w:lang w:val="en-US"/>
              </w:rPr>
            </w:pPr>
            <w:r w:rsidRPr="004D198B">
              <w:rPr>
                <w:color w:val="000000" w:themeColor="text1"/>
                <w:sz w:val="20"/>
                <w:szCs w:val="20"/>
                <w:lang w:val="en-US"/>
              </w:rPr>
              <w:t>IOM</w:t>
            </w:r>
            <w:r w:rsidR="008E5A44" w:rsidRPr="004D198B">
              <w:rPr>
                <w:color w:val="000000" w:themeColor="text1"/>
                <w:sz w:val="20"/>
                <w:szCs w:val="20"/>
                <w:lang w:val="en-US"/>
              </w:rPr>
              <w:t xml:space="preserve"> may use such information in interpreting and evaluating the relevant bid but is under no obligation to take it into account.</w:t>
            </w:r>
          </w:p>
        </w:tc>
      </w:tr>
      <w:tr w:rsidR="006D2A3E" w:rsidRPr="004D198B" w14:paraId="1566FB19" w14:textId="77777777" w:rsidTr="00AC143C">
        <w:trPr>
          <w:trHeight w:val="129"/>
          <w:jc w:val="center"/>
        </w:trPr>
        <w:tc>
          <w:tcPr>
            <w:tcW w:w="2547" w:type="dxa"/>
          </w:tcPr>
          <w:p w14:paraId="49957433" w14:textId="77777777" w:rsidR="006D2A3E" w:rsidRPr="004D198B" w:rsidRDefault="008E5A44">
            <w:pPr>
              <w:pStyle w:val="Heading3"/>
              <w:numPr>
                <w:ilvl w:val="0"/>
                <w:numId w:val="4"/>
              </w:numPr>
              <w:rPr>
                <w:lang w:val="en-US"/>
              </w:rPr>
            </w:pPr>
            <w:bookmarkStart w:id="51" w:name="_heading=h.111kx3o" w:colFirst="0" w:colLast="0"/>
            <w:bookmarkEnd w:id="51"/>
            <w:r w:rsidRPr="004D198B">
              <w:rPr>
                <w:lang w:val="en-US"/>
              </w:rPr>
              <w:lastRenderedPageBreak/>
              <w:t>Responsiveness of bid</w:t>
            </w:r>
          </w:p>
        </w:tc>
        <w:tc>
          <w:tcPr>
            <w:tcW w:w="7786" w:type="dxa"/>
          </w:tcPr>
          <w:p w14:paraId="34CFF3E8" w14:textId="76956B18" w:rsidR="006D2A3E" w:rsidRPr="004D198B" w:rsidRDefault="00E3237B" w:rsidP="006E7AD1">
            <w:pPr>
              <w:spacing w:after="120"/>
              <w:jc w:val="both"/>
              <w:rPr>
                <w:color w:val="000000" w:themeColor="text1"/>
                <w:sz w:val="20"/>
                <w:szCs w:val="20"/>
                <w:lang w:val="en-US"/>
              </w:rPr>
            </w:pPr>
            <w:r w:rsidRPr="004D198B">
              <w:rPr>
                <w:color w:val="000000" w:themeColor="text1"/>
                <w:sz w:val="20"/>
                <w:szCs w:val="20"/>
                <w:lang w:val="en-US"/>
              </w:rPr>
              <w:t>IOM</w:t>
            </w:r>
            <w:r w:rsidR="008E5A44" w:rsidRPr="004D198B">
              <w:rPr>
                <w:color w:val="000000" w:themeColor="text1"/>
                <w:sz w:val="20"/>
                <w:szCs w:val="20"/>
                <w:lang w:val="en-US"/>
              </w:rPr>
              <w:t>’s determination of a bid’s responsiveness is to be based on the contents of the bid itself. A substantially responsive bid is one that conforms to all the terms, conditions, and specifications of the bidding documents without material deviation, reservation, or omission. A material deviation, reservation, or omission is one that:</w:t>
            </w:r>
          </w:p>
          <w:p w14:paraId="351EEDD5" w14:textId="77777777" w:rsidR="006D2A3E" w:rsidRPr="004D198B" w:rsidRDefault="008E5A44" w:rsidP="006E7AD1">
            <w:pPr>
              <w:widowControl w:val="0"/>
              <w:numPr>
                <w:ilvl w:val="0"/>
                <w:numId w:val="26"/>
              </w:numPr>
              <w:jc w:val="both"/>
              <w:rPr>
                <w:color w:val="000000" w:themeColor="text1"/>
                <w:sz w:val="20"/>
                <w:szCs w:val="20"/>
                <w:lang w:val="en-US"/>
              </w:rPr>
            </w:pPr>
            <w:r w:rsidRPr="004D198B">
              <w:rPr>
                <w:color w:val="000000" w:themeColor="text1"/>
                <w:sz w:val="20"/>
                <w:szCs w:val="20"/>
                <w:lang w:val="en-US"/>
              </w:rPr>
              <w:t>affects in any substantial way the scope, quality, or performance of the goods, services and/or works specified in the contract; or</w:t>
            </w:r>
          </w:p>
          <w:p w14:paraId="67127FC0" w14:textId="231AF852" w:rsidR="006D2A3E" w:rsidRPr="004D198B" w:rsidRDefault="008E5A44" w:rsidP="006E7AD1">
            <w:pPr>
              <w:widowControl w:val="0"/>
              <w:numPr>
                <w:ilvl w:val="0"/>
                <w:numId w:val="26"/>
              </w:numPr>
              <w:jc w:val="both"/>
              <w:rPr>
                <w:color w:val="000000" w:themeColor="text1"/>
                <w:sz w:val="20"/>
                <w:szCs w:val="20"/>
                <w:lang w:val="en-US"/>
              </w:rPr>
            </w:pPr>
            <w:r w:rsidRPr="004D198B">
              <w:rPr>
                <w:color w:val="000000" w:themeColor="text1"/>
                <w:sz w:val="20"/>
                <w:szCs w:val="20"/>
                <w:lang w:val="en-US"/>
              </w:rPr>
              <w:t xml:space="preserve">limits in any substantial way, inconsistent with the bidding documents, </w:t>
            </w:r>
            <w:r w:rsidR="00E3237B" w:rsidRPr="004D198B">
              <w:rPr>
                <w:color w:val="000000" w:themeColor="text1"/>
                <w:sz w:val="20"/>
                <w:szCs w:val="20"/>
                <w:lang w:val="en-US"/>
              </w:rPr>
              <w:t>IOM</w:t>
            </w:r>
            <w:r w:rsidRPr="004D198B">
              <w:rPr>
                <w:color w:val="000000" w:themeColor="text1"/>
                <w:sz w:val="20"/>
                <w:szCs w:val="20"/>
                <w:lang w:val="en-US"/>
              </w:rPr>
              <w:t>’s rights or the bidder’s obligations under the contract; or</w:t>
            </w:r>
          </w:p>
          <w:p w14:paraId="3769B719" w14:textId="77777777" w:rsidR="006D2A3E" w:rsidRPr="004D198B" w:rsidRDefault="008E5A44" w:rsidP="006E7AD1">
            <w:pPr>
              <w:widowControl w:val="0"/>
              <w:numPr>
                <w:ilvl w:val="0"/>
                <w:numId w:val="26"/>
              </w:numPr>
              <w:spacing w:after="120"/>
              <w:jc w:val="both"/>
              <w:rPr>
                <w:color w:val="000000" w:themeColor="text1"/>
                <w:sz w:val="20"/>
                <w:szCs w:val="20"/>
                <w:lang w:val="en-US"/>
              </w:rPr>
            </w:pPr>
            <w:r w:rsidRPr="004D198B">
              <w:rPr>
                <w:color w:val="000000" w:themeColor="text1"/>
                <w:sz w:val="20"/>
                <w:szCs w:val="20"/>
                <w:lang w:val="en-US"/>
              </w:rPr>
              <w:t>if rectified would unfairly affect the competitive position of other bidders presenting substantially responsive bids.</w:t>
            </w:r>
          </w:p>
          <w:p w14:paraId="3DB0241E" w14:textId="5CB519FC" w:rsidR="006D2A3E" w:rsidRPr="004D198B" w:rsidRDefault="008E5A44" w:rsidP="006E7AD1">
            <w:pPr>
              <w:pBdr>
                <w:top w:val="nil"/>
                <w:left w:val="nil"/>
                <w:bottom w:val="nil"/>
                <w:right w:val="nil"/>
                <w:between w:val="nil"/>
              </w:pBdr>
              <w:tabs>
                <w:tab w:val="left" w:pos="990"/>
              </w:tabs>
              <w:spacing w:after="120"/>
              <w:jc w:val="both"/>
              <w:rPr>
                <w:color w:val="000000" w:themeColor="text1"/>
                <w:sz w:val="20"/>
                <w:szCs w:val="20"/>
                <w:lang w:val="en-US"/>
              </w:rPr>
            </w:pPr>
            <w:r w:rsidRPr="004D198B">
              <w:rPr>
                <w:color w:val="000000" w:themeColor="text1"/>
                <w:sz w:val="20"/>
                <w:szCs w:val="20"/>
                <w:lang w:val="en-US"/>
              </w:rPr>
              <w:t xml:space="preserve">If a bid is not substantially responsive, it shall be rejected by </w:t>
            </w:r>
            <w:r w:rsidR="00E3237B" w:rsidRPr="004D198B">
              <w:rPr>
                <w:color w:val="000000" w:themeColor="text1"/>
                <w:sz w:val="20"/>
                <w:szCs w:val="20"/>
                <w:lang w:val="en-US"/>
              </w:rPr>
              <w:t>IOM</w:t>
            </w:r>
            <w:r w:rsidRPr="004D198B">
              <w:rPr>
                <w:color w:val="000000" w:themeColor="text1"/>
                <w:sz w:val="20"/>
                <w:szCs w:val="20"/>
                <w:lang w:val="en-US"/>
              </w:rPr>
              <w:t xml:space="preserve"> and may not subsequently be made responsive by the bidder by correction of the material deviation, reservation, or omission.</w:t>
            </w:r>
          </w:p>
        </w:tc>
      </w:tr>
      <w:tr w:rsidR="006D2A3E" w:rsidRPr="004D198B" w14:paraId="667AA194" w14:textId="77777777" w:rsidTr="00AC143C">
        <w:trPr>
          <w:trHeight w:val="129"/>
          <w:jc w:val="center"/>
        </w:trPr>
        <w:tc>
          <w:tcPr>
            <w:tcW w:w="2547" w:type="dxa"/>
          </w:tcPr>
          <w:p w14:paraId="3236FBAB" w14:textId="77777777" w:rsidR="006D2A3E" w:rsidRPr="004D198B" w:rsidRDefault="008E5A44">
            <w:pPr>
              <w:pStyle w:val="Heading3"/>
              <w:numPr>
                <w:ilvl w:val="0"/>
                <w:numId w:val="4"/>
              </w:numPr>
              <w:rPr>
                <w:lang w:val="en-US"/>
              </w:rPr>
            </w:pPr>
            <w:bookmarkStart w:id="52" w:name="_heading=h.3l18frh" w:colFirst="0" w:colLast="0"/>
            <w:bookmarkEnd w:id="52"/>
            <w:r w:rsidRPr="004D198B">
              <w:rPr>
                <w:lang w:val="en-US"/>
              </w:rPr>
              <w:t>Nonconformities, reparable errors and omission</w:t>
            </w:r>
          </w:p>
        </w:tc>
        <w:tc>
          <w:tcPr>
            <w:tcW w:w="7786" w:type="dxa"/>
          </w:tcPr>
          <w:p w14:paraId="65DBC130" w14:textId="252782B4" w:rsidR="006D2A3E" w:rsidRPr="004D198B" w:rsidRDefault="008E5A44" w:rsidP="0046615C">
            <w:pPr>
              <w:widowControl w:val="0"/>
              <w:spacing w:after="120"/>
              <w:jc w:val="both"/>
              <w:rPr>
                <w:color w:val="000000" w:themeColor="text1"/>
                <w:sz w:val="20"/>
                <w:szCs w:val="20"/>
                <w:lang w:val="en-US"/>
              </w:rPr>
            </w:pPr>
            <w:r w:rsidRPr="004D198B">
              <w:rPr>
                <w:color w:val="000000" w:themeColor="text1"/>
                <w:sz w:val="20"/>
                <w:szCs w:val="20"/>
                <w:lang w:val="en-US"/>
              </w:rPr>
              <w:t xml:space="preserve">Provided that a bid is substantially responsive, </w:t>
            </w:r>
            <w:r w:rsidR="00E3237B" w:rsidRPr="004D198B">
              <w:rPr>
                <w:color w:val="000000" w:themeColor="text1"/>
                <w:sz w:val="20"/>
                <w:szCs w:val="20"/>
                <w:lang w:val="en-US"/>
              </w:rPr>
              <w:t>IOM</w:t>
            </w:r>
            <w:r w:rsidRPr="004D198B">
              <w:rPr>
                <w:color w:val="000000" w:themeColor="text1"/>
                <w:sz w:val="20"/>
                <w:szCs w:val="20"/>
                <w:lang w:val="en-US"/>
              </w:rPr>
              <w:t xml:space="preserve"> may waive any non-conformities or omissions in the bid that, in the opinion of </w:t>
            </w:r>
            <w:r w:rsidR="00E3237B" w:rsidRPr="004D198B">
              <w:rPr>
                <w:color w:val="000000" w:themeColor="text1"/>
                <w:sz w:val="20"/>
                <w:szCs w:val="20"/>
                <w:lang w:val="en-US"/>
              </w:rPr>
              <w:t>IOM</w:t>
            </w:r>
            <w:r w:rsidRPr="004D198B">
              <w:rPr>
                <w:color w:val="000000" w:themeColor="text1"/>
                <w:sz w:val="20"/>
                <w:szCs w:val="20"/>
                <w:lang w:val="en-US"/>
              </w:rPr>
              <w:t>, do not constitute a material deviation. These are a matter of form and not of substance and can be corrected or waived without being prejudicial to other bidders.</w:t>
            </w:r>
          </w:p>
          <w:p w14:paraId="2F3007C9" w14:textId="77CE0775" w:rsidR="006D2A3E" w:rsidRPr="004D198B" w:rsidRDefault="008E5A44" w:rsidP="0046615C">
            <w:pPr>
              <w:widowControl w:val="0"/>
              <w:spacing w:after="120"/>
              <w:jc w:val="both"/>
              <w:rPr>
                <w:color w:val="000000" w:themeColor="text1"/>
                <w:sz w:val="20"/>
                <w:szCs w:val="20"/>
                <w:lang w:val="en-US"/>
              </w:rPr>
            </w:pPr>
            <w:r w:rsidRPr="004D198B">
              <w:rPr>
                <w:color w:val="000000" w:themeColor="text1"/>
                <w:sz w:val="20"/>
                <w:szCs w:val="20"/>
                <w:lang w:val="en-US"/>
              </w:rPr>
              <w:t xml:space="preserve">Provided that a bid is substantially responsive </w:t>
            </w:r>
            <w:r w:rsidR="00E3237B" w:rsidRPr="004D198B">
              <w:rPr>
                <w:color w:val="000000" w:themeColor="text1"/>
                <w:sz w:val="20"/>
                <w:szCs w:val="20"/>
                <w:lang w:val="en-US"/>
              </w:rPr>
              <w:t>IOM</w:t>
            </w:r>
            <w:r w:rsidRPr="004D198B">
              <w:rPr>
                <w:color w:val="000000" w:themeColor="text1"/>
                <w:sz w:val="20"/>
                <w:szCs w:val="20"/>
                <w:lang w:val="en-US"/>
              </w:rPr>
              <w:t xml:space="preserve"> may request the bidder to submit the necessary information or documentation, within a reasonable period,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5A822EE8" w14:textId="36010C11" w:rsidR="006D2A3E" w:rsidRPr="004D198B" w:rsidRDefault="008E5A44" w:rsidP="0046615C">
            <w:pPr>
              <w:widowControl w:val="0"/>
              <w:spacing w:after="120"/>
              <w:jc w:val="both"/>
              <w:rPr>
                <w:color w:val="000000" w:themeColor="text1"/>
                <w:sz w:val="20"/>
                <w:szCs w:val="20"/>
                <w:lang w:val="en-US"/>
              </w:rPr>
            </w:pPr>
            <w:r w:rsidRPr="004D198B">
              <w:rPr>
                <w:color w:val="000000" w:themeColor="text1"/>
                <w:sz w:val="20"/>
                <w:szCs w:val="20"/>
                <w:lang w:val="en-US"/>
              </w:rPr>
              <w:t xml:space="preserve">For bids that have passed the preliminary examination, </w:t>
            </w:r>
            <w:r w:rsidR="00E3237B" w:rsidRPr="004D198B">
              <w:rPr>
                <w:color w:val="000000" w:themeColor="text1"/>
                <w:sz w:val="20"/>
                <w:szCs w:val="20"/>
                <w:lang w:val="en-US"/>
              </w:rPr>
              <w:t>IOM</w:t>
            </w:r>
            <w:r w:rsidRPr="004D198B">
              <w:rPr>
                <w:color w:val="000000" w:themeColor="text1"/>
                <w:sz w:val="20"/>
                <w:szCs w:val="20"/>
                <w:lang w:val="en-US"/>
              </w:rPr>
              <w:t xml:space="preserve"> shall check and correct arithmetical errors as follows:</w:t>
            </w:r>
          </w:p>
          <w:p w14:paraId="3AA561CD" w14:textId="4E79B908" w:rsidR="006D2A3E" w:rsidRPr="004D198B" w:rsidRDefault="008E5A44" w:rsidP="0046615C">
            <w:pPr>
              <w:widowControl w:val="0"/>
              <w:numPr>
                <w:ilvl w:val="0"/>
                <w:numId w:val="13"/>
              </w:numPr>
              <w:spacing w:after="120"/>
              <w:ind w:left="886"/>
              <w:jc w:val="both"/>
              <w:rPr>
                <w:color w:val="000000" w:themeColor="text1"/>
                <w:sz w:val="20"/>
                <w:szCs w:val="20"/>
                <w:lang w:val="en-US"/>
              </w:rPr>
            </w:pPr>
            <w:r w:rsidRPr="004D198B">
              <w:rPr>
                <w:color w:val="000000" w:themeColor="text1"/>
                <w:sz w:val="20"/>
                <w:szCs w:val="20"/>
                <w:lang w:val="en-US"/>
              </w:rPr>
              <w:t xml:space="preserve">if there is a discrepancy between the unit price and the </w:t>
            </w:r>
            <w:r w:rsidR="000B6E7A" w:rsidRPr="004D198B">
              <w:rPr>
                <w:color w:val="000000" w:themeColor="text1"/>
                <w:sz w:val="20"/>
                <w:szCs w:val="20"/>
                <w:lang w:val="en-US"/>
              </w:rPr>
              <w:t>line-item</w:t>
            </w:r>
            <w:r w:rsidRPr="004D198B">
              <w:rPr>
                <w:color w:val="000000" w:themeColor="text1"/>
                <w:sz w:val="20"/>
                <w:szCs w:val="20"/>
                <w:lang w:val="en-US"/>
              </w:rPr>
              <w:t xml:space="preserve"> total that is obtained by multiplying the unit price by the quantity, the unit price shall prevail and the line item total shall be corrected, unless in the opinion of </w:t>
            </w:r>
            <w:r w:rsidR="00E3237B" w:rsidRPr="004D198B">
              <w:rPr>
                <w:color w:val="000000" w:themeColor="text1"/>
                <w:sz w:val="20"/>
                <w:szCs w:val="20"/>
                <w:lang w:val="en-US"/>
              </w:rPr>
              <w:t>IOM</w:t>
            </w:r>
            <w:r w:rsidRPr="004D198B">
              <w:rPr>
                <w:color w:val="000000" w:themeColor="text1"/>
                <w:sz w:val="20"/>
                <w:szCs w:val="20"/>
                <w:lang w:val="en-US"/>
              </w:rPr>
              <w:t xml:space="preserve"> there is an obvious misplacement of the decimal point in the unit price; in which case, the </w:t>
            </w:r>
            <w:r w:rsidR="000B6E7A" w:rsidRPr="004D198B">
              <w:rPr>
                <w:color w:val="000000" w:themeColor="text1"/>
                <w:sz w:val="20"/>
                <w:szCs w:val="20"/>
                <w:lang w:val="en-US"/>
              </w:rPr>
              <w:t>line-item</w:t>
            </w:r>
            <w:r w:rsidRPr="004D198B">
              <w:rPr>
                <w:color w:val="000000" w:themeColor="text1"/>
                <w:sz w:val="20"/>
                <w:szCs w:val="20"/>
                <w:lang w:val="en-US"/>
              </w:rPr>
              <w:t xml:space="preserve"> total as quoted shall govern and the unit price shall be corrected;</w:t>
            </w:r>
          </w:p>
          <w:p w14:paraId="1385B0D3" w14:textId="006CB594" w:rsidR="006D2A3E" w:rsidRPr="004D198B" w:rsidRDefault="008E5A44" w:rsidP="0046615C">
            <w:pPr>
              <w:widowControl w:val="0"/>
              <w:numPr>
                <w:ilvl w:val="0"/>
                <w:numId w:val="13"/>
              </w:numPr>
              <w:spacing w:after="120"/>
              <w:ind w:left="886"/>
              <w:jc w:val="both"/>
              <w:rPr>
                <w:color w:val="000000" w:themeColor="text1"/>
                <w:sz w:val="20"/>
                <w:szCs w:val="20"/>
                <w:lang w:val="en-US"/>
              </w:rPr>
            </w:pPr>
            <w:r w:rsidRPr="004D198B">
              <w:rPr>
                <w:color w:val="000000" w:themeColor="text1"/>
                <w:sz w:val="20"/>
                <w:szCs w:val="20"/>
                <w:lang w:val="en-US"/>
              </w:rPr>
              <w:t xml:space="preserve">if there is an error in a total corresponding to the addition or subtraction of subtotals, the subtotals shall </w:t>
            </w:r>
            <w:r w:rsidR="00827371" w:rsidRPr="004D198B">
              <w:rPr>
                <w:color w:val="000000" w:themeColor="text1"/>
                <w:sz w:val="20"/>
                <w:szCs w:val="20"/>
                <w:lang w:val="en-US"/>
              </w:rPr>
              <w:t>prevail,</w:t>
            </w:r>
            <w:r w:rsidRPr="004D198B">
              <w:rPr>
                <w:color w:val="000000" w:themeColor="text1"/>
                <w:sz w:val="20"/>
                <w:szCs w:val="20"/>
                <w:lang w:val="en-US"/>
              </w:rPr>
              <w:t xml:space="preserve"> and the total shall be corrected; and</w:t>
            </w:r>
          </w:p>
          <w:p w14:paraId="08159AF3" w14:textId="77777777" w:rsidR="006D2A3E" w:rsidRPr="004D198B" w:rsidRDefault="008E5A44" w:rsidP="0046615C">
            <w:pPr>
              <w:widowControl w:val="0"/>
              <w:numPr>
                <w:ilvl w:val="0"/>
                <w:numId w:val="13"/>
              </w:numPr>
              <w:spacing w:after="120"/>
              <w:ind w:left="886"/>
              <w:jc w:val="both"/>
              <w:rPr>
                <w:color w:val="000000" w:themeColor="text1"/>
                <w:sz w:val="20"/>
                <w:szCs w:val="20"/>
                <w:lang w:val="en-US"/>
              </w:rPr>
            </w:pPr>
            <w:r w:rsidRPr="004D198B">
              <w:rPr>
                <w:color w:val="000000" w:themeColor="text1"/>
                <w:sz w:val="20"/>
                <w:szCs w:val="20"/>
                <w:lang w:val="en-US"/>
              </w:rPr>
              <w:t>if there is a discrepancy between words and figures, the amount in words shall prevail, unless the amount expressed in words is related to an arithmetic error, in which case the amount in figures shall prevail.</w:t>
            </w:r>
          </w:p>
          <w:p w14:paraId="2E9547FC" w14:textId="2EBC4E7C" w:rsidR="006D2A3E" w:rsidRPr="004D198B" w:rsidRDefault="008E5A44" w:rsidP="0046615C">
            <w:pPr>
              <w:spacing w:after="120"/>
              <w:jc w:val="both"/>
              <w:rPr>
                <w:sz w:val="20"/>
                <w:szCs w:val="20"/>
                <w:lang w:val="en-US"/>
              </w:rPr>
            </w:pPr>
            <w:r w:rsidRPr="004D198B">
              <w:rPr>
                <w:sz w:val="20"/>
                <w:szCs w:val="20"/>
                <w:lang w:val="en-US"/>
              </w:rPr>
              <w:t xml:space="preserve">If the bidder that </w:t>
            </w:r>
            <w:r w:rsidRPr="004D198B">
              <w:rPr>
                <w:color w:val="000000" w:themeColor="text1"/>
                <w:sz w:val="20"/>
                <w:szCs w:val="20"/>
                <w:lang w:val="en-US"/>
              </w:rPr>
              <w:t xml:space="preserve">submitted the lowest evaluated bid does not accept the correction of errors, its bid shall be </w:t>
            </w:r>
            <w:r w:rsidR="000B6E7A" w:rsidRPr="004D198B">
              <w:rPr>
                <w:color w:val="000000" w:themeColor="text1"/>
                <w:sz w:val="20"/>
                <w:szCs w:val="20"/>
                <w:lang w:val="en-US"/>
              </w:rPr>
              <w:t>rejected</w:t>
            </w:r>
            <w:r w:rsidR="000B6E7A" w:rsidRPr="004D198B">
              <w:rPr>
                <w:sz w:val="20"/>
                <w:szCs w:val="20"/>
                <w:lang w:val="en-US"/>
              </w:rPr>
              <w:t>,</w:t>
            </w:r>
            <w:r w:rsidRPr="004D198B">
              <w:rPr>
                <w:sz w:val="20"/>
                <w:szCs w:val="20"/>
                <w:lang w:val="en-US"/>
              </w:rPr>
              <w:t xml:space="preserve"> and its bid security may be forfeited.</w:t>
            </w:r>
          </w:p>
        </w:tc>
      </w:tr>
      <w:tr w:rsidR="006D2A3E" w:rsidRPr="004D198B" w14:paraId="092DA673" w14:textId="77777777" w:rsidTr="00AC143C">
        <w:trPr>
          <w:trHeight w:val="129"/>
          <w:jc w:val="center"/>
        </w:trPr>
        <w:tc>
          <w:tcPr>
            <w:tcW w:w="2547" w:type="dxa"/>
          </w:tcPr>
          <w:p w14:paraId="35B81242" w14:textId="77777777" w:rsidR="006D2A3E" w:rsidRPr="004D198B" w:rsidRDefault="008E5A44">
            <w:pPr>
              <w:pStyle w:val="Heading3"/>
              <w:numPr>
                <w:ilvl w:val="0"/>
                <w:numId w:val="4"/>
              </w:numPr>
              <w:rPr>
                <w:lang w:val="en-US"/>
              </w:rPr>
            </w:pPr>
            <w:bookmarkStart w:id="53" w:name="_heading=h.206ipza" w:colFirst="0" w:colLast="0"/>
            <w:bookmarkEnd w:id="53"/>
            <w:r w:rsidRPr="004D198B">
              <w:rPr>
                <w:lang w:val="en-US"/>
              </w:rPr>
              <w:t>Right to accept any bid and to reject any or all bids</w:t>
            </w:r>
          </w:p>
        </w:tc>
        <w:tc>
          <w:tcPr>
            <w:tcW w:w="7786" w:type="dxa"/>
          </w:tcPr>
          <w:p w14:paraId="74F7DCE8" w14:textId="2851FECD" w:rsidR="006D2A3E" w:rsidRPr="004D198B" w:rsidRDefault="00E3237B" w:rsidP="0046615C">
            <w:pPr>
              <w:spacing w:after="120"/>
              <w:ind w:right="-72"/>
              <w:jc w:val="both"/>
              <w:rPr>
                <w:sz w:val="20"/>
                <w:szCs w:val="20"/>
                <w:lang w:val="en-US"/>
              </w:rPr>
            </w:pPr>
            <w:r w:rsidRPr="004D198B">
              <w:rPr>
                <w:color w:val="000000" w:themeColor="text1"/>
                <w:sz w:val="20"/>
                <w:szCs w:val="20"/>
                <w:lang w:val="en-US"/>
              </w:rPr>
              <w:t>IOM</w:t>
            </w:r>
            <w:r w:rsidR="008E5A44" w:rsidRPr="004D198B">
              <w:rPr>
                <w:color w:val="000000" w:themeColor="text1"/>
                <w:sz w:val="20"/>
                <w:szCs w:val="20"/>
                <w:lang w:val="en-US"/>
              </w:rPr>
              <w:t xml:space="preserve"> reserves the right to accept or reject any bid, and to annul the bidding process and reject all bids at any time prior to contract award, without thereby incurring any liability to the affected bidder or bidders or any obligation to inform the affected bidder or bidders of the grounds for </w:t>
            </w:r>
            <w:r w:rsidRPr="004D198B">
              <w:rPr>
                <w:color w:val="000000" w:themeColor="text1"/>
                <w:sz w:val="20"/>
                <w:szCs w:val="20"/>
                <w:lang w:val="en-US"/>
              </w:rPr>
              <w:t>IOM</w:t>
            </w:r>
            <w:r w:rsidR="008E5A44" w:rsidRPr="004D198B">
              <w:rPr>
                <w:color w:val="000000" w:themeColor="text1"/>
                <w:sz w:val="20"/>
                <w:szCs w:val="20"/>
                <w:lang w:val="en-US"/>
              </w:rPr>
              <w:t xml:space="preserve">’s action. </w:t>
            </w:r>
            <w:r w:rsidRPr="004D198B">
              <w:rPr>
                <w:color w:val="000000" w:themeColor="text1"/>
                <w:sz w:val="20"/>
                <w:szCs w:val="20"/>
                <w:lang w:val="en-US"/>
              </w:rPr>
              <w:t>IOM</w:t>
            </w:r>
            <w:r w:rsidR="008E5A44" w:rsidRPr="004D198B">
              <w:rPr>
                <w:color w:val="000000" w:themeColor="text1"/>
                <w:sz w:val="20"/>
                <w:szCs w:val="20"/>
                <w:lang w:val="en-US"/>
              </w:rPr>
              <w:t xml:space="preserve"> shall not be obliged to award the contract to the lowest priced offer.</w:t>
            </w:r>
          </w:p>
        </w:tc>
      </w:tr>
      <w:tr w:rsidR="006D2A3E" w:rsidRPr="004D198B" w14:paraId="16A2ED63" w14:textId="77777777" w:rsidTr="00AC143C">
        <w:trPr>
          <w:trHeight w:val="129"/>
          <w:jc w:val="center"/>
        </w:trPr>
        <w:tc>
          <w:tcPr>
            <w:tcW w:w="2547" w:type="dxa"/>
          </w:tcPr>
          <w:p w14:paraId="2D620F08" w14:textId="77777777" w:rsidR="006D2A3E" w:rsidRPr="004D198B" w:rsidRDefault="008E5A44">
            <w:pPr>
              <w:pStyle w:val="Heading3"/>
              <w:numPr>
                <w:ilvl w:val="0"/>
                <w:numId w:val="4"/>
              </w:numPr>
              <w:rPr>
                <w:lang w:val="en-US"/>
              </w:rPr>
            </w:pPr>
            <w:bookmarkStart w:id="54" w:name="_heading=h.4k668n3" w:colFirst="0" w:colLast="0"/>
            <w:bookmarkEnd w:id="54"/>
            <w:r w:rsidRPr="004D198B">
              <w:rPr>
                <w:lang w:val="en-US"/>
              </w:rPr>
              <w:lastRenderedPageBreak/>
              <w:t>Samples</w:t>
            </w:r>
          </w:p>
        </w:tc>
        <w:tc>
          <w:tcPr>
            <w:tcW w:w="7786" w:type="dxa"/>
          </w:tcPr>
          <w:p w14:paraId="438A9212" w14:textId="657EA96F" w:rsidR="006D2A3E" w:rsidRPr="004D198B" w:rsidRDefault="008E5A44" w:rsidP="0046615C">
            <w:pPr>
              <w:spacing w:after="120"/>
              <w:jc w:val="both"/>
              <w:rPr>
                <w:color w:val="000000" w:themeColor="text1"/>
                <w:sz w:val="20"/>
                <w:szCs w:val="20"/>
                <w:lang w:val="en-US"/>
              </w:rPr>
            </w:pPr>
            <w:r w:rsidRPr="004D198B">
              <w:rPr>
                <w:color w:val="000000" w:themeColor="text1"/>
                <w:sz w:val="20"/>
                <w:szCs w:val="20"/>
                <w:lang w:val="en-US"/>
              </w:rPr>
              <w:t xml:space="preserve">Where required as per Section 5: Schedule of Requirements, free, non-returnable samples shall be provided by the bid submission deadline for evaluation and testing by </w:t>
            </w:r>
            <w:r w:rsidR="00E3237B" w:rsidRPr="004D198B">
              <w:rPr>
                <w:color w:val="000000" w:themeColor="text1"/>
                <w:sz w:val="20"/>
                <w:szCs w:val="20"/>
                <w:lang w:val="en-US"/>
              </w:rPr>
              <w:t>IOM</w:t>
            </w:r>
            <w:r w:rsidRPr="004D198B">
              <w:rPr>
                <w:color w:val="000000" w:themeColor="text1"/>
                <w:sz w:val="20"/>
                <w:szCs w:val="20"/>
                <w:lang w:val="en-US"/>
              </w:rPr>
              <w:t xml:space="preserve"> or their representative, of the item and/or the packing and packaging, prior to any award. Samples will be subject to technical review and laboratory analysis where appropriate. Samples provided to </w:t>
            </w:r>
            <w:r w:rsidR="00E3237B" w:rsidRPr="004D198B">
              <w:rPr>
                <w:color w:val="000000" w:themeColor="text1"/>
                <w:sz w:val="20"/>
                <w:szCs w:val="20"/>
                <w:lang w:val="en-US"/>
              </w:rPr>
              <w:t>IOM</w:t>
            </w:r>
            <w:r w:rsidRPr="004D198B">
              <w:rPr>
                <w:color w:val="000000" w:themeColor="text1"/>
                <w:sz w:val="20"/>
                <w:szCs w:val="20"/>
                <w:lang w:val="en-US"/>
              </w:rPr>
              <w:t xml:space="preserve"> are non-returnable unless otherwise stated. Samples should be marked with the ITB number.</w:t>
            </w:r>
          </w:p>
          <w:p w14:paraId="375D0535" w14:textId="16945801" w:rsidR="006D2A3E" w:rsidRPr="004D198B" w:rsidRDefault="008E5A44" w:rsidP="0046615C">
            <w:pPr>
              <w:spacing w:after="120"/>
              <w:jc w:val="both"/>
              <w:rPr>
                <w:sz w:val="20"/>
                <w:szCs w:val="20"/>
                <w:lang w:val="en-US"/>
              </w:rPr>
            </w:pPr>
            <w:r w:rsidRPr="004D198B">
              <w:rPr>
                <w:color w:val="000000" w:themeColor="text1"/>
                <w:sz w:val="20"/>
                <w:szCs w:val="20"/>
                <w:lang w:val="en-US"/>
              </w:rPr>
              <w:t xml:space="preserve">If a bidder fails to provide samples or documents requested by </w:t>
            </w:r>
            <w:r w:rsidR="00E3237B" w:rsidRPr="004D198B">
              <w:rPr>
                <w:color w:val="000000" w:themeColor="text1"/>
                <w:sz w:val="20"/>
                <w:szCs w:val="20"/>
                <w:lang w:val="en-US"/>
              </w:rPr>
              <w:t>IOM</w:t>
            </w:r>
            <w:r w:rsidRPr="004D198B">
              <w:rPr>
                <w:color w:val="000000" w:themeColor="text1"/>
                <w:sz w:val="20"/>
                <w:szCs w:val="20"/>
                <w:lang w:val="en-US"/>
              </w:rPr>
              <w:t xml:space="preserve"> in a timely manner, </w:t>
            </w:r>
            <w:r w:rsidR="00E3237B" w:rsidRPr="004D198B">
              <w:rPr>
                <w:color w:val="000000" w:themeColor="text1"/>
                <w:sz w:val="20"/>
                <w:szCs w:val="20"/>
                <w:lang w:val="en-US"/>
              </w:rPr>
              <w:t>IOM</w:t>
            </w:r>
            <w:r w:rsidRPr="004D198B">
              <w:rPr>
                <w:color w:val="000000" w:themeColor="text1"/>
                <w:sz w:val="20"/>
                <w:szCs w:val="20"/>
                <w:lang w:val="en-US"/>
              </w:rPr>
              <w:t xml:space="preserve"> may declare the bid unsuccessful.</w:t>
            </w:r>
          </w:p>
        </w:tc>
      </w:tr>
      <w:tr w:rsidR="006D2A3E" w:rsidRPr="004D198B" w14:paraId="45CF33AF" w14:textId="77777777" w:rsidTr="00AC143C">
        <w:trPr>
          <w:trHeight w:val="129"/>
          <w:jc w:val="center"/>
        </w:trPr>
        <w:tc>
          <w:tcPr>
            <w:tcW w:w="10333" w:type="dxa"/>
            <w:gridSpan w:val="2"/>
            <w:shd w:val="clear" w:color="auto" w:fill="E7E6E6"/>
          </w:tcPr>
          <w:p w14:paraId="5B688733" w14:textId="77777777" w:rsidR="006D2A3E" w:rsidRPr="004D198B" w:rsidRDefault="008E5A44">
            <w:pPr>
              <w:pStyle w:val="Heading2"/>
              <w:rPr>
                <w:lang w:val="en-US"/>
              </w:rPr>
            </w:pPr>
            <w:bookmarkStart w:id="55" w:name="_heading=h.2zbgiuw" w:colFirst="0" w:colLast="0"/>
            <w:bookmarkEnd w:id="55"/>
            <w:r w:rsidRPr="004D198B">
              <w:rPr>
                <w:lang w:val="en-US"/>
              </w:rPr>
              <w:t>AWARD OF CONTRACT</w:t>
            </w:r>
          </w:p>
        </w:tc>
      </w:tr>
      <w:tr w:rsidR="006D2A3E" w:rsidRPr="004D198B" w14:paraId="599EC976" w14:textId="77777777" w:rsidTr="00AC143C">
        <w:trPr>
          <w:trHeight w:val="129"/>
          <w:jc w:val="center"/>
        </w:trPr>
        <w:tc>
          <w:tcPr>
            <w:tcW w:w="2547" w:type="dxa"/>
          </w:tcPr>
          <w:p w14:paraId="47896803" w14:textId="77777777" w:rsidR="006D2A3E" w:rsidRPr="004D198B" w:rsidRDefault="008E5A44">
            <w:pPr>
              <w:pStyle w:val="Heading3"/>
              <w:numPr>
                <w:ilvl w:val="0"/>
                <w:numId w:val="4"/>
              </w:numPr>
              <w:rPr>
                <w:lang w:val="en-US"/>
              </w:rPr>
            </w:pPr>
            <w:bookmarkStart w:id="56" w:name="_heading=h.1egqt2p" w:colFirst="0" w:colLast="0"/>
            <w:bookmarkEnd w:id="56"/>
            <w:r w:rsidRPr="004D198B">
              <w:rPr>
                <w:lang w:val="en-US"/>
              </w:rPr>
              <w:t>Award criteria</w:t>
            </w:r>
          </w:p>
        </w:tc>
        <w:tc>
          <w:tcPr>
            <w:tcW w:w="7786" w:type="dxa"/>
          </w:tcPr>
          <w:p w14:paraId="20C3295F" w14:textId="1C9E4621" w:rsidR="006D2A3E" w:rsidRPr="004D198B" w:rsidRDefault="008E5A44" w:rsidP="0046615C">
            <w:pPr>
              <w:spacing w:after="120"/>
              <w:jc w:val="both"/>
              <w:rPr>
                <w:color w:val="000000" w:themeColor="text1"/>
                <w:sz w:val="20"/>
                <w:szCs w:val="20"/>
                <w:lang w:val="en-US"/>
              </w:rPr>
            </w:pPr>
            <w:r w:rsidRPr="004D198B">
              <w:rPr>
                <w:color w:val="000000" w:themeColor="text1"/>
                <w:sz w:val="20"/>
                <w:szCs w:val="20"/>
                <w:lang w:val="en-US"/>
              </w:rPr>
              <w:t xml:space="preserve">In the event of a Contract award, </w:t>
            </w:r>
            <w:r w:rsidR="00E3237B" w:rsidRPr="004D198B">
              <w:rPr>
                <w:color w:val="000000" w:themeColor="text1"/>
                <w:sz w:val="20"/>
                <w:szCs w:val="20"/>
                <w:lang w:val="en-US"/>
              </w:rPr>
              <w:t>IOM</w:t>
            </w:r>
            <w:r w:rsidRPr="004D198B">
              <w:rPr>
                <w:color w:val="000000" w:themeColor="text1"/>
                <w:sz w:val="20"/>
                <w:szCs w:val="20"/>
                <w:lang w:val="en-US"/>
              </w:rPr>
              <w:t xml:space="preserve"> shall award the </w:t>
            </w:r>
            <w:r w:rsidR="00827371" w:rsidRPr="004D198B">
              <w:rPr>
                <w:color w:val="000000" w:themeColor="text1"/>
                <w:sz w:val="20"/>
                <w:szCs w:val="20"/>
                <w:lang w:val="en-US"/>
              </w:rPr>
              <w:t>contract</w:t>
            </w:r>
            <w:r w:rsidRPr="004D198B">
              <w:rPr>
                <w:color w:val="000000" w:themeColor="text1"/>
                <w:sz w:val="20"/>
                <w:szCs w:val="20"/>
                <w:lang w:val="en-US"/>
              </w:rPr>
              <w:t xml:space="preserve"> to a bidder who has been determined as eligible and qualified and whose bid has been determined to be the </w:t>
            </w:r>
            <w:r w:rsidR="00827371" w:rsidRPr="004D198B">
              <w:rPr>
                <w:color w:val="000000" w:themeColor="text1"/>
                <w:sz w:val="20"/>
                <w:szCs w:val="20"/>
                <w:lang w:val="en-US"/>
              </w:rPr>
              <w:t>lowest-priced</w:t>
            </w:r>
            <w:r w:rsidRPr="004D198B">
              <w:rPr>
                <w:color w:val="000000" w:themeColor="text1"/>
                <w:sz w:val="20"/>
                <w:szCs w:val="20"/>
                <w:lang w:val="en-US"/>
              </w:rPr>
              <w:t xml:space="preserve">, substantially compliant offer to the ITB. </w:t>
            </w:r>
            <w:r w:rsidR="00E3237B" w:rsidRPr="004D198B">
              <w:rPr>
                <w:color w:val="000000" w:themeColor="text1"/>
                <w:sz w:val="20"/>
                <w:szCs w:val="20"/>
                <w:lang w:val="en-US"/>
              </w:rPr>
              <w:t>IOM</w:t>
            </w:r>
            <w:r w:rsidRPr="004D198B">
              <w:rPr>
                <w:color w:val="000000" w:themeColor="text1"/>
                <w:sz w:val="20"/>
                <w:szCs w:val="20"/>
                <w:lang w:val="en-US"/>
              </w:rPr>
              <w:t xml:space="preserve"> reserves the right to conduct negotiations with the bidder recommended for </w:t>
            </w:r>
            <w:r w:rsidR="00827371" w:rsidRPr="004D198B">
              <w:rPr>
                <w:color w:val="000000" w:themeColor="text1"/>
                <w:sz w:val="20"/>
                <w:szCs w:val="20"/>
                <w:lang w:val="en-US"/>
              </w:rPr>
              <w:t xml:space="preserve">the </w:t>
            </w:r>
            <w:r w:rsidRPr="004D198B">
              <w:rPr>
                <w:color w:val="000000" w:themeColor="text1"/>
                <w:sz w:val="20"/>
                <w:szCs w:val="20"/>
                <w:lang w:val="en-US"/>
              </w:rPr>
              <w:t>award on the content of their bid.</w:t>
            </w:r>
          </w:p>
        </w:tc>
      </w:tr>
      <w:tr w:rsidR="006D2A3E" w:rsidRPr="004D198B" w14:paraId="2402683E" w14:textId="77777777" w:rsidTr="00AC143C">
        <w:trPr>
          <w:trHeight w:val="129"/>
          <w:jc w:val="center"/>
        </w:trPr>
        <w:tc>
          <w:tcPr>
            <w:tcW w:w="2547" w:type="dxa"/>
          </w:tcPr>
          <w:p w14:paraId="544CE2B9" w14:textId="77777777" w:rsidR="006D2A3E" w:rsidRPr="004D198B" w:rsidRDefault="008E5A44">
            <w:pPr>
              <w:pStyle w:val="Heading3"/>
              <w:numPr>
                <w:ilvl w:val="0"/>
                <w:numId w:val="4"/>
              </w:numPr>
              <w:rPr>
                <w:lang w:val="en-US"/>
              </w:rPr>
            </w:pPr>
            <w:bookmarkStart w:id="57" w:name="_heading=h.3ygebqi" w:colFirst="0" w:colLast="0"/>
            <w:bookmarkEnd w:id="57"/>
            <w:r w:rsidRPr="004D198B">
              <w:rPr>
                <w:lang w:val="en-US"/>
              </w:rPr>
              <w:t>Right to vary requirement at time of award</w:t>
            </w:r>
          </w:p>
        </w:tc>
        <w:tc>
          <w:tcPr>
            <w:tcW w:w="7786" w:type="dxa"/>
          </w:tcPr>
          <w:p w14:paraId="351DA417" w14:textId="5285A6BF" w:rsidR="006D2A3E" w:rsidRPr="004D198B" w:rsidRDefault="008E5A44" w:rsidP="0046615C">
            <w:pPr>
              <w:spacing w:after="120"/>
              <w:jc w:val="both"/>
              <w:rPr>
                <w:color w:val="000000" w:themeColor="text1"/>
                <w:sz w:val="20"/>
                <w:szCs w:val="20"/>
                <w:lang w:val="en-US"/>
              </w:rPr>
            </w:pPr>
            <w:r w:rsidRPr="004D198B">
              <w:rPr>
                <w:color w:val="000000" w:themeColor="text1"/>
                <w:sz w:val="20"/>
                <w:szCs w:val="20"/>
                <w:lang w:val="en-US"/>
              </w:rPr>
              <w:t xml:space="preserve">At the time the Contract is awarded, </w:t>
            </w:r>
            <w:r w:rsidR="00E3237B" w:rsidRPr="004D198B">
              <w:rPr>
                <w:color w:val="000000" w:themeColor="text1"/>
                <w:sz w:val="20"/>
                <w:szCs w:val="20"/>
                <w:lang w:val="en-US"/>
              </w:rPr>
              <w:t>IOM</w:t>
            </w:r>
            <w:r w:rsidRPr="004D198B">
              <w:rPr>
                <w:color w:val="000000" w:themeColor="text1"/>
                <w:sz w:val="20"/>
                <w:szCs w:val="20"/>
                <w:lang w:val="en-US"/>
              </w:rPr>
              <w:t xml:space="preserve"> reserves the right to increase or decrease the quantity of goods, works and/or services originally specified in Section 5: Schedule of Requirements, provided this does not exceed the percentages specified in Section 3 Data Sheet, and without any change in the unit prices or other terms and conditions of the bid and the bidding document. </w:t>
            </w:r>
          </w:p>
        </w:tc>
      </w:tr>
      <w:tr w:rsidR="006D2A3E" w:rsidRPr="004D198B" w14:paraId="502BDC62" w14:textId="77777777" w:rsidTr="00AC143C">
        <w:trPr>
          <w:trHeight w:val="129"/>
          <w:jc w:val="center"/>
        </w:trPr>
        <w:tc>
          <w:tcPr>
            <w:tcW w:w="2547" w:type="dxa"/>
          </w:tcPr>
          <w:p w14:paraId="780ABBDC" w14:textId="77777777" w:rsidR="006D2A3E" w:rsidRPr="004D198B" w:rsidRDefault="008E5A44">
            <w:pPr>
              <w:pStyle w:val="Heading3"/>
              <w:numPr>
                <w:ilvl w:val="0"/>
                <w:numId w:val="4"/>
              </w:numPr>
              <w:rPr>
                <w:lang w:val="en-US"/>
              </w:rPr>
            </w:pPr>
            <w:bookmarkStart w:id="58" w:name="_heading=h.2dlolyb" w:colFirst="0" w:colLast="0"/>
            <w:bookmarkEnd w:id="58"/>
            <w:r w:rsidRPr="004D198B">
              <w:rPr>
                <w:lang w:val="en-US"/>
              </w:rPr>
              <w:t>Notification of award</w:t>
            </w:r>
          </w:p>
        </w:tc>
        <w:tc>
          <w:tcPr>
            <w:tcW w:w="7786" w:type="dxa"/>
          </w:tcPr>
          <w:p w14:paraId="7A4580C4" w14:textId="6C5AC6EC" w:rsidR="006D2A3E" w:rsidRPr="004D198B" w:rsidRDefault="008E5A44" w:rsidP="0046615C">
            <w:pPr>
              <w:spacing w:after="120"/>
              <w:jc w:val="both"/>
              <w:rPr>
                <w:color w:val="000000" w:themeColor="text1"/>
                <w:sz w:val="20"/>
                <w:szCs w:val="20"/>
                <w:lang w:val="en-US"/>
              </w:rPr>
            </w:pPr>
            <w:r w:rsidRPr="004D198B">
              <w:rPr>
                <w:color w:val="000000" w:themeColor="text1"/>
                <w:sz w:val="20"/>
                <w:szCs w:val="20"/>
                <w:lang w:val="en-US"/>
              </w:rPr>
              <w:t xml:space="preserve">Prior to the expiration of the period of bid validity, </w:t>
            </w:r>
            <w:r w:rsidR="00E3237B" w:rsidRPr="004D198B">
              <w:rPr>
                <w:color w:val="000000" w:themeColor="text1"/>
                <w:sz w:val="20"/>
                <w:szCs w:val="20"/>
                <w:lang w:val="en-US"/>
              </w:rPr>
              <w:t>IOM</w:t>
            </w:r>
            <w:r w:rsidRPr="004D198B">
              <w:rPr>
                <w:color w:val="000000" w:themeColor="text1"/>
                <w:sz w:val="20"/>
                <w:szCs w:val="20"/>
                <w:lang w:val="en-US"/>
              </w:rPr>
              <w:t xml:space="preserve"> will notify the successful bidder in writing by email, fax or post, that its bid has been accepted. Please note that the bidder, if not already registered at the appropriate level in UNGM, will be required to complete the vendor registration process on the UNGM prior to the signature and finalization of the contract.</w:t>
            </w:r>
          </w:p>
        </w:tc>
      </w:tr>
      <w:tr w:rsidR="006D2A3E" w:rsidRPr="004D198B" w14:paraId="085B1C1B" w14:textId="77777777" w:rsidTr="00AC143C">
        <w:trPr>
          <w:trHeight w:val="129"/>
          <w:jc w:val="center"/>
        </w:trPr>
        <w:tc>
          <w:tcPr>
            <w:tcW w:w="2547" w:type="dxa"/>
          </w:tcPr>
          <w:p w14:paraId="1C10D79E" w14:textId="77777777" w:rsidR="006D2A3E" w:rsidRPr="004D198B" w:rsidRDefault="008E5A44">
            <w:pPr>
              <w:pStyle w:val="Heading3"/>
              <w:numPr>
                <w:ilvl w:val="0"/>
                <w:numId w:val="4"/>
              </w:numPr>
              <w:rPr>
                <w:lang w:val="en-US"/>
              </w:rPr>
            </w:pPr>
            <w:bookmarkStart w:id="59" w:name="_heading=h.sqyw64" w:colFirst="0" w:colLast="0"/>
            <w:bookmarkEnd w:id="59"/>
            <w:r w:rsidRPr="004D198B">
              <w:rPr>
                <w:lang w:val="en-US"/>
              </w:rPr>
              <w:t>Debriefing</w:t>
            </w:r>
          </w:p>
        </w:tc>
        <w:tc>
          <w:tcPr>
            <w:tcW w:w="7786" w:type="dxa"/>
          </w:tcPr>
          <w:p w14:paraId="548F7CE7" w14:textId="3F3AEEBD" w:rsidR="006D2A3E" w:rsidRPr="004D198B" w:rsidRDefault="008E5A44" w:rsidP="0046615C">
            <w:pPr>
              <w:spacing w:after="120"/>
              <w:jc w:val="both"/>
              <w:rPr>
                <w:color w:val="000000" w:themeColor="text1"/>
                <w:sz w:val="20"/>
                <w:szCs w:val="20"/>
                <w:lang w:val="en-US"/>
              </w:rPr>
            </w:pPr>
            <w:r w:rsidRPr="004D198B">
              <w:rPr>
                <w:color w:val="000000" w:themeColor="text1"/>
                <w:sz w:val="20"/>
                <w:szCs w:val="20"/>
                <w:lang w:val="en-US"/>
              </w:rPr>
              <w:t xml:space="preserve">In the event that a bidder is unsuccessful, the bidder may request a debriefing from </w:t>
            </w:r>
            <w:r w:rsidR="00E3237B" w:rsidRPr="004D198B">
              <w:rPr>
                <w:color w:val="000000" w:themeColor="text1"/>
                <w:sz w:val="20"/>
                <w:szCs w:val="20"/>
                <w:lang w:val="en-US"/>
              </w:rPr>
              <w:t>IOM</w:t>
            </w:r>
            <w:r w:rsidRPr="004D198B">
              <w:rPr>
                <w:color w:val="000000" w:themeColor="text1"/>
                <w:sz w:val="20"/>
                <w:szCs w:val="20"/>
                <w:lang w:val="en-US"/>
              </w:rPr>
              <w:t xml:space="preserve">. The purpose of the debriefing is to discuss the strengths and weaknesses of the bidder’s submission, in order to assist the bidder in improving its future bids for </w:t>
            </w:r>
            <w:r w:rsidR="00E3237B" w:rsidRPr="004D198B">
              <w:rPr>
                <w:color w:val="000000" w:themeColor="text1"/>
                <w:sz w:val="20"/>
                <w:szCs w:val="20"/>
                <w:lang w:val="en-US"/>
              </w:rPr>
              <w:t>IOM</w:t>
            </w:r>
            <w:r w:rsidRPr="004D198B">
              <w:rPr>
                <w:color w:val="000000" w:themeColor="text1"/>
                <w:sz w:val="20"/>
                <w:szCs w:val="20"/>
                <w:lang w:val="en-US"/>
              </w:rPr>
              <w:t xml:space="preserve"> procurement opportunities. The content of other bids and how they compare to the bidder’s submission shall not be discussed.</w:t>
            </w:r>
          </w:p>
        </w:tc>
      </w:tr>
      <w:tr w:rsidR="006D2A3E" w:rsidRPr="004D198B" w14:paraId="631D3E70" w14:textId="77777777" w:rsidTr="00AC143C">
        <w:trPr>
          <w:trHeight w:val="129"/>
          <w:jc w:val="center"/>
        </w:trPr>
        <w:tc>
          <w:tcPr>
            <w:tcW w:w="2547" w:type="dxa"/>
          </w:tcPr>
          <w:p w14:paraId="7E404473" w14:textId="77777777" w:rsidR="006D2A3E" w:rsidRPr="004D198B" w:rsidRDefault="008E5A44">
            <w:pPr>
              <w:pStyle w:val="Heading3"/>
              <w:numPr>
                <w:ilvl w:val="0"/>
                <w:numId w:val="4"/>
              </w:numPr>
              <w:rPr>
                <w:lang w:val="en-US"/>
              </w:rPr>
            </w:pPr>
            <w:bookmarkStart w:id="60" w:name="_heading=h.3cqmetx" w:colFirst="0" w:colLast="0"/>
            <w:bookmarkStart w:id="61" w:name="_heading=h.1rvwp1q" w:colFirst="0" w:colLast="0"/>
            <w:bookmarkEnd w:id="60"/>
            <w:bookmarkEnd w:id="61"/>
            <w:r w:rsidRPr="004D198B">
              <w:rPr>
                <w:lang w:val="en-US"/>
              </w:rPr>
              <w:t>Performance security</w:t>
            </w:r>
          </w:p>
        </w:tc>
        <w:tc>
          <w:tcPr>
            <w:tcW w:w="7786" w:type="dxa"/>
          </w:tcPr>
          <w:p w14:paraId="35B5FA35" w14:textId="4A439A29" w:rsidR="006D2A3E" w:rsidRPr="004D198B" w:rsidRDefault="008E5A44" w:rsidP="00681506">
            <w:pPr>
              <w:spacing w:after="120"/>
              <w:jc w:val="both"/>
              <w:rPr>
                <w:color w:val="000000" w:themeColor="text1"/>
                <w:sz w:val="20"/>
                <w:szCs w:val="20"/>
                <w:lang w:val="en-US"/>
              </w:rPr>
            </w:pPr>
            <w:r w:rsidRPr="004D198B">
              <w:rPr>
                <w:color w:val="000000" w:themeColor="text1"/>
                <w:sz w:val="20"/>
                <w:szCs w:val="20"/>
                <w:lang w:val="en-US"/>
              </w:rPr>
              <w:t>The successful bidder, if so specified in Section 3: Data Sheet</w:t>
            </w:r>
            <w:r w:rsidRPr="004D198B">
              <w:rPr>
                <w:b/>
                <w:color w:val="000000" w:themeColor="text1"/>
                <w:sz w:val="20"/>
                <w:szCs w:val="20"/>
                <w:lang w:val="en-US"/>
              </w:rPr>
              <w:t xml:space="preserve"> </w:t>
            </w:r>
            <w:r w:rsidRPr="004D198B">
              <w:rPr>
                <w:color w:val="000000" w:themeColor="text1"/>
                <w:sz w:val="20"/>
                <w:szCs w:val="20"/>
                <w:lang w:val="en-US"/>
              </w:rPr>
              <w:t xml:space="preserve">shall furnish performance security in the amount and form specified therein, within the specified number of days after receipt of the contract from </w:t>
            </w:r>
            <w:r w:rsidR="00E3237B" w:rsidRPr="004D198B">
              <w:rPr>
                <w:color w:val="000000" w:themeColor="text1"/>
                <w:sz w:val="20"/>
                <w:szCs w:val="20"/>
                <w:lang w:val="en-US"/>
              </w:rPr>
              <w:t>IOM</w:t>
            </w:r>
            <w:r w:rsidRPr="004D198B">
              <w:rPr>
                <w:color w:val="000000" w:themeColor="text1"/>
                <w:sz w:val="20"/>
                <w:szCs w:val="20"/>
                <w:lang w:val="en-US"/>
              </w:rPr>
              <w:t xml:space="preserve">. Banks issuing performance securities must be acceptable to the </w:t>
            </w:r>
            <w:r w:rsidR="00E3237B" w:rsidRPr="004D198B">
              <w:rPr>
                <w:color w:val="000000" w:themeColor="text1"/>
                <w:sz w:val="20"/>
                <w:szCs w:val="20"/>
                <w:lang w:val="en-US"/>
              </w:rPr>
              <w:t>IOM</w:t>
            </w:r>
            <w:r w:rsidRPr="004D198B">
              <w:rPr>
                <w:color w:val="000000" w:themeColor="text1"/>
                <w:sz w:val="20"/>
                <w:szCs w:val="20"/>
                <w:lang w:val="en-US"/>
              </w:rPr>
              <w:t xml:space="preserve"> co</w:t>
            </w:r>
            <w:r w:rsidR="00E3237B" w:rsidRPr="004D198B">
              <w:rPr>
                <w:color w:val="000000" w:themeColor="text1"/>
                <w:sz w:val="20"/>
                <w:szCs w:val="20"/>
                <w:lang w:val="en-US"/>
              </w:rPr>
              <w:t>n</w:t>
            </w:r>
            <w:r w:rsidRPr="004D198B">
              <w:rPr>
                <w:color w:val="000000" w:themeColor="text1"/>
                <w:sz w:val="20"/>
                <w:szCs w:val="20"/>
                <w:lang w:val="en-US"/>
              </w:rPr>
              <w:t xml:space="preserve">troller, i.e. banks certified by the central bank of the country to operate as a commercial bank. </w:t>
            </w:r>
            <w:r w:rsidR="00E3237B" w:rsidRPr="004D198B">
              <w:rPr>
                <w:color w:val="000000" w:themeColor="text1"/>
                <w:sz w:val="20"/>
                <w:szCs w:val="20"/>
                <w:lang w:val="en-US"/>
              </w:rPr>
              <w:t>IOM</w:t>
            </w:r>
            <w:r w:rsidRPr="004D198B">
              <w:rPr>
                <w:color w:val="000000" w:themeColor="text1"/>
                <w:sz w:val="20"/>
                <w:szCs w:val="20"/>
                <w:lang w:val="en-US"/>
              </w:rPr>
              <w:t xml:space="preserve"> shall promptly discharge the bid securities of the unsuccessful bidders pursuant to Article 19 (Bid Security).</w:t>
            </w:r>
          </w:p>
          <w:p w14:paraId="6A44965D" w14:textId="01722B29" w:rsidR="006D2A3E" w:rsidRPr="004D198B" w:rsidRDefault="008E5A44" w:rsidP="00681506">
            <w:pPr>
              <w:spacing w:after="120"/>
              <w:jc w:val="both"/>
              <w:rPr>
                <w:color w:val="000000" w:themeColor="text1"/>
                <w:sz w:val="20"/>
                <w:szCs w:val="20"/>
                <w:lang w:val="en-US"/>
              </w:rPr>
            </w:pPr>
            <w:r w:rsidRPr="004D198B">
              <w:rPr>
                <w:color w:val="000000" w:themeColor="text1"/>
                <w:sz w:val="20"/>
                <w:szCs w:val="20"/>
                <w:lang w:val="en-US"/>
              </w:rPr>
              <w:t xml:space="preserve">Failure of the successful bidder to submit the above-mentioned performance security or sign the contract shall constitute sufficient grounds for the annulment of the award and forfeiture of the bid security. In that event </w:t>
            </w:r>
            <w:r w:rsidR="00E3237B" w:rsidRPr="004D198B">
              <w:rPr>
                <w:color w:val="000000" w:themeColor="text1"/>
                <w:sz w:val="20"/>
                <w:szCs w:val="20"/>
                <w:lang w:val="en-US"/>
              </w:rPr>
              <w:t>IOM</w:t>
            </w:r>
            <w:r w:rsidRPr="004D198B">
              <w:rPr>
                <w:color w:val="000000" w:themeColor="text1"/>
                <w:sz w:val="20"/>
                <w:szCs w:val="20"/>
                <w:lang w:val="en-US"/>
              </w:rPr>
              <w:t xml:space="preserve"> may award the contract to the next lowest evaluated bidder, whose offer is substantially responsive and is determined by </w:t>
            </w:r>
            <w:r w:rsidR="00E3237B" w:rsidRPr="004D198B">
              <w:rPr>
                <w:color w:val="000000" w:themeColor="text1"/>
                <w:sz w:val="20"/>
                <w:szCs w:val="20"/>
                <w:lang w:val="en-US"/>
              </w:rPr>
              <w:t>IOM</w:t>
            </w:r>
            <w:r w:rsidRPr="004D198B">
              <w:rPr>
                <w:color w:val="000000" w:themeColor="text1"/>
                <w:sz w:val="20"/>
                <w:szCs w:val="20"/>
                <w:lang w:val="en-US"/>
              </w:rPr>
              <w:t xml:space="preserve"> to be qualified to perform the contract satisfactorily.</w:t>
            </w:r>
          </w:p>
        </w:tc>
      </w:tr>
      <w:tr w:rsidR="006D2A3E" w:rsidRPr="004D198B" w14:paraId="55A4F43F" w14:textId="77777777" w:rsidTr="00AC143C">
        <w:trPr>
          <w:trHeight w:val="129"/>
          <w:jc w:val="center"/>
        </w:trPr>
        <w:tc>
          <w:tcPr>
            <w:tcW w:w="2547" w:type="dxa"/>
          </w:tcPr>
          <w:p w14:paraId="76E098C9" w14:textId="77777777" w:rsidR="006D2A3E" w:rsidRPr="004D198B" w:rsidRDefault="008E5A44">
            <w:pPr>
              <w:pStyle w:val="Heading3"/>
              <w:numPr>
                <w:ilvl w:val="0"/>
                <w:numId w:val="4"/>
              </w:numPr>
              <w:rPr>
                <w:lang w:val="en-US"/>
              </w:rPr>
            </w:pPr>
            <w:bookmarkStart w:id="62" w:name="_heading=h.4bvk7pj" w:colFirst="0" w:colLast="0"/>
            <w:bookmarkEnd w:id="62"/>
            <w:r w:rsidRPr="004D198B">
              <w:rPr>
                <w:lang w:val="en-US"/>
              </w:rPr>
              <w:t>Bank guarantee for advance payment</w:t>
            </w:r>
          </w:p>
        </w:tc>
        <w:tc>
          <w:tcPr>
            <w:tcW w:w="7786" w:type="dxa"/>
          </w:tcPr>
          <w:p w14:paraId="63D4612F" w14:textId="5BE40169" w:rsidR="006D2A3E" w:rsidRPr="004D198B" w:rsidRDefault="008E5A44" w:rsidP="00E72649">
            <w:pPr>
              <w:spacing w:after="120"/>
              <w:jc w:val="both"/>
              <w:rPr>
                <w:color w:val="000000" w:themeColor="text1"/>
                <w:sz w:val="20"/>
                <w:szCs w:val="20"/>
                <w:lang w:val="en-US"/>
              </w:rPr>
            </w:pPr>
            <w:r w:rsidRPr="004D198B">
              <w:rPr>
                <w:color w:val="000000" w:themeColor="text1"/>
                <w:sz w:val="20"/>
                <w:szCs w:val="20"/>
                <w:lang w:val="en-US"/>
              </w:rPr>
              <w:t xml:space="preserve">Except when the interests of </w:t>
            </w:r>
            <w:r w:rsidR="00E3237B" w:rsidRPr="004D198B">
              <w:rPr>
                <w:color w:val="000000" w:themeColor="text1"/>
                <w:sz w:val="20"/>
                <w:szCs w:val="20"/>
                <w:lang w:val="en-US"/>
              </w:rPr>
              <w:t>IOM</w:t>
            </w:r>
            <w:r w:rsidRPr="004D198B">
              <w:rPr>
                <w:color w:val="000000" w:themeColor="text1"/>
                <w:sz w:val="20"/>
                <w:szCs w:val="20"/>
                <w:lang w:val="en-US"/>
              </w:rPr>
              <w:t xml:space="preserve"> so require, it is </w:t>
            </w:r>
            <w:r w:rsidR="00E3237B" w:rsidRPr="004D198B">
              <w:rPr>
                <w:color w:val="000000" w:themeColor="text1"/>
                <w:sz w:val="20"/>
                <w:szCs w:val="20"/>
                <w:lang w:val="en-US"/>
              </w:rPr>
              <w:t>IOM</w:t>
            </w:r>
            <w:r w:rsidRPr="004D198B">
              <w:rPr>
                <w:color w:val="000000" w:themeColor="text1"/>
                <w:sz w:val="20"/>
                <w:szCs w:val="20"/>
                <w:lang w:val="en-US"/>
              </w:rPr>
              <w:t xml:space="preserve">’s standard practice not to make advance payment(s) (i.e., payments without having received any outputs). If an advance payment is allowed as per Section 3: Data Sheet, and if specified there, the bidder shall submit a Bank Guarantee in the full amount of the advance payment. Banks issuing bank guarantees must be acceptable to the </w:t>
            </w:r>
            <w:r w:rsidR="00E3237B" w:rsidRPr="004D198B">
              <w:rPr>
                <w:color w:val="000000" w:themeColor="text1"/>
                <w:sz w:val="20"/>
                <w:szCs w:val="20"/>
                <w:lang w:val="en-US"/>
              </w:rPr>
              <w:t>IOM</w:t>
            </w:r>
            <w:r w:rsidRPr="004D198B">
              <w:rPr>
                <w:color w:val="000000" w:themeColor="text1"/>
                <w:sz w:val="20"/>
                <w:szCs w:val="20"/>
                <w:lang w:val="en-US"/>
              </w:rPr>
              <w:t xml:space="preserve"> co</w:t>
            </w:r>
            <w:r w:rsidR="00E3237B" w:rsidRPr="004D198B">
              <w:rPr>
                <w:color w:val="000000" w:themeColor="text1"/>
                <w:sz w:val="20"/>
                <w:szCs w:val="20"/>
                <w:lang w:val="en-US"/>
              </w:rPr>
              <w:t>n</w:t>
            </w:r>
            <w:r w:rsidRPr="004D198B">
              <w:rPr>
                <w:color w:val="000000" w:themeColor="text1"/>
                <w:sz w:val="20"/>
                <w:szCs w:val="20"/>
                <w:lang w:val="en-US"/>
              </w:rPr>
              <w:t>troller, i.e.</w:t>
            </w:r>
            <w:r w:rsidR="00E72649" w:rsidRPr="004D198B">
              <w:rPr>
                <w:color w:val="000000" w:themeColor="text1"/>
                <w:sz w:val="20"/>
                <w:szCs w:val="20"/>
                <w:lang w:val="en-US"/>
              </w:rPr>
              <w:t>,</w:t>
            </w:r>
            <w:r w:rsidRPr="004D198B">
              <w:rPr>
                <w:color w:val="000000" w:themeColor="text1"/>
                <w:sz w:val="20"/>
                <w:szCs w:val="20"/>
                <w:lang w:val="en-US"/>
              </w:rPr>
              <w:t xml:space="preserve"> banks certified by the central bank of the country to operate as a commercial bank.</w:t>
            </w:r>
          </w:p>
        </w:tc>
      </w:tr>
      <w:tr w:rsidR="006D2A3E" w:rsidRPr="004D198B" w14:paraId="354F88EB" w14:textId="77777777" w:rsidTr="00AC143C">
        <w:trPr>
          <w:trHeight w:val="129"/>
          <w:jc w:val="center"/>
        </w:trPr>
        <w:tc>
          <w:tcPr>
            <w:tcW w:w="2547" w:type="dxa"/>
          </w:tcPr>
          <w:p w14:paraId="19686FBB" w14:textId="77777777" w:rsidR="006D2A3E" w:rsidRPr="004D198B" w:rsidRDefault="008E5A44">
            <w:pPr>
              <w:pStyle w:val="Heading3"/>
              <w:numPr>
                <w:ilvl w:val="0"/>
                <w:numId w:val="4"/>
              </w:numPr>
              <w:rPr>
                <w:lang w:val="en-US"/>
              </w:rPr>
            </w:pPr>
            <w:bookmarkStart w:id="63" w:name="_heading=h.2r0uhxc" w:colFirst="0" w:colLast="0"/>
            <w:bookmarkEnd w:id="63"/>
            <w:r w:rsidRPr="004D198B">
              <w:rPr>
                <w:lang w:val="en-US"/>
              </w:rPr>
              <w:t>Liquidated Damages</w:t>
            </w:r>
          </w:p>
        </w:tc>
        <w:tc>
          <w:tcPr>
            <w:tcW w:w="7786" w:type="dxa"/>
          </w:tcPr>
          <w:p w14:paraId="3CF353E3" w14:textId="4A5826E7" w:rsidR="006D2A3E" w:rsidRPr="004D198B" w:rsidRDefault="008E5A44" w:rsidP="00E72649">
            <w:pPr>
              <w:spacing w:after="120"/>
              <w:jc w:val="both"/>
              <w:rPr>
                <w:color w:val="000000" w:themeColor="text1"/>
                <w:sz w:val="20"/>
                <w:szCs w:val="20"/>
                <w:lang w:val="en-US"/>
              </w:rPr>
            </w:pPr>
            <w:r w:rsidRPr="004D198B">
              <w:rPr>
                <w:color w:val="000000" w:themeColor="text1"/>
                <w:sz w:val="20"/>
                <w:szCs w:val="20"/>
                <w:lang w:val="en-US"/>
              </w:rPr>
              <w:t xml:space="preserve">If specified in Section 3: Data Sheet, </w:t>
            </w:r>
            <w:r w:rsidR="00776A53" w:rsidRPr="004D198B">
              <w:rPr>
                <w:color w:val="000000" w:themeColor="text1"/>
                <w:sz w:val="20"/>
                <w:szCs w:val="20"/>
                <w:lang w:val="en-US"/>
              </w:rPr>
              <w:t>IOM</w:t>
            </w:r>
            <w:r w:rsidRPr="004D198B">
              <w:rPr>
                <w:color w:val="000000" w:themeColor="text1"/>
                <w:sz w:val="20"/>
                <w:szCs w:val="20"/>
                <w:lang w:val="en-US"/>
              </w:rPr>
              <w:t xml:space="preserve"> shall apply Liquidated Damages for the damages and/or risks caused to </w:t>
            </w:r>
            <w:r w:rsidR="00776A53" w:rsidRPr="004D198B">
              <w:rPr>
                <w:color w:val="000000" w:themeColor="text1"/>
                <w:sz w:val="20"/>
                <w:szCs w:val="20"/>
                <w:lang w:val="en-US"/>
              </w:rPr>
              <w:t>IOM</w:t>
            </w:r>
            <w:r w:rsidRPr="004D198B">
              <w:rPr>
                <w:color w:val="000000" w:themeColor="text1"/>
                <w:sz w:val="20"/>
                <w:szCs w:val="20"/>
                <w:lang w:val="en-US"/>
              </w:rPr>
              <w:t xml:space="preserve"> resulting from the Contractor’s delays or breach of its obligations as per the Contract.</w:t>
            </w:r>
          </w:p>
        </w:tc>
      </w:tr>
      <w:tr w:rsidR="00260CFE" w:rsidRPr="004D198B" w14:paraId="1403CD9A" w14:textId="77777777" w:rsidTr="00AC143C">
        <w:trPr>
          <w:trHeight w:val="129"/>
          <w:jc w:val="center"/>
        </w:trPr>
        <w:tc>
          <w:tcPr>
            <w:tcW w:w="2547" w:type="dxa"/>
          </w:tcPr>
          <w:p w14:paraId="04818275" w14:textId="50EA5E82" w:rsidR="00260CFE" w:rsidRPr="004D198B" w:rsidRDefault="0093486D">
            <w:pPr>
              <w:pStyle w:val="Heading3"/>
              <w:numPr>
                <w:ilvl w:val="0"/>
                <w:numId w:val="4"/>
              </w:numPr>
              <w:rPr>
                <w:lang w:val="en-US"/>
              </w:rPr>
            </w:pPr>
            <w:r w:rsidRPr="004D198B">
              <w:rPr>
                <w:lang w:val="en-US"/>
              </w:rPr>
              <w:lastRenderedPageBreak/>
              <w:t>Proposal protest</w:t>
            </w:r>
          </w:p>
        </w:tc>
        <w:tc>
          <w:tcPr>
            <w:tcW w:w="7786" w:type="dxa"/>
          </w:tcPr>
          <w:p w14:paraId="777664BE" w14:textId="5225066F" w:rsidR="00260CFE" w:rsidRPr="004D198B" w:rsidRDefault="00D2228E" w:rsidP="00E72649">
            <w:pPr>
              <w:spacing w:after="120"/>
              <w:jc w:val="both"/>
              <w:rPr>
                <w:color w:val="000000" w:themeColor="text1"/>
                <w:sz w:val="20"/>
                <w:szCs w:val="20"/>
                <w:lang w:val="en-US"/>
              </w:rPr>
            </w:pPr>
            <w:r w:rsidRPr="004D198B">
              <w:rPr>
                <w:sz w:val="20"/>
                <w:szCs w:val="20"/>
                <w:lang w:val="en-US"/>
              </w:rPr>
              <w:t xml:space="preserve">Any proposer that believes to have been unjustly treated in connection with this proposal process or any contract that may be awarded as a result of such proposal process may submit a complaint to </w:t>
            </w:r>
            <w:sdt>
              <w:sdtPr>
                <w:rPr>
                  <w:sz w:val="20"/>
                  <w:szCs w:val="20"/>
                  <w:lang w:val="en-US"/>
                </w:rPr>
                <w:id w:val="-224613207"/>
                <w:placeholder>
                  <w:docPart w:val="5AC086565A0147FD862BC5A7776ECC5A"/>
                </w:placeholder>
              </w:sdtPr>
              <w:sdtEndPr>
                <w:rPr>
                  <w:color w:val="808080"/>
                </w:rPr>
              </w:sdtEndPr>
              <w:sdtContent>
                <w:hyperlink r:id="rId20" w:history="1">
                  <w:r w:rsidR="009E219B" w:rsidRPr="004D198B">
                    <w:rPr>
                      <w:rStyle w:val="Hyperlink"/>
                      <w:sz w:val="20"/>
                      <w:szCs w:val="20"/>
                      <w:lang w:val="en-US"/>
                    </w:rPr>
                    <w:t>mscu@iom.int</w:t>
                  </w:r>
                </w:hyperlink>
              </w:sdtContent>
            </w:sdt>
            <w:r w:rsidRPr="004D198B">
              <w:rPr>
                <w:sz w:val="20"/>
                <w:szCs w:val="20"/>
                <w:lang w:val="en-US"/>
              </w:rPr>
              <w:t>.</w:t>
            </w:r>
          </w:p>
        </w:tc>
      </w:tr>
    </w:tbl>
    <w:p w14:paraId="3DEEC669" w14:textId="77777777" w:rsidR="006D2A3E" w:rsidRPr="004D198B" w:rsidRDefault="008E5A44">
      <w:pPr>
        <w:rPr>
          <w:b/>
          <w:sz w:val="20"/>
          <w:szCs w:val="20"/>
          <w:lang w:val="en-US"/>
        </w:rPr>
      </w:pPr>
      <w:bookmarkStart w:id="64" w:name="_heading=h.1664s55" w:colFirst="0" w:colLast="0"/>
      <w:bookmarkEnd w:id="64"/>
      <w:r w:rsidRPr="004D198B">
        <w:rPr>
          <w:lang w:val="en-US"/>
        </w:rPr>
        <w:br w:type="page"/>
      </w:r>
    </w:p>
    <w:p w14:paraId="028BD231" w14:textId="77777777" w:rsidR="006D2A3E" w:rsidRPr="004D198B" w:rsidRDefault="008E5A44">
      <w:pPr>
        <w:pStyle w:val="Heading1"/>
        <w:rPr>
          <w:lang w:val="en-US"/>
        </w:rPr>
      </w:pPr>
      <w:bookmarkStart w:id="65" w:name="_heading=h.3q5sasy" w:colFirst="0" w:colLast="0"/>
      <w:bookmarkEnd w:id="65"/>
      <w:r w:rsidRPr="004D198B">
        <w:rPr>
          <w:lang w:val="en-US"/>
        </w:rPr>
        <w:lastRenderedPageBreak/>
        <w:t>SECTION 3: DATA SHEET</w:t>
      </w:r>
    </w:p>
    <w:p w14:paraId="5F68EE28" w14:textId="5D86B508" w:rsidR="006D2A3E" w:rsidRPr="004D198B" w:rsidRDefault="008E5A44" w:rsidP="005F3C3A">
      <w:pPr>
        <w:jc w:val="both"/>
        <w:rPr>
          <w:sz w:val="20"/>
          <w:szCs w:val="20"/>
          <w:lang w:val="en-US"/>
        </w:rPr>
      </w:pPr>
      <w:r w:rsidRPr="004D198B">
        <w:rPr>
          <w:sz w:val="20"/>
          <w:szCs w:val="20"/>
          <w:lang w:val="en-US"/>
        </w:rPr>
        <w:t xml:space="preserve">The following specific data shall complement, </w:t>
      </w:r>
      <w:r w:rsidR="00827371" w:rsidRPr="004D198B">
        <w:rPr>
          <w:sz w:val="20"/>
          <w:szCs w:val="20"/>
          <w:lang w:val="en-US"/>
        </w:rPr>
        <w:t>supplement,</w:t>
      </w:r>
      <w:r w:rsidRPr="004D198B">
        <w:rPr>
          <w:sz w:val="20"/>
          <w:szCs w:val="20"/>
          <w:lang w:val="en-US"/>
        </w:rPr>
        <w:t xml:space="preserve"> or amend the Provisions in Section 2: Instructions to Bidders. In case there is a conflict, the provisions herein shall prevail over those in Section 2: Instructions to Bidders.</w:t>
      </w:r>
    </w:p>
    <w:tbl>
      <w:tblPr>
        <w:tblW w:w="99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50"/>
        <w:gridCol w:w="1870"/>
        <w:gridCol w:w="6898"/>
      </w:tblGrid>
      <w:tr w:rsidR="006D2A3E" w:rsidRPr="004D198B" w14:paraId="2AB9EF54" w14:textId="77777777" w:rsidTr="00DC0E16">
        <w:trPr>
          <w:jc w:val="center"/>
        </w:trPr>
        <w:tc>
          <w:tcPr>
            <w:tcW w:w="1150" w:type="dxa"/>
            <w:shd w:val="clear" w:color="auto" w:fill="E7E6E6"/>
          </w:tcPr>
          <w:p w14:paraId="7F22D161" w14:textId="77777777" w:rsidR="006D2A3E" w:rsidRPr="004D198B" w:rsidRDefault="008E5A44">
            <w:pPr>
              <w:spacing w:after="120"/>
              <w:jc w:val="center"/>
              <w:rPr>
                <w:b/>
                <w:sz w:val="20"/>
                <w:szCs w:val="20"/>
                <w:lang w:val="en-US"/>
              </w:rPr>
            </w:pPr>
            <w:r w:rsidRPr="004D198B">
              <w:rPr>
                <w:b/>
                <w:sz w:val="20"/>
                <w:szCs w:val="20"/>
                <w:lang w:val="en-US"/>
              </w:rPr>
              <w:t>Ref. Article in Section 2</w:t>
            </w:r>
          </w:p>
        </w:tc>
        <w:tc>
          <w:tcPr>
            <w:tcW w:w="1870" w:type="dxa"/>
            <w:shd w:val="clear" w:color="auto" w:fill="E7E6E6"/>
            <w:vAlign w:val="center"/>
          </w:tcPr>
          <w:p w14:paraId="3656B9AB" w14:textId="77777777" w:rsidR="006D2A3E" w:rsidRPr="004D198B" w:rsidRDefault="006D2A3E">
            <w:pPr>
              <w:spacing w:after="120"/>
              <w:jc w:val="center"/>
              <w:rPr>
                <w:b/>
                <w:sz w:val="20"/>
                <w:szCs w:val="20"/>
                <w:lang w:val="en-US"/>
              </w:rPr>
            </w:pPr>
          </w:p>
        </w:tc>
        <w:tc>
          <w:tcPr>
            <w:tcW w:w="6898" w:type="dxa"/>
            <w:shd w:val="clear" w:color="auto" w:fill="E7E6E6"/>
            <w:vAlign w:val="center"/>
          </w:tcPr>
          <w:p w14:paraId="5E5D003A" w14:textId="77777777" w:rsidR="006D2A3E" w:rsidRPr="004D198B" w:rsidRDefault="008E5A44">
            <w:pPr>
              <w:spacing w:after="120"/>
              <w:jc w:val="center"/>
              <w:rPr>
                <w:b/>
                <w:sz w:val="20"/>
                <w:szCs w:val="20"/>
                <w:lang w:val="en-US"/>
              </w:rPr>
            </w:pPr>
            <w:r w:rsidRPr="004D198B">
              <w:rPr>
                <w:b/>
                <w:sz w:val="20"/>
                <w:szCs w:val="20"/>
                <w:lang w:val="en-US"/>
              </w:rPr>
              <w:t>Specific Instructions / Requirements</w:t>
            </w:r>
          </w:p>
        </w:tc>
      </w:tr>
      <w:tr w:rsidR="006D2A3E" w:rsidRPr="004D198B" w14:paraId="5009A828" w14:textId="77777777" w:rsidTr="00DC0E16">
        <w:trPr>
          <w:jc w:val="center"/>
        </w:trPr>
        <w:tc>
          <w:tcPr>
            <w:tcW w:w="1150" w:type="dxa"/>
          </w:tcPr>
          <w:p w14:paraId="0135CBF0" w14:textId="77777777" w:rsidR="006D2A3E" w:rsidRPr="004D198B" w:rsidRDefault="008E5A44">
            <w:pPr>
              <w:spacing w:after="120"/>
              <w:jc w:val="center"/>
              <w:rPr>
                <w:sz w:val="20"/>
                <w:szCs w:val="20"/>
                <w:lang w:val="en-US"/>
              </w:rPr>
            </w:pPr>
            <w:r w:rsidRPr="004D198B">
              <w:rPr>
                <w:sz w:val="20"/>
                <w:szCs w:val="20"/>
                <w:lang w:val="en-US"/>
              </w:rPr>
              <w:t>1.</w:t>
            </w:r>
          </w:p>
        </w:tc>
        <w:tc>
          <w:tcPr>
            <w:tcW w:w="1870" w:type="dxa"/>
          </w:tcPr>
          <w:p w14:paraId="56DABE0D" w14:textId="77777777" w:rsidR="006D2A3E" w:rsidRPr="004D198B" w:rsidRDefault="008E5A44">
            <w:pPr>
              <w:spacing w:after="120"/>
              <w:rPr>
                <w:sz w:val="20"/>
                <w:szCs w:val="20"/>
                <w:lang w:val="en-US"/>
              </w:rPr>
            </w:pPr>
            <w:r w:rsidRPr="004D198B">
              <w:rPr>
                <w:sz w:val="20"/>
                <w:szCs w:val="20"/>
                <w:lang w:val="en-US"/>
              </w:rPr>
              <w:t>Scope</w:t>
            </w:r>
          </w:p>
        </w:tc>
        <w:tc>
          <w:tcPr>
            <w:tcW w:w="6898" w:type="dxa"/>
          </w:tcPr>
          <w:p w14:paraId="16DDD959" w14:textId="1994CCE0" w:rsidR="006D2A3E" w:rsidRPr="004D198B" w:rsidRDefault="008E5A44">
            <w:pPr>
              <w:spacing w:after="120"/>
              <w:rPr>
                <w:color w:val="000000"/>
                <w:sz w:val="20"/>
                <w:szCs w:val="20"/>
                <w:lang w:val="en-US"/>
              </w:rPr>
            </w:pPr>
            <w:r w:rsidRPr="004D198B">
              <w:rPr>
                <w:color w:val="000000"/>
                <w:sz w:val="20"/>
                <w:szCs w:val="20"/>
                <w:lang w:val="en-US"/>
              </w:rPr>
              <w:t xml:space="preserve">The reference number </w:t>
            </w:r>
            <w:r w:rsidR="004D198B" w:rsidRPr="004D198B">
              <w:rPr>
                <w:color w:val="000000"/>
                <w:sz w:val="20"/>
                <w:szCs w:val="20"/>
                <w:lang w:val="en-US"/>
              </w:rPr>
              <w:t>for</w:t>
            </w:r>
            <w:r w:rsidRPr="004D198B">
              <w:rPr>
                <w:color w:val="000000"/>
                <w:sz w:val="20"/>
                <w:szCs w:val="20"/>
                <w:lang w:val="en-US"/>
              </w:rPr>
              <w:t xml:space="preserve"> this Invitation to Bid (</w:t>
            </w:r>
            <w:r w:rsidRPr="004D198B">
              <w:rPr>
                <w:sz w:val="20"/>
                <w:szCs w:val="20"/>
                <w:lang w:val="en-US"/>
              </w:rPr>
              <w:t>ITB) is</w:t>
            </w:r>
            <w:r w:rsidR="006D2F0A" w:rsidRPr="004D198B">
              <w:rPr>
                <w:sz w:val="20"/>
                <w:szCs w:val="20"/>
                <w:lang w:val="en-US"/>
              </w:rPr>
              <w:t xml:space="preserve"> </w:t>
            </w:r>
            <w:r w:rsidR="0004503E">
              <w:rPr>
                <w:sz w:val="20"/>
                <w:szCs w:val="20"/>
                <w:lang w:val="en-US"/>
              </w:rPr>
              <w:t>SOM-LTA-2024-008</w:t>
            </w:r>
            <w:r w:rsidRPr="004D198B">
              <w:rPr>
                <w:sz w:val="20"/>
                <w:szCs w:val="20"/>
                <w:lang w:val="en-US"/>
              </w:rPr>
              <w:t>.</w:t>
            </w:r>
          </w:p>
          <w:p w14:paraId="45FB0818" w14:textId="32764E8E" w:rsidR="006D2A3E" w:rsidRPr="004D198B" w:rsidRDefault="008E5A44">
            <w:pPr>
              <w:spacing w:after="120"/>
              <w:rPr>
                <w:sz w:val="20"/>
                <w:szCs w:val="20"/>
                <w:lang w:val="en-US"/>
              </w:rPr>
            </w:pPr>
            <w:r w:rsidRPr="004D198B">
              <w:rPr>
                <w:color w:val="000000"/>
                <w:sz w:val="20"/>
                <w:szCs w:val="20"/>
                <w:lang w:val="en-US"/>
              </w:rPr>
              <w:t xml:space="preserve">The </w:t>
            </w:r>
            <w:r w:rsidR="006D2F0A" w:rsidRPr="004D198B">
              <w:rPr>
                <w:color w:val="000000"/>
                <w:sz w:val="20"/>
                <w:szCs w:val="20"/>
                <w:lang w:val="en-US"/>
              </w:rPr>
              <w:t xml:space="preserve">ITB for </w:t>
            </w:r>
            <w:r w:rsidR="0004503E" w:rsidRPr="0004503E">
              <w:rPr>
                <w:sz w:val="20"/>
                <w:szCs w:val="20"/>
                <w:lang w:val="en-US"/>
              </w:rPr>
              <w:t xml:space="preserve">Passenger and Goods Transportation Services in </w:t>
            </w:r>
            <w:r w:rsidR="00DF67A2" w:rsidRPr="0004503E">
              <w:rPr>
                <w:sz w:val="20"/>
                <w:szCs w:val="20"/>
                <w:lang w:val="en-US"/>
              </w:rPr>
              <w:t>Somali</w:t>
            </w:r>
            <w:r w:rsidR="00DF67A2">
              <w:rPr>
                <w:sz w:val="20"/>
                <w:szCs w:val="20"/>
                <w:lang w:val="en-US"/>
              </w:rPr>
              <w:t xml:space="preserve">land </w:t>
            </w:r>
            <w:r w:rsidR="00DF67A2" w:rsidRPr="0004503E">
              <w:rPr>
                <w:sz w:val="20"/>
                <w:szCs w:val="20"/>
                <w:lang w:val="en-US"/>
              </w:rPr>
              <w:t>on</w:t>
            </w:r>
            <w:r w:rsidR="0004503E" w:rsidRPr="0004503E">
              <w:rPr>
                <w:sz w:val="20"/>
                <w:szCs w:val="20"/>
                <w:lang w:val="en-US"/>
              </w:rPr>
              <w:t xml:space="preserve"> Two (2) Years Long Term Agreement Basis</w:t>
            </w:r>
            <w:r w:rsidRPr="004D198B">
              <w:rPr>
                <w:sz w:val="20"/>
                <w:szCs w:val="20"/>
                <w:lang w:val="en-US"/>
              </w:rPr>
              <w:t xml:space="preserve"> as further described in Section 5 of this ITB.</w:t>
            </w:r>
          </w:p>
          <w:p w14:paraId="733E4F32" w14:textId="0D91B3D3" w:rsidR="006D2A3E" w:rsidRPr="004D198B" w:rsidRDefault="008E5A44" w:rsidP="00FE0F2A">
            <w:pPr>
              <w:pBdr>
                <w:top w:val="nil"/>
                <w:left w:val="nil"/>
                <w:bottom w:val="nil"/>
                <w:right w:val="nil"/>
                <w:between w:val="nil"/>
              </w:pBdr>
              <w:spacing w:after="120"/>
              <w:jc w:val="both"/>
              <w:rPr>
                <w:color w:val="000000"/>
                <w:sz w:val="20"/>
                <w:szCs w:val="20"/>
                <w:lang w:val="en-US"/>
              </w:rPr>
            </w:pPr>
            <w:bookmarkStart w:id="66" w:name="_heading=h.25b2l0r" w:colFirst="0" w:colLast="0"/>
            <w:bookmarkEnd w:id="66"/>
            <w:r w:rsidRPr="004D198B">
              <w:rPr>
                <w:color w:val="000000"/>
                <w:sz w:val="20"/>
                <w:szCs w:val="20"/>
                <w:lang w:val="en-US"/>
              </w:rPr>
              <w:t xml:space="preserve">Based on the results of this competitive bidding exercise, </w:t>
            </w:r>
            <w:r w:rsidR="00323740" w:rsidRPr="004D198B">
              <w:rPr>
                <w:color w:val="000000" w:themeColor="text1"/>
                <w:sz w:val="20"/>
                <w:szCs w:val="20"/>
                <w:lang w:val="en-US"/>
              </w:rPr>
              <w:t>IOM</w:t>
            </w:r>
            <w:r w:rsidRPr="004D198B">
              <w:rPr>
                <w:color w:val="000000" w:themeColor="text1"/>
                <w:sz w:val="20"/>
                <w:szCs w:val="20"/>
                <w:lang w:val="en-US"/>
              </w:rPr>
              <w:t xml:space="preserve"> intends to enter into non-exclusive </w:t>
            </w:r>
            <w:r w:rsidR="004D198B" w:rsidRPr="004D198B">
              <w:rPr>
                <w:color w:val="000000" w:themeColor="text1"/>
                <w:sz w:val="20"/>
                <w:szCs w:val="20"/>
                <w:lang w:val="en-US"/>
              </w:rPr>
              <w:t>Long-Term</w:t>
            </w:r>
            <w:r w:rsidRPr="004D198B">
              <w:rPr>
                <w:color w:val="000000" w:themeColor="text1"/>
                <w:sz w:val="20"/>
                <w:szCs w:val="20"/>
                <w:lang w:val="en-US"/>
              </w:rPr>
              <w:t xml:space="preserve"> Agreement(s) (LTAs) with the successful bidder(s) for the supply of an indefinite quantity of the specified products in support of </w:t>
            </w:r>
            <w:r w:rsidR="00323740" w:rsidRPr="004D198B">
              <w:rPr>
                <w:color w:val="000000" w:themeColor="text1"/>
                <w:sz w:val="20"/>
                <w:szCs w:val="20"/>
                <w:lang w:val="en-US"/>
              </w:rPr>
              <w:t>IOM</w:t>
            </w:r>
            <w:r w:rsidRPr="004D198B">
              <w:rPr>
                <w:color w:val="000000" w:themeColor="text1"/>
                <w:sz w:val="20"/>
                <w:szCs w:val="20"/>
                <w:lang w:val="en-US"/>
              </w:rPr>
              <w:t xml:space="preserve">’s operations. In the event of </w:t>
            </w:r>
            <w:r w:rsidR="00323740" w:rsidRPr="004D198B">
              <w:rPr>
                <w:color w:val="000000" w:themeColor="text1"/>
                <w:sz w:val="20"/>
                <w:szCs w:val="20"/>
                <w:lang w:val="en-US"/>
              </w:rPr>
              <w:t>IOM</w:t>
            </w:r>
            <w:r w:rsidRPr="004D198B">
              <w:rPr>
                <w:color w:val="000000" w:themeColor="text1"/>
                <w:sz w:val="20"/>
                <w:szCs w:val="20"/>
                <w:lang w:val="en-US"/>
              </w:rPr>
              <w:t xml:space="preserve"> signing Long Term Agreement(s), the following </w:t>
            </w:r>
            <w:r w:rsidRPr="004D198B">
              <w:rPr>
                <w:color w:val="000000"/>
                <w:sz w:val="20"/>
                <w:szCs w:val="20"/>
                <w:lang w:val="en-US"/>
              </w:rPr>
              <w:t xml:space="preserve">shall apply: </w:t>
            </w:r>
          </w:p>
          <w:p w14:paraId="3243531B" w14:textId="15A8AB7A" w:rsidR="006D2A3E" w:rsidRPr="004D198B" w:rsidRDefault="008E5A44" w:rsidP="00FE0F2A">
            <w:pPr>
              <w:pBdr>
                <w:top w:val="nil"/>
                <w:left w:val="nil"/>
                <w:bottom w:val="nil"/>
                <w:right w:val="nil"/>
                <w:between w:val="nil"/>
              </w:pBdr>
              <w:spacing w:after="120"/>
              <w:jc w:val="both"/>
              <w:rPr>
                <w:color w:val="000000" w:themeColor="text1"/>
                <w:sz w:val="20"/>
                <w:szCs w:val="20"/>
                <w:lang w:val="en-US"/>
              </w:rPr>
            </w:pPr>
            <w:r w:rsidRPr="004D198B">
              <w:rPr>
                <w:color w:val="000000"/>
                <w:sz w:val="20"/>
                <w:szCs w:val="20"/>
                <w:lang w:val="en-US"/>
              </w:rPr>
              <w:t>The successful bidder</w:t>
            </w:r>
            <w:r w:rsidR="000E6ED8">
              <w:rPr>
                <w:color w:val="000000"/>
                <w:sz w:val="20"/>
                <w:szCs w:val="20"/>
                <w:lang w:val="en-US"/>
              </w:rPr>
              <w:t>s</w:t>
            </w:r>
            <w:r w:rsidRPr="004D198B">
              <w:rPr>
                <w:color w:val="000000"/>
                <w:sz w:val="20"/>
                <w:szCs w:val="20"/>
                <w:lang w:val="en-US"/>
              </w:rPr>
              <w:t xml:space="preserve"> shall accord </w:t>
            </w:r>
            <w:r w:rsidRPr="004D198B">
              <w:rPr>
                <w:color w:val="000000" w:themeColor="text1"/>
                <w:sz w:val="20"/>
                <w:szCs w:val="20"/>
                <w:lang w:val="en-US"/>
              </w:rPr>
              <w:t xml:space="preserve">the same terms and conditions to any other </w:t>
            </w:r>
            <w:r w:rsidR="004D198B" w:rsidRPr="004D198B">
              <w:rPr>
                <w:color w:val="000000" w:themeColor="text1"/>
                <w:sz w:val="20"/>
                <w:szCs w:val="20"/>
                <w:lang w:val="en-US"/>
              </w:rPr>
              <w:t>organization</w:t>
            </w:r>
            <w:r w:rsidRPr="004D198B">
              <w:rPr>
                <w:color w:val="000000" w:themeColor="text1"/>
                <w:sz w:val="20"/>
                <w:szCs w:val="20"/>
                <w:lang w:val="en-US"/>
              </w:rPr>
              <w:t xml:space="preserve"> within the </w:t>
            </w:r>
            <w:r w:rsidR="00AC5D17" w:rsidRPr="004D198B">
              <w:rPr>
                <w:color w:val="000000" w:themeColor="text1"/>
                <w:sz w:val="20"/>
                <w:szCs w:val="20"/>
                <w:lang w:val="en-US"/>
              </w:rPr>
              <w:t>International Organization for Migration</w:t>
            </w:r>
            <w:r w:rsidRPr="004D198B">
              <w:rPr>
                <w:color w:val="000000" w:themeColor="text1"/>
                <w:sz w:val="20"/>
                <w:szCs w:val="20"/>
                <w:lang w:val="en-US"/>
              </w:rPr>
              <w:t xml:space="preserve"> that wishes to </w:t>
            </w:r>
            <w:r w:rsidR="004D198B" w:rsidRPr="004D198B">
              <w:rPr>
                <w:color w:val="000000" w:themeColor="text1"/>
                <w:sz w:val="20"/>
                <w:szCs w:val="20"/>
                <w:lang w:val="en-US"/>
              </w:rPr>
              <w:t>avail themselves</w:t>
            </w:r>
            <w:r w:rsidRPr="004D198B">
              <w:rPr>
                <w:color w:val="000000" w:themeColor="text1"/>
                <w:sz w:val="20"/>
                <w:szCs w:val="20"/>
                <w:lang w:val="en-US"/>
              </w:rPr>
              <w:t xml:space="preserve"> of such terms, after written consent from </w:t>
            </w:r>
            <w:r w:rsidR="00323740" w:rsidRPr="004D198B">
              <w:rPr>
                <w:color w:val="000000" w:themeColor="text1"/>
                <w:sz w:val="20"/>
                <w:szCs w:val="20"/>
                <w:lang w:val="en-US"/>
              </w:rPr>
              <w:t>IOM</w:t>
            </w:r>
            <w:r w:rsidRPr="004D198B">
              <w:rPr>
                <w:color w:val="000000" w:themeColor="text1"/>
                <w:sz w:val="20"/>
                <w:szCs w:val="20"/>
                <w:lang w:val="en-US"/>
              </w:rPr>
              <w:t>.</w:t>
            </w:r>
          </w:p>
          <w:p w14:paraId="1B413351" w14:textId="3BAC61BA" w:rsidR="006D2A3E" w:rsidRPr="004D198B" w:rsidRDefault="008E5A44" w:rsidP="00FE0F2A">
            <w:pPr>
              <w:pBdr>
                <w:top w:val="nil"/>
                <w:left w:val="nil"/>
                <w:bottom w:val="nil"/>
                <w:right w:val="nil"/>
                <w:between w:val="nil"/>
              </w:pBdr>
              <w:spacing w:after="120"/>
              <w:jc w:val="both"/>
              <w:rPr>
                <w:color w:val="000000"/>
                <w:sz w:val="20"/>
                <w:szCs w:val="20"/>
                <w:lang w:val="en-US"/>
              </w:rPr>
            </w:pPr>
            <w:r w:rsidRPr="004D198B">
              <w:rPr>
                <w:color w:val="000000"/>
                <w:sz w:val="20"/>
                <w:szCs w:val="20"/>
                <w:lang w:val="en-US"/>
              </w:rPr>
              <w:t xml:space="preserve">The expected </w:t>
            </w:r>
            <w:r w:rsidRPr="004D198B">
              <w:rPr>
                <w:sz w:val="20"/>
                <w:szCs w:val="20"/>
                <w:lang w:val="en-US"/>
              </w:rPr>
              <w:t xml:space="preserve">duration of the LTA is:  </w:t>
            </w:r>
            <w:sdt>
              <w:sdtPr>
                <w:rPr>
                  <w:sz w:val="20"/>
                  <w:szCs w:val="20"/>
                  <w:lang w:val="en-US"/>
                </w:rPr>
                <w:id w:val="678469764"/>
                <w:placeholder>
                  <w:docPart w:val="DefaultPlaceholder_-1854013440"/>
                </w:placeholder>
              </w:sdtPr>
              <w:sdtEndPr>
                <w:rPr>
                  <w:rFonts w:ascii="Times New Roman" w:eastAsia="Times New Roman" w:hAnsi="Times New Roman" w:cs="Times New Roman"/>
                </w:rPr>
              </w:sdtEndPr>
              <w:sdtContent>
                <w:r w:rsidR="000E6ED8">
                  <w:rPr>
                    <w:sz w:val="20"/>
                    <w:szCs w:val="20"/>
                    <w:lang w:val="en-US"/>
                  </w:rPr>
                  <w:t>Two (2)</w:t>
                </w:r>
              </w:sdtContent>
            </w:sdt>
            <w:r w:rsidRPr="004D198B">
              <w:rPr>
                <w:sz w:val="20"/>
                <w:szCs w:val="20"/>
                <w:lang w:val="en-US"/>
              </w:rPr>
              <w:t xml:space="preserve"> year</w:t>
            </w:r>
            <w:r w:rsidR="000E6ED8">
              <w:rPr>
                <w:sz w:val="20"/>
                <w:szCs w:val="20"/>
                <w:lang w:val="en-US"/>
              </w:rPr>
              <w:t>s</w:t>
            </w:r>
            <w:r w:rsidRPr="004D198B">
              <w:rPr>
                <w:sz w:val="20"/>
                <w:szCs w:val="20"/>
                <w:lang w:val="en-US"/>
              </w:rPr>
              <w:t xml:space="preserve"> with the possibility of extension for up to </w:t>
            </w:r>
            <w:r w:rsidR="00735B04" w:rsidRPr="004D198B">
              <w:rPr>
                <w:sz w:val="20"/>
                <w:szCs w:val="20"/>
                <w:lang w:val="en-US"/>
              </w:rPr>
              <w:t>two (2)</w:t>
            </w:r>
            <w:r w:rsidRPr="004D198B">
              <w:rPr>
                <w:sz w:val="20"/>
                <w:szCs w:val="20"/>
                <w:lang w:val="en-US"/>
              </w:rPr>
              <w:t xml:space="preserve"> additional</w:t>
            </w:r>
            <w:r w:rsidR="00735B04" w:rsidRPr="004D198B">
              <w:rPr>
                <w:sz w:val="20"/>
                <w:szCs w:val="20"/>
                <w:lang w:val="en-US"/>
              </w:rPr>
              <w:t xml:space="preserve"> years</w:t>
            </w:r>
            <w:r w:rsidRPr="004D198B">
              <w:rPr>
                <w:sz w:val="20"/>
                <w:szCs w:val="20"/>
                <w:lang w:val="en-US"/>
              </w:rPr>
              <w:t xml:space="preserve"> subject to the Supplier’s satisfactory performance and competitiveness of prices.</w:t>
            </w:r>
          </w:p>
          <w:p w14:paraId="363AC9A2" w14:textId="7FFBE9C0" w:rsidR="006D2A3E" w:rsidRPr="004D198B" w:rsidRDefault="008E5A44" w:rsidP="004A4F7D">
            <w:pPr>
              <w:pBdr>
                <w:top w:val="nil"/>
                <w:left w:val="nil"/>
                <w:bottom w:val="nil"/>
                <w:right w:val="nil"/>
                <w:between w:val="nil"/>
              </w:pBdr>
              <w:spacing w:after="120"/>
              <w:jc w:val="both"/>
              <w:rPr>
                <w:color w:val="000000" w:themeColor="text1"/>
                <w:sz w:val="20"/>
                <w:szCs w:val="20"/>
                <w:lang w:val="en-US"/>
              </w:rPr>
            </w:pPr>
            <w:r w:rsidRPr="004D198B">
              <w:rPr>
                <w:color w:val="000000"/>
                <w:sz w:val="20"/>
                <w:szCs w:val="20"/>
                <w:lang w:val="en-US"/>
              </w:rPr>
              <w:t xml:space="preserve">The estimated volume to be </w:t>
            </w:r>
            <w:r w:rsidRPr="004D198B">
              <w:rPr>
                <w:sz w:val="20"/>
                <w:szCs w:val="20"/>
                <w:lang w:val="en-US"/>
              </w:rPr>
              <w:t>purchased</w:t>
            </w:r>
            <w:r w:rsidR="007356E5" w:rsidRPr="004D198B">
              <w:rPr>
                <w:sz w:val="20"/>
                <w:szCs w:val="20"/>
                <w:lang w:val="en-US"/>
              </w:rPr>
              <w:t xml:space="preserve"> </w:t>
            </w:r>
            <w:r w:rsidR="0025360A" w:rsidRPr="004D198B">
              <w:rPr>
                <w:sz w:val="20"/>
                <w:szCs w:val="20"/>
                <w:lang w:val="en-US"/>
              </w:rPr>
              <w:t xml:space="preserve">for </w:t>
            </w:r>
            <w:r w:rsidR="008D1230">
              <w:rPr>
                <w:sz w:val="20"/>
                <w:szCs w:val="20"/>
                <w:lang w:val="en-US"/>
              </w:rPr>
              <w:t>is USD 350,000.00</w:t>
            </w:r>
            <w:r w:rsidRPr="004D198B">
              <w:rPr>
                <w:sz w:val="20"/>
                <w:szCs w:val="20"/>
                <w:lang w:val="en-US"/>
              </w:rPr>
              <w:t xml:space="preserve">. </w:t>
            </w:r>
            <w:r w:rsidRPr="004D198B">
              <w:rPr>
                <w:color w:val="000000"/>
                <w:sz w:val="20"/>
                <w:szCs w:val="20"/>
                <w:lang w:val="en-US"/>
              </w:rPr>
              <w:t xml:space="preserve">LTAs are considered </w:t>
            </w:r>
            <w:r w:rsidR="004D198B" w:rsidRPr="004D198B">
              <w:rPr>
                <w:color w:val="000000"/>
                <w:sz w:val="20"/>
                <w:szCs w:val="20"/>
                <w:lang w:val="en-US"/>
              </w:rPr>
              <w:t>non-exclusive,</w:t>
            </w:r>
            <w:r w:rsidRPr="004D198B">
              <w:rPr>
                <w:color w:val="000000"/>
                <w:sz w:val="20"/>
                <w:szCs w:val="20"/>
                <w:lang w:val="en-US"/>
              </w:rPr>
              <w:t xml:space="preserve"> and the estimated volume is based on a forecast of needs </w:t>
            </w:r>
            <w:r w:rsidRPr="004D198B">
              <w:rPr>
                <w:color w:val="000000" w:themeColor="text1"/>
                <w:sz w:val="20"/>
                <w:szCs w:val="20"/>
                <w:lang w:val="en-US"/>
              </w:rPr>
              <w:t>and does not constitute a commitment to place orders up to the volume.</w:t>
            </w:r>
          </w:p>
          <w:p w14:paraId="016D9556" w14:textId="4C8CC832" w:rsidR="006D2A3E" w:rsidRPr="004D198B" w:rsidRDefault="00323740" w:rsidP="004A4F7D">
            <w:pPr>
              <w:pBdr>
                <w:top w:val="nil"/>
                <w:left w:val="nil"/>
                <w:bottom w:val="nil"/>
                <w:right w:val="nil"/>
                <w:between w:val="nil"/>
              </w:pBdr>
              <w:spacing w:after="120"/>
              <w:jc w:val="both"/>
              <w:rPr>
                <w:color w:val="000000" w:themeColor="text1"/>
                <w:sz w:val="20"/>
                <w:szCs w:val="20"/>
                <w:lang w:val="en-US"/>
              </w:rPr>
            </w:pPr>
            <w:r w:rsidRPr="004D198B">
              <w:rPr>
                <w:color w:val="000000" w:themeColor="text1"/>
                <w:sz w:val="20"/>
                <w:szCs w:val="20"/>
                <w:lang w:val="en-US"/>
              </w:rPr>
              <w:t>IOM</w:t>
            </w:r>
            <w:r w:rsidR="008E5A44" w:rsidRPr="004D198B">
              <w:rPr>
                <w:color w:val="000000" w:themeColor="text1"/>
                <w:sz w:val="20"/>
                <w:szCs w:val="20"/>
                <w:lang w:val="en-US"/>
              </w:rPr>
              <w:t xml:space="preserve"> reserves the right to enter into LTAs with more than one supplier and the right to split the award of contracts among the LTA holders if it is in the best interests of </w:t>
            </w:r>
            <w:r w:rsidRPr="004D198B">
              <w:rPr>
                <w:color w:val="000000" w:themeColor="text1"/>
                <w:sz w:val="20"/>
                <w:szCs w:val="20"/>
                <w:lang w:val="en-US"/>
              </w:rPr>
              <w:t>IOM</w:t>
            </w:r>
            <w:r w:rsidR="008E5A44" w:rsidRPr="004D198B">
              <w:rPr>
                <w:color w:val="000000" w:themeColor="text1"/>
                <w:sz w:val="20"/>
                <w:szCs w:val="20"/>
                <w:lang w:val="en-US"/>
              </w:rPr>
              <w:t>.</w:t>
            </w:r>
          </w:p>
          <w:p w14:paraId="303E0D54" w14:textId="5ACAB6E1" w:rsidR="006D2A3E" w:rsidRPr="004D198B" w:rsidRDefault="008E5A44" w:rsidP="004A4F7D">
            <w:pPr>
              <w:pBdr>
                <w:top w:val="nil"/>
                <w:left w:val="nil"/>
                <w:bottom w:val="nil"/>
                <w:right w:val="nil"/>
                <w:between w:val="nil"/>
              </w:pBdr>
              <w:spacing w:after="120"/>
              <w:jc w:val="both"/>
              <w:rPr>
                <w:color w:val="000000"/>
                <w:sz w:val="20"/>
                <w:szCs w:val="20"/>
                <w:lang w:val="en-US"/>
              </w:rPr>
            </w:pPr>
            <w:r w:rsidRPr="004D198B">
              <w:rPr>
                <w:color w:val="000000"/>
                <w:sz w:val="20"/>
                <w:szCs w:val="20"/>
                <w:lang w:val="en-US"/>
              </w:rPr>
              <w:t xml:space="preserve">The award of </w:t>
            </w:r>
            <w:r w:rsidR="00A9347E" w:rsidRPr="004D198B">
              <w:rPr>
                <w:color w:val="000000"/>
                <w:sz w:val="20"/>
                <w:szCs w:val="20"/>
                <w:lang w:val="en-US"/>
              </w:rPr>
              <w:t xml:space="preserve">a </w:t>
            </w:r>
            <w:r w:rsidRPr="004D198B">
              <w:rPr>
                <w:color w:val="000000"/>
                <w:sz w:val="20"/>
                <w:szCs w:val="20"/>
                <w:lang w:val="en-US"/>
              </w:rPr>
              <w:t>contract under the LTA</w:t>
            </w:r>
            <w:r w:rsidR="00E86BA3" w:rsidRPr="004D198B">
              <w:rPr>
                <w:color w:val="000000"/>
                <w:sz w:val="20"/>
                <w:szCs w:val="20"/>
                <w:lang w:val="en-US"/>
              </w:rPr>
              <w:t xml:space="preserve"> </w:t>
            </w:r>
            <w:sdt>
              <w:sdtPr>
                <w:rPr>
                  <w:color w:val="000000"/>
                  <w:sz w:val="20"/>
                  <w:szCs w:val="20"/>
                  <w:lang w:val="en-US"/>
                </w:rPr>
                <w:id w:val="-700090157"/>
                <w:placeholder>
                  <w:docPart w:val="31004EF82C8C4A84B9877737427C10D9"/>
                </w:placeholder>
                <w:dropDownList>
                  <w:listItem w:displayText="Choose an item." w:value=""/>
                  <w:listItem w:displayText="Will" w:value="Will"/>
                  <w:listItem w:displayText="Will not" w:value="Will not"/>
                </w:dropDownList>
              </w:sdtPr>
              <w:sdtContent>
                <w:r w:rsidR="00735B04" w:rsidRPr="004D198B">
                  <w:rPr>
                    <w:color w:val="000000"/>
                    <w:sz w:val="20"/>
                    <w:szCs w:val="20"/>
                    <w:lang w:val="en-US"/>
                  </w:rPr>
                  <w:t>Will not</w:t>
                </w:r>
              </w:sdtContent>
            </w:sdt>
            <w:r w:rsidRPr="004D198B">
              <w:rPr>
                <w:color w:val="000000"/>
                <w:sz w:val="20"/>
                <w:szCs w:val="20"/>
                <w:lang w:val="en-US"/>
              </w:rPr>
              <w:t xml:space="preserve"> be subject to secondary competition among the LTA holders.</w:t>
            </w:r>
          </w:p>
        </w:tc>
      </w:tr>
      <w:tr w:rsidR="006D2A3E" w:rsidRPr="004D198B" w14:paraId="1E87E817" w14:textId="77777777" w:rsidTr="00DC0E16">
        <w:trPr>
          <w:jc w:val="center"/>
        </w:trPr>
        <w:tc>
          <w:tcPr>
            <w:tcW w:w="1150" w:type="dxa"/>
          </w:tcPr>
          <w:p w14:paraId="0F9ABB3F" w14:textId="77777777" w:rsidR="006D2A3E" w:rsidRPr="004D198B" w:rsidRDefault="008E5A44">
            <w:pPr>
              <w:spacing w:after="120"/>
              <w:jc w:val="center"/>
              <w:rPr>
                <w:sz w:val="20"/>
                <w:szCs w:val="20"/>
                <w:lang w:val="en-US"/>
              </w:rPr>
            </w:pPr>
            <w:r w:rsidRPr="004D198B">
              <w:rPr>
                <w:sz w:val="20"/>
                <w:szCs w:val="20"/>
                <w:lang w:val="en-US"/>
              </w:rPr>
              <w:t>4.</w:t>
            </w:r>
          </w:p>
        </w:tc>
        <w:tc>
          <w:tcPr>
            <w:tcW w:w="1870" w:type="dxa"/>
          </w:tcPr>
          <w:p w14:paraId="142C89A4" w14:textId="77777777" w:rsidR="006D2A3E" w:rsidRPr="004D198B" w:rsidRDefault="008E5A44">
            <w:pPr>
              <w:spacing w:after="120"/>
              <w:rPr>
                <w:sz w:val="20"/>
                <w:szCs w:val="20"/>
                <w:lang w:val="en-US"/>
              </w:rPr>
            </w:pPr>
            <w:r w:rsidRPr="004D198B">
              <w:rPr>
                <w:sz w:val="20"/>
                <w:szCs w:val="20"/>
                <w:lang w:val="en-US"/>
              </w:rPr>
              <w:t>Eligible bidders</w:t>
            </w:r>
          </w:p>
        </w:tc>
        <w:tc>
          <w:tcPr>
            <w:tcW w:w="6898" w:type="dxa"/>
          </w:tcPr>
          <w:p w14:paraId="54FBB16C" w14:textId="4560736F" w:rsidR="006D2A3E" w:rsidRPr="004D198B" w:rsidRDefault="00735B04">
            <w:pPr>
              <w:spacing w:after="120"/>
              <w:rPr>
                <w:sz w:val="20"/>
                <w:szCs w:val="20"/>
                <w:lang w:val="en-US"/>
              </w:rPr>
            </w:pPr>
            <w:r w:rsidRPr="004D198B">
              <w:rPr>
                <w:sz w:val="20"/>
                <w:szCs w:val="20"/>
                <w:lang w:val="en-US"/>
              </w:rPr>
              <w:t xml:space="preserve">Bidders from all countries are eligible to bid. </w:t>
            </w:r>
            <w:r w:rsidRPr="004D198B">
              <w:rPr>
                <w:b/>
                <w:bCs/>
                <w:sz w:val="20"/>
                <w:szCs w:val="20"/>
                <w:lang w:val="en-US"/>
              </w:rPr>
              <w:t xml:space="preserve">Bidders shall have </w:t>
            </w:r>
            <w:r w:rsidR="000F1652">
              <w:rPr>
                <w:b/>
                <w:bCs/>
                <w:sz w:val="20"/>
                <w:szCs w:val="20"/>
                <w:lang w:val="en-US"/>
              </w:rPr>
              <w:t>local registration documents/certificates available in Somali</w:t>
            </w:r>
            <w:r w:rsidR="003E1860">
              <w:rPr>
                <w:b/>
                <w:bCs/>
                <w:sz w:val="20"/>
                <w:szCs w:val="20"/>
                <w:lang w:val="en-US"/>
              </w:rPr>
              <w:t>land</w:t>
            </w:r>
            <w:r w:rsidR="000F1652">
              <w:rPr>
                <w:b/>
                <w:bCs/>
                <w:sz w:val="20"/>
                <w:szCs w:val="20"/>
                <w:lang w:val="en-US"/>
              </w:rPr>
              <w:t xml:space="preserve"> or its regions they are intending to bid for.</w:t>
            </w:r>
          </w:p>
        </w:tc>
      </w:tr>
      <w:tr w:rsidR="006D2A3E" w:rsidRPr="004D198B" w14:paraId="148C48E1" w14:textId="77777777" w:rsidTr="00DC0E16">
        <w:trPr>
          <w:jc w:val="center"/>
        </w:trPr>
        <w:tc>
          <w:tcPr>
            <w:tcW w:w="1150" w:type="dxa"/>
          </w:tcPr>
          <w:p w14:paraId="56C72689" w14:textId="77777777" w:rsidR="006D2A3E" w:rsidRPr="004D198B" w:rsidRDefault="008E5A44">
            <w:pPr>
              <w:spacing w:after="120"/>
              <w:jc w:val="center"/>
              <w:rPr>
                <w:sz w:val="20"/>
                <w:szCs w:val="20"/>
                <w:lang w:val="en-US"/>
              </w:rPr>
            </w:pPr>
            <w:r w:rsidRPr="004D198B">
              <w:rPr>
                <w:sz w:val="20"/>
                <w:szCs w:val="20"/>
                <w:lang w:val="en-US"/>
              </w:rPr>
              <w:t>5.</w:t>
            </w:r>
          </w:p>
        </w:tc>
        <w:tc>
          <w:tcPr>
            <w:tcW w:w="1870" w:type="dxa"/>
          </w:tcPr>
          <w:p w14:paraId="226CF96A" w14:textId="77777777" w:rsidR="006D2A3E" w:rsidRPr="004D198B" w:rsidRDefault="008E5A44">
            <w:pPr>
              <w:spacing w:after="120"/>
              <w:rPr>
                <w:sz w:val="20"/>
                <w:szCs w:val="20"/>
                <w:lang w:val="en-US"/>
              </w:rPr>
            </w:pPr>
            <w:r w:rsidRPr="004D198B">
              <w:rPr>
                <w:sz w:val="20"/>
                <w:szCs w:val="20"/>
                <w:lang w:val="en-US"/>
              </w:rPr>
              <w:t>Eligible goods, works and services</w:t>
            </w:r>
          </w:p>
        </w:tc>
        <w:tc>
          <w:tcPr>
            <w:tcW w:w="6898" w:type="dxa"/>
          </w:tcPr>
          <w:sdt>
            <w:sdtPr>
              <w:rPr>
                <w:sz w:val="20"/>
                <w:szCs w:val="20"/>
                <w:lang w:val="en-US"/>
              </w:rPr>
              <w:id w:val="-547062969"/>
              <w:placeholder>
                <w:docPart w:val="DefaultPlaceholder_-1854013438"/>
              </w:placeholder>
              <w:dropDownList>
                <w:listItem w:value="Choose an item."/>
                <w:listItem w:displayText="Goods, works and/or services with origin in all countries are eligible in this bidding process." w:value="Goods, works and/or services with origin in all countries are eligible in this bidding process."/>
                <w:listItem w:displayText="Goods, works and/or services with origin in the following countries are excluded from this bidding process: [enter countries]" w:value="Goods, works and/or services with origin in the following countries are excluded from this bidding process: [enter countries]"/>
              </w:dropDownList>
            </w:sdtPr>
            <w:sdtContent>
              <w:p w14:paraId="37A642A9" w14:textId="572FF3F4" w:rsidR="006D2A3E" w:rsidRPr="004D198B" w:rsidRDefault="00735B04">
                <w:pPr>
                  <w:tabs>
                    <w:tab w:val="right" w:pos="7306"/>
                  </w:tabs>
                  <w:spacing w:after="120"/>
                  <w:rPr>
                    <w:sz w:val="20"/>
                    <w:szCs w:val="20"/>
                    <w:highlight w:val="yellow"/>
                    <w:lang w:val="en-US"/>
                  </w:rPr>
                </w:pPr>
                <w:r w:rsidRPr="004D198B">
                  <w:rPr>
                    <w:sz w:val="20"/>
                    <w:szCs w:val="20"/>
                    <w:lang w:val="en-US"/>
                  </w:rPr>
                  <w:t>Goods, works and/or services with origin in all countries are eligible in this bidding process.</w:t>
                </w:r>
              </w:p>
            </w:sdtContent>
          </w:sdt>
        </w:tc>
      </w:tr>
      <w:tr w:rsidR="006D2A3E" w:rsidRPr="004D198B" w14:paraId="4822F5CE" w14:textId="77777777" w:rsidTr="00DC0E16">
        <w:trPr>
          <w:jc w:val="center"/>
        </w:trPr>
        <w:tc>
          <w:tcPr>
            <w:tcW w:w="1150" w:type="dxa"/>
            <w:vMerge w:val="restart"/>
          </w:tcPr>
          <w:p w14:paraId="3DF6D3BA" w14:textId="77777777" w:rsidR="006D2A3E" w:rsidRPr="004D198B" w:rsidRDefault="008E5A44">
            <w:pPr>
              <w:spacing w:after="120"/>
              <w:jc w:val="center"/>
              <w:rPr>
                <w:sz w:val="20"/>
                <w:szCs w:val="20"/>
                <w:lang w:val="en-US"/>
              </w:rPr>
            </w:pPr>
            <w:r w:rsidRPr="004D198B">
              <w:rPr>
                <w:sz w:val="20"/>
                <w:szCs w:val="20"/>
                <w:lang w:val="en-US"/>
              </w:rPr>
              <w:t>8.</w:t>
            </w:r>
          </w:p>
        </w:tc>
        <w:tc>
          <w:tcPr>
            <w:tcW w:w="1870" w:type="dxa"/>
            <w:vMerge w:val="restart"/>
          </w:tcPr>
          <w:p w14:paraId="27BB4D7E" w14:textId="77777777" w:rsidR="006D2A3E" w:rsidRPr="004D198B" w:rsidRDefault="008E5A44">
            <w:pPr>
              <w:spacing w:after="120"/>
              <w:rPr>
                <w:sz w:val="20"/>
                <w:szCs w:val="20"/>
                <w:lang w:val="en-US"/>
              </w:rPr>
            </w:pPr>
            <w:r w:rsidRPr="004D198B">
              <w:rPr>
                <w:sz w:val="20"/>
                <w:szCs w:val="20"/>
                <w:lang w:val="en-US"/>
              </w:rPr>
              <w:t>Clarification of solicitation documents</w:t>
            </w:r>
          </w:p>
          <w:p w14:paraId="049F31CB" w14:textId="77777777" w:rsidR="006D2A3E" w:rsidRPr="004D198B" w:rsidRDefault="006D2A3E">
            <w:pPr>
              <w:spacing w:after="120"/>
              <w:rPr>
                <w:sz w:val="20"/>
                <w:szCs w:val="20"/>
                <w:lang w:val="en-US"/>
              </w:rPr>
            </w:pPr>
          </w:p>
        </w:tc>
        <w:tc>
          <w:tcPr>
            <w:tcW w:w="6898" w:type="dxa"/>
          </w:tcPr>
          <w:p w14:paraId="14F6FC9B" w14:textId="77777777" w:rsidR="006D2A3E" w:rsidRPr="004D198B" w:rsidRDefault="008E5A44">
            <w:pPr>
              <w:tabs>
                <w:tab w:val="right" w:pos="7306"/>
              </w:tabs>
              <w:spacing w:after="120"/>
              <w:rPr>
                <w:color w:val="000000"/>
                <w:sz w:val="20"/>
                <w:szCs w:val="20"/>
                <w:lang w:val="en-US"/>
              </w:rPr>
            </w:pPr>
            <w:r w:rsidRPr="004D198B">
              <w:rPr>
                <w:color w:val="000000"/>
                <w:sz w:val="20"/>
                <w:szCs w:val="20"/>
                <w:lang w:val="en-US"/>
              </w:rPr>
              <w:t>Contact details for clarification of solicitation documents:</w:t>
            </w:r>
          </w:p>
          <w:p w14:paraId="1DE5055A" w14:textId="13EA0B7B" w:rsidR="006D2A3E" w:rsidRPr="004D198B" w:rsidRDefault="008E5A44">
            <w:pPr>
              <w:tabs>
                <w:tab w:val="right" w:pos="7306"/>
              </w:tabs>
              <w:spacing w:after="120"/>
              <w:rPr>
                <w:sz w:val="20"/>
                <w:szCs w:val="20"/>
                <w:lang w:val="en-US"/>
              </w:rPr>
            </w:pPr>
            <w:r w:rsidRPr="004D198B">
              <w:rPr>
                <w:color w:val="000000"/>
                <w:sz w:val="20"/>
                <w:szCs w:val="20"/>
                <w:lang w:val="en-US"/>
              </w:rPr>
              <w:t xml:space="preserve">Focal </w:t>
            </w:r>
            <w:r w:rsidRPr="004D198B">
              <w:rPr>
                <w:sz w:val="20"/>
                <w:szCs w:val="20"/>
                <w:lang w:val="en-US"/>
              </w:rPr>
              <w:t xml:space="preserve">Person:  </w:t>
            </w:r>
            <w:sdt>
              <w:sdtPr>
                <w:rPr>
                  <w:sz w:val="20"/>
                  <w:szCs w:val="20"/>
                  <w:lang w:val="en-US"/>
                </w:rPr>
                <w:id w:val="-1181427515"/>
                <w:placeholder>
                  <w:docPart w:val="DefaultPlaceholder_-1854013440"/>
                </w:placeholder>
              </w:sdtPr>
              <w:sdtContent>
                <w:r w:rsidR="00AA19A2" w:rsidRPr="004D198B">
                  <w:rPr>
                    <w:sz w:val="20"/>
                    <w:szCs w:val="20"/>
                    <w:lang w:val="en-US"/>
                  </w:rPr>
                  <w:t>Procurement Unit</w:t>
                </w:r>
              </w:sdtContent>
            </w:sdt>
          </w:p>
          <w:p w14:paraId="0B91BBE9" w14:textId="3B5BD09B" w:rsidR="006D2A3E" w:rsidRPr="004D198B" w:rsidRDefault="008E5A44">
            <w:pPr>
              <w:tabs>
                <w:tab w:val="right" w:pos="7306"/>
              </w:tabs>
              <w:spacing w:after="120"/>
              <w:rPr>
                <w:sz w:val="20"/>
                <w:szCs w:val="20"/>
                <w:lang w:val="en-US"/>
              </w:rPr>
            </w:pPr>
            <w:r w:rsidRPr="004D198B">
              <w:rPr>
                <w:sz w:val="20"/>
                <w:szCs w:val="20"/>
                <w:lang w:val="en-US"/>
              </w:rPr>
              <w:t xml:space="preserve">Address: </w:t>
            </w:r>
            <w:sdt>
              <w:sdtPr>
                <w:rPr>
                  <w:sz w:val="20"/>
                  <w:szCs w:val="20"/>
                  <w:lang w:val="en-US"/>
                </w:rPr>
                <w:id w:val="-324197321"/>
                <w:placeholder>
                  <w:docPart w:val="DefaultPlaceholder_-1854013440"/>
                </w:placeholder>
              </w:sdtPr>
              <w:sdtContent>
                <w:r w:rsidR="00735B04" w:rsidRPr="004D198B">
                  <w:rPr>
                    <w:sz w:val="20"/>
                    <w:szCs w:val="20"/>
                    <w:lang w:val="en-US"/>
                  </w:rPr>
                  <w:t>IOM OP Compound within AAIA Compound, Mogadishu, Somalia</w:t>
                </w:r>
              </w:sdtContent>
            </w:sdt>
            <w:r w:rsidRPr="004D198B">
              <w:rPr>
                <w:sz w:val="20"/>
                <w:szCs w:val="20"/>
                <w:lang w:val="en-US"/>
              </w:rPr>
              <w:tab/>
            </w:r>
          </w:p>
          <w:p w14:paraId="6C4ABD9E" w14:textId="115BE298" w:rsidR="006D2A3E" w:rsidRPr="004D198B" w:rsidRDefault="008E5A44">
            <w:pPr>
              <w:spacing w:after="120"/>
              <w:ind w:left="8"/>
              <w:rPr>
                <w:sz w:val="20"/>
                <w:szCs w:val="20"/>
                <w:lang w:val="en-US"/>
              </w:rPr>
            </w:pPr>
            <w:r w:rsidRPr="004D198B">
              <w:rPr>
                <w:sz w:val="20"/>
                <w:szCs w:val="20"/>
                <w:lang w:val="en-US"/>
              </w:rPr>
              <w:t xml:space="preserve">E-mail address: </w:t>
            </w:r>
            <w:sdt>
              <w:sdtPr>
                <w:rPr>
                  <w:sz w:val="20"/>
                  <w:szCs w:val="20"/>
                  <w:lang w:val="en-US"/>
                </w:rPr>
                <w:id w:val="-1478455043"/>
                <w:placeholder>
                  <w:docPart w:val="DefaultPlaceholder_-1854013440"/>
                </w:placeholder>
              </w:sdtPr>
              <w:sdtContent>
                <w:r w:rsidR="0025360A" w:rsidRPr="004D198B">
                  <w:rPr>
                    <w:sz w:val="20"/>
                    <w:szCs w:val="20"/>
                    <w:lang w:val="en-US"/>
                  </w:rPr>
                  <w:t>iomsomaliasupplychainofficers@iom.int</w:t>
                </w:r>
              </w:sdtContent>
            </w:sdt>
          </w:p>
          <w:p w14:paraId="6785A42A" w14:textId="77777777" w:rsidR="006D2A3E" w:rsidRPr="004D198B" w:rsidRDefault="008E5A44">
            <w:pPr>
              <w:spacing w:after="120"/>
              <w:ind w:left="8"/>
              <w:rPr>
                <w:b/>
                <w:color w:val="FF0000"/>
                <w:sz w:val="20"/>
                <w:szCs w:val="20"/>
                <w:lang w:val="en-US"/>
              </w:rPr>
            </w:pPr>
            <w:r w:rsidRPr="004D198B">
              <w:rPr>
                <w:b/>
                <w:color w:val="FF0000"/>
                <w:sz w:val="20"/>
                <w:szCs w:val="20"/>
                <w:u w:val="single"/>
                <w:lang w:val="en-US"/>
              </w:rPr>
              <w:t>ATTENTION</w:t>
            </w:r>
            <w:r w:rsidRPr="004D198B">
              <w:rPr>
                <w:b/>
                <w:color w:val="FF0000"/>
                <w:sz w:val="20"/>
                <w:szCs w:val="20"/>
                <w:lang w:val="en-US"/>
              </w:rPr>
              <w:t>: BIDS SHALL NOT BE SUBMITTED TO THE ABOVE ADDRESS BUT TO THE ADDRESS FOR BID SUBMISSION AS SET OUT BELOW (see Data Sheet Article 28).</w:t>
            </w:r>
          </w:p>
        </w:tc>
      </w:tr>
      <w:tr w:rsidR="006D2A3E" w:rsidRPr="004D198B" w14:paraId="50578049" w14:textId="77777777" w:rsidTr="00DC0E16">
        <w:trPr>
          <w:jc w:val="center"/>
        </w:trPr>
        <w:tc>
          <w:tcPr>
            <w:tcW w:w="1150" w:type="dxa"/>
            <w:vMerge/>
          </w:tcPr>
          <w:p w14:paraId="53128261" w14:textId="77777777" w:rsidR="006D2A3E" w:rsidRPr="004D198B" w:rsidRDefault="006D2A3E">
            <w:pPr>
              <w:widowControl w:val="0"/>
              <w:pBdr>
                <w:top w:val="nil"/>
                <w:left w:val="nil"/>
                <w:bottom w:val="nil"/>
                <w:right w:val="nil"/>
                <w:between w:val="nil"/>
              </w:pBdr>
              <w:spacing w:line="276" w:lineRule="auto"/>
              <w:rPr>
                <w:b/>
                <w:color w:val="FF0000"/>
                <w:sz w:val="20"/>
                <w:szCs w:val="20"/>
                <w:lang w:val="en-US"/>
              </w:rPr>
            </w:pPr>
          </w:p>
        </w:tc>
        <w:tc>
          <w:tcPr>
            <w:tcW w:w="1870" w:type="dxa"/>
            <w:vMerge/>
          </w:tcPr>
          <w:p w14:paraId="62486C05" w14:textId="77777777" w:rsidR="006D2A3E" w:rsidRPr="004D198B" w:rsidRDefault="006D2A3E">
            <w:pPr>
              <w:widowControl w:val="0"/>
              <w:pBdr>
                <w:top w:val="nil"/>
                <w:left w:val="nil"/>
                <w:bottom w:val="nil"/>
                <w:right w:val="nil"/>
                <w:between w:val="nil"/>
              </w:pBdr>
              <w:spacing w:line="276" w:lineRule="auto"/>
              <w:rPr>
                <w:b/>
                <w:color w:val="FF0000"/>
                <w:sz w:val="20"/>
                <w:szCs w:val="20"/>
                <w:lang w:val="en-US"/>
              </w:rPr>
            </w:pPr>
          </w:p>
        </w:tc>
        <w:tc>
          <w:tcPr>
            <w:tcW w:w="6898" w:type="dxa"/>
          </w:tcPr>
          <w:p w14:paraId="002AF8DF" w14:textId="568B7B44" w:rsidR="006D2A3E" w:rsidRPr="004D198B" w:rsidRDefault="008E5A44">
            <w:pPr>
              <w:spacing w:after="120"/>
              <w:rPr>
                <w:color w:val="000000"/>
                <w:sz w:val="20"/>
                <w:szCs w:val="20"/>
                <w:lang w:val="en-US"/>
              </w:rPr>
            </w:pPr>
            <w:r w:rsidRPr="004D198B">
              <w:rPr>
                <w:color w:val="000000"/>
                <w:sz w:val="20"/>
                <w:szCs w:val="20"/>
                <w:lang w:val="en-US"/>
              </w:rPr>
              <w:t xml:space="preserve">Deadline for submitting requests for </w:t>
            </w:r>
            <w:r w:rsidR="009F2176" w:rsidRPr="004D198B">
              <w:rPr>
                <w:color w:val="000000"/>
                <w:sz w:val="20"/>
                <w:szCs w:val="20"/>
                <w:lang w:val="en-US"/>
              </w:rPr>
              <w:t>clarifications/questions</w:t>
            </w:r>
            <w:r w:rsidRPr="004D198B">
              <w:rPr>
                <w:color w:val="000000"/>
                <w:sz w:val="20"/>
                <w:szCs w:val="20"/>
                <w:lang w:val="en-US"/>
              </w:rPr>
              <w:t>:</w:t>
            </w:r>
          </w:p>
          <w:p w14:paraId="54061455" w14:textId="3C8C05E3" w:rsidR="006D2A3E" w:rsidRPr="004D198B" w:rsidRDefault="008E5A44">
            <w:pPr>
              <w:rPr>
                <w:sz w:val="20"/>
                <w:szCs w:val="20"/>
                <w:lang w:val="en-US"/>
              </w:rPr>
            </w:pPr>
            <w:r w:rsidRPr="004D198B">
              <w:rPr>
                <w:sz w:val="20"/>
                <w:szCs w:val="20"/>
                <w:lang w:val="en-US"/>
              </w:rPr>
              <w:t xml:space="preserve">Date: </w:t>
            </w:r>
            <w:sdt>
              <w:sdtPr>
                <w:rPr>
                  <w:sz w:val="20"/>
                  <w:szCs w:val="20"/>
                  <w:lang w:val="en-US"/>
                </w:rPr>
                <w:id w:val="2068451854"/>
                <w:placeholder>
                  <w:docPart w:val="DefaultPlaceholder_-1854013437"/>
                </w:placeholder>
                <w:date w:fullDate="2024-08-18T00:00:00Z">
                  <w:dateFormat w:val="dd-MMM-yy"/>
                  <w:lid w:val="en-US"/>
                  <w:storeMappedDataAs w:val="dateTime"/>
                  <w:calendar w:val="gregorian"/>
                </w:date>
              </w:sdtPr>
              <w:sdtContent>
                <w:r w:rsidR="00DF67A2">
                  <w:rPr>
                    <w:sz w:val="20"/>
                    <w:szCs w:val="20"/>
                    <w:lang w:val="en-US"/>
                  </w:rPr>
                  <w:t>18-Aug-24</w:t>
                </w:r>
              </w:sdtContent>
            </w:sdt>
          </w:p>
          <w:p w14:paraId="6EECE57E" w14:textId="38996479" w:rsidR="006D2A3E" w:rsidRPr="004D198B" w:rsidRDefault="008E5A44">
            <w:pPr>
              <w:rPr>
                <w:sz w:val="20"/>
                <w:szCs w:val="20"/>
                <w:lang w:val="en-US"/>
              </w:rPr>
            </w:pPr>
            <w:r w:rsidRPr="004D198B">
              <w:rPr>
                <w:sz w:val="20"/>
                <w:szCs w:val="20"/>
                <w:lang w:val="en-US"/>
              </w:rPr>
              <w:t>Time:</w:t>
            </w:r>
            <w:r w:rsidR="00A07F95" w:rsidRPr="004D198B">
              <w:rPr>
                <w:sz w:val="20"/>
                <w:szCs w:val="20"/>
                <w:lang w:val="en-US"/>
              </w:rPr>
              <w:t xml:space="preserve"> </w:t>
            </w:r>
            <w:sdt>
              <w:sdtPr>
                <w:rPr>
                  <w:sz w:val="20"/>
                  <w:szCs w:val="20"/>
                  <w:lang w:val="en-US"/>
                </w:rPr>
                <w:id w:val="2021573749"/>
                <w:placeholder>
                  <w:docPart w:val="DefaultPlaceholder_-1854013440"/>
                </w:placeholder>
              </w:sdtPr>
              <w:sdtContent>
                <w:r w:rsidR="00330BD2" w:rsidRPr="004D198B">
                  <w:rPr>
                    <w:sz w:val="20"/>
                    <w:szCs w:val="20"/>
                    <w:lang w:val="en-US"/>
                  </w:rPr>
                  <w:t>17:00</w:t>
                </w:r>
              </w:sdtContent>
            </w:sdt>
            <w:r w:rsidRPr="004D198B">
              <w:rPr>
                <w:sz w:val="20"/>
                <w:szCs w:val="20"/>
                <w:lang w:val="en-US"/>
              </w:rPr>
              <w:t xml:space="preserve"> </w:t>
            </w:r>
          </w:p>
          <w:p w14:paraId="542C11AC" w14:textId="736D3EFD" w:rsidR="006D2A3E" w:rsidRPr="004D198B" w:rsidRDefault="008E5A44">
            <w:pPr>
              <w:rPr>
                <w:color w:val="000000"/>
                <w:sz w:val="20"/>
                <w:szCs w:val="20"/>
                <w:lang w:val="en-US"/>
              </w:rPr>
            </w:pPr>
            <w:r w:rsidRPr="004D198B">
              <w:rPr>
                <w:sz w:val="20"/>
                <w:szCs w:val="20"/>
                <w:lang w:val="en-US"/>
              </w:rPr>
              <w:lastRenderedPageBreak/>
              <w:t xml:space="preserve">Time zone: </w:t>
            </w:r>
            <w:sdt>
              <w:sdtPr>
                <w:rPr>
                  <w:sz w:val="20"/>
                  <w:szCs w:val="20"/>
                  <w:lang w:val="en-US"/>
                </w:rPr>
                <w:id w:val="95766513"/>
                <w:placeholder>
                  <w:docPart w:val="DefaultPlaceholder_-1854013440"/>
                </w:placeholder>
              </w:sdtPr>
              <w:sdtContent>
                <w:r w:rsidR="00330BD2" w:rsidRPr="004D198B">
                  <w:rPr>
                    <w:sz w:val="20"/>
                    <w:szCs w:val="20"/>
                    <w:lang w:val="en-US"/>
                  </w:rPr>
                  <w:t>GMT +3 Mogadishu</w:t>
                </w:r>
              </w:sdtContent>
            </w:sdt>
          </w:p>
        </w:tc>
      </w:tr>
      <w:tr w:rsidR="006D2A3E" w:rsidRPr="004D198B" w14:paraId="050B59D9" w14:textId="77777777" w:rsidTr="00DC0E16">
        <w:trPr>
          <w:jc w:val="center"/>
        </w:trPr>
        <w:tc>
          <w:tcPr>
            <w:tcW w:w="1150" w:type="dxa"/>
            <w:vMerge/>
          </w:tcPr>
          <w:p w14:paraId="4101652C" w14:textId="77777777" w:rsidR="006D2A3E" w:rsidRPr="004D198B" w:rsidRDefault="006D2A3E">
            <w:pPr>
              <w:widowControl w:val="0"/>
              <w:pBdr>
                <w:top w:val="nil"/>
                <w:left w:val="nil"/>
                <w:bottom w:val="nil"/>
                <w:right w:val="nil"/>
                <w:between w:val="nil"/>
              </w:pBdr>
              <w:spacing w:line="276" w:lineRule="auto"/>
              <w:rPr>
                <w:color w:val="000000"/>
                <w:sz w:val="20"/>
                <w:szCs w:val="20"/>
                <w:lang w:val="en-US"/>
              </w:rPr>
            </w:pPr>
          </w:p>
        </w:tc>
        <w:tc>
          <w:tcPr>
            <w:tcW w:w="1870" w:type="dxa"/>
            <w:vMerge/>
          </w:tcPr>
          <w:p w14:paraId="4B99056E" w14:textId="77777777" w:rsidR="006D2A3E" w:rsidRPr="004D198B" w:rsidRDefault="006D2A3E">
            <w:pPr>
              <w:widowControl w:val="0"/>
              <w:pBdr>
                <w:top w:val="nil"/>
                <w:left w:val="nil"/>
                <w:bottom w:val="nil"/>
                <w:right w:val="nil"/>
                <w:between w:val="nil"/>
              </w:pBdr>
              <w:spacing w:line="276" w:lineRule="auto"/>
              <w:rPr>
                <w:color w:val="000000"/>
                <w:sz w:val="20"/>
                <w:szCs w:val="20"/>
                <w:lang w:val="en-US"/>
              </w:rPr>
            </w:pPr>
          </w:p>
        </w:tc>
        <w:tc>
          <w:tcPr>
            <w:tcW w:w="6898" w:type="dxa"/>
          </w:tcPr>
          <w:p w14:paraId="4C80A9C2" w14:textId="053436EA" w:rsidR="006D2A3E" w:rsidRPr="004D198B" w:rsidRDefault="008E5A44">
            <w:pPr>
              <w:spacing w:after="120"/>
              <w:rPr>
                <w:sz w:val="20"/>
                <w:szCs w:val="20"/>
                <w:lang w:val="en-US"/>
              </w:rPr>
            </w:pPr>
            <w:r w:rsidRPr="004D198B">
              <w:rPr>
                <w:sz w:val="20"/>
                <w:szCs w:val="20"/>
                <w:lang w:val="en-US"/>
              </w:rPr>
              <w:t xml:space="preserve">Manner of disseminating supplemental information to the ITB and </w:t>
            </w:r>
            <w:r w:rsidR="009F2176" w:rsidRPr="004D198B">
              <w:rPr>
                <w:sz w:val="20"/>
                <w:szCs w:val="20"/>
                <w:lang w:val="en-US"/>
              </w:rPr>
              <w:t>responses/clarifications</w:t>
            </w:r>
            <w:r w:rsidRPr="004D198B">
              <w:rPr>
                <w:sz w:val="20"/>
                <w:szCs w:val="20"/>
                <w:lang w:val="en-US"/>
              </w:rPr>
              <w:t xml:space="preserve"> to queries:</w:t>
            </w:r>
          </w:p>
          <w:p w14:paraId="30211418" w14:textId="41D52D59" w:rsidR="006D2A3E" w:rsidRPr="004D198B" w:rsidRDefault="00330BD2">
            <w:pPr>
              <w:spacing w:after="120"/>
              <w:rPr>
                <w:sz w:val="20"/>
                <w:szCs w:val="20"/>
                <w:lang w:val="en-US"/>
              </w:rPr>
            </w:pPr>
            <w:r w:rsidRPr="004D198B">
              <w:rPr>
                <w:sz w:val="20"/>
                <w:szCs w:val="20"/>
                <w:lang w:val="en-US"/>
              </w:rPr>
              <w:t>Direct communication to prospective Bidders by email and posting on the UNGM and IOM Website.</w:t>
            </w:r>
          </w:p>
        </w:tc>
      </w:tr>
      <w:tr w:rsidR="006D2A3E" w:rsidRPr="004D198B" w14:paraId="5390AA5E" w14:textId="77777777" w:rsidTr="00DC0E16">
        <w:trPr>
          <w:jc w:val="center"/>
        </w:trPr>
        <w:tc>
          <w:tcPr>
            <w:tcW w:w="1150" w:type="dxa"/>
          </w:tcPr>
          <w:p w14:paraId="6B7135B9" w14:textId="77777777" w:rsidR="006D2A3E" w:rsidRPr="004D198B" w:rsidRDefault="008E5A44">
            <w:pPr>
              <w:spacing w:after="120"/>
              <w:jc w:val="center"/>
              <w:rPr>
                <w:sz w:val="20"/>
                <w:szCs w:val="20"/>
                <w:lang w:val="en-US"/>
              </w:rPr>
            </w:pPr>
            <w:r w:rsidRPr="004D198B">
              <w:rPr>
                <w:sz w:val="20"/>
                <w:szCs w:val="20"/>
                <w:lang w:val="en-US"/>
              </w:rPr>
              <w:t>11.</w:t>
            </w:r>
          </w:p>
        </w:tc>
        <w:tc>
          <w:tcPr>
            <w:tcW w:w="1870" w:type="dxa"/>
          </w:tcPr>
          <w:p w14:paraId="4E4787C9" w14:textId="77777777" w:rsidR="006D2A3E" w:rsidRPr="004D198B" w:rsidRDefault="008E5A44">
            <w:pPr>
              <w:spacing w:after="120"/>
              <w:rPr>
                <w:sz w:val="20"/>
                <w:szCs w:val="20"/>
                <w:lang w:val="en-US"/>
              </w:rPr>
            </w:pPr>
            <w:r w:rsidRPr="004D198B">
              <w:rPr>
                <w:sz w:val="20"/>
                <w:szCs w:val="20"/>
                <w:lang w:val="en-US"/>
              </w:rPr>
              <w:t>Language</w:t>
            </w:r>
          </w:p>
        </w:tc>
        <w:tc>
          <w:tcPr>
            <w:tcW w:w="6898" w:type="dxa"/>
          </w:tcPr>
          <w:p w14:paraId="14A8E77C" w14:textId="648FE950" w:rsidR="006D2A3E" w:rsidRPr="004D198B" w:rsidRDefault="008E5A44">
            <w:pPr>
              <w:spacing w:after="120"/>
              <w:rPr>
                <w:sz w:val="20"/>
                <w:szCs w:val="20"/>
                <w:lang w:val="en-US"/>
              </w:rPr>
            </w:pPr>
            <w:r w:rsidRPr="004D198B">
              <w:rPr>
                <w:sz w:val="20"/>
                <w:szCs w:val="20"/>
                <w:lang w:val="en-US"/>
              </w:rPr>
              <w:t xml:space="preserve">All bids, information, documents and correspondence exchanged between </w:t>
            </w:r>
            <w:r w:rsidR="00323740" w:rsidRPr="004D198B">
              <w:rPr>
                <w:sz w:val="20"/>
                <w:szCs w:val="20"/>
                <w:lang w:val="en-US"/>
              </w:rPr>
              <w:t>IOM</w:t>
            </w:r>
            <w:r w:rsidRPr="004D198B">
              <w:rPr>
                <w:sz w:val="20"/>
                <w:szCs w:val="20"/>
                <w:lang w:val="en-US"/>
              </w:rPr>
              <w:t xml:space="preserve"> and the bidders in relation to this bid process shall be in </w:t>
            </w:r>
            <w:sdt>
              <w:sdtPr>
                <w:rPr>
                  <w:sz w:val="20"/>
                  <w:szCs w:val="20"/>
                  <w:lang w:val="en-US"/>
                </w:rPr>
                <w:id w:val="2117319252"/>
                <w:placeholder>
                  <w:docPart w:val="DefaultPlaceholder_-1854013440"/>
                </w:placeholder>
              </w:sdtPr>
              <w:sdtContent>
                <w:r w:rsidR="00330BD2" w:rsidRPr="004D198B">
                  <w:rPr>
                    <w:sz w:val="20"/>
                    <w:szCs w:val="20"/>
                    <w:lang w:val="en-US"/>
                  </w:rPr>
                  <w:t>English.</w:t>
                </w:r>
              </w:sdtContent>
            </w:sdt>
          </w:p>
        </w:tc>
      </w:tr>
      <w:tr w:rsidR="006D2A3E" w:rsidRPr="004D198B" w14:paraId="36D5310F" w14:textId="77777777" w:rsidTr="00DC0E16">
        <w:trPr>
          <w:jc w:val="center"/>
        </w:trPr>
        <w:tc>
          <w:tcPr>
            <w:tcW w:w="1150" w:type="dxa"/>
          </w:tcPr>
          <w:p w14:paraId="00F6DC0A" w14:textId="77777777" w:rsidR="006D2A3E" w:rsidRPr="004D198B" w:rsidRDefault="008E5A44">
            <w:pPr>
              <w:spacing w:after="120"/>
              <w:jc w:val="center"/>
              <w:rPr>
                <w:sz w:val="20"/>
                <w:szCs w:val="20"/>
                <w:lang w:val="en-US"/>
              </w:rPr>
            </w:pPr>
            <w:r w:rsidRPr="004D198B">
              <w:rPr>
                <w:sz w:val="20"/>
                <w:szCs w:val="20"/>
                <w:lang w:val="en-US"/>
              </w:rPr>
              <w:t>15.</w:t>
            </w:r>
          </w:p>
          <w:p w14:paraId="1299C43A" w14:textId="77777777" w:rsidR="006D2A3E" w:rsidRPr="004D198B" w:rsidRDefault="006D2A3E">
            <w:pPr>
              <w:spacing w:after="120"/>
              <w:jc w:val="center"/>
              <w:rPr>
                <w:sz w:val="20"/>
                <w:szCs w:val="20"/>
                <w:lang w:val="en-US"/>
              </w:rPr>
            </w:pPr>
          </w:p>
        </w:tc>
        <w:tc>
          <w:tcPr>
            <w:tcW w:w="1870" w:type="dxa"/>
          </w:tcPr>
          <w:p w14:paraId="3A1B8E75" w14:textId="77777777" w:rsidR="006D2A3E" w:rsidRPr="004D198B" w:rsidRDefault="008E5A44">
            <w:pPr>
              <w:spacing w:after="120"/>
              <w:rPr>
                <w:sz w:val="20"/>
                <w:szCs w:val="20"/>
                <w:lang w:val="en-US"/>
              </w:rPr>
            </w:pPr>
            <w:r w:rsidRPr="004D198B">
              <w:rPr>
                <w:sz w:val="20"/>
                <w:szCs w:val="20"/>
                <w:lang w:val="en-US"/>
              </w:rPr>
              <w:t>Price adjustment</w:t>
            </w:r>
          </w:p>
        </w:tc>
        <w:tc>
          <w:tcPr>
            <w:tcW w:w="6898" w:type="dxa"/>
          </w:tcPr>
          <w:sdt>
            <w:sdtPr>
              <w:rPr>
                <w:sz w:val="20"/>
                <w:szCs w:val="20"/>
                <w:lang w:val="en-US"/>
              </w:rPr>
              <w:id w:val="-943148419"/>
              <w:placeholder>
                <w:docPart w:val="DefaultPlaceholder_-1854013438"/>
              </w:placeholder>
              <w:dropDownList>
                <w:listItem w:value="Choose an item."/>
                <w:listItem w:displayText="The price quoted by the Bidder shall be subject to adjustment during the performance of the contract." w:value="The price quoted by the Bidder shall be subject to adjustment during the performance of the contract."/>
                <w:listItem w:displayText="The price quoted by the Bidder shall not be subject to adjustment during the performance of the contract." w:value="The price quoted by the Bidder shall not be subject to adjustment during the performance of the contract."/>
              </w:dropDownList>
            </w:sdtPr>
            <w:sdtContent>
              <w:p w14:paraId="7C5EBE31" w14:textId="331AE39E" w:rsidR="006D2A3E" w:rsidRPr="004D198B" w:rsidRDefault="00330BD2">
                <w:pPr>
                  <w:tabs>
                    <w:tab w:val="left" w:pos="5686"/>
                    <w:tab w:val="right" w:pos="7218"/>
                  </w:tabs>
                  <w:spacing w:after="120"/>
                  <w:rPr>
                    <w:sz w:val="20"/>
                    <w:szCs w:val="20"/>
                    <w:lang w:val="en-US"/>
                  </w:rPr>
                </w:pPr>
                <w:r w:rsidRPr="004D198B">
                  <w:rPr>
                    <w:sz w:val="20"/>
                    <w:szCs w:val="20"/>
                    <w:lang w:val="en-US"/>
                  </w:rPr>
                  <w:t>The price quoted by the Bidder shall not be subject to adjustment during the performance of the contract.</w:t>
                </w:r>
              </w:p>
            </w:sdtContent>
          </w:sdt>
        </w:tc>
      </w:tr>
      <w:tr w:rsidR="006D2A3E" w:rsidRPr="004D198B" w14:paraId="7BCD90E8" w14:textId="77777777" w:rsidTr="00235262">
        <w:trPr>
          <w:trHeight w:val="1081"/>
          <w:jc w:val="center"/>
        </w:trPr>
        <w:tc>
          <w:tcPr>
            <w:tcW w:w="1150" w:type="dxa"/>
          </w:tcPr>
          <w:p w14:paraId="28149578" w14:textId="77777777" w:rsidR="006D2A3E" w:rsidRPr="004D198B" w:rsidRDefault="008E5A44">
            <w:pPr>
              <w:spacing w:after="120"/>
              <w:jc w:val="center"/>
              <w:rPr>
                <w:sz w:val="20"/>
                <w:szCs w:val="20"/>
                <w:lang w:val="en-US"/>
              </w:rPr>
            </w:pPr>
            <w:r w:rsidRPr="004D198B">
              <w:rPr>
                <w:sz w:val="20"/>
                <w:szCs w:val="20"/>
                <w:lang w:val="en-US"/>
              </w:rPr>
              <w:t>15.</w:t>
            </w:r>
          </w:p>
        </w:tc>
        <w:tc>
          <w:tcPr>
            <w:tcW w:w="1870" w:type="dxa"/>
          </w:tcPr>
          <w:p w14:paraId="37D7B88C" w14:textId="77777777" w:rsidR="006D2A3E" w:rsidRPr="004D198B" w:rsidRDefault="008E5A44">
            <w:pPr>
              <w:spacing w:after="120"/>
              <w:rPr>
                <w:sz w:val="20"/>
                <w:szCs w:val="20"/>
                <w:lang w:val="en-US"/>
              </w:rPr>
            </w:pPr>
            <w:r w:rsidRPr="004D198B">
              <w:rPr>
                <w:sz w:val="20"/>
                <w:szCs w:val="20"/>
                <w:lang w:val="en-US"/>
              </w:rPr>
              <w:t>Partial bids (lots)</w:t>
            </w:r>
          </w:p>
        </w:tc>
        <w:tc>
          <w:tcPr>
            <w:tcW w:w="6898" w:type="dxa"/>
          </w:tcPr>
          <w:p w14:paraId="1B7D70B2" w14:textId="77777777" w:rsidR="00235262" w:rsidRDefault="00235262">
            <w:pPr>
              <w:spacing w:after="120"/>
              <w:rPr>
                <w:sz w:val="20"/>
                <w:szCs w:val="20"/>
                <w:lang w:val="en-US"/>
              </w:rPr>
            </w:pPr>
            <w:r w:rsidRPr="00235262">
              <w:rPr>
                <w:sz w:val="20"/>
                <w:szCs w:val="20"/>
                <w:lang w:val="en-US"/>
              </w:rPr>
              <w:t xml:space="preserve">Bidders shall be allowed to quote prices for one or more lots identified in Section 5: Schedule of Requirements. </w:t>
            </w:r>
          </w:p>
          <w:p w14:paraId="25058061" w14:textId="1145C7B8" w:rsidR="006D2A3E" w:rsidRPr="004D198B" w:rsidRDefault="00235262">
            <w:pPr>
              <w:spacing w:after="120"/>
              <w:rPr>
                <w:sz w:val="20"/>
                <w:szCs w:val="20"/>
                <w:lang w:val="en-US"/>
              </w:rPr>
            </w:pPr>
            <w:r w:rsidRPr="00235262">
              <w:rPr>
                <w:sz w:val="20"/>
                <w:szCs w:val="20"/>
                <w:lang w:val="en-US"/>
              </w:rPr>
              <w:t xml:space="preserve">Bidders </w:t>
            </w:r>
            <w:r>
              <w:rPr>
                <w:sz w:val="20"/>
                <w:szCs w:val="20"/>
                <w:lang w:val="en-US"/>
              </w:rPr>
              <w:t>may</w:t>
            </w:r>
            <w:r w:rsidRPr="00235262">
              <w:rPr>
                <w:sz w:val="20"/>
                <w:szCs w:val="20"/>
                <w:lang w:val="en-US"/>
              </w:rPr>
              <w:t xml:space="preserve"> offer </w:t>
            </w:r>
            <w:r>
              <w:rPr>
                <w:sz w:val="20"/>
                <w:szCs w:val="20"/>
                <w:lang w:val="en-US"/>
              </w:rPr>
              <w:t xml:space="preserve">partial or </w:t>
            </w:r>
            <w:r w:rsidRPr="00235262">
              <w:rPr>
                <w:sz w:val="20"/>
                <w:szCs w:val="20"/>
                <w:lang w:val="en-US"/>
              </w:rPr>
              <w:t xml:space="preserve">100% of the items </w:t>
            </w:r>
            <w:r>
              <w:rPr>
                <w:sz w:val="20"/>
                <w:szCs w:val="20"/>
                <w:lang w:val="en-US"/>
              </w:rPr>
              <w:t>per lot</w:t>
            </w:r>
            <w:r w:rsidRPr="00235262">
              <w:rPr>
                <w:sz w:val="20"/>
                <w:szCs w:val="20"/>
                <w:lang w:val="en-US"/>
              </w:rPr>
              <w:t>. Evaluation will be done per lot.</w:t>
            </w:r>
          </w:p>
        </w:tc>
      </w:tr>
      <w:tr w:rsidR="006D2A3E" w:rsidRPr="004D198B" w14:paraId="3F3E33A4" w14:textId="77777777" w:rsidTr="00DC0E16">
        <w:trPr>
          <w:jc w:val="center"/>
        </w:trPr>
        <w:tc>
          <w:tcPr>
            <w:tcW w:w="1150" w:type="dxa"/>
          </w:tcPr>
          <w:p w14:paraId="77F06FB0" w14:textId="77777777" w:rsidR="006D2A3E" w:rsidRPr="004D198B" w:rsidRDefault="008E5A44">
            <w:pPr>
              <w:spacing w:after="120"/>
              <w:jc w:val="center"/>
              <w:rPr>
                <w:sz w:val="20"/>
                <w:szCs w:val="20"/>
                <w:lang w:val="en-US"/>
              </w:rPr>
            </w:pPr>
            <w:r w:rsidRPr="004D198B">
              <w:rPr>
                <w:sz w:val="20"/>
                <w:szCs w:val="20"/>
                <w:lang w:val="en-US"/>
              </w:rPr>
              <w:t>16.</w:t>
            </w:r>
          </w:p>
        </w:tc>
        <w:tc>
          <w:tcPr>
            <w:tcW w:w="1870" w:type="dxa"/>
          </w:tcPr>
          <w:p w14:paraId="065002A0" w14:textId="77777777" w:rsidR="006D2A3E" w:rsidRPr="004D198B" w:rsidRDefault="008E5A44">
            <w:pPr>
              <w:spacing w:after="120"/>
              <w:rPr>
                <w:sz w:val="20"/>
                <w:szCs w:val="20"/>
                <w:lang w:val="en-US"/>
              </w:rPr>
            </w:pPr>
            <w:r w:rsidRPr="004D198B">
              <w:rPr>
                <w:sz w:val="20"/>
                <w:szCs w:val="20"/>
                <w:lang w:val="en-US"/>
              </w:rPr>
              <w:t>Bid currencies</w:t>
            </w:r>
          </w:p>
        </w:tc>
        <w:tc>
          <w:tcPr>
            <w:tcW w:w="6898" w:type="dxa"/>
          </w:tcPr>
          <w:p w14:paraId="699792D5" w14:textId="3A05CD44" w:rsidR="006D2A3E" w:rsidRPr="004D198B" w:rsidRDefault="008E5A44">
            <w:pPr>
              <w:spacing w:after="120"/>
              <w:rPr>
                <w:sz w:val="20"/>
                <w:szCs w:val="20"/>
                <w:lang w:val="en-US"/>
              </w:rPr>
            </w:pPr>
            <w:r w:rsidRPr="004D198B">
              <w:rPr>
                <w:sz w:val="20"/>
                <w:szCs w:val="20"/>
                <w:lang w:val="en-US"/>
              </w:rPr>
              <w:t xml:space="preserve">Prices shall be quoted in </w:t>
            </w:r>
            <w:sdt>
              <w:sdtPr>
                <w:rPr>
                  <w:sz w:val="20"/>
                  <w:szCs w:val="20"/>
                  <w:lang w:val="en-US"/>
                </w:rPr>
                <w:id w:val="507258280"/>
                <w:placeholder>
                  <w:docPart w:val="DefaultPlaceholder_-1854013440"/>
                </w:placeholder>
              </w:sdtPr>
              <w:sdtEndPr>
                <w:rPr>
                  <w:color w:val="808080"/>
                </w:rPr>
              </w:sdtEndPr>
              <w:sdtContent>
                <w:r w:rsidR="00330BD2" w:rsidRPr="004D198B">
                  <w:rPr>
                    <w:sz w:val="20"/>
                    <w:szCs w:val="20"/>
                    <w:lang w:val="en-US"/>
                  </w:rPr>
                  <w:t xml:space="preserve">USD </w:t>
                </w:r>
              </w:sdtContent>
            </w:sdt>
            <w:r w:rsidRPr="004D198B">
              <w:rPr>
                <w:sz w:val="20"/>
                <w:szCs w:val="20"/>
                <w:lang w:val="en-US"/>
              </w:rPr>
              <w:t xml:space="preserve"> </w:t>
            </w:r>
          </w:p>
        </w:tc>
      </w:tr>
      <w:tr w:rsidR="006D2A3E" w:rsidRPr="004D198B" w14:paraId="1323AE83" w14:textId="77777777" w:rsidTr="00DC0E16">
        <w:trPr>
          <w:jc w:val="center"/>
        </w:trPr>
        <w:tc>
          <w:tcPr>
            <w:tcW w:w="1150" w:type="dxa"/>
          </w:tcPr>
          <w:p w14:paraId="679B977D" w14:textId="77777777" w:rsidR="006D2A3E" w:rsidRPr="004D198B" w:rsidRDefault="008E5A44">
            <w:pPr>
              <w:spacing w:after="120"/>
              <w:jc w:val="center"/>
              <w:rPr>
                <w:sz w:val="20"/>
                <w:szCs w:val="20"/>
                <w:lang w:val="en-US"/>
              </w:rPr>
            </w:pPr>
            <w:r w:rsidRPr="004D198B">
              <w:rPr>
                <w:sz w:val="20"/>
                <w:szCs w:val="20"/>
                <w:lang w:val="en-US"/>
              </w:rPr>
              <w:t>17.</w:t>
            </w:r>
          </w:p>
        </w:tc>
        <w:tc>
          <w:tcPr>
            <w:tcW w:w="1870" w:type="dxa"/>
          </w:tcPr>
          <w:p w14:paraId="445FAC8C" w14:textId="77777777" w:rsidR="006D2A3E" w:rsidRPr="004D198B" w:rsidRDefault="008E5A44">
            <w:pPr>
              <w:spacing w:after="120"/>
              <w:rPr>
                <w:sz w:val="20"/>
                <w:szCs w:val="20"/>
                <w:lang w:val="en-US"/>
              </w:rPr>
            </w:pPr>
            <w:r w:rsidRPr="004D198B">
              <w:rPr>
                <w:sz w:val="20"/>
                <w:szCs w:val="20"/>
                <w:lang w:val="en-US"/>
              </w:rPr>
              <w:t>Duties and taxes</w:t>
            </w:r>
          </w:p>
        </w:tc>
        <w:tc>
          <w:tcPr>
            <w:tcW w:w="6898" w:type="dxa"/>
          </w:tcPr>
          <w:p w14:paraId="364DE7D3" w14:textId="77777777" w:rsidR="006D2A3E" w:rsidRPr="004D198B" w:rsidRDefault="008E5A44">
            <w:pPr>
              <w:spacing w:after="120"/>
              <w:rPr>
                <w:sz w:val="20"/>
                <w:szCs w:val="20"/>
                <w:lang w:val="en-US"/>
              </w:rPr>
            </w:pPr>
            <w:r w:rsidRPr="004D198B">
              <w:rPr>
                <w:sz w:val="20"/>
                <w:szCs w:val="20"/>
                <w:lang w:val="en-US"/>
              </w:rPr>
              <w:t>All prices shall:</w:t>
            </w:r>
          </w:p>
          <w:sdt>
            <w:sdtPr>
              <w:rPr>
                <w:sz w:val="20"/>
                <w:szCs w:val="20"/>
                <w:lang w:val="en-US"/>
              </w:rPr>
              <w:id w:val="-435747698"/>
              <w:placeholder>
                <w:docPart w:val="DefaultPlaceholder_-1854013438"/>
              </w:placeholder>
              <w:dropDownList>
                <w:listItem w:value="Choose an item."/>
                <w:listItem w:displayText="Be inclusive of VAT and other applicable indirect taxes." w:value="Be inclusive of VAT and other applicable indirect taxes."/>
                <w:listItem w:displayText="Be exclusive of VAT and other applicable indirect taxes." w:value="Be exclusive of VAT and other applicable indirect taxes."/>
              </w:dropDownList>
            </w:sdtPr>
            <w:sdtContent>
              <w:p w14:paraId="05C06EF9" w14:textId="241A88C1" w:rsidR="006D2A3E" w:rsidRPr="004D198B" w:rsidRDefault="00330BD2">
                <w:pPr>
                  <w:spacing w:after="120"/>
                  <w:rPr>
                    <w:sz w:val="20"/>
                    <w:szCs w:val="20"/>
                    <w:lang w:val="en-US"/>
                  </w:rPr>
                </w:pPr>
                <w:r w:rsidRPr="004D198B">
                  <w:rPr>
                    <w:sz w:val="20"/>
                    <w:szCs w:val="20"/>
                    <w:lang w:val="en-US"/>
                  </w:rPr>
                  <w:t>Be exclusive of VAT and other applicable indirect taxes.</w:t>
                </w:r>
              </w:p>
            </w:sdtContent>
          </w:sdt>
        </w:tc>
      </w:tr>
      <w:tr w:rsidR="006D2A3E" w:rsidRPr="004D198B" w14:paraId="58F9F43B" w14:textId="77777777" w:rsidTr="00DC0E16">
        <w:trPr>
          <w:jc w:val="center"/>
        </w:trPr>
        <w:tc>
          <w:tcPr>
            <w:tcW w:w="1150" w:type="dxa"/>
          </w:tcPr>
          <w:p w14:paraId="65FB52BB" w14:textId="77777777" w:rsidR="006D2A3E" w:rsidRPr="004D198B" w:rsidRDefault="008E5A44">
            <w:pPr>
              <w:spacing w:after="120"/>
              <w:jc w:val="center"/>
              <w:rPr>
                <w:sz w:val="20"/>
                <w:szCs w:val="20"/>
                <w:lang w:val="en-US"/>
              </w:rPr>
            </w:pPr>
            <w:r w:rsidRPr="004D198B">
              <w:rPr>
                <w:sz w:val="20"/>
                <w:szCs w:val="20"/>
                <w:lang w:val="en-US"/>
              </w:rPr>
              <w:t>18.</w:t>
            </w:r>
          </w:p>
        </w:tc>
        <w:tc>
          <w:tcPr>
            <w:tcW w:w="1870" w:type="dxa"/>
          </w:tcPr>
          <w:p w14:paraId="01EEC329" w14:textId="77777777" w:rsidR="006D2A3E" w:rsidRPr="004D198B" w:rsidRDefault="008E5A44">
            <w:pPr>
              <w:spacing w:after="120"/>
              <w:rPr>
                <w:sz w:val="20"/>
                <w:szCs w:val="20"/>
                <w:lang w:val="en-US"/>
              </w:rPr>
            </w:pPr>
            <w:r w:rsidRPr="004D198B">
              <w:rPr>
                <w:sz w:val="20"/>
                <w:szCs w:val="20"/>
                <w:lang w:val="en-US"/>
              </w:rPr>
              <w:t>Bid validity period</w:t>
            </w:r>
          </w:p>
        </w:tc>
        <w:tc>
          <w:tcPr>
            <w:tcW w:w="6898" w:type="dxa"/>
          </w:tcPr>
          <w:sdt>
            <w:sdtPr>
              <w:rPr>
                <w:sz w:val="20"/>
                <w:szCs w:val="20"/>
                <w:lang w:val="en-US"/>
              </w:rPr>
              <w:id w:val="1754773167"/>
              <w:placeholder>
                <w:docPart w:val="DefaultPlaceholder_-1854013438"/>
              </w:placeholder>
              <w:dropDownList>
                <w:listItem w:value="Choose an item."/>
                <w:listItem w:displayText="30 days" w:value="30 days"/>
                <w:listItem w:displayText="60 days" w:value="60 days"/>
                <w:listItem w:displayText="90 days" w:value="90 days"/>
                <w:listItem w:displayText="120 days" w:value="120 days"/>
              </w:dropDownList>
            </w:sdtPr>
            <w:sdtContent>
              <w:p w14:paraId="6E992D02" w14:textId="011D5998" w:rsidR="006D2A3E" w:rsidRPr="004D198B" w:rsidRDefault="00235262">
                <w:pPr>
                  <w:tabs>
                    <w:tab w:val="left" w:pos="3346"/>
                    <w:tab w:val="right" w:pos="7486"/>
                  </w:tabs>
                  <w:spacing w:after="120"/>
                  <w:rPr>
                    <w:color w:val="000000"/>
                    <w:sz w:val="20"/>
                    <w:szCs w:val="20"/>
                    <w:lang w:val="en-US"/>
                  </w:rPr>
                </w:pPr>
                <w:r>
                  <w:rPr>
                    <w:sz w:val="20"/>
                    <w:szCs w:val="20"/>
                    <w:lang w:val="en-US"/>
                  </w:rPr>
                  <w:t>120 days</w:t>
                </w:r>
              </w:p>
            </w:sdtContent>
          </w:sdt>
        </w:tc>
      </w:tr>
      <w:tr w:rsidR="006D2A3E" w:rsidRPr="004D198B" w14:paraId="1454A08A" w14:textId="77777777" w:rsidTr="00DC0E16">
        <w:trPr>
          <w:jc w:val="center"/>
        </w:trPr>
        <w:tc>
          <w:tcPr>
            <w:tcW w:w="1150" w:type="dxa"/>
          </w:tcPr>
          <w:p w14:paraId="499A42DD" w14:textId="77777777" w:rsidR="006D2A3E" w:rsidRPr="004D198B" w:rsidRDefault="008E5A44">
            <w:pPr>
              <w:spacing w:after="120"/>
              <w:jc w:val="center"/>
              <w:rPr>
                <w:sz w:val="20"/>
                <w:szCs w:val="20"/>
                <w:lang w:val="en-US"/>
              </w:rPr>
            </w:pPr>
            <w:r w:rsidRPr="004D198B">
              <w:rPr>
                <w:sz w:val="20"/>
                <w:szCs w:val="20"/>
                <w:lang w:val="en-US"/>
              </w:rPr>
              <w:t>19.</w:t>
            </w:r>
          </w:p>
        </w:tc>
        <w:tc>
          <w:tcPr>
            <w:tcW w:w="1870" w:type="dxa"/>
          </w:tcPr>
          <w:p w14:paraId="0296F2A2" w14:textId="77777777" w:rsidR="006D2A3E" w:rsidRPr="004D198B" w:rsidRDefault="008E5A44">
            <w:pPr>
              <w:spacing w:after="120"/>
              <w:rPr>
                <w:sz w:val="20"/>
                <w:szCs w:val="20"/>
                <w:lang w:val="en-US"/>
              </w:rPr>
            </w:pPr>
            <w:r w:rsidRPr="004D198B">
              <w:rPr>
                <w:sz w:val="20"/>
                <w:szCs w:val="20"/>
                <w:lang w:val="en-US"/>
              </w:rPr>
              <w:t>Bid security</w:t>
            </w:r>
          </w:p>
        </w:tc>
        <w:tc>
          <w:tcPr>
            <w:tcW w:w="6898" w:type="dxa"/>
          </w:tcPr>
          <w:sdt>
            <w:sdtPr>
              <w:rPr>
                <w:sz w:val="20"/>
                <w:szCs w:val="20"/>
                <w:lang w:val="en-US"/>
              </w:rPr>
              <w:id w:val="-1861431007"/>
              <w:placeholder>
                <w:docPart w:val="DefaultPlaceholder_-1854013438"/>
              </w:placeholder>
              <w:dropDownList>
                <w:listItem w:value="Choose an item."/>
                <w:listItem w:displayText="Not required." w:value="Not required."/>
                <w:listItem w:displayText="Required in the amount of [enter amount]." w:value="Required in the amount of [enter amount]."/>
              </w:dropDownList>
            </w:sdtPr>
            <w:sdtContent>
              <w:p w14:paraId="33ED1DF5" w14:textId="0F9039BA" w:rsidR="006D2A3E" w:rsidRPr="004D198B" w:rsidRDefault="00330BD2" w:rsidP="00330BD2">
                <w:pPr>
                  <w:tabs>
                    <w:tab w:val="right" w:pos="7218"/>
                  </w:tabs>
                  <w:spacing w:after="120"/>
                  <w:rPr>
                    <w:color w:val="000000"/>
                    <w:sz w:val="20"/>
                    <w:szCs w:val="20"/>
                    <w:lang w:val="en-US"/>
                  </w:rPr>
                </w:pPr>
                <w:r w:rsidRPr="004D198B">
                  <w:rPr>
                    <w:sz w:val="20"/>
                    <w:szCs w:val="20"/>
                    <w:lang w:val="en-US"/>
                  </w:rPr>
                  <w:t>Not required.</w:t>
                </w:r>
              </w:p>
            </w:sdtContent>
          </w:sdt>
        </w:tc>
      </w:tr>
      <w:tr w:rsidR="006D2A3E" w:rsidRPr="004D198B" w14:paraId="4B177588" w14:textId="77777777" w:rsidTr="00DC0E16">
        <w:trPr>
          <w:jc w:val="center"/>
        </w:trPr>
        <w:tc>
          <w:tcPr>
            <w:tcW w:w="1150" w:type="dxa"/>
          </w:tcPr>
          <w:p w14:paraId="25687A85" w14:textId="77777777" w:rsidR="006D2A3E" w:rsidRPr="004D198B" w:rsidRDefault="008E5A44">
            <w:pPr>
              <w:spacing w:after="120"/>
              <w:jc w:val="center"/>
              <w:rPr>
                <w:sz w:val="20"/>
                <w:szCs w:val="20"/>
                <w:lang w:val="en-US"/>
              </w:rPr>
            </w:pPr>
            <w:r w:rsidRPr="004D198B">
              <w:rPr>
                <w:sz w:val="20"/>
                <w:szCs w:val="20"/>
                <w:lang w:val="en-US"/>
              </w:rPr>
              <w:t>22.</w:t>
            </w:r>
          </w:p>
        </w:tc>
        <w:tc>
          <w:tcPr>
            <w:tcW w:w="1870" w:type="dxa"/>
          </w:tcPr>
          <w:p w14:paraId="32DEF816" w14:textId="77777777" w:rsidR="006D2A3E" w:rsidRPr="004D198B" w:rsidRDefault="008E5A44">
            <w:pPr>
              <w:spacing w:after="120"/>
              <w:rPr>
                <w:sz w:val="20"/>
                <w:szCs w:val="20"/>
                <w:lang w:val="en-US"/>
              </w:rPr>
            </w:pPr>
            <w:r w:rsidRPr="004D198B">
              <w:rPr>
                <w:sz w:val="20"/>
                <w:szCs w:val="20"/>
                <w:lang w:val="en-US"/>
              </w:rPr>
              <w:t>Alternative bids</w:t>
            </w:r>
          </w:p>
        </w:tc>
        <w:tc>
          <w:tcPr>
            <w:tcW w:w="6898" w:type="dxa"/>
          </w:tcPr>
          <w:p w14:paraId="16F0F22A" w14:textId="28B5558D" w:rsidR="006D2A3E" w:rsidRPr="004D198B" w:rsidRDefault="00C306E7">
            <w:pPr>
              <w:spacing w:after="120"/>
              <w:rPr>
                <w:sz w:val="20"/>
                <w:szCs w:val="20"/>
                <w:lang w:val="en-US"/>
              </w:rPr>
            </w:pPr>
            <w:r w:rsidRPr="004D198B">
              <w:rPr>
                <w:color w:val="808080"/>
                <w:sz w:val="20"/>
                <w:szCs w:val="20"/>
                <w:lang w:val="en-US"/>
              </w:rPr>
              <w:t>Allowed.</w:t>
            </w:r>
          </w:p>
        </w:tc>
      </w:tr>
      <w:tr w:rsidR="006D2A3E" w:rsidRPr="004D198B" w14:paraId="439F9801" w14:textId="77777777" w:rsidTr="00DC0E16">
        <w:trPr>
          <w:jc w:val="center"/>
        </w:trPr>
        <w:tc>
          <w:tcPr>
            <w:tcW w:w="1150" w:type="dxa"/>
          </w:tcPr>
          <w:p w14:paraId="23A25113" w14:textId="77777777" w:rsidR="006D2A3E" w:rsidRPr="004D198B" w:rsidRDefault="008E5A44">
            <w:pPr>
              <w:spacing w:after="120"/>
              <w:jc w:val="center"/>
              <w:rPr>
                <w:sz w:val="20"/>
                <w:szCs w:val="20"/>
                <w:lang w:val="en-US"/>
              </w:rPr>
            </w:pPr>
            <w:r w:rsidRPr="004D198B">
              <w:rPr>
                <w:sz w:val="20"/>
                <w:szCs w:val="20"/>
                <w:lang w:val="en-US"/>
              </w:rPr>
              <w:t>23.</w:t>
            </w:r>
          </w:p>
        </w:tc>
        <w:tc>
          <w:tcPr>
            <w:tcW w:w="1870" w:type="dxa"/>
          </w:tcPr>
          <w:p w14:paraId="676C52EB" w14:textId="77777777" w:rsidR="006D2A3E" w:rsidRPr="004D198B" w:rsidRDefault="008E5A44">
            <w:pPr>
              <w:spacing w:after="120"/>
              <w:rPr>
                <w:sz w:val="20"/>
                <w:szCs w:val="20"/>
                <w:lang w:val="en-US"/>
              </w:rPr>
            </w:pPr>
            <w:r w:rsidRPr="004D198B">
              <w:rPr>
                <w:sz w:val="20"/>
                <w:szCs w:val="20"/>
                <w:lang w:val="en-US"/>
              </w:rPr>
              <w:t>Pre-bid conference</w:t>
            </w:r>
          </w:p>
        </w:tc>
        <w:tc>
          <w:tcPr>
            <w:tcW w:w="6898" w:type="dxa"/>
          </w:tcPr>
          <w:sdt>
            <w:sdtPr>
              <w:rPr>
                <w:color w:val="000000"/>
                <w:sz w:val="20"/>
                <w:szCs w:val="20"/>
                <w:lang w:val="en-US"/>
              </w:rPr>
              <w:id w:val="1690178319"/>
              <w:placeholder>
                <w:docPart w:val="DefaultPlaceholder_-1854013438"/>
              </w:placeholder>
              <w:dropDownList>
                <w:listItem w:value="Choose an item."/>
                <w:listItem w:displayText="Will not be conducted." w:value="Will not be conducted."/>
                <w:listItem w:displayText="Will be conducted." w:value="Will be conducted."/>
              </w:dropDownList>
            </w:sdtPr>
            <w:sdtContent>
              <w:p w14:paraId="5ED4830D" w14:textId="694A89F7" w:rsidR="006D2A3E" w:rsidRPr="004D198B" w:rsidRDefault="00C306E7" w:rsidP="00C306E7">
                <w:pPr>
                  <w:tabs>
                    <w:tab w:val="left" w:pos="567"/>
                    <w:tab w:val="left" w:pos="4786"/>
                    <w:tab w:val="left" w:pos="5686"/>
                    <w:tab w:val="right" w:pos="7306"/>
                  </w:tabs>
                  <w:spacing w:after="120"/>
                  <w:rPr>
                    <w:color w:val="000000"/>
                    <w:sz w:val="20"/>
                    <w:szCs w:val="20"/>
                    <w:lang w:val="en-US"/>
                  </w:rPr>
                </w:pPr>
                <w:r w:rsidRPr="004D198B">
                  <w:rPr>
                    <w:color w:val="000000"/>
                    <w:sz w:val="20"/>
                    <w:szCs w:val="20"/>
                    <w:lang w:val="en-US"/>
                  </w:rPr>
                  <w:t>Will not be conducted.</w:t>
                </w:r>
              </w:p>
            </w:sdtContent>
          </w:sdt>
        </w:tc>
      </w:tr>
      <w:tr w:rsidR="006D2A3E" w:rsidRPr="004D198B" w14:paraId="6EE9B07C" w14:textId="77777777" w:rsidTr="00DC0E16">
        <w:trPr>
          <w:jc w:val="center"/>
        </w:trPr>
        <w:tc>
          <w:tcPr>
            <w:tcW w:w="1150" w:type="dxa"/>
          </w:tcPr>
          <w:p w14:paraId="3903440C" w14:textId="77777777" w:rsidR="006D2A3E" w:rsidRPr="004D198B" w:rsidRDefault="008E5A44">
            <w:pPr>
              <w:spacing w:after="120"/>
              <w:jc w:val="center"/>
              <w:rPr>
                <w:sz w:val="20"/>
                <w:szCs w:val="20"/>
                <w:lang w:val="en-US"/>
              </w:rPr>
            </w:pPr>
            <w:r w:rsidRPr="004D198B">
              <w:rPr>
                <w:sz w:val="20"/>
                <w:szCs w:val="20"/>
                <w:lang w:val="en-US"/>
              </w:rPr>
              <w:t>24.</w:t>
            </w:r>
          </w:p>
        </w:tc>
        <w:tc>
          <w:tcPr>
            <w:tcW w:w="1870" w:type="dxa"/>
          </w:tcPr>
          <w:p w14:paraId="18F5A40F" w14:textId="77777777" w:rsidR="006D2A3E" w:rsidRPr="004D198B" w:rsidRDefault="008E5A44">
            <w:pPr>
              <w:spacing w:after="120"/>
              <w:rPr>
                <w:sz w:val="20"/>
                <w:szCs w:val="20"/>
                <w:lang w:val="en-US"/>
              </w:rPr>
            </w:pPr>
            <w:r w:rsidRPr="004D198B">
              <w:rPr>
                <w:sz w:val="20"/>
                <w:szCs w:val="20"/>
                <w:lang w:val="en-US"/>
              </w:rPr>
              <w:t>Site inspection</w:t>
            </w:r>
          </w:p>
        </w:tc>
        <w:tc>
          <w:tcPr>
            <w:tcW w:w="6898" w:type="dxa"/>
          </w:tcPr>
          <w:sdt>
            <w:sdtPr>
              <w:rPr>
                <w:sz w:val="20"/>
                <w:szCs w:val="20"/>
                <w:lang w:val="en-US"/>
              </w:rPr>
              <w:id w:val="-1307617978"/>
              <w:placeholder>
                <w:docPart w:val="DefaultPlaceholder_-1854013438"/>
              </w:placeholder>
              <w:dropDownList>
                <w:listItem w:value="Choose an item."/>
                <w:listItem w:displayText="A site inspection will not be held." w:value="A site inspection will not be held."/>
                <w:listItem w:displayText="Bidders may carry out their own site inspection with the prior written approval of [name of organisation]." w:value="Bidders may carry out their own site inspection with the prior written approval of [name of organisation]."/>
                <w:listItem w:displayText="A group site inspection will be held as follows:" w:value="A group site inspection will be held as follows:"/>
              </w:dropDownList>
            </w:sdtPr>
            <w:sdtContent>
              <w:p w14:paraId="2177FD1A" w14:textId="24155C66" w:rsidR="006D2A3E" w:rsidRPr="004D198B" w:rsidRDefault="00C306E7">
                <w:pPr>
                  <w:spacing w:after="120"/>
                  <w:jc w:val="both"/>
                  <w:rPr>
                    <w:color w:val="000000"/>
                    <w:sz w:val="20"/>
                    <w:szCs w:val="20"/>
                    <w:lang w:val="en-US"/>
                  </w:rPr>
                </w:pPr>
                <w:r w:rsidRPr="004D198B">
                  <w:rPr>
                    <w:sz w:val="20"/>
                    <w:szCs w:val="20"/>
                    <w:lang w:val="en-US"/>
                  </w:rPr>
                  <w:t>A site inspection will not be held.</w:t>
                </w:r>
              </w:p>
            </w:sdtContent>
          </w:sdt>
        </w:tc>
      </w:tr>
      <w:tr w:rsidR="006D2A3E" w:rsidRPr="004D198B" w14:paraId="4E24C057" w14:textId="77777777" w:rsidTr="00DC0E16">
        <w:trPr>
          <w:jc w:val="center"/>
        </w:trPr>
        <w:tc>
          <w:tcPr>
            <w:tcW w:w="1150" w:type="dxa"/>
          </w:tcPr>
          <w:p w14:paraId="5067E968" w14:textId="77777777" w:rsidR="006D2A3E" w:rsidRPr="004D198B" w:rsidRDefault="008E5A44">
            <w:pPr>
              <w:spacing w:after="120"/>
              <w:jc w:val="center"/>
              <w:rPr>
                <w:sz w:val="20"/>
                <w:szCs w:val="20"/>
                <w:lang w:val="en-US"/>
              </w:rPr>
            </w:pPr>
            <w:r w:rsidRPr="004D198B">
              <w:rPr>
                <w:sz w:val="20"/>
                <w:szCs w:val="20"/>
                <w:lang w:val="en-US"/>
              </w:rPr>
              <w:t>28.</w:t>
            </w:r>
          </w:p>
        </w:tc>
        <w:tc>
          <w:tcPr>
            <w:tcW w:w="1870" w:type="dxa"/>
          </w:tcPr>
          <w:p w14:paraId="7133B1D6" w14:textId="77777777" w:rsidR="006D2A3E" w:rsidRPr="004D198B" w:rsidRDefault="008E5A44">
            <w:pPr>
              <w:spacing w:after="120"/>
              <w:rPr>
                <w:sz w:val="20"/>
                <w:szCs w:val="20"/>
                <w:lang w:val="en-US"/>
              </w:rPr>
            </w:pPr>
            <w:r w:rsidRPr="004D198B">
              <w:rPr>
                <w:sz w:val="20"/>
                <w:szCs w:val="20"/>
                <w:lang w:val="en-US"/>
              </w:rPr>
              <w:t>Instruction for bid submission</w:t>
            </w:r>
          </w:p>
        </w:tc>
        <w:tc>
          <w:tcPr>
            <w:tcW w:w="6898" w:type="dxa"/>
            <w:vAlign w:val="center"/>
          </w:tcPr>
          <w:p w14:paraId="49152F40" w14:textId="77777777" w:rsidR="006D2A3E" w:rsidRPr="004D198B" w:rsidRDefault="008E5A44">
            <w:pPr>
              <w:spacing w:after="120"/>
              <w:rPr>
                <w:sz w:val="20"/>
                <w:szCs w:val="20"/>
                <w:lang w:val="en-US"/>
              </w:rPr>
            </w:pPr>
            <w:r w:rsidRPr="004D198B">
              <w:rPr>
                <w:sz w:val="20"/>
                <w:szCs w:val="20"/>
                <w:lang w:val="en-US"/>
              </w:rPr>
              <w:t>Allowable manner of submitting proposals:</w:t>
            </w:r>
          </w:p>
          <w:p w14:paraId="238D11E9" w14:textId="70966DD0" w:rsidR="006D2A3E" w:rsidRPr="004D198B" w:rsidRDefault="00000000">
            <w:pPr>
              <w:spacing w:after="120"/>
              <w:rPr>
                <w:sz w:val="20"/>
                <w:szCs w:val="20"/>
                <w:lang w:val="en-US"/>
              </w:rPr>
            </w:pPr>
            <w:sdt>
              <w:sdtPr>
                <w:rPr>
                  <w:sz w:val="20"/>
                  <w:szCs w:val="20"/>
                  <w:lang w:val="en-US"/>
                </w:rPr>
                <w:id w:val="1207296341"/>
                <w14:checkbox>
                  <w14:checked w14:val="0"/>
                  <w14:checkedState w14:val="2612" w14:font="MS Gothic"/>
                  <w14:uncheckedState w14:val="2610" w14:font="MS Gothic"/>
                </w14:checkbox>
              </w:sdtPr>
              <w:sdtContent>
                <w:r w:rsidR="00C306E7" w:rsidRPr="004D198B">
                  <w:rPr>
                    <w:rFonts w:ascii="MS Gothic" w:eastAsia="MS Gothic" w:hAnsi="MS Gothic"/>
                    <w:sz w:val="20"/>
                    <w:szCs w:val="20"/>
                    <w:lang w:val="en-US"/>
                  </w:rPr>
                  <w:t>☐</w:t>
                </w:r>
              </w:sdtContent>
            </w:sdt>
            <w:r w:rsidR="008E5A44" w:rsidRPr="004D198B">
              <w:rPr>
                <w:sz w:val="20"/>
                <w:szCs w:val="20"/>
                <w:lang w:val="en-US"/>
              </w:rPr>
              <w:t xml:space="preserve"> e-tendering</w:t>
            </w:r>
          </w:p>
          <w:p w14:paraId="0E75C0F4" w14:textId="16B88DA4" w:rsidR="006D2A3E" w:rsidRPr="004D198B" w:rsidRDefault="00000000">
            <w:pPr>
              <w:spacing w:after="120"/>
              <w:rPr>
                <w:sz w:val="20"/>
                <w:szCs w:val="20"/>
                <w:lang w:val="en-US"/>
              </w:rPr>
            </w:pPr>
            <w:sdt>
              <w:sdtPr>
                <w:rPr>
                  <w:rFonts w:ascii="MS Gothic" w:eastAsia="MS Gothic" w:hAnsi="MS Gothic" w:cs="MS Gothic"/>
                  <w:sz w:val="20"/>
                  <w:szCs w:val="20"/>
                  <w:lang w:val="en-US"/>
                </w:rPr>
                <w:id w:val="523984555"/>
                <w14:checkbox>
                  <w14:checked w14:val="1"/>
                  <w14:checkedState w14:val="2612" w14:font="MS Gothic"/>
                  <w14:uncheckedState w14:val="2610" w14:font="MS Gothic"/>
                </w14:checkbox>
              </w:sdtPr>
              <w:sdtContent>
                <w:r w:rsidR="00C306E7" w:rsidRPr="004D198B">
                  <w:rPr>
                    <w:rFonts w:ascii="MS Gothic" w:eastAsia="MS Gothic" w:hAnsi="MS Gothic" w:cs="MS Gothic"/>
                    <w:sz w:val="20"/>
                    <w:szCs w:val="20"/>
                    <w:lang w:val="en-US"/>
                  </w:rPr>
                  <w:t>☒</w:t>
                </w:r>
              </w:sdtContent>
            </w:sdt>
            <w:r w:rsidR="008E5A44" w:rsidRPr="004D198B">
              <w:rPr>
                <w:sz w:val="20"/>
                <w:szCs w:val="20"/>
                <w:lang w:val="en-US"/>
              </w:rPr>
              <w:t>Email</w:t>
            </w:r>
          </w:p>
          <w:p w14:paraId="4C3E277F" w14:textId="24716C3D" w:rsidR="006D2A3E" w:rsidRPr="004D198B" w:rsidRDefault="00000000" w:rsidP="00C306E7">
            <w:pPr>
              <w:spacing w:after="120"/>
              <w:rPr>
                <w:sz w:val="20"/>
                <w:szCs w:val="20"/>
                <w:lang w:val="en-US"/>
              </w:rPr>
            </w:pPr>
            <w:sdt>
              <w:sdtPr>
                <w:rPr>
                  <w:sz w:val="20"/>
                  <w:szCs w:val="20"/>
                  <w:lang w:val="en-US"/>
                </w:rPr>
                <w:id w:val="1131296822"/>
                <w14:checkbox>
                  <w14:checked w14:val="0"/>
                  <w14:checkedState w14:val="2612" w14:font="MS Gothic"/>
                  <w14:uncheckedState w14:val="2610" w14:font="MS Gothic"/>
                </w14:checkbox>
              </w:sdtPr>
              <w:sdtContent>
                <w:r w:rsidR="00C306E7" w:rsidRPr="004D198B">
                  <w:rPr>
                    <w:rFonts w:ascii="MS Gothic" w:eastAsia="MS Gothic" w:hAnsi="MS Gothic"/>
                    <w:sz w:val="20"/>
                    <w:szCs w:val="20"/>
                    <w:lang w:val="en-US"/>
                  </w:rPr>
                  <w:t>☐</w:t>
                </w:r>
              </w:sdtContent>
            </w:sdt>
            <w:r w:rsidR="008E5A44" w:rsidRPr="004D198B">
              <w:rPr>
                <w:sz w:val="20"/>
                <w:szCs w:val="20"/>
                <w:lang w:val="en-US"/>
              </w:rPr>
              <w:t xml:space="preserve"> Courier / hand delivery</w:t>
            </w:r>
          </w:p>
          <w:p w14:paraId="06884671" w14:textId="77777777" w:rsidR="006D2A3E" w:rsidRPr="004D198B" w:rsidRDefault="008E5A44">
            <w:pPr>
              <w:spacing w:before="240" w:after="120"/>
              <w:rPr>
                <w:b/>
                <w:sz w:val="20"/>
                <w:szCs w:val="20"/>
                <w:lang w:val="en-US"/>
              </w:rPr>
            </w:pPr>
            <w:r w:rsidRPr="004D198B">
              <w:rPr>
                <w:b/>
                <w:sz w:val="20"/>
                <w:szCs w:val="20"/>
                <w:lang w:val="en-US"/>
              </w:rPr>
              <w:t>SUBMISSION BY EMAIL:</w:t>
            </w:r>
          </w:p>
          <w:p w14:paraId="26EB4F85" w14:textId="7D62E8C6" w:rsidR="006D2A3E" w:rsidRPr="004D198B" w:rsidRDefault="008E5A44">
            <w:pPr>
              <w:spacing w:after="120"/>
              <w:rPr>
                <w:b/>
                <w:sz w:val="20"/>
                <w:szCs w:val="20"/>
                <w:lang w:val="en-US"/>
              </w:rPr>
            </w:pPr>
            <w:r w:rsidRPr="004D198B">
              <w:rPr>
                <w:sz w:val="20"/>
                <w:szCs w:val="20"/>
                <w:lang w:val="en-US"/>
              </w:rPr>
              <w:t xml:space="preserve">Bid submission address: </w:t>
            </w:r>
            <w:hyperlink r:id="rId21" w:history="1">
              <w:r w:rsidR="00C306E7" w:rsidRPr="004D198B">
                <w:rPr>
                  <w:rStyle w:val="Hyperlink"/>
                  <w:sz w:val="20"/>
                  <w:szCs w:val="20"/>
                  <w:lang w:val="en-US"/>
                </w:rPr>
                <w:t>procurement-tenderonly@iom.int</w:t>
              </w:r>
            </w:hyperlink>
            <w:r w:rsidR="00C306E7" w:rsidRPr="004D198B">
              <w:rPr>
                <w:color w:val="808080"/>
                <w:sz w:val="20"/>
                <w:szCs w:val="20"/>
                <w:lang w:val="en-US"/>
              </w:rPr>
              <w:t xml:space="preserve"> </w:t>
            </w:r>
            <w:r w:rsidRPr="004D198B">
              <w:rPr>
                <w:b/>
                <w:sz w:val="20"/>
                <w:szCs w:val="20"/>
                <w:lang w:val="en-US"/>
              </w:rPr>
              <w:t>PLEASE DO NOT SEND THE EMAILS WITH YOUR BID TO ANY OTHER EMAIL ADDRESS (NOT EVEN AS CC. or BCC).</w:t>
            </w:r>
          </w:p>
          <w:p w14:paraId="7323808D" w14:textId="45C0D964" w:rsidR="006D2A3E" w:rsidRPr="004D198B" w:rsidRDefault="008E5A44">
            <w:pPr>
              <w:numPr>
                <w:ilvl w:val="0"/>
                <w:numId w:val="3"/>
              </w:numPr>
              <w:tabs>
                <w:tab w:val="right" w:pos="7218"/>
              </w:tabs>
              <w:spacing w:before="60" w:after="60"/>
              <w:ind w:left="389"/>
              <w:rPr>
                <w:color w:val="000000"/>
                <w:sz w:val="20"/>
                <w:szCs w:val="20"/>
                <w:lang w:val="en-US"/>
              </w:rPr>
            </w:pPr>
            <w:r w:rsidRPr="004D198B">
              <w:rPr>
                <w:color w:val="000000"/>
                <w:sz w:val="20"/>
                <w:szCs w:val="20"/>
                <w:lang w:val="en-US"/>
              </w:rPr>
              <w:t xml:space="preserve">File Format: </w:t>
            </w:r>
            <w:r w:rsidR="00C306E7" w:rsidRPr="004D198B">
              <w:rPr>
                <w:sz w:val="20"/>
                <w:szCs w:val="20"/>
                <w:lang w:val="en-US"/>
              </w:rPr>
              <w:t>PDF</w:t>
            </w:r>
          </w:p>
          <w:p w14:paraId="153279E9" w14:textId="77777777" w:rsidR="006D2A3E" w:rsidRPr="004D198B" w:rsidRDefault="008E5A44">
            <w:pPr>
              <w:numPr>
                <w:ilvl w:val="0"/>
                <w:numId w:val="3"/>
              </w:numPr>
              <w:tabs>
                <w:tab w:val="right" w:pos="7218"/>
              </w:tabs>
              <w:spacing w:before="60" w:after="60"/>
              <w:ind w:left="389"/>
              <w:rPr>
                <w:color w:val="000000"/>
                <w:sz w:val="20"/>
                <w:szCs w:val="20"/>
                <w:lang w:val="en-US"/>
              </w:rPr>
            </w:pPr>
            <w:r w:rsidRPr="004D198B">
              <w:rPr>
                <w:color w:val="000000"/>
                <w:sz w:val="20"/>
                <w:szCs w:val="20"/>
                <w:lang w:val="en-US"/>
              </w:rPr>
              <w:t>File names must be maximum 60 characters long and must not contain any letter or special character other than from Latin alphabet/keyboard.</w:t>
            </w:r>
          </w:p>
          <w:p w14:paraId="2398B7AC" w14:textId="77777777" w:rsidR="006D2A3E" w:rsidRPr="004D198B" w:rsidRDefault="008E5A44">
            <w:pPr>
              <w:numPr>
                <w:ilvl w:val="0"/>
                <w:numId w:val="3"/>
              </w:numPr>
              <w:tabs>
                <w:tab w:val="right" w:pos="7218"/>
              </w:tabs>
              <w:spacing w:before="60" w:after="60"/>
              <w:ind w:left="389"/>
              <w:rPr>
                <w:color w:val="000000"/>
                <w:sz w:val="20"/>
                <w:szCs w:val="20"/>
                <w:lang w:val="en-US"/>
              </w:rPr>
            </w:pPr>
            <w:r w:rsidRPr="004D198B">
              <w:rPr>
                <w:color w:val="000000"/>
                <w:sz w:val="20"/>
                <w:szCs w:val="20"/>
                <w:lang w:val="en-US"/>
              </w:rPr>
              <w:t>All files must be free of viruses and not corrupted</w:t>
            </w:r>
            <w:r w:rsidRPr="004D198B">
              <w:rPr>
                <w:i/>
                <w:color w:val="000000"/>
                <w:sz w:val="20"/>
                <w:szCs w:val="20"/>
                <w:lang w:val="en-US"/>
              </w:rPr>
              <w:t>.</w:t>
            </w:r>
          </w:p>
          <w:p w14:paraId="3FAB005C" w14:textId="0A18E9E6" w:rsidR="006D2A3E" w:rsidRPr="004D198B" w:rsidRDefault="008E5A44">
            <w:pPr>
              <w:numPr>
                <w:ilvl w:val="0"/>
                <w:numId w:val="3"/>
              </w:numPr>
              <w:tabs>
                <w:tab w:val="right" w:pos="7218"/>
              </w:tabs>
              <w:spacing w:before="60" w:after="60"/>
              <w:ind w:left="389"/>
              <w:rPr>
                <w:color w:val="000000"/>
                <w:sz w:val="20"/>
                <w:szCs w:val="20"/>
                <w:lang w:val="en-US"/>
              </w:rPr>
            </w:pPr>
            <w:r w:rsidRPr="004D198B">
              <w:rPr>
                <w:color w:val="000000"/>
                <w:sz w:val="20"/>
                <w:szCs w:val="20"/>
                <w:lang w:val="en-US"/>
              </w:rPr>
              <w:t>Max. File Size per transmission</w:t>
            </w:r>
            <w:r w:rsidRPr="004D198B">
              <w:rPr>
                <w:sz w:val="20"/>
                <w:szCs w:val="20"/>
                <w:lang w:val="en-US"/>
              </w:rPr>
              <w:t xml:space="preserve">: </w:t>
            </w:r>
            <w:r w:rsidR="00C306E7" w:rsidRPr="004D198B">
              <w:rPr>
                <w:sz w:val="20"/>
                <w:szCs w:val="20"/>
                <w:lang w:val="en-US"/>
              </w:rPr>
              <w:t>25 Mb.</w:t>
            </w:r>
          </w:p>
          <w:p w14:paraId="1B0DF060" w14:textId="47137EE7" w:rsidR="006D2A3E" w:rsidRPr="004D198B" w:rsidRDefault="008E5A44">
            <w:pPr>
              <w:numPr>
                <w:ilvl w:val="0"/>
                <w:numId w:val="3"/>
              </w:numPr>
              <w:tabs>
                <w:tab w:val="right" w:pos="7218"/>
              </w:tabs>
              <w:spacing w:before="60" w:after="60"/>
              <w:ind w:left="389"/>
              <w:rPr>
                <w:b/>
                <w:bCs/>
                <w:color w:val="000000"/>
                <w:sz w:val="20"/>
                <w:szCs w:val="20"/>
                <w:lang w:val="en-US"/>
              </w:rPr>
            </w:pPr>
            <w:r w:rsidRPr="004D198B">
              <w:rPr>
                <w:color w:val="000000"/>
                <w:sz w:val="20"/>
                <w:szCs w:val="20"/>
                <w:lang w:val="en-US"/>
              </w:rPr>
              <w:t>Mandatory subject of email:</w:t>
            </w:r>
            <w:r w:rsidRPr="004D198B">
              <w:rPr>
                <w:b/>
                <w:bCs/>
                <w:color w:val="000000"/>
                <w:sz w:val="20"/>
                <w:szCs w:val="20"/>
                <w:lang w:val="en-US"/>
              </w:rPr>
              <w:t xml:space="preserve"> </w:t>
            </w:r>
            <w:r w:rsidR="0004503E">
              <w:rPr>
                <w:b/>
                <w:bCs/>
                <w:color w:val="000000"/>
                <w:sz w:val="20"/>
                <w:szCs w:val="20"/>
                <w:lang w:val="en-US"/>
              </w:rPr>
              <w:t>SOM-LTA-2024-008</w:t>
            </w:r>
            <w:r w:rsidR="00C306E7" w:rsidRPr="004D198B">
              <w:rPr>
                <w:b/>
                <w:bCs/>
                <w:color w:val="000000"/>
                <w:sz w:val="20"/>
                <w:szCs w:val="20"/>
                <w:lang w:val="en-US"/>
              </w:rPr>
              <w:t xml:space="preserve"> </w:t>
            </w:r>
            <w:r w:rsidR="007D2EEE">
              <w:rPr>
                <w:b/>
                <w:bCs/>
                <w:color w:val="000000"/>
                <w:sz w:val="20"/>
                <w:szCs w:val="20"/>
                <w:lang w:val="en-US"/>
              </w:rPr>
              <w:t>Transportation LTA in Somali</w:t>
            </w:r>
            <w:r w:rsidR="003E1860">
              <w:rPr>
                <w:b/>
                <w:bCs/>
                <w:color w:val="000000"/>
                <w:sz w:val="20"/>
                <w:szCs w:val="20"/>
                <w:lang w:val="en-US"/>
              </w:rPr>
              <w:t>land</w:t>
            </w:r>
            <w:r w:rsidR="004D198B" w:rsidRPr="004D198B">
              <w:rPr>
                <w:b/>
                <w:bCs/>
                <w:color w:val="000000"/>
                <w:sz w:val="20"/>
                <w:szCs w:val="20"/>
                <w:lang w:val="en-US"/>
              </w:rPr>
              <w:t xml:space="preserve"> “</w:t>
            </w:r>
            <w:r w:rsidR="00C306E7" w:rsidRPr="004D198B">
              <w:rPr>
                <w:b/>
                <w:bCs/>
                <w:color w:val="000000"/>
                <w:sz w:val="20"/>
                <w:szCs w:val="20"/>
                <w:lang w:val="en-US"/>
              </w:rPr>
              <w:t>Company Name”</w:t>
            </w:r>
          </w:p>
          <w:p w14:paraId="4BED556E" w14:textId="77777777" w:rsidR="006D2A3E" w:rsidRPr="004D198B" w:rsidRDefault="008E5A44">
            <w:pPr>
              <w:numPr>
                <w:ilvl w:val="0"/>
                <w:numId w:val="3"/>
              </w:numPr>
              <w:tabs>
                <w:tab w:val="right" w:pos="7218"/>
              </w:tabs>
              <w:spacing w:before="60" w:after="60"/>
              <w:ind w:left="389"/>
              <w:rPr>
                <w:color w:val="000000"/>
                <w:sz w:val="20"/>
                <w:szCs w:val="20"/>
                <w:lang w:val="en-US"/>
              </w:rPr>
            </w:pPr>
            <w:r w:rsidRPr="004D198B">
              <w:rPr>
                <w:color w:val="000000"/>
                <w:sz w:val="20"/>
                <w:szCs w:val="20"/>
                <w:lang w:val="en-US"/>
              </w:rPr>
              <w:t>If the bid consists of large files, it is recommended that these files be sent in separate emails prior to the submission deadline.</w:t>
            </w:r>
          </w:p>
          <w:p w14:paraId="17492772" w14:textId="77777777" w:rsidR="006D2A3E" w:rsidRPr="004D198B" w:rsidRDefault="008E5A44">
            <w:pPr>
              <w:numPr>
                <w:ilvl w:val="0"/>
                <w:numId w:val="3"/>
              </w:numPr>
              <w:tabs>
                <w:tab w:val="right" w:pos="7218"/>
              </w:tabs>
              <w:spacing w:before="60" w:after="60"/>
              <w:ind w:left="389"/>
              <w:rPr>
                <w:color w:val="000000"/>
                <w:sz w:val="20"/>
                <w:szCs w:val="20"/>
                <w:lang w:val="en-US"/>
              </w:rPr>
            </w:pPr>
            <w:r w:rsidRPr="004D198B">
              <w:rPr>
                <w:color w:val="000000"/>
                <w:sz w:val="20"/>
                <w:szCs w:val="20"/>
                <w:lang w:val="en-US"/>
              </w:rPr>
              <w:t>Multiple emails must be clearly identified by indicating in the subject line “email no. X of Y”, and the final “email no. Y of Y.</w:t>
            </w:r>
          </w:p>
          <w:p w14:paraId="6C0E3695" w14:textId="77777777" w:rsidR="006D2A3E" w:rsidRPr="004D198B" w:rsidRDefault="008E5A44">
            <w:pPr>
              <w:numPr>
                <w:ilvl w:val="0"/>
                <w:numId w:val="3"/>
              </w:numPr>
              <w:tabs>
                <w:tab w:val="right" w:pos="7218"/>
              </w:tabs>
              <w:spacing w:before="60" w:after="60"/>
              <w:ind w:left="389"/>
              <w:rPr>
                <w:color w:val="000000"/>
                <w:sz w:val="20"/>
                <w:szCs w:val="20"/>
                <w:lang w:val="en-US"/>
              </w:rPr>
            </w:pPr>
            <w:r w:rsidRPr="004D198B">
              <w:rPr>
                <w:color w:val="000000"/>
                <w:sz w:val="20"/>
                <w:szCs w:val="20"/>
                <w:lang w:val="en-US"/>
              </w:rPr>
              <w:lastRenderedPageBreak/>
              <w:t>It is recommended that the entire bid be consolidated into as few attachments as possible.</w:t>
            </w:r>
          </w:p>
          <w:p w14:paraId="2F7782BB" w14:textId="1379E377" w:rsidR="006D2A3E" w:rsidRPr="004D198B" w:rsidRDefault="008E5A44" w:rsidP="00C306E7">
            <w:pPr>
              <w:numPr>
                <w:ilvl w:val="0"/>
                <w:numId w:val="3"/>
              </w:numPr>
              <w:tabs>
                <w:tab w:val="right" w:pos="7218"/>
              </w:tabs>
              <w:spacing w:before="60" w:after="60"/>
              <w:ind w:left="389"/>
              <w:rPr>
                <w:color w:val="000000"/>
                <w:sz w:val="20"/>
                <w:szCs w:val="20"/>
                <w:lang w:val="en-US"/>
              </w:rPr>
            </w:pPr>
            <w:r w:rsidRPr="004D198B">
              <w:rPr>
                <w:color w:val="000000"/>
                <w:sz w:val="20"/>
                <w:szCs w:val="20"/>
                <w:lang w:val="en-US"/>
              </w:rPr>
              <w:t>The bidder should receive an email acknowledging email receipt.</w:t>
            </w:r>
          </w:p>
        </w:tc>
      </w:tr>
      <w:tr w:rsidR="006D2A3E" w:rsidRPr="004D198B" w14:paraId="6F8FCA6A" w14:textId="77777777" w:rsidTr="00DC0E16">
        <w:trPr>
          <w:jc w:val="center"/>
        </w:trPr>
        <w:tc>
          <w:tcPr>
            <w:tcW w:w="1150" w:type="dxa"/>
          </w:tcPr>
          <w:p w14:paraId="64EFB651" w14:textId="77777777" w:rsidR="006D2A3E" w:rsidRPr="004D198B" w:rsidRDefault="008E5A44">
            <w:pPr>
              <w:spacing w:after="120"/>
              <w:jc w:val="center"/>
              <w:rPr>
                <w:sz w:val="20"/>
                <w:szCs w:val="20"/>
                <w:lang w:val="en-US"/>
              </w:rPr>
            </w:pPr>
            <w:r w:rsidRPr="004D198B">
              <w:rPr>
                <w:sz w:val="20"/>
                <w:szCs w:val="20"/>
                <w:lang w:val="en-US"/>
              </w:rPr>
              <w:lastRenderedPageBreak/>
              <w:t>29.</w:t>
            </w:r>
          </w:p>
        </w:tc>
        <w:tc>
          <w:tcPr>
            <w:tcW w:w="1870" w:type="dxa"/>
          </w:tcPr>
          <w:p w14:paraId="386B71F2" w14:textId="77777777" w:rsidR="006D2A3E" w:rsidRPr="004D198B" w:rsidRDefault="008E5A44">
            <w:pPr>
              <w:spacing w:after="120"/>
              <w:rPr>
                <w:sz w:val="20"/>
                <w:szCs w:val="20"/>
                <w:lang w:val="en-US"/>
              </w:rPr>
            </w:pPr>
            <w:r w:rsidRPr="004D198B">
              <w:rPr>
                <w:sz w:val="20"/>
                <w:szCs w:val="20"/>
                <w:lang w:val="en-US"/>
              </w:rPr>
              <w:t>Deadline for bid submission</w:t>
            </w:r>
          </w:p>
        </w:tc>
        <w:tc>
          <w:tcPr>
            <w:tcW w:w="6898" w:type="dxa"/>
          </w:tcPr>
          <w:p w14:paraId="2B2C0C0E" w14:textId="438E564A" w:rsidR="006D2A3E" w:rsidRPr="004D198B" w:rsidRDefault="008E5A44">
            <w:pPr>
              <w:tabs>
                <w:tab w:val="right" w:pos="7218"/>
              </w:tabs>
              <w:rPr>
                <w:sz w:val="20"/>
                <w:szCs w:val="20"/>
                <w:lang w:val="en-US"/>
              </w:rPr>
            </w:pPr>
            <w:r w:rsidRPr="004D198B">
              <w:rPr>
                <w:sz w:val="20"/>
                <w:szCs w:val="20"/>
                <w:lang w:val="en-US"/>
              </w:rPr>
              <w:t xml:space="preserve">Date: </w:t>
            </w:r>
            <w:sdt>
              <w:sdtPr>
                <w:rPr>
                  <w:color w:val="FF0000"/>
                  <w:sz w:val="20"/>
                  <w:szCs w:val="20"/>
                  <w:lang w:val="en-US"/>
                </w:rPr>
                <w:id w:val="-228695550"/>
                <w:placeholder>
                  <w:docPart w:val="DefaultPlaceholder_-1854013437"/>
                </w:placeholder>
                <w:date w:fullDate="2024-08-24T00:00:00Z">
                  <w:dateFormat w:val="dd-MMM-yy"/>
                  <w:lid w:val="en-US"/>
                  <w:storeMappedDataAs w:val="dateTime"/>
                  <w:calendar w:val="gregorian"/>
                </w:date>
              </w:sdtPr>
              <w:sdtContent>
                <w:r w:rsidR="009E74C8" w:rsidRPr="005B4CF3">
                  <w:rPr>
                    <w:color w:val="FF0000"/>
                    <w:sz w:val="20"/>
                    <w:szCs w:val="20"/>
                    <w:lang w:val="en-US"/>
                  </w:rPr>
                  <w:t>24-Aug-24</w:t>
                </w:r>
              </w:sdtContent>
            </w:sdt>
          </w:p>
          <w:p w14:paraId="03A87EC2" w14:textId="4891AD97" w:rsidR="006D2A3E" w:rsidRPr="004D198B" w:rsidRDefault="008E5A44">
            <w:pPr>
              <w:tabs>
                <w:tab w:val="right" w:pos="7218"/>
              </w:tabs>
              <w:rPr>
                <w:sz w:val="20"/>
                <w:szCs w:val="20"/>
                <w:lang w:val="en-US"/>
              </w:rPr>
            </w:pPr>
            <w:r w:rsidRPr="004D198B">
              <w:rPr>
                <w:sz w:val="20"/>
                <w:szCs w:val="20"/>
                <w:lang w:val="en-US"/>
              </w:rPr>
              <w:t xml:space="preserve">Time: </w:t>
            </w:r>
            <w:sdt>
              <w:sdtPr>
                <w:rPr>
                  <w:sz w:val="20"/>
                  <w:szCs w:val="20"/>
                  <w:lang w:val="en-US"/>
                </w:rPr>
                <w:id w:val="-49918121"/>
                <w:placeholder>
                  <w:docPart w:val="DefaultPlaceholder_-1854013440"/>
                </w:placeholder>
              </w:sdtPr>
              <w:sdtContent>
                <w:r w:rsidR="00C306E7" w:rsidRPr="004D198B">
                  <w:rPr>
                    <w:sz w:val="20"/>
                    <w:szCs w:val="20"/>
                    <w:lang w:val="en-US"/>
                  </w:rPr>
                  <w:t>23:59</w:t>
                </w:r>
              </w:sdtContent>
            </w:sdt>
          </w:p>
          <w:p w14:paraId="0272A5B0" w14:textId="40CDAE90" w:rsidR="006D2A3E" w:rsidRPr="004D198B" w:rsidRDefault="008E5A44">
            <w:pPr>
              <w:tabs>
                <w:tab w:val="right" w:pos="7218"/>
              </w:tabs>
              <w:rPr>
                <w:sz w:val="20"/>
                <w:szCs w:val="20"/>
                <w:lang w:val="en-US"/>
              </w:rPr>
            </w:pPr>
            <w:r w:rsidRPr="004D198B">
              <w:rPr>
                <w:sz w:val="20"/>
                <w:szCs w:val="20"/>
                <w:lang w:val="en-US"/>
              </w:rPr>
              <w:t xml:space="preserve">Time zone: </w:t>
            </w:r>
            <w:sdt>
              <w:sdtPr>
                <w:rPr>
                  <w:sz w:val="20"/>
                  <w:szCs w:val="20"/>
                  <w:lang w:val="en-US"/>
                </w:rPr>
                <w:id w:val="1872720154"/>
                <w:placeholder>
                  <w:docPart w:val="DefaultPlaceholder_-1854013440"/>
                </w:placeholder>
              </w:sdtPr>
              <w:sdtContent>
                <w:r w:rsidR="00C306E7" w:rsidRPr="004D198B">
                  <w:rPr>
                    <w:sz w:val="20"/>
                    <w:szCs w:val="20"/>
                    <w:lang w:val="en-US"/>
                  </w:rPr>
                  <w:t>GMT +3, Mogadishu Time</w:t>
                </w:r>
              </w:sdtContent>
            </w:sdt>
          </w:p>
        </w:tc>
      </w:tr>
      <w:tr w:rsidR="006D2A3E" w:rsidRPr="004D198B" w14:paraId="1C7DDD08" w14:textId="77777777" w:rsidTr="00DC0E16">
        <w:trPr>
          <w:jc w:val="center"/>
        </w:trPr>
        <w:tc>
          <w:tcPr>
            <w:tcW w:w="1150" w:type="dxa"/>
          </w:tcPr>
          <w:p w14:paraId="2725549D" w14:textId="77777777" w:rsidR="006D2A3E" w:rsidRPr="004D198B" w:rsidRDefault="008E5A44">
            <w:pPr>
              <w:spacing w:after="120"/>
              <w:jc w:val="center"/>
              <w:rPr>
                <w:sz w:val="20"/>
                <w:szCs w:val="20"/>
                <w:lang w:val="en-US"/>
              </w:rPr>
            </w:pPr>
            <w:r w:rsidRPr="004D198B">
              <w:rPr>
                <w:sz w:val="20"/>
                <w:szCs w:val="20"/>
                <w:lang w:val="en-US"/>
              </w:rPr>
              <w:t>32.</w:t>
            </w:r>
          </w:p>
        </w:tc>
        <w:tc>
          <w:tcPr>
            <w:tcW w:w="1870" w:type="dxa"/>
          </w:tcPr>
          <w:p w14:paraId="248F97D7" w14:textId="77777777" w:rsidR="006D2A3E" w:rsidRPr="004D198B" w:rsidRDefault="008E5A44">
            <w:pPr>
              <w:spacing w:after="120"/>
              <w:rPr>
                <w:sz w:val="20"/>
                <w:szCs w:val="20"/>
                <w:lang w:val="en-US"/>
              </w:rPr>
            </w:pPr>
            <w:r w:rsidRPr="004D198B">
              <w:rPr>
                <w:sz w:val="20"/>
                <w:szCs w:val="20"/>
                <w:lang w:val="en-US"/>
              </w:rPr>
              <w:t>Bid opening</w:t>
            </w:r>
          </w:p>
        </w:tc>
        <w:tc>
          <w:tcPr>
            <w:tcW w:w="6898" w:type="dxa"/>
          </w:tcPr>
          <w:p w14:paraId="02346107" w14:textId="796E251C" w:rsidR="006D2A3E" w:rsidRPr="004D198B" w:rsidRDefault="00000000" w:rsidP="00C306E7">
            <w:pPr>
              <w:pBdr>
                <w:top w:val="nil"/>
                <w:left w:val="nil"/>
                <w:bottom w:val="nil"/>
                <w:right w:val="nil"/>
                <w:between w:val="nil"/>
              </w:pBdr>
              <w:tabs>
                <w:tab w:val="right" w:pos="7218"/>
              </w:tabs>
              <w:spacing w:after="120"/>
              <w:rPr>
                <w:color w:val="000000"/>
                <w:sz w:val="20"/>
                <w:szCs w:val="20"/>
                <w:lang w:val="en-US"/>
              </w:rPr>
            </w:pPr>
            <w:sdt>
              <w:sdtPr>
                <w:rPr>
                  <w:rFonts w:ascii="MS Gothic" w:eastAsia="MS Gothic" w:hAnsi="MS Gothic" w:cs="MS Gothic"/>
                  <w:color w:val="000000"/>
                  <w:sz w:val="20"/>
                  <w:szCs w:val="20"/>
                  <w:lang w:val="en-US"/>
                </w:rPr>
                <w:id w:val="1932310459"/>
                <w14:checkbox>
                  <w14:checked w14:val="1"/>
                  <w14:checkedState w14:val="2612" w14:font="MS Gothic"/>
                  <w14:uncheckedState w14:val="2610" w14:font="MS Gothic"/>
                </w14:checkbox>
              </w:sdtPr>
              <w:sdtContent>
                <w:r w:rsidR="00C306E7" w:rsidRPr="004D198B">
                  <w:rPr>
                    <w:rFonts w:ascii="MS Gothic" w:eastAsia="MS Gothic" w:hAnsi="MS Gothic" w:cs="MS Gothic"/>
                    <w:color w:val="000000"/>
                    <w:sz w:val="20"/>
                    <w:szCs w:val="20"/>
                    <w:lang w:val="en-US"/>
                  </w:rPr>
                  <w:t>☒</w:t>
                </w:r>
              </w:sdtContent>
            </w:sdt>
            <w:r w:rsidR="008E5A44" w:rsidRPr="004D198B">
              <w:rPr>
                <w:color w:val="000000"/>
                <w:sz w:val="20"/>
                <w:szCs w:val="20"/>
                <w:lang w:val="en-US"/>
              </w:rPr>
              <w:t xml:space="preserve"> Public bid opening will not be held</w:t>
            </w:r>
          </w:p>
        </w:tc>
      </w:tr>
      <w:tr w:rsidR="006D2A3E" w:rsidRPr="004D198B" w14:paraId="0E435E56" w14:textId="77777777" w:rsidTr="00DC0E16">
        <w:trPr>
          <w:jc w:val="center"/>
        </w:trPr>
        <w:tc>
          <w:tcPr>
            <w:tcW w:w="1150" w:type="dxa"/>
          </w:tcPr>
          <w:p w14:paraId="34CE0A41" w14:textId="77777777" w:rsidR="006D2A3E" w:rsidRPr="004D198B" w:rsidRDefault="006D2A3E">
            <w:pPr>
              <w:spacing w:after="120"/>
              <w:jc w:val="center"/>
              <w:rPr>
                <w:sz w:val="20"/>
                <w:szCs w:val="20"/>
                <w:lang w:val="en-US"/>
              </w:rPr>
            </w:pPr>
          </w:p>
        </w:tc>
        <w:tc>
          <w:tcPr>
            <w:tcW w:w="1870" w:type="dxa"/>
          </w:tcPr>
          <w:p w14:paraId="1CDB75EE" w14:textId="77777777" w:rsidR="006D2A3E" w:rsidRPr="004D198B" w:rsidRDefault="008E5A44">
            <w:pPr>
              <w:spacing w:after="120"/>
              <w:rPr>
                <w:sz w:val="20"/>
                <w:szCs w:val="20"/>
                <w:lang w:val="en-US"/>
              </w:rPr>
            </w:pPr>
            <w:r w:rsidRPr="004D198B">
              <w:rPr>
                <w:sz w:val="20"/>
                <w:szCs w:val="20"/>
                <w:lang w:val="en-US"/>
              </w:rPr>
              <w:t>Expected date for commencement of contract</w:t>
            </w:r>
          </w:p>
        </w:tc>
        <w:tc>
          <w:tcPr>
            <w:tcW w:w="6898" w:type="dxa"/>
          </w:tcPr>
          <w:sdt>
            <w:sdtPr>
              <w:rPr>
                <w:sz w:val="20"/>
                <w:szCs w:val="20"/>
                <w:lang w:val="en-US"/>
              </w:rPr>
              <w:id w:val="333807366"/>
              <w:placeholder>
                <w:docPart w:val="DefaultPlaceholder_-1854013437"/>
              </w:placeholder>
              <w:date w:fullDate="2024-12-01T00:00:00Z">
                <w:dateFormat w:val="dd-MMM-yy"/>
                <w:lid w:val="en-US"/>
                <w:storeMappedDataAs w:val="dateTime"/>
                <w:calendar w:val="gregorian"/>
              </w:date>
            </w:sdtPr>
            <w:sdtContent>
              <w:p w14:paraId="6358D8DA" w14:textId="6AD3FDE3" w:rsidR="006D2A3E" w:rsidRPr="004D198B" w:rsidRDefault="007D2EEE">
                <w:pPr>
                  <w:spacing w:after="120"/>
                  <w:rPr>
                    <w:color w:val="000000"/>
                    <w:sz w:val="20"/>
                    <w:szCs w:val="20"/>
                    <w:lang w:val="en-US"/>
                  </w:rPr>
                </w:pPr>
                <w:r>
                  <w:rPr>
                    <w:sz w:val="20"/>
                    <w:szCs w:val="20"/>
                    <w:lang w:val="en-US"/>
                  </w:rPr>
                  <w:t>01-Dec-24</w:t>
                </w:r>
              </w:p>
            </w:sdtContent>
          </w:sdt>
        </w:tc>
      </w:tr>
      <w:tr w:rsidR="006D2A3E" w:rsidRPr="004D198B" w14:paraId="39B663A3" w14:textId="77777777" w:rsidTr="00DC0E16">
        <w:trPr>
          <w:jc w:val="center"/>
        </w:trPr>
        <w:tc>
          <w:tcPr>
            <w:tcW w:w="1150" w:type="dxa"/>
          </w:tcPr>
          <w:p w14:paraId="0A3CB69D" w14:textId="77777777" w:rsidR="006D2A3E" w:rsidRPr="004D198B" w:rsidRDefault="008E5A44">
            <w:pPr>
              <w:spacing w:after="120"/>
              <w:jc w:val="center"/>
              <w:rPr>
                <w:sz w:val="20"/>
                <w:szCs w:val="20"/>
                <w:lang w:val="en-US"/>
              </w:rPr>
            </w:pPr>
            <w:r w:rsidRPr="004D198B">
              <w:rPr>
                <w:sz w:val="20"/>
                <w:szCs w:val="20"/>
                <w:lang w:val="en-US"/>
              </w:rPr>
              <w:t>47.</w:t>
            </w:r>
          </w:p>
        </w:tc>
        <w:tc>
          <w:tcPr>
            <w:tcW w:w="1870" w:type="dxa"/>
          </w:tcPr>
          <w:p w14:paraId="59385ED3" w14:textId="77777777" w:rsidR="006D2A3E" w:rsidRPr="004D198B" w:rsidRDefault="008E5A44">
            <w:pPr>
              <w:spacing w:after="120"/>
              <w:rPr>
                <w:sz w:val="20"/>
                <w:szCs w:val="20"/>
                <w:lang w:val="en-US"/>
              </w:rPr>
            </w:pPr>
            <w:r w:rsidRPr="004D198B">
              <w:rPr>
                <w:sz w:val="20"/>
                <w:szCs w:val="20"/>
                <w:lang w:val="en-US"/>
              </w:rPr>
              <w:t>Right to vary requirement at time of award</w:t>
            </w:r>
          </w:p>
        </w:tc>
        <w:tc>
          <w:tcPr>
            <w:tcW w:w="6898" w:type="dxa"/>
          </w:tcPr>
          <w:p w14:paraId="2CCF9993" w14:textId="0C0B38F1" w:rsidR="006D2A3E" w:rsidRPr="004D198B" w:rsidRDefault="00C306E7">
            <w:pPr>
              <w:spacing w:after="120"/>
              <w:rPr>
                <w:sz w:val="20"/>
                <w:szCs w:val="20"/>
                <w:lang w:val="en-US"/>
              </w:rPr>
            </w:pPr>
            <w:r w:rsidRPr="004D198B">
              <w:rPr>
                <w:sz w:val="20"/>
                <w:szCs w:val="20"/>
                <w:lang w:val="en-US"/>
              </w:rPr>
              <w:t>Not Applicable</w:t>
            </w:r>
          </w:p>
        </w:tc>
      </w:tr>
      <w:tr w:rsidR="006D2A3E" w:rsidRPr="004D198B" w14:paraId="40FE350D" w14:textId="77777777" w:rsidTr="00DC0E16">
        <w:trPr>
          <w:jc w:val="center"/>
        </w:trPr>
        <w:tc>
          <w:tcPr>
            <w:tcW w:w="1150" w:type="dxa"/>
          </w:tcPr>
          <w:p w14:paraId="62EBF3C5" w14:textId="77777777" w:rsidR="006D2A3E" w:rsidRPr="004D198B" w:rsidRDefault="006D2A3E">
            <w:pPr>
              <w:spacing w:after="120"/>
              <w:jc w:val="center"/>
              <w:rPr>
                <w:sz w:val="20"/>
                <w:szCs w:val="20"/>
                <w:lang w:val="en-US"/>
              </w:rPr>
            </w:pPr>
          </w:p>
        </w:tc>
        <w:tc>
          <w:tcPr>
            <w:tcW w:w="1870" w:type="dxa"/>
          </w:tcPr>
          <w:p w14:paraId="0AE21B02" w14:textId="77777777" w:rsidR="006D2A3E" w:rsidRPr="004D198B" w:rsidRDefault="008E5A44">
            <w:pPr>
              <w:spacing w:after="120"/>
              <w:rPr>
                <w:sz w:val="20"/>
                <w:szCs w:val="20"/>
                <w:lang w:val="en-US"/>
              </w:rPr>
            </w:pPr>
            <w:r w:rsidRPr="004D198B">
              <w:rPr>
                <w:sz w:val="20"/>
                <w:szCs w:val="20"/>
                <w:lang w:val="en-US"/>
              </w:rPr>
              <w:t>Contract award to one or more bidder</w:t>
            </w:r>
          </w:p>
        </w:tc>
        <w:tc>
          <w:tcPr>
            <w:tcW w:w="6898" w:type="dxa"/>
          </w:tcPr>
          <w:p w14:paraId="390BA72F" w14:textId="24DB97E2" w:rsidR="006D2A3E" w:rsidRPr="004D198B" w:rsidRDefault="00525572">
            <w:pPr>
              <w:spacing w:after="120"/>
              <w:rPr>
                <w:sz w:val="20"/>
                <w:szCs w:val="20"/>
                <w:lang w:val="en-US"/>
              </w:rPr>
            </w:pPr>
            <w:r w:rsidRPr="004D198B">
              <w:rPr>
                <w:sz w:val="20"/>
                <w:szCs w:val="20"/>
                <w:lang w:val="en-US"/>
              </w:rPr>
              <w:t>IOM</w:t>
            </w:r>
            <w:r w:rsidR="008E5A44" w:rsidRPr="004D198B">
              <w:rPr>
                <w:sz w:val="20"/>
                <w:szCs w:val="20"/>
                <w:lang w:val="en-US"/>
              </w:rPr>
              <w:t xml:space="preserve"> will award a contract to:</w:t>
            </w:r>
          </w:p>
          <w:p w14:paraId="17619516" w14:textId="3847356B" w:rsidR="007D2EEE" w:rsidRPr="007D2EEE" w:rsidRDefault="00C306E7" w:rsidP="007D2EEE">
            <w:pPr>
              <w:tabs>
                <w:tab w:val="left" w:pos="5686"/>
                <w:tab w:val="right" w:pos="7218"/>
              </w:tabs>
              <w:spacing w:after="120"/>
              <w:rPr>
                <w:sz w:val="20"/>
                <w:szCs w:val="20"/>
                <w:lang w:val="en-US"/>
              </w:rPr>
            </w:pPr>
            <w:r w:rsidRPr="004D198B">
              <w:rPr>
                <w:sz w:val="20"/>
                <w:szCs w:val="20"/>
                <w:lang w:val="en-US"/>
              </w:rPr>
              <w:t xml:space="preserve">One or more Bidders, depending on the following factors: </w:t>
            </w:r>
          </w:p>
          <w:p w14:paraId="5F2C9C56" w14:textId="61BFD52A" w:rsidR="00C306E7" w:rsidRPr="004D198B" w:rsidRDefault="00481454" w:rsidP="00C306E7">
            <w:pPr>
              <w:pStyle w:val="ListParagraph"/>
              <w:numPr>
                <w:ilvl w:val="0"/>
                <w:numId w:val="30"/>
              </w:numPr>
              <w:tabs>
                <w:tab w:val="left" w:pos="5686"/>
                <w:tab w:val="right" w:pos="7218"/>
              </w:tabs>
              <w:spacing w:after="120"/>
              <w:rPr>
                <w:sz w:val="20"/>
                <w:szCs w:val="20"/>
                <w:lang w:val="en-US"/>
              </w:rPr>
            </w:pPr>
            <w:r w:rsidRPr="004D198B">
              <w:rPr>
                <w:sz w:val="20"/>
                <w:szCs w:val="20"/>
                <w:lang w:val="en-US"/>
              </w:rPr>
              <w:t>Technical Capacity</w:t>
            </w:r>
          </w:p>
          <w:p w14:paraId="01BBD84A" w14:textId="1344A41F" w:rsidR="00C306E7" w:rsidRPr="004D198B" w:rsidRDefault="00C306E7" w:rsidP="00C306E7">
            <w:pPr>
              <w:pStyle w:val="ListParagraph"/>
              <w:numPr>
                <w:ilvl w:val="0"/>
                <w:numId w:val="30"/>
              </w:numPr>
              <w:tabs>
                <w:tab w:val="left" w:pos="5686"/>
                <w:tab w:val="right" w:pos="7218"/>
              </w:tabs>
              <w:spacing w:after="120"/>
              <w:rPr>
                <w:sz w:val="20"/>
                <w:szCs w:val="20"/>
                <w:lang w:val="en-US"/>
              </w:rPr>
            </w:pPr>
            <w:r w:rsidRPr="004D198B">
              <w:rPr>
                <w:sz w:val="20"/>
                <w:szCs w:val="20"/>
                <w:lang w:val="en-US"/>
              </w:rPr>
              <w:t>Prices</w:t>
            </w:r>
          </w:p>
        </w:tc>
      </w:tr>
      <w:tr w:rsidR="006D2A3E" w:rsidRPr="004D198B" w14:paraId="1C1DD3E3" w14:textId="77777777" w:rsidTr="00DC0E16">
        <w:trPr>
          <w:jc w:val="center"/>
        </w:trPr>
        <w:tc>
          <w:tcPr>
            <w:tcW w:w="1150" w:type="dxa"/>
          </w:tcPr>
          <w:p w14:paraId="75914453" w14:textId="77777777" w:rsidR="006D2A3E" w:rsidRPr="004D198B" w:rsidRDefault="008E5A44">
            <w:pPr>
              <w:spacing w:after="120"/>
              <w:jc w:val="center"/>
              <w:rPr>
                <w:sz w:val="20"/>
                <w:szCs w:val="20"/>
                <w:lang w:val="en-US"/>
              </w:rPr>
            </w:pPr>
            <w:r w:rsidRPr="004D198B">
              <w:rPr>
                <w:sz w:val="20"/>
                <w:szCs w:val="20"/>
                <w:lang w:val="en-US"/>
              </w:rPr>
              <w:t>50.</w:t>
            </w:r>
          </w:p>
        </w:tc>
        <w:tc>
          <w:tcPr>
            <w:tcW w:w="1870" w:type="dxa"/>
          </w:tcPr>
          <w:p w14:paraId="6D5E1407" w14:textId="77777777" w:rsidR="006D2A3E" w:rsidRPr="004D198B" w:rsidRDefault="008E5A44">
            <w:pPr>
              <w:spacing w:after="120"/>
              <w:rPr>
                <w:sz w:val="20"/>
                <w:szCs w:val="20"/>
                <w:lang w:val="en-US"/>
              </w:rPr>
            </w:pPr>
            <w:r w:rsidRPr="004D198B">
              <w:rPr>
                <w:sz w:val="20"/>
                <w:szCs w:val="20"/>
                <w:lang w:val="en-US"/>
              </w:rPr>
              <w:t xml:space="preserve">Type of contract to be awarded </w:t>
            </w:r>
          </w:p>
        </w:tc>
        <w:tc>
          <w:tcPr>
            <w:tcW w:w="6898" w:type="dxa"/>
          </w:tcPr>
          <w:sdt>
            <w:sdtPr>
              <w:rPr>
                <w:color w:val="808080"/>
                <w:sz w:val="20"/>
                <w:szCs w:val="20"/>
                <w:lang w:val="en-US"/>
              </w:rPr>
              <w:id w:val="-1748960979"/>
              <w:placeholder>
                <w:docPart w:val="DefaultPlaceholder_-1854013440"/>
              </w:placeholder>
            </w:sdtPr>
            <w:sdtEndPr>
              <w:rPr>
                <w:color w:val="auto"/>
              </w:rPr>
            </w:sdtEndPr>
            <w:sdtContent>
              <w:p w14:paraId="5B951852" w14:textId="19865F26" w:rsidR="006D2A3E" w:rsidRDefault="00C306E7">
                <w:pPr>
                  <w:spacing w:after="120"/>
                  <w:rPr>
                    <w:sz w:val="20"/>
                    <w:szCs w:val="20"/>
                    <w:lang w:val="en-US"/>
                  </w:rPr>
                </w:pPr>
                <w:r w:rsidRPr="004D198B">
                  <w:rPr>
                    <w:sz w:val="20"/>
                    <w:szCs w:val="20"/>
                    <w:lang w:val="en-US"/>
                  </w:rPr>
                  <w:t>C</w:t>
                </w:r>
                <w:r w:rsidR="007D2EEE">
                  <w:rPr>
                    <w:sz w:val="20"/>
                    <w:szCs w:val="20"/>
                    <w:lang w:val="en-US"/>
                  </w:rPr>
                  <w:t>4</w:t>
                </w:r>
                <w:r w:rsidRPr="004D198B">
                  <w:rPr>
                    <w:sz w:val="20"/>
                    <w:szCs w:val="20"/>
                    <w:lang w:val="en-US"/>
                  </w:rPr>
                  <w:t xml:space="preserve"> – </w:t>
                </w:r>
                <w:r w:rsidR="007D2EEE">
                  <w:rPr>
                    <w:sz w:val="20"/>
                    <w:szCs w:val="20"/>
                    <w:lang w:val="en-US"/>
                  </w:rPr>
                  <w:t>Transportation of Goods Agreement</w:t>
                </w:r>
              </w:p>
              <w:p w14:paraId="4BF4BD7E" w14:textId="28FFB373" w:rsidR="007D2EEE" w:rsidRPr="004D198B" w:rsidRDefault="007D2EEE">
                <w:pPr>
                  <w:spacing w:after="120"/>
                  <w:rPr>
                    <w:sz w:val="20"/>
                    <w:szCs w:val="20"/>
                    <w:lang w:val="en-US"/>
                  </w:rPr>
                </w:pPr>
                <w:r>
                  <w:rPr>
                    <w:sz w:val="20"/>
                    <w:szCs w:val="20"/>
                    <w:lang w:val="en-US"/>
                  </w:rPr>
                  <w:t>C9 – Transportation of Persons Agreement</w:t>
                </w:r>
              </w:p>
            </w:sdtContent>
          </w:sdt>
          <w:p w14:paraId="2F93B4D3" w14:textId="77777777" w:rsidR="006D2A3E" w:rsidRDefault="008E5A44">
            <w:pPr>
              <w:spacing w:after="120"/>
              <w:rPr>
                <w:sz w:val="20"/>
                <w:szCs w:val="20"/>
                <w:lang w:val="en-US"/>
              </w:rPr>
            </w:pPr>
            <w:r w:rsidRPr="004D198B">
              <w:rPr>
                <w:sz w:val="20"/>
                <w:szCs w:val="20"/>
                <w:lang w:val="en-US"/>
              </w:rPr>
              <w:t>See Section 6: for sample contract.</w:t>
            </w:r>
          </w:p>
          <w:p w14:paraId="453D5944" w14:textId="1B5C8D8F" w:rsidR="006E3014" w:rsidRPr="004D198B" w:rsidRDefault="006E3014">
            <w:pPr>
              <w:spacing w:after="120"/>
              <w:rPr>
                <w:sz w:val="20"/>
                <w:szCs w:val="20"/>
                <w:lang w:val="en-US"/>
              </w:rPr>
            </w:pPr>
            <w:r>
              <w:rPr>
                <w:sz w:val="20"/>
                <w:szCs w:val="20"/>
                <w:lang w:val="en-US"/>
              </w:rPr>
              <w:t xml:space="preserve">Depending on the award, Bidders will be given either C4 or C9 type of the contract. Prior to contract signature, IOM might combine both agreements and share special template with the bidders but terms of the contracts to remain same. </w:t>
            </w:r>
          </w:p>
        </w:tc>
      </w:tr>
      <w:tr w:rsidR="006D2A3E" w:rsidRPr="004D198B" w14:paraId="270DB6C4" w14:textId="77777777" w:rsidTr="00DC0E16">
        <w:trPr>
          <w:jc w:val="center"/>
        </w:trPr>
        <w:tc>
          <w:tcPr>
            <w:tcW w:w="1150" w:type="dxa"/>
          </w:tcPr>
          <w:p w14:paraId="2A496B70" w14:textId="77777777" w:rsidR="006D2A3E" w:rsidRPr="004D198B" w:rsidRDefault="008E5A44">
            <w:pPr>
              <w:spacing w:after="120"/>
              <w:jc w:val="center"/>
              <w:rPr>
                <w:sz w:val="20"/>
                <w:szCs w:val="20"/>
                <w:lang w:val="en-US"/>
              </w:rPr>
            </w:pPr>
            <w:r w:rsidRPr="004D198B">
              <w:rPr>
                <w:sz w:val="20"/>
                <w:szCs w:val="20"/>
                <w:lang w:val="en-US"/>
              </w:rPr>
              <w:t>50.</w:t>
            </w:r>
          </w:p>
        </w:tc>
        <w:tc>
          <w:tcPr>
            <w:tcW w:w="1870" w:type="dxa"/>
          </w:tcPr>
          <w:p w14:paraId="700ADA87" w14:textId="77777777" w:rsidR="006D2A3E" w:rsidRPr="004D198B" w:rsidRDefault="008E5A44">
            <w:pPr>
              <w:spacing w:after="120"/>
              <w:rPr>
                <w:sz w:val="20"/>
                <w:szCs w:val="20"/>
                <w:lang w:val="en-US"/>
              </w:rPr>
            </w:pPr>
            <w:r w:rsidRPr="004D198B">
              <w:rPr>
                <w:sz w:val="20"/>
                <w:szCs w:val="20"/>
                <w:lang w:val="en-US"/>
              </w:rPr>
              <w:t>Conditions of contract to apply</w:t>
            </w:r>
          </w:p>
        </w:tc>
        <w:tc>
          <w:tcPr>
            <w:tcW w:w="6898" w:type="dxa"/>
          </w:tcPr>
          <w:sdt>
            <w:sdtPr>
              <w:rPr>
                <w:color w:val="808080"/>
                <w:sz w:val="20"/>
                <w:szCs w:val="20"/>
                <w:lang w:val="en-US"/>
              </w:rPr>
              <w:id w:val="1124738015"/>
              <w:placeholder>
                <w:docPart w:val="7A9C081A00D74B73B8FDCCD8C2AFB2A1"/>
              </w:placeholder>
            </w:sdtPr>
            <w:sdtEndPr>
              <w:rPr>
                <w:color w:val="auto"/>
              </w:rPr>
            </w:sdtEndPr>
            <w:sdtContent>
              <w:p w14:paraId="3995781C" w14:textId="35F8E448" w:rsidR="007D2EEE" w:rsidRDefault="007D2EEE" w:rsidP="007D2EEE">
                <w:pPr>
                  <w:spacing w:after="120"/>
                  <w:rPr>
                    <w:sz w:val="20"/>
                    <w:szCs w:val="20"/>
                    <w:lang w:val="en-US"/>
                  </w:rPr>
                </w:pPr>
                <w:r w:rsidRPr="004D198B">
                  <w:rPr>
                    <w:sz w:val="20"/>
                    <w:szCs w:val="20"/>
                    <w:lang w:val="en-US"/>
                  </w:rPr>
                  <w:t>C</w:t>
                </w:r>
                <w:r>
                  <w:rPr>
                    <w:sz w:val="20"/>
                    <w:szCs w:val="20"/>
                    <w:lang w:val="en-US"/>
                  </w:rPr>
                  <w:t>4</w:t>
                </w:r>
                <w:r w:rsidRPr="004D198B">
                  <w:rPr>
                    <w:sz w:val="20"/>
                    <w:szCs w:val="20"/>
                    <w:lang w:val="en-US"/>
                  </w:rPr>
                  <w:t xml:space="preserve"> – </w:t>
                </w:r>
                <w:r>
                  <w:rPr>
                    <w:sz w:val="20"/>
                    <w:szCs w:val="20"/>
                    <w:lang w:val="en-US"/>
                  </w:rPr>
                  <w:t>Transportation of Goods Agreement</w:t>
                </w:r>
              </w:p>
              <w:p w14:paraId="362DAB5B" w14:textId="77777777" w:rsidR="007D2EEE" w:rsidRPr="004D198B" w:rsidRDefault="007D2EEE" w:rsidP="007D2EEE">
                <w:pPr>
                  <w:spacing w:after="120"/>
                  <w:rPr>
                    <w:sz w:val="20"/>
                    <w:szCs w:val="20"/>
                    <w:lang w:val="en-US"/>
                  </w:rPr>
                </w:pPr>
                <w:r>
                  <w:rPr>
                    <w:sz w:val="20"/>
                    <w:szCs w:val="20"/>
                    <w:lang w:val="en-US"/>
                  </w:rPr>
                  <w:t>C9 – Transportation of Persons Agreement</w:t>
                </w:r>
              </w:p>
            </w:sdtContent>
          </w:sdt>
          <w:p w14:paraId="46AB2632" w14:textId="11138C17" w:rsidR="006D2A3E" w:rsidRPr="004D198B" w:rsidRDefault="008E5A44">
            <w:pPr>
              <w:spacing w:after="120"/>
              <w:rPr>
                <w:sz w:val="20"/>
                <w:szCs w:val="20"/>
                <w:lang w:val="en-US"/>
              </w:rPr>
            </w:pPr>
            <w:r w:rsidRPr="004D198B">
              <w:rPr>
                <w:sz w:val="20"/>
                <w:szCs w:val="20"/>
                <w:lang w:val="en-US"/>
              </w:rPr>
              <w:t>See Section 6</w:t>
            </w:r>
          </w:p>
        </w:tc>
      </w:tr>
      <w:tr w:rsidR="006D2A3E" w:rsidRPr="004D198B" w14:paraId="0D5606CB" w14:textId="77777777" w:rsidTr="00DC0E16">
        <w:trPr>
          <w:jc w:val="center"/>
        </w:trPr>
        <w:tc>
          <w:tcPr>
            <w:tcW w:w="1150" w:type="dxa"/>
          </w:tcPr>
          <w:p w14:paraId="3DC523D6" w14:textId="77777777" w:rsidR="006D2A3E" w:rsidRPr="004D198B" w:rsidRDefault="008E5A44">
            <w:pPr>
              <w:spacing w:after="120"/>
              <w:jc w:val="center"/>
              <w:rPr>
                <w:sz w:val="20"/>
                <w:szCs w:val="20"/>
                <w:lang w:val="en-US"/>
              </w:rPr>
            </w:pPr>
            <w:r w:rsidRPr="004D198B">
              <w:rPr>
                <w:sz w:val="20"/>
                <w:szCs w:val="20"/>
                <w:lang w:val="en-US"/>
              </w:rPr>
              <w:t>52.</w:t>
            </w:r>
          </w:p>
        </w:tc>
        <w:tc>
          <w:tcPr>
            <w:tcW w:w="1870" w:type="dxa"/>
          </w:tcPr>
          <w:p w14:paraId="22DBFED1" w14:textId="77777777" w:rsidR="006D2A3E" w:rsidRPr="004D198B" w:rsidRDefault="008E5A44">
            <w:pPr>
              <w:spacing w:after="120"/>
              <w:rPr>
                <w:sz w:val="20"/>
                <w:szCs w:val="20"/>
                <w:lang w:val="en-US"/>
              </w:rPr>
            </w:pPr>
            <w:r w:rsidRPr="004D198B">
              <w:rPr>
                <w:sz w:val="20"/>
                <w:szCs w:val="20"/>
                <w:lang w:val="en-US"/>
              </w:rPr>
              <w:t>Performance security</w:t>
            </w:r>
          </w:p>
        </w:tc>
        <w:tc>
          <w:tcPr>
            <w:tcW w:w="6898" w:type="dxa"/>
          </w:tcPr>
          <w:sdt>
            <w:sdtPr>
              <w:rPr>
                <w:color w:val="808080"/>
                <w:sz w:val="20"/>
                <w:szCs w:val="20"/>
                <w:lang w:val="en-US"/>
              </w:rPr>
              <w:id w:val="142626909"/>
              <w:placeholder>
                <w:docPart w:val="DefaultPlaceholder_-1854013438"/>
              </w:placeholder>
              <w:dropDownList>
                <w:listItem w:value="Choose an item."/>
                <w:listItem w:displayText="Not Required." w:value="Not Required."/>
                <w:listItem w:displayText="Required in the amount of [enter amount] " w:value="Required in the amount of [enter amount] "/>
              </w:dropDownList>
            </w:sdtPr>
            <w:sdtContent>
              <w:p w14:paraId="111F6C68" w14:textId="4744B91A" w:rsidR="006D2A3E" w:rsidRPr="004D198B" w:rsidRDefault="00B04475" w:rsidP="00B04475">
                <w:pPr>
                  <w:tabs>
                    <w:tab w:val="right" w:pos="7218"/>
                  </w:tabs>
                  <w:spacing w:after="120"/>
                  <w:rPr>
                    <w:color w:val="000000"/>
                    <w:sz w:val="20"/>
                    <w:szCs w:val="20"/>
                    <w:lang w:val="en-US"/>
                  </w:rPr>
                </w:pPr>
                <w:r w:rsidRPr="004D198B">
                  <w:rPr>
                    <w:color w:val="808080"/>
                    <w:sz w:val="20"/>
                    <w:szCs w:val="20"/>
                    <w:lang w:val="en-US"/>
                  </w:rPr>
                  <w:t>Not Required.</w:t>
                </w:r>
              </w:p>
            </w:sdtContent>
          </w:sdt>
        </w:tc>
      </w:tr>
      <w:tr w:rsidR="006D2A3E" w:rsidRPr="004D198B" w14:paraId="5DD495F1" w14:textId="77777777" w:rsidTr="00DC0E16">
        <w:trPr>
          <w:jc w:val="center"/>
        </w:trPr>
        <w:tc>
          <w:tcPr>
            <w:tcW w:w="1150" w:type="dxa"/>
          </w:tcPr>
          <w:p w14:paraId="4D53D679" w14:textId="77777777" w:rsidR="006D2A3E" w:rsidRPr="004D198B" w:rsidRDefault="008E5A44">
            <w:pPr>
              <w:spacing w:after="120"/>
              <w:jc w:val="center"/>
              <w:rPr>
                <w:sz w:val="20"/>
                <w:szCs w:val="20"/>
                <w:lang w:val="en-US"/>
              </w:rPr>
            </w:pPr>
            <w:r w:rsidRPr="004D198B">
              <w:rPr>
                <w:sz w:val="20"/>
                <w:szCs w:val="20"/>
                <w:lang w:val="en-US"/>
              </w:rPr>
              <w:t>53.</w:t>
            </w:r>
          </w:p>
        </w:tc>
        <w:tc>
          <w:tcPr>
            <w:tcW w:w="1870" w:type="dxa"/>
          </w:tcPr>
          <w:p w14:paraId="2643C522" w14:textId="77777777" w:rsidR="006D2A3E" w:rsidRPr="004D198B" w:rsidRDefault="008E5A44">
            <w:pPr>
              <w:spacing w:after="120"/>
              <w:rPr>
                <w:sz w:val="20"/>
                <w:szCs w:val="20"/>
                <w:lang w:val="en-US"/>
              </w:rPr>
            </w:pPr>
            <w:r w:rsidRPr="004D198B">
              <w:rPr>
                <w:sz w:val="20"/>
                <w:szCs w:val="20"/>
                <w:lang w:val="en-US"/>
              </w:rPr>
              <w:t>Advance payment</w:t>
            </w:r>
          </w:p>
          <w:p w14:paraId="6D98A12B" w14:textId="77777777" w:rsidR="006D2A3E" w:rsidRPr="004D198B" w:rsidRDefault="006D2A3E">
            <w:pPr>
              <w:spacing w:after="120"/>
              <w:rPr>
                <w:sz w:val="20"/>
                <w:szCs w:val="20"/>
                <w:lang w:val="en-US"/>
              </w:rPr>
            </w:pPr>
          </w:p>
        </w:tc>
        <w:tc>
          <w:tcPr>
            <w:tcW w:w="6898" w:type="dxa"/>
          </w:tcPr>
          <w:sdt>
            <w:sdtPr>
              <w:rPr>
                <w:sz w:val="20"/>
                <w:szCs w:val="20"/>
                <w:lang w:val="en-US"/>
              </w:rPr>
              <w:id w:val="1929847187"/>
              <w:placeholder>
                <w:docPart w:val="DefaultPlaceholder_-1854013438"/>
              </w:placeholder>
              <w:dropDownList>
                <w:listItem w:value="Choose an item."/>
                <w:listItem w:displayText="Not Allowed" w:value="Not Allowed"/>
                <w:listItem w:displayText="Allowed up to a maximum of ____% of contract value. " w:value="Allowed up to a maximum of ____% of contract value. "/>
              </w:dropDownList>
            </w:sdtPr>
            <w:sdtContent>
              <w:p w14:paraId="086CD67F" w14:textId="413738DA" w:rsidR="006D2A3E" w:rsidRPr="004D198B" w:rsidRDefault="00B04475">
                <w:pPr>
                  <w:spacing w:after="120"/>
                  <w:rPr>
                    <w:sz w:val="20"/>
                    <w:szCs w:val="20"/>
                    <w:lang w:val="en-US"/>
                  </w:rPr>
                </w:pPr>
                <w:r w:rsidRPr="004D198B">
                  <w:rPr>
                    <w:sz w:val="20"/>
                    <w:szCs w:val="20"/>
                    <w:lang w:val="en-US"/>
                  </w:rPr>
                  <w:t>Not Allowed</w:t>
                </w:r>
              </w:p>
            </w:sdtContent>
          </w:sdt>
          <w:p w14:paraId="2D14DFE3" w14:textId="3DBCA55C" w:rsidR="006D2A3E" w:rsidRPr="004D198B" w:rsidRDefault="008E5A44">
            <w:pPr>
              <w:spacing w:after="120"/>
              <w:rPr>
                <w:sz w:val="20"/>
                <w:szCs w:val="20"/>
                <w:lang w:val="en-US"/>
              </w:rPr>
            </w:pPr>
            <w:r w:rsidRPr="004D198B">
              <w:rPr>
                <w:sz w:val="20"/>
                <w:szCs w:val="20"/>
                <w:lang w:val="en-US"/>
              </w:rPr>
              <w:t xml:space="preserve">If allowed, Bank Guarantee </w:t>
            </w:r>
            <w:sdt>
              <w:sdtPr>
                <w:rPr>
                  <w:sz w:val="20"/>
                  <w:szCs w:val="20"/>
                  <w:lang w:val="en-US"/>
                </w:rPr>
                <w:id w:val="-747800717"/>
                <w:placeholder>
                  <w:docPart w:val="DefaultPlaceholder_-1854013438"/>
                </w:placeholder>
                <w:dropDownList>
                  <w:listItem w:value="Choose an item."/>
                  <w:listItem w:displayText="Required" w:value="Required"/>
                  <w:listItem w:displayText="Not required" w:value="Not required"/>
                </w:dropDownList>
              </w:sdtPr>
              <w:sdtContent>
                <w:r w:rsidR="00B04475" w:rsidRPr="004D198B">
                  <w:rPr>
                    <w:sz w:val="20"/>
                    <w:szCs w:val="20"/>
                    <w:lang w:val="en-US"/>
                  </w:rPr>
                  <w:t>Required</w:t>
                </w:r>
              </w:sdtContent>
            </w:sdt>
          </w:p>
        </w:tc>
      </w:tr>
      <w:tr w:rsidR="006D2A3E" w:rsidRPr="004D198B" w14:paraId="08A31075" w14:textId="77777777" w:rsidTr="00DC0E16">
        <w:trPr>
          <w:jc w:val="center"/>
        </w:trPr>
        <w:tc>
          <w:tcPr>
            <w:tcW w:w="1150" w:type="dxa"/>
          </w:tcPr>
          <w:p w14:paraId="24A9EA3B" w14:textId="77777777" w:rsidR="006D2A3E" w:rsidRPr="004D198B" w:rsidRDefault="008E5A44">
            <w:pPr>
              <w:spacing w:after="120"/>
              <w:jc w:val="center"/>
              <w:rPr>
                <w:sz w:val="20"/>
                <w:szCs w:val="20"/>
                <w:lang w:val="en-US"/>
              </w:rPr>
            </w:pPr>
            <w:r w:rsidRPr="004D198B">
              <w:rPr>
                <w:sz w:val="20"/>
                <w:szCs w:val="20"/>
                <w:lang w:val="en-US"/>
              </w:rPr>
              <w:t>54.</w:t>
            </w:r>
          </w:p>
        </w:tc>
        <w:tc>
          <w:tcPr>
            <w:tcW w:w="1870" w:type="dxa"/>
          </w:tcPr>
          <w:p w14:paraId="184F57EE" w14:textId="77777777" w:rsidR="006D2A3E" w:rsidRPr="004D198B" w:rsidRDefault="008E5A44">
            <w:pPr>
              <w:spacing w:after="120"/>
              <w:rPr>
                <w:sz w:val="20"/>
                <w:szCs w:val="20"/>
                <w:lang w:val="en-US"/>
              </w:rPr>
            </w:pPr>
            <w:r w:rsidRPr="004D198B">
              <w:rPr>
                <w:sz w:val="20"/>
                <w:szCs w:val="20"/>
                <w:lang w:val="en-US"/>
              </w:rPr>
              <w:t>Liquidated Damages</w:t>
            </w:r>
          </w:p>
        </w:tc>
        <w:tc>
          <w:tcPr>
            <w:tcW w:w="6898" w:type="dxa"/>
          </w:tcPr>
          <w:sdt>
            <w:sdtPr>
              <w:rPr>
                <w:sz w:val="20"/>
                <w:szCs w:val="20"/>
                <w:lang w:val="en-US"/>
              </w:rPr>
              <w:id w:val="637380639"/>
              <w:placeholder>
                <w:docPart w:val="DefaultPlaceholder_-1854013438"/>
              </w:placeholder>
              <w:dropDownList>
                <w:listItem w:value="Choose an item."/>
                <w:listItem w:displayText="Will not be imposed" w:value="Will not be imposed"/>
                <w:listItem w:displayText="Will be imposed as follows:" w:value="Will be imposed as follows:"/>
              </w:dropDownList>
            </w:sdtPr>
            <w:sdtContent>
              <w:p w14:paraId="37EB507E" w14:textId="35A08294" w:rsidR="006D2A3E" w:rsidRPr="004D198B" w:rsidRDefault="00B04475" w:rsidP="00B04475">
                <w:pPr>
                  <w:tabs>
                    <w:tab w:val="right" w:pos="7218"/>
                  </w:tabs>
                  <w:spacing w:after="120"/>
                  <w:rPr>
                    <w:sz w:val="20"/>
                    <w:szCs w:val="20"/>
                    <w:lang w:val="en-US"/>
                  </w:rPr>
                </w:pPr>
                <w:r w:rsidRPr="004D198B">
                  <w:rPr>
                    <w:sz w:val="20"/>
                    <w:szCs w:val="20"/>
                    <w:lang w:val="en-US"/>
                  </w:rPr>
                  <w:t>Will not be imposed</w:t>
                </w:r>
              </w:p>
            </w:sdtContent>
          </w:sdt>
        </w:tc>
      </w:tr>
    </w:tbl>
    <w:p w14:paraId="118FD605" w14:textId="77777777" w:rsidR="006D2A3E" w:rsidRPr="004D198B" w:rsidRDefault="008E5A44">
      <w:pPr>
        <w:pStyle w:val="Heading1"/>
        <w:rPr>
          <w:lang w:val="en-US"/>
        </w:rPr>
      </w:pPr>
      <w:bookmarkStart w:id="67" w:name="_heading=h.kgcv8k" w:colFirst="0" w:colLast="0"/>
      <w:bookmarkEnd w:id="67"/>
      <w:r w:rsidRPr="004D198B">
        <w:rPr>
          <w:lang w:val="en-US"/>
        </w:rPr>
        <w:br w:type="page"/>
      </w:r>
      <w:r w:rsidRPr="004D198B">
        <w:rPr>
          <w:lang w:val="en-US"/>
        </w:rPr>
        <w:lastRenderedPageBreak/>
        <w:t>SECTION 4: EVALUATION CRITERIA</w:t>
      </w:r>
    </w:p>
    <w:p w14:paraId="5A023841" w14:textId="77777777" w:rsidR="006D2A3E" w:rsidRPr="004D198B" w:rsidRDefault="008E5A44">
      <w:pPr>
        <w:rPr>
          <w:b/>
          <w:sz w:val="20"/>
          <w:szCs w:val="20"/>
          <w:lang w:val="en-US"/>
        </w:rPr>
      </w:pPr>
      <w:r w:rsidRPr="004D198B">
        <w:rPr>
          <w:b/>
          <w:sz w:val="20"/>
          <w:szCs w:val="20"/>
          <w:lang w:val="en-US"/>
        </w:rPr>
        <w:t>Preliminary Examination Criteria</w:t>
      </w:r>
    </w:p>
    <w:p w14:paraId="186524D7" w14:textId="77777777" w:rsidR="006D2A3E" w:rsidRPr="004D198B" w:rsidRDefault="008E5A44">
      <w:pPr>
        <w:rPr>
          <w:sz w:val="20"/>
          <w:szCs w:val="20"/>
          <w:lang w:val="en-US"/>
        </w:rPr>
      </w:pPr>
      <w:r w:rsidRPr="004D198B">
        <w:rPr>
          <w:sz w:val="20"/>
          <w:szCs w:val="20"/>
          <w:lang w:val="en-US"/>
        </w:rPr>
        <w:t>All criteria will be evaluated on a Pass/Fail basis and checked during Preliminary Examination.</w:t>
      </w:r>
    </w:p>
    <w:tbl>
      <w:tblP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86"/>
        <w:gridCol w:w="4692"/>
      </w:tblGrid>
      <w:tr w:rsidR="006D2A3E" w:rsidRPr="004D198B" w14:paraId="1BFE4F3C" w14:textId="77777777">
        <w:tc>
          <w:tcPr>
            <w:tcW w:w="4686" w:type="dxa"/>
            <w:shd w:val="clear" w:color="auto" w:fill="E7E6E6"/>
          </w:tcPr>
          <w:p w14:paraId="1FDF52F2" w14:textId="77777777" w:rsidR="006D2A3E" w:rsidRPr="004D198B" w:rsidRDefault="008E5A44" w:rsidP="009520E2">
            <w:pPr>
              <w:jc w:val="center"/>
              <w:rPr>
                <w:b/>
                <w:sz w:val="20"/>
                <w:szCs w:val="20"/>
                <w:lang w:val="en-US"/>
              </w:rPr>
            </w:pPr>
            <w:r w:rsidRPr="004D198B">
              <w:rPr>
                <w:b/>
                <w:sz w:val="20"/>
                <w:szCs w:val="20"/>
                <w:lang w:val="en-US"/>
              </w:rPr>
              <w:t>Criteria</w:t>
            </w:r>
          </w:p>
        </w:tc>
        <w:tc>
          <w:tcPr>
            <w:tcW w:w="4692" w:type="dxa"/>
            <w:shd w:val="clear" w:color="auto" w:fill="E7E6E6"/>
          </w:tcPr>
          <w:p w14:paraId="521B0F12" w14:textId="77777777" w:rsidR="006D2A3E" w:rsidRPr="004D198B" w:rsidRDefault="008E5A44" w:rsidP="009520E2">
            <w:pPr>
              <w:jc w:val="center"/>
              <w:rPr>
                <w:b/>
                <w:sz w:val="20"/>
                <w:szCs w:val="20"/>
                <w:lang w:val="en-US"/>
              </w:rPr>
            </w:pPr>
            <w:r w:rsidRPr="004D198B">
              <w:rPr>
                <w:b/>
                <w:sz w:val="20"/>
                <w:szCs w:val="20"/>
                <w:lang w:val="en-US"/>
              </w:rPr>
              <w:t>Documents to establish compliance</w:t>
            </w:r>
          </w:p>
        </w:tc>
      </w:tr>
      <w:tr w:rsidR="006D2A3E" w:rsidRPr="004D198B" w14:paraId="40B7861D" w14:textId="77777777">
        <w:tc>
          <w:tcPr>
            <w:tcW w:w="4686" w:type="dxa"/>
          </w:tcPr>
          <w:p w14:paraId="54FA4AD0" w14:textId="77777777" w:rsidR="006D2A3E" w:rsidRPr="004D198B" w:rsidRDefault="008E5A44">
            <w:pPr>
              <w:rPr>
                <w:sz w:val="20"/>
                <w:szCs w:val="20"/>
                <w:lang w:val="en-US"/>
              </w:rPr>
            </w:pPr>
            <w:r w:rsidRPr="004D198B">
              <w:rPr>
                <w:sz w:val="20"/>
                <w:szCs w:val="20"/>
                <w:lang w:val="en-US"/>
              </w:rPr>
              <w:t>Completeness of the bid</w:t>
            </w:r>
          </w:p>
        </w:tc>
        <w:tc>
          <w:tcPr>
            <w:tcW w:w="4692" w:type="dxa"/>
          </w:tcPr>
          <w:p w14:paraId="16CC4CA8" w14:textId="77777777" w:rsidR="006D2A3E" w:rsidRPr="004D198B" w:rsidRDefault="008E5A44">
            <w:pPr>
              <w:rPr>
                <w:sz w:val="20"/>
                <w:szCs w:val="20"/>
                <w:lang w:val="en-US"/>
              </w:rPr>
            </w:pPr>
            <w:r w:rsidRPr="004D198B">
              <w:rPr>
                <w:sz w:val="20"/>
                <w:szCs w:val="20"/>
                <w:lang w:val="en-US"/>
              </w:rPr>
              <w:t>All documents and technical documentation requested in Section 2: Instructions to Bidders Article 12 have been provided and are complete</w:t>
            </w:r>
          </w:p>
        </w:tc>
      </w:tr>
      <w:tr w:rsidR="006D2A3E" w:rsidRPr="004D198B" w14:paraId="3DDAA811" w14:textId="77777777">
        <w:tc>
          <w:tcPr>
            <w:tcW w:w="4686" w:type="dxa"/>
          </w:tcPr>
          <w:p w14:paraId="1A77B056" w14:textId="591B87BD" w:rsidR="006D2A3E" w:rsidRPr="004D198B" w:rsidRDefault="008E5A44">
            <w:pPr>
              <w:rPr>
                <w:sz w:val="20"/>
                <w:szCs w:val="20"/>
                <w:lang w:val="en-US"/>
              </w:rPr>
            </w:pPr>
            <w:r w:rsidRPr="004D198B">
              <w:rPr>
                <w:sz w:val="20"/>
                <w:szCs w:val="20"/>
                <w:lang w:val="en-US"/>
              </w:rPr>
              <w:t xml:space="preserve">Bidder accepts </w:t>
            </w:r>
            <w:r w:rsidR="00525572" w:rsidRPr="004D198B">
              <w:rPr>
                <w:color w:val="000000" w:themeColor="text1"/>
                <w:sz w:val="20"/>
                <w:szCs w:val="20"/>
                <w:lang w:val="en-US"/>
              </w:rPr>
              <w:t>IOM</w:t>
            </w:r>
            <w:r w:rsidRPr="004D198B">
              <w:rPr>
                <w:color w:val="000000" w:themeColor="text1"/>
                <w:sz w:val="20"/>
                <w:szCs w:val="20"/>
                <w:lang w:val="en-US"/>
              </w:rPr>
              <w:t xml:space="preserve"> G</w:t>
            </w:r>
            <w:r w:rsidRPr="004D198B">
              <w:rPr>
                <w:sz w:val="20"/>
                <w:szCs w:val="20"/>
                <w:lang w:val="en-US"/>
              </w:rPr>
              <w:t>eneral Conditions of Contract as specified in Section 6.</w:t>
            </w:r>
          </w:p>
        </w:tc>
        <w:tc>
          <w:tcPr>
            <w:tcW w:w="4692" w:type="dxa"/>
          </w:tcPr>
          <w:p w14:paraId="44BD0A43" w14:textId="77777777" w:rsidR="006D2A3E" w:rsidRPr="004D198B" w:rsidRDefault="008E5A44">
            <w:pPr>
              <w:rPr>
                <w:sz w:val="20"/>
                <w:szCs w:val="20"/>
                <w:lang w:val="en-US"/>
              </w:rPr>
            </w:pPr>
            <w:r w:rsidRPr="004D198B">
              <w:rPr>
                <w:sz w:val="20"/>
                <w:szCs w:val="20"/>
                <w:lang w:val="en-US"/>
              </w:rPr>
              <w:t>Form C: Bid Submission</w:t>
            </w:r>
          </w:p>
        </w:tc>
      </w:tr>
      <w:tr w:rsidR="006D2A3E" w:rsidRPr="004D198B" w14:paraId="62F5A706" w14:textId="77777777">
        <w:tc>
          <w:tcPr>
            <w:tcW w:w="4686" w:type="dxa"/>
          </w:tcPr>
          <w:p w14:paraId="1CCEDA4A" w14:textId="77777777" w:rsidR="006D2A3E" w:rsidRPr="004D198B" w:rsidRDefault="008E5A44">
            <w:pPr>
              <w:rPr>
                <w:sz w:val="20"/>
                <w:szCs w:val="20"/>
                <w:lang w:val="en-US"/>
              </w:rPr>
            </w:pPr>
            <w:r w:rsidRPr="004D198B">
              <w:rPr>
                <w:sz w:val="20"/>
                <w:szCs w:val="20"/>
                <w:lang w:val="en-US"/>
              </w:rPr>
              <w:t>Bid Validity</w:t>
            </w:r>
          </w:p>
        </w:tc>
        <w:tc>
          <w:tcPr>
            <w:tcW w:w="4692" w:type="dxa"/>
          </w:tcPr>
          <w:p w14:paraId="66C4C05E" w14:textId="77777777" w:rsidR="006D2A3E" w:rsidRPr="004D198B" w:rsidRDefault="008E5A44">
            <w:pPr>
              <w:rPr>
                <w:sz w:val="20"/>
                <w:szCs w:val="20"/>
                <w:lang w:val="en-US"/>
              </w:rPr>
            </w:pPr>
            <w:r w:rsidRPr="004D198B">
              <w:rPr>
                <w:sz w:val="20"/>
                <w:szCs w:val="20"/>
                <w:lang w:val="en-US"/>
              </w:rPr>
              <w:t>Form C</w:t>
            </w:r>
          </w:p>
        </w:tc>
      </w:tr>
    </w:tbl>
    <w:p w14:paraId="5997CC1D" w14:textId="77777777" w:rsidR="006D2A3E" w:rsidRPr="004D198B" w:rsidRDefault="006D2A3E">
      <w:pPr>
        <w:rPr>
          <w:b/>
          <w:sz w:val="20"/>
          <w:szCs w:val="20"/>
          <w:lang w:val="en-US"/>
        </w:rPr>
      </w:pPr>
    </w:p>
    <w:p w14:paraId="0B675F8C" w14:textId="77777777" w:rsidR="006D2A3E" w:rsidRPr="004D198B" w:rsidRDefault="008E5A44">
      <w:pPr>
        <w:rPr>
          <w:b/>
          <w:sz w:val="20"/>
          <w:szCs w:val="20"/>
          <w:lang w:val="en-US"/>
        </w:rPr>
      </w:pPr>
      <w:r w:rsidRPr="004D198B">
        <w:rPr>
          <w:b/>
          <w:sz w:val="20"/>
          <w:szCs w:val="20"/>
          <w:lang w:val="en-US"/>
        </w:rPr>
        <w:t>Eligibility and Qualification Criteria</w:t>
      </w:r>
    </w:p>
    <w:p w14:paraId="6AD33421" w14:textId="77777777" w:rsidR="006D2A3E" w:rsidRPr="004D198B" w:rsidRDefault="008E5A44">
      <w:pPr>
        <w:rPr>
          <w:sz w:val="20"/>
          <w:szCs w:val="20"/>
          <w:lang w:val="en-US"/>
        </w:rPr>
      </w:pPr>
      <w:r w:rsidRPr="004D198B">
        <w:rPr>
          <w:sz w:val="20"/>
          <w:szCs w:val="20"/>
          <w:lang w:val="en-US"/>
        </w:rPr>
        <w:t>All criteria will be evaluated on a Pass/Fail basis.</w:t>
      </w:r>
    </w:p>
    <w:p w14:paraId="349DDC41" w14:textId="77777777" w:rsidR="006D2A3E" w:rsidRPr="004D198B" w:rsidRDefault="008E5A44">
      <w:pPr>
        <w:rPr>
          <w:sz w:val="20"/>
          <w:szCs w:val="20"/>
          <w:lang w:val="en-US"/>
        </w:rPr>
      </w:pPr>
      <w:r w:rsidRPr="004D198B">
        <w:rPr>
          <w:sz w:val="20"/>
          <w:szCs w:val="20"/>
          <w:lang w:val="en-US"/>
        </w:rPr>
        <w:t>If the bid is submitted as a Joint Venture, Consortium or Association, each member should meet the minimum criteria, unless otherwise specified.</w:t>
      </w:r>
    </w:p>
    <w:tbl>
      <w:tblP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06"/>
        <w:gridCol w:w="4672"/>
      </w:tblGrid>
      <w:tr w:rsidR="006D2A3E" w:rsidRPr="004D198B" w14:paraId="37788B36" w14:textId="77777777">
        <w:tc>
          <w:tcPr>
            <w:tcW w:w="4706" w:type="dxa"/>
            <w:shd w:val="clear" w:color="auto" w:fill="E7E6E6"/>
          </w:tcPr>
          <w:p w14:paraId="49D51151" w14:textId="77777777" w:rsidR="006D2A3E" w:rsidRPr="004D198B" w:rsidRDefault="008E5A44" w:rsidP="009520E2">
            <w:pPr>
              <w:jc w:val="center"/>
              <w:rPr>
                <w:b/>
                <w:sz w:val="20"/>
                <w:szCs w:val="20"/>
                <w:lang w:val="en-US"/>
              </w:rPr>
            </w:pPr>
            <w:r w:rsidRPr="004D198B">
              <w:rPr>
                <w:b/>
                <w:sz w:val="20"/>
                <w:szCs w:val="20"/>
                <w:lang w:val="en-US"/>
              </w:rPr>
              <w:t>Eligibility Criteria</w:t>
            </w:r>
          </w:p>
        </w:tc>
        <w:tc>
          <w:tcPr>
            <w:tcW w:w="4672" w:type="dxa"/>
            <w:shd w:val="clear" w:color="auto" w:fill="E7E6E6"/>
          </w:tcPr>
          <w:p w14:paraId="45D844E1" w14:textId="77777777" w:rsidR="006D2A3E" w:rsidRPr="004D198B" w:rsidRDefault="008E5A44" w:rsidP="009520E2">
            <w:pPr>
              <w:jc w:val="center"/>
              <w:rPr>
                <w:sz w:val="20"/>
                <w:szCs w:val="20"/>
                <w:lang w:val="en-US"/>
              </w:rPr>
            </w:pPr>
            <w:r w:rsidRPr="004D198B">
              <w:rPr>
                <w:b/>
                <w:sz w:val="20"/>
                <w:szCs w:val="20"/>
                <w:lang w:val="en-US"/>
              </w:rPr>
              <w:t>Documents to establish compliance</w:t>
            </w:r>
          </w:p>
        </w:tc>
      </w:tr>
      <w:tr w:rsidR="006D2A3E" w:rsidRPr="004D198B" w14:paraId="6934F3F5" w14:textId="77777777">
        <w:tc>
          <w:tcPr>
            <w:tcW w:w="4706" w:type="dxa"/>
          </w:tcPr>
          <w:p w14:paraId="1E6B01B1" w14:textId="77777777" w:rsidR="006D2A3E" w:rsidRPr="004D198B" w:rsidRDefault="008E5A44">
            <w:pPr>
              <w:rPr>
                <w:sz w:val="20"/>
                <w:szCs w:val="20"/>
                <w:lang w:val="en-US"/>
              </w:rPr>
            </w:pPr>
            <w:r w:rsidRPr="004D198B">
              <w:rPr>
                <w:sz w:val="20"/>
                <w:szCs w:val="20"/>
                <w:lang w:val="en-US"/>
              </w:rPr>
              <w:t>Bidder is a legally registered entity</w:t>
            </w:r>
          </w:p>
        </w:tc>
        <w:tc>
          <w:tcPr>
            <w:tcW w:w="4672" w:type="dxa"/>
          </w:tcPr>
          <w:p w14:paraId="47D80B06" w14:textId="77777777" w:rsidR="006D2A3E" w:rsidRPr="004D198B" w:rsidRDefault="008E5A44">
            <w:pPr>
              <w:rPr>
                <w:sz w:val="20"/>
                <w:szCs w:val="20"/>
                <w:highlight w:val="yellow"/>
                <w:lang w:val="en-US"/>
              </w:rPr>
            </w:pPr>
            <w:r w:rsidRPr="004D198B">
              <w:rPr>
                <w:sz w:val="20"/>
                <w:szCs w:val="20"/>
                <w:lang w:val="en-US"/>
              </w:rPr>
              <w:t>Form D: Bidder Information</w:t>
            </w:r>
          </w:p>
        </w:tc>
      </w:tr>
      <w:tr w:rsidR="006D2A3E" w:rsidRPr="004D198B" w14:paraId="47230125" w14:textId="77777777">
        <w:tc>
          <w:tcPr>
            <w:tcW w:w="4706" w:type="dxa"/>
          </w:tcPr>
          <w:p w14:paraId="0483CFDE" w14:textId="3DE6290E" w:rsidR="006D2A3E" w:rsidRPr="004D198B" w:rsidRDefault="008E5A44">
            <w:pPr>
              <w:rPr>
                <w:sz w:val="20"/>
                <w:szCs w:val="20"/>
                <w:lang w:val="en-US"/>
              </w:rPr>
            </w:pPr>
            <w:r w:rsidRPr="004D198B">
              <w:rPr>
                <w:sz w:val="20"/>
                <w:szCs w:val="20"/>
                <w:lang w:val="en-US"/>
              </w:rPr>
              <w:t xml:space="preserve">Vendor is not suspended, nor otherwise identified as ineligible by any UN Organization, the World Bank Group or any other International </w:t>
            </w:r>
            <w:r w:rsidR="004D198B" w:rsidRPr="004D198B">
              <w:rPr>
                <w:sz w:val="20"/>
                <w:szCs w:val="20"/>
                <w:lang w:val="en-US"/>
              </w:rPr>
              <w:t>Organization</w:t>
            </w:r>
            <w:r w:rsidRPr="004D198B">
              <w:rPr>
                <w:sz w:val="20"/>
                <w:szCs w:val="20"/>
                <w:lang w:val="en-US"/>
              </w:rPr>
              <w:t xml:space="preserve"> in accordance with Section 2 Article 4.</w:t>
            </w:r>
          </w:p>
        </w:tc>
        <w:tc>
          <w:tcPr>
            <w:tcW w:w="4672" w:type="dxa"/>
          </w:tcPr>
          <w:p w14:paraId="2C936283" w14:textId="77777777" w:rsidR="006D2A3E" w:rsidRPr="004D198B" w:rsidRDefault="008E5A44">
            <w:pPr>
              <w:rPr>
                <w:sz w:val="20"/>
                <w:szCs w:val="20"/>
                <w:lang w:val="en-US"/>
              </w:rPr>
            </w:pPr>
            <w:r w:rsidRPr="004D198B">
              <w:rPr>
                <w:sz w:val="20"/>
                <w:szCs w:val="20"/>
                <w:lang w:val="en-US"/>
              </w:rPr>
              <w:t>Form C: Bid Submission</w:t>
            </w:r>
          </w:p>
        </w:tc>
      </w:tr>
      <w:tr w:rsidR="006D2A3E" w:rsidRPr="004D198B" w14:paraId="4270D750" w14:textId="77777777">
        <w:tc>
          <w:tcPr>
            <w:tcW w:w="4706" w:type="dxa"/>
          </w:tcPr>
          <w:p w14:paraId="6FC5A741" w14:textId="77777777" w:rsidR="006D2A3E" w:rsidRPr="004D198B" w:rsidRDefault="008E5A44">
            <w:pPr>
              <w:rPr>
                <w:sz w:val="20"/>
                <w:szCs w:val="20"/>
                <w:lang w:val="en-US"/>
              </w:rPr>
            </w:pPr>
            <w:r w:rsidRPr="004D198B">
              <w:rPr>
                <w:sz w:val="20"/>
                <w:szCs w:val="20"/>
                <w:lang w:val="en-US"/>
              </w:rPr>
              <w:t>No conflicts of interest in accordance with Section 2 Article 4.</w:t>
            </w:r>
          </w:p>
        </w:tc>
        <w:tc>
          <w:tcPr>
            <w:tcW w:w="4672" w:type="dxa"/>
          </w:tcPr>
          <w:p w14:paraId="3CF00610" w14:textId="77777777" w:rsidR="006D2A3E" w:rsidRPr="004D198B" w:rsidRDefault="008E5A44">
            <w:pPr>
              <w:rPr>
                <w:sz w:val="20"/>
                <w:szCs w:val="20"/>
                <w:lang w:val="en-US"/>
              </w:rPr>
            </w:pPr>
            <w:r w:rsidRPr="004D198B">
              <w:rPr>
                <w:sz w:val="20"/>
                <w:szCs w:val="20"/>
                <w:lang w:val="en-US"/>
              </w:rPr>
              <w:t>Form C: Bid Submission</w:t>
            </w:r>
          </w:p>
        </w:tc>
      </w:tr>
      <w:tr w:rsidR="006D2A3E" w:rsidRPr="004D198B" w14:paraId="285770F3" w14:textId="77777777">
        <w:tc>
          <w:tcPr>
            <w:tcW w:w="4706" w:type="dxa"/>
          </w:tcPr>
          <w:p w14:paraId="64EEA8B6" w14:textId="77777777" w:rsidR="006D2A3E" w:rsidRPr="004D198B" w:rsidRDefault="008E5A44">
            <w:pPr>
              <w:rPr>
                <w:sz w:val="20"/>
                <w:szCs w:val="20"/>
                <w:lang w:val="en-US"/>
              </w:rPr>
            </w:pPr>
            <w:r w:rsidRPr="004D198B">
              <w:rPr>
                <w:sz w:val="20"/>
                <w:szCs w:val="20"/>
                <w:lang w:val="en-US"/>
              </w:rPr>
              <w:t>The bidder has not declared bankruptcy, in not involved in bankruptcy or receivership proceedings, and there is no judgment or pending legal action against the vendor that could impair its operations in the foreseeable future</w:t>
            </w:r>
          </w:p>
        </w:tc>
        <w:tc>
          <w:tcPr>
            <w:tcW w:w="4672" w:type="dxa"/>
          </w:tcPr>
          <w:p w14:paraId="32BD2FE4" w14:textId="77777777" w:rsidR="006D2A3E" w:rsidRPr="004D198B" w:rsidRDefault="008E5A44">
            <w:pPr>
              <w:rPr>
                <w:sz w:val="20"/>
                <w:szCs w:val="20"/>
                <w:lang w:val="en-US"/>
              </w:rPr>
            </w:pPr>
            <w:r w:rsidRPr="004D198B">
              <w:rPr>
                <w:sz w:val="20"/>
                <w:szCs w:val="20"/>
                <w:lang w:val="en-US"/>
              </w:rPr>
              <w:t>Form C: Bid Submission</w:t>
            </w:r>
          </w:p>
        </w:tc>
      </w:tr>
      <w:tr w:rsidR="006D2A3E" w:rsidRPr="004D198B" w14:paraId="16802100" w14:textId="77777777">
        <w:tc>
          <w:tcPr>
            <w:tcW w:w="4706" w:type="dxa"/>
          </w:tcPr>
          <w:p w14:paraId="592C4291" w14:textId="45D2E1C5" w:rsidR="006D2A3E" w:rsidRPr="004D198B" w:rsidRDefault="008E5A44">
            <w:pPr>
              <w:rPr>
                <w:sz w:val="20"/>
                <w:szCs w:val="20"/>
                <w:lang w:val="en-US"/>
              </w:rPr>
            </w:pPr>
            <w:r w:rsidRPr="004D198B">
              <w:rPr>
                <w:sz w:val="20"/>
                <w:szCs w:val="20"/>
                <w:lang w:val="en-US"/>
              </w:rPr>
              <w:t xml:space="preserve">Certificates and </w:t>
            </w:r>
            <w:r w:rsidR="004D198B" w:rsidRPr="004D198B">
              <w:rPr>
                <w:sz w:val="20"/>
                <w:szCs w:val="20"/>
                <w:lang w:val="en-US"/>
              </w:rPr>
              <w:t>Licenses</w:t>
            </w:r>
            <w:r w:rsidRPr="004D198B">
              <w:rPr>
                <w:sz w:val="20"/>
                <w:szCs w:val="20"/>
                <w:lang w:val="en-US"/>
              </w:rPr>
              <w:t>:</w:t>
            </w:r>
          </w:p>
          <w:p w14:paraId="266B50C0" w14:textId="2D6FD9C8" w:rsidR="006D2A3E" w:rsidRPr="004D198B" w:rsidRDefault="00945BA5">
            <w:pPr>
              <w:numPr>
                <w:ilvl w:val="0"/>
                <w:numId w:val="20"/>
              </w:numPr>
              <w:pBdr>
                <w:top w:val="nil"/>
                <w:left w:val="nil"/>
                <w:bottom w:val="nil"/>
                <w:right w:val="nil"/>
                <w:between w:val="nil"/>
              </w:pBdr>
              <w:rPr>
                <w:color w:val="000000"/>
                <w:sz w:val="20"/>
                <w:szCs w:val="20"/>
                <w:lang w:val="en-US"/>
              </w:rPr>
            </w:pPr>
            <w:r w:rsidRPr="004D198B">
              <w:rPr>
                <w:color w:val="000000"/>
                <w:sz w:val="20"/>
                <w:szCs w:val="20"/>
                <w:lang w:val="en-US"/>
              </w:rPr>
              <w:t>Valid Registration Certificates</w:t>
            </w:r>
          </w:p>
          <w:p w14:paraId="51385DFB" w14:textId="2D0E2E16" w:rsidR="006D2A3E" w:rsidRPr="004D198B" w:rsidRDefault="008E5A44" w:rsidP="00945BA5">
            <w:pPr>
              <w:numPr>
                <w:ilvl w:val="0"/>
                <w:numId w:val="20"/>
              </w:numPr>
              <w:pBdr>
                <w:top w:val="nil"/>
                <w:left w:val="nil"/>
                <w:bottom w:val="nil"/>
                <w:right w:val="nil"/>
                <w:between w:val="nil"/>
              </w:pBdr>
              <w:rPr>
                <w:color w:val="000000"/>
                <w:sz w:val="20"/>
                <w:szCs w:val="20"/>
                <w:lang w:val="en-US"/>
              </w:rPr>
            </w:pPr>
            <w:r w:rsidRPr="004D198B">
              <w:rPr>
                <w:color w:val="000000"/>
                <w:sz w:val="20"/>
                <w:szCs w:val="20"/>
                <w:lang w:val="en-US"/>
              </w:rPr>
              <w:t>Official appointment as local representative, if bidder is submitting a bid on behalf of an entity located outside the country.</w:t>
            </w:r>
          </w:p>
        </w:tc>
        <w:tc>
          <w:tcPr>
            <w:tcW w:w="4672" w:type="dxa"/>
          </w:tcPr>
          <w:p w14:paraId="09BEBFC9" w14:textId="77777777" w:rsidR="006D2A3E" w:rsidRPr="004D198B" w:rsidRDefault="008E5A44">
            <w:pPr>
              <w:rPr>
                <w:sz w:val="20"/>
                <w:szCs w:val="20"/>
                <w:lang w:val="en-US"/>
              </w:rPr>
            </w:pPr>
            <w:r w:rsidRPr="004D198B">
              <w:rPr>
                <w:sz w:val="20"/>
                <w:szCs w:val="20"/>
                <w:lang w:val="en-US"/>
              </w:rPr>
              <w:t>Form D: Bidder Information</w:t>
            </w:r>
          </w:p>
        </w:tc>
      </w:tr>
    </w:tbl>
    <w:p w14:paraId="110FFD37" w14:textId="77777777" w:rsidR="006D2A3E" w:rsidRPr="004D198B" w:rsidRDefault="006D2A3E">
      <w:pPr>
        <w:rPr>
          <w:sz w:val="20"/>
          <w:szCs w:val="20"/>
          <w:lang w:val="en-US"/>
        </w:rPr>
      </w:pPr>
    </w:p>
    <w:tbl>
      <w:tblP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25"/>
        <w:gridCol w:w="4653"/>
      </w:tblGrid>
      <w:tr w:rsidR="006D2A3E" w:rsidRPr="004D198B" w14:paraId="1466CA7A" w14:textId="77777777">
        <w:tc>
          <w:tcPr>
            <w:tcW w:w="4725" w:type="dxa"/>
            <w:shd w:val="clear" w:color="auto" w:fill="E7E6E6"/>
          </w:tcPr>
          <w:p w14:paraId="4B62DE50" w14:textId="77777777" w:rsidR="006D2A3E" w:rsidRPr="004D198B" w:rsidRDefault="008E5A44" w:rsidP="009520E2">
            <w:pPr>
              <w:jc w:val="center"/>
              <w:rPr>
                <w:b/>
                <w:sz w:val="20"/>
                <w:szCs w:val="20"/>
                <w:lang w:val="en-US"/>
              </w:rPr>
            </w:pPr>
            <w:r w:rsidRPr="004D198B">
              <w:rPr>
                <w:b/>
                <w:sz w:val="20"/>
                <w:szCs w:val="20"/>
                <w:lang w:val="en-US"/>
              </w:rPr>
              <w:t>Qualification Criteria</w:t>
            </w:r>
          </w:p>
        </w:tc>
        <w:tc>
          <w:tcPr>
            <w:tcW w:w="4653" w:type="dxa"/>
            <w:shd w:val="clear" w:color="auto" w:fill="E7E6E6"/>
          </w:tcPr>
          <w:p w14:paraId="64722E08" w14:textId="77777777" w:rsidR="006D2A3E" w:rsidRPr="004D198B" w:rsidRDefault="008E5A44" w:rsidP="009520E2">
            <w:pPr>
              <w:jc w:val="center"/>
              <w:rPr>
                <w:sz w:val="20"/>
                <w:szCs w:val="20"/>
                <w:lang w:val="en-US"/>
              </w:rPr>
            </w:pPr>
            <w:r w:rsidRPr="004D198B">
              <w:rPr>
                <w:b/>
                <w:sz w:val="20"/>
                <w:szCs w:val="20"/>
                <w:lang w:val="en-US"/>
              </w:rPr>
              <w:t>Documents to establish compliance</w:t>
            </w:r>
          </w:p>
        </w:tc>
      </w:tr>
      <w:tr w:rsidR="006D2A3E" w:rsidRPr="004D198B" w14:paraId="6ECE2D2E" w14:textId="77777777">
        <w:tc>
          <w:tcPr>
            <w:tcW w:w="4725" w:type="dxa"/>
          </w:tcPr>
          <w:p w14:paraId="75A09370" w14:textId="77777777" w:rsidR="006D2A3E" w:rsidRPr="004D198B" w:rsidRDefault="008E5A44">
            <w:pPr>
              <w:rPr>
                <w:sz w:val="20"/>
                <w:szCs w:val="20"/>
                <w:lang w:val="en-US"/>
              </w:rPr>
            </w:pPr>
            <w:r w:rsidRPr="004D198B">
              <w:rPr>
                <w:sz w:val="20"/>
                <w:szCs w:val="20"/>
                <w:lang w:val="en-US"/>
              </w:rPr>
              <w:t>History of non-performing contracts: Non-performance of a contract did not occur as a result of contractor default within the last 3 years.</w:t>
            </w:r>
          </w:p>
        </w:tc>
        <w:tc>
          <w:tcPr>
            <w:tcW w:w="4653" w:type="dxa"/>
          </w:tcPr>
          <w:p w14:paraId="66810371" w14:textId="77777777" w:rsidR="006D2A3E" w:rsidRPr="004D198B" w:rsidRDefault="008E5A44">
            <w:pPr>
              <w:rPr>
                <w:sz w:val="20"/>
                <w:szCs w:val="20"/>
                <w:lang w:val="en-US"/>
              </w:rPr>
            </w:pPr>
            <w:r w:rsidRPr="004D198B">
              <w:rPr>
                <w:sz w:val="20"/>
                <w:szCs w:val="20"/>
                <w:lang w:val="en-US"/>
              </w:rPr>
              <w:t>Form F: Eligibility and Qualification Form</w:t>
            </w:r>
          </w:p>
        </w:tc>
      </w:tr>
      <w:tr w:rsidR="006D2A3E" w:rsidRPr="004D198B" w14:paraId="7CFE9CC3" w14:textId="77777777">
        <w:tc>
          <w:tcPr>
            <w:tcW w:w="4725" w:type="dxa"/>
          </w:tcPr>
          <w:p w14:paraId="09BCD680" w14:textId="77777777" w:rsidR="006D2A3E" w:rsidRPr="004D198B" w:rsidRDefault="008E5A44">
            <w:pPr>
              <w:rPr>
                <w:sz w:val="20"/>
                <w:szCs w:val="20"/>
                <w:lang w:val="en-US"/>
              </w:rPr>
            </w:pPr>
            <w:r w:rsidRPr="004D198B">
              <w:rPr>
                <w:sz w:val="20"/>
                <w:szCs w:val="20"/>
                <w:lang w:val="en-US"/>
              </w:rPr>
              <w:lastRenderedPageBreak/>
              <w:t>Litigation History: No consistent history of court/arbitral award decisions against the bidder for the last 3 years.</w:t>
            </w:r>
          </w:p>
        </w:tc>
        <w:tc>
          <w:tcPr>
            <w:tcW w:w="4653" w:type="dxa"/>
          </w:tcPr>
          <w:p w14:paraId="0F6FC6D7" w14:textId="77777777" w:rsidR="006D2A3E" w:rsidRPr="004D198B" w:rsidRDefault="008E5A44">
            <w:pPr>
              <w:rPr>
                <w:sz w:val="20"/>
                <w:szCs w:val="20"/>
                <w:lang w:val="en-US"/>
              </w:rPr>
            </w:pPr>
            <w:r w:rsidRPr="004D198B">
              <w:rPr>
                <w:sz w:val="20"/>
                <w:szCs w:val="20"/>
                <w:lang w:val="en-US"/>
              </w:rPr>
              <w:t>Form F: Eligibility and Qualification Form</w:t>
            </w:r>
          </w:p>
        </w:tc>
      </w:tr>
    </w:tbl>
    <w:p w14:paraId="1F72F646" w14:textId="77777777" w:rsidR="006D2A3E" w:rsidRPr="004D198B" w:rsidRDefault="006D2A3E">
      <w:pPr>
        <w:rPr>
          <w:b/>
          <w:sz w:val="20"/>
          <w:szCs w:val="20"/>
          <w:lang w:val="en-US"/>
        </w:rPr>
      </w:pPr>
    </w:p>
    <w:p w14:paraId="482418E3" w14:textId="7C33937E" w:rsidR="006D2A3E" w:rsidRPr="004D198B" w:rsidRDefault="008E5A44" w:rsidP="00945BA5">
      <w:pPr>
        <w:rPr>
          <w:b/>
          <w:sz w:val="20"/>
          <w:szCs w:val="20"/>
          <w:lang w:val="en-US"/>
        </w:rPr>
      </w:pPr>
      <w:r w:rsidRPr="004D198B">
        <w:rPr>
          <w:b/>
          <w:sz w:val="20"/>
          <w:szCs w:val="20"/>
          <w:lang w:val="en-US"/>
        </w:rPr>
        <w:t xml:space="preserve">Technical Evaluation Criteria </w:t>
      </w:r>
    </w:p>
    <w:tbl>
      <w:tblP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12"/>
        <w:gridCol w:w="4666"/>
      </w:tblGrid>
      <w:tr w:rsidR="006D2A3E" w:rsidRPr="004D198B" w14:paraId="3E2EB7CC" w14:textId="77777777">
        <w:tc>
          <w:tcPr>
            <w:tcW w:w="4712" w:type="dxa"/>
          </w:tcPr>
          <w:p w14:paraId="1C1778A3" w14:textId="77777777" w:rsidR="006D2A3E" w:rsidRPr="004D198B" w:rsidRDefault="008E5A44">
            <w:pPr>
              <w:rPr>
                <w:b/>
                <w:sz w:val="20"/>
                <w:szCs w:val="20"/>
                <w:lang w:val="en-US"/>
              </w:rPr>
            </w:pPr>
            <w:r w:rsidRPr="004D198B">
              <w:rPr>
                <w:b/>
                <w:sz w:val="20"/>
                <w:szCs w:val="20"/>
                <w:lang w:val="en-US"/>
              </w:rPr>
              <w:t>Criteria</w:t>
            </w:r>
          </w:p>
        </w:tc>
        <w:tc>
          <w:tcPr>
            <w:tcW w:w="4666" w:type="dxa"/>
          </w:tcPr>
          <w:p w14:paraId="40A97076" w14:textId="77777777" w:rsidR="006D2A3E" w:rsidRPr="004D198B" w:rsidRDefault="008E5A44">
            <w:pPr>
              <w:rPr>
                <w:b/>
                <w:sz w:val="20"/>
                <w:szCs w:val="20"/>
                <w:lang w:val="en-US"/>
              </w:rPr>
            </w:pPr>
            <w:r w:rsidRPr="004D198B">
              <w:rPr>
                <w:b/>
                <w:sz w:val="20"/>
                <w:szCs w:val="20"/>
                <w:lang w:val="en-US"/>
              </w:rPr>
              <w:t>Documents to establish compliance</w:t>
            </w:r>
          </w:p>
        </w:tc>
      </w:tr>
      <w:tr w:rsidR="006D2A3E" w:rsidRPr="004D198B" w14:paraId="7327E5DF" w14:textId="77777777">
        <w:tc>
          <w:tcPr>
            <w:tcW w:w="4712" w:type="dxa"/>
          </w:tcPr>
          <w:p w14:paraId="220899CB" w14:textId="77777777" w:rsidR="006D2A3E" w:rsidRPr="004D198B" w:rsidRDefault="008E5A44">
            <w:pPr>
              <w:rPr>
                <w:sz w:val="20"/>
                <w:szCs w:val="20"/>
                <w:lang w:val="en-US"/>
              </w:rPr>
            </w:pPr>
            <w:r w:rsidRPr="004D198B">
              <w:rPr>
                <w:sz w:val="20"/>
                <w:szCs w:val="20"/>
                <w:lang w:val="en-US"/>
              </w:rPr>
              <w:t>Goods/works/services offered in the bid are substantially compliant and do not contain any material deviation(s) from the minimum required as included in Section 5: Schedule of Requirements.</w:t>
            </w:r>
          </w:p>
        </w:tc>
        <w:tc>
          <w:tcPr>
            <w:tcW w:w="4666" w:type="dxa"/>
          </w:tcPr>
          <w:p w14:paraId="6F9BAE92" w14:textId="77777777" w:rsidR="006D2A3E" w:rsidRPr="004D198B" w:rsidRDefault="008E5A44">
            <w:pPr>
              <w:rPr>
                <w:sz w:val="20"/>
                <w:szCs w:val="20"/>
                <w:lang w:val="en-US"/>
              </w:rPr>
            </w:pPr>
            <w:r w:rsidRPr="004D198B">
              <w:rPr>
                <w:sz w:val="20"/>
                <w:szCs w:val="20"/>
                <w:lang w:val="en-US"/>
              </w:rPr>
              <w:t>Form G: Technical Bid</w:t>
            </w:r>
          </w:p>
        </w:tc>
      </w:tr>
      <w:tr w:rsidR="006D2A3E" w:rsidRPr="004D198B" w14:paraId="6829C52E" w14:textId="77777777">
        <w:tc>
          <w:tcPr>
            <w:tcW w:w="4712" w:type="dxa"/>
          </w:tcPr>
          <w:p w14:paraId="7E15B015" w14:textId="77777777" w:rsidR="006D2A3E" w:rsidRPr="004D198B" w:rsidRDefault="008E5A44">
            <w:pPr>
              <w:rPr>
                <w:sz w:val="20"/>
                <w:szCs w:val="20"/>
                <w:lang w:val="en-US"/>
              </w:rPr>
            </w:pPr>
            <w:r w:rsidRPr="004D198B">
              <w:rPr>
                <w:sz w:val="20"/>
                <w:szCs w:val="20"/>
                <w:lang w:val="en-US"/>
              </w:rPr>
              <w:t>The bid is substantially compliant with the minimum Delivery Requirements included in Section 5: Schedule of Requirements and do not contain any material deviation(s).</w:t>
            </w:r>
          </w:p>
        </w:tc>
        <w:tc>
          <w:tcPr>
            <w:tcW w:w="4666" w:type="dxa"/>
          </w:tcPr>
          <w:p w14:paraId="136EE1E0" w14:textId="77777777" w:rsidR="006D2A3E" w:rsidRPr="004D198B" w:rsidRDefault="008E5A44">
            <w:pPr>
              <w:rPr>
                <w:sz w:val="20"/>
                <w:szCs w:val="20"/>
                <w:lang w:val="en-US"/>
              </w:rPr>
            </w:pPr>
            <w:r w:rsidRPr="004D198B">
              <w:rPr>
                <w:sz w:val="20"/>
                <w:szCs w:val="20"/>
                <w:lang w:val="en-US"/>
              </w:rPr>
              <w:t>Form G: Technical Bid</w:t>
            </w:r>
          </w:p>
          <w:p w14:paraId="19716675" w14:textId="58DB7F27" w:rsidR="006D2A3E" w:rsidRPr="004D198B" w:rsidRDefault="006D2A3E">
            <w:pPr>
              <w:rPr>
                <w:sz w:val="20"/>
                <w:szCs w:val="20"/>
                <w:lang w:val="en-US"/>
              </w:rPr>
            </w:pPr>
          </w:p>
        </w:tc>
      </w:tr>
    </w:tbl>
    <w:p w14:paraId="08CE6F91" w14:textId="77777777" w:rsidR="006D2A3E" w:rsidRPr="004D198B" w:rsidRDefault="006D2A3E">
      <w:pPr>
        <w:rPr>
          <w:b/>
          <w:sz w:val="20"/>
          <w:szCs w:val="20"/>
          <w:lang w:val="en-US"/>
        </w:rPr>
      </w:pPr>
    </w:p>
    <w:p w14:paraId="0BB59E48" w14:textId="77777777" w:rsidR="006D2A3E" w:rsidRPr="004D198B" w:rsidRDefault="008E5A44">
      <w:pPr>
        <w:rPr>
          <w:b/>
          <w:sz w:val="20"/>
          <w:szCs w:val="20"/>
          <w:lang w:val="en-US"/>
        </w:rPr>
      </w:pPr>
      <w:r w:rsidRPr="004D198B">
        <w:rPr>
          <w:b/>
          <w:sz w:val="20"/>
          <w:szCs w:val="20"/>
          <w:lang w:val="en-US"/>
        </w:rPr>
        <w:t>Evaluation of Prices</w:t>
      </w:r>
    </w:p>
    <w:tbl>
      <w:tblP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97"/>
        <w:gridCol w:w="4681"/>
      </w:tblGrid>
      <w:tr w:rsidR="006D2A3E" w:rsidRPr="004D198B" w14:paraId="0B079EA1" w14:textId="77777777">
        <w:tc>
          <w:tcPr>
            <w:tcW w:w="4697" w:type="dxa"/>
          </w:tcPr>
          <w:p w14:paraId="23919FEF" w14:textId="77777777" w:rsidR="006D2A3E" w:rsidRPr="004D198B" w:rsidRDefault="008E5A44">
            <w:pPr>
              <w:rPr>
                <w:b/>
                <w:sz w:val="20"/>
                <w:szCs w:val="20"/>
                <w:lang w:val="en-US"/>
              </w:rPr>
            </w:pPr>
            <w:r w:rsidRPr="004D198B">
              <w:rPr>
                <w:b/>
                <w:sz w:val="20"/>
                <w:szCs w:val="20"/>
                <w:lang w:val="en-US"/>
              </w:rPr>
              <w:t>Criteria</w:t>
            </w:r>
          </w:p>
        </w:tc>
        <w:tc>
          <w:tcPr>
            <w:tcW w:w="4681" w:type="dxa"/>
          </w:tcPr>
          <w:p w14:paraId="722392F0" w14:textId="77777777" w:rsidR="006D2A3E" w:rsidRPr="004D198B" w:rsidRDefault="008E5A44">
            <w:pPr>
              <w:rPr>
                <w:b/>
                <w:sz w:val="20"/>
                <w:szCs w:val="20"/>
                <w:lang w:val="en-US"/>
              </w:rPr>
            </w:pPr>
            <w:r w:rsidRPr="004D198B">
              <w:rPr>
                <w:b/>
                <w:sz w:val="20"/>
                <w:szCs w:val="20"/>
                <w:lang w:val="en-US"/>
              </w:rPr>
              <w:t>Documents to establish compliance</w:t>
            </w:r>
          </w:p>
        </w:tc>
      </w:tr>
      <w:tr w:rsidR="006D2A3E" w:rsidRPr="004D198B" w14:paraId="0A18AE53" w14:textId="77777777">
        <w:tc>
          <w:tcPr>
            <w:tcW w:w="4697" w:type="dxa"/>
          </w:tcPr>
          <w:p w14:paraId="79413AEB" w14:textId="74DEA512" w:rsidR="006D2A3E" w:rsidRPr="004D198B" w:rsidRDefault="008E5A44">
            <w:pPr>
              <w:rPr>
                <w:sz w:val="20"/>
                <w:szCs w:val="20"/>
                <w:lang w:val="en-US"/>
              </w:rPr>
            </w:pPr>
            <w:r w:rsidRPr="004D198B">
              <w:rPr>
                <w:sz w:val="20"/>
                <w:szCs w:val="20"/>
                <w:lang w:val="en-US"/>
              </w:rPr>
              <w:t xml:space="preserve">Price comparison </w:t>
            </w:r>
            <w:r w:rsidR="00EE3CBF" w:rsidRPr="004D198B">
              <w:rPr>
                <w:sz w:val="20"/>
                <w:szCs w:val="20"/>
                <w:lang w:val="en-US"/>
              </w:rPr>
              <w:t>(all-inclusive costs – staff, rent, transportation, taxes etc.)</w:t>
            </w:r>
          </w:p>
        </w:tc>
        <w:tc>
          <w:tcPr>
            <w:tcW w:w="4681" w:type="dxa"/>
          </w:tcPr>
          <w:p w14:paraId="26D8F267" w14:textId="77777777" w:rsidR="006D2A3E" w:rsidRPr="004D198B" w:rsidRDefault="008E5A44">
            <w:pPr>
              <w:rPr>
                <w:sz w:val="20"/>
                <w:szCs w:val="20"/>
                <w:highlight w:val="yellow"/>
                <w:lang w:val="en-US"/>
              </w:rPr>
            </w:pPr>
            <w:r w:rsidRPr="004D198B">
              <w:rPr>
                <w:sz w:val="20"/>
                <w:szCs w:val="20"/>
                <w:lang w:val="en-US"/>
              </w:rPr>
              <w:t>Form H: Price Schedule</w:t>
            </w:r>
          </w:p>
        </w:tc>
      </w:tr>
    </w:tbl>
    <w:p w14:paraId="61CDCEAD" w14:textId="77777777" w:rsidR="006D2A3E" w:rsidRPr="004D198B" w:rsidRDefault="006D2A3E">
      <w:pPr>
        <w:rPr>
          <w:b/>
          <w:sz w:val="20"/>
          <w:szCs w:val="20"/>
          <w:lang w:val="en-US"/>
        </w:rPr>
      </w:pPr>
    </w:p>
    <w:p w14:paraId="6BB9E253" w14:textId="77777777" w:rsidR="006D2A3E" w:rsidRPr="004D198B" w:rsidRDefault="008E5A44">
      <w:pPr>
        <w:rPr>
          <w:b/>
          <w:sz w:val="20"/>
          <w:szCs w:val="20"/>
          <w:lang w:val="en-US"/>
        </w:rPr>
      </w:pPr>
      <w:r w:rsidRPr="004D198B">
        <w:rPr>
          <w:lang w:val="en-US"/>
        </w:rPr>
        <w:br w:type="page"/>
      </w:r>
    </w:p>
    <w:p w14:paraId="6F909105" w14:textId="77777777" w:rsidR="006D2A3E" w:rsidRPr="004D198B" w:rsidRDefault="008E5A44">
      <w:pPr>
        <w:pStyle w:val="Heading1"/>
        <w:rPr>
          <w:lang w:val="en-US"/>
        </w:rPr>
      </w:pPr>
      <w:bookmarkStart w:id="68" w:name="_heading=h.34g0dwd" w:colFirst="0" w:colLast="0"/>
      <w:bookmarkEnd w:id="68"/>
      <w:r w:rsidRPr="004D198B">
        <w:rPr>
          <w:lang w:val="en-US"/>
        </w:rPr>
        <w:lastRenderedPageBreak/>
        <w:t>SECTION 5: SCHEDULE OF REQUIREMENTS</w:t>
      </w:r>
    </w:p>
    <w:p w14:paraId="10C41D49" w14:textId="52A9FBF7" w:rsidR="00EE3CBF" w:rsidRPr="004D198B" w:rsidRDefault="00EE3CBF" w:rsidP="00EE3CBF">
      <w:pPr>
        <w:pStyle w:val="Heading1"/>
        <w:jc w:val="center"/>
        <w:rPr>
          <w:rFonts w:cs="Calibri"/>
          <w:sz w:val="20"/>
          <w:szCs w:val="20"/>
          <w:lang w:val="en-US"/>
        </w:rPr>
      </w:pPr>
      <w:bookmarkStart w:id="69" w:name="_heading=h.1jlao46" w:colFirst="0" w:colLast="0"/>
      <w:bookmarkEnd w:id="69"/>
      <w:r w:rsidRPr="004D198B">
        <w:rPr>
          <w:rFonts w:cs="Calibri"/>
          <w:sz w:val="20"/>
          <w:szCs w:val="20"/>
          <w:lang w:val="en-US"/>
        </w:rPr>
        <w:t xml:space="preserve">Terms </w:t>
      </w:r>
      <w:r w:rsidRPr="007D441A">
        <w:rPr>
          <w:rFonts w:cs="Calibri"/>
          <w:sz w:val="20"/>
          <w:szCs w:val="20"/>
          <w:lang w:val="en-US"/>
        </w:rPr>
        <w:t>of</w:t>
      </w:r>
      <w:r w:rsidRPr="004D198B">
        <w:rPr>
          <w:rFonts w:cs="Calibri"/>
          <w:sz w:val="20"/>
          <w:szCs w:val="20"/>
          <w:lang w:val="en-US"/>
        </w:rPr>
        <w:t xml:space="preserve"> Reference for </w:t>
      </w:r>
      <w:r w:rsidR="007D441A" w:rsidRPr="007D441A">
        <w:rPr>
          <w:rFonts w:cs="Calibri"/>
          <w:sz w:val="20"/>
          <w:szCs w:val="20"/>
          <w:lang w:val="en-US"/>
        </w:rPr>
        <w:t>Provision of Goods Transportation and Passenger Transportation Services in Somali</w:t>
      </w:r>
      <w:r w:rsidR="00417C63">
        <w:rPr>
          <w:rFonts w:cs="Calibri"/>
          <w:sz w:val="20"/>
          <w:szCs w:val="20"/>
          <w:lang w:val="en-US"/>
        </w:rPr>
        <w:t>land</w:t>
      </w:r>
    </w:p>
    <w:p w14:paraId="5F8040F4" w14:textId="77777777" w:rsidR="00080F3A" w:rsidRPr="003528E8" w:rsidRDefault="00080F3A" w:rsidP="00080F3A">
      <w:pPr>
        <w:pStyle w:val="Heading1"/>
        <w:rPr>
          <w:rFonts w:cs="Calibri"/>
          <w:sz w:val="20"/>
          <w:szCs w:val="20"/>
        </w:rPr>
      </w:pPr>
      <w:r w:rsidRPr="003528E8">
        <w:rPr>
          <w:rFonts w:cs="Calibri"/>
          <w:sz w:val="20"/>
          <w:szCs w:val="20"/>
        </w:rPr>
        <w:t>Background</w:t>
      </w:r>
    </w:p>
    <w:p w14:paraId="5648BBF0" w14:textId="77777777" w:rsidR="00080F3A" w:rsidRPr="003528E8" w:rsidRDefault="00080F3A" w:rsidP="00080F3A">
      <w:pPr>
        <w:rPr>
          <w:sz w:val="20"/>
          <w:szCs w:val="20"/>
        </w:rPr>
      </w:pPr>
      <w:r w:rsidRPr="003528E8">
        <w:rPr>
          <w:sz w:val="20"/>
          <w:szCs w:val="20"/>
        </w:rPr>
        <w:t xml:space="preserve">The </w:t>
      </w:r>
      <w:r>
        <w:rPr>
          <w:sz w:val="20"/>
          <w:szCs w:val="20"/>
        </w:rPr>
        <w:t>International Organization for Migration (IOM)</w:t>
      </w:r>
      <w:r w:rsidRPr="003528E8">
        <w:rPr>
          <w:sz w:val="20"/>
          <w:szCs w:val="20"/>
        </w:rPr>
        <w:t xml:space="preserve"> is a </w:t>
      </w:r>
      <w:r>
        <w:rPr>
          <w:sz w:val="20"/>
          <w:szCs w:val="20"/>
        </w:rPr>
        <w:t>UN Agency</w:t>
      </w:r>
      <w:r w:rsidRPr="003528E8">
        <w:rPr>
          <w:sz w:val="20"/>
          <w:szCs w:val="20"/>
        </w:rPr>
        <w:t xml:space="preserve"> that provides emergency relief and development assistance to people affected by conflict, displacement, and natural disasters in Somalia. The organization operates in various regions of the country, delivering food, water, sanitation, health, and protection services to the most vulnerable communities.</w:t>
      </w:r>
    </w:p>
    <w:p w14:paraId="3F5EC439" w14:textId="086127A1" w:rsidR="00080F3A" w:rsidRPr="003528E8" w:rsidRDefault="00080F3A" w:rsidP="00080F3A">
      <w:pPr>
        <w:rPr>
          <w:sz w:val="20"/>
          <w:szCs w:val="20"/>
        </w:rPr>
      </w:pPr>
      <w:r w:rsidRPr="003528E8">
        <w:rPr>
          <w:sz w:val="20"/>
          <w:szCs w:val="20"/>
        </w:rPr>
        <w:t>The organization requires reliable and efficient transportation services to support its operations and ensure timely and safe delivery of humanitarian goods and staff. The organization is seeking a qualified and experienced contractor who can provide goods transportation and passenger transportation services in Somali</w:t>
      </w:r>
      <w:r w:rsidR="005B4CF3">
        <w:rPr>
          <w:sz w:val="20"/>
          <w:szCs w:val="20"/>
        </w:rPr>
        <w:t>land</w:t>
      </w:r>
      <w:r w:rsidRPr="003528E8">
        <w:rPr>
          <w:sz w:val="20"/>
          <w:szCs w:val="20"/>
        </w:rPr>
        <w:t>, in accordance with the organization's policies and procedures, and the relevant laws and regulations of Somali</w:t>
      </w:r>
      <w:r w:rsidR="005B4CF3">
        <w:rPr>
          <w:sz w:val="20"/>
          <w:szCs w:val="20"/>
        </w:rPr>
        <w:t>l</w:t>
      </w:r>
      <w:r w:rsidRPr="003528E8">
        <w:rPr>
          <w:sz w:val="20"/>
          <w:szCs w:val="20"/>
        </w:rPr>
        <w:t>a</w:t>
      </w:r>
      <w:r w:rsidR="005B4CF3">
        <w:rPr>
          <w:sz w:val="20"/>
          <w:szCs w:val="20"/>
        </w:rPr>
        <w:t>nd</w:t>
      </w:r>
      <w:r w:rsidRPr="003528E8">
        <w:rPr>
          <w:sz w:val="20"/>
          <w:szCs w:val="20"/>
        </w:rPr>
        <w:t>.</w:t>
      </w:r>
    </w:p>
    <w:p w14:paraId="319A96F9" w14:textId="77777777" w:rsidR="00080F3A" w:rsidRPr="003528E8" w:rsidRDefault="00080F3A" w:rsidP="00080F3A">
      <w:pPr>
        <w:pStyle w:val="Heading1"/>
        <w:rPr>
          <w:rFonts w:cs="Calibri"/>
          <w:sz w:val="20"/>
          <w:szCs w:val="20"/>
        </w:rPr>
      </w:pPr>
      <w:r w:rsidRPr="003528E8">
        <w:rPr>
          <w:rFonts w:cs="Calibri"/>
          <w:sz w:val="20"/>
          <w:szCs w:val="20"/>
        </w:rPr>
        <w:t>Scope of Work</w:t>
      </w:r>
    </w:p>
    <w:p w14:paraId="129EA740" w14:textId="77777777" w:rsidR="00080F3A" w:rsidRPr="003528E8" w:rsidRDefault="00080F3A" w:rsidP="00080F3A">
      <w:pPr>
        <w:rPr>
          <w:sz w:val="20"/>
          <w:szCs w:val="20"/>
        </w:rPr>
      </w:pPr>
      <w:r w:rsidRPr="003528E8">
        <w:rPr>
          <w:sz w:val="20"/>
          <w:szCs w:val="20"/>
        </w:rPr>
        <w:t>The contractor will be responsible for providing the following services:</w:t>
      </w:r>
    </w:p>
    <w:p w14:paraId="6B82FF17" w14:textId="77777777" w:rsidR="00080F3A" w:rsidRPr="003528E8" w:rsidRDefault="00080F3A" w:rsidP="00080F3A">
      <w:pPr>
        <w:pStyle w:val="ListParagraph"/>
        <w:numPr>
          <w:ilvl w:val="0"/>
          <w:numId w:val="56"/>
        </w:numPr>
        <w:rPr>
          <w:sz w:val="20"/>
          <w:szCs w:val="20"/>
        </w:rPr>
      </w:pPr>
      <w:r w:rsidRPr="003528E8">
        <w:rPr>
          <w:sz w:val="20"/>
          <w:szCs w:val="20"/>
        </w:rPr>
        <w:t>Goods transportation: The contractor will transport humanitarian goods, such as food, water, medical supplies, and non-food items, from the organization's warehouses or other designated locations to the organization's field offices or distribution points in Somalia. The contractor will ensure that the goods are properly loaded, secured, and covered, and that they are delivered in good condition and on time. The contractor will also provide documentation and receipts for the goods transported, and report any damages, losses, or delays to the organization.</w:t>
      </w:r>
    </w:p>
    <w:p w14:paraId="1B810214" w14:textId="77777777" w:rsidR="00080F3A" w:rsidRPr="003528E8" w:rsidRDefault="00080F3A" w:rsidP="00080F3A">
      <w:pPr>
        <w:pStyle w:val="ListParagraph"/>
        <w:numPr>
          <w:ilvl w:val="0"/>
          <w:numId w:val="56"/>
        </w:numPr>
        <w:rPr>
          <w:sz w:val="20"/>
          <w:szCs w:val="20"/>
        </w:rPr>
      </w:pPr>
      <w:r w:rsidRPr="003528E8">
        <w:rPr>
          <w:sz w:val="20"/>
          <w:szCs w:val="20"/>
        </w:rPr>
        <w:t>Passenger transportation: The contractor will transport the organization's staff and authorized visitors from the organization's offices or other designated locations to the organization's field sites or other destinations in Somalia. The contractor will ensure that the passengers are comfortable, safe, and well-informed, and that they are transported in accordance with the organization's travel authorization and security protocols. The contractor will also provide documentation and records for the passengers transported, and report any incidents or issues to the organization.</w:t>
      </w:r>
    </w:p>
    <w:p w14:paraId="3F398252" w14:textId="77777777" w:rsidR="00080F3A" w:rsidRPr="003528E8" w:rsidRDefault="00080F3A" w:rsidP="00080F3A">
      <w:pPr>
        <w:pStyle w:val="Heading1"/>
        <w:rPr>
          <w:rFonts w:cs="Calibri"/>
          <w:sz w:val="20"/>
          <w:szCs w:val="20"/>
        </w:rPr>
      </w:pPr>
      <w:r w:rsidRPr="003528E8">
        <w:rPr>
          <w:rFonts w:cs="Calibri"/>
          <w:sz w:val="20"/>
          <w:szCs w:val="20"/>
        </w:rPr>
        <w:t>Objectives</w:t>
      </w:r>
    </w:p>
    <w:p w14:paraId="1C496174" w14:textId="77777777" w:rsidR="00080F3A" w:rsidRPr="003528E8" w:rsidRDefault="00080F3A" w:rsidP="00080F3A">
      <w:pPr>
        <w:rPr>
          <w:sz w:val="20"/>
          <w:szCs w:val="20"/>
        </w:rPr>
      </w:pPr>
      <w:r w:rsidRPr="003528E8">
        <w:rPr>
          <w:sz w:val="20"/>
          <w:szCs w:val="20"/>
        </w:rPr>
        <w:t>The objectives of the transportation services are to:</w:t>
      </w:r>
    </w:p>
    <w:p w14:paraId="462C5490" w14:textId="53E396C9" w:rsidR="00080F3A" w:rsidRPr="003528E8" w:rsidRDefault="00080F3A" w:rsidP="00080F3A">
      <w:pPr>
        <w:pStyle w:val="ListParagraph"/>
        <w:numPr>
          <w:ilvl w:val="0"/>
          <w:numId w:val="57"/>
        </w:numPr>
        <w:rPr>
          <w:sz w:val="20"/>
          <w:szCs w:val="20"/>
        </w:rPr>
      </w:pPr>
      <w:r w:rsidRPr="003528E8">
        <w:rPr>
          <w:sz w:val="20"/>
          <w:szCs w:val="20"/>
        </w:rPr>
        <w:t>Support the organization's humanitarian operations and activities in Somali</w:t>
      </w:r>
      <w:r w:rsidR="005B4CF3">
        <w:rPr>
          <w:sz w:val="20"/>
          <w:szCs w:val="20"/>
        </w:rPr>
        <w:t>land</w:t>
      </w:r>
      <w:r w:rsidRPr="003528E8">
        <w:rPr>
          <w:sz w:val="20"/>
          <w:szCs w:val="20"/>
        </w:rPr>
        <w:t>.</w:t>
      </w:r>
    </w:p>
    <w:p w14:paraId="2DB505B6" w14:textId="77777777" w:rsidR="00080F3A" w:rsidRPr="003528E8" w:rsidRDefault="00080F3A" w:rsidP="00080F3A">
      <w:pPr>
        <w:pStyle w:val="ListParagraph"/>
        <w:numPr>
          <w:ilvl w:val="0"/>
          <w:numId w:val="57"/>
        </w:numPr>
        <w:rPr>
          <w:sz w:val="20"/>
          <w:szCs w:val="20"/>
        </w:rPr>
      </w:pPr>
      <w:r w:rsidRPr="003528E8">
        <w:rPr>
          <w:sz w:val="20"/>
          <w:szCs w:val="20"/>
        </w:rPr>
        <w:t>Ensure the timely and safe delivery of humanitarian goods and staff.</w:t>
      </w:r>
    </w:p>
    <w:p w14:paraId="14A8D217" w14:textId="77777777" w:rsidR="00080F3A" w:rsidRPr="003528E8" w:rsidRDefault="00080F3A" w:rsidP="00080F3A">
      <w:pPr>
        <w:pStyle w:val="ListParagraph"/>
        <w:numPr>
          <w:ilvl w:val="0"/>
          <w:numId w:val="57"/>
        </w:numPr>
        <w:rPr>
          <w:sz w:val="20"/>
          <w:szCs w:val="20"/>
        </w:rPr>
      </w:pPr>
      <w:r w:rsidRPr="003528E8">
        <w:rPr>
          <w:sz w:val="20"/>
          <w:szCs w:val="20"/>
        </w:rPr>
        <w:t>Enhance the organization's efficiency and effectiveness.</w:t>
      </w:r>
    </w:p>
    <w:p w14:paraId="2B906DF6" w14:textId="5E8ACBC1" w:rsidR="00080F3A" w:rsidRPr="003528E8" w:rsidRDefault="00080F3A" w:rsidP="00080F3A">
      <w:pPr>
        <w:pStyle w:val="ListParagraph"/>
        <w:numPr>
          <w:ilvl w:val="0"/>
          <w:numId w:val="57"/>
        </w:numPr>
        <w:rPr>
          <w:sz w:val="20"/>
          <w:szCs w:val="20"/>
        </w:rPr>
      </w:pPr>
      <w:r w:rsidRPr="003528E8">
        <w:rPr>
          <w:sz w:val="20"/>
          <w:szCs w:val="20"/>
        </w:rPr>
        <w:t>Comply with the organization's policies and procedures, and the relevant laws and regulations of Somali</w:t>
      </w:r>
      <w:r w:rsidR="005B4CF3">
        <w:rPr>
          <w:sz w:val="20"/>
          <w:szCs w:val="20"/>
        </w:rPr>
        <w:t>land</w:t>
      </w:r>
      <w:r w:rsidRPr="003528E8">
        <w:rPr>
          <w:sz w:val="20"/>
          <w:szCs w:val="20"/>
        </w:rPr>
        <w:t>.</w:t>
      </w:r>
    </w:p>
    <w:p w14:paraId="5ED73348" w14:textId="77777777" w:rsidR="00080F3A" w:rsidRPr="003528E8" w:rsidRDefault="00080F3A" w:rsidP="00080F3A">
      <w:pPr>
        <w:pStyle w:val="Heading1"/>
        <w:rPr>
          <w:rFonts w:cs="Calibri"/>
          <w:sz w:val="20"/>
          <w:szCs w:val="20"/>
        </w:rPr>
      </w:pPr>
      <w:r w:rsidRPr="003528E8">
        <w:rPr>
          <w:rFonts w:cs="Calibri"/>
          <w:sz w:val="20"/>
          <w:szCs w:val="20"/>
        </w:rPr>
        <w:t>Deliverables</w:t>
      </w:r>
    </w:p>
    <w:p w14:paraId="00D744DA" w14:textId="77777777" w:rsidR="00080F3A" w:rsidRPr="003528E8" w:rsidRDefault="00080F3A" w:rsidP="00080F3A">
      <w:pPr>
        <w:rPr>
          <w:sz w:val="20"/>
          <w:szCs w:val="20"/>
        </w:rPr>
      </w:pPr>
      <w:r w:rsidRPr="003528E8">
        <w:rPr>
          <w:sz w:val="20"/>
          <w:szCs w:val="20"/>
        </w:rPr>
        <w:t>The contractor will be expected to deliver the following:</w:t>
      </w:r>
    </w:p>
    <w:p w14:paraId="5D78FDB1" w14:textId="77777777" w:rsidR="00080F3A" w:rsidRPr="003528E8" w:rsidRDefault="00080F3A" w:rsidP="00080F3A">
      <w:pPr>
        <w:pStyle w:val="ListParagraph"/>
        <w:numPr>
          <w:ilvl w:val="0"/>
          <w:numId w:val="58"/>
        </w:numPr>
        <w:rPr>
          <w:sz w:val="20"/>
          <w:szCs w:val="20"/>
        </w:rPr>
      </w:pPr>
      <w:r w:rsidRPr="003528E8">
        <w:rPr>
          <w:sz w:val="20"/>
          <w:szCs w:val="20"/>
        </w:rPr>
        <w:t>A monthly work plan and schedule for the transportation services, indicating the routes, destinations, dates, and times of the goods and passenger transportation.</w:t>
      </w:r>
    </w:p>
    <w:p w14:paraId="05A9465F" w14:textId="77777777" w:rsidR="00080F3A" w:rsidRPr="003528E8" w:rsidRDefault="00080F3A" w:rsidP="00080F3A">
      <w:pPr>
        <w:pStyle w:val="ListParagraph"/>
        <w:numPr>
          <w:ilvl w:val="0"/>
          <w:numId w:val="58"/>
        </w:numPr>
        <w:rPr>
          <w:sz w:val="20"/>
          <w:szCs w:val="20"/>
        </w:rPr>
      </w:pPr>
      <w:r w:rsidRPr="003528E8">
        <w:rPr>
          <w:sz w:val="20"/>
          <w:szCs w:val="20"/>
        </w:rPr>
        <w:t>A monthly report on the transportation services, indicating the number, type, and volume of goods transported, the number and names of passengers transported, the distance and duration of the trips, the fuel consumption and costs, and any challenges, incidents, or feedback encountered.</w:t>
      </w:r>
    </w:p>
    <w:p w14:paraId="49FD6C00" w14:textId="77777777" w:rsidR="00080F3A" w:rsidRPr="003528E8" w:rsidRDefault="00080F3A" w:rsidP="00080F3A">
      <w:pPr>
        <w:pStyle w:val="ListParagraph"/>
        <w:numPr>
          <w:ilvl w:val="0"/>
          <w:numId w:val="58"/>
        </w:numPr>
        <w:rPr>
          <w:sz w:val="20"/>
          <w:szCs w:val="20"/>
        </w:rPr>
      </w:pPr>
      <w:r w:rsidRPr="003528E8">
        <w:rPr>
          <w:sz w:val="20"/>
          <w:szCs w:val="20"/>
        </w:rPr>
        <w:t>A monthly invoice for the transportation services, based on the agreed rates and terms of payment.</w:t>
      </w:r>
    </w:p>
    <w:p w14:paraId="1A250C67" w14:textId="77777777" w:rsidR="00080F3A" w:rsidRPr="003528E8" w:rsidRDefault="00080F3A" w:rsidP="00080F3A">
      <w:pPr>
        <w:pStyle w:val="ListParagraph"/>
        <w:numPr>
          <w:ilvl w:val="0"/>
          <w:numId w:val="58"/>
        </w:numPr>
        <w:rPr>
          <w:sz w:val="20"/>
          <w:szCs w:val="20"/>
        </w:rPr>
      </w:pPr>
      <w:r w:rsidRPr="003528E8">
        <w:rPr>
          <w:sz w:val="20"/>
          <w:szCs w:val="20"/>
        </w:rPr>
        <w:t>Any other deliverables as requested by the organization.</w:t>
      </w:r>
    </w:p>
    <w:p w14:paraId="1A597B13" w14:textId="77777777" w:rsidR="00080F3A" w:rsidRPr="003528E8" w:rsidRDefault="00080F3A" w:rsidP="00080F3A">
      <w:pPr>
        <w:pStyle w:val="Heading1"/>
        <w:rPr>
          <w:rFonts w:cs="Calibri"/>
          <w:sz w:val="20"/>
          <w:szCs w:val="20"/>
        </w:rPr>
      </w:pPr>
      <w:r w:rsidRPr="003528E8">
        <w:rPr>
          <w:rFonts w:cs="Calibri"/>
          <w:sz w:val="20"/>
          <w:szCs w:val="20"/>
        </w:rPr>
        <w:t>Responsibilities</w:t>
      </w:r>
    </w:p>
    <w:p w14:paraId="75D34F75" w14:textId="77777777" w:rsidR="00080F3A" w:rsidRPr="003528E8" w:rsidRDefault="00080F3A" w:rsidP="00080F3A">
      <w:pPr>
        <w:rPr>
          <w:sz w:val="20"/>
          <w:szCs w:val="20"/>
        </w:rPr>
      </w:pPr>
      <w:r w:rsidRPr="003528E8">
        <w:rPr>
          <w:sz w:val="20"/>
          <w:szCs w:val="20"/>
        </w:rPr>
        <w:t>The contractor will be responsible for:</w:t>
      </w:r>
    </w:p>
    <w:p w14:paraId="469C2740" w14:textId="77777777" w:rsidR="00080F3A" w:rsidRPr="003528E8" w:rsidRDefault="00080F3A" w:rsidP="00080F3A">
      <w:pPr>
        <w:pStyle w:val="ListParagraph"/>
        <w:numPr>
          <w:ilvl w:val="0"/>
          <w:numId w:val="59"/>
        </w:numPr>
        <w:rPr>
          <w:sz w:val="20"/>
          <w:szCs w:val="20"/>
        </w:rPr>
      </w:pPr>
      <w:r w:rsidRPr="003528E8">
        <w:rPr>
          <w:sz w:val="20"/>
          <w:szCs w:val="20"/>
        </w:rPr>
        <w:lastRenderedPageBreak/>
        <w:t>Providing adequate and appropriate vehicles, drivers, and equipment for the transportation services, in accordance with the organization's specifications and standards.</w:t>
      </w:r>
    </w:p>
    <w:p w14:paraId="6F9AA3E1" w14:textId="77777777" w:rsidR="00080F3A" w:rsidRPr="003528E8" w:rsidRDefault="00080F3A" w:rsidP="00080F3A">
      <w:pPr>
        <w:pStyle w:val="ListParagraph"/>
        <w:numPr>
          <w:ilvl w:val="0"/>
          <w:numId w:val="59"/>
        </w:numPr>
        <w:rPr>
          <w:sz w:val="20"/>
          <w:szCs w:val="20"/>
        </w:rPr>
      </w:pPr>
      <w:r w:rsidRPr="003528E8">
        <w:rPr>
          <w:sz w:val="20"/>
          <w:szCs w:val="20"/>
        </w:rPr>
        <w:t>Maintaining the vehicles, drivers, and equipment in good condition and working order, and ensuring that they have valid licenses, permits, and insurance.</w:t>
      </w:r>
    </w:p>
    <w:p w14:paraId="1A8DE294" w14:textId="77777777" w:rsidR="00080F3A" w:rsidRPr="003528E8" w:rsidRDefault="00080F3A" w:rsidP="00080F3A">
      <w:pPr>
        <w:pStyle w:val="ListParagraph"/>
        <w:numPr>
          <w:ilvl w:val="0"/>
          <w:numId w:val="59"/>
        </w:numPr>
        <w:rPr>
          <w:sz w:val="20"/>
          <w:szCs w:val="20"/>
        </w:rPr>
      </w:pPr>
      <w:r w:rsidRPr="003528E8">
        <w:rPr>
          <w:sz w:val="20"/>
          <w:szCs w:val="20"/>
        </w:rPr>
        <w:t>Ensuring that the vehicles, drivers, and equipment comply with the relevant laws and regulations of Somalia, and that they respect the customs and culture of the local communities.</w:t>
      </w:r>
    </w:p>
    <w:p w14:paraId="503A1AB6" w14:textId="77777777" w:rsidR="00080F3A" w:rsidRPr="003528E8" w:rsidRDefault="00080F3A" w:rsidP="00080F3A">
      <w:pPr>
        <w:pStyle w:val="ListParagraph"/>
        <w:numPr>
          <w:ilvl w:val="0"/>
          <w:numId w:val="59"/>
        </w:numPr>
        <w:rPr>
          <w:sz w:val="20"/>
          <w:szCs w:val="20"/>
        </w:rPr>
      </w:pPr>
      <w:r w:rsidRPr="003528E8">
        <w:rPr>
          <w:sz w:val="20"/>
          <w:szCs w:val="20"/>
        </w:rPr>
        <w:t>Ensuring that the goods and passengers are transported safely, securely, and respectfully, and that they are protected from theft, damage, or harm.</w:t>
      </w:r>
    </w:p>
    <w:p w14:paraId="601F94E0" w14:textId="77777777" w:rsidR="00080F3A" w:rsidRPr="003528E8" w:rsidRDefault="00080F3A" w:rsidP="00080F3A">
      <w:pPr>
        <w:pStyle w:val="ListParagraph"/>
        <w:numPr>
          <w:ilvl w:val="0"/>
          <w:numId w:val="59"/>
        </w:numPr>
        <w:rPr>
          <w:sz w:val="20"/>
          <w:szCs w:val="20"/>
        </w:rPr>
      </w:pPr>
      <w:r w:rsidRPr="003528E8">
        <w:rPr>
          <w:sz w:val="20"/>
          <w:szCs w:val="20"/>
        </w:rPr>
        <w:t>Ensuring that the goods and passengers are transported in accordance with the organization's policies and procedures, and that they follow the organization's instructions and directions.</w:t>
      </w:r>
    </w:p>
    <w:p w14:paraId="369F50A2" w14:textId="77777777" w:rsidR="00080F3A" w:rsidRPr="003528E8" w:rsidRDefault="00080F3A" w:rsidP="00080F3A">
      <w:pPr>
        <w:pStyle w:val="ListParagraph"/>
        <w:numPr>
          <w:ilvl w:val="0"/>
          <w:numId w:val="59"/>
        </w:numPr>
        <w:rPr>
          <w:sz w:val="20"/>
          <w:szCs w:val="20"/>
        </w:rPr>
      </w:pPr>
      <w:r w:rsidRPr="003528E8">
        <w:rPr>
          <w:sz w:val="20"/>
          <w:szCs w:val="20"/>
        </w:rPr>
        <w:t>Ensuring that the goods and passengers are transported in a timely and efficient manner, and that they adhere to the agreed work plan and schedule.</w:t>
      </w:r>
    </w:p>
    <w:p w14:paraId="18E528FA" w14:textId="77777777" w:rsidR="00080F3A" w:rsidRPr="003528E8" w:rsidRDefault="00080F3A" w:rsidP="00080F3A">
      <w:pPr>
        <w:pStyle w:val="ListParagraph"/>
        <w:numPr>
          <w:ilvl w:val="0"/>
          <w:numId w:val="59"/>
        </w:numPr>
        <w:rPr>
          <w:sz w:val="20"/>
          <w:szCs w:val="20"/>
        </w:rPr>
      </w:pPr>
      <w:r w:rsidRPr="003528E8">
        <w:rPr>
          <w:sz w:val="20"/>
          <w:szCs w:val="20"/>
        </w:rPr>
        <w:t>Ensuring that the goods and passengers are documented and accounted for, and that they provide the organization with the required documentation and receipts.</w:t>
      </w:r>
    </w:p>
    <w:p w14:paraId="2A61B54B" w14:textId="77777777" w:rsidR="00080F3A" w:rsidRPr="003528E8" w:rsidRDefault="00080F3A" w:rsidP="00080F3A">
      <w:pPr>
        <w:pStyle w:val="ListParagraph"/>
        <w:numPr>
          <w:ilvl w:val="0"/>
          <w:numId w:val="59"/>
        </w:numPr>
        <w:rPr>
          <w:sz w:val="20"/>
          <w:szCs w:val="20"/>
        </w:rPr>
      </w:pPr>
      <w:r w:rsidRPr="003528E8">
        <w:rPr>
          <w:sz w:val="20"/>
          <w:szCs w:val="20"/>
        </w:rPr>
        <w:t>Ensuring that the goods and passengers are communicated and coordinated with the organization, and that they report any problems, issues, or feedback to the organization.</w:t>
      </w:r>
    </w:p>
    <w:p w14:paraId="0174DA1D" w14:textId="77777777" w:rsidR="00080F3A" w:rsidRPr="003528E8" w:rsidRDefault="00080F3A" w:rsidP="00080F3A">
      <w:pPr>
        <w:pStyle w:val="ListParagraph"/>
        <w:numPr>
          <w:ilvl w:val="0"/>
          <w:numId w:val="59"/>
        </w:numPr>
        <w:rPr>
          <w:sz w:val="20"/>
          <w:szCs w:val="20"/>
        </w:rPr>
      </w:pPr>
      <w:r w:rsidRPr="003528E8">
        <w:rPr>
          <w:sz w:val="20"/>
          <w:szCs w:val="20"/>
        </w:rPr>
        <w:t>Ensuring that the goods and passengers are handled with care and professionalism, and that they maintain a positive and constructive relationship with the organization and its partners.</w:t>
      </w:r>
    </w:p>
    <w:p w14:paraId="7AE0322B" w14:textId="77777777" w:rsidR="00080F3A" w:rsidRPr="003528E8" w:rsidRDefault="00080F3A" w:rsidP="00080F3A">
      <w:pPr>
        <w:rPr>
          <w:sz w:val="20"/>
          <w:szCs w:val="20"/>
        </w:rPr>
      </w:pPr>
      <w:r w:rsidRPr="003528E8">
        <w:rPr>
          <w:sz w:val="20"/>
          <w:szCs w:val="20"/>
        </w:rPr>
        <w:t xml:space="preserve">The </w:t>
      </w:r>
      <w:r>
        <w:rPr>
          <w:sz w:val="20"/>
          <w:szCs w:val="20"/>
        </w:rPr>
        <w:t>IOM</w:t>
      </w:r>
      <w:r w:rsidRPr="003528E8">
        <w:rPr>
          <w:sz w:val="20"/>
          <w:szCs w:val="20"/>
        </w:rPr>
        <w:t xml:space="preserve"> will be responsible for:</w:t>
      </w:r>
    </w:p>
    <w:p w14:paraId="05F19F33" w14:textId="77777777" w:rsidR="00080F3A" w:rsidRPr="003528E8" w:rsidRDefault="00080F3A" w:rsidP="00080F3A">
      <w:pPr>
        <w:pStyle w:val="ListParagraph"/>
        <w:numPr>
          <w:ilvl w:val="0"/>
          <w:numId w:val="60"/>
        </w:numPr>
        <w:rPr>
          <w:sz w:val="20"/>
          <w:szCs w:val="20"/>
        </w:rPr>
      </w:pPr>
      <w:r w:rsidRPr="003528E8">
        <w:rPr>
          <w:sz w:val="20"/>
          <w:szCs w:val="20"/>
        </w:rPr>
        <w:t>Providing the contractor with the necessary information, guidance, and support for the transportation services, such as the locations, contacts, and specifications of the goods and passengers.</w:t>
      </w:r>
    </w:p>
    <w:p w14:paraId="2175250C" w14:textId="77777777" w:rsidR="00080F3A" w:rsidRPr="003528E8" w:rsidRDefault="00080F3A" w:rsidP="00080F3A">
      <w:pPr>
        <w:pStyle w:val="ListParagraph"/>
        <w:numPr>
          <w:ilvl w:val="0"/>
          <w:numId w:val="60"/>
        </w:numPr>
        <w:rPr>
          <w:sz w:val="20"/>
          <w:szCs w:val="20"/>
        </w:rPr>
      </w:pPr>
      <w:r w:rsidRPr="003528E8">
        <w:rPr>
          <w:sz w:val="20"/>
          <w:szCs w:val="20"/>
        </w:rPr>
        <w:t>Providing the contractor with the necessary authorization, clearance, and security for the transportation services, such as the travel permits, access letters, and security updates</w:t>
      </w:r>
      <w:r>
        <w:rPr>
          <w:sz w:val="20"/>
          <w:szCs w:val="20"/>
        </w:rPr>
        <w:t>, when applicable</w:t>
      </w:r>
      <w:r w:rsidRPr="003528E8">
        <w:rPr>
          <w:sz w:val="20"/>
          <w:szCs w:val="20"/>
        </w:rPr>
        <w:t>.</w:t>
      </w:r>
    </w:p>
    <w:p w14:paraId="261AF5B5" w14:textId="77777777" w:rsidR="00080F3A" w:rsidRPr="003528E8" w:rsidRDefault="00080F3A" w:rsidP="00080F3A">
      <w:pPr>
        <w:pStyle w:val="ListParagraph"/>
        <w:numPr>
          <w:ilvl w:val="0"/>
          <w:numId w:val="60"/>
        </w:numPr>
        <w:rPr>
          <w:sz w:val="20"/>
          <w:szCs w:val="20"/>
        </w:rPr>
      </w:pPr>
      <w:r w:rsidRPr="003528E8">
        <w:rPr>
          <w:sz w:val="20"/>
          <w:szCs w:val="20"/>
        </w:rPr>
        <w:t>Providing the contractor with the necessary feedback, monitoring, and evaluation for the transportation services, such as the quality, satisfaction, and impact of the goods and passengers.</w:t>
      </w:r>
    </w:p>
    <w:p w14:paraId="7350EB01" w14:textId="77777777" w:rsidR="00080F3A" w:rsidRPr="003528E8" w:rsidRDefault="00080F3A" w:rsidP="00080F3A">
      <w:pPr>
        <w:pStyle w:val="ListParagraph"/>
        <w:numPr>
          <w:ilvl w:val="0"/>
          <w:numId w:val="60"/>
        </w:numPr>
        <w:rPr>
          <w:sz w:val="20"/>
          <w:szCs w:val="20"/>
        </w:rPr>
      </w:pPr>
      <w:r w:rsidRPr="003528E8">
        <w:rPr>
          <w:sz w:val="20"/>
          <w:szCs w:val="20"/>
        </w:rPr>
        <w:t>Providing the contractor with the agreed payment for the transportation services, based on the agreed rates and terms of payment.</w:t>
      </w:r>
    </w:p>
    <w:p w14:paraId="025485CB" w14:textId="77777777" w:rsidR="00080F3A" w:rsidRPr="003528E8" w:rsidRDefault="00080F3A" w:rsidP="00080F3A">
      <w:pPr>
        <w:pStyle w:val="Heading1"/>
        <w:rPr>
          <w:rFonts w:cs="Calibri"/>
          <w:sz w:val="20"/>
          <w:szCs w:val="20"/>
        </w:rPr>
      </w:pPr>
      <w:r w:rsidRPr="003528E8">
        <w:rPr>
          <w:rFonts w:cs="Calibri"/>
          <w:sz w:val="20"/>
          <w:szCs w:val="20"/>
        </w:rPr>
        <w:t>Requirements</w:t>
      </w:r>
    </w:p>
    <w:p w14:paraId="7F9D7D1B" w14:textId="77777777" w:rsidR="00080F3A" w:rsidRPr="003528E8" w:rsidRDefault="00080F3A" w:rsidP="00080F3A">
      <w:pPr>
        <w:rPr>
          <w:sz w:val="20"/>
          <w:szCs w:val="20"/>
        </w:rPr>
      </w:pPr>
      <w:r w:rsidRPr="003528E8">
        <w:rPr>
          <w:sz w:val="20"/>
          <w:szCs w:val="20"/>
        </w:rPr>
        <w:t>The contractor will be required to have the following qualifications and experience:</w:t>
      </w:r>
    </w:p>
    <w:p w14:paraId="57D57623" w14:textId="4C6C55F4" w:rsidR="00080F3A" w:rsidRDefault="00080F3A" w:rsidP="00080F3A">
      <w:pPr>
        <w:pStyle w:val="ListParagraph"/>
        <w:numPr>
          <w:ilvl w:val="0"/>
          <w:numId w:val="61"/>
        </w:numPr>
        <w:rPr>
          <w:sz w:val="20"/>
          <w:szCs w:val="20"/>
        </w:rPr>
      </w:pPr>
      <w:r w:rsidRPr="003528E8">
        <w:rPr>
          <w:sz w:val="20"/>
          <w:szCs w:val="20"/>
        </w:rPr>
        <w:t>A valid and registered business license and tax identification number in Somali</w:t>
      </w:r>
      <w:r w:rsidR="005B4CF3">
        <w:rPr>
          <w:sz w:val="20"/>
          <w:szCs w:val="20"/>
        </w:rPr>
        <w:t>land</w:t>
      </w:r>
      <w:r w:rsidRPr="003528E8">
        <w:rPr>
          <w:sz w:val="20"/>
          <w:szCs w:val="20"/>
        </w:rPr>
        <w:t>.</w:t>
      </w:r>
    </w:p>
    <w:p w14:paraId="5E2FD6E9" w14:textId="18BAC148" w:rsidR="00D469D7" w:rsidRPr="003528E8" w:rsidRDefault="00D469D7" w:rsidP="00080F3A">
      <w:pPr>
        <w:pStyle w:val="ListParagraph"/>
        <w:numPr>
          <w:ilvl w:val="0"/>
          <w:numId w:val="61"/>
        </w:numPr>
        <w:rPr>
          <w:sz w:val="20"/>
          <w:szCs w:val="20"/>
        </w:rPr>
      </w:pPr>
      <w:r w:rsidRPr="003528E8">
        <w:rPr>
          <w:sz w:val="20"/>
          <w:szCs w:val="20"/>
        </w:rPr>
        <w:t xml:space="preserve">A valid and registered business license and tax identification number </w:t>
      </w:r>
      <w:r>
        <w:rPr>
          <w:sz w:val="20"/>
          <w:szCs w:val="20"/>
        </w:rPr>
        <w:t>per region, as applicable to operate in the region.</w:t>
      </w:r>
    </w:p>
    <w:p w14:paraId="3321FAE7" w14:textId="77777777" w:rsidR="00080F3A" w:rsidRPr="003528E8" w:rsidRDefault="00080F3A" w:rsidP="00080F3A">
      <w:pPr>
        <w:pStyle w:val="ListParagraph"/>
        <w:numPr>
          <w:ilvl w:val="0"/>
          <w:numId w:val="61"/>
        </w:numPr>
        <w:rPr>
          <w:sz w:val="20"/>
          <w:szCs w:val="20"/>
        </w:rPr>
      </w:pPr>
      <w:r w:rsidRPr="003528E8">
        <w:rPr>
          <w:sz w:val="20"/>
          <w:szCs w:val="20"/>
        </w:rPr>
        <w:t xml:space="preserve">A minimum of </w:t>
      </w:r>
      <w:r>
        <w:rPr>
          <w:sz w:val="20"/>
          <w:szCs w:val="20"/>
        </w:rPr>
        <w:t>three</w:t>
      </w:r>
      <w:r w:rsidRPr="003528E8">
        <w:rPr>
          <w:sz w:val="20"/>
          <w:szCs w:val="20"/>
        </w:rPr>
        <w:t xml:space="preserve"> years of experience in providing goods transportation and passenger transportation services in Somalia, preferably for humanitarian or development organizations.</w:t>
      </w:r>
    </w:p>
    <w:p w14:paraId="39A32FC2" w14:textId="77777777" w:rsidR="00080F3A" w:rsidRPr="003528E8" w:rsidRDefault="00080F3A" w:rsidP="00080F3A">
      <w:pPr>
        <w:pStyle w:val="ListParagraph"/>
        <w:numPr>
          <w:ilvl w:val="0"/>
          <w:numId w:val="61"/>
        </w:numPr>
        <w:rPr>
          <w:sz w:val="20"/>
          <w:szCs w:val="20"/>
        </w:rPr>
      </w:pPr>
      <w:r w:rsidRPr="003528E8">
        <w:rPr>
          <w:sz w:val="20"/>
          <w:szCs w:val="20"/>
        </w:rPr>
        <w:t>A proven track record of delivering high-quality, reliable, and efficient transportation services, with positive references and testimonials from previous clients.</w:t>
      </w:r>
    </w:p>
    <w:p w14:paraId="446BF606" w14:textId="77777777" w:rsidR="00080F3A" w:rsidRPr="003528E8" w:rsidRDefault="00080F3A" w:rsidP="00080F3A">
      <w:pPr>
        <w:pStyle w:val="ListParagraph"/>
        <w:numPr>
          <w:ilvl w:val="0"/>
          <w:numId w:val="61"/>
        </w:numPr>
        <w:rPr>
          <w:sz w:val="20"/>
          <w:szCs w:val="20"/>
        </w:rPr>
      </w:pPr>
      <w:r w:rsidRPr="003528E8">
        <w:rPr>
          <w:sz w:val="20"/>
          <w:szCs w:val="20"/>
        </w:rPr>
        <w:t>A fleet of suitable and sufficient vehicles, drivers, and equipment for the transportation services, such as trucks, vans, cars</w:t>
      </w:r>
      <w:r>
        <w:rPr>
          <w:sz w:val="20"/>
          <w:szCs w:val="20"/>
        </w:rPr>
        <w:t xml:space="preserve"> </w:t>
      </w:r>
      <w:r w:rsidRPr="003528E8">
        <w:rPr>
          <w:sz w:val="20"/>
          <w:szCs w:val="20"/>
        </w:rPr>
        <w:t>and first aid kits.</w:t>
      </w:r>
    </w:p>
    <w:p w14:paraId="7CCA2821" w14:textId="77777777" w:rsidR="00080F3A" w:rsidRPr="003528E8" w:rsidRDefault="00080F3A" w:rsidP="00080F3A">
      <w:pPr>
        <w:pStyle w:val="ListParagraph"/>
        <w:numPr>
          <w:ilvl w:val="0"/>
          <w:numId w:val="61"/>
        </w:numPr>
        <w:rPr>
          <w:sz w:val="20"/>
          <w:szCs w:val="20"/>
        </w:rPr>
      </w:pPr>
      <w:r w:rsidRPr="003528E8">
        <w:rPr>
          <w:sz w:val="20"/>
          <w:szCs w:val="20"/>
        </w:rPr>
        <w:t>A team of qualified and experienced drivers, who have valid driving licenses, clean driving records, and good knowledge of the roads and routes in Somalia.</w:t>
      </w:r>
    </w:p>
    <w:p w14:paraId="72728607" w14:textId="77777777" w:rsidR="00080F3A" w:rsidRPr="003528E8" w:rsidRDefault="00080F3A" w:rsidP="00080F3A">
      <w:pPr>
        <w:pStyle w:val="ListParagraph"/>
        <w:numPr>
          <w:ilvl w:val="0"/>
          <w:numId w:val="61"/>
        </w:numPr>
        <w:rPr>
          <w:sz w:val="20"/>
          <w:szCs w:val="20"/>
        </w:rPr>
      </w:pPr>
      <w:r w:rsidRPr="003528E8">
        <w:rPr>
          <w:sz w:val="20"/>
          <w:szCs w:val="20"/>
        </w:rPr>
        <w:t>A comprehensive and adequate insurance coverage for the vehicles, drivers, goods, and passengers, as well as a contingency and emergency plan for the transportation services.</w:t>
      </w:r>
    </w:p>
    <w:p w14:paraId="2E8CA71E" w14:textId="77777777" w:rsidR="00080F3A" w:rsidRPr="003528E8" w:rsidRDefault="00080F3A" w:rsidP="00080F3A">
      <w:pPr>
        <w:pStyle w:val="ListParagraph"/>
        <w:numPr>
          <w:ilvl w:val="0"/>
          <w:numId w:val="61"/>
        </w:numPr>
        <w:rPr>
          <w:sz w:val="20"/>
          <w:szCs w:val="20"/>
        </w:rPr>
      </w:pPr>
      <w:r w:rsidRPr="003528E8">
        <w:rPr>
          <w:sz w:val="20"/>
          <w:szCs w:val="20"/>
        </w:rPr>
        <w:t>A commitment and adherence to the organization's policies and procedures, such as the code of conduct, gender equality, and environmental sustainability.</w:t>
      </w:r>
    </w:p>
    <w:p w14:paraId="64F3E504" w14:textId="77777777" w:rsidR="00080F3A" w:rsidRPr="005017F7" w:rsidRDefault="00080F3A" w:rsidP="00080F3A">
      <w:pPr>
        <w:pStyle w:val="ListParagraph"/>
        <w:numPr>
          <w:ilvl w:val="0"/>
          <w:numId w:val="61"/>
        </w:numPr>
        <w:rPr>
          <w:sz w:val="20"/>
          <w:szCs w:val="20"/>
        </w:rPr>
      </w:pPr>
      <w:r w:rsidRPr="003528E8">
        <w:rPr>
          <w:sz w:val="20"/>
          <w:szCs w:val="20"/>
        </w:rPr>
        <w:t>A commitment and adherence to the relevant laws and regulations of Somalia, such as the traffic, customs, and security rules.</w:t>
      </w:r>
    </w:p>
    <w:p w14:paraId="27D586F3" w14:textId="77777777" w:rsidR="00080F3A" w:rsidRDefault="00080F3A">
      <w:pPr>
        <w:rPr>
          <w:lang w:val="en-US"/>
        </w:rPr>
      </w:pPr>
      <w:r>
        <w:rPr>
          <w:lang w:val="en-US"/>
        </w:rPr>
        <w:br w:type="page"/>
      </w:r>
    </w:p>
    <w:p w14:paraId="2539E87F" w14:textId="5EDB8DA3" w:rsidR="006D2A3E" w:rsidRPr="004D198B" w:rsidRDefault="008E5A44" w:rsidP="00EE3CBF">
      <w:pPr>
        <w:rPr>
          <w:lang w:val="en-US"/>
        </w:rPr>
      </w:pPr>
      <w:r w:rsidRPr="004D198B">
        <w:rPr>
          <w:lang w:val="en-US"/>
        </w:rPr>
        <w:lastRenderedPageBreak/>
        <w:t>SECTION 6: CONDITIONS OF CONTRACT AND CONTRACT FORMS</w:t>
      </w:r>
    </w:p>
    <w:p w14:paraId="60B61756" w14:textId="77777777" w:rsidR="002A29F7" w:rsidRDefault="008E5A44" w:rsidP="002A29F7">
      <w:pPr>
        <w:spacing w:after="0" w:line="240" w:lineRule="auto"/>
        <w:rPr>
          <w:lang w:val="en-US"/>
        </w:rPr>
      </w:pPr>
      <w:bookmarkStart w:id="70" w:name="_heading=h.43ky6rz" w:colFirst="0" w:colLast="0"/>
      <w:bookmarkStart w:id="71" w:name="_heading=h.xvir7l" w:colFirst="0" w:colLast="0"/>
      <w:bookmarkEnd w:id="70"/>
      <w:bookmarkEnd w:id="71"/>
      <w:r w:rsidRPr="004D198B">
        <w:rPr>
          <w:lang w:val="en-US"/>
        </w:rPr>
        <w:t>6.</w:t>
      </w:r>
      <w:r w:rsidR="006575DA" w:rsidRPr="004D198B">
        <w:rPr>
          <w:lang w:val="en-US"/>
        </w:rPr>
        <w:t>1</w:t>
      </w:r>
      <w:r w:rsidRPr="004D198B">
        <w:rPr>
          <w:lang w:val="en-US"/>
        </w:rPr>
        <w:t xml:space="preserve"> Contract Form</w:t>
      </w:r>
      <w:r w:rsidR="006575DA" w:rsidRPr="004D198B">
        <w:rPr>
          <w:lang w:val="en-US"/>
        </w:rPr>
        <w:t xml:space="preserve"> with General Conditions of Contract </w:t>
      </w:r>
    </w:p>
    <w:p w14:paraId="0705440E" w14:textId="4DB5406E" w:rsidR="002A29F7" w:rsidRPr="002A29F7" w:rsidRDefault="002A29F7" w:rsidP="002A29F7">
      <w:pPr>
        <w:spacing w:after="0" w:line="240" w:lineRule="auto"/>
        <w:rPr>
          <w:rFonts w:asciiTheme="minorHAnsi" w:eastAsia="Times New Roman" w:hAnsiTheme="minorHAnsi" w:cstheme="minorHAnsi"/>
          <w:snapToGrid w:val="0"/>
          <w:color w:val="000080"/>
          <w:sz w:val="20"/>
          <w:szCs w:val="20"/>
        </w:rPr>
      </w:pPr>
      <w:r>
        <w:rPr>
          <w:rFonts w:asciiTheme="minorHAnsi" w:eastAsia="Times New Roman" w:hAnsiTheme="minorHAnsi" w:cstheme="minorHAnsi"/>
          <w:snapToGrid w:val="0"/>
          <w:color w:val="000080"/>
          <w:sz w:val="20"/>
          <w:szCs w:val="20"/>
        </w:rPr>
        <w:t>Sample Contract C.9</w:t>
      </w:r>
    </w:p>
    <w:p w14:paraId="7B6EC046" w14:textId="70107B8A" w:rsidR="006D2A3E" w:rsidRPr="004D198B" w:rsidRDefault="006D2A3E">
      <w:pPr>
        <w:pStyle w:val="Heading2"/>
        <w:rPr>
          <w:lang w:val="en-US"/>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0"/>
        <w:gridCol w:w="1458"/>
      </w:tblGrid>
      <w:tr w:rsidR="002A29F7" w:rsidRPr="002A29F7" w14:paraId="791FF773" w14:textId="77777777" w:rsidTr="008507F4">
        <w:trPr>
          <w:jc w:val="right"/>
        </w:trPr>
        <w:tc>
          <w:tcPr>
            <w:tcW w:w="2700" w:type="dxa"/>
            <w:tcBorders>
              <w:top w:val="single" w:sz="4" w:space="0" w:color="auto"/>
              <w:left w:val="single" w:sz="4" w:space="0" w:color="auto"/>
              <w:bottom w:val="single" w:sz="4" w:space="0" w:color="auto"/>
              <w:right w:val="single" w:sz="4" w:space="0" w:color="auto"/>
            </w:tcBorders>
            <w:hideMark/>
          </w:tcPr>
          <w:p w14:paraId="19270726" w14:textId="77777777" w:rsidR="002A29F7" w:rsidRPr="002A29F7" w:rsidRDefault="002A29F7" w:rsidP="002A29F7">
            <w:pPr>
              <w:spacing w:after="0" w:line="240" w:lineRule="auto"/>
              <w:rPr>
                <w:rFonts w:asciiTheme="minorHAnsi" w:eastAsia="Times New Roman" w:hAnsiTheme="minorHAnsi" w:cstheme="minorHAnsi"/>
                <w:sz w:val="20"/>
                <w:szCs w:val="20"/>
              </w:rPr>
            </w:pPr>
            <w:bookmarkStart w:id="72" w:name="_Hlk68539331"/>
            <w:bookmarkStart w:id="73" w:name="_Hlk67088048"/>
            <w:r w:rsidRPr="002A29F7">
              <w:rPr>
                <w:rFonts w:asciiTheme="minorHAnsi" w:eastAsia="Times New Roman" w:hAnsiTheme="minorHAnsi" w:cstheme="minorHAnsi"/>
                <w:sz w:val="20"/>
                <w:szCs w:val="20"/>
              </w:rPr>
              <w:t>IOM office-specific Ref. No.</w:t>
            </w:r>
          </w:p>
        </w:tc>
        <w:tc>
          <w:tcPr>
            <w:tcW w:w="1458" w:type="dxa"/>
            <w:tcBorders>
              <w:top w:val="single" w:sz="4" w:space="0" w:color="auto"/>
              <w:left w:val="single" w:sz="4" w:space="0" w:color="auto"/>
              <w:bottom w:val="single" w:sz="4" w:space="0" w:color="auto"/>
              <w:right w:val="single" w:sz="4" w:space="0" w:color="auto"/>
            </w:tcBorders>
          </w:tcPr>
          <w:p w14:paraId="094A0EA1" w14:textId="77777777" w:rsidR="002A29F7" w:rsidRPr="002A29F7" w:rsidRDefault="002A29F7" w:rsidP="002A29F7">
            <w:pPr>
              <w:spacing w:after="0" w:line="240" w:lineRule="auto"/>
              <w:rPr>
                <w:rFonts w:asciiTheme="minorHAnsi" w:eastAsia="Times New Roman" w:hAnsiTheme="minorHAnsi" w:cstheme="minorHAnsi"/>
                <w:sz w:val="20"/>
                <w:szCs w:val="20"/>
              </w:rPr>
            </w:pPr>
          </w:p>
        </w:tc>
      </w:tr>
      <w:tr w:rsidR="002A29F7" w:rsidRPr="002A29F7" w14:paraId="5ED8E9AA" w14:textId="77777777" w:rsidTr="008507F4">
        <w:trPr>
          <w:jc w:val="right"/>
        </w:trPr>
        <w:tc>
          <w:tcPr>
            <w:tcW w:w="2700" w:type="dxa"/>
            <w:tcBorders>
              <w:top w:val="single" w:sz="4" w:space="0" w:color="auto"/>
              <w:left w:val="single" w:sz="4" w:space="0" w:color="auto"/>
              <w:bottom w:val="single" w:sz="4" w:space="0" w:color="auto"/>
              <w:right w:val="single" w:sz="4" w:space="0" w:color="auto"/>
            </w:tcBorders>
            <w:hideMark/>
          </w:tcPr>
          <w:p w14:paraId="5A64E31F" w14:textId="77777777" w:rsidR="002A29F7" w:rsidRPr="002A29F7" w:rsidRDefault="002A29F7" w:rsidP="002A29F7">
            <w:pPr>
              <w:spacing w:after="0" w:line="240" w:lineRule="auto"/>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IOM Project Code</w:t>
            </w:r>
          </w:p>
        </w:tc>
        <w:tc>
          <w:tcPr>
            <w:tcW w:w="1458" w:type="dxa"/>
            <w:tcBorders>
              <w:top w:val="single" w:sz="4" w:space="0" w:color="auto"/>
              <w:left w:val="single" w:sz="4" w:space="0" w:color="auto"/>
              <w:bottom w:val="single" w:sz="4" w:space="0" w:color="auto"/>
              <w:right w:val="single" w:sz="4" w:space="0" w:color="auto"/>
            </w:tcBorders>
          </w:tcPr>
          <w:p w14:paraId="6B6A0F46" w14:textId="77777777" w:rsidR="002A29F7" w:rsidRPr="002A29F7" w:rsidRDefault="002A29F7" w:rsidP="002A29F7">
            <w:pPr>
              <w:spacing w:after="0" w:line="240" w:lineRule="auto"/>
              <w:rPr>
                <w:rFonts w:asciiTheme="minorHAnsi" w:eastAsia="Times New Roman" w:hAnsiTheme="minorHAnsi" w:cstheme="minorHAnsi"/>
                <w:sz w:val="20"/>
                <w:szCs w:val="20"/>
              </w:rPr>
            </w:pPr>
          </w:p>
        </w:tc>
      </w:tr>
    </w:tbl>
    <w:p w14:paraId="4288F4B3" w14:textId="77777777" w:rsidR="002A29F7" w:rsidRPr="002A29F7" w:rsidRDefault="002A29F7" w:rsidP="002A29F7">
      <w:pPr>
        <w:suppressAutoHyphens/>
        <w:spacing w:after="0" w:line="240" w:lineRule="auto"/>
        <w:jc w:val="center"/>
        <w:rPr>
          <w:rFonts w:asciiTheme="minorHAnsi" w:eastAsia="Times New Roman" w:hAnsiTheme="minorHAnsi" w:cstheme="minorHAnsi"/>
          <w:b/>
          <w:sz w:val="20"/>
          <w:szCs w:val="20"/>
        </w:rPr>
      </w:pPr>
    </w:p>
    <w:p w14:paraId="1B205DFB" w14:textId="77777777" w:rsidR="002A29F7" w:rsidRPr="002A29F7" w:rsidRDefault="002A29F7" w:rsidP="002A29F7">
      <w:pPr>
        <w:suppressAutoHyphens/>
        <w:spacing w:after="0" w:line="240" w:lineRule="auto"/>
        <w:jc w:val="center"/>
        <w:rPr>
          <w:rFonts w:asciiTheme="minorHAnsi" w:eastAsia="Times New Roman" w:hAnsiTheme="minorHAnsi" w:cstheme="minorHAnsi"/>
          <w:b/>
          <w:sz w:val="20"/>
          <w:szCs w:val="20"/>
        </w:rPr>
      </w:pPr>
    </w:p>
    <w:p w14:paraId="43C22FB0" w14:textId="5392938C" w:rsidR="002A29F7" w:rsidRPr="002A29F7" w:rsidRDefault="002A29F7" w:rsidP="002A29F7">
      <w:pPr>
        <w:suppressAutoHyphens/>
        <w:spacing w:after="0" w:line="240" w:lineRule="auto"/>
        <w:jc w:val="center"/>
        <w:rPr>
          <w:rFonts w:asciiTheme="minorHAnsi" w:eastAsia="Times New Roman" w:hAnsiTheme="minorHAnsi" w:cstheme="minorHAnsi"/>
          <w:b/>
          <w:color w:val="000000"/>
          <w:sz w:val="20"/>
          <w:szCs w:val="20"/>
        </w:rPr>
      </w:pPr>
      <w:r w:rsidRPr="002A29F7">
        <w:rPr>
          <w:rFonts w:asciiTheme="minorHAnsi" w:eastAsia="Times New Roman" w:hAnsiTheme="minorHAnsi" w:cstheme="minorHAnsi"/>
          <w:b/>
          <w:sz w:val="20"/>
          <w:szCs w:val="20"/>
        </w:rPr>
        <w:t>LONG TERM TRANSPORTATION OF PERSONS</w:t>
      </w:r>
      <w:r w:rsidRPr="002A29F7">
        <w:rPr>
          <w:rFonts w:asciiTheme="minorHAnsi" w:eastAsia="Times New Roman" w:hAnsiTheme="minorHAnsi" w:cstheme="minorHAnsi"/>
          <w:b/>
          <w:color w:val="000000"/>
          <w:sz w:val="20"/>
          <w:szCs w:val="20"/>
        </w:rPr>
        <w:t xml:space="preserve"> AGREEMENT</w:t>
      </w:r>
    </w:p>
    <w:p w14:paraId="0BAC540C" w14:textId="77777777" w:rsidR="002A29F7" w:rsidRPr="002A29F7" w:rsidRDefault="002A29F7" w:rsidP="002A29F7">
      <w:pPr>
        <w:suppressAutoHyphens/>
        <w:spacing w:after="0" w:line="240" w:lineRule="auto"/>
        <w:jc w:val="center"/>
        <w:rPr>
          <w:rFonts w:asciiTheme="minorHAnsi" w:eastAsia="Times New Roman" w:hAnsiTheme="minorHAnsi" w:cstheme="minorHAnsi"/>
          <w:b/>
          <w:color w:val="000000"/>
          <w:sz w:val="20"/>
          <w:szCs w:val="20"/>
        </w:rPr>
      </w:pPr>
      <w:r w:rsidRPr="002A29F7">
        <w:rPr>
          <w:rFonts w:asciiTheme="minorHAnsi" w:eastAsia="Times New Roman" w:hAnsiTheme="minorHAnsi" w:cstheme="minorHAnsi"/>
          <w:b/>
          <w:color w:val="000000"/>
          <w:sz w:val="20"/>
          <w:szCs w:val="20"/>
        </w:rPr>
        <w:t>between the</w:t>
      </w:r>
    </w:p>
    <w:p w14:paraId="6D21136B" w14:textId="77777777" w:rsidR="002A29F7" w:rsidRPr="002A29F7" w:rsidRDefault="002A29F7" w:rsidP="002A29F7">
      <w:pPr>
        <w:suppressAutoHyphens/>
        <w:spacing w:after="0" w:line="240" w:lineRule="auto"/>
        <w:jc w:val="center"/>
        <w:rPr>
          <w:rFonts w:asciiTheme="minorHAnsi" w:eastAsia="Times New Roman" w:hAnsiTheme="minorHAnsi" w:cstheme="minorHAnsi"/>
          <w:b/>
          <w:color w:val="000000"/>
          <w:sz w:val="20"/>
          <w:szCs w:val="20"/>
        </w:rPr>
      </w:pPr>
      <w:r w:rsidRPr="002A29F7">
        <w:rPr>
          <w:rFonts w:asciiTheme="minorHAnsi" w:eastAsia="Times New Roman" w:hAnsiTheme="minorHAnsi" w:cstheme="minorHAnsi"/>
          <w:b/>
          <w:color w:val="000000"/>
          <w:sz w:val="20"/>
          <w:szCs w:val="20"/>
        </w:rPr>
        <w:t>International Organization for Migration</w:t>
      </w:r>
    </w:p>
    <w:p w14:paraId="28F2DF84" w14:textId="77777777" w:rsidR="002A29F7" w:rsidRPr="002A29F7" w:rsidRDefault="002A29F7" w:rsidP="002A29F7">
      <w:pPr>
        <w:suppressAutoHyphens/>
        <w:spacing w:after="0" w:line="240" w:lineRule="auto"/>
        <w:jc w:val="center"/>
        <w:rPr>
          <w:rFonts w:asciiTheme="minorHAnsi" w:eastAsia="Times New Roman" w:hAnsiTheme="minorHAnsi" w:cstheme="minorHAnsi"/>
          <w:b/>
          <w:color w:val="000000"/>
          <w:sz w:val="20"/>
          <w:szCs w:val="20"/>
        </w:rPr>
      </w:pPr>
      <w:r w:rsidRPr="002A29F7">
        <w:rPr>
          <w:rFonts w:asciiTheme="minorHAnsi" w:eastAsia="Times New Roman" w:hAnsiTheme="minorHAnsi" w:cstheme="minorHAnsi"/>
          <w:b/>
          <w:color w:val="000000"/>
          <w:sz w:val="20"/>
          <w:szCs w:val="20"/>
        </w:rPr>
        <w:t>and</w:t>
      </w:r>
    </w:p>
    <w:p w14:paraId="0875974F" w14:textId="77777777" w:rsidR="002A29F7" w:rsidRPr="002A29F7" w:rsidRDefault="002A29F7" w:rsidP="002A29F7">
      <w:pPr>
        <w:suppressAutoHyphens/>
        <w:spacing w:after="0" w:line="240" w:lineRule="auto"/>
        <w:jc w:val="center"/>
        <w:rPr>
          <w:rFonts w:asciiTheme="minorHAnsi" w:eastAsia="Times New Roman" w:hAnsiTheme="minorHAnsi" w:cstheme="minorHAnsi"/>
          <w:b/>
          <w:sz w:val="20"/>
          <w:szCs w:val="20"/>
        </w:rPr>
      </w:pPr>
      <w:r w:rsidRPr="002A29F7">
        <w:rPr>
          <w:rFonts w:asciiTheme="minorHAnsi" w:eastAsia="Times New Roman" w:hAnsiTheme="minorHAnsi" w:cstheme="minorHAnsi"/>
          <w:b/>
          <w:sz w:val="20"/>
          <w:szCs w:val="20"/>
          <w:highlight w:val="lightGray"/>
        </w:rPr>
        <w:t>[Name of the Other Party]</w:t>
      </w:r>
    </w:p>
    <w:p w14:paraId="223A68B3" w14:textId="77777777" w:rsidR="002A29F7" w:rsidRPr="002A29F7" w:rsidRDefault="002A29F7" w:rsidP="002A29F7">
      <w:pPr>
        <w:suppressAutoHyphens/>
        <w:spacing w:after="0" w:line="240" w:lineRule="auto"/>
        <w:jc w:val="both"/>
        <w:rPr>
          <w:rFonts w:asciiTheme="minorHAnsi" w:eastAsia="Times New Roman" w:hAnsiTheme="minorHAnsi" w:cstheme="minorHAnsi"/>
          <w:b/>
          <w:color w:val="0000FF"/>
          <w:sz w:val="20"/>
          <w:szCs w:val="20"/>
        </w:rPr>
      </w:pPr>
    </w:p>
    <w:p w14:paraId="35CF5AF1"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 xml:space="preserve">This Agreement for the Transportation of Persons is entered into by the </w:t>
      </w:r>
      <w:r w:rsidRPr="002A29F7">
        <w:rPr>
          <w:rFonts w:asciiTheme="minorHAnsi" w:eastAsia="Times New Roman" w:hAnsiTheme="minorHAnsi" w:cstheme="minorHAnsi"/>
          <w:b/>
          <w:snapToGrid w:val="0"/>
          <w:sz w:val="20"/>
          <w:szCs w:val="20"/>
        </w:rPr>
        <w:t xml:space="preserve">International Organization for Migration, </w:t>
      </w:r>
      <w:r w:rsidRPr="002A29F7">
        <w:rPr>
          <w:rFonts w:asciiTheme="minorHAnsi" w:eastAsia="Times New Roman" w:hAnsiTheme="minorHAnsi" w:cstheme="minorHAnsi"/>
          <w:color w:val="000000"/>
          <w:sz w:val="20"/>
          <w:szCs w:val="20"/>
          <w:lang w:val="en-US"/>
        </w:rPr>
        <w:t>a related organization of the United Nations,</w:t>
      </w:r>
      <w:r w:rsidRPr="002A29F7">
        <w:rPr>
          <w:rFonts w:asciiTheme="minorHAnsi" w:eastAsia="Times New Roman" w:hAnsiTheme="minorHAnsi" w:cstheme="minorHAnsi"/>
          <w:snapToGrid w:val="0"/>
          <w:sz w:val="20"/>
          <w:szCs w:val="20"/>
        </w:rPr>
        <w:t xml:space="preserve"> acting through its </w:t>
      </w:r>
      <w:r w:rsidRPr="002A29F7">
        <w:rPr>
          <w:rFonts w:asciiTheme="minorHAnsi" w:eastAsia="Times New Roman" w:hAnsiTheme="minorHAnsi" w:cstheme="minorHAnsi"/>
          <w:snapToGrid w:val="0"/>
          <w:sz w:val="20"/>
          <w:szCs w:val="20"/>
          <w:highlight w:val="lightGray"/>
        </w:rPr>
        <w:t>[insert name of office, e.g., Mission in XXX]</w:t>
      </w:r>
      <w:r w:rsidRPr="002A29F7">
        <w:rPr>
          <w:rFonts w:asciiTheme="minorHAnsi" w:eastAsia="Times New Roman" w:hAnsiTheme="minorHAnsi" w:cstheme="minorHAnsi"/>
          <w:snapToGrid w:val="0"/>
          <w:sz w:val="20"/>
          <w:szCs w:val="20"/>
        </w:rPr>
        <w:t xml:space="preserve">, </w:t>
      </w:r>
      <w:r w:rsidRPr="002A29F7">
        <w:rPr>
          <w:rFonts w:asciiTheme="minorHAnsi" w:eastAsia="Times New Roman" w:hAnsiTheme="minorHAnsi" w:cstheme="minorHAnsi"/>
          <w:snapToGrid w:val="0"/>
          <w:sz w:val="20"/>
          <w:szCs w:val="20"/>
          <w:highlight w:val="lightGray"/>
        </w:rPr>
        <w:t>[Address of the Mission]</w:t>
      </w:r>
      <w:r w:rsidRPr="002A29F7">
        <w:rPr>
          <w:rFonts w:asciiTheme="minorHAnsi" w:eastAsia="Times New Roman" w:hAnsiTheme="minorHAnsi" w:cstheme="minorHAnsi"/>
          <w:snapToGrid w:val="0"/>
          <w:sz w:val="20"/>
          <w:szCs w:val="20"/>
        </w:rPr>
        <w:t xml:space="preserve">, represented by </w:t>
      </w:r>
      <w:r w:rsidRPr="002A29F7">
        <w:rPr>
          <w:rFonts w:asciiTheme="minorHAnsi" w:eastAsia="Times New Roman" w:hAnsiTheme="minorHAnsi" w:cstheme="minorHAnsi"/>
          <w:snapToGrid w:val="0"/>
          <w:sz w:val="20"/>
          <w:szCs w:val="20"/>
          <w:highlight w:val="lightGray"/>
        </w:rPr>
        <w:t xml:space="preserve">[Name, Title of </w:t>
      </w:r>
      <w:bookmarkStart w:id="74" w:name="_Hlk85645766"/>
      <w:r w:rsidRPr="002A29F7">
        <w:rPr>
          <w:rFonts w:asciiTheme="minorHAnsi" w:eastAsia="Times New Roman" w:hAnsiTheme="minorHAnsi" w:cstheme="minorHAnsi"/>
          <w:snapToGrid w:val="0"/>
          <w:sz w:val="20"/>
          <w:szCs w:val="20"/>
          <w:highlight w:val="lightGray"/>
        </w:rPr>
        <w:t>Director, CoM, HoO</w:t>
      </w:r>
      <w:bookmarkEnd w:id="74"/>
      <w:r w:rsidRPr="002A29F7">
        <w:rPr>
          <w:rFonts w:asciiTheme="minorHAnsi" w:eastAsia="Times New Roman" w:hAnsiTheme="minorHAnsi" w:cstheme="minorHAnsi"/>
          <w:snapToGrid w:val="0"/>
          <w:sz w:val="20"/>
          <w:szCs w:val="20"/>
          <w:highlight w:val="lightGray"/>
        </w:rPr>
        <w:t>]</w:t>
      </w:r>
      <w:r w:rsidRPr="002A29F7">
        <w:rPr>
          <w:rFonts w:asciiTheme="minorHAnsi" w:eastAsia="Times New Roman" w:hAnsiTheme="minorHAnsi" w:cstheme="minorHAnsi"/>
          <w:snapToGrid w:val="0"/>
          <w:sz w:val="20"/>
          <w:szCs w:val="20"/>
        </w:rPr>
        <w:t>,</w:t>
      </w:r>
      <w:r w:rsidRPr="002A29F7">
        <w:rPr>
          <w:rFonts w:asciiTheme="minorHAnsi" w:eastAsia="Times New Roman" w:hAnsiTheme="minorHAnsi" w:cstheme="minorHAnsi"/>
          <w:snapToGrid w:val="0"/>
          <w:color w:val="0000FF"/>
          <w:sz w:val="20"/>
          <w:szCs w:val="20"/>
        </w:rPr>
        <w:t xml:space="preserve"> </w:t>
      </w:r>
      <w:r w:rsidRPr="002A29F7">
        <w:rPr>
          <w:rFonts w:asciiTheme="minorHAnsi" w:eastAsia="Times New Roman" w:hAnsiTheme="minorHAnsi" w:cstheme="minorHAnsi"/>
          <w:snapToGrid w:val="0"/>
          <w:color w:val="000000"/>
          <w:sz w:val="20"/>
          <w:szCs w:val="20"/>
        </w:rPr>
        <w:t>(</w:t>
      </w:r>
      <w:r w:rsidRPr="002A29F7">
        <w:rPr>
          <w:rFonts w:asciiTheme="minorHAnsi" w:eastAsia="Times New Roman" w:hAnsiTheme="minorHAnsi" w:cstheme="minorHAnsi"/>
          <w:snapToGrid w:val="0"/>
          <w:sz w:val="20"/>
          <w:szCs w:val="20"/>
        </w:rPr>
        <w:t>hereinafter referred to as “</w:t>
      </w:r>
      <w:r w:rsidRPr="002A29F7">
        <w:rPr>
          <w:rFonts w:asciiTheme="minorHAnsi" w:eastAsia="Times New Roman" w:hAnsiTheme="minorHAnsi" w:cstheme="minorHAnsi"/>
          <w:b/>
          <w:snapToGrid w:val="0"/>
          <w:sz w:val="20"/>
          <w:szCs w:val="20"/>
        </w:rPr>
        <w:t>IOM</w:t>
      </w:r>
      <w:r w:rsidRPr="002A29F7">
        <w:rPr>
          <w:rFonts w:asciiTheme="minorHAnsi" w:eastAsia="Times New Roman" w:hAnsiTheme="minorHAnsi" w:cstheme="minorHAnsi"/>
          <w:snapToGrid w:val="0"/>
          <w:sz w:val="20"/>
          <w:szCs w:val="20"/>
        </w:rPr>
        <w:t xml:space="preserve">”), and </w:t>
      </w:r>
      <w:r w:rsidRPr="002A29F7">
        <w:rPr>
          <w:rFonts w:asciiTheme="minorHAnsi" w:eastAsia="Times New Roman" w:hAnsiTheme="minorHAnsi" w:cstheme="minorHAnsi"/>
          <w:snapToGrid w:val="0"/>
          <w:sz w:val="20"/>
          <w:szCs w:val="20"/>
          <w:highlight w:val="lightGray"/>
        </w:rPr>
        <w:t>[</w:t>
      </w:r>
      <w:r w:rsidRPr="002A29F7">
        <w:rPr>
          <w:rFonts w:asciiTheme="minorHAnsi" w:eastAsia="Times New Roman" w:hAnsiTheme="minorHAnsi" w:cstheme="minorHAnsi"/>
          <w:b/>
          <w:snapToGrid w:val="0"/>
          <w:sz w:val="20"/>
          <w:szCs w:val="20"/>
          <w:highlight w:val="lightGray"/>
        </w:rPr>
        <w:t>Name of the Other Party</w:t>
      </w:r>
      <w:r w:rsidRPr="002A29F7">
        <w:rPr>
          <w:rFonts w:asciiTheme="minorHAnsi" w:eastAsia="Times New Roman" w:hAnsiTheme="minorHAnsi" w:cstheme="minorHAnsi"/>
          <w:snapToGrid w:val="0"/>
          <w:sz w:val="20"/>
          <w:szCs w:val="20"/>
          <w:highlight w:val="lightGray"/>
        </w:rPr>
        <w:t>]</w:t>
      </w:r>
      <w:r w:rsidRPr="002A29F7">
        <w:rPr>
          <w:rFonts w:asciiTheme="minorHAnsi" w:eastAsia="Times New Roman" w:hAnsiTheme="minorHAnsi" w:cstheme="minorHAnsi"/>
          <w:snapToGrid w:val="0"/>
          <w:sz w:val="20"/>
          <w:szCs w:val="20"/>
        </w:rPr>
        <w:t xml:space="preserve">, </w:t>
      </w:r>
      <w:r w:rsidRPr="002A29F7">
        <w:rPr>
          <w:rFonts w:asciiTheme="minorHAnsi" w:eastAsia="Times New Roman" w:hAnsiTheme="minorHAnsi" w:cstheme="minorHAnsi"/>
          <w:snapToGrid w:val="0"/>
          <w:sz w:val="20"/>
          <w:szCs w:val="20"/>
          <w:highlight w:val="lightGray"/>
        </w:rPr>
        <w:t>[Address]</w:t>
      </w:r>
      <w:r w:rsidRPr="002A29F7">
        <w:rPr>
          <w:rFonts w:asciiTheme="minorHAnsi" w:eastAsia="Times New Roman" w:hAnsiTheme="minorHAnsi" w:cstheme="minorHAnsi"/>
          <w:snapToGrid w:val="0"/>
          <w:sz w:val="20"/>
          <w:szCs w:val="20"/>
        </w:rPr>
        <w:t xml:space="preserve">, represented by </w:t>
      </w:r>
      <w:r w:rsidRPr="002A29F7">
        <w:rPr>
          <w:rFonts w:asciiTheme="minorHAnsi" w:eastAsia="Times New Roman" w:hAnsiTheme="minorHAnsi" w:cstheme="minorHAnsi"/>
          <w:snapToGrid w:val="0"/>
          <w:sz w:val="20"/>
          <w:szCs w:val="20"/>
          <w:highlight w:val="lightGray"/>
        </w:rPr>
        <w:t xml:space="preserve">[Name, Title of the representative of the Other Party] </w:t>
      </w:r>
      <w:r w:rsidRPr="002A29F7">
        <w:rPr>
          <w:rFonts w:asciiTheme="minorHAnsi" w:eastAsia="Times New Roman" w:hAnsiTheme="minorHAnsi" w:cstheme="minorHAnsi"/>
          <w:snapToGrid w:val="0"/>
          <w:sz w:val="20"/>
          <w:szCs w:val="20"/>
        </w:rPr>
        <w:t>(hereinafter referred to as the “</w:t>
      </w:r>
      <w:r w:rsidRPr="002A29F7">
        <w:rPr>
          <w:rFonts w:asciiTheme="minorHAnsi" w:eastAsia="Times New Roman" w:hAnsiTheme="minorHAnsi" w:cstheme="minorHAnsi"/>
          <w:b/>
          <w:snapToGrid w:val="0"/>
          <w:sz w:val="20"/>
          <w:szCs w:val="20"/>
        </w:rPr>
        <w:t>Service Provider</w:t>
      </w:r>
      <w:r w:rsidRPr="002A29F7">
        <w:rPr>
          <w:rFonts w:asciiTheme="minorHAnsi" w:eastAsia="Times New Roman" w:hAnsiTheme="minorHAnsi" w:cstheme="minorHAnsi"/>
          <w:snapToGrid w:val="0"/>
          <w:sz w:val="20"/>
          <w:szCs w:val="20"/>
        </w:rPr>
        <w:t xml:space="preserve">”). </w:t>
      </w:r>
    </w:p>
    <w:p w14:paraId="6EE0A711" w14:textId="77777777" w:rsidR="002A29F7" w:rsidRPr="002A29F7" w:rsidRDefault="002A29F7" w:rsidP="002A29F7">
      <w:pPr>
        <w:suppressAutoHyphens/>
        <w:spacing w:after="0" w:line="240" w:lineRule="auto"/>
        <w:jc w:val="both"/>
        <w:rPr>
          <w:rFonts w:asciiTheme="minorHAnsi" w:eastAsia="Times New Roman" w:hAnsiTheme="minorHAnsi" w:cstheme="minorHAnsi"/>
          <w:b/>
          <w:color w:val="000000"/>
          <w:sz w:val="20"/>
          <w:szCs w:val="20"/>
          <w:highlight w:val="lightGray"/>
        </w:rPr>
      </w:pPr>
    </w:p>
    <w:p w14:paraId="3B761702"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 xml:space="preserve">Introduction </w:t>
      </w:r>
    </w:p>
    <w:p w14:paraId="3C5D8DDB" w14:textId="77777777" w:rsidR="002A29F7" w:rsidRPr="002A29F7" w:rsidRDefault="002A29F7" w:rsidP="002A29F7">
      <w:pPr>
        <w:spacing w:after="0" w:line="240" w:lineRule="auto"/>
        <w:jc w:val="both"/>
        <w:rPr>
          <w:rFonts w:asciiTheme="minorHAnsi" w:eastAsia="Times New Roman" w:hAnsiTheme="minorHAnsi" w:cstheme="minorHAnsi"/>
          <w:b/>
          <w:snapToGrid w:val="0"/>
          <w:sz w:val="20"/>
          <w:szCs w:val="20"/>
        </w:rPr>
      </w:pPr>
    </w:p>
    <w:p w14:paraId="6C17D423"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 xml:space="preserve">1.1 </w:t>
      </w:r>
      <w:r w:rsidRPr="002A29F7">
        <w:rPr>
          <w:rFonts w:asciiTheme="minorHAnsi" w:eastAsia="Times New Roman" w:hAnsiTheme="minorHAnsi" w:cstheme="minorHAnsi"/>
          <w:snapToGrid w:val="0"/>
          <w:sz w:val="20"/>
          <w:szCs w:val="20"/>
        </w:rPr>
        <w:tab/>
        <w:t>The Service Provider agrees to provide IOM with transportation services in accordance with the terms and conditions of this Agreement and its Annexes, if any.</w:t>
      </w:r>
    </w:p>
    <w:p w14:paraId="69322ACA" w14:textId="77777777" w:rsidR="002A29F7" w:rsidRPr="002A29F7" w:rsidRDefault="002A29F7" w:rsidP="002A29F7">
      <w:pPr>
        <w:tabs>
          <w:tab w:val="left" w:pos="720"/>
        </w:tabs>
        <w:spacing w:after="0" w:line="240" w:lineRule="auto"/>
        <w:ind w:left="720" w:hanging="720"/>
        <w:jc w:val="both"/>
        <w:rPr>
          <w:rFonts w:asciiTheme="minorHAnsi" w:eastAsiaTheme="minorEastAsia" w:hAnsiTheme="minorHAnsi" w:cstheme="minorHAnsi"/>
          <w:snapToGrid w:val="0"/>
          <w:sz w:val="20"/>
          <w:szCs w:val="20"/>
        </w:rPr>
      </w:pPr>
    </w:p>
    <w:p w14:paraId="44A06CC3" w14:textId="77777777" w:rsidR="002A29F7" w:rsidRPr="002A29F7" w:rsidRDefault="002A29F7" w:rsidP="002A29F7">
      <w:pPr>
        <w:tabs>
          <w:tab w:val="left" w:pos="720"/>
        </w:tabs>
        <w:spacing w:after="0" w:line="240" w:lineRule="auto"/>
        <w:ind w:left="720" w:hanging="720"/>
        <w:jc w:val="both"/>
        <w:rPr>
          <w:rFonts w:asciiTheme="minorHAnsi" w:eastAsiaTheme="minorEastAsia" w:hAnsiTheme="minorHAnsi" w:cstheme="minorHAnsi"/>
          <w:snapToGrid w:val="0"/>
          <w:sz w:val="20"/>
          <w:szCs w:val="20"/>
        </w:rPr>
      </w:pPr>
      <w:r w:rsidRPr="002A29F7">
        <w:rPr>
          <w:rFonts w:asciiTheme="minorHAnsi" w:eastAsiaTheme="minorEastAsia" w:hAnsiTheme="minorHAnsi" w:cstheme="minorHAnsi"/>
          <w:snapToGrid w:val="0"/>
          <w:sz w:val="20"/>
          <w:szCs w:val="20"/>
        </w:rPr>
        <w:t xml:space="preserve">1.2 </w:t>
      </w:r>
      <w:r w:rsidRPr="002A29F7">
        <w:rPr>
          <w:rFonts w:asciiTheme="minorHAnsi" w:eastAsia="Times New Roman" w:hAnsiTheme="minorHAnsi" w:cstheme="minorHAnsi"/>
          <w:snapToGrid w:val="0"/>
          <w:sz w:val="20"/>
          <w:szCs w:val="20"/>
        </w:rPr>
        <w:tab/>
      </w:r>
      <w:r w:rsidRPr="002A29F7">
        <w:rPr>
          <w:rFonts w:asciiTheme="minorHAnsi" w:eastAsiaTheme="minorEastAsia" w:hAnsiTheme="minorHAnsi" w:cstheme="minorHAnsi"/>
          <w:snapToGrid w:val="0"/>
          <w:sz w:val="20"/>
          <w:szCs w:val="20"/>
        </w:rPr>
        <w:t xml:space="preserve">The following documents form an integral part of this Agreement: </w:t>
      </w:r>
    </w:p>
    <w:p w14:paraId="59794576" w14:textId="77777777" w:rsidR="002A29F7" w:rsidRPr="002A29F7" w:rsidRDefault="002A29F7" w:rsidP="002A29F7">
      <w:pPr>
        <w:tabs>
          <w:tab w:val="left" w:pos="567"/>
        </w:tabs>
        <w:spacing w:after="0" w:line="240" w:lineRule="auto"/>
        <w:ind w:left="567" w:hanging="567"/>
        <w:jc w:val="both"/>
        <w:rPr>
          <w:rFonts w:asciiTheme="minorHAnsi" w:eastAsiaTheme="minorEastAsia" w:hAnsiTheme="minorHAnsi" w:cstheme="minorHAnsi"/>
          <w:snapToGrid w:val="0"/>
          <w:sz w:val="20"/>
          <w:szCs w:val="20"/>
          <w:highlight w:val="lightGray"/>
        </w:rPr>
      </w:pPr>
    </w:p>
    <w:p w14:paraId="1C6AAACB" w14:textId="77777777" w:rsidR="002A29F7" w:rsidRPr="002A29F7" w:rsidRDefault="002A29F7" w:rsidP="002A29F7">
      <w:pPr>
        <w:tabs>
          <w:tab w:val="left" w:pos="720"/>
        </w:tabs>
        <w:spacing w:after="0" w:line="240" w:lineRule="auto"/>
        <w:ind w:left="1440" w:hanging="720"/>
        <w:jc w:val="both"/>
        <w:rPr>
          <w:rFonts w:asciiTheme="minorHAnsi" w:eastAsiaTheme="minorEastAsia" w:hAnsiTheme="minorHAnsi" w:cstheme="minorHAnsi"/>
          <w:snapToGrid w:val="0"/>
          <w:sz w:val="20"/>
          <w:szCs w:val="20"/>
        </w:rPr>
      </w:pPr>
      <w:r w:rsidRPr="002A29F7">
        <w:rPr>
          <w:rFonts w:asciiTheme="minorHAnsi" w:eastAsiaTheme="minorEastAsia" w:hAnsiTheme="minorHAnsi" w:cstheme="minorHAnsi"/>
          <w:snapToGrid w:val="0"/>
          <w:sz w:val="20"/>
          <w:szCs w:val="20"/>
        </w:rPr>
        <w:t xml:space="preserve">(a) </w:t>
      </w:r>
      <w:r w:rsidRPr="002A29F7">
        <w:rPr>
          <w:rFonts w:asciiTheme="minorHAnsi" w:eastAsia="Times New Roman" w:hAnsiTheme="minorHAnsi" w:cstheme="minorHAnsi"/>
          <w:snapToGrid w:val="0"/>
          <w:sz w:val="20"/>
          <w:szCs w:val="20"/>
        </w:rPr>
        <w:tab/>
      </w:r>
      <w:r w:rsidRPr="002A29F7">
        <w:rPr>
          <w:rFonts w:asciiTheme="minorHAnsi" w:eastAsiaTheme="minorEastAsia" w:hAnsiTheme="minorHAnsi" w:cstheme="minorHAnsi"/>
          <w:b/>
          <w:bCs/>
          <w:snapToGrid w:val="0"/>
          <w:sz w:val="20"/>
          <w:szCs w:val="20"/>
        </w:rPr>
        <w:t>Annex A:</w:t>
      </w:r>
      <w:r w:rsidRPr="002A29F7">
        <w:rPr>
          <w:rFonts w:asciiTheme="minorHAnsi" w:eastAsiaTheme="minorEastAsia" w:hAnsiTheme="minorHAnsi" w:cstheme="minorHAnsi"/>
          <w:snapToGrid w:val="0"/>
          <w:sz w:val="20"/>
          <w:szCs w:val="20"/>
        </w:rPr>
        <w:t xml:space="preserve"> IOM Data Protection Principles</w:t>
      </w:r>
    </w:p>
    <w:p w14:paraId="4326E8F1" w14:textId="77777777" w:rsidR="002A29F7" w:rsidRPr="002A29F7" w:rsidRDefault="002A29F7" w:rsidP="002A29F7">
      <w:pPr>
        <w:numPr>
          <w:ilvl w:val="0"/>
          <w:numId w:val="62"/>
        </w:numPr>
        <w:tabs>
          <w:tab w:val="left" w:pos="720"/>
        </w:tabs>
        <w:spacing w:after="0" w:line="240" w:lineRule="auto"/>
        <w:ind w:hanging="720"/>
        <w:jc w:val="both"/>
        <w:rPr>
          <w:rFonts w:asciiTheme="minorHAnsi" w:eastAsiaTheme="minorEastAsia" w:hAnsiTheme="minorHAnsi" w:cstheme="minorHAnsi"/>
          <w:snapToGrid w:val="0"/>
          <w:sz w:val="20"/>
          <w:szCs w:val="20"/>
        </w:rPr>
      </w:pPr>
      <w:r w:rsidRPr="002A29F7">
        <w:rPr>
          <w:rFonts w:asciiTheme="minorHAnsi" w:eastAsiaTheme="minorEastAsia" w:hAnsiTheme="minorHAnsi" w:cstheme="minorHAnsi"/>
          <w:b/>
          <w:bCs/>
          <w:snapToGrid w:val="0"/>
          <w:sz w:val="20"/>
          <w:szCs w:val="20"/>
        </w:rPr>
        <w:t>Annex B</w:t>
      </w:r>
      <w:r w:rsidRPr="002A29F7">
        <w:rPr>
          <w:rFonts w:asciiTheme="minorHAnsi" w:eastAsiaTheme="minorEastAsia" w:hAnsiTheme="minorHAnsi" w:cstheme="minorHAnsi"/>
          <w:snapToGrid w:val="0"/>
          <w:sz w:val="20"/>
          <w:szCs w:val="20"/>
        </w:rPr>
        <w:t>: Vehicle Request Form</w:t>
      </w:r>
    </w:p>
    <w:p w14:paraId="46C32C0F" w14:textId="77777777" w:rsidR="002A29F7" w:rsidRPr="002A29F7" w:rsidRDefault="002A29F7" w:rsidP="002A29F7">
      <w:pPr>
        <w:numPr>
          <w:ilvl w:val="0"/>
          <w:numId w:val="62"/>
        </w:numPr>
        <w:tabs>
          <w:tab w:val="left" w:pos="720"/>
        </w:tabs>
        <w:spacing w:after="0" w:line="240" w:lineRule="auto"/>
        <w:ind w:hanging="720"/>
        <w:jc w:val="both"/>
        <w:rPr>
          <w:rFonts w:asciiTheme="minorHAnsi" w:eastAsiaTheme="minorEastAsia" w:hAnsiTheme="minorHAnsi" w:cstheme="minorHAnsi"/>
          <w:snapToGrid w:val="0"/>
          <w:sz w:val="20"/>
          <w:szCs w:val="20"/>
        </w:rPr>
      </w:pPr>
      <w:r w:rsidRPr="002A29F7">
        <w:rPr>
          <w:rFonts w:asciiTheme="minorHAnsi" w:eastAsiaTheme="minorEastAsia" w:hAnsiTheme="minorHAnsi" w:cstheme="minorHAnsi"/>
          <w:b/>
          <w:bCs/>
          <w:snapToGrid w:val="0"/>
          <w:sz w:val="20"/>
          <w:szCs w:val="20"/>
        </w:rPr>
        <w:t>Annex C</w:t>
      </w:r>
      <w:r w:rsidRPr="002A29F7">
        <w:rPr>
          <w:rFonts w:asciiTheme="minorHAnsi" w:eastAsiaTheme="minorEastAsia" w:hAnsiTheme="minorHAnsi" w:cstheme="minorHAnsi"/>
          <w:snapToGrid w:val="0"/>
          <w:sz w:val="20"/>
          <w:szCs w:val="20"/>
        </w:rPr>
        <w:t xml:space="preserve">: Price Schedule </w:t>
      </w:r>
    </w:p>
    <w:p w14:paraId="487E125E" w14:textId="77777777" w:rsidR="002A29F7" w:rsidRPr="002A29F7" w:rsidRDefault="002A29F7" w:rsidP="002A29F7">
      <w:pPr>
        <w:numPr>
          <w:ilvl w:val="2"/>
          <w:numId w:val="34"/>
        </w:numPr>
        <w:tabs>
          <w:tab w:val="num" w:pos="1418"/>
        </w:tabs>
        <w:spacing w:after="0" w:line="23" w:lineRule="atLeast"/>
        <w:ind w:left="1418" w:hanging="709"/>
        <w:jc w:val="both"/>
        <w:rPr>
          <w:rFonts w:asciiTheme="minorHAnsi" w:eastAsia="Times New Roman" w:hAnsiTheme="minorHAnsi" w:cstheme="minorHAnsi"/>
          <w:snapToGrid w:val="0"/>
          <w:sz w:val="20"/>
          <w:szCs w:val="20"/>
          <w:highlight w:val="lightGray"/>
        </w:rPr>
      </w:pPr>
      <w:r w:rsidRPr="002A29F7">
        <w:rPr>
          <w:rFonts w:asciiTheme="minorHAnsi" w:eastAsiaTheme="minorEastAsia" w:hAnsiTheme="minorHAnsi" w:cstheme="minorHAnsi"/>
          <w:b/>
          <w:bCs/>
          <w:snapToGrid w:val="0"/>
          <w:sz w:val="20"/>
          <w:szCs w:val="20"/>
        </w:rPr>
        <w:t>Annex D</w:t>
      </w:r>
      <w:r w:rsidRPr="002A29F7">
        <w:rPr>
          <w:rFonts w:asciiTheme="minorHAnsi" w:eastAsiaTheme="minorEastAsia" w:hAnsiTheme="minorHAnsi" w:cstheme="minorHAnsi"/>
          <w:snapToGrid w:val="0"/>
          <w:sz w:val="20"/>
          <w:szCs w:val="20"/>
        </w:rPr>
        <w:t xml:space="preserve">: </w:t>
      </w:r>
      <w:bookmarkStart w:id="75" w:name="_Hlk137151744"/>
      <w:r w:rsidRPr="002A29F7">
        <w:rPr>
          <w:rFonts w:asciiTheme="minorHAnsi" w:eastAsia="Times New Roman" w:hAnsiTheme="minorHAnsi" w:cstheme="minorHAnsi"/>
          <w:snapToGrid w:val="0"/>
          <w:sz w:val="20"/>
          <w:szCs w:val="20"/>
        </w:rPr>
        <w:t>Advance Payment Bank Guarantee Template</w:t>
      </w:r>
      <w:bookmarkEnd w:id="75"/>
    </w:p>
    <w:p w14:paraId="27936E9A" w14:textId="77777777" w:rsidR="002A29F7" w:rsidRPr="002A29F7" w:rsidRDefault="002A29F7" w:rsidP="002A29F7">
      <w:pPr>
        <w:numPr>
          <w:ilvl w:val="2"/>
          <w:numId w:val="34"/>
        </w:numPr>
        <w:tabs>
          <w:tab w:val="num" w:pos="1418"/>
        </w:tabs>
        <w:spacing w:after="0" w:line="23" w:lineRule="atLeast"/>
        <w:ind w:left="1418" w:hanging="709"/>
        <w:jc w:val="both"/>
        <w:rPr>
          <w:rFonts w:asciiTheme="minorHAnsi" w:eastAsia="Times New Roman" w:hAnsiTheme="minorHAnsi" w:cstheme="minorHAnsi"/>
          <w:snapToGrid w:val="0"/>
          <w:sz w:val="20"/>
          <w:szCs w:val="20"/>
          <w:highlight w:val="lightGray"/>
        </w:rPr>
      </w:pPr>
      <w:r w:rsidRPr="002A29F7">
        <w:rPr>
          <w:rFonts w:asciiTheme="minorHAnsi" w:eastAsiaTheme="minorEastAsia" w:hAnsiTheme="minorHAnsi" w:cstheme="minorHAnsi"/>
          <w:b/>
          <w:bCs/>
          <w:snapToGrid w:val="0"/>
          <w:sz w:val="20"/>
          <w:szCs w:val="20"/>
        </w:rPr>
        <w:t>Annex E</w:t>
      </w:r>
      <w:r w:rsidRPr="002A29F7">
        <w:rPr>
          <w:rFonts w:asciiTheme="minorHAnsi" w:eastAsiaTheme="minorEastAsia" w:hAnsiTheme="minorHAnsi" w:cstheme="minorHAnsi"/>
          <w:snapToGrid w:val="0"/>
          <w:sz w:val="20"/>
          <w:szCs w:val="20"/>
        </w:rPr>
        <w:t xml:space="preserve">: </w:t>
      </w:r>
      <w:r w:rsidRPr="002A29F7">
        <w:rPr>
          <w:rFonts w:asciiTheme="minorHAnsi" w:eastAsia="Times New Roman" w:hAnsiTheme="minorHAnsi" w:cstheme="minorHAnsi"/>
          <w:snapToGrid w:val="0"/>
          <w:sz w:val="20"/>
          <w:szCs w:val="20"/>
        </w:rPr>
        <w:t>Performance Security Template</w:t>
      </w:r>
    </w:p>
    <w:p w14:paraId="5E06C43D" w14:textId="77777777" w:rsidR="002A29F7" w:rsidRPr="002A29F7" w:rsidRDefault="002A29F7" w:rsidP="002A29F7">
      <w:pPr>
        <w:numPr>
          <w:ilvl w:val="0"/>
          <w:numId w:val="62"/>
        </w:numPr>
        <w:tabs>
          <w:tab w:val="left" w:pos="720"/>
        </w:tabs>
        <w:spacing w:after="0" w:line="240" w:lineRule="auto"/>
        <w:ind w:hanging="720"/>
        <w:jc w:val="both"/>
        <w:rPr>
          <w:rFonts w:asciiTheme="minorHAnsi" w:eastAsiaTheme="minorEastAsia" w:hAnsiTheme="minorHAnsi" w:cstheme="minorHAnsi"/>
          <w:sz w:val="20"/>
          <w:szCs w:val="20"/>
        </w:rPr>
      </w:pPr>
      <w:bookmarkStart w:id="76" w:name="_Hlk69823157"/>
      <w:r w:rsidRPr="002A29F7">
        <w:rPr>
          <w:rFonts w:asciiTheme="minorHAnsi" w:eastAsia="Times New Roman" w:hAnsiTheme="minorHAnsi" w:cstheme="minorHAnsi"/>
          <w:b/>
          <w:bCs/>
          <w:snapToGrid w:val="0"/>
          <w:sz w:val="20"/>
          <w:szCs w:val="20"/>
        </w:rPr>
        <w:t>Annex F:</w:t>
      </w:r>
      <w:r w:rsidRPr="002A29F7">
        <w:rPr>
          <w:rFonts w:asciiTheme="minorHAnsi" w:eastAsia="Times New Roman" w:hAnsiTheme="minorHAnsi" w:cstheme="minorHAnsi"/>
          <w:snapToGrid w:val="0"/>
          <w:sz w:val="20"/>
          <w:szCs w:val="20"/>
        </w:rPr>
        <w:t xml:space="preserve"> IOM Terms and Conditions for European Union Funded Service Type Agreements</w:t>
      </w:r>
      <w:bookmarkEnd w:id="76"/>
    </w:p>
    <w:p w14:paraId="44A33E23" w14:textId="77777777" w:rsidR="002A29F7" w:rsidRPr="002A29F7" w:rsidRDefault="002A29F7" w:rsidP="002A29F7">
      <w:pPr>
        <w:tabs>
          <w:tab w:val="left" w:pos="720"/>
        </w:tabs>
        <w:spacing w:after="0" w:line="240" w:lineRule="auto"/>
        <w:ind w:left="1440" w:hanging="720"/>
        <w:jc w:val="both"/>
        <w:rPr>
          <w:rFonts w:asciiTheme="minorHAnsi" w:eastAsia="Times New Roman" w:hAnsiTheme="minorHAnsi" w:cstheme="minorHAnsi"/>
          <w:snapToGrid w:val="0"/>
          <w:sz w:val="20"/>
          <w:szCs w:val="20"/>
        </w:rPr>
      </w:pPr>
    </w:p>
    <w:p w14:paraId="4593A6B9" w14:textId="77777777" w:rsidR="002A29F7" w:rsidRPr="002A29F7" w:rsidRDefault="002A29F7" w:rsidP="002A29F7">
      <w:pPr>
        <w:spacing w:after="0" w:line="240" w:lineRule="auto"/>
        <w:ind w:left="720"/>
        <w:jc w:val="both"/>
        <w:rPr>
          <w:rFonts w:asciiTheme="minorHAnsi" w:eastAsia="Times New Roman" w:hAnsiTheme="minorHAnsi" w:cstheme="minorHAnsi"/>
          <w:color w:val="000000"/>
          <w:sz w:val="20"/>
          <w:szCs w:val="20"/>
          <w:bdr w:val="none" w:sz="0" w:space="0" w:color="auto" w:frame="1"/>
          <w:lang w:val="en-PH"/>
        </w:rPr>
      </w:pPr>
      <w:r w:rsidRPr="002A29F7">
        <w:rPr>
          <w:rFonts w:asciiTheme="minorHAnsi" w:eastAsia="Times New Roman" w:hAnsiTheme="minorHAnsi" w:cstheme="minorHAnsi"/>
          <w:color w:val="000000"/>
          <w:sz w:val="20"/>
          <w:szCs w:val="20"/>
          <w:bdr w:val="none" w:sz="0" w:space="0" w:color="auto" w:frame="1"/>
          <w:lang w:val="en-PH"/>
        </w:rPr>
        <w:t>In the event of conflict between the provisions of any Annex and the terms of the main body of the Agreement, the latter shall prevail.</w:t>
      </w:r>
    </w:p>
    <w:p w14:paraId="4C6FD129" w14:textId="77777777" w:rsidR="002A29F7" w:rsidRPr="002A29F7" w:rsidRDefault="002A29F7" w:rsidP="002A29F7">
      <w:pPr>
        <w:tabs>
          <w:tab w:val="left" w:pos="567"/>
        </w:tabs>
        <w:spacing w:after="0" w:line="240" w:lineRule="auto"/>
        <w:jc w:val="both"/>
        <w:rPr>
          <w:rFonts w:asciiTheme="minorHAnsi" w:eastAsia="Times New Roman" w:hAnsiTheme="minorHAnsi" w:cstheme="minorHAnsi"/>
          <w:snapToGrid w:val="0"/>
          <w:sz w:val="20"/>
          <w:szCs w:val="20"/>
        </w:rPr>
      </w:pPr>
    </w:p>
    <w:p w14:paraId="78B7F672"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 xml:space="preserve">Services Supplied </w:t>
      </w:r>
    </w:p>
    <w:p w14:paraId="44766A7A"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p w14:paraId="0DDF95ED"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 xml:space="preserve">2.1 </w:t>
      </w:r>
      <w:r w:rsidRPr="002A29F7">
        <w:rPr>
          <w:rFonts w:asciiTheme="minorHAnsi" w:eastAsia="Times New Roman" w:hAnsiTheme="minorHAnsi" w:cstheme="minorHAnsi"/>
          <w:snapToGrid w:val="0"/>
          <w:sz w:val="20"/>
          <w:szCs w:val="20"/>
        </w:rPr>
        <w:tab/>
        <w:t>The Service Provider agrees to provide to the IOM transportation of persons according to the following specifications:</w:t>
      </w:r>
    </w:p>
    <w:p w14:paraId="55876323" w14:textId="77777777" w:rsidR="002A29F7" w:rsidRPr="002A29F7" w:rsidRDefault="002A29F7" w:rsidP="002A29F7">
      <w:pPr>
        <w:tabs>
          <w:tab w:val="left" w:pos="1440"/>
        </w:tabs>
        <w:spacing w:after="0" w:line="240" w:lineRule="auto"/>
        <w:ind w:left="1440" w:hanging="720"/>
        <w:jc w:val="both"/>
        <w:rPr>
          <w:rFonts w:asciiTheme="minorHAnsi" w:eastAsia="Times New Roman" w:hAnsiTheme="minorHAnsi" w:cstheme="minorHAnsi"/>
          <w:i/>
          <w:snapToGrid w:val="0"/>
          <w:sz w:val="20"/>
          <w:szCs w:val="20"/>
        </w:rPr>
      </w:pPr>
      <w:r w:rsidRPr="002A29F7">
        <w:rPr>
          <w:rFonts w:asciiTheme="minorHAnsi" w:eastAsia="Times New Roman" w:hAnsiTheme="minorHAnsi" w:cstheme="minorHAnsi"/>
          <w:snapToGrid w:val="0"/>
          <w:sz w:val="20"/>
          <w:szCs w:val="20"/>
        </w:rPr>
        <w:t>(a)</w:t>
      </w:r>
      <w:r w:rsidRPr="002A29F7">
        <w:rPr>
          <w:rFonts w:asciiTheme="minorHAnsi" w:eastAsia="Times New Roman" w:hAnsiTheme="minorHAnsi" w:cstheme="minorHAnsi"/>
          <w:sz w:val="20"/>
          <w:szCs w:val="20"/>
        </w:rPr>
        <w:t xml:space="preserve"> </w:t>
      </w:r>
      <w:r w:rsidRPr="002A29F7">
        <w:rPr>
          <w:rFonts w:asciiTheme="minorHAnsi" w:eastAsia="Times New Roman" w:hAnsiTheme="minorHAnsi" w:cstheme="minorHAnsi"/>
          <w:snapToGrid w:val="0"/>
          <w:sz w:val="20"/>
          <w:szCs w:val="20"/>
        </w:rPr>
        <w:tab/>
        <w:t xml:space="preserve">Upon receipt of a Vehicle Request Form (template attached as Annex B), the Service Provider will provide </w:t>
      </w:r>
      <w:r w:rsidRPr="002A29F7">
        <w:rPr>
          <w:rFonts w:asciiTheme="minorHAnsi" w:eastAsia="Times New Roman" w:hAnsiTheme="minorHAnsi" w:cstheme="minorHAnsi"/>
          <w:snapToGrid w:val="0"/>
          <w:sz w:val="20"/>
          <w:szCs w:val="20"/>
          <w:highlight w:val="lightGray"/>
        </w:rPr>
        <w:t>ground transportation</w:t>
      </w:r>
      <w:r w:rsidRPr="002A29F7">
        <w:rPr>
          <w:rFonts w:asciiTheme="minorHAnsi" w:eastAsia="Times New Roman" w:hAnsiTheme="minorHAnsi" w:cstheme="minorHAnsi"/>
          <w:snapToGrid w:val="0"/>
          <w:sz w:val="20"/>
          <w:szCs w:val="20"/>
        </w:rPr>
        <w:t xml:space="preserve"> with vehicles detailed in Article 3.2</w:t>
      </w:r>
      <w:r w:rsidRPr="002A29F7">
        <w:rPr>
          <w:rFonts w:asciiTheme="minorHAnsi" w:eastAsia="Times New Roman" w:hAnsiTheme="minorHAnsi" w:cstheme="minorHAnsi"/>
          <w:i/>
          <w:snapToGrid w:val="0"/>
          <w:sz w:val="20"/>
          <w:szCs w:val="20"/>
        </w:rPr>
        <w:t xml:space="preserve"> </w:t>
      </w:r>
      <w:r w:rsidRPr="002A29F7">
        <w:rPr>
          <w:rFonts w:asciiTheme="minorHAnsi" w:eastAsia="Times New Roman" w:hAnsiTheme="minorHAnsi" w:cstheme="minorHAnsi"/>
          <w:snapToGrid w:val="0"/>
          <w:sz w:val="20"/>
          <w:szCs w:val="20"/>
        </w:rPr>
        <w:t>which are officially authorized to transport passengers by the appropriate national transportation agency regulation in excellent mechanical condition. The date and number of vehicles required will be communicated by IOM focal person in [</w:t>
      </w:r>
      <w:r w:rsidRPr="002A29F7">
        <w:rPr>
          <w:rFonts w:asciiTheme="minorHAnsi" w:eastAsia="Times New Roman" w:hAnsiTheme="minorHAnsi" w:cstheme="minorHAnsi"/>
          <w:iCs/>
          <w:snapToGrid w:val="0"/>
          <w:sz w:val="20"/>
          <w:szCs w:val="20"/>
          <w:highlight w:val="lightGray"/>
        </w:rPr>
        <w:t>please write the office of location of the IOM focal point and phone number].</w:t>
      </w:r>
    </w:p>
    <w:p w14:paraId="45F31ED7" w14:textId="77777777" w:rsidR="002A29F7" w:rsidRPr="002A29F7" w:rsidRDefault="002A29F7" w:rsidP="002A29F7">
      <w:pPr>
        <w:tabs>
          <w:tab w:val="left" w:pos="1440"/>
        </w:tabs>
        <w:spacing w:after="0" w:line="240" w:lineRule="auto"/>
        <w:ind w:left="1440" w:hanging="720"/>
        <w:jc w:val="both"/>
        <w:rPr>
          <w:rFonts w:asciiTheme="minorHAnsi" w:eastAsia="Times New Roman" w:hAnsiTheme="minorHAnsi" w:cstheme="minorHAnsi"/>
          <w:sz w:val="20"/>
          <w:szCs w:val="20"/>
          <w:lang w:val="en-US"/>
        </w:rPr>
      </w:pPr>
      <w:r w:rsidRPr="002A29F7">
        <w:rPr>
          <w:rFonts w:asciiTheme="minorHAnsi" w:eastAsia="Times New Roman" w:hAnsiTheme="minorHAnsi" w:cstheme="minorHAnsi"/>
          <w:sz w:val="20"/>
          <w:szCs w:val="20"/>
        </w:rPr>
        <w:t xml:space="preserve">(b) </w:t>
      </w:r>
      <w:r w:rsidRPr="002A29F7">
        <w:rPr>
          <w:rFonts w:asciiTheme="minorHAnsi" w:eastAsia="Times New Roman" w:hAnsiTheme="minorHAnsi" w:cstheme="minorHAnsi"/>
          <w:sz w:val="20"/>
          <w:szCs w:val="20"/>
        </w:rPr>
        <w:tab/>
        <w:t>Water and/or meals shall be provided if requested though the Vehicle Request Form in advance by IOM in sufficient quantity and quality for all persons.</w:t>
      </w:r>
      <w:r w:rsidRPr="002A29F7" w:rsidDel="00ED1603">
        <w:rPr>
          <w:rFonts w:asciiTheme="minorHAnsi" w:eastAsia="Times New Roman" w:hAnsiTheme="minorHAnsi" w:cstheme="minorHAnsi"/>
          <w:sz w:val="20"/>
          <w:szCs w:val="20"/>
        </w:rPr>
        <w:t xml:space="preserve"> </w:t>
      </w:r>
      <w:r w:rsidRPr="002A29F7">
        <w:rPr>
          <w:rFonts w:asciiTheme="minorHAnsi" w:eastAsia="Times New Roman" w:hAnsiTheme="minorHAnsi" w:cstheme="minorHAnsi"/>
          <w:sz w:val="20"/>
          <w:szCs w:val="20"/>
        </w:rPr>
        <w:t>Any additional fees for the provision of such Service need to be agreed in advance between the Parties and captured in the Vehicle Request Form.</w:t>
      </w:r>
    </w:p>
    <w:p w14:paraId="1AF2F1E1" w14:textId="77777777" w:rsidR="002A29F7" w:rsidRPr="002A29F7" w:rsidRDefault="002A29F7" w:rsidP="002A29F7">
      <w:pPr>
        <w:numPr>
          <w:ilvl w:val="0"/>
          <w:numId w:val="63"/>
        </w:numPr>
        <w:tabs>
          <w:tab w:val="left" w:pos="1440"/>
        </w:tabs>
        <w:spacing w:after="0" w:line="240" w:lineRule="auto"/>
        <w:ind w:left="1440" w:hanging="720"/>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The Service Provider shall ensure the following rules and regulations are fully respected:</w:t>
      </w:r>
    </w:p>
    <w:p w14:paraId="7535FB0F" w14:textId="77777777" w:rsidR="002A29F7" w:rsidRPr="002A29F7" w:rsidRDefault="002A29F7" w:rsidP="002A29F7">
      <w:pPr>
        <w:numPr>
          <w:ilvl w:val="0"/>
          <w:numId w:val="64"/>
        </w:numPr>
        <w:spacing w:after="0" w:line="240" w:lineRule="auto"/>
        <w:ind w:left="2127" w:hanging="567"/>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Before starting any operation, the driver is fully responsible to verify the vehicle’s faultless mechanical condition as well as ensuring the cleanliness of the vehicle.</w:t>
      </w:r>
    </w:p>
    <w:p w14:paraId="32ED62BD" w14:textId="77777777" w:rsidR="002A29F7" w:rsidRPr="002A29F7" w:rsidRDefault="002A29F7" w:rsidP="002A29F7">
      <w:pPr>
        <w:numPr>
          <w:ilvl w:val="0"/>
          <w:numId w:val="64"/>
        </w:numPr>
        <w:spacing w:after="0" w:line="240" w:lineRule="auto"/>
        <w:ind w:left="2127" w:hanging="567"/>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The driver in consultation with IOM focal person (or specifically assigned IOM escort) is responsible for the load of the vehicle. IOM focal person or escort has the authority to give instruction on the number of passengers and their seating as well as on the transportation of goods, tonnage limits and distribution of weight in the vehicle to assure the best balance.</w:t>
      </w:r>
    </w:p>
    <w:p w14:paraId="57F1C2E7" w14:textId="77777777" w:rsidR="002A29F7" w:rsidRPr="002A29F7" w:rsidRDefault="002A29F7" w:rsidP="002A29F7">
      <w:pPr>
        <w:numPr>
          <w:ilvl w:val="0"/>
          <w:numId w:val="64"/>
        </w:numPr>
        <w:spacing w:after="0" w:line="240" w:lineRule="auto"/>
        <w:ind w:left="2127" w:hanging="567"/>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lastRenderedPageBreak/>
        <w:t>The drivers must possess a valid driving license for the relevant vehicle type, a copy of the appropriate license for each driver must be submitted to IOM for its records.</w:t>
      </w:r>
    </w:p>
    <w:p w14:paraId="70CEF460" w14:textId="77777777" w:rsidR="002A29F7" w:rsidRPr="002A29F7" w:rsidRDefault="002A29F7" w:rsidP="002A29F7">
      <w:pPr>
        <w:numPr>
          <w:ilvl w:val="0"/>
          <w:numId w:val="64"/>
        </w:numPr>
        <w:spacing w:after="0" w:line="240" w:lineRule="auto"/>
        <w:ind w:left="2127" w:hanging="567"/>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Drivers must handle the vehicle with care and pay attention to the road condition and other road users including pedestrians.</w:t>
      </w:r>
    </w:p>
    <w:p w14:paraId="4E820C9F" w14:textId="77777777" w:rsidR="002A29F7" w:rsidRPr="002A29F7" w:rsidRDefault="002A29F7" w:rsidP="002A29F7">
      <w:pPr>
        <w:numPr>
          <w:ilvl w:val="0"/>
          <w:numId w:val="64"/>
        </w:numPr>
        <w:spacing w:after="0" w:line="240" w:lineRule="auto"/>
        <w:ind w:left="2127" w:hanging="567"/>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 xml:space="preserve">The driver must respect all local traffic regulations at all times. Speeding and overtaking are not allowed. </w:t>
      </w:r>
    </w:p>
    <w:p w14:paraId="6E2B1271" w14:textId="77777777" w:rsidR="002A29F7" w:rsidRPr="002A29F7" w:rsidRDefault="002A29F7" w:rsidP="002A29F7">
      <w:pPr>
        <w:numPr>
          <w:ilvl w:val="0"/>
          <w:numId w:val="64"/>
        </w:numPr>
        <w:spacing w:after="0" w:line="240" w:lineRule="auto"/>
        <w:ind w:left="2127" w:hanging="567"/>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 xml:space="preserve">Transporting passengers, luggage or cargo which are not authorized by IOM is strictly forbidden. </w:t>
      </w:r>
    </w:p>
    <w:p w14:paraId="056F5B5C" w14:textId="77777777" w:rsidR="002A29F7" w:rsidRPr="002A29F7" w:rsidRDefault="002A29F7" w:rsidP="002A29F7">
      <w:pPr>
        <w:numPr>
          <w:ilvl w:val="0"/>
          <w:numId w:val="64"/>
        </w:numPr>
        <w:spacing w:after="0" w:line="240" w:lineRule="auto"/>
        <w:ind w:left="2127" w:hanging="567"/>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 xml:space="preserve">In case of emergency, including, but not limited to people in need of urgent medical assistance or violent acts or the threat thereof, relevant IOM focal person or escort shall be informed immediately and a detailed written report must be submitted by the driver to IOM within 24 (twenty-four) hours of the occurrence of any such situation. </w:t>
      </w:r>
    </w:p>
    <w:p w14:paraId="1C1097E3" w14:textId="77777777" w:rsidR="002A29F7" w:rsidRPr="002A29F7" w:rsidRDefault="002A29F7" w:rsidP="002A29F7">
      <w:pPr>
        <w:numPr>
          <w:ilvl w:val="0"/>
          <w:numId w:val="64"/>
        </w:numPr>
        <w:spacing w:after="0" w:line="240" w:lineRule="auto"/>
        <w:ind w:left="2127" w:hanging="567"/>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Drivers shall respect the culture, custom and habits of all passengers and IOM personnel. They should make every effort to avoid any behaviour that may be considered as not acceptable in a particular cultural context.</w:t>
      </w:r>
    </w:p>
    <w:p w14:paraId="439FB389" w14:textId="77777777" w:rsidR="002A29F7" w:rsidRPr="002A29F7" w:rsidRDefault="002A29F7" w:rsidP="002A29F7">
      <w:pPr>
        <w:numPr>
          <w:ilvl w:val="0"/>
          <w:numId w:val="64"/>
        </w:numPr>
        <w:spacing w:after="0" w:line="240" w:lineRule="auto"/>
        <w:ind w:left="2127" w:hanging="567"/>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The Service Provider shall ensure that the vehicles provided to IOM are accessible for persons with disabilities, if and as specified by IOM in the Vehicle Request Form or any other Annex.</w:t>
      </w:r>
    </w:p>
    <w:p w14:paraId="60B760F7" w14:textId="77777777" w:rsidR="002A29F7" w:rsidRPr="002A29F7" w:rsidRDefault="002A29F7" w:rsidP="002A29F7">
      <w:pPr>
        <w:numPr>
          <w:ilvl w:val="0"/>
          <w:numId w:val="64"/>
        </w:numPr>
        <w:spacing w:after="0" w:line="240" w:lineRule="auto"/>
        <w:ind w:left="2127" w:hanging="567"/>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 xml:space="preserve">It is the responsibility of the driver to ensure all the vehicles are parked in a secure area during any designated stop, which shall only be made in areas assessed to be safe and all the curfews must be respected. Driving after dark is not permitted, except if expressly permitted by IOM. </w:t>
      </w:r>
    </w:p>
    <w:p w14:paraId="760FC788" w14:textId="77777777" w:rsidR="002A29F7" w:rsidRPr="002A29F7" w:rsidRDefault="002A29F7" w:rsidP="002A29F7">
      <w:pPr>
        <w:numPr>
          <w:ilvl w:val="0"/>
          <w:numId w:val="64"/>
        </w:numPr>
        <w:spacing w:after="0" w:line="240" w:lineRule="auto"/>
        <w:ind w:left="2127" w:hanging="567"/>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The Service Provider is responsible for obtaining and verifying all required documentation, including all relevant licenses and transport permissions and other relevant documents, as applicable in the context.</w:t>
      </w:r>
    </w:p>
    <w:p w14:paraId="5666AA82" w14:textId="77777777" w:rsidR="002A29F7" w:rsidRPr="002A29F7" w:rsidRDefault="002A29F7" w:rsidP="002A29F7">
      <w:pPr>
        <w:numPr>
          <w:ilvl w:val="0"/>
          <w:numId w:val="64"/>
        </w:numPr>
        <w:spacing w:after="0" w:line="240" w:lineRule="auto"/>
        <w:ind w:left="2127" w:hanging="567"/>
        <w:jc w:val="both"/>
        <w:rPr>
          <w:rFonts w:asciiTheme="minorHAnsi" w:eastAsia="Times New Roman" w:hAnsiTheme="minorHAnsi" w:cstheme="minorHAnsi"/>
          <w:sz w:val="20"/>
          <w:szCs w:val="20"/>
        </w:rPr>
      </w:pPr>
      <w:r w:rsidRPr="002A29F7">
        <w:rPr>
          <w:rFonts w:asciiTheme="minorHAnsi" w:eastAsia="Times New Roman" w:hAnsiTheme="minorHAnsi" w:cstheme="minorHAnsi"/>
          <w:bCs/>
          <w:sz w:val="20"/>
          <w:szCs w:val="20"/>
        </w:rPr>
        <w:t xml:space="preserve">In case of accident (i.e., any incident that happens unexpectedly resulting in damage to vehicle, passenger’s property, or injury or death of passengers or personnel) the following procedures shall be followed: </w:t>
      </w:r>
    </w:p>
    <w:p w14:paraId="3BA8320A" w14:textId="77777777" w:rsidR="002A29F7" w:rsidRPr="002A29F7" w:rsidRDefault="002A29F7" w:rsidP="002A29F7">
      <w:pPr>
        <w:numPr>
          <w:ilvl w:val="0"/>
          <w:numId w:val="65"/>
        </w:numPr>
        <w:tabs>
          <w:tab w:val="left" w:pos="2880"/>
        </w:tabs>
        <w:spacing w:after="0" w:line="240" w:lineRule="auto"/>
        <w:ind w:left="2880"/>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Ensure first aid is provided and all injured are transferred to the nearest medical facility as quickly as possible.</w:t>
      </w:r>
    </w:p>
    <w:p w14:paraId="3E948A4A" w14:textId="77777777" w:rsidR="002A29F7" w:rsidRPr="002A29F7" w:rsidRDefault="002A29F7" w:rsidP="002A29F7">
      <w:pPr>
        <w:numPr>
          <w:ilvl w:val="0"/>
          <w:numId w:val="65"/>
        </w:numPr>
        <w:tabs>
          <w:tab w:val="left" w:pos="2880"/>
        </w:tabs>
        <w:spacing w:after="0" w:line="240" w:lineRule="auto"/>
        <w:ind w:left="2880"/>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A report should be made to the local authority (if required, the driver must wait at the scene of the accident or report to the nearest police station).</w:t>
      </w:r>
    </w:p>
    <w:p w14:paraId="638A1EDC" w14:textId="77777777" w:rsidR="002A29F7" w:rsidRPr="002A29F7" w:rsidRDefault="002A29F7" w:rsidP="002A29F7">
      <w:pPr>
        <w:numPr>
          <w:ilvl w:val="0"/>
          <w:numId w:val="65"/>
        </w:numPr>
        <w:tabs>
          <w:tab w:val="left" w:pos="2880"/>
        </w:tabs>
        <w:spacing w:after="0" w:line="240" w:lineRule="auto"/>
        <w:ind w:left="2880"/>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The IOM focal person and escort must be notified immediately.</w:t>
      </w:r>
    </w:p>
    <w:p w14:paraId="44CEBFEE" w14:textId="77777777" w:rsidR="002A29F7" w:rsidRPr="002A29F7" w:rsidRDefault="002A29F7" w:rsidP="002A29F7">
      <w:pPr>
        <w:numPr>
          <w:ilvl w:val="0"/>
          <w:numId w:val="65"/>
        </w:numPr>
        <w:tabs>
          <w:tab w:val="left" w:pos="2880"/>
        </w:tabs>
        <w:spacing w:after="0" w:line="240" w:lineRule="auto"/>
        <w:ind w:left="2880"/>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 xml:space="preserve">A written statement of the accident must be submitted to IOM within 24 (twenty-four) hours of the accident  </w:t>
      </w:r>
    </w:p>
    <w:p w14:paraId="4AA5D76A" w14:textId="77777777" w:rsidR="002A29F7" w:rsidRPr="002A29F7" w:rsidRDefault="002A29F7" w:rsidP="002A29F7">
      <w:pPr>
        <w:tabs>
          <w:tab w:val="left" w:pos="360"/>
        </w:tabs>
        <w:spacing w:after="0" w:line="240" w:lineRule="auto"/>
        <w:ind w:left="360" w:hanging="720"/>
        <w:jc w:val="both"/>
        <w:rPr>
          <w:rFonts w:asciiTheme="minorHAnsi" w:eastAsia="Times New Roman" w:hAnsiTheme="minorHAnsi" w:cstheme="minorHAnsi"/>
          <w:sz w:val="20"/>
          <w:szCs w:val="20"/>
        </w:rPr>
      </w:pPr>
    </w:p>
    <w:p w14:paraId="5745E20F"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 xml:space="preserve">2.2 </w:t>
      </w:r>
      <w:r w:rsidRPr="002A29F7">
        <w:rPr>
          <w:rFonts w:asciiTheme="minorHAnsi" w:eastAsia="Times New Roman" w:hAnsiTheme="minorHAnsi" w:cstheme="minorHAnsi"/>
          <w:sz w:val="20"/>
          <w:szCs w:val="20"/>
        </w:rPr>
        <w:tab/>
        <w:t>The Service Provider shall make the following vehicles available to IOM:</w:t>
      </w:r>
    </w:p>
    <w:p w14:paraId="2EFE5083" w14:textId="77777777" w:rsidR="002A29F7" w:rsidRPr="002A29F7" w:rsidRDefault="002A29F7" w:rsidP="002A29F7">
      <w:pPr>
        <w:spacing w:after="0" w:line="240" w:lineRule="auto"/>
        <w:ind w:left="360" w:hanging="720"/>
        <w:jc w:val="both"/>
        <w:rPr>
          <w:rFonts w:asciiTheme="minorHAnsi" w:eastAsia="Times New Roman" w:hAnsiTheme="minorHAnsi" w:cstheme="minorHAnsi"/>
          <w:sz w:val="20"/>
          <w:szCs w:val="20"/>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5"/>
        <w:gridCol w:w="2460"/>
        <w:gridCol w:w="783"/>
        <w:gridCol w:w="1710"/>
        <w:gridCol w:w="2538"/>
      </w:tblGrid>
      <w:tr w:rsidR="002A29F7" w:rsidRPr="002A29F7" w14:paraId="6EAD36E9" w14:textId="77777777" w:rsidTr="008507F4">
        <w:trPr>
          <w:trHeight w:val="710"/>
        </w:trPr>
        <w:tc>
          <w:tcPr>
            <w:tcW w:w="645" w:type="dxa"/>
            <w:shd w:val="clear" w:color="auto" w:fill="D0CECE" w:themeFill="background2" w:themeFillShade="E6"/>
          </w:tcPr>
          <w:p w14:paraId="6D637D1D" w14:textId="77777777" w:rsidR="002A29F7" w:rsidRPr="002A29F7" w:rsidRDefault="002A29F7" w:rsidP="002A29F7">
            <w:pPr>
              <w:spacing w:after="0" w:line="240" w:lineRule="auto"/>
              <w:jc w:val="center"/>
              <w:rPr>
                <w:rFonts w:asciiTheme="minorHAnsi" w:eastAsia="Times New Roman" w:hAnsiTheme="minorHAnsi" w:cstheme="minorHAnsi"/>
                <w:b/>
                <w:sz w:val="20"/>
                <w:szCs w:val="20"/>
              </w:rPr>
            </w:pPr>
            <w:r w:rsidRPr="002A29F7">
              <w:rPr>
                <w:rFonts w:asciiTheme="minorHAnsi" w:eastAsia="Times New Roman" w:hAnsiTheme="minorHAnsi" w:cstheme="minorHAnsi"/>
                <w:b/>
                <w:sz w:val="20"/>
                <w:szCs w:val="20"/>
              </w:rPr>
              <w:t>No.</w:t>
            </w:r>
          </w:p>
        </w:tc>
        <w:tc>
          <w:tcPr>
            <w:tcW w:w="2460" w:type="dxa"/>
            <w:shd w:val="clear" w:color="auto" w:fill="D0CECE" w:themeFill="background2" w:themeFillShade="E6"/>
          </w:tcPr>
          <w:p w14:paraId="1CC3C556" w14:textId="77777777" w:rsidR="002A29F7" w:rsidRPr="002A29F7" w:rsidRDefault="002A29F7" w:rsidP="002A29F7">
            <w:pPr>
              <w:spacing w:after="0" w:line="240" w:lineRule="auto"/>
              <w:jc w:val="center"/>
              <w:rPr>
                <w:rFonts w:asciiTheme="minorHAnsi" w:eastAsia="Times New Roman" w:hAnsiTheme="minorHAnsi" w:cstheme="minorHAnsi"/>
                <w:b/>
                <w:sz w:val="20"/>
                <w:szCs w:val="20"/>
              </w:rPr>
            </w:pPr>
            <w:r w:rsidRPr="002A29F7">
              <w:rPr>
                <w:rFonts w:asciiTheme="minorHAnsi" w:eastAsia="Times New Roman" w:hAnsiTheme="minorHAnsi" w:cstheme="minorHAnsi"/>
                <w:b/>
                <w:sz w:val="20"/>
                <w:szCs w:val="20"/>
              </w:rPr>
              <w:t>Type and passenger capacity</w:t>
            </w:r>
          </w:p>
        </w:tc>
        <w:tc>
          <w:tcPr>
            <w:tcW w:w="783" w:type="dxa"/>
            <w:shd w:val="clear" w:color="auto" w:fill="D0CECE" w:themeFill="background2" w:themeFillShade="E6"/>
          </w:tcPr>
          <w:p w14:paraId="1D763B34" w14:textId="77777777" w:rsidR="002A29F7" w:rsidRPr="002A29F7" w:rsidRDefault="002A29F7" w:rsidP="002A29F7">
            <w:pPr>
              <w:spacing w:after="0" w:line="240" w:lineRule="auto"/>
              <w:jc w:val="center"/>
              <w:rPr>
                <w:rFonts w:asciiTheme="minorHAnsi" w:eastAsia="Times New Roman" w:hAnsiTheme="minorHAnsi" w:cstheme="minorHAnsi"/>
                <w:b/>
                <w:sz w:val="20"/>
                <w:szCs w:val="20"/>
              </w:rPr>
            </w:pPr>
            <w:r w:rsidRPr="002A29F7">
              <w:rPr>
                <w:rFonts w:asciiTheme="minorHAnsi" w:eastAsia="Times New Roman" w:hAnsiTheme="minorHAnsi" w:cstheme="minorHAnsi"/>
                <w:b/>
                <w:sz w:val="20"/>
                <w:szCs w:val="20"/>
              </w:rPr>
              <w:t>Year</w:t>
            </w:r>
          </w:p>
        </w:tc>
        <w:tc>
          <w:tcPr>
            <w:tcW w:w="1710" w:type="dxa"/>
            <w:shd w:val="clear" w:color="auto" w:fill="D0CECE" w:themeFill="background2" w:themeFillShade="E6"/>
          </w:tcPr>
          <w:p w14:paraId="5BC9EDE4" w14:textId="77777777" w:rsidR="002A29F7" w:rsidRPr="002A29F7" w:rsidRDefault="002A29F7" w:rsidP="002A29F7">
            <w:pPr>
              <w:spacing w:after="0" w:line="240" w:lineRule="auto"/>
              <w:jc w:val="center"/>
              <w:rPr>
                <w:rFonts w:asciiTheme="minorHAnsi" w:eastAsia="Times New Roman" w:hAnsiTheme="minorHAnsi" w:cstheme="minorHAnsi"/>
                <w:b/>
                <w:sz w:val="20"/>
                <w:szCs w:val="20"/>
              </w:rPr>
            </w:pPr>
            <w:r w:rsidRPr="002A29F7">
              <w:rPr>
                <w:rFonts w:asciiTheme="minorHAnsi" w:eastAsia="Times New Roman" w:hAnsiTheme="minorHAnsi" w:cstheme="minorHAnsi"/>
                <w:b/>
                <w:sz w:val="20"/>
                <w:szCs w:val="20"/>
              </w:rPr>
              <w:t>Plate number</w:t>
            </w:r>
          </w:p>
        </w:tc>
        <w:tc>
          <w:tcPr>
            <w:tcW w:w="2538" w:type="dxa"/>
            <w:shd w:val="clear" w:color="auto" w:fill="D0CECE" w:themeFill="background2" w:themeFillShade="E6"/>
          </w:tcPr>
          <w:p w14:paraId="6CB81FEA" w14:textId="77777777" w:rsidR="002A29F7" w:rsidRPr="002A29F7" w:rsidRDefault="002A29F7" w:rsidP="002A29F7">
            <w:pPr>
              <w:spacing w:after="0" w:line="240" w:lineRule="auto"/>
              <w:jc w:val="center"/>
              <w:rPr>
                <w:rFonts w:asciiTheme="minorHAnsi" w:eastAsia="Times New Roman" w:hAnsiTheme="minorHAnsi" w:cstheme="minorHAnsi"/>
                <w:b/>
                <w:sz w:val="20"/>
                <w:szCs w:val="20"/>
              </w:rPr>
            </w:pPr>
            <w:r w:rsidRPr="002A29F7">
              <w:rPr>
                <w:rFonts w:asciiTheme="minorHAnsi" w:eastAsia="Times New Roman" w:hAnsiTheme="minorHAnsi" w:cstheme="minorHAnsi"/>
                <w:b/>
                <w:sz w:val="20"/>
                <w:szCs w:val="20"/>
              </w:rPr>
              <w:t>Engine ID / Chassis ID</w:t>
            </w:r>
          </w:p>
        </w:tc>
      </w:tr>
      <w:tr w:rsidR="002A29F7" w:rsidRPr="002A29F7" w14:paraId="21297C7F" w14:textId="77777777" w:rsidTr="008507F4">
        <w:tc>
          <w:tcPr>
            <w:tcW w:w="645" w:type="dxa"/>
            <w:shd w:val="clear" w:color="auto" w:fill="auto"/>
          </w:tcPr>
          <w:p w14:paraId="06207FDC"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1</w:t>
            </w:r>
          </w:p>
        </w:tc>
        <w:tc>
          <w:tcPr>
            <w:tcW w:w="2460" w:type="dxa"/>
            <w:shd w:val="clear" w:color="auto" w:fill="auto"/>
          </w:tcPr>
          <w:p w14:paraId="27D5CE1A" w14:textId="77777777" w:rsidR="002A29F7" w:rsidRPr="002A29F7" w:rsidRDefault="002A29F7" w:rsidP="002A29F7">
            <w:pPr>
              <w:spacing w:after="0" w:line="240" w:lineRule="auto"/>
              <w:jc w:val="both"/>
              <w:rPr>
                <w:rFonts w:asciiTheme="minorHAnsi" w:eastAsia="Times New Roman" w:hAnsiTheme="minorHAnsi" w:cstheme="minorHAnsi"/>
                <w:sz w:val="20"/>
                <w:szCs w:val="20"/>
                <w:highlight w:val="lightGray"/>
              </w:rPr>
            </w:pPr>
            <w:r w:rsidRPr="002A29F7">
              <w:rPr>
                <w:rFonts w:asciiTheme="minorHAnsi" w:eastAsia="Times New Roman" w:hAnsiTheme="minorHAnsi" w:cstheme="minorHAnsi"/>
                <w:sz w:val="20"/>
                <w:szCs w:val="20"/>
                <w:highlight w:val="lightGray"/>
              </w:rPr>
              <w:t>Volvo 9400, 50 pax</w:t>
            </w:r>
          </w:p>
        </w:tc>
        <w:tc>
          <w:tcPr>
            <w:tcW w:w="783" w:type="dxa"/>
            <w:shd w:val="clear" w:color="auto" w:fill="auto"/>
          </w:tcPr>
          <w:p w14:paraId="5050713E" w14:textId="77777777" w:rsidR="002A29F7" w:rsidRPr="002A29F7" w:rsidRDefault="002A29F7" w:rsidP="002A29F7">
            <w:pPr>
              <w:spacing w:after="0" w:line="240" w:lineRule="auto"/>
              <w:jc w:val="both"/>
              <w:rPr>
                <w:rFonts w:asciiTheme="minorHAnsi" w:eastAsia="Times New Roman" w:hAnsiTheme="minorHAnsi" w:cstheme="minorHAnsi"/>
                <w:sz w:val="20"/>
                <w:szCs w:val="20"/>
                <w:highlight w:val="lightGray"/>
              </w:rPr>
            </w:pPr>
            <w:r w:rsidRPr="002A29F7">
              <w:rPr>
                <w:rFonts w:asciiTheme="minorHAnsi" w:eastAsia="Times New Roman" w:hAnsiTheme="minorHAnsi" w:cstheme="minorHAnsi"/>
                <w:sz w:val="20"/>
                <w:szCs w:val="20"/>
                <w:highlight w:val="lightGray"/>
              </w:rPr>
              <w:t>2012</w:t>
            </w:r>
          </w:p>
        </w:tc>
        <w:tc>
          <w:tcPr>
            <w:tcW w:w="1710" w:type="dxa"/>
            <w:shd w:val="clear" w:color="auto" w:fill="auto"/>
          </w:tcPr>
          <w:p w14:paraId="39154166" w14:textId="77777777" w:rsidR="002A29F7" w:rsidRPr="002A29F7" w:rsidRDefault="002A29F7" w:rsidP="002A29F7">
            <w:pPr>
              <w:spacing w:after="0" w:line="240" w:lineRule="auto"/>
              <w:jc w:val="both"/>
              <w:rPr>
                <w:rFonts w:asciiTheme="minorHAnsi" w:eastAsia="Times New Roman" w:hAnsiTheme="minorHAnsi" w:cstheme="minorHAnsi"/>
                <w:sz w:val="20"/>
                <w:szCs w:val="20"/>
                <w:highlight w:val="lightGray"/>
              </w:rPr>
            </w:pPr>
            <w:r w:rsidRPr="002A29F7">
              <w:rPr>
                <w:rFonts w:asciiTheme="minorHAnsi" w:eastAsia="Times New Roman" w:hAnsiTheme="minorHAnsi" w:cstheme="minorHAnsi"/>
                <w:sz w:val="20"/>
                <w:szCs w:val="20"/>
                <w:highlight w:val="lightGray"/>
              </w:rPr>
              <w:t>ABCD1234</w:t>
            </w:r>
          </w:p>
        </w:tc>
        <w:tc>
          <w:tcPr>
            <w:tcW w:w="2538" w:type="dxa"/>
            <w:shd w:val="clear" w:color="auto" w:fill="auto"/>
          </w:tcPr>
          <w:p w14:paraId="7F7AB2C7" w14:textId="77777777" w:rsidR="002A29F7" w:rsidRPr="002A29F7" w:rsidRDefault="002A29F7" w:rsidP="002A29F7">
            <w:pPr>
              <w:spacing w:after="0" w:line="240" w:lineRule="auto"/>
              <w:jc w:val="both"/>
              <w:rPr>
                <w:rFonts w:asciiTheme="minorHAnsi" w:eastAsia="Times New Roman" w:hAnsiTheme="minorHAnsi" w:cstheme="minorHAnsi"/>
                <w:sz w:val="20"/>
                <w:szCs w:val="20"/>
                <w:highlight w:val="lightGray"/>
              </w:rPr>
            </w:pPr>
            <w:r w:rsidRPr="002A29F7">
              <w:rPr>
                <w:rFonts w:asciiTheme="minorHAnsi" w:eastAsia="Times New Roman" w:hAnsiTheme="minorHAnsi" w:cstheme="minorHAnsi"/>
                <w:sz w:val="20"/>
                <w:szCs w:val="20"/>
                <w:highlight w:val="lightGray"/>
              </w:rPr>
              <w:t>XYZ123456</w:t>
            </w:r>
          </w:p>
        </w:tc>
      </w:tr>
      <w:tr w:rsidR="002A29F7" w:rsidRPr="002A29F7" w14:paraId="4868A38E" w14:textId="77777777" w:rsidTr="008507F4">
        <w:tc>
          <w:tcPr>
            <w:tcW w:w="645" w:type="dxa"/>
            <w:shd w:val="clear" w:color="auto" w:fill="auto"/>
          </w:tcPr>
          <w:p w14:paraId="4F99E5E2"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2</w:t>
            </w:r>
          </w:p>
        </w:tc>
        <w:tc>
          <w:tcPr>
            <w:tcW w:w="2460" w:type="dxa"/>
            <w:shd w:val="clear" w:color="auto" w:fill="auto"/>
          </w:tcPr>
          <w:p w14:paraId="5E14EF75"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783" w:type="dxa"/>
            <w:shd w:val="clear" w:color="auto" w:fill="auto"/>
          </w:tcPr>
          <w:p w14:paraId="64334BF8"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1710" w:type="dxa"/>
            <w:shd w:val="clear" w:color="auto" w:fill="auto"/>
          </w:tcPr>
          <w:p w14:paraId="1EF65B96"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2538" w:type="dxa"/>
            <w:shd w:val="clear" w:color="auto" w:fill="auto"/>
          </w:tcPr>
          <w:p w14:paraId="6C2451F2"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r>
      <w:tr w:rsidR="002A29F7" w:rsidRPr="002A29F7" w14:paraId="4C49BE2E" w14:textId="77777777" w:rsidTr="008507F4">
        <w:tc>
          <w:tcPr>
            <w:tcW w:w="645" w:type="dxa"/>
            <w:shd w:val="clear" w:color="auto" w:fill="auto"/>
          </w:tcPr>
          <w:p w14:paraId="71575520"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3</w:t>
            </w:r>
          </w:p>
        </w:tc>
        <w:tc>
          <w:tcPr>
            <w:tcW w:w="2460" w:type="dxa"/>
            <w:shd w:val="clear" w:color="auto" w:fill="auto"/>
          </w:tcPr>
          <w:p w14:paraId="3E69A4F6"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783" w:type="dxa"/>
            <w:shd w:val="clear" w:color="auto" w:fill="auto"/>
          </w:tcPr>
          <w:p w14:paraId="75EA406A"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1710" w:type="dxa"/>
            <w:shd w:val="clear" w:color="auto" w:fill="auto"/>
          </w:tcPr>
          <w:p w14:paraId="36B6148D"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2538" w:type="dxa"/>
            <w:shd w:val="clear" w:color="auto" w:fill="auto"/>
          </w:tcPr>
          <w:p w14:paraId="023F2A63"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r>
      <w:tr w:rsidR="002A29F7" w:rsidRPr="002A29F7" w14:paraId="081EF502" w14:textId="77777777" w:rsidTr="008507F4">
        <w:tc>
          <w:tcPr>
            <w:tcW w:w="645" w:type="dxa"/>
            <w:shd w:val="clear" w:color="auto" w:fill="auto"/>
          </w:tcPr>
          <w:p w14:paraId="4411B69E"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4</w:t>
            </w:r>
          </w:p>
        </w:tc>
        <w:tc>
          <w:tcPr>
            <w:tcW w:w="2460" w:type="dxa"/>
            <w:shd w:val="clear" w:color="auto" w:fill="auto"/>
          </w:tcPr>
          <w:p w14:paraId="769795F3"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783" w:type="dxa"/>
            <w:shd w:val="clear" w:color="auto" w:fill="auto"/>
          </w:tcPr>
          <w:p w14:paraId="30608137"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1710" w:type="dxa"/>
            <w:shd w:val="clear" w:color="auto" w:fill="auto"/>
          </w:tcPr>
          <w:p w14:paraId="0149F13A"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2538" w:type="dxa"/>
            <w:shd w:val="clear" w:color="auto" w:fill="auto"/>
          </w:tcPr>
          <w:p w14:paraId="0CB7F42C"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r>
      <w:tr w:rsidR="002A29F7" w:rsidRPr="002A29F7" w14:paraId="4FE3BF64" w14:textId="77777777" w:rsidTr="008507F4">
        <w:tc>
          <w:tcPr>
            <w:tcW w:w="645" w:type="dxa"/>
            <w:shd w:val="clear" w:color="auto" w:fill="auto"/>
          </w:tcPr>
          <w:p w14:paraId="26AA1579"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5</w:t>
            </w:r>
          </w:p>
        </w:tc>
        <w:tc>
          <w:tcPr>
            <w:tcW w:w="2460" w:type="dxa"/>
            <w:shd w:val="clear" w:color="auto" w:fill="auto"/>
          </w:tcPr>
          <w:p w14:paraId="66068694"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783" w:type="dxa"/>
            <w:shd w:val="clear" w:color="auto" w:fill="auto"/>
          </w:tcPr>
          <w:p w14:paraId="2365C621"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1710" w:type="dxa"/>
            <w:shd w:val="clear" w:color="auto" w:fill="auto"/>
          </w:tcPr>
          <w:p w14:paraId="126EA06E"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2538" w:type="dxa"/>
            <w:shd w:val="clear" w:color="auto" w:fill="auto"/>
          </w:tcPr>
          <w:p w14:paraId="390D5788"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r>
      <w:tr w:rsidR="002A29F7" w:rsidRPr="002A29F7" w14:paraId="646EAAB7" w14:textId="77777777" w:rsidTr="008507F4">
        <w:tc>
          <w:tcPr>
            <w:tcW w:w="645" w:type="dxa"/>
            <w:shd w:val="clear" w:color="auto" w:fill="auto"/>
          </w:tcPr>
          <w:p w14:paraId="6F324800"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6</w:t>
            </w:r>
          </w:p>
        </w:tc>
        <w:tc>
          <w:tcPr>
            <w:tcW w:w="2460" w:type="dxa"/>
            <w:shd w:val="clear" w:color="auto" w:fill="auto"/>
          </w:tcPr>
          <w:p w14:paraId="77011EAF"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783" w:type="dxa"/>
            <w:shd w:val="clear" w:color="auto" w:fill="auto"/>
          </w:tcPr>
          <w:p w14:paraId="010314FE"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1710" w:type="dxa"/>
            <w:shd w:val="clear" w:color="auto" w:fill="auto"/>
          </w:tcPr>
          <w:p w14:paraId="6E48F9A9"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2538" w:type="dxa"/>
            <w:shd w:val="clear" w:color="auto" w:fill="auto"/>
          </w:tcPr>
          <w:p w14:paraId="009EBABE"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r>
      <w:tr w:rsidR="002A29F7" w:rsidRPr="002A29F7" w14:paraId="76A6316C" w14:textId="77777777" w:rsidTr="008507F4">
        <w:tc>
          <w:tcPr>
            <w:tcW w:w="645" w:type="dxa"/>
            <w:shd w:val="clear" w:color="auto" w:fill="auto"/>
          </w:tcPr>
          <w:p w14:paraId="04982852"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7</w:t>
            </w:r>
          </w:p>
        </w:tc>
        <w:tc>
          <w:tcPr>
            <w:tcW w:w="2460" w:type="dxa"/>
            <w:shd w:val="clear" w:color="auto" w:fill="auto"/>
          </w:tcPr>
          <w:p w14:paraId="5C4F77B4"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783" w:type="dxa"/>
            <w:shd w:val="clear" w:color="auto" w:fill="auto"/>
          </w:tcPr>
          <w:p w14:paraId="6FB00AC8"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1710" w:type="dxa"/>
            <w:shd w:val="clear" w:color="auto" w:fill="auto"/>
          </w:tcPr>
          <w:p w14:paraId="4F9A850E"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c>
          <w:tcPr>
            <w:tcW w:w="2538" w:type="dxa"/>
            <w:shd w:val="clear" w:color="auto" w:fill="auto"/>
          </w:tcPr>
          <w:p w14:paraId="75EF4139"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tc>
      </w:tr>
    </w:tbl>
    <w:p w14:paraId="60C2F70A" w14:textId="77777777" w:rsidR="002A29F7" w:rsidRPr="002A29F7" w:rsidRDefault="002A29F7" w:rsidP="002A29F7">
      <w:pPr>
        <w:spacing w:after="0" w:line="240" w:lineRule="auto"/>
        <w:ind w:left="360" w:hanging="720"/>
        <w:jc w:val="both"/>
        <w:rPr>
          <w:rFonts w:asciiTheme="minorHAnsi" w:eastAsia="Times New Roman" w:hAnsiTheme="minorHAnsi" w:cstheme="minorHAnsi"/>
          <w:sz w:val="20"/>
          <w:szCs w:val="20"/>
        </w:rPr>
      </w:pPr>
    </w:p>
    <w:p w14:paraId="328C2FBF"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iCs/>
          <w:sz w:val="20"/>
          <w:szCs w:val="20"/>
        </w:rPr>
      </w:pPr>
      <w:r w:rsidRPr="002A29F7">
        <w:rPr>
          <w:rFonts w:asciiTheme="minorHAnsi" w:eastAsia="Times New Roman" w:hAnsiTheme="minorHAnsi" w:cstheme="minorHAnsi"/>
          <w:sz w:val="20"/>
          <w:szCs w:val="20"/>
        </w:rPr>
        <w:t>2.3</w:t>
      </w:r>
      <w:r w:rsidRPr="002A29F7">
        <w:rPr>
          <w:rFonts w:asciiTheme="minorHAnsi" w:eastAsia="Times New Roman" w:hAnsiTheme="minorHAnsi" w:cstheme="minorHAnsi"/>
          <w:sz w:val="20"/>
          <w:szCs w:val="20"/>
        </w:rPr>
        <w:tab/>
        <w:t xml:space="preserve">The Service Provider shall provide transportation services from </w:t>
      </w:r>
      <w:r w:rsidRPr="002A29F7">
        <w:rPr>
          <w:rFonts w:asciiTheme="minorHAnsi" w:eastAsia="Times New Roman" w:hAnsiTheme="minorHAnsi" w:cstheme="minorHAnsi"/>
          <w:b/>
          <w:bCs/>
          <w:iCs/>
          <w:sz w:val="20"/>
          <w:szCs w:val="20"/>
          <w:highlight w:val="lightGray"/>
        </w:rPr>
        <w:t>[date]</w:t>
      </w:r>
      <w:r w:rsidRPr="002A29F7">
        <w:rPr>
          <w:rFonts w:asciiTheme="minorHAnsi" w:eastAsia="Times New Roman" w:hAnsiTheme="minorHAnsi" w:cstheme="minorHAnsi"/>
          <w:iCs/>
          <w:sz w:val="20"/>
          <w:szCs w:val="20"/>
        </w:rPr>
        <w:t xml:space="preserve"> to</w:t>
      </w:r>
      <w:r w:rsidRPr="002A29F7">
        <w:rPr>
          <w:rFonts w:asciiTheme="minorHAnsi" w:eastAsia="Times New Roman" w:hAnsiTheme="minorHAnsi" w:cstheme="minorHAnsi"/>
          <w:iCs/>
          <w:color w:val="0000FF"/>
          <w:sz w:val="20"/>
          <w:szCs w:val="20"/>
        </w:rPr>
        <w:t xml:space="preserve"> </w:t>
      </w:r>
      <w:r w:rsidRPr="002A29F7">
        <w:rPr>
          <w:rFonts w:asciiTheme="minorHAnsi" w:eastAsia="Times New Roman" w:hAnsiTheme="minorHAnsi" w:cstheme="minorHAnsi"/>
          <w:b/>
          <w:bCs/>
          <w:iCs/>
          <w:sz w:val="20"/>
          <w:szCs w:val="20"/>
          <w:highlight w:val="lightGray"/>
        </w:rPr>
        <w:t>[date]</w:t>
      </w:r>
      <w:r w:rsidRPr="002A29F7">
        <w:rPr>
          <w:rFonts w:asciiTheme="minorHAnsi" w:eastAsia="Times New Roman" w:hAnsiTheme="minorHAnsi" w:cstheme="minorHAnsi"/>
          <w:iCs/>
          <w:sz w:val="20"/>
          <w:szCs w:val="20"/>
        </w:rPr>
        <w:t>.</w:t>
      </w:r>
    </w:p>
    <w:p w14:paraId="4710888E"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i/>
          <w:sz w:val="20"/>
          <w:szCs w:val="20"/>
        </w:rPr>
      </w:pPr>
    </w:p>
    <w:p w14:paraId="60538514" w14:textId="77777777" w:rsidR="002A29F7" w:rsidRPr="002A29F7" w:rsidRDefault="002A29F7" w:rsidP="002A29F7">
      <w:pPr>
        <w:spacing w:after="0" w:line="240" w:lineRule="auto"/>
        <w:jc w:val="both"/>
        <w:rPr>
          <w:rFonts w:asciiTheme="minorHAnsi" w:eastAsia="Times New Roman" w:hAnsiTheme="minorHAnsi" w:cstheme="minorHAnsi"/>
          <w:i/>
          <w:iCs/>
          <w:sz w:val="20"/>
          <w:szCs w:val="20"/>
        </w:rPr>
      </w:pPr>
      <w:bookmarkStart w:id="77" w:name="_Hlk62240365"/>
      <w:bookmarkStart w:id="78" w:name="_Hlk41040658"/>
      <w:r w:rsidRPr="002A29F7">
        <w:rPr>
          <w:rFonts w:asciiTheme="minorHAnsi" w:eastAsia="Times New Roman" w:hAnsiTheme="minorHAnsi" w:cstheme="minorHAnsi"/>
          <w:i/>
          <w:iCs/>
          <w:sz w:val="20"/>
          <w:szCs w:val="20"/>
          <w:highlight w:val="lightGray"/>
        </w:rPr>
        <w:t>[Optional for Long-Term Agreements (please delete if not applicable)]</w:t>
      </w:r>
    </w:p>
    <w:bookmarkEnd w:id="77"/>
    <w:p w14:paraId="7F2533C4" w14:textId="77777777" w:rsidR="002A29F7" w:rsidRPr="002A29F7" w:rsidRDefault="002A29F7" w:rsidP="002A29F7">
      <w:pPr>
        <w:tabs>
          <w:tab w:val="left" w:pos="720"/>
        </w:tabs>
        <w:spacing w:after="0" w:line="240" w:lineRule="auto"/>
        <w:jc w:val="both"/>
        <w:rPr>
          <w:rFonts w:asciiTheme="minorHAnsi" w:eastAsia="Times New Roman" w:hAnsiTheme="minorHAnsi" w:cstheme="minorHAnsi"/>
          <w:sz w:val="20"/>
          <w:szCs w:val="20"/>
          <w:highlight w:val="lightGray"/>
        </w:rPr>
      </w:pPr>
    </w:p>
    <w:p w14:paraId="513FEECC" w14:textId="77777777" w:rsidR="002A29F7" w:rsidRPr="002A29F7" w:rsidRDefault="002A29F7" w:rsidP="002A29F7">
      <w:pPr>
        <w:numPr>
          <w:ilvl w:val="1"/>
          <w:numId w:val="0"/>
        </w:numPr>
        <w:spacing w:after="0" w:line="240" w:lineRule="auto"/>
        <w:ind w:left="720" w:hanging="720"/>
        <w:jc w:val="both"/>
        <w:rPr>
          <w:rFonts w:asciiTheme="minorHAnsi" w:eastAsia="Times New Roman" w:hAnsiTheme="minorHAnsi" w:cstheme="minorHAnsi"/>
          <w:snapToGrid w:val="0"/>
          <w:sz w:val="20"/>
          <w:szCs w:val="20"/>
          <w:highlight w:val="lightGray"/>
          <w:lang w:val="en-US"/>
        </w:rPr>
      </w:pPr>
      <w:r w:rsidRPr="002A29F7">
        <w:rPr>
          <w:rFonts w:asciiTheme="minorHAnsi" w:eastAsia="Times New Roman" w:hAnsiTheme="minorHAnsi" w:cstheme="minorHAnsi"/>
          <w:sz w:val="20"/>
          <w:szCs w:val="20"/>
          <w:highlight w:val="lightGray"/>
          <w:lang w:val="en-US"/>
        </w:rPr>
        <w:t xml:space="preserve">Nothing in this Agreement shall be interpreted as creating an exclusive relationship between the Parties. </w:t>
      </w:r>
      <w:r w:rsidRPr="002A29F7">
        <w:rPr>
          <w:rFonts w:asciiTheme="minorHAnsi" w:eastAsia="Times New Roman" w:hAnsiTheme="minorHAnsi" w:cstheme="minorHAnsi"/>
          <w:snapToGrid w:val="0"/>
          <w:sz w:val="20"/>
          <w:szCs w:val="20"/>
          <w:highlight w:val="lightGray"/>
          <w:lang w:val="en-US"/>
        </w:rPr>
        <w:t xml:space="preserve">IOM does not guarantee and is not obliged to request any minimum quantity of Services during the term of this Agreement. </w:t>
      </w:r>
    </w:p>
    <w:p w14:paraId="1CB8E70C" w14:textId="77777777" w:rsidR="002A29F7" w:rsidRPr="002A29F7" w:rsidRDefault="002A29F7" w:rsidP="002A29F7">
      <w:pPr>
        <w:tabs>
          <w:tab w:val="left" w:pos="720"/>
        </w:tabs>
        <w:spacing w:after="0" w:line="240" w:lineRule="auto"/>
        <w:jc w:val="both"/>
        <w:rPr>
          <w:rFonts w:asciiTheme="minorHAnsi" w:eastAsia="Times New Roman" w:hAnsiTheme="minorHAnsi" w:cstheme="minorHAnsi"/>
          <w:snapToGrid w:val="0"/>
          <w:sz w:val="20"/>
          <w:szCs w:val="20"/>
          <w:highlight w:val="lightGray"/>
          <w:lang w:val="en-US"/>
        </w:rPr>
      </w:pPr>
    </w:p>
    <w:p w14:paraId="7C847027" w14:textId="77777777" w:rsidR="002A29F7" w:rsidRPr="002A29F7" w:rsidRDefault="002A29F7" w:rsidP="002A29F7">
      <w:pPr>
        <w:spacing w:after="0" w:line="240" w:lineRule="auto"/>
        <w:jc w:val="both"/>
        <w:rPr>
          <w:rFonts w:asciiTheme="minorHAnsi" w:eastAsia="Times New Roman" w:hAnsiTheme="minorHAnsi" w:cstheme="minorHAnsi"/>
          <w:i/>
          <w:iCs/>
          <w:snapToGrid w:val="0"/>
          <w:color w:val="0000FF"/>
          <w:sz w:val="20"/>
          <w:szCs w:val="20"/>
        </w:rPr>
      </w:pPr>
      <w:r w:rsidRPr="002A29F7">
        <w:rPr>
          <w:rFonts w:asciiTheme="minorHAnsi" w:eastAsia="Times New Roman" w:hAnsiTheme="minorHAnsi" w:cstheme="minorHAnsi"/>
          <w:i/>
          <w:iCs/>
          <w:sz w:val="20"/>
          <w:szCs w:val="20"/>
          <w:highlight w:val="lightGray"/>
        </w:rPr>
        <w:t>[Optional for Piggybacking for other UN agencies (please delete if not applicable)]</w:t>
      </w:r>
    </w:p>
    <w:p w14:paraId="7FCF7C3A" w14:textId="77777777" w:rsidR="002A29F7" w:rsidRPr="002A29F7" w:rsidRDefault="002A29F7" w:rsidP="002A29F7">
      <w:pPr>
        <w:spacing w:after="0" w:line="240" w:lineRule="auto"/>
        <w:jc w:val="both"/>
        <w:rPr>
          <w:rFonts w:asciiTheme="minorHAnsi" w:eastAsia="Times New Roman" w:hAnsiTheme="minorHAnsi" w:cstheme="minorHAnsi"/>
          <w:sz w:val="20"/>
          <w:szCs w:val="20"/>
          <w:highlight w:val="lightGray"/>
        </w:rPr>
      </w:pPr>
    </w:p>
    <w:p w14:paraId="55DDCB35" w14:textId="77777777" w:rsidR="002A29F7" w:rsidRPr="002A29F7" w:rsidRDefault="002A29F7" w:rsidP="002A29F7">
      <w:pPr>
        <w:tabs>
          <w:tab w:val="num" w:pos="720"/>
        </w:tabs>
        <w:spacing w:after="0" w:line="240" w:lineRule="auto"/>
        <w:ind w:left="720" w:hanging="720"/>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highlight w:val="lightGray"/>
        </w:rPr>
        <w:t xml:space="preserve">2.5 </w:t>
      </w:r>
      <w:r w:rsidRPr="002A29F7">
        <w:rPr>
          <w:rFonts w:asciiTheme="minorHAnsi" w:eastAsia="Times New Roman" w:hAnsiTheme="minorHAnsi" w:cstheme="minorHAnsi"/>
          <w:sz w:val="20"/>
          <w:szCs w:val="20"/>
          <w:highlight w:val="lightGray"/>
        </w:rPr>
        <w:tab/>
        <w:t xml:space="preserve">If any United Nations (“UN”) entity wishes to avail of services which are of the same type as the Services through their own contracting formats, the Service Provider shall extend such services to them at prices and on terms no less </w:t>
      </w:r>
      <w:r w:rsidRPr="002A29F7">
        <w:rPr>
          <w:rFonts w:asciiTheme="minorHAnsi" w:eastAsia="Times New Roman" w:hAnsiTheme="minorHAnsi" w:cstheme="minorHAnsi"/>
          <w:sz w:val="20"/>
          <w:szCs w:val="20"/>
          <w:highlight w:val="lightGray"/>
        </w:rPr>
        <w:lastRenderedPageBreak/>
        <w:t>favourable than those provided in this Agreement for the Services. For this purpose, IOM shall be entitled to disclose information related to this Agreement to any other UN entity.</w:t>
      </w:r>
      <w:r w:rsidRPr="002A29F7">
        <w:rPr>
          <w:rFonts w:asciiTheme="minorHAnsi" w:eastAsia="Times New Roman" w:hAnsiTheme="minorHAnsi" w:cstheme="minorHAnsi"/>
          <w:sz w:val="20"/>
          <w:szCs w:val="20"/>
        </w:rPr>
        <w:t xml:space="preserve"> </w:t>
      </w:r>
    </w:p>
    <w:bookmarkEnd w:id="78"/>
    <w:p w14:paraId="38C9A01F"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p w14:paraId="2A10A65F"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Charges and Payments</w:t>
      </w:r>
    </w:p>
    <w:p w14:paraId="5BCB4D92"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p w14:paraId="216BC9AF"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3.1</w:t>
      </w:r>
      <w:r w:rsidRPr="002A29F7">
        <w:rPr>
          <w:rFonts w:asciiTheme="minorHAnsi" w:eastAsia="Times New Roman" w:hAnsiTheme="minorHAnsi" w:cstheme="minorHAnsi"/>
          <w:snapToGrid w:val="0"/>
          <w:sz w:val="20"/>
          <w:szCs w:val="20"/>
        </w:rPr>
        <w:tab/>
        <w:t>The all-inclusive Service fee for the Services under this Agreement, which is the total charge to the IOM, shall be in accordance with the following table</w:t>
      </w:r>
    </w:p>
    <w:p w14:paraId="3F250AC7" w14:textId="77777777" w:rsidR="002A29F7" w:rsidRPr="002A29F7" w:rsidRDefault="002A29F7" w:rsidP="002A29F7">
      <w:pPr>
        <w:spacing w:after="0" w:line="240" w:lineRule="auto"/>
        <w:ind w:left="720" w:hanging="720"/>
        <w:jc w:val="both"/>
        <w:rPr>
          <w:rFonts w:asciiTheme="minorHAnsi" w:eastAsia="Times New Roman" w:hAnsiTheme="minorHAnsi" w:cstheme="minorHAnsi"/>
          <w:snapToGrid w:val="0"/>
          <w:sz w:val="20"/>
          <w:szCs w:val="20"/>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
        <w:gridCol w:w="3780"/>
        <w:gridCol w:w="3690"/>
      </w:tblGrid>
      <w:tr w:rsidR="002A29F7" w:rsidRPr="002A29F7" w14:paraId="1656C615" w14:textId="77777777" w:rsidTr="008507F4">
        <w:tc>
          <w:tcPr>
            <w:tcW w:w="648" w:type="dxa"/>
            <w:shd w:val="clear" w:color="auto" w:fill="D0CECE" w:themeFill="background2" w:themeFillShade="E6"/>
          </w:tcPr>
          <w:p w14:paraId="0B1B43B8" w14:textId="77777777" w:rsidR="002A29F7" w:rsidRPr="002A29F7" w:rsidRDefault="002A29F7" w:rsidP="002A29F7">
            <w:pPr>
              <w:spacing w:after="0" w:line="240" w:lineRule="auto"/>
              <w:jc w:val="center"/>
              <w:rPr>
                <w:rFonts w:asciiTheme="minorHAnsi" w:eastAsia="Times New Roman" w:hAnsiTheme="minorHAnsi" w:cstheme="minorHAnsi"/>
                <w:b/>
                <w:snapToGrid w:val="0"/>
                <w:sz w:val="20"/>
                <w:szCs w:val="20"/>
              </w:rPr>
            </w:pPr>
            <w:r w:rsidRPr="002A29F7">
              <w:rPr>
                <w:rFonts w:asciiTheme="minorHAnsi" w:eastAsia="Times New Roman" w:hAnsiTheme="minorHAnsi" w:cstheme="minorHAnsi"/>
                <w:b/>
                <w:snapToGrid w:val="0"/>
                <w:sz w:val="20"/>
                <w:szCs w:val="20"/>
              </w:rPr>
              <w:t>No.</w:t>
            </w:r>
          </w:p>
        </w:tc>
        <w:tc>
          <w:tcPr>
            <w:tcW w:w="3780" w:type="dxa"/>
            <w:shd w:val="clear" w:color="auto" w:fill="D0CECE" w:themeFill="background2" w:themeFillShade="E6"/>
          </w:tcPr>
          <w:p w14:paraId="3001B200" w14:textId="77777777" w:rsidR="002A29F7" w:rsidRPr="002A29F7" w:rsidRDefault="002A29F7" w:rsidP="002A29F7">
            <w:pPr>
              <w:spacing w:after="0" w:line="240" w:lineRule="auto"/>
              <w:jc w:val="center"/>
              <w:rPr>
                <w:rFonts w:asciiTheme="minorHAnsi" w:eastAsia="Times New Roman" w:hAnsiTheme="minorHAnsi" w:cstheme="minorHAnsi"/>
                <w:b/>
                <w:snapToGrid w:val="0"/>
                <w:sz w:val="20"/>
                <w:szCs w:val="20"/>
              </w:rPr>
            </w:pPr>
            <w:r w:rsidRPr="002A29F7">
              <w:rPr>
                <w:rFonts w:asciiTheme="minorHAnsi" w:eastAsia="Times New Roman" w:hAnsiTheme="minorHAnsi" w:cstheme="minorHAnsi"/>
                <w:b/>
                <w:snapToGrid w:val="0"/>
                <w:sz w:val="20"/>
                <w:szCs w:val="20"/>
              </w:rPr>
              <w:t>Type</w:t>
            </w:r>
          </w:p>
        </w:tc>
        <w:tc>
          <w:tcPr>
            <w:tcW w:w="3690" w:type="dxa"/>
            <w:shd w:val="clear" w:color="auto" w:fill="D0CECE" w:themeFill="background2" w:themeFillShade="E6"/>
          </w:tcPr>
          <w:p w14:paraId="4C1680C4" w14:textId="77777777" w:rsidR="002A29F7" w:rsidRPr="002A29F7" w:rsidRDefault="002A29F7" w:rsidP="002A29F7">
            <w:pPr>
              <w:spacing w:after="0" w:line="240" w:lineRule="auto"/>
              <w:jc w:val="center"/>
              <w:rPr>
                <w:rFonts w:asciiTheme="minorHAnsi" w:eastAsia="Times New Roman" w:hAnsiTheme="minorHAnsi" w:cstheme="minorHAnsi"/>
                <w:b/>
                <w:snapToGrid w:val="0"/>
                <w:sz w:val="20"/>
                <w:szCs w:val="20"/>
              </w:rPr>
            </w:pPr>
            <w:r w:rsidRPr="002A29F7">
              <w:rPr>
                <w:rFonts w:asciiTheme="minorHAnsi" w:eastAsia="Times New Roman" w:hAnsiTheme="minorHAnsi" w:cstheme="minorHAnsi"/>
                <w:b/>
                <w:snapToGrid w:val="0"/>
                <w:sz w:val="20"/>
                <w:szCs w:val="20"/>
              </w:rPr>
              <w:t xml:space="preserve">Price per hour / </w:t>
            </w:r>
            <w:r w:rsidRPr="002A29F7">
              <w:rPr>
                <w:rFonts w:asciiTheme="minorHAnsi" w:eastAsia="Times New Roman" w:hAnsiTheme="minorHAnsi" w:cstheme="minorHAnsi"/>
                <w:b/>
                <w:snapToGrid w:val="0"/>
                <w:sz w:val="20"/>
                <w:szCs w:val="20"/>
                <w:highlight w:val="lightGray"/>
              </w:rPr>
              <w:t>day / week / month / passenger</w:t>
            </w:r>
            <w:r w:rsidRPr="002A29F7">
              <w:rPr>
                <w:rFonts w:asciiTheme="minorHAnsi" w:eastAsia="Times New Roman" w:hAnsiTheme="minorHAnsi" w:cstheme="minorHAnsi"/>
                <w:b/>
                <w:snapToGrid w:val="0"/>
                <w:sz w:val="20"/>
                <w:szCs w:val="20"/>
              </w:rPr>
              <w:t xml:space="preserve"> / completed route</w:t>
            </w:r>
          </w:p>
        </w:tc>
      </w:tr>
      <w:tr w:rsidR="002A29F7" w:rsidRPr="002A29F7" w14:paraId="71C72FE1" w14:textId="77777777" w:rsidTr="008507F4">
        <w:tc>
          <w:tcPr>
            <w:tcW w:w="648" w:type="dxa"/>
            <w:shd w:val="clear" w:color="auto" w:fill="auto"/>
          </w:tcPr>
          <w:p w14:paraId="19F9D62B"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1</w:t>
            </w:r>
          </w:p>
        </w:tc>
        <w:tc>
          <w:tcPr>
            <w:tcW w:w="3780" w:type="dxa"/>
            <w:shd w:val="clear" w:color="auto" w:fill="auto"/>
          </w:tcPr>
          <w:p w14:paraId="2099EE7D"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highlight w:val="lightGray"/>
              </w:rPr>
            </w:pPr>
            <w:r w:rsidRPr="002A29F7">
              <w:rPr>
                <w:rFonts w:asciiTheme="minorHAnsi" w:eastAsia="Times New Roman" w:hAnsiTheme="minorHAnsi" w:cstheme="minorHAnsi"/>
                <w:snapToGrid w:val="0"/>
                <w:sz w:val="20"/>
                <w:szCs w:val="20"/>
                <w:highlight w:val="lightGray"/>
              </w:rPr>
              <w:t>Volvo 9400, plate no. ABCD1234</w:t>
            </w:r>
          </w:p>
        </w:tc>
        <w:tc>
          <w:tcPr>
            <w:tcW w:w="3690" w:type="dxa"/>
            <w:shd w:val="clear" w:color="auto" w:fill="auto"/>
          </w:tcPr>
          <w:p w14:paraId="4C5EF419"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highlight w:val="lightGray"/>
              </w:rPr>
            </w:pPr>
            <w:r w:rsidRPr="002A29F7">
              <w:rPr>
                <w:rFonts w:asciiTheme="minorHAnsi" w:eastAsia="Times New Roman" w:hAnsiTheme="minorHAnsi" w:cstheme="minorHAnsi"/>
                <w:snapToGrid w:val="0"/>
                <w:sz w:val="20"/>
                <w:szCs w:val="20"/>
                <w:highlight w:val="lightGray"/>
              </w:rPr>
              <w:t>USD 250.00 (Two Hundred Fifty US Dollars only)</w:t>
            </w:r>
          </w:p>
        </w:tc>
      </w:tr>
      <w:tr w:rsidR="002A29F7" w:rsidRPr="002A29F7" w14:paraId="5FADA8A0" w14:textId="77777777" w:rsidTr="008507F4">
        <w:tc>
          <w:tcPr>
            <w:tcW w:w="648" w:type="dxa"/>
            <w:shd w:val="clear" w:color="auto" w:fill="auto"/>
          </w:tcPr>
          <w:p w14:paraId="0184D1EA"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2</w:t>
            </w:r>
          </w:p>
        </w:tc>
        <w:tc>
          <w:tcPr>
            <w:tcW w:w="3780" w:type="dxa"/>
            <w:shd w:val="clear" w:color="auto" w:fill="auto"/>
          </w:tcPr>
          <w:p w14:paraId="5F75A532"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tc>
        <w:tc>
          <w:tcPr>
            <w:tcW w:w="3690" w:type="dxa"/>
            <w:shd w:val="clear" w:color="auto" w:fill="auto"/>
          </w:tcPr>
          <w:p w14:paraId="3F4F48EE"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tc>
      </w:tr>
      <w:tr w:rsidR="002A29F7" w:rsidRPr="002A29F7" w14:paraId="40C7BB7B" w14:textId="77777777" w:rsidTr="008507F4">
        <w:tc>
          <w:tcPr>
            <w:tcW w:w="648" w:type="dxa"/>
            <w:shd w:val="clear" w:color="auto" w:fill="auto"/>
          </w:tcPr>
          <w:p w14:paraId="242AFDFC"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3</w:t>
            </w:r>
          </w:p>
        </w:tc>
        <w:tc>
          <w:tcPr>
            <w:tcW w:w="3780" w:type="dxa"/>
            <w:shd w:val="clear" w:color="auto" w:fill="auto"/>
          </w:tcPr>
          <w:p w14:paraId="205E69B1"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tc>
        <w:tc>
          <w:tcPr>
            <w:tcW w:w="3690" w:type="dxa"/>
            <w:shd w:val="clear" w:color="auto" w:fill="auto"/>
          </w:tcPr>
          <w:p w14:paraId="6109672B"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tc>
      </w:tr>
      <w:tr w:rsidR="002A29F7" w:rsidRPr="002A29F7" w14:paraId="33A21CD5" w14:textId="77777777" w:rsidTr="008507F4">
        <w:tc>
          <w:tcPr>
            <w:tcW w:w="648" w:type="dxa"/>
            <w:shd w:val="clear" w:color="auto" w:fill="auto"/>
          </w:tcPr>
          <w:p w14:paraId="497035E0"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4</w:t>
            </w:r>
          </w:p>
        </w:tc>
        <w:tc>
          <w:tcPr>
            <w:tcW w:w="3780" w:type="dxa"/>
            <w:shd w:val="clear" w:color="auto" w:fill="auto"/>
          </w:tcPr>
          <w:p w14:paraId="70CFA432"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tc>
        <w:tc>
          <w:tcPr>
            <w:tcW w:w="3690" w:type="dxa"/>
            <w:shd w:val="clear" w:color="auto" w:fill="auto"/>
          </w:tcPr>
          <w:p w14:paraId="68DAF97D"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tc>
      </w:tr>
      <w:tr w:rsidR="002A29F7" w:rsidRPr="002A29F7" w14:paraId="4D91F054" w14:textId="77777777" w:rsidTr="008507F4">
        <w:tc>
          <w:tcPr>
            <w:tcW w:w="648" w:type="dxa"/>
            <w:shd w:val="clear" w:color="auto" w:fill="auto"/>
          </w:tcPr>
          <w:p w14:paraId="6D38EAD9"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5</w:t>
            </w:r>
          </w:p>
        </w:tc>
        <w:tc>
          <w:tcPr>
            <w:tcW w:w="3780" w:type="dxa"/>
            <w:shd w:val="clear" w:color="auto" w:fill="auto"/>
          </w:tcPr>
          <w:p w14:paraId="3B966E02"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tc>
        <w:tc>
          <w:tcPr>
            <w:tcW w:w="3690" w:type="dxa"/>
            <w:shd w:val="clear" w:color="auto" w:fill="auto"/>
          </w:tcPr>
          <w:p w14:paraId="15072137"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tc>
      </w:tr>
      <w:tr w:rsidR="002A29F7" w:rsidRPr="002A29F7" w14:paraId="5243D742" w14:textId="77777777" w:rsidTr="008507F4">
        <w:tc>
          <w:tcPr>
            <w:tcW w:w="648" w:type="dxa"/>
            <w:shd w:val="clear" w:color="auto" w:fill="auto"/>
          </w:tcPr>
          <w:p w14:paraId="72BDACF1"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6</w:t>
            </w:r>
          </w:p>
        </w:tc>
        <w:tc>
          <w:tcPr>
            <w:tcW w:w="3780" w:type="dxa"/>
            <w:shd w:val="clear" w:color="auto" w:fill="auto"/>
          </w:tcPr>
          <w:p w14:paraId="71A07F00"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tc>
        <w:tc>
          <w:tcPr>
            <w:tcW w:w="3690" w:type="dxa"/>
            <w:shd w:val="clear" w:color="auto" w:fill="auto"/>
          </w:tcPr>
          <w:p w14:paraId="3535211B"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tc>
      </w:tr>
      <w:tr w:rsidR="002A29F7" w:rsidRPr="002A29F7" w14:paraId="62314222" w14:textId="77777777" w:rsidTr="008507F4">
        <w:tc>
          <w:tcPr>
            <w:tcW w:w="648" w:type="dxa"/>
            <w:shd w:val="clear" w:color="auto" w:fill="auto"/>
          </w:tcPr>
          <w:p w14:paraId="0FA5DFA3"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7</w:t>
            </w:r>
          </w:p>
        </w:tc>
        <w:tc>
          <w:tcPr>
            <w:tcW w:w="3780" w:type="dxa"/>
            <w:shd w:val="clear" w:color="auto" w:fill="auto"/>
          </w:tcPr>
          <w:p w14:paraId="69812FD4"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tc>
        <w:tc>
          <w:tcPr>
            <w:tcW w:w="3690" w:type="dxa"/>
            <w:shd w:val="clear" w:color="auto" w:fill="auto"/>
          </w:tcPr>
          <w:p w14:paraId="1C14BA06"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tc>
      </w:tr>
    </w:tbl>
    <w:p w14:paraId="16C2F6E8" w14:textId="77777777" w:rsidR="002A29F7" w:rsidRPr="002A29F7" w:rsidRDefault="002A29F7" w:rsidP="002A29F7">
      <w:pPr>
        <w:spacing w:after="0" w:line="240" w:lineRule="auto"/>
        <w:ind w:left="720" w:hanging="720"/>
        <w:jc w:val="both"/>
        <w:rPr>
          <w:rFonts w:asciiTheme="minorHAnsi" w:eastAsia="Times New Roman" w:hAnsiTheme="minorHAnsi" w:cstheme="minorHAnsi"/>
          <w:snapToGrid w:val="0"/>
          <w:sz w:val="20"/>
          <w:szCs w:val="20"/>
        </w:rPr>
      </w:pPr>
    </w:p>
    <w:p w14:paraId="5086F2FA"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 xml:space="preserve">3.2 </w:t>
      </w:r>
      <w:r w:rsidRPr="002A29F7">
        <w:rPr>
          <w:rFonts w:asciiTheme="minorHAnsi" w:eastAsia="Times New Roman" w:hAnsiTheme="minorHAnsi" w:cstheme="minorHAnsi"/>
          <w:sz w:val="20"/>
          <w:szCs w:val="20"/>
        </w:rPr>
        <w:tab/>
        <w:t xml:space="preserve">If, at any time, contracted capacity has not been made available to IOM (in case of technical breakdown, etc.), the corresponding amounts will be deducted from the total owed proportionally.  </w:t>
      </w:r>
    </w:p>
    <w:p w14:paraId="642452B6"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sz w:val="20"/>
          <w:szCs w:val="20"/>
        </w:rPr>
      </w:pPr>
    </w:p>
    <w:p w14:paraId="6085ED8D"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z w:val="20"/>
          <w:szCs w:val="20"/>
        </w:rPr>
      </w:pPr>
      <w:r w:rsidRPr="002A29F7">
        <w:rPr>
          <w:rFonts w:asciiTheme="minorHAnsi" w:eastAsia="Times New Roman" w:hAnsiTheme="minorHAnsi" w:cstheme="minorHAnsi"/>
          <w:snapToGrid w:val="0"/>
          <w:sz w:val="20"/>
          <w:szCs w:val="20"/>
        </w:rPr>
        <w:t>3.3</w:t>
      </w:r>
      <w:r w:rsidRPr="002A29F7">
        <w:rPr>
          <w:rFonts w:asciiTheme="minorHAnsi" w:eastAsia="Times New Roman" w:hAnsiTheme="minorHAnsi" w:cstheme="minorHAnsi"/>
          <w:snapToGrid w:val="0"/>
          <w:sz w:val="20"/>
          <w:szCs w:val="20"/>
        </w:rPr>
        <w:tab/>
      </w:r>
      <w:r w:rsidRPr="002A29F7">
        <w:rPr>
          <w:rFonts w:asciiTheme="minorHAnsi" w:eastAsia="Times New Roman" w:hAnsiTheme="minorHAnsi" w:cstheme="minorHAnsi"/>
          <w:sz w:val="20"/>
          <w:szCs w:val="20"/>
        </w:rPr>
        <w:t>The rental fee includes the cost of the salaries and allowances of drivers for each vehicle, Comprehensive Motor Vehicle Insurance, vehicles’ maintenance, repair, any taxes, tolls and levies and fuel and any other costs related to the transportation services.</w:t>
      </w:r>
    </w:p>
    <w:p w14:paraId="0CF72779" w14:textId="77777777" w:rsidR="002A29F7" w:rsidRPr="002A29F7" w:rsidRDefault="002A29F7" w:rsidP="002A29F7">
      <w:pPr>
        <w:tabs>
          <w:tab w:val="left" w:pos="360"/>
          <w:tab w:val="left" w:pos="720"/>
        </w:tabs>
        <w:spacing w:after="0" w:line="240" w:lineRule="auto"/>
        <w:ind w:left="720" w:hanging="720"/>
        <w:jc w:val="both"/>
        <w:rPr>
          <w:rFonts w:asciiTheme="minorHAnsi" w:eastAsia="Times New Roman" w:hAnsiTheme="minorHAnsi" w:cstheme="minorHAnsi"/>
          <w:sz w:val="20"/>
          <w:szCs w:val="20"/>
        </w:rPr>
      </w:pPr>
    </w:p>
    <w:p w14:paraId="00B1F9FE"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i/>
          <w:iCs/>
          <w:snapToGrid w:val="0"/>
          <w:sz w:val="20"/>
          <w:szCs w:val="20"/>
        </w:rPr>
      </w:pPr>
      <w:r w:rsidRPr="002A29F7">
        <w:rPr>
          <w:rFonts w:asciiTheme="minorHAnsi" w:eastAsia="Times New Roman" w:hAnsiTheme="minorHAnsi" w:cstheme="minorHAnsi"/>
          <w:snapToGrid w:val="0"/>
          <w:sz w:val="20"/>
          <w:szCs w:val="20"/>
        </w:rPr>
        <w:t>3.4</w:t>
      </w:r>
      <w:r w:rsidRPr="002A29F7">
        <w:rPr>
          <w:rFonts w:asciiTheme="minorHAnsi" w:eastAsia="Times New Roman" w:hAnsiTheme="minorHAnsi" w:cstheme="minorHAnsi"/>
          <w:snapToGrid w:val="0"/>
          <w:sz w:val="20"/>
          <w:szCs w:val="20"/>
        </w:rPr>
        <w:tab/>
        <w:t xml:space="preserve">The Service Provider shall invoice IOM </w:t>
      </w:r>
      <w:r w:rsidRPr="002A29F7">
        <w:rPr>
          <w:rFonts w:asciiTheme="minorHAnsi" w:eastAsia="Times New Roman" w:hAnsiTheme="minorHAnsi" w:cstheme="minorHAnsi"/>
          <w:snapToGrid w:val="0"/>
          <w:sz w:val="20"/>
          <w:szCs w:val="20"/>
          <w:highlight w:val="lightGray"/>
        </w:rPr>
        <w:t xml:space="preserve">upon completion of </w:t>
      </w:r>
      <w:r w:rsidRPr="002A29F7">
        <w:rPr>
          <w:rFonts w:asciiTheme="minorHAnsi" w:eastAsia="Times New Roman" w:hAnsiTheme="minorHAnsi" w:cstheme="minorHAnsi"/>
          <w:sz w:val="20"/>
          <w:szCs w:val="20"/>
          <w:highlight w:val="lightGray"/>
          <w:lang w:val="en-US"/>
        </w:rPr>
        <w:t>each movement/at the end of every week/month</w:t>
      </w:r>
      <w:r w:rsidRPr="002A29F7">
        <w:rPr>
          <w:rFonts w:asciiTheme="minorHAnsi" w:eastAsia="Times New Roman" w:hAnsiTheme="minorHAnsi" w:cstheme="minorHAnsi"/>
          <w:snapToGrid w:val="0"/>
          <w:sz w:val="20"/>
          <w:szCs w:val="20"/>
          <w:highlight w:val="lightGray"/>
        </w:rPr>
        <w:t xml:space="preserve"> [delete/adapt as required]</w:t>
      </w:r>
      <w:r w:rsidRPr="002A29F7">
        <w:rPr>
          <w:rFonts w:asciiTheme="minorHAnsi" w:eastAsia="Times New Roman" w:hAnsiTheme="minorHAnsi" w:cstheme="minorHAnsi"/>
          <w:sz w:val="20"/>
          <w:szCs w:val="20"/>
          <w:highlight w:val="lightGray"/>
          <w:lang w:val="en-US"/>
        </w:rPr>
        <w:t>.</w:t>
      </w:r>
      <w:r w:rsidRPr="002A29F7">
        <w:rPr>
          <w:rFonts w:asciiTheme="minorHAnsi" w:eastAsia="Times New Roman" w:hAnsiTheme="minorHAnsi" w:cstheme="minorHAnsi"/>
          <w:snapToGrid w:val="0"/>
          <w:sz w:val="20"/>
          <w:szCs w:val="20"/>
        </w:rPr>
        <w:t xml:space="preserve"> The invoice shall include: </w:t>
      </w:r>
      <w:r w:rsidRPr="002A29F7">
        <w:rPr>
          <w:rFonts w:asciiTheme="minorHAnsi" w:eastAsia="Times New Roman" w:hAnsiTheme="minorHAnsi" w:cstheme="minorHAnsi"/>
          <w:i/>
          <w:iCs/>
          <w:snapToGrid w:val="0"/>
          <w:sz w:val="20"/>
          <w:szCs w:val="20"/>
          <w:highlight w:val="lightGray"/>
        </w:rPr>
        <w:t>[services provided, routes completed, daily/weekly/monthly rate / rate per pax, number of hours billed, (add/delete as necessary)]</w:t>
      </w:r>
      <w:r w:rsidRPr="002A29F7">
        <w:rPr>
          <w:rFonts w:asciiTheme="minorHAnsi" w:eastAsia="Times New Roman" w:hAnsiTheme="minorHAnsi" w:cstheme="minorHAnsi"/>
          <w:i/>
          <w:iCs/>
          <w:sz w:val="20"/>
          <w:szCs w:val="20"/>
          <w:lang w:val="en-US"/>
        </w:rPr>
        <w:t>.</w:t>
      </w:r>
    </w:p>
    <w:p w14:paraId="46D03F1E" w14:textId="77777777" w:rsidR="002A29F7" w:rsidRPr="002A29F7" w:rsidRDefault="002A29F7" w:rsidP="002A29F7">
      <w:pPr>
        <w:tabs>
          <w:tab w:val="left" w:pos="567"/>
        </w:tabs>
        <w:spacing w:after="0" w:line="240" w:lineRule="auto"/>
        <w:ind w:left="567" w:hanging="567"/>
        <w:jc w:val="both"/>
        <w:rPr>
          <w:rFonts w:asciiTheme="minorHAnsi" w:eastAsia="Times New Roman" w:hAnsiTheme="minorHAnsi" w:cstheme="minorHAnsi"/>
          <w:snapToGrid w:val="0"/>
          <w:sz w:val="20"/>
          <w:szCs w:val="20"/>
        </w:rPr>
      </w:pPr>
    </w:p>
    <w:p w14:paraId="3E12446E"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color w:val="0000FF"/>
          <w:sz w:val="20"/>
          <w:szCs w:val="20"/>
        </w:rPr>
      </w:pPr>
      <w:r w:rsidRPr="002A29F7">
        <w:rPr>
          <w:rFonts w:asciiTheme="minorHAnsi" w:eastAsia="Times New Roman" w:hAnsiTheme="minorHAnsi" w:cstheme="minorHAnsi"/>
          <w:snapToGrid w:val="0"/>
          <w:color w:val="000000"/>
          <w:sz w:val="20"/>
          <w:szCs w:val="20"/>
        </w:rPr>
        <w:t>3.5</w:t>
      </w:r>
      <w:r w:rsidRPr="002A29F7">
        <w:rPr>
          <w:rFonts w:asciiTheme="minorHAnsi" w:eastAsia="Times New Roman" w:hAnsiTheme="minorHAnsi" w:cstheme="minorHAnsi"/>
          <w:snapToGrid w:val="0"/>
          <w:color w:val="000000"/>
          <w:sz w:val="20"/>
          <w:szCs w:val="20"/>
        </w:rPr>
        <w:tab/>
      </w:r>
      <w:r w:rsidRPr="002A29F7">
        <w:rPr>
          <w:rFonts w:asciiTheme="minorHAnsi" w:eastAsia="Times New Roman" w:hAnsiTheme="minorHAnsi" w:cstheme="minorHAnsi"/>
          <w:snapToGrid w:val="0"/>
          <w:sz w:val="20"/>
          <w:szCs w:val="20"/>
        </w:rPr>
        <w:t>The Fee shall become due [insert number of days in numbers]</w:t>
      </w:r>
      <w:r w:rsidRPr="002A29F7">
        <w:rPr>
          <w:rFonts w:asciiTheme="minorHAnsi" w:eastAsia="Times New Roman" w:hAnsiTheme="minorHAnsi" w:cstheme="minorHAnsi"/>
          <w:i/>
          <w:iCs/>
          <w:snapToGrid w:val="0"/>
          <w:sz w:val="20"/>
          <w:szCs w:val="20"/>
        </w:rPr>
        <w:t xml:space="preserve"> </w:t>
      </w:r>
      <w:r w:rsidRPr="002A29F7">
        <w:rPr>
          <w:rFonts w:asciiTheme="minorHAnsi" w:eastAsia="Times New Roman" w:hAnsiTheme="minorHAnsi" w:cstheme="minorHAnsi"/>
          <w:snapToGrid w:val="0"/>
          <w:sz w:val="20"/>
          <w:szCs w:val="20"/>
        </w:rPr>
        <w:t xml:space="preserve">([write figure in words]) days after IOM’s receipt and approval of the invoice. </w:t>
      </w:r>
      <w:bookmarkStart w:id="79" w:name="_Hlk65098940"/>
      <w:r w:rsidRPr="002A29F7">
        <w:rPr>
          <w:rFonts w:asciiTheme="minorHAnsi" w:eastAsia="Times New Roman" w:hAnsiTheme="minorHAnsi" w:cstheme="minorHAnsi"/>
          <w:snapToGrid w:val="0"/>
          <w:sz w:val="20"/>
          <w:szCs w:val="20"/>
        </w:rPr>
        <w:t xml:space="preserve">Payment shall be made in </w:t>
      </w:r>
      <w:r w:rsidRPr="002A29F7">
        <w:rPr>
          <w:rFonts w:asciiTheme="minorHAnsi" w:eastAsia="Times New Roman" w:hAnsiTheme="minorHAnsi" w:cstheme="minorHAnsi"/>
          <w:snapToGrid w:val="0"/>
          <w:sz w:val="20"/>
          <w:szCs w:val="20"/>
          <w:highlight w:val="lightGray"/>
        </w:rPr>
        <w:t>[Currency code]</w:t>
      </w:r>
      <w:r w:rsidRPr="002A29F7">
        <w:rPr>
          <w:rFonts w:asciiTheme="minorHAnsi" w:eastAsia="Times New Roman" w:hAnsiTheme="minorHAnsi" w:cstheme="minorHAnsi"/>
          <w:snapToGrid w:val="0"/>
          <w:sz w:val="20"/>
          <w:szCs w:val="20"/>
        </w:rPr>
        <w:t xml:space="preserve"> by </w:t>
      </w:r>
      <w:r w:rsidRPr="002A29F7">
        <w:rPr>
          <w:rFonts w:asciiTheme="minorHAnsi" w:eastAsia="Times New Roman" w:hAnsiTheme="minorHAnsi" w:cstheme="minorHAnsi"/>
          <w:snapToGrid w:val="0"/>
          <w:sz w:val="20"/>
          <w:szCs w:val="20"/>
          <w:highlight w:val="lightGray"/>
        </w:rPr>
        <w:t>[bank transfer] to the following bank account</w:t>
      </w:r>
      <w:r w:rsidRPr="002A29F7">
        <w:rPr>
          <w:rFonts w:asciiTheme="minorHAnsi" w:eastAsia="Times New Roman" w:hAnsiTheme="minorHAnsi" w:cstheme="minorHAnsi"/>
          <w:snapToGrid w:val="0"/>
          <w:color w:val="000000"/>
          <w:sz w:val="20"/>
          <w:szCs w:val="20"/>
          <w:highlight w:val="lightGray"/>
        </w:rPr>
        <w:t>:</w:t>
      </w:r>
      <w:r w:rsidRPr="002A29F7">
        <w:rPr>
          <w:rFonts w:asciiTheme="minorHAnsi" w:eastAsia="Times New Roman" w:hAnsiTheme="minorHAnsi" w:cstheme="minorHAnsi"/>
          <w:snapToGrid w:val="0"/>
          <w:color w:val="0000FF"/>
          <w:sz w:val="20"/>
          <w:szCs w:val="20"/>
          <w:highlight w:val="lightGray"/>
        </w:rPr>
        <w:t xml:space="preserve"> </w:t>
      </w:r>
    </w:p>
    <w:p w14:paraId="5DD80FCB"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color w:val="0000FF"/>
          <w:sz w:val="20"/>
          <w:szCs w:val="20"/>
        </w:rPr>
      </w:pPr>
    </w:p>
    <w:tbl>
      <w:tblPr>
        <w:tblStyle w:val="TableGrid1"/>
        <w:tblW w:w="749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7"/>
        <w:gridCol w:w="3874"/>
      </w:tblGrid>
      <w:tr w:rsidR="002A29F7" w:rsidRPr="002A29F7" w14:paraId="2ADDA4D4" w14:textId="77777777" w:rsidTr="008507F4">
        <w:trPr>
          <w:trHeight w:val="324"/>
          <w:jc w:val="center"/>
        </w:trPr>
        <w:tc>
          <w:tcPr>
            <w:tcW w:w="3617" w:type="dxa"/>
          </w:tcPr>
          <w:p w14:paraId="44E2C4CC" w14:textId="77777777" w:rsidR="002A29F7" w:rsidRPr="002A29F7" w:rsidRDefault="002A29F7" w:rsidP="002A29F7">
            <w:pPr>
              <w:tabs>
                <w:tab w:val="left" w:pos="720"/>
              </w:tabs>
              <w:ind w:left="179"/>
              <w:jc w:val="both"/>
              <w:rPr>
                <w:rFonts w:asciiTheme="minorHAnsi" w:hAnsiTheme="minorHAnsi" w:cstheme="minorHAnsi"/>
              </w:rPr>
            </w:pPr>
            <w:bookmarkStart w:id="80" w:name="_Hlk68536403"/>
            <w:r w:rsidRPr="002A29F7">
              <w:rPr>
                <w:rFonts w:asciiTheme="minorHAnsi" w:hAnsiTheme="minorHAnsi" w:cstheme="minorHAnsi"/>
              </w:rPr>
              <w:t xml:space="preserve">Bank Name: </w:t>
            </w:r>
          </w:p>
        </w:tc>
        <w:tc>
          <w:tcPr>
            <w:tcW w:w="3874" w:type="dxa"/>
          </w:tcPr>
          <w:p w14:paraId="4AA4AF15" w14:textId="77777777" w:rsidR="002A29F7" w:rsidRPr="002A29F7" w:rsidRDefault="002A29F7" w:rsidP="002A29F7">
            <w:pPr>
              <w:tabs>
                <w:tab w:val="left" w:pos="720"/>
              </w:tabs>
              <w:jc w:val="both"/>
              <w:rPr>
                <w:rFonts w:asciiTheme="minorHAnsi" w:hAnsiTheme="minorHAnsi" w:cstheme="minorHAnsi"/>
              </w:rPr>
            </w:pPr>
          </w:p>
        </w:tc>
      </w:tr>
      <w:tr w:rsidR="002A29F7" w:rsidRPr="002A29F7" w14:paraId="47DF999F" w14:textId="77777777" w:rsidTr="008507F4">
        <w:trPr>
          <w:trHeight w:val="335"/>
          <w:jc w:val="center"/>
        </w:trPr>
        <w:tc>
          <w:tcPr>
            <w:tcW w:w="3617" w:type="dxa"/>
          </w:tcPr>
          <w:p w14:paraId="14091795" w14:textId="77777777" w:rsidR="002A29F7" w:rsidRPr="002A29F7" w:rsidRDefault="002A29F7" w:rsidP="002A29F7">
            <w:pPr>
              <w:tabs>
                <w:tab w:val="left" w:pos="720"/>
              </w:tabs>
              <w:ind w:left="179"/>
              <w:jc w:val="both"/>
              <w:rPr>
                <w:rFonts w:asciiTheme="minorHAnsi" w:hAnsiTheme="minorHAnsi" w:cstheme="minorHAnsi"/>
              </w:rPr>
            </w:pPr>
            <w:r w:rsidRPr="002A29F7">
              <w:rPr>
                <w:rFonts w:asciiTheme="minorHAnsi" w:hAnsiTheme="minorHAnsi" w:cstheme="minorHAnsi"/>
              </w:rPr>
              <w:t>Bank Branch:</w:t>
            </w:r>
          </w:p>
        </w:tc>
        <w:tc>
          <w:tcPr>
            <w:tcW w:w="3874" w:type="dxa"/>
          </w:tcPr>
          <w:p w14:paraId="3BDA7C4E" w14:textId="77777777" w:rsidR="002A29F7" w:rsidRPr="002A29F7" w:rsidRDefault="002A29F7" w:rsidP="002A29F7">
            <w:pPr>
              <w:tabs>
                <w:tab w:val="left" w:pos="720"/>
              </w:tabs>
              <w:jc w:val="both"/>
              <w:rPr>
                <w:rFonts w:asciiTheme="minorHAnsi" w:hAnsiTheme="minorHAnsi" w:cstheme="minorHAnsi"/>
              </w:rPr>
            </w:pPr>
          </w:p>
        </w:tc>
      </w:tr>
      <w:tr w:rsidR="002A29F7" w:rsidRPr="002A29F7" w14:paraId="65ABBBCE" w14:textId="77777777" w:rsidTr="008507F4">
        <w:trPr>
          <w:trHeight w:val="324"/>
          <w:jc w:val="center"/>
        </w:trPr>
        <w:tc>
          <w:tcPr>
            <w:tcW w:w="3617" w:type="dxa"/>
          </w:tcPr>
          <w:p w14:paraId="68154812" w14:textId="77777777" w:rsidR="002A29F7" w:rsidRPr="002A29F7" w:rsidRDefault="002A29F7" w:rsidP="002A29F7">
            <w:pPr>
              <w:tabs>
                <w:tab w:val="left" w:pos="720"/>
              </w:tabs>
              <w:ind w:left="179"/>
              <w:jc w:val="both"/>
              <w:rPr>
                <w:rFonts w:asciiTheme="minorHAnsi" w:hAnsiTheme="minorHAnsi" w:cstheme="minorHAnsi"/>
              </w:rPr>
            </w:pPr>
            <w:r w:rsidRPr="002A29F7">
              <w:rPr>
                <w:rFonts w:asciiTheme="minorHAnsi" w:hAnsiTheme="minorHAnsi" w:cstheme="minorHAnsi"/>
              </w:rPr>
              <w:t xml:space="preserve">Bank Account Name: </w:t>
            </w:r>
          </w:p>
        </w:tc>
        <w:tc>
          <w:tcPr>
            <w:tcW w:w="3874" w:type="dxa"/>
          </w:tcPr>
          <w:p w14:paraId="137AB62E" w14:textId="77777777" w:rsidR="002A29F7" w:rsidRPr="002A29F7" w:rsidRDefault="002A29F7" w:rsidP="002A29F7">
            <w:pPr>
              <w:tabs>
                <w:tab w:val="left" w:pos="720"/>
              </w:tabs>
              <w:jc w:val="both"/>
              <w:rPr>
                <w:rFonts w:asciiTheme="minorHAnsi" w:hAnsiTheme="minorHAnsi" w:cstheme="minorHAnsi"/>
              </w:rPr>
            </w:pPr>
          </w:p>
        </w:tc>
      </w:tr>
      <w:tr w:rsidR="002A29F7" w:rsidRPr="002A29F7" w14:paraId="59C8C9BE" w14:textId="77777777" w:rsidTr="008507F4">
        <w:trPr>
          <w:trHeight w:val="324"/>
          <w:jc w:val="center"/>
        </w:trPr>
        <w:tc>
          <w:tcPr>
            <w:tcW w:w="3617" w:type="dxa"/>
          </w:tcPr>
          <w:p w14:paraId="0850B76A" w14:textId="77777777" w:rsidR="002A29F7" w:rsidRPr="002A29F7" w:rsidRDefault="002A29F7" w:rsidP="002A29F7">
            <w:pPr>
              <w:tabs>
                <w:tab w:val="left" w:pos="720"/>
              </w:tabs>
              <w:ind w:left="179"/>
              <w:jc w:val="both"/>
              <w:rPr>
                <w:rFonts w:asciiTheme="minorHAnsi" w:hAnsiTheme="minorHAnsi" w:cstheme="minorHAnsi"/>
              </w:rPr>
            </w:pPr>
            <w:r w:rsidRPr="002A29F7">
              <w:rPr>
                <w:rFonts w:asciiTheme="minorHAnsi" w:hAnsiTheme="minorHAnsi" w:cstheme="minorHAnsi"/>
              </w:rPr>
              <w:t xml:space="preserve">Bank Account Number: </w:t>
            </w:r>
          </w:p>
        </w:tc>
        <w:tc>
          <w:tcPr>
            <w:tcW w:w="3874" w:type="dxa"/>
          </w:tcPr>
          <w:p w14:paraId="1B990E5D" w14:textId="77777777" w:rsidR="002A29F7" w:rsidRPr="002A29F7" w:rsidRDefault="002A29F7" w:rsidP="002A29F7">
            <w:pPr>
              <w:tabs>
                <w:tab w:val="left" w:pos="720"/>
              </w:tabs>
              <w:jc w:val="both"/>
              <w:rPr>
                <w:rFonts w:asciiTheme="minorHAnsi" w:hAnsiTheme="minorHAnsi" w:cstheme="minorHAnsi"/>
              </w:rPr>
            </w:pPr>
          </w:p>
        </w:tc>
      </w:tr>
      <w:tr w:rsidR="002A29F7" w:rsidRPr="002A29F7" w14:paraId="13A31E85" w14:textId="77777777" w:rsidTr="008507F4">
        <w:trPr>
          <w:trHeight w:val="324"/>
          <w:jc w:val="center"/>
        </w:trPr>
        <w:tc>
          <w:tcPr>
            <w:tcW w:w="3617" w:type="dxa"/>
          </w:tcPr>
          <w:p w14:paraId="06F07490" w14:textId="77777777" w:rsidR="002A29F7" w:rsidRPr="002A29F7" w:rsidRDefault="002A29F7" w:rsidP="002A29F7">
            <w:pPr>
              <w:tabs>
                <w:tab w:val="left" w:pos="720"/>
              </w:tabs>
              <w:ind w:left="179"/>
              <w:jc w:val="both"/>
              <w:rPr>
                <w:rFonts w:asciiTheme="minorHAnsi" w:hAnsiTheme="minorHAnsi" w:cstheme="minorHAnsi"/>
              </w:rPr>
            </w:pPr>
            <w:r w:rsidRPr="002A29F7">
              <w:rPr>
                <w:rFonts w:asciiTheme="minorHAnsi" w:hAnsiTheme="minorHAnsi" w:cstheme="minorHAnsi"/>
              </w:rPr>
              <w:t xml:space="preserve">Swift Code: </w:t>
            </w:r>
          </w:p>
        </w:tc>
        <w:tc>
          <w:tcPr>
            <w:tcW w:w="3874" w:type="dxa"/>
          </w:tcPr>
          <w:p w14:paraId="51B4796D" w14:textId="77777777" w:rsidR="002A29F7" w:rsidRPr="002A29F7" w:rsidRDefault="002A29F7" w:rsidP="002A29F7">
            <w:pPr>
              <w:tabs>
                <w:tab w:val="left" w:pos="720"/>
              </w:tabs>
              <w:jc w:val="both"/>
              <w:rPr>
                <w:rFonts w:asciiTheme="minorHAnsi" w:hAnsiTheme="minorHAnsi" w:cstheme="minorHAnsi"/>
              </w:rPr>
            </w:pPr>
          </w:p>
        </w:tc>
      </w:tr>
      <w:tr w:rsidR="002A29F7" w:rsidRPr="002A29F7" w14:paraId="7097B1EB" w14:textId="77777777" w:rsidTr="008507F4">
        <w:trPr>
          <w:trHeight w:val="335"/>
          <w:jc w:val="center"/>
        </w:trPr>
        <w:tc>
          <w:tcPr>
            <w:tcW w:w="3617" w:type="dxa"/>
          </w:tcPr>
          <w:p w14:paraId="73D69893" w14:textId="77777777" w:rsidR="002A29F7" w:rsidRPr="002A29F7" w:rsidRDefault="002A29F7" w:rsidP="002A29F7">
            <w:pPr>
              <w:tabs>
                <w:tab w:val="left" w:pos="720"/>
              </w:tabs>
              <w:ind w:left="179"/>
              <w:jc w:val="both"/>
              <w:rPr>
                <w:rFonts w:asciiTheme="minorHAnsi" w:hAnsiTheme="minorHAnsi" w:cstheme="minorHAnsi"/>
              </w:rPr>
            </w:pPr>
            <w:r w:rsidRPr="002A29F7">
              <w:rPr>
                <w:rFonts w:asciiTheme="minorHAnsi" w:hAnsiTheme="minorHAnsi" w:cstheme="minorHAnsi"/>
              </w:rPr>
              <w:t xml:space="preserve">IBAN Number: </w:t>
            </w:r>
          </w:p>
        </w:tc>
        <w:tc>
          <w:tcPr>
            <w:tcW w:w="3874" w:type="dxa"/>
          </w:tcPr>
          <w:p w14:paraId="0AA82B74" w14:textId="77777777" w:rsidR="002A29F7" w:rsidRPr="002A29F7" w:rsidRDefault="002A29F7" w:rsidP="002A29F7">
            <w:pPr>
              <w:tabs>
                <w:tab w:val="left" w:pos="720"/>
              </w:tabs>
              <w:jc w:val="both"/>
              <w:rPr>
                <w:rFonts w:asciiTheme="minorHAnsi" w:hAnsiTheme="minorHAnsi" w:cstheme="minorHAnsi"/>
              </w:rPr>
            </w:pPr>
          </w:p>
        </w:tc>
      </w:tr>
      <w:bookmarkEnd w:id="80"/>
    </w:tbl>
    <w:p w14:paraId="069167BB" w14:textId="77777777" w:rsidR="002A29F7" w:rsidRPr="002A29F7" w:rsidRDefault="002A29F7" w:rsidP="002A29F7">
      <w:pPr>
        <w:tabs>
          <w:tab w:val="left" w:pos="720"/>
        </w:tabs>
        <w:spacing w:after="0" w:line="240" w:lineRule="auto"/>
        <w:ind w:left="720" w:hanging="693"/>
        <w:jc w:val="both"/>
        <w:rPr>
          <w:rFonts w:asciiTheme="minorHAnsi" w:eastAsia="Times New Roman" w:hAnsiTheme="minorHAnsi" w:cstheme="minorHAnsi"/>
          <w:snapToGrid w:val="0"/>
          <w:sz w:val="20"/>
          <w:szCs w:val="20"/>
        </w:rPr>
      </w:pPr>
    </w:p>
    <w:p w14:paraId="13451F04" w14:textId="77777777" w:rsidR="002A29F7" w:rsidRPr="002A29F7" w:rsidRDefault="002A29F7" w:rsidP="002A29F7">
      <w:pPr>
        <w:tabs>
          <w:tab w:val="left" w:pos="720"/>
        </w:tabs>
        <w:spacing w:after="0" w:line="23" w:lineRule="atLeast"/>
        <w:ind w:left="720" w:hanging="720"/>
        <w:jc w:val="both"/>
        <w:rPr>
          <w:rFonts w:asciiTheme="minorHAnsi" w:eastAsia="Times New Roman" w:hAnsiTheme="minorHAnsi" w:cstheme="minorHAnsi"/>
          <w:iCs/>
          <w:snapToGrid w:val="0"/>
          <w:sz w:val="20"/>
          <w:szCs w:val="20"/>
          <w:lang w:val="en-PH"/>
        </w:rPr>
      </w:pPr>
      <w:bookmarkStart w:id="81" w:name="_Hlk151206672"/>
      <w:r w:rsidRPr="002A29F7">
        <w:rPr>
          <w:rFonts w:asciiTheme="minorHAnsi" w:eastAsia="Times New Roman" w:hAnsiTheme="minorHAnsi" w:cstheme="minorHAnsi"/>
          <w:iCs/>
          <w:snapToGrid w:val="0"/>
          <w:sz w:val="20"/>
          <w:szCs w:val="20"/>
          <w:lang w:val="en-PH"/>
        </w:rPr>
        <w:tab/>
        <w:t>Any change to the bank account shall be formalized by an amendment to this Agreement.</w:t>
      </w:r>
    </w:p>
    <w:bookmarkEnd w:id="81"/>
    <w:p w14:paraId="5DC3AB20" w14:textId="77777777" w:rsidR="002A29F7" w:rsidRPr="002A29F7" w:rsidRDefault="002A29F7" w:rsidP="002A29F7">
      <w:pPr>
        <w:tabs>
          <w:tab w:val="left" w:pos="720"/>
        </w:tabs>
        <w:spacing w:after="0" w:line="240" w:lineRule="auto"/>
        <w:ind w:left="720" w:hanging="693"/>
        <w:jc w:val="both"/>
        <w:rPr>
          <w:rFonts w:asciiTheme="minorHAnsi" w:eastAsia="Times New Roman" w:hAnsiTheme="minorHAnsi" w:cstheme="minorHAnsi"/>
          <w:snapToGrid w:val="0"/>
          <w:sz w:val="20"/>
          <w:szCs w:val="20"/>
          <w:lang w:val="en-PH"/>
        </w:rPr>
      </w:pPr>
    </w:p>
    <w:bookmarkEnd w:id="79"/>
    <w:p w14:paraId="3688E030" w14:textId="77777777" w:rsidR="002A29F7" w:rsidRPr="002A29F7" w:rsidRDefault="002A29F7" w:rsidP="002A29F7">
      <w:pPr>
        <w:spacing w:after="0" w:line="240" w:lineRule="auto"/>
        <w:ind w:left="709" w:hanging="709"/>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3.6</w:t>
      </w:r>
      <w:r w:rsidRPr="002A29F7">
        <w:rPr>
          <w:rFonts w:asciiTheme="minorHAnsi" w:eastAsia="Times New Roman" w:hAnsiTheme="minorHAnsi" w:cstheme="minorHAnsi"/>
          <w:sz w:val="20"/>
          <w:szCs w:val="20"/>
        </w:rPr>
        <w:tab/>
        <w:t xml:space="preserve">The Service Provider shall be responsible for the payment of all taxes, duties, levies and charges assessed on the Service Provider in connection with this Agreement. </w:t>
      </w:r>
    </w:p>
    <w:p w14:paraId="3C0D6B0D" w14:textId="77777777" w:rsidR="002A29F7" w:rsidRPr="002A29F7" w:rsidRDefault="002A29F7" w:rsidP="002A29F7">
      <w:pPr>
        <w:spacing w:after="0" w:line="240" w:lineRule="auto"/>
        <w:ind w:left="709" w:hanging="709"/>
        <w:jc w:val="both"/>
        <w:rPr>
          <w:rFonts w:asciiTheme="minorHAnsi" w:eastAsia="Times New Roman" w:hAnsiTheme="minorHAnsi" w:cstheme="minorHAnsi"/>
          <w:sz w:val="20"/>
          <w:szCs w:val="20"/>
        </w:rPr>
      </w:pPr>
    </w:p>
    <w:p w14:paraId="69D0B4DA" w14:textId="77777777" w:rsidR="002A29F7" w:rsidRPr="002A29F7" w:rsidRDefault="002A29F7" w:rsidP="002A29F7">
      <w:pPr>
        <w:spacing w:after="0" w:line="240" w:lineRule="auto"/>
        <w:ind w:left="709" w:hanging="709"/>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z w:val="20"/>
          <w:szCs w:val="20"/>
        </w:rPr>
        <w:t>3.7</w:t>
      </w:r>
      <w:r w:rsidRPr="002A29F7">
        <w:rPr>
          <w:rFonts w:asciiTheme="minorHAnsi" w:eastAsia="Times New Roman" w:hAnsiTheme="minorHAnsi" w:cstheme="minorHAnsi"/>
          <w:sz w:val="20"/>
          <w:szCs w:val="20"/>
        </w:rPr>
        <w:tab/>
      </w:r>
      <w:r w:rsidRPr="002A29F7">
        <w:rPr>
          <w:rFonts w:asciiTheme="minorHAnsi" w:eastAsia="Times New Roman" w:hAnsiTheme="minorHAnsi" w:cstheme="minorHAnsi"/>
          <w:snapToGrid w:val="0"/>
          <w:sz w:val="20"/>
          <w:szCs w:val="20"/>
        </w:rPr>
        <w:t xml:space="preserve">In the event of a delay to the specified delivery schedule IOM shall charge a penalty of </w:t>
      </w:r>
      <w:r w:rsidRPr="002A29F7">
        <w:rPr>
          <w:rFonts w:asciiTheme="minorHAnsi" w:eastAsia="Times New Roman" w:hAnsiTheme="minorHAnsi" w:cstheme="minorHAnsi"/>
          <w:snapToGrid w:val="0"/>
          <w:color w:val="000000"/>
          <w:sz w:val="20"/>
          <w:szCs w:val="20"/>
        </w:rPr>
        <w:t xml:space="preserve">0.1% (one tenth of one percent) </w:t>
      </w:r>
      <w:r w:rsidRPr="002A29F7">
        <w:rPr>
          <w:rFonts w:asciiTheme="minorHAnsi" w:eastAsia="Times New Roman" w:hAnsiTheme="minorHAnsi" w:cstheme="minorHAnsi"/>
          <w:snapToGrid w:val="0"/>
          <w:sz w:val="20"/>
          <w:szCs w:val="20"/>
        </w:rPr>
        <w:t xml:space="preserve">of the Service fee for every day of breach of the delivery schedule. </w:t>
      </w:r>
    </w:p>
    <w:p w14:paraId="06B6F4F4" w14:textId="77777777" w:rsidR="002A29F7" w:rsidRPr="002A29F7" w:rsidRDefault="002A29F7" w:rsidP="002A29F7">
      <w:pPr>
        <w:spacing w:after="0" w:line="240" w:lineRule="auto"/>
        <w:ind w:left="709" w:hanging="709"/>
        <w:jc w:val="both"/>
        <w:rPr>
          <w:rFonts w:asciiTheme="minorHAnsi" w:eastAsia="Times New Roman" w:hAnsiTheme="minorHAnsi" w:cstheme="minorHAnsi"/>
          <w:snapToGrid w:val="0"/>
          <w:sz w:val="20"/>
          <w:szCs w:val="20"/>
        </w:rPr>
      </w:pPr>
    </w:p>
    <w:p w14:paraId="33DFDB61" w14:textId="77777777" w:rsidR="002A29F7" w:rsidRPr="002A29F7" w:rsidRDefault="002A29F7" w:rsidP="002A29F7">
      <w:pPr>
        <w:tabs>
          <w:tab w:val="left" w:pos="1080"/>
        </w:tabs>
        <w:spacing w:after="0" w:line="240" w:lineRule="auto"/>
        <w:ind w:left="709" w:hanging="709"/>
        <w:jc w:val="both"/>
        <w:rPr>
          <w:rFonts w:asciiTheme="minorHAnsi" w:eastAsia="Times New Roman" w:hAnsiTheme="minorHAnsi" w:cstheme="minorHAnsi"/>
          <w:color w:val="000000"/>
          <w:sz w:val="20"/>
          <w:szCs w:val="20"/>
        </w:rPr>
      </w:pPr>
      <w:r w:rsidRPr="002A29F7">
        <w:rPr>
          <w:rFonts w:asciiTheme="minorHAnsi" w:eastAsia="Times New Roman" w:hAnsiTheme="minorHAnsi" w:cstheme="minorHAnsi"/>
          <w:color w:val="000000"/>
          <w:sz w:val="20"/>
          <w:szCs w:val="20"/>
        </w:rPr>
        <w:t xml:space="preserve">3.8 </w:t>
      </w:r>
      <w:r w:rsidRPr="002A29F7">
        <w:rPr>
          <w:rFonts w:asciiTheme="minorHAnsi" w:eastAsia="Times New Roman" w:hAnsiTheme="minorHAnsi" w:cstheme="minorHAnsi"/>
          <w:color w:val="000000"/>
          <w:sz w:val="20"/>
          <w:szCs w:val="20"/>
        </w:rPr>
        <w:tab/>
      </w:r>
      <w:bookmarkStart w:id="82" w:name="_Hlk65098972"/>
      <w:r w:rsidRPr="002A29F7">
        <w:rPr>
          <w:rFonts w:asciiTheme="minorHAnsi" w:eastAsia="Times New Roman" w:hAnsiTheme="minorHAnsi" w:cstheme="minorHAnsi"/>
          <w:color w:val="000000"/>
          <w:sz w:val="20"/>
          <w:szCs w:val="20"/>
        </w:rPr>
        <w:t>IOM shall be entitled, without prejudice to any other rights or remedies it may have, to withhold payment of part or all of the Fee until the Service Provider has completed to the satisfaction of IOM the Services to which those payments relate.</w:t>
      </w:r>
      <w:bookmarkEnd w:id="82"/>
      <w:r w:rsidRPr="002A29F7">
        <w:rPr>
          <w:rFonts w:asciiTheme="minorHAnsi" w:eastAsia="Times New Roman" w:hAnsiTheme="minorHAnsi" w:cstheme="minorHAnsi"/>
          <w:color w:val="000000"/>
          <w:sz w:val="20"/>
          <w:szCs w:val="20"/>
        </w:rPr>
        <w:t xml:space="preserve"> </w:t>
      </w:r>
      <w:bookmarkStart w:id="83" w:name="_Hlk186577"/>
      <w:bookmarkEnd w:id="83"/>
      <w:r w:rsidRPr="002A29F7">
        <w:rPr>
          <w:rFonts w:asciiTheme="minorHAnsi" w:eastAsia="Times New Roman" w:hAnsiTheme="minorHAnsi" w:cstheme="minorHAnsi"/>
          <w:color w:val="000000"/>
          <w:sz w:val="20"/>
          <w:szCs w:val="20"/>
        </w:rPr>
        <w:t xml:space="preserve"> </w:t>
      </w:r>
    </w:p>
    <w:p w14:paraId="2DEFEE8F" w14:textId="77777777" w:rsidR="002A29F7" w:rsidRPr="002A29F7" w:rsidRDefault="002A29F7" w:rsidP="002A29F7">
      <w:pPr>
        <w:tabs>
          <w:tab w:val="left" w:pos="567"/>
          <w:tab w:val="left" w:pos="1080"/>
        </w:tabs>
        <w:spacing w:after="0" w:line="240" w:lineRule="auto"/>
        <w:ind w:left="567" w:hanging="567"/>
        <w:jc w:val="both"/>
        <w:rPr>
          <w:rFonts w:asciiTheme="minorHAnsi" w:eastAsia="Times New Roman" w:hAnsiTheme="minorHAnsi" w:cstheme="minorHAnsi"/>
          <w:snapToGrid w:val="0"/>
          <w:sz w:val="20"/>
          <w:szCs w:val="20"/>
        </w:rPr>
      </w:pPr>
    </w:p>
    <w:p w14:paraId="689FA103"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lang w:val="en-US"/>
        </w:rPr>
      </w:pPr>
      <w:r w:rsidRPr="002A29F7">
        <w:rPr>
          <w:rFonts w:asciiTheme="minorHAnsi" w:eastAsia="Times New Roman" w:hAnsiTheme="minorHAnsi" w:cstheme="minorHAnsi"/>
          <w:b/>
          <w:bCs/>
          <w:snapToGrid w:val="0"/>
          <w:sz w:val="20"/>
          <w:szCs w:val="20"/>
          <w:lang w:val="en-US"/>
        </w:rPr>
        <w:t xml:space="preserve">Advance Payment Bank Guarantee and Performance Security </w:t>
      </w:r>
    </w:p>
    <w:p w14:paraId="4EF0F1B7"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b/>
          <w:bCs/>
          <w:snapToGrid w:val="0"/>
          <w:sz w:val="20"/>
          <w:szCs w:val="20"/>
          <w:lang w:val="en-US"/>
        </w:rPr>
      </w:pPr>
    </w:p>
    <w:p w14:paraId="0C75DC77" w14:textId="77777777" w:rsidR="002A29F7" w:rsidRPr="002A29F7" w:rsidRDefault="002A29F7" w:rsidP="002A29F7">
      <w:pPr>
        <w:tabs>
          <w:tab w:val="left" w:pos="567"/>
          <w:tab w:val="left" w:pos="720"/>
        </w:tabs>
        <w:spacing w:after="0" w:line="23" w:lineRule="atLeast"/>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rPr>
        <w:t xml:space="preserve">4.1 </w:t>
      </w:r>
      <w:r w:rsidRPr="002A29F7">
        <w:rPr>
          <w:rFonts w:asciiTheme="minorHAnsi" w:eastAsia="Times New Roman" w:hAnsiTheme="minorHAnsi" w:cstheme="minorHAnsi"/>
          <w:snapToGrid w:val="0"/>
          <w:sz w:val="20"/>
          <w:szCs w:val="20"/>
        </w:rPr>
        <w:tab/>
        <w:t>Advance Payment Bank Guarantee (IF APPLICABLE</w:t>
      </w:r>
      <w:r w:rsidRPr="002A29F7">
        <w:rPr>
          <w:rFonts w:asciiTheme="minorHAnsi" w:eastAsia="Times New Roman" w:hAnsiTheme="minorHAnsi" w:cstheme="minorHAnsi"/>
          <w:snapToGrid w:val="0"/>
          <w:sz w:val="20"/>
          <w:szCs w:val="20"/>
          <w:lang w:val="en-US"/>
        </w:rPr>
        <w:t>)</w:t>
      </w:r>
    </w:p>
    <w:p w14:paraId="209772AF" w14:textId="77777777" w:rsidR="002A29F7" w:rsidRPr="002A29F7" w:rsidRDefault="002A29F7" w:rsidP="002A29F7">
      <w:pPr>
        <w:tabs>
          <w:tab w:val="left" w:pos="0"/>
          <w:tab w:val="left" w:pos="360"/>
        </w:tabs>
        <w:spacing w:after="0" w:line="23" w:lineRule="atLeast"/>
        <w:jc w:val="both"/>
        <w:rPr>
          <w:rFonts w:asciiTheme="minorHAnsi" w:eastAsia="Times New Roman" w:hAnsiTheme="minorHAnsi" w:cstheme="minorHAnsi"/>
          <w:snapToGrid w:val="0"/>
          <w:sz w:val="20"/>
          <w:szCs w:val="20"/>
        </w:rPr>
      </w:pPr>
    </w:p>
    <w:p w14:paraId="6D1778EA" w14:textId="77777777" w:rsidR="002A29F7" w:rsidRPr="002A29F7" w:rsidRDefault="002A29F7" w:rsidP="002A29F7">
      <w:pPr>
        <w:tabs>
          <w:tab w:val="left" w:pos="0"/>
          <w:tab w:val="left" w:pos="360"/>
        </w:tabs>
        <w:spacing w:after="0" w:line="23" w:lineRule="atLeast"/>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 xml:space="preserve">The Service Provider shall provide IOM with a bank guarantee to secure the requested advance payment (the “Bank Guarantee”) in an amount equivalent to the total amount advanced to be issued by a reputable bank or financial entity acceptable to IOM, based on the template in Annex E, or as otherwise accepted by IOM in writing. The Bank Guarantee shall be effective until </w:t>
      </w:r>
      <w:r w:rsidRPr="002A29F7">
        <w:rPr>
          <w:rFonts w:asciiTheme="minorHAnsi" w:eastAsia="Times New Roman" w:hAnsiTheme="minorHAnsi" w:cstheme="minorHAnsi"/>
          <w:snapToGrid w:val="0"/>
          <w:sz w:val="20"/>
          <w:szCs w:val="20"/>
          <w:highlight w:val="lightGray"/>
        </w:rPr>
        <w:t>[insert date of Services completion]</w:t>
      </w:r>
      <w:r w:rsidRPr="002A29F7">
        <w:rPr>
          <w:rFonts w:asciiTheme="minorHAnsi" w:eastAsia="Times New Roman" w:hAnsiTheme="minorHAnsi" w:cstheme="minorHAnsi"/>
          <w:snapToGrid w:val="0"/>
          <w:sz w:val="20"/>
          <w:szCs w:val="20"/>
        </w:rPr>
        <w:t>, following which the Bank Guarantee will be discharged by IOM. IOM shall not be obliged to make any advance payment until the Bank Guarantee is received and approved by IOM.</w:t>
      </w:r>
    </w:p>
    <w:p w14:paraId="3886A4F1" w14:textId="77777777" w:rsidR="002A29F7" w:rsidRPr="002A29F7" w:rsidRDefault="002A29F7" w:rsidP="002A29F7">
      <w:pPr>
        <w:tabs>
          <w:tab w:val="left" w:pos="360"/>
        </w:tabs>
        <w:spacing w:after="0" w:line="23" w:lineRule="atLeast"/>
        <w:ind w:left="360"/>
        <w:jc w:val="both"/>
        <w:rPr>
          <w:rFonts w:asciiTheme="minorHAnsi" w:eastAsia="Times New Roman" w:hAnsiTheme="minorHAnsi" w:cstheme="minorHAnsi"/>
          <w:b/>
          <w:bCs/>
          <w:snapToGrid w:val="0"/>
          <w:sz w:val="20"/>
          <w:szCs w:val="20"/>
        </w:rPr>
      </w:pPr>
    </w:p>
    <w:p w14:paraId="207275D0" w14:textId="77777777" w:rsidR="002A29F7" w:rsidRPr="002A29F7" w:rsidRDefault="002A29F7" w:rsidP="002A29F7">
      <w:pPr>
        <w:tabs>
          <w:tab w:val="left" w:pos="360"/>
        </w:tabs>
        <w:spacing w:after="0" w:line="23" w:lineRule="atLeast"/>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snapToGrid w:val="0"/>
          <w:sz w:val="20"/>
          <w:szCs w:val="20"/>
        </w:rPr>
        <w:t xml:space="preserve">4.2 </w:t>
      </w:r>
      <w:r w:rsidRPr="002A29F7">
        <w:rPr>
          <w:rFonts w:asciiTheme="minorHAnsi" w:eastAsia="Times New Roman" w:hAnsiTheme="minorHAnsi" w:cstheme="minorHAnsi"/>
          <w:snapToGrid w:val="0"/>
          <w:sz w:val="20"/>
          <w:szCs w:val="20"/>
        </w:rPr>
        <w:tab/>
      </w:r>
      <w:r w:rsidRPr="002A29F7">
        <w:rPr>
          <w:rFonts w:asciiTheme="minorHAnsi" w:eastAsia="Times New Roman" w:hAnsiTheme="minorHAnsi" w:cstheme="minorHAnsi"/>
          <w:snapToGrid w:val="0"/>
          <w:sz w:val="20"/>
          <w:szCs w:val="20"/>
        </w:rPr>
        <w:tab/>
        <w:t xml:space="preserve">Performance Security </w:t>
      </w:r>
      <w:r w:rsidRPr="002A29F7">
        <w:rPr>
          <w:rFonts w:asciiTheme="minorHAnsi" w:eastAsia="Times New Roman" w:hAnsiTheme="minorHAnsi" w:cstheme="minorHAnsi"/>
          <w:snapToGrid w:val="0"/>
          <w:sz w:val="20"/>
          <w:szCs w:val="20"/>
          <w:highlight w:val="lightGray"/>
        </w:rPr>
        <w:t>(IF APPLICABLE)</w:t>
      </w:r>
    </w:p>
    <w:p w14:paraId="621E723E" w14:textId="77777777" w:rsidR="002A29F7" w:rsidRPr="002A29F7" w:rsidRDefault="002A29F7" w:rsidP="002A29F7">
      <w:pPr>
        <w:tabs>
          <w:tab w:val="left" w:pos="360"/>
        </w:tabs>
        <w:spacing w:after="0" w:line="23" w:lineRule="atLeast"/>
        <w:ind w:left="360"/>
        <w:jc w:val="both"/>
        <w:rPr>
          <w:rFonts w:asciiTheme="minorHAnsi" w:eastAsia="Times New Roman" w:hAnsiTheme="minorHAnsi" w:cstheme="minorHAnsi"/>
          <w:b/>
          <w:bCs/>
          <w:snapToGrid w:val="0"/>
          <w:sz w:val="20"/>
          <w:szCs w:val="20"/>
        </w:rPr>
      </w:pPr>
    </w:p>
    <w:p w14:paraId="4511B1E1" w14:textId="77777777" w:rsidR="002A29F7" w:rsidRPr="002A29F7" w:rsidRDefault="002A29F7" w:rsidP="002A29F7">
      <w:pPr>
        <w:tabs>
          <w:tab w:val="left" w:pos="720"/>
        </w:tabs>
        <w:spacing w:after="0" w:line="23" w:lineRule="atLeast"/>
        <w:ind w:left="720" w:hanging="720"/>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4.2.1</w:t>
      </w:r>
      <w:r w:rsidRPr="002A29F7">
        <w:rPr>
          <w:rFonts w:asciiTheme="minorHAnsi" w:eastAsia="Times New Roman" w:hAnsiTheme="minorHAnsi" w:cstheme="minorHAnsi"/>
          <w:snapToGrid w:val="0"/>
          <w:sz w:val="20"/>
          <w:szCs w:val="20"/>
        </w:rPr>
        <w:tab/>
        <w:t xml:space="preserve">The Service Provider shall provide IOM with a performance security in the amount equivalent to </w:t>
      </w:r>
      <w:r w:rsidRPr="002A29F7">
        <w:rPr>
          <w:rFonts w:asciiTheme="minorHAnsi" w:eastAsia="Times New Roman" w:hAnsiTheme="minorHAnsi" w:cstheme="minorHAnsi"/>
          <w:snapToGrid w:val="0"/>
          <w:sz w:val="20"/>
          <w:szCs w:val="20"/>
          <w:highlight w:val="lightGray"/>
        </w:rPr>
        <w:t>10% (ten percent)</w:t>
      </w:r>
      <w:r w:rsidRPr="002A29F7">
        <w:rPr>
          <w:rFonts w:asciiTheme="minorHAnsi" w:eastAsia="Times New Roman" w:hAnsiTheme="minorHAnsi" w:cstheme="minorHAnsi"/>
          <w:snapToGrid w:val="0"/>
          <w:sz w:val="20"/>
          <w:szCs w:val="20"/>
        </w:rPr>
        <w:t xml:space="preserve"> of the Service Fee, to be issued by a reputable bank or surety company in a form acceptable to IOM (the “Performance Security”).</w:t>
      </w:r>
    </w:p>
    <w:p w14:paraId="52E1DA28" w14:textId="77777777" w:rsidR="002A29F7" w:rsidRPr="002A29F7" w:rsidRDefault="002A29F7" w:rsidP="002A29F7">
      <w:pPr>
        <w:tabs>
          <w:tab w:val="left" w:pos="720"/>
        </w:tabs>
        <w:spacing w:after="0" w:line="23" w:lineRule="atLeast"/>
        <w:ind w:left="720" w:hanging="720"/>
        <w:jc w:val="both"/>
        <w:rPr>
          <w:rFonts w:asciiTheme="minorHAnsi" w:eastAsia="Times New Roman" w:hAnsiTheme="minorHAnsi" w:cstheme="minorHAnsi"/>
          <w:snapToGrid w:val="0"/>
          <w:sz w:val="20"/>
          <w:szCs w:val="20"/>
        </w:rPr>
      </w:pPr>
    </w:p>
    <w:p w14:paraId="3D7B0D11" w14:textId="77777777" w:rsidR="002A29F7" w:rsidRPr="002A29F7" w:rsidRDefault="002A29F7" w:rsidP="002A29F7">
      <w:pPr>
        <w:tabs>
          <w:tab w:val="left" w:pos="720"/>
        </w:tabs>
        <w:spacing w:after="0" w:line="23" w:lineRule="atLeast"/>
        <w:ind w:left="720" w:hanging="720"/>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4.2.2</w:t>
      </w:r>
      <w:r w:rsidRPr="002A29F7">
        <w:rPr>
          <w:rFonts w:asciiTheme="minorHAnsi" w:eastAsia="Times New Roman" w:hAnsiTheme="minorHAnsi" w:cstheme="minorHAnsi"/>
          <w:snapToGrid w:val="0"/>
          <w:sz w:val="20"/>
          <w:szCs w:val="20"/>
        </w:rPr>
        <w:tab/>
        <w:t xml:space="preserve">The Performance Security shall serve as the guarantee for the Service Provider’s satisfactory performance and compliance with the terms and conditions of this Agreement. The amount of the Performance Security shall not be construed as the limit of the Service Provider’s liability to IOM in any event. The Performance Security shall be effective from the date of commencement of the Services until </w:t>
      </w:r>
      <w:r w:rsidRPr="002A29F7">
        <w:rPr>
          <w:rFonts w:asciiTheme="minorHAnsi" w:eastAsia="Times New Roman" w:hAnsiTheme="minorHAnsi" w:cstheme="minorHAnsi"/>
          <w:snapToGrid w:val="0"/>
          <w:sz w:val="20"/>
          <w:szCs w:val="20"/>
          <w:highlight w:val="lightGray"/>
        </w:rPr>
        <w:t>[insert a date 30 days from the completion of Service Provider’s obligations]</w:t>
      </w:r>
      <w:r w:rsidRPr="002A29F7">
        <w:rPr>
          <w:rFonts w:asciiTheme="minorHAnsi" w:eastAsia="Times New Roman" w:hAnsiTheme="minorHAnsi" w:cstheme="minorHAnsi"/>
          <w:snapToGrid w:val="0"/>
          <w:sz w:val="20"/>
          <w:szCs w:val="20"/>
        </w:rPr>
        <w:t xml:space="preserve"> following which it will be released by IOM.</w:t>
      </w:r>
    </w:p>
    <w:p w14:paraId="34B12B87"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b/>
          <w:bCs/>
          <w:snapToGrid w:val="0"/>
          <w:sz w:val="20"/>
          <w:szCs w:val="20"/>
          <w:lang w:val="en-US"/>
        </w:rPr>
      </w:pPr>
    </w:p>
    <w:p w14:paraId="0BDFB888"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lang w:val="en-US"/>
        </w:rPr>
      </w:pPr>
      <w:r w:rsidRPr="002A29F7">
        <w:rPr>
          <w:rFonts w:asciiTheme="minorHAnsi" w:eastAsia="Times New Roman" w:hAnsiTheme="minorHAnsi" w:cstheme="minorHAnsi"/>
          <w:b/>
          <w:bCs/>
          <w:snapToGrid w:val="0"/>
          <w:sz w:val="20"/>
          <w:szCs w:val="20"/>
        </w:rPr>
        <w:t>Warranties</w:t>
      </w:r>
    </w:p>
    <w:p w14:paraId="20B6EEC2"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p w14:paraId="24F2488B"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The Service Provider warrants that:</w:t>
      </w:r>
    </w:p>
    <w:p w14:paraId="7DD5BB95"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p w14:paraId="0B8A4116" w14:textId="018CFAC9"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PH"/>
        </w:rPr>
        <w:t>It is the legal owner of the vehicles, and that the vehicles are each properly registered, as evidenced by a Certified True Copy</w:t>
      </w:r>
      <w:r w:rsidR="00D469D7">
        <w:rPr>
          <w:rFonts w:asciiTheme="minorHAnsi" w:eastAsia="Times New Roman" w:hAnsiTheme="minorHAnsi" w:cstheme="minorHAnsi"/>
          <w:snapToGrid w:val="0"/>
          <w:sz w:val="20"/>
          <w:szCs w:val="20"/>
          <w:lang w:val="en-PH"/>
        </w:rPr>
        <w:t xml:space="preserve"> </w:t>
      </w:r>
      <w:r w:rsidRPr="002A29F7">
        <w:rPr>
          <w:rFonts w:asciiTheme="minorHAnsi" w:eastAsia="Times New Roman" w:hAnsiTheme="minorHAnsi" w:cstheme="minorHAnsi"/>
          <w:snapToGrid w:val="0"/>
          <w:sz w:val="20"/>
          <w:szCs w:val="20"/>
          <w:lang w:val="en-PH"/>
        </w:rPr>
        <w:t xml:space="preserve">of each vehicle’s registration papers. </w:t>
      </w:r>
      <w:r w:rsidRPr="002A29F7">
        <w:rPr>
          <w:rFonts w:asciiTheme="minorHAnsi" w:eastAsia="Times New Roman" w:hAnsiTheme="minorHAnsi" w:cstheme="minorHAnsi"/>
          <w:snapToGrid w:val="0"/>
          <w:sz w:val="20"/>
          <w:szCs w:val="20"/>
        </w:rPr>
        <w:t>Each vehicle must carry the original registration papers at all times during the period of this Agreement;</w:t>
      </w:r>
    </w:p>
    <w:p w14:paraId="51EFA981"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sz w:val="20"/>
          <w:szCs w:val="20"/>
          <w:lang w:val="en-US"/>
        </w:rPr>
      </w:pPr>
    </w:p>
    <w:p w14:paraId="7246A2C3" w14:textId="77777777"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PH"/>
        </w:rPr>
        <w:t>Each vehicle is covered by a Comprehensive Motor Vehicle Insurance issued by a reputable insurance company for the entire duration of the Agreement, as evidenced by a Certified True Copy of comprehensive motor vehicle insurance policy to be provided by the Service Provider to IOM prior to signing this Agreement;</w:t>
      </w:r>
    </w:p>
    <w:p w14:paraId="1ADEF812" w14:textId="77777777" w:rsidR="002A29F7" w:rsidRPr="002A29F7" w:rsidRDefault="002A29F7" w:rsidP="002A29F7">
      <w:pPr>
        <w:tabs>
          <w:tab w:val="left" w:pos="720"/>
        </w:tabs>
        <w:spacing w:after="0" w:line="240" w:lineRule="auto"/>
        <w:ind w:left="720" w:hanging="720"/>
        <w:rPr>
          <w:rFonts w:asciiTheme="minorHAnsi" w:hAnsiTheme="minorHAnsi" w:cstheme="minorHAnsi"/>
          <w:sz w:val="20"/>
          <w:szCs w:val="20"/>
          <w:lang w:val="en-PH"/>
        </w:rPr>
      </w:pPr>
    </w:p>
    <w:p w14:paraId="76DF8D4C" w14:textId="77777777"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PH"/>
        </w:rPr>
        <w:t>Each vehicle is officially authorized to transport persons and all appropriate national transportation regulations and standards are met;</w:t>
      </w:r>
    </w:p>
    <w:p w14:paraId="793C96BD" w14:textId="77777777" w:rsidR="002A29F7" w:rsidRPr="002A29F7" w:rsidRDefault="002A29F7" w:rsidP="002A29F7">
      <w:pPr>
        <w:tabs>
          <w:tab w:val="left" w:pos="720"/>
        </w:tabs>
        <w:spacing w:after="0" w:line="240" w:lineRule="auto"/>
        <w:ind w:left="720" w:hanging="720"/>
        <w:rPr>
          <w:rFonts w:asciiTheme="minorHAnsi" w:hAnsiTheme="minorHAnsi" w:cstheme="minorHAnsi"/>
          <w:sz w:val="20"/>
          <w:szCs w:val="20"/>
          <w:lang w:val="en-PH"/>
        </w:rPr>
      </w:pPr>
    </w:p>
    <w:p w14:paraId="246FD3DD" w14:textId="77777777"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PH"/>
        </w:rPr>
        <w:t>Each vehicle is in good working condition (road worthy) such as to ensure the safety of goods and has all the necessary tools and equipment that may be needed in times of emergency, as evidenced by a list of such equipment certified by IOM’s focal person or escort;</w:t>
      </w:r>
    </w:p>
    <w:p w14:paraId="711F7ADB" w14:textId="77777777" w:rsidR="002A29F7" w:rsidRPr="002A29F7" w:rsidRDefault="002A29F7" w:rsidP="002A29F7">
      <w:pPr>
        <w:tabs>
          <w:tab w:val="left" w:pos="720"/>
        </w:tabs>
        <w:spacing w:after="0" w:line="240" w:lineRule="auto"/>
        <w:ind w:left="720" w:hanging="720"/>
        <w:rPr>
          <w:rFonts w:asciiTheme="minorHAnsi" w:hAnsiTheme="minorHAnsi" w:cstheme="minorHAnsi"/>
          <w:sz w:val="20"/>
          <w:szCs w:val="20"/>
          <w:lang w:val="en-PH"/>
        </w:rPr>
      </w:pPr>
    </w:p>
    <w:p w14:paraId="5FB91EE4" w14:textId="77777777"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PH"/>
        </w:rPr>
        <w:t xml:space="preserve">The vehicles provided by the Service Provider are to include the driver, (or in case of long-haul journey, </w:t>
      </w:r>
      <w:r w:rsidRPr="002A29F7">
        <w:rPr>
          <w:rFonts w:asciiTheme="minorHAnsi" w:eastAsia="Times New Roman" w:hAnsiTheme="minorHAnsi" w:cstheme="minorHAnsi"/>
          <w:snapToGrid w:val="0"/>
          <w:sz w:val="20"/>
          <w:szCs w:val="20"/>
          <w:u w:val="single"/>
          <w:lang w:val="en-PH"/>
        </w:rPr>
        <w:t>two</w:t>
      </w:r>
      <w:r w:rsidRPr="002A29F7">
        <w:rPr>
          <w:rFonts w:asciiTheme="minorHAnsi" w:eastAsia="Times New Roman" w:hAnsiTheme="minorHAnsi" w:cstheme="minorHAnsi"/>
          <w:snapToGrid w:val="0"/>
          <w:sz w:val="20"/>
          <w:szCs w:val="20"/>
          <w:lang w:val="en-PH"/>
        </w:rPr>
        <w:t xml:space="preserve"> drivers), an adequate supply of fuel, lubricants, spare parts, and, in particular, a sufficient number of spare tires. If refueling is not possible because of fuel shortage IOM will consider vehicles as non-operational and deductions will be made accordingly;</w:t>
      </w:r>
    </w:p>
    <w:p w14:paraId="5BE2EA11" w14:textId="77777777" w:rsidR="002A29F7" w:rsidRPr="002A29F7" w:rsidRDefault="002A29F7" w:rsidP="002A29F7">
      <w:pPr>
        <w:tabs>
          <w:tab w:val="left" w:pos="720"/>
        </w:tabs>
        <w:spacing w:after="0" w:line="240" w:lineRule="auto"/>
        <w:ind w:left="720" w:hanging="720"/>
        <w:rPr>
          <w:rFonts w:asciiTheme="minorHAnsi" w:hAnsiTheme="minorHAnsi" w:cstheme="minorHAnsi"/>
          <w:sz w:val="20"/>
          <w:szCs w:val="20"/>
          <w:lang w:val="en-PH"/>
        </w:rPr>
      </w:pPr>
    </w:p>
    <w:p w14:paraId="2B3A74D4" w14:textId="77777777" w:rsidR="002A29F7" w:rsidRPr="002A29F7" w:rsidRDefault="002A29F7" w:rsidP="002A29F7">
      <w:pPr>
        <w:numPr>
          <w:ilvl w:val="1"/>
          <w:numId w:val="0"/>
        </w:numPr>
        <w:tabs>
          <w:tab w:val="left" w:pos="720"/>
        </w:tabs>
        <w:spacing w:after="0" w:line="240" w:lineRule="auto"/>
        <w:ind w:left="720" w:hanging="720"/>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PH"/>
        </w:rPr>
        <w:t>All vehicles shall bear IOM markings. Upon completion of each movement the markings should be removed immediately;</w:t>
      </w:r>
    </w:p>
    <w:p w14:paraId="7CA0BD02" w14:textId="77777777" w:rsidR="002A29F7" w:rsidRPr="002A29F7" w:rsidRDefault="002A29F7" w:rsidP="002A29F7">
      <w:pPr>
        <w:tabs>
          <w:tab w:val="left" w:pos="720"/>
        </w:tabs>
        <w:spacing w:after="0" w:line="240" w:lineRule="auto"/>
        <w:ind w:left="720" w:hanging="720"/>
        <w:rPr>
          <w:rFonts w:asciiTheme="minorHAnsi" w:hAnsiTheme="minorHAnsi" w:cstheme="minorHAnsi"/>
          <w:sz w:val="20"/>
          <w:szCs w:val="20"/>
          <w:lang w:val="en-PH"/>
        </w:rPr>
      </w:pPr>
    </w:p>
    <w:p w14:paraId="3D7FE751" w14:textId="77777777"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PH"/>
        </w:rPr>
        <w:t xml:space="preserve">All aspects of the drivers including payment are the responsibility of the Service Provider. </w:t>
      </w:r>
      <w:r w:rsidRPr="002A29F7">
        <w:rPr>
          <w:rFonts w:asciiTheme="minorHAnsi" w:eastAsia="Times New Roman" w:hAnsiTheme="minorHAnsi" w:cstheme="minorHAnsi"/>
          <w:snapToGrid w:val="0"/>
          <w:sz w:val="20"/>
          <w:szCs w:val="20"/>
        </w:rPr>
        <w:t>No employment relationship exists between IOM and the drivers;</w:t>
      </w:r>
    </w:p>
    <w:p w14:paraId="6ED9F659" w14:textId="77777777" w:rsidR="002A29F7" w:rsidRPr="002A29F7" w:rsidRDefault="002A29F7" w:rsidP="002A29F7">
      <w:pPr>
        <w:tabs>
          <w:tab w:val="left" w:pos="720"/>
        </w:tabs>
        <w:spacing w:after="0" w:line="240" w:lineRule="auto"/>
        <w:ind w:left="720" w:hanging="720"/>
        <w:rPr>
          <w:rFonts w:asciiTheme="minorHAnsi" w:hAnsiTheme="minorHAnsi" w:cstheme="minorHAnsi"/>
          <w:sz w:val="20"/>
          <w:szCs w:val="20"/>
          <w:lang w:val="en-PH"/>
        </w:rPr>
      </w:pPr>
    </w:p>
    <w:p w14:paraId="3ACCB210" w14:textId="77777777"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PH"/>
        </w:rPr>
        <w:t xml:space="preserve">The drivers assigned to vehicles used for the purpose of transportation under this Agreement are to be properly licensed, trained and suitably attired at all times in the prescribed uniform and shall conduct themselves in a manner that will not cause any prejudice or bad publicity to IOM. </w:t>
      </w:r>
      <w:r w:rsidRPr="002A29F7">
        <w:rPr>
          <w:rFonts w:asciiTheme="minorHAnsi" w:eastAsia="Times New Roman" w:hAnsiTheme="minorHAnsi" w:cstheme="minorHAnsi"/>
          <w:snapToGrid w:val="0"/>
          <w:sz w:val="20"/>
          <w:szCs w:val="20"/>
        </w:rPr>
        <w:t>No unauthorized driver shall be allowed to drive any vehicle at any time;</w:t>
      </w:r>
    </w:p>
    <w:p w14:paraId="59D7E1DC" w14:textId="77777777" w:rsidR="002A29F7" w:rsidRPr="002A29F7" w:rsidRDefault="002A29F7" w:rsidP="002A29F7">
      <w:pPr>
        <w:tabs>
          <w:tab w:val="left" w:pos="720"/>
        </w:tabs>
        <w:spacing w:after="0" w:line="240" w:lineRule="auto"/>
        <w:ind w:left="720" w:hanging="720"/>
        <w:rPr>
          <w:rFonts w:asciiTheme="minorHAnsi" w:hAnsiTheme="minorHAnsi" w:cstheme="minorHAnsi"/>
          <w:sz w:val="20"/>
          <w:szCs w:val="20"/>
        </w:rPr>
      </w:pPr>
    </w:p>
    <w:p w14:paraId="4A008ACA" w14:textId="77777777"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rPr>
        <w:t>The maximum number of working hours of the drivers shall not exceed applicable national standards and regulations (in order to avoid accidents due to fatigue). The drivers shall follow the instructions given by IOM staff, provided those instructions do not go against applicable law. Drivers found to be unsuitable by IOM shall be replaced immediately and without contest. Consumption of alcohol and/or other drugs or driving under the influence thereof is strictly forbidden and constitutes grounds for immediate dismissal of the driver;</w:t>
      </w:r>
    </w:p>
    <w:p w14:paraId="11D9475E" w14:textId="77777777" w:rsidR="002A29F7" w:rsidRPr="002A29F7" w:rsidRDefault="002A29F7" w:rsidP="002A29F7">
      <w:pPr>
        <w:tabs>
          <w:tab w:val="left" w:pos="720"/>
        </w:tabs>
        <w:spacing w:after="0" w:line="240" w:lineRule="auto"/>
        <w:ind w:left="720" w:hanging="720"/>
        <w:rPr>
          <w:rFonts w:asciiTheme="minorHAnsi" w:hAnsiTheme="minorHAnsi" w:cstheme="minorHAnsi"/>
          <w:sz w:val="20"/>
          <w:szCs w:val="20"/>
        </w:rPr>
      </w:pPr>
    </w:p>
    <w:p w14:paraId="5793AEC6" w14:textId="77777777"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rPr>
        <w:lastRenderedPageBreak/>
        <w:t>The Service Provider is fully responsible for all the maintenance and repair of each vehicle including when the vehicle is damaged or is not in good working condition. Maintenance should be conducted by the Service Provider every 5,000 km (five thousand kilometers) or 3 (three) months whichever comes first. During such maintenance or repair, the Service Provider shall provide IOM with a service vehicle of the same quality, type and condition as the vehicle which is undergoing maintenance. In case the Service Provider fails to provide such vehicle within 24 (twenty-four) hours of required replacement, IOM reserves the option to either terminate or suspend the Agreement until such time that the subject vehicle or its replacement is made available to IOM by giving an immediate notice to the Service Provider.  IOM shall not be responsible for any rental fee during the suspended period;</w:t>
      </w:r>
    </w:p>
    <w:p w14:paraId="57A4C2A9" w14:textId="77777777" w:rsidR="002A29F7" w:rsidRPr="002A29F7" w:rsidRDefault="002A29F7" w:rsidP="002A29F7">
      <w:pPr>
        <w:tabs>
          <w:tab w:val="left" w:pos="720"/>
        </w:tabs>
        <w:spacing w:after="0" w:line="240" w:lineRule="auto"/>
        <w:ind w:left="720" w:hanging="720"/>
        <w:rPr>
          <w:rFonts w:asciiTheme="minorHAnsi" w:hAnsiTheme="minorHAnsi" w:cstheme="minorHAnsi"/>
          <w:sz w:val="20"/>
          <w:szCs w:val="20"/>
        </w:rPr>
      </w:pPr>
    </w:p>
    <w:p w14:paraId="66CCBA57" w14:textId="77777777" w:rsidR="002A29F7" w:rsidRPr="002A29F7" w:rsidRDefault="002A29F7" w:rsidP="002A29F7">
      <w:pPr>
        <w:numPr>
          <w:ilvl w:val="1"/>
          <w:numId w:val="0"/>
        </w:numPr>
        <w:tabs>
          <w:tab w:val="left" w:pos="720"/>
        </w:tabs>
        <w:spacing w:after="0" w:line="240" w:lineRule="auto"/>
        <w:ind w:left="720" w:hanging="720"/>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rPr>
        <w:t>No arms, prohibited or dangerous items or contraband shall be carried/transported on-board the IOM contracted vehicles;</w:t>
      </w:r>
    </w:p>
    <w:p w14:paraId="5715797D" w14:textId="77777777" w:rsidR="002A29F7" w:rsidRPr="002A29F7" w:rsidRDefault="002A29F7" w:rsidP="002A29F7">
      <w:pPr>
        <w:tabs>
          <w:tab w:val="left" w:pos="720"/>
        </w:tabs>
        <w:spacing w:after="0" w:line="240" w:lineRule="auto"/>
        <w:ind w:left="720" w:hanging="720"/>
        <w:rPr>
          <w:rFonts w:asciiTheme="minorHAnsi" w:hAnsiTheme="minorHAnsi" w:cstheme="minorHAnsi"/>
          <w:sz w:val="20"/>
          <w:szCs w:val="20"/>
        </w:rPr>
      </w:pPr>
    </w:p>
    <w:p w14:paraId="6DE2A11A" w14:textId="77777777" w:rsidR="002A29F7" w:rsidRPr="002A29F7" w:rsidRDefault="002A29F7" w:rsidP="002A29F7">
      <w:pPr>
        <w:numPr>
          <w:ilvl w:val="1"/>
          <w:numId w:val="0"/>
        </w:numPr>
        <w:tabs>
          <w:tab w:val="left" w:pos="720"/>
        </w:tabs>
        <w:spacing w:after="0" w:line="240" w:lineRule="auto"/>
        <w:ind w:left="720" w:hanging="720"/>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rPr>
        <w:t>The subject vehicles are officially authorized to transport humanitarian aid;</w:t>
      </w:r>
    </w:p>
    <w:p w14:paraId="2A4B437B" w14:textId="77777777" w:rsidR="002A29F7" w:rsidRPr="002A29F7" w:rsidRDefault="002A29F7" w:rsidP="002A29F7">
      <w:pPr>
        <w:tabs>
          <w:tab w:val="left" w:pos="720"/>
        </w:tabs>
        <w:spacing w:after="0" w:line="240" w:lineRule="auto"/>
        <w:ind w:left="720" w:hanging="720"/>
        <w:rPr>
          <w:rFonts w:asciiTheme="minorHAnsi" w:hAnsiTheme="minorHAnsi" w:cstheme="minorHAnsi"/>
          <w:sz w:val="20"/>
          <w:szCs w:val="20"/>
        </w:rPr>
      </w:pPr>
    </w:p>
    <w:p w14:paraId="246881DA" w14:textId="77777777" w:rsidR="002A29F7" w:rsidRPr="002A29F7" w:rsidRDefault="002A29F7" w:rsidP="002A29F7">
      <w:pPr>
        <w:numPr>
          <w:ilvl w:val="1"/>
          <w:numId w:val="0"/>
        </w:numPr>
        <w:tabs>
          <w:tab w:val="left" w:pos="720"/>
        </w:tabs>
        <w:spacing w:after="0" w:line="240" w:lineRule="auto"/>
        <w:ind w:left="720" w:hanging="720"/>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rPr>
        <w:t>The Service Provider further warrants that:</w:t>
      </w:r>
    </w:p>
    <w:p w14:paraId="584A5C90"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sz w:val="20"/>
          <w:szCs w:val="20"/>
          <w:lang w:eastAsia="en-PH"/>
        </w:rPr>
      </w:pPr>
      <w:r w:rsidRPr="002A29F7">
        <w:rPr>
          <w:rFonts w:asciiTheme="minorHAnsi" w:hAnsiTheme="minorHAnsi" w:cstheme="minorHAnsi"/>
          <w:sz w:val="20"/>
          <w:szCs w:val="20"/>
          <w:lang w:eastAsia="en-PH"/>
        </w:rPr>
        <w:t>It is a company financially sound and duly licensed, with adequate human resources, equipment, competence, expertise and skills necessary to provide fully and satisfactorily, within the stipulated completion period, all the Services in accordance with this Agreement;</w:t>
      </w:r>
    </w:p>
    <w:p w14:paraId="37CDEE62"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sz w:val="20"/>
          <w:szCs w:val="20"/>
          <w:lang w:eastAsia="en-PH"/>
        </w:rPr>
      </w:pPr>
      <w:r w:rsidRPr="002A29F7">
        <w:rPr>
          <w:rFonts w:asciiTheme="minorHAnsi" w:hAnsiTheme="minorHAnsi" w:cstheme="minorHAnsi"/>
          <w:sz w:val="20"/>
          <w:szCs w:val="20"/>
          <w:lang w:eastAsia="en-PH"/>
        </w:rPr>
        <w:t>It shall comply with all applicable laws, ordinances, rules and regulations when performing its obligations under this Agreement;</w:t>
      </w:r>
    </w:p>
    <w:p w14:paraId="723EF8EB"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sz w:val="20"/>
          <w:szCs w:val="20"/>
          <w:lang w:eastAsia="en-PH"/>
        </w:rPr>
      </w:pPr>
      <w:r w:rsidRPr="002A29F7">
        <w:rPr>
          <w:rFonts w:asciiTheme="minorHAnsi" w:hAnsiTheme="minorHAnsi" w:cstheme="minorHAnsi"/>
          <w:sz w:val="20"/>
          <w:szCs w:val="20"/>
          <w:lang w:eastAsia="en-PH"/>
        </w:rPr>
        <w:t xml:space="preserve">In all circumstances it shall act in the best interests of IOM; </w:t>
      </w:r>
    </w:p>
    <w:p w14:paraId="74E04EF9"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sz w:val="20"/>
          <w:szCs w:val="20"/>
          <w:lang w:eastAsia="en-PH"/>
        </w:rPr>
      </w:pPr>
      <w:r w:rsidRPr="002A29F7">
        <w:rPr>
          <w:rFonts w:asciiTheme="minorHAnsi" w:hAnsiTheme="minorHAnsi" w:cstheme="minorHAnsi"/>
          <w:sz w:val="20"/>
          <w:szCs w:val="20"/>
          <w:lang w:eastAsia="en-PH"/>
        </w:rPr>
        <w:t xml:space="preserve">No official of IOM or any third party has received from, will be offered by, or will receive from the Service Provider any direct or indirect benefit arising from the Agreement or award thereof; </w:t>
      </w:r>
    </w:p>
    <w:p w14:paraId="5C428D2F"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sz w:val="20"/>
          <w:szCs w:val="20"/>
          <w:lang w:eastAsia="en-PH"/>
        </w:rPr>
      </w:pPr>
      <w:r w:rsidRPr="002A29F7">
        <w:rPr>
          <w:rFonts w:asciiTheme="minorHAnsi" w:hAnsiTheme="minorHAnsi" w:cstheme="minorHAnsi"/>
          <w:sz w:val="20"/>
          <w:szCs w:val="20"/>
          <w:lang w:eastAsia="en-PH"/>
        </w:rPr>
        <w:t>It has not misrepresented or concealed any material facts in the procurement of this Agreement;</w:t>
      </w:r>
    </w:p>
    <w:p w14:paraId="002F1F1E"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sz w:val="20"/>
          <w:szCs w:val="20"/>
          <w:lang w:eastAsia="en-PH"/>
        </w:rPr>
      </w:pPr>
      <w:r w:rsidRPr="002A29F7">
        <w:rPr>
          <w:rFonts w:asciiTheme="minorHAnsi" w:hAnsiTheme="minorHAnsi" w:cstheme="minorHAnsi"/>
          <w:sz w:val="20"/>
          <w:szCs w:val="20"/>
          <w:lang w:eastAsia="en-PH"/>
        </w:rPr>
        <w:t>The Service Provider, its staff, or shareholders have not previously been declared by IOM ineligible to be awarded agreements by IOM;</w:t>
      </w:r>
    </w:p>
    <w:p w14:paraId="2AC9699D" w14:textId="77777777" w:rsidR="002A29F7" w:rsidRPr="002A29F7" w:rsidRDefault="002A29F7" w:rsidP="002A29F7">
      <w:pPr>
        <w:numPr>
          <w:ilvl w:val="0"/>
          <w:numId w:val="66"/>
        </w:numPr>
        <w:spacing w:after="0" w:line="240" w:lineRule="auto"/>
        <w:ind w:left="1440" w:hanging="720"/>
        <w:jc w:val="both"/>
        <w:rPr>
          <w:rFonts w:asciiTheme="minorHAnsi" w:hAnsiTheme="minorHAnsi" w:cstheme="minorHAnsi"/>
          <w:sz w:val="20"/>
          <w:szCs w:val="20"/>
          <w:lang w:eastAsia="en-PH"/>
        </w:rPr>
      </w:pPr>
      <w:bookmarkStart w:id="84" w:name="_Hlk151209388"/>
      <w:bookmarkStart w:id="85" w:name="_Hlk151205439"/>
      <w:r w:rsidRPr="002A29F7">
        <w:rPr>
          <w:color w:val="000000"/>
          <w:sz w:val="20"/>
          <w:szCs w:val="20"/>
          <w:lang w:eastAsia="en-PH"/>
        </w:rPr>
        <w:t xml:space="preserve">It </w:t>
      </w:r>
      <w:r w:rsidRPr="002A29F7">
        <w:rPr>
          <w:color w:val="000000"/>
          <w:sz w:val="20"/>
          <w:szCs w:val="20"/>
          <w:lang w:val="en-US" w:eastAsia="en-PH"/>
        </w:rPr>
        <w:t>will maintain reasonable and appropriate organizational, administrative, physical, and technical safeguards to ensure the integrity and confidentiality of the information shared pursuant to this Agreement. The safeguards shall be designed to protect against any foreseeable threats or risks to the security and integrity of such information as well as the unauthorized access, use or disclosure thereof. If requested by IOM at any time during the term of this Agreement, the Service Provider shall provide IOM with copies of its policies, protocols, records, and other relevant materials implementing the safeguards</w:t>
      </w:r>
      <w:r w:rsidRPr="002A29F7">
        <w:rPr>
          <w:color w:val="000000"/>
          <w:sz w:val="20"/>
          <w:szCs w:val="20"/>
          <w:lang w:val="en-PH" w:eastAsia="en-PH"/>
        </w:rPr>
        <w:t>;</w:t>
      </w:r>
      <w:bookmarkEnd w:id="84"/>
    </w:p>
    <w:bookmarkEnd w:id="85"/>
    <w:p w14:paraId="0BE569DB"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sz w:val="20"/>
          <w:szCs w:val="20"/>
          <w:lang w:eastAsia="en-PH"/>
        </w:rPr>
      </w:pPr>
      <w:r w:rsidRPr="002A29F7">
        <w:rPr>
          <w:rFonts w:asciiTheme="minorHAnsi" w:hAnsiTheme="minorHAnsi" w:cstheme="minorHAnsi"/>
          <w:sz w:val="20"/>
          <w:szCs w:val="20"/>
          <w:lang w:eastAsia="en-PH"/>
        </w:rPr>
        <w:t>It has or shall take out relevant insurance coverage for the period the Services are provided under this Agreement;</w:t>
      </w:r>
    </w:p>
    <w:p w14:paraId="7B1AB2CC"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sz w:val="20"/>
          <w:szCs w:val="20"/>
          <w:lang w:eastAsia="en-PH"/>
        </w:rPr>
      </w:pPr>
      <w:r w:rsidRPr="002A29F7">
        <w:rPr>
          <w:rFonts w:asciiTheme="minorHAnsi" w:hAnsiTheme="minorHAnsi" w:cstheme="minorHAnsi"/>
          <w:sz w:val="20"/>
          <w:szCs w:val="20"/>
          <w:lang w:eastAsia="en-PH"/>
        </w:rPr>
        <w:t>The Fee specified in this Agreement shall constitute the sole remuneration in connection with this Agreement. The Service Provider shall not accept for its own benefit any trade commission, discount or similar payment in connection with activities pursuant to this Agreement or the discharge of its obligations thereunder. The Service Provider shall ensure that any subcontractors, as well as the personnel and agents of either of them, similarly, shall not receive any such additional remuneration;</w:t>
      </w:r>
    </w:p>
    <w:p w14:paraId="4A4A3DCF"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sz w:val="20"/>
          <w:szCs w:val="20"/>
          <w:lang w:eastAsia="en-PH"/>
        </w:rPr>
      </w:pPr>
      <w:r w:rsidRPr="002A29F7">
        <w:rPr>
          <w:rFonts w:asciiTheme="minorHAnsi" w:hAnsiTheme="minorHAnsi" w:cstheme="minorHAnsi"/>
          <w:sz w:val="20"/>
          <w:szCs w:val="20"/>
          <w:lang w:eastAsia="en-PH"/>
        </w:rPr>
        <w:t>It shall respect the legal status, privileges and immunities of IOM as an intergovernmental organization, such as inviolability of documents and archive wherever it is located, exemption from taxation, immunity from legal process or national jurisdiction. In the event that the Service Provider becomes aware of any situation where IOM’s legal status, privileges or immunities are not fully respected, it shall immediately inform IOM;</w:t>
      </w:r>
    </w:p>
    <w:p w14:paraId="1D32183A"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color w:val="000000"/>
          <w:sz w:val="20"/>
          <w:szCs w:val="20"/>
          <w:lang w:val="en-PH" w:eastAsia="en-PH"/>
        </w:rPr>
      </w:pPr>
      <w:bookmarkStart w:id="86" w:name="_Hlk65099190"/>
      <w:r w:rsidRPr="002A29F7">
        <w:rPr>
          <w:rFonts w:asciiTheme="minorHAnsi" w:hAnsiTheme="minorHAnsi" w:cstheme="minorHAnsi"/>
          <w:color w:val="000000"/>
          <w:sz w:val="20"/>
          <w:szCs w:val="20"/>
          <w:lang w:val="en-PH" w:eastAsia="en-PH"/>
        </w:rPr>
        <w:t>It is not included in the most recent United Nations Security Council Consolidated List nor is it the subject of any sanctions or other temporary suspension. The</w:t>
      </w:r>
      <w:r w:rsidRPr="002A29F7">
        <w:rPr>
          <w:rFonts w:asciiTheme="minorHAnsi" w:hAnsiTheme="minorHAnsi" w:cstheme="minorHAnsi"/>
          <w:color w:val="000000"/>
          <w:sz w:val="20"/>
          <w:szCs w:val="20"/>
          <w:shd w:val="clear" w:color="auto" w:fill="E6E6E6"/>
          <w:lang w:val="en-PH" w:eastAsia="en-PH"/>
        </w:rPr>
        <w:t xml:space="preserve"> </w:t>
      </w:r>
      <w:r w:rsidRPr="002A29F7">
        <w:rPr>
          <w:rFonts w:asciiTheme="minorHAnsi" w:hAnsiTheme="minorHAnsi" w:cstheme="minorHAnsi"/>
          <w:color w:val="000000"/>
          <w:sz w:val="20"/>
          <w:szCs w:val="20"/>
          <w:lang w:val="en-PH" w:eastAsia="en-PH"/>
        </w:rPr>
        <w:t>Service Provider will disclose to IOM if it becomes subject to any sanction or temporary suspension during the term of this Agreement</w:t>
      </w:r>
      <w:r w:rsidRPr="002A29F7">
        <w:rPr>
          <w:rFonts w:asciiTheme="minorHAnsi" w:hAnsiTheme="minorHAnsi" w:cstheme="minorHAnsi"/>
          <w:color w:val="000000"/>
          <w:sz w:val="20"/>
          <w:szCs w:val="20"/>
          <w:shd w:val="clear" w:color="auto" w:fill="E6E6E6"/>
          <w:lang w:val="en-PH" w:eastAsia="en-PH"/>
        </w:rPr>
        <w:t xml:space="preserve">; </w:t>
      </w:r>
    </w:p>
    <w:bookmarkEnd w:id="86"/>
    <w:p w14:paraId="25D81D5F"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sz w:val="20"/>
          <w:szCs w:val="20"/>
          <w:lang w:val="en-US" w:eastAsia="en-PH"/>
        </w:rPr>
      </w:pPr>
      <w:r w:rsidRPr="002A29F7">
        <w:rPr>
          <w:rFonts w:asciiTheme="minorHAnsi" w:hAnsiTheme="minorHAnsi" w:cstheme="minorHAnsi"/>
          <w:sz w:val="20"/>
          <w:szCs w:val="20"/>
          <w:lang w:eastAsia="en-PH"/>
        </w:rPr>
        <w:t xml:space="preserve">It must not employ, provide resources to, support, contract or otherwise deal with any person, entity or other group associated with terrorism as per the most recent United Nations Security Council </w:t>
      </w:r>
      <w:r w:rsidRPr="002A29F7">
        <w:rPr>
          <w:rFonts w:asciiTheme="minorHAnsi" w:hAnsiTheme="minorHAnsi" w:cstheme="minorHAnsi"/>
          <w:color w:val="000000"/>
          <w:sz w:val="20"/>
          <w:szCs w:val="20"/>
          <w:lang w:val="en-PH" w:eastAsia="en-PH"/>
        </w:rPr>
        <w:t xml:space="preserve">Consolidated </w:t>
      </w:r>
      <w:r w:rsidRPr="002A29F7">
        <w:rPr>
          <w:rFonts w:asciiTheme="minorHAnsi" w:hAnsiTheme="minorHAnsi" w:cstheme="minorHAnsi"/>
          <w:sz w:val="20"/>
          <w:szCs w:val="20"/>
          <w:lang w:eastAsia="en-PH"/>
        </w:rPr>
        <w:t xml:space="preserve">List and all other applicable anti-terrorism legislation. If, during the term of this Agreement, the Service Provider determines there are allegations or suspicions that funds transferred to it in accordance with this Agreement have been used to provide support or assistance to individuals or entities associated with terrorism, it will inform IOM immediately who in consultation with the donors as appropriate, shall determine an appropriate response.  </w:t>
      </w:r>
      <w:bookmarkStart w:id="87" w:name="_Hlk187045"/>
      <w:bookmarkStart w:id="88" w:name="_Hlk186174"/>
      <w:r w:rsidRPr="002A29F7">
        <w:rPr>
          <w:rFonts w:asciiTheme="minorHAnsi" w:hAnsiTheme="minorHAnsi" w:cstheme="minorHAnsi"/>
          <w:color w:val="000000"/>
          <w:sz w:val="20"/>
          <w:szCs w:val="20"/>
          <w:lang w:val="en-US" w:eastAsia="ar-SA"/>
        </w:rPr>
        <w:t>The Service Provider shall ensure that this requirement is included in all subcontracts</w:t>
      </w:r>
      <w:bookmarkEnd w:id="87"/>
      <w:r w:rsidRPr="002A29F7">
        <w:rPr>
          <w:rFonts w:asciiTheme="minorHAnsi" w:hAnsiTheme="minorHAnsi" w:cstheme="minorHAnsi"/>
          <w:color w:val="000000"/>
          <w:sz w:val="20"/>
          <w:szCs w:val="20"/>
          <w:lang w:val="en-US" w:eastAsia="ar-SA"/>
        </w:rPr>
        <w:t>.</w:t>
      </w:r>
      <w:bookmarkEnd w:id="88"/>
    </w:p>
    <w:p w14:paraId="6EEB971B"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p w14:paraId="5F10DF97" w14:textId="77777777" w:rsidR="002A29F7" w:rsidRPr="002A29F7" w:rsidRDefault="002A29F7" w:rsidP="002A29F7">
      <w:pPr>
        <w:numPr>
          <w:ilvl w:val="1"/>
          <w:numId w:val="0"/>
        </w:numPr>
        <w:tabs>
          <w:tab w:val="left" w:pos="720"/>
        </w:tabs>
        <w:spacing w:after="0" w:line="240" w:lineRule="auto"/>
        <w:ind w:left="720" w:hanging="720"/>
        <w:jc w:val="both"/>
        <w:rPr>
          <w:rFonts w:asciiTheme="minorHAnsi" w:eastAsia="Times New Roman" w:hAnsiTheme="minorHAnsi" w:cstheme="minorHAnsi"/>
          <w:snapToGrid w:val="0"/>
          <w:sz w:val="20"/>
          <w:szCs w:val="20"/>
          <w:lang w:val="en-US"/>
        </w:rPr>
      </w:pPr>
      <w:bookmarkStart w:id="89" w:name="_Hlk519533192"/>
      <w:r w:rsidRPr="002A29F7">
        <w:rPr>
          <w:rFonts w:asciiTheme="minorHAnsi" w:eastAsia="Times New Roman" w:hAnsiTheme="minorHAnsi" w:cstheme="minorHAnsi"/>
          <w:snapToGrid w:val="0"/>
          <w:sz w:val="20"/>
          <w:szCs w:val="20"/>
          <w:lang w:val="en-US"/>
        </w:rPr>
        <w:t xml:space="preserve">The Service Provider warrants that it shall abide by the highest ethical standards in the performance of this Agreement, which includes not engaging in any fraudulent, corrupt, discriminatory or exploitative practice or practice inconsistent with </w:t>
      </w:r>
      <w:r w:rsidRPr="002A29F7">
        <w:rPr>
          <w:rFonts w:asciiTheme="minorHAnsi" w:eastAsia="Times New Roman" w:hAnsiTheme="minorHAnsi" w:cstheme="minorHAnsi"/>
          <w:snapToGrid w:val="0"/>
          <w:sz w:val="20"/>
          <w:szCs w:val="20"/>
          <w:lang w:val="en-US"/>
        </w:rPr>
        <w:lastRenderedPageBreak/>
        <w:t>the rights set forth in the Convention on the Rights of the Child. The Service Provider shall immediately inform IOM of any allegation or suspicion that the following practice may have occurred or exist:</w:t>
      </w:r>
    </w:p>
    <w:p w14:paraId="255E9C91" w14:textId="77777777" w:rsidR="002A29F7" w:rsidRPr="002A29F7" w:rsidRDefault="002A29F7" w:rsidP="002A29F7">
      <w:pPr>
        <w:numPr>
          <w:ilvl w:val="0"/>
          <w:numId w:val="88"/>
        </w:numPr>
        <w:tabs>
          <w:tab w:val="left" w:pos="1440"/>
        </w:tabs>
        <w:spacing w:after="0" w:line="240" w:lineRule="auto"/>
        <w:ind w:left="1440" w:hanging="720"/>
        <w:jc w:val="both"/>
        <w:rPr>
          <w:rFonts w:asciiTheme="minorHAnsi" w:eastAsia="Times New Roman" w:hAnsiTheme="minorHAnsi" w:cstheme="minorHAnsi"/>
          <w:sz w:val="20"/>
          <w:szCs w:val="20"/>
          <w:lang w:val="en-US"/>
        </w:rPr>
      </w:pPr>
      <w:bookmarkStart w:id="90" w:name="_Hlk140826684"/>
      <w:bookmarkEnd w:id="89"/>
      <w:r w:rsidRPr="002A29F7">
        <w:rPr>
          <w:rFonts w:asciiTheme="minorHAnsi" w:eastAsia="Times New Roman" w:hAnsiTheme="minorHAnsi" w:cstheme="minorHAnsi"/>
          <w:sz w:val="20"/>
          <w:szCs w:val="20"/>
          <w:lang w:val="en-US"/>
        </w:rPr>
        <w:t>fraudulent practice, defined as any act or omission, including misrepresentation or concealment, that knowingly or recklessly misleads, or attempts to mislead, a natural or legal person in the procurement process or the execution of a contract party to obtain a financial gain or other benefit, or to avoid an obligation or in such a way as to cause a detriment to IOM.</w:t>
      </w:r>
    </w:p>
    <w:p w14:paraId="39A9320E" w14:textId="77777777" w:rsidR="002A29F7" w:rsidRPr="002A29F7" w:rsidRDefault="002A29F7" w:rsidP="002A29F7">
      <w:pPr>
        <w:numPr>
          <w:ilvl w:val="0"/>
          <w:numId w:val="88"/>
        </w:numPr>
        <w:tabs>
          <w:tab w:val="left" w:pos="1440"/>
        </w:tabs>
        <w:spacing w:after="0" w:line="240" w:lineRule="auto"/>
        <w:ind w:left="1440" w:hanging="720"/>
        <w:jc w:val="both"/>
        <w:rPr>
          <w:rFonts w:asciiTheme="minorHAnsi" w:eastAsia="Times New Roman" w:hAnsiTheme="minorHAnsi" w:cstheme="minorHAnsi"/>
          <w:sz w:val="20"/>
          <w:szCs w:val="20"/>
          <w:lang w:val="en-US"/>
        </w:rPr>
      </w:pPr>
      <w:r w:rsidRPr="002A29F7">
        <w:rPr>
          <w:rFonts w:asciiTheme="minorHAnsi" w:eastAsia="Times New Roman" w:hAnsiTheme="minorHAnsi" w:cstheme="minorHAnsi"/>
          <w:sz w:val="20"/>
          <w:szCs w:val="20"/>
          <w:lang w:val="en-US"/>
        </w:rPr>
        <w:t>corrupt practice defined as the offering, giving, receiving or soliciting, directly or indirectly, of anything of value to influence improperly the actions of another natural or legal person in the procurement process or in contract execution, such as through bribery.</w:t>
      </w:r>
    </w:p>
    <w:p w14:paraId="2AF21296" w14:textId="77777777" w:rsidR="002A29F7" w:rsidRPr="002A29F7" w:rsidRDefault="002A29F7" w:rsidP="002A29F7">
      <w:pPr>
        <w:numPr>
          <w:ilvl w:val="0"/>
          <w:numId w:val="88"/>
        </w:numPr>
        <w:tabs>
          <w:tab w:val="left" w:pos="1440"/>
        </w:tabs>
        <w:spacing w:after="0" w:line="240" w:lineRule="auto"/>
        <w:ind w:left="1440" w:hanging="720"/>
        <w:jc w:val="both"/>
        <w:rPr>
          <w:rFonts w:asciiTheme="minorHAnsi" w:eastAsia="Times New Roman" w:hAnsiTheme="minorHAnsi" w:cstheme="minorHAnsi"/>
          <w:sz w:val="20"/>
          <w:szCs w:val="20"/>
          <w:lang w:val="en-US"/>
        </w:rPr>
      </w:pPr>
      <w:r w:rsidRPr="002A29F7">
        <w:rPr>
          <w:rFonts w:asciiTheme="minorHAnsi" w:eastAsia="Times New Roman" w:hAnsiTheme="minorHAnsi" w:cstheme="minorHAnsi"/>
          <w:sz w:val="20"/>
          <w:szCs w:val="20"/>
          <w:lang w:val="en-US"/>
        </w:rPr>
        <w:t>collusive practice defined as an arrangement between two or more bidders, or other natural or legal persons designed to achieve an improper purpose, including influencing improperly the actions of another natural or legal person or artificially altering the results of the procurement process to obtain a financial gain or other benefit.</w:t>
      </w:r>
    </w:p>
    <w:p w14:paraId="23BFD39E" w14:textId="77777777" w:rsidR="002A29F7" w:rsidRPr="002A29F7" w:rsidRDefault="002A29F7" w:rsidP="002A29F7">
      <w:pPr>
        <w:numPr>
          <w:ilvl w:val="0"/>
          <w:numId w:val="88"/>
        </w:numPr>
        <w:tabs>
          <w:tab w:val="left" w:pos="1440"/>
        </w:tabs>
        <w:spacing w:after="0" w:line="240" w:lineRule="auto"/>
        <w:ind w:left="1440" w:hanging="720"/>
        <w:jc w:val="both"/>
        <w:rPr>
          <w:rFonts w:asciiTheme="minorHAnsi" w:eastAsia="Times New Roman" w:hAnsiTheme="minorHAnsi" w:cstheme="minorHAnsi"/>
          <w:sz w:val="20"/>
          <w:szCs w:val="20"/>
          <w:lang w:val="en-US"/>
        </w:rPr>
      </w:pPr>
      <w:r w:rsidRPr="002A29F7">
        <w:rPr>
          <w:rFonts w:asciiTheme="minorHAnsi" w:eastAsia="Times New Roman" w:hAnsiTheme="minorHAnsi" w:cstheme="minorHAnsi"/>
          <w:sz w:val="20"/>
          <w:szCs w:val="20"/>
          <w:lang w:val="en-US"/>
        </w:rPr>
        <w:t>coercive practice defined as impairing or harming, or threatening to impair or harm, directly or indirectly, any natural or legal person or the property of any such person to influence improperly its actions or impact the execution of a contract.</w:t>
      </w:r>
    </w:p>
    <w:p w14:paraId="1126270C" w14:textId="77777777" w:rsidR="002A29F7" w:rsidRPr="002A29F7" w:rsidRDefault="002A29F7" w:rsidP="002A29F7">
      <w:pPr>
        <w:numPr>
          <w:ilvl w:val="0"/>
          <w:numId w:val="88"/>
        </w:numPr>
        <w:tabs>
          <w:tab w:val="left" w:pos="1440"/>
        </w:tabs>
        <w:spacing w:after="0" w:line="240" w:lineRule="auto"/>
        <w:ind w:left="1440" w:hanging="720"/>
        <w:jc w:val="both"/>
        <w:rPr>
          <w:rFonts w:asciiTheme="minorHAnsi" w:eastAsia="Times New Roman" w:hAnsiTheme="minorHAnsi" w:cstheme="minorHAnsi"/>
          <w:sz w:val="20"/>
          <w:szCs w:val="20"/>
          <w:lang w:val="en-US"/>
        </w:rPr>
      </w:pPr>
      <w:r w:rsidRPr="002A29F7">
        <w:rPr>
          <w:rFonts w:asciiTheme="minorHAnsi" w:eastAsia="Times New Roman" w:hAnsiTheme="minorHAnsi" w:cstheme="minorHAnsi"/>
          <w:sz w:val="20"/>
          <w:szCs w:val="20"/>
          <w:lang w:val="en-US"/>
        </w:rPr>
        <w:t>obstructive practice defined as acts or omissions intended to materially impede the exercise of IOM’s contractual rights of audit, investigation and/or access to information, including deliberately destroying, falsifying, altering or concealing of evidence material to IOM investigations, or making false statements to IOM investigators in order to materially impede a duly authorized investigation into allegations of fraudulent, corrupt, collusive, coercive or unethical practices; and/or threatening, harassing or intimidating any party to prevent it from disclosing its knowledge of matters relevant to the investigation or from pursuing the investigation.</w:t>
      </w:r>
    </w:p>
    <w:p w14:paraId="7FB4B83E" w14:textId="77777777" w:rsidR="002A29F7" w:rsidRPr="002A29F7" w:rsidRDefault="002A29F7" w:rsidP="002A29F7">
      <w:pPr>
        <w:numPr>
          <w:ilvl w:val="0"/>
          <w:numId w:val="88"/>
        </w:numPr>
        <w:tabs>
          <w:tab w:val="left" w:pos="1440"/>
        </w:tabs>
        <w:spacing w:after="0" w:line="240" w:lineRule="auto"/>
        <w:ind w:left="1440" w:hanging="720"/>
        <w:jc w:val="both"/>
        <w:rPr>
          <w:rFonts w:asciiTheme="minorHAnsi" w:eastAsia="Times New Roman" w:hAnsiTheme="minorHAnsi" w:cstheme="minorHAnsi"/>
          <w:sz w:val="20"/>
          <w:szCs w:val="20"/>
          <w:lang w:val="en-US"/>
        </w:rPr>
      </w:pPr>
      <w:r w:rsidRPr="002A29F7">
        <w:rPr>
          <w:rFonts w:asciiTheme="minorHAnsi" w:eastAsia="Times New Roman" w:hAnsiTheme="minorHAnsi" w:cstheme="minorHAnsi"/>
          <w:sz w:val="20"/>
          <w:szCs w:val="20"/>
          <w:lang w:val="en-US"/>
        </w:rPr>
        <w:t>unethical practice defined as a practice contrary to the IOM Unified Staff Regulations and Rules or UN Supplier Code of Conduct, such as those relating to conflict of interest, gifts, hospitality, post-employment provisions, abuse of authority, harassment, discriminatory or exploitative practices or practices inconsistent with the rights set forth in the Convention on the Rights of the Child.</w:t>
      </w:r>
    </w:p>
    <w:p w14:paraId="530D2E44" w14:textId="77777777" w:rsidR="002A29F7" w:rsidRPr="002A29F7" w:rsidRDefault="002A29F7" w:rsidP="002A29F7">
      <w:pPr>
        <w:numPr>
          <w:ilvl w:val="0"/>
          <w:numId w:val="88"/>
        </w:numPr>
        <w:tabs>
          <w:tab w:val="left" w:pos="1440"/>
        </w:tabs>
        <w:spacing w:after="0" w:line="240" w:lineRule="auto"/>
        <w:ind w:left="1440" w:hanging="720"/>
        <w:jc w:val="both"/>
        <w:rPr>
          <w:rFonts w:asciiTheme="minorHAnsi" w:eastAsia="Times New Roman" w:hAnsiTheme="minorHAnsi" w:cstheme="minorHAnsi"/>
          <w:sz w:val="20"/>
          <w:szCs w:val="20"/>
          <w:lang w:val="en-US"/>
        </w:rPr>
      </w:pPr>
      <w:r w:rsidRPr="002A29F7">
        <w:rPr>
          <w:rFonts w:asciiTheme="minorHAnsi" w:eastAsia="Times New Roman" w:hAnsiTheme="minorHAnsi" w:cstheme="minorHAnsi"/>
          <w:sz w:val="20"/>
          <w:szCs w:val="20"/>
          <w:lang w:val="en-US"/>
        </w:rPr>
        <w:t>money laundering practice defined as the conversion or transfer of property knowing that such property is derived from any offence(s), for the purpose of concealing or disguising the illicit origin of the property or of assisting any persons who are involved in such offence(s) to evade the legal consequences of their actions. Property shall include, but not be limited to money.</w:t>
      </w:r>
    </w:p>
    <w:bookmarkEnd w:id="90"/>
    <w:p w14:paraId="3BB4B767" w14:textId="77777777" w:rsidR="002A29F7" w:rsidRPr="002A29F7" w:rsidRDefault="002A29F7" w:rsidP="002A29F7">
      <w:pPr>
        <w:tabs>
          <w:tab w:val="left" w:pos="567"/>
        </w:tabs>
        <w:spacing w:after="0" w:line="240" w:lineRule="auto"/>
        <w:ind w:left="567" w:hanging="567"/>
        <w:jc w:val="both"/>
        <w:rPr>
          <w:rFonts w:asciiTheme="minorHAnsi" w:hAnsiTheme="minorHAnsi" w:cstheme="minorHAnsi"/>
          <w:sz w:val="20"/>
          <w:szCs w:val="20"/>
        </w:rPr>
      </w:pPr>
    </w:p>
    <w:p w14:paraId="1EECB5F3" w14:textId="77777777" w:rsidR="002A29F7" w:rsidRPr="002A29F7" w:rsidRDefault="002A29F7" w:rsidP="002A29F7">
      <w:pPr>
        <w:numPr>
          <w:ilvl w:val="1"/>
          <w:numId w:val="0"/>
        </w:numPr>
        <w:tabs>
          <w:tab w:val="left" w:pos="720"/>
        </w:tabs>
        <w:spacing w:after="0" w:line="240" w:lineRule="auto"/>
        <w:ind w:left="720" w:hanging="720"/>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color w:val="000000"/>
          <w:sz w:val="20"/>
          <w:szCs w:val="20"/>
          <w:lang w:val="en-US"/>
        </w:rPr>
        <w:t xml:space="preserve">The Service Provider </w:t>
      </w:r>
      <w:r w:rsidRPr="002A29F7">
        <w:rPr>
          <w:rFonts w:asciiTheme="minorHAnsi" w:eastAsia="Times New Roman" w:hAnsiTheme="minorHAnsi" w:cstheme="minorHAnsi"/>
          <w:snapToGrid w:val="0"/>
          <w:sz w:val="20"/>
          <w:szCs w:val="20"/>
          <w:lang w:val="en-US"/>
        </w:rPr>
        <w:t xml:space="preserve">further warrants that it shall: </w:t>
      </w:r>
    </w:p>
    <w:p w14:paraId="7A0CE259" w14:textId="77777777" w:rsidR="002A29F7" w:rsidRPr="002A29F7" w:rsidRDefault="002A29F7" w:rsidP="002A29F7">
      <w:pPr>
        <w:numPr>
          <w:ilvl w:val="0"/>
          <w:numId w:val="39"/>
        </w:numPr>
        <w:tabs>
          <w:tab w:val="left" w:pos="1440"/>
        </w:tabs>
        <w:spacing w:after="0" w:line="23" w:lineRule="atLeast"/>
        <w:ind w:left="1440" w:hanging="720"/>
        <w:jc w:val="both"/>
        <w:rPr>
          <w:rFonts w:asciiTheme="minorHAnsi" w:hAnsiTheme="minorHAnsi" w:cstheme="minorHAnsi"/>
          <w:sz w:val="20"/>
          <w:szCs w:val="20"/>
          <w:lang w:val="en-US"/>
        </w:rPr>
      </w:pPr>
      <w:bookmarkStart w:id="91" w:name="_Hlk151209924"/>
      <w:bookmarkStart w:id="92" w:name="_Hlk151209892"/>
      <w:bookmarkStart w:id="93" w:name="_Hlk151208318"/>
      <w:bookmarkStart w:id="94" w:name="_Hlk151206947"/>
      <w:r w:rsidRPr="002A29F7">
        <w:rPr>
          <w:rFonts w:asciiTheme="minorHAnsi" w:hAnsiTheme="minorHAnsi" w:cstheme="minorHAnsi"/>
          <w:sz w:val="20"/>
          <w:szCs w:val="20"/>
          <w:lang w:val="en-US"/>
        </w:rPr>
        <w:t>Take all appropriate measures to prevent sexual exploitation and sexual abuse (SEA), as those terms are defined in section 1 of ST/SGB/2003/13 (the “SG Bulletin”),</w:t>
      </w:r>
      <w:bookmarkStart w:id="95" w:name="_Hlk151210060"/>
      <w:r w:rsidRPr="002A29F7">
        <w:rPr>
          <w:rFonts w:asciiTheme="minorHAnsi" w:hAnsiTheme="minorHAnsi" w:cstheme="minorHAnsi"/>
          <w:sz w:val="20"/>
          <w:szCs w:val="20"/>
          <w:vertAlign w:val="superscript"/>
          <w:lang w:val="en-US"/>
        </w:rPr>
        <w:footnoteReference w:id="2"/>
      </w:r>
      <w:bookmarkEnd w:id="95"/>
      <w:r w:rsidRPr="002A29F7">
        <w:rPr>
          <w:rFonts w:asciiTheme="minorHAnsi" w:hAnsiTheme="minorHAnsi" w:cstheme="minorHAnsi"/>
          <w:sz w:val="20"/>
          <w:szCs w:val="20"/>
          <w:lang w:val="en-US"/>
        </w:rPr>
        <w:t xml:space="preserve"> and sexual harassment (SH), as that term is defined in section 1 of the UN System Model Policy on Sexual Harassment,</w:t>
      </w:r>
      <w:r w:rsidRPr="002A29F7">
        <w:rPr>
          <w:rFonts w:asciiTheme="minorHAnsi" w:hAnsiTheme="minorHAnsi" w:cstheme="minorHAnsi"/>
          <w:sz w:val="20"/>
          <w:szCs w:val="20"/>
          <w:vertAlign w:val="superscript"/>
          <w:lang w:val="en-US"/>
        </w:rPr>
        <w:footnoteReference w:id="3"/>
      </w:r>
      <w:r w:rsidRPr="002A29F7">
        <w:rPr>
          <w:rFonts w:asciiTheme="minorHAnsi" w:hAnsiTheme="minorHAnsi" w:cstheme="minorHAnsi"/>
          <w:sz w:val="20"/>
          <w:szCs w:val="20"/>
          <w:lang w:val="en-US"/>
        </w:rPr>
        <w:t xml:space="preserve"> </w:t>
      </w:r>
      <w:bookmarkEnd w:id="91"/>
      <w:r w:rsidRPr="002A29F7">
        <w:rPr>
          <w:rFonts w:asciiTheme="minorHAnsi" w:hAnsiTheme="minorHAnsi" w:cstheme="minorHAnsi"/>
          <w:sz w:val="20"/>
          <w:szCs w:val="20"/>
          <w:lang w:val="en-US"/>
        </w:rPr>
        <w:t>by its employees or sub-contractors, consultants, interns or volunteers associated with or working on behalf of the Service Provider to perform activities under this Agreement (“Associated Personnel”)</w:t>
      </w:r>
      <w:bookmarkEnd w:id="92"/>
      <w:r w:rsidRPr="002A29F7">
        <w:rPr>
          <w:rFonts w:asciiTheme="minorHAnsi" w:hAnsiTheme="minorHAnsi" w:cstheme="minorHAnsi"/>
          <w:sz w:val="20"/>
          <w:szCs w:val="20"/>
          <w:lang w:val="en-US"/>
        </w:rPr>
        <w:t xml:space="preserve">; </w:t>
      </w:r>
    </w:p>
    <w:p w14:paraId="5B545D93" w14:textId="77777777" w:rsidR="002A29F7" w:rsidRPr="002A29F7" w:rsidRDefault="002A29F7" w:rsidP="002A29F7">
      <w:pPr>
        <w:numPr>
          <w:ilvl w:val="0"/>
          <w:numId w:val="39"/>
        </w:numPr>
        <w:tabs>
          <w:tab w:val="left" w:pos="1440"/>
        </w:tabs>
        <w:spacing w:after="0" w:line="23" w:lineRule="atLeast"/>
        <w:ind w:left="1440" w:hanging="720"/>
        <w:jc w:val="both"/>
        <w:rPr>
          <w:rFonts w:asciiTheme="minorHAnsi" w:hAnsiTheme="minorHAnsi" w:cstheme="minorHAnsi"/>
          <w:sz w:val="20"/>
          <w:szCs w:val="20"/>
          <w:lang w:val="en-US"/>
        </w:rPr>
      </w:pPr>
      <w:r w:rsidRPr="002A29F7">
        <w:rPr>
          <w:rFonts w:asciiTheme="minorHAnsi" w:hAnsiTheme="minorHAnsi" w:cstheme="minorHAnsi"/>
          <w:sz w:val="20"/>
          <w:szCs w:val="20"/>
          <w:lang w:val="en-US"/>
        </w:rPr>
        <w:t xml:space="preserve">accept and follow the standards of conduct listed in section 3 of the SG Bulletin; </w:t>
      </w:r>
    </w:p>
    <w:p w14:paraId="4E96CA4F" w14:textId="77777777" w:rsidR="002A29F7" w:rsidRPr="002A29F7" w:rsidRDefault="002A29F7" w:rsidP="002A29F7">
      <w:pPr>
        <w:numPr>
          <w:ilvl w:val="0"/>
          <w:numId w:val="39"/>
        </w:numPr>
        <w:tabs>
          <w:tab w:val="left" w:pos="1440"/>
        </w:tabs>
        <w:spacing w:after="0" w:line="23" w:lineRule="atLeast"/>
        <w:ind w:left="1440" w:hanging="720"/>
        <w:jc w:val="both"/>
        <w:rPr>
          <w:rFonts w:asciiTheme="minorHAnsi" w:hAnsiTheme="minorHAnsi" w:cstheme="minorHAnsi"/>
          <w:sz w:val="20"/>
          <w:szCs w:val="20"/>
          <w:lang w:val="en-US"/>
        </w:rPr>
      </w:pPr>
      <w:r w:rsidRPr="002A29F7">
        <w:rPr>
          <w:rFonts w:asciiTheme="minorHAnsi" w:hAnsiTheme="minorHAnsi" w:cstheme="minorHAnsi"/>
          <w:sz w:val="20"/>
          <w:szCs w:val="20"/>
          <w:lang w:val="en-US"/>
        </w:rPr>
        <w:t xml:space="preserve">Promptly and confidentially report to IOM any allegations or suspicions of SEA or SH concerning its employees or Associated Personnel; promptly investigate any credible allegations of SEA or SH concerning its employees or Associated Personnel, and inform IOM of the outcome of such investigation; take appropriate corrective measures, including imposing disciplinary measures on any of its employees or Associated Personnel who has committed SEA or SH, and inform IOM of such corrective measures; </w:t>
      </w:r>
    </w:p>
    <w:p w14:paraId="09DC26D9" w14:textId="77777777" w:rsidR="002A29F7" w:rsidRPr="002A29F7" w:rsidRDefault="002A29F7" w:rsidP="002A29F7">
      <w:pPr>
        <w:numPr>
          <w:ilvl w:val="0"/>
          <w:numId w:val="39"/>
        </w:numPr>
        <w:tabs>
          <w:tab w:val="left" w:pos="1440"/>
        </w:tabs>
        <w:spacing w:after="0" w:line="23" w:lineRule="atLeast"/>
        <w:ind w:left="1440" w:hanging="720"/>
        <w:jc w:val="both"/>
        <w:rPr>
          <w:rFonts w:asciiTheme="minorHAnsi" w:hAnsiTheme="minorHAnsi" w:cstheme="minorHAnsi"/>
          <w:sz w:val="20"/>
          <w:szCs w:val="20"/>
          <w:lang w:val="en-US"/>
        </w:rPr>
      </w:pPr>
      <w:r w:rsidRPr="002A29F7">
        <w:rPr>
          <w:rFonts w:asciiTheme="minorHAnsi" w:hAnsiTheme="minorHAnsi" w:cstheme="minorHAnsi"/>
          <w:sz w:val="20"/>
          <w:szCs w:val="20"/>
          <w:lang w:val="en-US"/>
        </w:rPr>
        <w:t xml:space="preserve">Provide to IOM, on written request, all relevant information to determine whether the Implementing Partner has taken appropriate investigative and corrective action in cases of SEA or SH. Failure to take appropriate investigative or corrective action to the satisfaction of IOM shall constitute material breach of this Agreement; </w:t>
      </w:r>
    </w:p>
    <w:p w14:paraId="5DCB06C1" w14:textId="77777777" w:rsidR="002A29F7" w:rsidRPr="002A29F7" w:rsidRDefault="002A29F7" w:rsidP="002A29F7">
      <w:pPr>
        <w:numPr>
          <w:ilvl w:val="0"/>
          <w:numId w:val="39"/>
        </w:numPr>
        <w:tabs>
          <w:tab w:val="left" w:pos="1440"/>
        </w:tabs>
        <w:spacing w:after="0" w:line="23" w:lineRule="atLeast"/>
        <w:ind w:left="1440" w:hanging="720"/>
        <w:jc w:val="both"/>
        <w:rPr>
          <w:rFonts w:asciiTheme="minorHAnsi" w:hAnsiTheme="minorHAnsi" w:cstheme="minorHAnsi"/>
          <w:sz w:val="20"/>
          <w:szCs w:val="20"/>
          <w:lang w:val="en-US"/>
        </w:rPr>
      </w:pPr>
      <w:r w:rsidRPr="002A29F7">
        <w:rPr>
          <w:rFonts w:asciiTheme="minorHAnsi" w:hAnsiTheme="minorHAnsi" w:cstheme="minorHAnsi"/>
          <w:sz w:val="20"/>
          <w:szCs w:val="20"/>
          <w:lang w:val="en-US"/>
        </w:rPr>
        <w:t xml:space="preserve">Ensure that the SEA and SH provisions contained in this Article are included in all sub-contracts related to this Agreement;  </w:t>
      </w:r>
    </w:p>
    <w:p w14:paraId="50CF1598" w14:textId="77777777" w:rsidR="002A29F7" w:rsidRPr="002A29F7" w:rsidRDefault="002A29F7" w:rsidP="002A29F7">
      <w:pPr>
        <w:numPr>
          <w:ilvl w:val="0"/>
          <w:numId w:val="39"/>
        </w:numPr>
        <w:tabs>
          <w:tab w:val="left" w:pos="1440"/>
        </w:tabs>
        <w:spacing w:after="0" w:line="23" w:lineRule="atLeast"/>
        <w:ind w:left="1440" w:hanging="720"/>
        <w:jc w:val="both"/>
        <w:rPr>
          <w:rFonts w:asciiTheme="minorHAnsi" w:hAnsiTheme="minorHAnsi" w:cstheme="minorHAnsi"/>
          <w:sz w:val="20"/>
          <w:szCs w:val="20"/>
          <w:lang w:val="en-US"/>
        </w:rPr>
      </w:pPr>
      <w:r w:rsidRPr="002A29F7">
        <w:rPr>
          <w:rFonts w:asciiTheme="minorHAnsi" w:hAnsiTheme="minorHAnsi" w:cstheme="minorHAnsi"/>
          <w:sz w:val="20"/>
          <w:szCs w:val="20"/>
          <w:lang w:val="en-US"/>
        </w:rPr>
        <w:t>Adhere to the provisions of this Article for the duration of this Agreement.</w:t>
      </w:r>
      <w:bookmarkEnd w:id="93"/>
    </w:p>
    <w:bookmarkEnd w:id="94"/>
    <w:p w14:paraId="337C4F3F" w14:textId="77777777" w:rsidR="002A29F7" w:rsidRPr="002A29F7" w:rsidRDefault="002A29F7" w:rsidP="002A29F7">
      <w:pPr>
        <w:tabs>
          <w:tab w:val="left" w:pos="567"/>
        </w:tabs>
        <w:spacing w:after="0" w:line="240" w:lineRule="auto"/>
        <w:ind w:left="567" w:hanging="567"/>
        <w:rPr>
          <w:rFonts w:asciiTheme="minorHAnsi" w:hAnsiTheme="minorHAnsi" w:cstheme="minorHAnsi"/>
          <w:sz w:val="20"/>
          <w:szCs w:val="20"/>
          <w:lang w:val="en-US"/>
        </w:rPr>
      </w:pPr>
    </w:p>
    <w:p w14:paraId="42F8F45C" w14:textId="77777777"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rPr>
        <w:lastRenderedPageBreak/>
        <w:t xml:space="preserve">The Service Provider expressly acknowledges and agrees that breach by the Service Provider, its employees or its Associated Personnel, of any provision contained in Articles 5.13, 5.14, or 5.15 of this Agreement constitutes a material breach of this Agreement and shall entitle IOM to terminate this Agreement immediately on written notice without liability.  In the event that IOM determines, whether through an investigation or otherwise, that such a breach has occurred then, in addition to its right to terminate the Agreement, IOM shall be entitled to recover from the Service Provider all losses suffered by IOM in connection with such breach.    </w:t>
      </w:r>
    </w:p>
    <w:p w14:paraId="63C34A68" w14:textId="77777777" w:rsidR="002A29F7" w:rsidRPr="002A29F7" w:rsidRDefault="002A29F7" w:rsidP="002A29F7">
      <w:pPr>
        <w:tabs>
          <w:tab w:val="left" w:pos="720"/>
        </w:tabs>
        <w:spacing w:after="0" w:line="240" w:lineRule="auto"/>
        <w:ind w:left="720" w:hanging="720"/>
        <w:jc w:val="both"/>
        <w:rPr>
          <w:rFonts w:asciiTheme="minorHAnsi" w:hAnsiTheme="minorHAnsi" w:cstheme="minorHAnsi"/>
          <w:snapToGrid w:val="0"/>
          <w:sz w:val="20"/>
          <w:szCs w:val="20"/>
          <w:lang w:eastAsia="en-PH"/>
        </w:rPr>
      </w:pPr>
    </w:p>
    <w:p w14:paraId="560A6194" w14:textId="77777777"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rPr>
        <w:t>IOM shall have the right to investigate any allegations (including but not limited to SEA, SH, fraud and corruption) involving the Service Provider, its employees or its Associated Personnel, notwithstanding related investigations undertaken by the Service Provider or national authorities.  The Service Provider shall provide its full and timely cooperation with any such investigations. Such cooperation shall include, but shall not be limited to, the Service Provider's obligation to make available its personnel and any relevant documentation for such purposes at reasonable times and on reasonable conditions and to grant access to the Service Provider's premises at reasonable times and on reasonable conditions in connection with such access to the Service Provider's personnel and relevant documentation. The Service Provider shall require its agents, including, but not limited to, the Service Provider's attorneys, accountants or other advisers, to reasonably cooperate with any such investigations carried out by IOM.</w:t>
      </w:r>
    </w:p>
    <w:p w14:paraId="674E56E3"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p w14:paraId="4368206D"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Assignment and Subcontracting</w:t>
      </w:r>
    </w:p>
    <w:p w14:paraId="0CB0C6E6" w14:textId="77777777" w:rsidR="002A29F7" w:rsidRPr="002A29F7" w:rsidRDefault="002A29F7" w:rsidP="002A29F7">
      <w:pPr>
        <w:spacing w:after="0" w:line="240" w:lineRule="auto"/>
        <w:jc w:val="both"/>
        <w:rPr>
          <w:rFonts w:asciiTheme="minorHAnsi" w:eastAsia="Times New Roman" w:hAnsiTheme="minorHAnsi" w:cstheme="minorHAnsi"/>
          <w:b/>
          <w:snapToGrid w:val="0"/>
          <w:sz w:val="20"/>
          <w:szCs w:val="20"/>
        </w:rPr>
      </w:pPr>
    </w:p>
    <w:p w14:paraId="74CB1C19" w14:textId="77777777" w:rsidR="002A29F7" w:rsidRPr="002A29F7" w:rsidRDefault="002A29F7" w:rsidP="002A29F7">
      <w:pPr>
        <w:spacing w:after="0" w:line="240" w:lineRule="auto"/>
        <w:ind w:left="709" w:hanging="709"/>
        <w:jc w:val="both"/>
        <w:rPr>
          <w:rFonts w:asciiTheme="minorHAnsi" w:eastAsia="Times New Roman" w:hAnsiTheme="minorHAnsi" w:cstheme="minorHAnsi"/>
          <w:sz w:val="20"/>
          <w:szCs w:val="20"/>
        </w:rPr>
      </w:pPr>
      <w:r w:rsidRPr="002A29F7">
        <w:rPr>
          <w:rFonts w:asciiTheme="minorHAnsi" w:eastAsia="Times New Roman" w:hAnsiTheme="minorHAnsi" w:cstheme="minorHAnsi"/>
          <w:snapToGrid w:val="0"/>
          <w:sz w:val="20"/>
          <w:szCs w:val="20"/>
        </w:rPr>
        <w:t>6.1</w:t>
      </w:r>
      <w:r w:rsidRPr="002A29F7">
        <w:rPr>
          <w:rFonts w:asciiTheme="minorHAnsi" w:eastAsia="Times New Roman" w:hAnsiTheme="minorHAnsi" w:cstheme="minorHAnsi"/>
          <w:snapToGrid w:val="0"/>
          <w:sz w:val="20"/>
          <w:szCs w:val="20"/>
        </w:rPr>
        <w:tab/>
      </w:r>
      <w:r w:rsidRPr="002A29F7">
        <w:rPr>
          <w:rFonts w:asciiTheme="minorHAnsi" w:eastAsia="Times New Roman" w:hAnsiTheme="minorHAnsi" w:cstheme="minorHAnsi"/>
          <w:sz w:val="20"/>
          <w:szCs w:val="20"/>
          <w:lang w:val="en-US"/>
        </w:rPr>
        <w:t xml:space="preserve">The Service Provider shall not assign or subcontract the activities under this Agreement in whole or in part, unless agreed in writing in advance by </w:t>
      </w:r>
      <w:r w:rsidRPr="002A29F7">
        <w:rPr>
          <w:rFonts w:asciiTheme="minorHAnsi" w:eastAsia="Times New Roman" w:hAnsiTheme="minorHAnsi" w:cstheme="minorHAnsi"/>
          <w:sz w:val="20"/>
          <w:szCs w:val="20"/>
        </w:rPr>
        <w:t>IOM. Any subcontract entered into by the Service Provider without approval in writing by IOM may be cause for termination of the Agreement.</w:t>
      </w:r>
    </w:p>
    <w:p w14:paraId="2F01F447" w14:textId="77777777" w:rsidR="002A29F7" w:rsidRPr="002A29F7" w:rsidRDefault="002A29F7" w:rsidP="002A29F7">
      <w:pPr>
        <w:spacing w:after="0" w:line="240" w:lineRule="auto"/>
        <w:ind w:left="709" w:hanging="709"/>
        <w:jc w:val="both"/>
        <w:rPr>
          <w:rFonts w:asciiTheme="minorHAnsi" w:eastAsia="Times New Roman" w:hAnsiTheme="minorHAnsi" w:cstheme="minorHAnsi"/>
          <w:snapToGrid w:val="0"/>
          <w:color w:val="000000"/>
          <w:sz w:val="20"/>
          <w:szCs w:val="20"/>
        </w:rPr>
      </w:pPr>
    </w:p>
    <w:p w14:paraId="790511BE" w14:textId="77777777" w:rsidR="002A29F7" w:rsidRPr="002A29F7" w:rsidRDefault="002A29F7" w:rsidP="002A29F7">
      <w:pPr>
        <w:spacing w:after="0" w:line="240" w:lineRule="auto"/>
        <w:ind w:left="709" w:hanging="709"/>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color w:val="000000"/>
          <w:sz w:val="20"/>
          <w:szCs w:val="20"/>
        </w:rPr>
        <w:t>6.2</w:t>
      </w:r>
      <w:r w:rsidRPr="002A29F7">
        <w:rPr>
          <w:rFonts w:asciiTheme="minorHAnsi" w:eastAsia="Times New Roman" w:hAnsiTheme="minorHAnsi" w:cstheme="minorHAnsi"/>
          <w:sz w:val="20"/>
          <w:szCs w:val="20"/>
        </w:rPr>
        <w:tab/>
        <w:t>Notwithstanding a written approval from IOM, the Service Provider shall not be relieved of any liability or obligation under this Agreement nor shall it create any contractual relation between any subcontractor and IOM.</w:t>
      </w:r>
      <w:bookmarkStart w:id="96" w:name="_Hlk187284"/>
      <w:bookmarkStart w:id="97" w:name="_Hlk186223"/>
      <w:r w:rsidRPr="002A29F7">
        <w:rPr>
          <w:rFonts w:asciiTheme="minorHAnsi" w:eastAsia="Times New Roman" w:hAnsiTheme="minorHAnsi" w:cstheme="minorHAnsi"/>
          <w:sz w:val="20"/>
          <w:szCs w:val="20"/>
          <w:lang w:val="en-US"/>
        </w:rPr>
        <w:t xml:space="preserve"> The Service Provider shall include in an agreement with a subcontractor all provisions in this Agreement that are applicable to a subcontractor, including relevant Warranties and Special Provisions.</w:t>
      </w:r>
      <w:bookmarkEnd w:id="96"/>
      <w:r w:rsidRPr="002A29F7">
        <w:rPr>
          <w:rFonts w:asciiTheme="minorHAnsi" w:eastAsia="Times New Roman" w:hAnsiTheme="minorHAnsi" w:cstheme="minorHAnsi"/>
          <w:sz w:val="20"/>
          <w:szCs w:val="20"/>
          <w:lang w:val="en-US"/>
        </w:rPr>
        <w:t xml:space="preserve"> </w:t>
      </w:r>
      <w:bookmarkEnd w:id="97"/>
      <w:r w:rsidRPr="002A29F7">
        <w:rPr>
          <w:rFonts w:asciiTheme="minorHAnsi" w:eastAsia="Times New Roman" w:hAnsiTheme="minorHAnsi" w:cstheme="minorHAnsi"/>
          <w:sz w:val="20"/>
          <w:szCs w:val="20"/>
        </w:rPr>
        <w:t>The Service Provider remains liable as a primary obligor under this Agreement, and it shall be directly responsible to IOM for any faulty performance under any subcontract. The subcontractor shall have no cause of action against IOM for any breach of the subcontract.</w:t>
      </w:r>
    </w:p>
    <w:p w14:paraId="5286B0F1" w14:textId="77777777" w:rsidR="002A29F7" w:rsidRPr="002A29F7" w:rsidRDefault="002A29F7" w:rsidP="002A29F7">
      <w:pPr>
        <w:tabs>
          <w:tab w:val="left" w:pos="360"/>
        </w:tabs>
        <w:spacing w:after="0" w:line="240" w:lineRule="auto"/>
        <w:ind w:left="360"/>
        <w:jc w:val="both"/>
        <w:rPr>
          <w:rFonts w:asciiTheme="minorHAnsi" w:eastAsia="Times New Roman" w:hAnsiTheme="minorHAnsi" w:cstheme="minorHAnsi"/>
          <w:b/>
          <w:bCs/>
          <w:snapToGrid w:val="0"/>
          <w:sz w:val="20"/>
          <w:szCs w:val="20"/>
        </w:rPr>
      </w:pPr>
    </w:p>
    <w:p w14:paraId="143EDE67" w14:textId="77777777" w:rsidR="002A29F7" w:rsidRPr="002A29F7" w:rsidRDefault="002A29F7" w:rsidP="002A29F7">
      <w:pPr>
        <w:tabs>
          <w:tab w:val="left" w:pos="360"/>
        </w:tabs>
        <w:spacing w:after="0" w:line="240" w:lineRule="auto"/>
        <w:ind w:left="720" w:hanging="72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Delays, Defaults and Force Majeure</w:t>
      </w:r>
      <w:bookmarkStart w:id="98" w:name="_Hlk65099593"/>
    </w:p>
    <w:p w14:paraId="4AE6C885" w14:textId="77777777" w:rsidR="002A29F7" w:rsidRPr="002A29F7" w:rsidRDefault="002A29F7" w:rsidP="002A29F7">
      <w:pPr>
        <w:tabs>
          <w:tab w:val="left" w:pos="360"/>
        </w:tabs>
        <w:spacing w:after="0" w:line="240" w:lineRule="auto"/>
        <w:ind w:left="1080"/>
        <w:jc w:val="both"/>
        <w:rPr>
          <w:rFonts w:asciiTheme="minorHAnsi" w:eastAsia="Times New Roman" w:hAnsiTheme="minorHAnsi" w:cstheme="minorHAnsi"/>
          <w:snapToGrid w:val="0"/>
          <w:sz w:val="20"/>
          <w:szCs w:val="20"/>
        </w:rPr>
      </w:pPr>
    </w:p>
    <w:p w14:paraId="12A76B83" w14:textId="77777777"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color w:val="000000"/>
          <w:sz w:val="20"/>
          <w:szCs w:val="20"/>
        </w:rPr>
        <w:t>If, for any reason, the Service Provider does not carry out or is not able to carry out its obligations under this Agreement and/or according to the project document, it must give notice and full particulars in writing to IOM as soon as possible. In the case of delay or non-performance, IOM reserves the right to take such action as in its sole discretion is considered to be appropriate or necessary in the circumstances, including imposing  a charge of 1% (one per cent) of the Fee per day of delay, up to a maximum of 10% (ten per cent) of the Fee, or terminating this Agreement.</w:t>
      </w:r>
      <w:bookmarkEnd w:id="98"/>
      <w:r w:rsidRPr="002A29F7">
        <w:rPr>
          <w:rFonts w:asciiTheme="minorHAnsi" w:eastAsia="Times New Roman" w:hAnsiTheme="minorHAnsi" w:cstheme="minorHAnsi"/>
          <w:snapToGrid w:val="0"/>
          <w:color w:val="000000"/>
          <w:sz w:val="20"/>
          <w:szCs w:val="20"/>
        </w:rPr>
        <w:t xml:space="preserve"> In the event of such termination, the provisions of Article 20 (Termination) shall apply.</w:t>
      </w:r>
    </w:p>
    <w:p w14:paraId="3BD44839"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sz w:val="20"/>
          <w:szCs w:val="20"/>
        </w:rPr>
      </w:pPr>
    </w:p>
    <w:p w14:paraId="59E37F0F" w14:textId="77777777"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color w:val="000000"/>
          <w:sz w:val="20"/>
          <w:szCs w:val="20"/>
        </w:rPr>
        <w:t xml:space="preserve">Neither Party will be liable for any delay in performing or failure to perform any of its obligations under this Agreement if such delay or failure is caused by force majeure, which means any unforeseeable and irresistible act of nature, any act of war (whether declared or not), invasion, revolution, insurrection, terrorism, blockade or embargo, strikes, Governmental or state restrictions, natural disaster, epidemic, public health crisis, and any other circumstances which are not caused by nor within the control of the affected Party. </w:t>
      </w:r>
    </w:p>
    <w:p w14:paraId="078E3FD0" w14:textId="77777777" w:rsidR="002A29F7" w:rsidRPr="002A29F7" w:rsidRDefault="002A29F7" w:rsidP="002A29F7">
      <w:pPr>
        <w:spacing w:after="0" w:line="240" w:lineRule="auto"/>
        <w:ind w:left="720" w:hanging="720"/>
        <w:rPr>
          <w:rFonts w:asciiTheme="minorHAnsi" w:hAnsiTheme="minorHAnsi" w:cstheme="minorHAnsi"/>
          <w:b/>
          <w:bCs/>
          <w:color w:val="000000"/>
          <w:sz w:val="20"/>
          <w:szCs w:val="20"/>
        </w:rPr>
      </w:pPr>
    </w:p>
    <w:p w14:paraId="7732CE79" w14:textId="77777777" w:rsidR="002A29F7" w:rsidRPr="002A29F7" w:rsidRDefault="002A29F7" w:rsidP="00D469D7">
      <w:pPr>
        <w:numPr>
          <w:ilvl w:val="1"/>
          <w:numId w:val="0"/>
        </w:numPr>
        <w:tabs>
          <w:tab w:val="left" w:pos="0"/>
          <w:tab w:val="left" w:pos="90"/>
        </w:tabs>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color w:val="000000"/>
          <w:sz w:val="20"/>
          <w:szCs w:val="20"/>
        </w:rPr>
        <w:t>As soon as possible after the occurrence of a force majeure event which impacts the ability of the affected Party to comply with its obligations under this Agreement, the affected Party will give notice and full details in writing to the other Party of the existence of the force majeure event and the likelihood of delay. On receipt of such notice, the unaffected Party shall take such action as it reasonably considers appropriate or necessary in the circumstances, including granting to the affected Party a reasonable extension of time in which to perform its obligations. During the period of force majeure, the affected Party shall take all reasonable steps to minimize damages and resume performance.</w:t>
      </w:r>
    </w:p>
    <w:p w14:paraId="7327F5D5" w14:textId="77777777" w:rsidR="002A29F7" w:rsidRPr="002A29F7" w:rsidRDefault="002A29F7" w:rsidP="002A29F7">
      <w:pPr>
        <w:spacing w:after="0" w:line="240" w:lineRule="auto"/>
        <w:ind w:left="720" w:hanging="720"/>
        <w:rPr>
          <w:rFonts w:asciiTheme="minorHAnsi" w:hAnsiTheme="minorHAnsi" w:cstheme="minorHAnsi"/>
          <w:b/>
          <w:bCs/>
          <w:color w:val="000000"/>
          <w:sz w:val="20"/>
          <w:szCs w:val="20"/>
        </w:rPr>
      </w:pPr>
    </w:p>
    <w:p w14:paraId="5F0EF293" w14:textId="77777777"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color w:val="000000"/>
          <w:sz w:val="20"/>
          <w:szCs w:val="20"/>
        </w:rPr>
        <w:t>IOM shall be entitled without liability to suspend or terminate the Agreement if the Service Provider is unable to perform its obligations under the Agreement by reason of force majeure. In the event of such suspension or termination, the provisions of the Article on Termination shall apply.</w:t>
      </w:r>
    </w:p>
    <w:p w14:paraId="5B7CD787" w14:textId="77777777" w:rsidR="002A29F7" w:rsidRDefault="002A29F7" w:rsidP="002A29F7">
      <w:pPr>
        <w:tabs>
          <w:tab w:val="left" w:pos="567"/>
        </w:tabs>
        <w:spacing w:after="0" w:line="240" w:lineRule="auto"/>
        <w:ind w:left="567" w:hanging="567"/>
        <w:jc w:val="both"/>
        <w:rPr>
          <w:rFonts w:asciiTheme="minorHAnsi" w:eastAsia="Times New Roman" w:hAnsiTheme="minorHAnsi" w:cstheme="minorHAnsi"/>
          <w:color w:val="000000"/>
          <w:sz w:val="20"/>
          <w:szCs w:val="20"/>
        </w:rPr>
      </w:pPr>
    </w:p>
    <w:p w14:paraId="3DB072C4" w14:textId="77777777" w:rsidR="003E1860" w:rsidRPr="002A29F7" w:rsidRDefault="003E1860" w:rsidP="002A29F7">
      <w:pPr>
        <w:tabs>
          <w:tab w:val="left" w:pos="567"/>
        </w:tabs>
        <w:spacing w:after="0" w:line="240" w:lineRule="auto"/>
        <w:ind w:left="567" w:hanging="567"/>
        <w:jc w:val="both"/>
        <w:rPr>
          <w:rFonts w:asciiTheme="minorHAnsi" w:eastAsia="Times New Roman" w:hAnsiTheme="minorHAnsi" w:cstheme="minorHAnsi"/>
          <w:color w:val="000000"/>
          <w:sz w:val="20"/>
          <w:szCs w:val="20"/>
        </w:rPr>
      </w:pPr>
    </w:p>
    <w:p w14:paraId="5F6545FC"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lastRenderedPageBreak/>
        <w:t>Independent Contractor</w:t>
      </w:r>
    </w:p>
    <w:p w14:paraId="4B3ABC9F"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p w14:paraId="27630511"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bookmarkStart w:id="99" w:name="_Hlk520453265"/>
      <w:r w:rsidRPr="002A29F7">
        <w:rPr>
          <w:rFonts w:asciiTheme="minorHAnsi" w:eastAsia="Times New Roman" w:hAnsiTheme="minorHAnsi" w:cstheme="minorHAnsi"/>
          <w:sz w:val="20"/>
          <w:szCs w:val="20"/>
        </w:rPr>
        <w:t>The Service Provider, its employees and other personnel as well as its subcontractors and their personnel, if any, shall perform all Services under this Agreement as an independent contractor and not as an employee or agent of IOM.</w:t>
      </w:r>
    </w:p>
    <w:bookmarkEnd w:id="99"/>
    <w:p w14:paraId="1CC626D5" w14:textId="77777777" w:rsidR="002A29F7" w:rsidRPr="002A29F7" w:rsidRDefault="002A29F7" w:rsidP="002A29F7">
      <w:pPr>
        <w:tabs>
          <w:tab w:val="left" w:pos="360"/>
        </w:tabs>
        <w:spacing w:after="0" w:line="240" w:lineRule="auto"/>
        <w:ind w:left="360"/>
        <w:jc w:val="both"/>
        <w:rPr>
          <w:rFonts w:asciiTheme="minorHAnsi" w:eastAsia="Times New Roman" w:hAnsiTheme="minorHAnsi" w:cstheme="minorHAnsi"/>
          <w:b/>
          <w:bCs/>
          <w:snapToGrid w:val="0"/>
          <w:sz w:val="20"/>
          <w:szCs w:val="20"/>
        </w:rPr>
      </w:pPr>
    </w:p>
    <w:p w14:paraId="78CC820E"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 xml:space="preserve">Audit </w:t>
      </w:r>
    </w:p>
    <w:p w14:paraId="58A65AA1"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p w14:paraId="00EFC2F6"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z w:val="20"/>
          <w:szCs w:val="20"/>
        </w:rPr>
        <w:t xml:space="preserve">The Service Provider </w:t>
      </w:r>
      <w:r w:rsidRPr="002A29F7">
        <w:rPr>
          <w:rFonts w:asciiTheme="minorHAnsi" w:eastAsia="Times New Roman" w:hAnsiTheme="minorHAnsi" w:cstheme="minorHAnsi"/>
          <w:snapToGrid w:val="0"/>
          <w:sz w:val="20"/>
          <w:szCs w:val="20"/>
        </w:rPr>
        <w:t>agrees to maintain financial records, supporting documents, statistical records and all other records relevant to the Services in accordance with generally accepted accounting principles to sufficiently substantiate all direct and indirect costs of whatever nature involving transactions related to the provision of Services under this Agreement. The Service Provider shall make all such records available to IOM or IOM's designated representative at all reasonable times until the expiration of seven years from the date of final payment, for inspection, audit, or reproduction. On request, employees of the Service Provider shall be available for interview.</w:t>
      </w:r>
    </w:p>
    <w:p w14:paraId="0916FD22"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p w14:paraId="51F9C9CF"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Confidentiality</w:t>
      </w:r>
    </w:p>
    <w:p w14:paraId="76BFE1FA" w14:textId="77777777" w:rsidR="002A29F7" w:rsidRPr="002A29F7" w:rsidRDefault="002A29F7" w:rsidP="002A29F7">
      <w:pPr>
        <w:tabs>
          <w:tab w:val="left" w:pos="720"/>
        </w:tabs>
        <w:spacing w:after="0" w:line="240" w:lineRule="auto"/>
        <w:ind w:left="720"/>
        <w:jc w:val="both"/>
        <w:rPr>
          <w:rFonts w:asciiTheme="minorHAnsi" w:eastAsia="Times New Roman" w:hAnsiTheme="minorHAnsi" w:cstheme="minorHAnsi"/>
          <w:snapToGrid w:val="0"/>
          <w:sz w:val="20"/>
          <w:szCs w:val="20"/>
        </w:rPr>
      </w:pPr>
    </w:p>
    <w:p w14:paraId="3A4D18D3" w14:textId="77777777" w:rsidR="002A29F7" w:rsidRPr="002A29F7" w:rsidRDefault="002A29F7" w:rsidP="00D469D7">
      <w:pPr>
        <w:numPr>
          <w:ilvl w:val="1"/>
          <w:numId w:val="0"/>
        </w:numPr>
        <w:tabs>
          <w:tab w:val="left" w:pos="0"/>
          <w:tab w:val="left" w:pos="90"/>
        </w:tabs>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 xml:space="preserve">All </w:t>
      </w:r>
      <w:r w:rsidRPr="002A29F7">
        <w:rPr>
          <w:rFonts w:asciiTheme="minorHAnsi" w:eastAsia="Times New Roman" w:hAnsiTheme="minorHAnsi" w:cstheme="minorHAnsi"/>
          <w:snapToGrid w:val="0"/>
          <w:color w:val="000000"/>
          <w:sz w:val="20"/>
          <w:szCs w:val="20"/>
        </w:rPr>
        <w:t xml:space="preserve">information which comes into the Service Provider’s possession or knowledge in connection with this Agreement is to be treated as strictly confidential. The </w:t>
      </w:r>
      <w:r w:rsidRPr="002A29F7">
        <w:rPr>
          <w:rFonts w:asciiTheme="minorHAnsi" w:eastAsia="Times New Roman" w:hAnsiTheme="minorHAnsi" w:cstheme="minorHAnsi"/>
          <w:snapToGrid w:val="0"/>
          <w:color w:val="000000"/>
          <w:sz w:val="20"/>
          <w:szCs w:val="20"/>
          <w:lang w:val="en-US"/>
        </w:rPr>
        <w:t xml:space="preserve">Service Provider </w:t>
      </w:r>
      <w:r w:rsidRPr="002A29F7">
        <w:rPr>
          <w:rFonts w:asciiTheme="minorHAnsi" w:eastAsia="Times New Roman" w:hAnsiTheme="minorHAnsi" w:cstheme="minorHAnsi"/>
          <w:snapToGrid w:val="0"/>
          <w:color w:val="000000"/>
          <w:sz w:val="20"/>
          <w:szCs w:val="20"/>
        </w:rPr>
        <w:t xml:space="preserve">shall not communicate such information to any third party without the prior written approval of IOM. The </w:t>
      </w:r>
      <w:r w:rsidRPr="002A29F7">
        <w:rPr>
          <w:rFonts w:asciiTheme="minorHAnsi" w:eastAsia="Times New Roman" w:hAnsiTheme="minorHAnsi" w:cstheme="minorHAnsi"/>
          <w:snapToGrid w:val="0"/>
          <w:color w:val="000000"/>
          <w:sz w:val="20"/>
          <w:szCs w:val="20"/>
          <w:lang w:val="en-US"/>
        </w:rPr>
        <w:t xml:space="preserve">Service Provider </w:t>
      </w:r>
      <w:r w:rsidRPr="002A29F7">
        <w:rPr>
          <w:rFonts w:asciiTheme="minorHAnsi" w:eastAsia="Times New Roman" w:hAnsiTheme="minorHAnsi" w:cstheme="minorHAnsi"/>
          <w:snapToGrid w:val="0"/>
          <w:color w:val="000000"/>
          <w:sz w:val="20"/>
          <w:szCs w:val="20"/>
        </w:rPr>
        <w:t>shall comply with IOM Data Protection Principles in the event that it collects, receives, uses, transfers, stores or otherwise processes any personal data in the performance of this Agreement. These obligations shall survive the expiration or termination of this Agreement.</w:t>
      </w:r>
    </w:p>
    <w:p w14:paraId="3ABE2ACC"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sz w:val="20"/>
          <w:szCs w:val="20"/>
        </w:rPr>
      </w:pPr>
    </w:p>
    <w:p w14:paraId="2C7CAD47" w14:textId="77777777"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color w:val="000000"/>
          <w:sz w:val="20"/>
          <w:szCs w:val="20"/>
        </w:rPr>
        <w:t xml:space="preserve">Notwithstanding the previous paragraph, IOM may disclose the terms of this Agreement and information related to this Agreement, including the name and address of the </w:t>
      </w:r>
      <w:r w:rsidRPr="002A29F7">
        <w:rPr>
          <w:rFonts w:asciiTheme="minorHAnsi" w:eastAsia="Times New Roman" w:hAnsiTheme="minorHAnsi" w:cstheme="minorHAnsi"/>
          <w:snapToGrid w:val="0"/>
          <w:color w:val="000000"/>
          <w:sz w:val="20"/>
          <w:szCs w:val="20"/>
          <w:lang w:val="en-US"/>
        </w:rPr>
        <w:t>Service Provider</w:t>
      </w:r>
      <w:r w:rsidRPr="002A29F7">
        <w:rPr>
          <w:rFonts w:asciiTheme="minorHAnsi" w:eastAsia="Times New Roman" w:hAnsiTheme="minorHAnsi" w:cstheme="minorHAnsi"/>
          <w:snapToGrid w:val="0"/>
          <w:color w:val="000000"/>
          <w:sz w:val="20"/>
          <w:szCs w:val="20"/>
        </w:rPr>
        <w:t xml:space="preserve">, the title of the contract/project, the nature and purpose of the contract/project, and the amount of the contract/project to the extent required by its donor/s or auditors in relation to IOM’s commitment to any initiative for transparency and accountability of funding received </w:t>
      </w:r>
      <w:r w:rsidRPr="002A29F7">
        <w:rPr>
          <w:rFonts w:asciiTheme="minorHAnsi" w:eastAsia="Times New Roman" w:hAnsiTheme="minorHAnsi" w:cstheme="minorHAnsi"/>
          <w:snapToGrid w:val="0"/>
          <w:sz w:val="20"/>
          <w:szCs w:val="20"/>
        </w:rPr>
        <w:t>by IOM provided that such disclosure will be in accordance with the policies, instructions and regulations of IOM.</w:t>
      </w:r>
    </w:p>
    <w:p w14:paraId="4610361D" w14:textId="77777777" w:rsidR="002A29F7" w:rsidRPr="002A29F7" w:rsidRDefault="002A29F7" w:rsidP="002A29F7">
      <w:pPr>
        <w:tabs>
          <w:tab w:val="left" w:pos="360"/>
        </w:tabs>
        <w:spacing w:after="0" w:line="240" w:lineRule="auto"/>
        <w:ind w:left="360"/>
        <w:jc w:val="both"/>
        <w:rPr>
          <w:rFonts w:asciiTheme="minorHAnsi" w:eastAsia="Times New Roman" w:hAnsiTheme="minorHAnsi" w:cstheme="minorHAnsi"/>
          <w:b/>
          <w:bCs/>
          <w:snapToGrid w:val="0"/>
          <w:sz w:val="20"/>
          <w:szCs w:val="20"/>
        </w:rPr>
      </w:pPr>
    </w:p>
    <w:p w14:paraId="76F8CEA6"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Notices</w:t>
      </w:r>
    </w:p>
    <w:p w14:paraId="421CA786"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p w14:paraId="605384D6"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Any notice given pursuant to this Agreement will be sufficiently given if it is in writing and delivered, or sent by prepaid post or facsimile to the other Party at the following address:</w:t>
      </w:r>
    </w:p>
    <w:p w14:paraId="7F1BF8AE"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p w14:paraId="6F201D79" w14:textId="77777777" w:rsidR="002A29F7" w:rsidRPr="002A29F7" w:rsidRDefault="002A29F7" w:rsidP="002A29F7">
      <w:pPr>
        <w:spacing w:after="0" w:line="240" w:lineRule="auto"/>
        <w:ind w:left="720"/>
        <w:jc w:val="both"/>
        <w:rPr>
          <w:rFonts w:asciiTheme="minorHAnsi" w:eastAsia="Times New Roman" w:hAnsiTheme="minorHAnsi" w:cstheme="minorHAnsi"/>
          <w:b/>
          <w:iCs/>
          <w:snapToGrid w:val="0"/>
          <w:color w:val="000000"/>
          <w:sz w:val="20"/>
          <w:szCs w:val="20"/>
          <w:u w:val="single"/>
          <w:lang w:val="en-US"/>
        </w:rPr>
      </w:pPr>
      <w:r w:rsidRPr="002A29F7">
        <w:rPr>
          <w:rFonts w:asciiTheme="minorHAnsi" w:eastAsia="Times New Roman" w:hAnsiTheme="minorHAnsi" w:cstheme="minorHAnsi"/>
          <w:b/>
          <w:iCs/>
          <w:snapToGrid w:val="0"/>
          <w:color w:val="000000"/>
          <w:sz w:val="20"/>
          <w:szCs w:val="20"/>
          <w:u w:val="single"/>
          <w:lang w:val="en-US"/>
        </w:rPr>
        <w:t>International Organization for Migration (IOM)</w:t>
      </w:r>
    </w:p>
    <w:p w14:paraId="3E17AB4F" w14:textId="77777777" w:rsidR="002A29F7" w:rsidRPr="002A29F7" w:rsidRDefault="002A29F7" w:rsidP="002A29F7">
      <w:pPr>
        <w:spacing w:after="0" w:line="240" w:lineRule="auto"/>
        <w:ind w:left="720"/>
        <w:jc w:val="both"/>
        <w:rPr>
          <w:rFonts w:asciiTheme="minorHAnsi" w:eastAsia="Times New Roman" w:hAnsiTheme="minorHAnsi" w:cstheme="minorHAnsi"/>
          <w:iCs/>
          <w:snapToGrid w:val="0"/>
          <w:color w:val="000000"/>
          <w:sz w:val="20"/>
          <w:szCs w:val="20"/>
          <w:lang w:val="en-US"/>
        </w:rPr>
      </w:pPr>
      <w:r w:rsidRPr="002A29F7">
        <w:rPr>
          <w:rFonts w:asciiTheme="minorHAnsi" w:eastAsia="Times New Roman" w:hAnsiTheme="minorHAnsi" w:cstheme="minorHAnsi"/>
          <w:iCs/>
          <w:snapToGrid w:val="0"/>
          <w:color w:val="000000"/>
          <w:sz w:val="20"/>
          <w:szCs w:val="20"/>
          <w:lang w:val="en-US"/>
        </w:rPr>
        <w:t>Attn: [</w:t>
      </w:r>
      <w:r w:rsidRPr="002A29F7">
        <w:rPr>
          <w:rFonts w:asciiTheme="minorHAnsi" w:eastAsia="Times New Roman" w:hAnsiTheme="minorHAnsi" w:cstheme="minorHAnsi"/>
          <w:iCs/>
          <w:snapToGrid w:val="0"/>
          <w:color w:val="000000"/>
          <w:sz w:val="20"/>
          <w:szCs w:val="20"/>
          <w:highlight w:val="lightGray"/>
          <w:lang w:val="en-US"/>
        </w:rPr>
        <w:t>Name and title/position of IOM contact person</w:t>
      </w:r>
      <w:r w:rsidRPr="002A29F7">
        <w:rPr>
          <w:rFonts w:asciiTheme="minorHAnsi" w:eastAsia="Times New Roman" w:hAnsiTheme="minorHAnsi" w:cstheme="minorHAnsi"/>
          <w:iCs/>
          <w:snapToGrid w:val="0"/>
          <w:color w:val="000000"/>
          <w:sz w:val="20"/>
          <w:szCs w:val="20"/>
          <w:lang w:val="en-US"/>
        </w:rPr>
        <w:t>]</w:t>
      </w:r>
    </w:p>
    <w:p w14:paraId="2D13D562" w14:textId="77777777" w:rsidR="002A29F7" w:rsidRPr="002A29F7" w:rsidRDefault="002A29F7" w:rsidP="002A29F7">
      <w:pPr>
        <w:spacing w:after="0" w:line="240" w:lineRule="auto"/>
        <w:ind w:left="720"/>
        <w:jc w:val="both"/>
        <w:rPr>
          <w:rFonts w:asciiTheme="minorHAnsi" w:eastAsia="Times New Roman" w:hAnsiTheme="minorHAnsi" w:cstheme="minorHAnsi"/>
          <w:iCs/>
          <w:snapToGrid w:val="0"/>
          <w:color w:val="000000"/>
          <w:sz w:val="20"/>
          <w:szCs w:val="20"/>
          <w:lang w:val="en-US"/>
        </w:rPr>
      </w:pPr>
      <w:r w:rsidRPr="002A29F7">
        <w:rPr>
          <w:rFonts w:asciiTheme="minorHAnsi" w:eastAsia="Times New Roman" w:hAnsiTheme="minorHAnsi" w:cstheme="minorHAnsi"/>
          <w:iCs/>
          <w:snapToGrid w:val="0"/>
          <w:color w:val="000000"/>
          <w:sz w:val="20"/>
          <w:szCs w:val="20"/>
          <w:lang w:val="en-US"/>
        </w:rPr>
        <w:t>[</w:t>
      </w:r>
      <w:r w:rsidRPr="002A29F7">
        <w:rPr>
          <w:rFonts w:asciiTheme="minorHAnsi" w:eastAsia="Times New Roman" w:hAnsiTheme="minorHAnsi" w:cstheme="minorHAnsi"/>
          <w:iCs/>
          <w:snapToGrid w:val="0"/>
          <w:color w:val="000000"/>
          <w:sz w:val="20"/>
          <w:szCs w:val="20"/>
          <w:highlight w:val="lightGray"/>
          <w:lang w:val="en-US"/>
        </w:rPr>
        <w:t>IOM’s address</w:t>
      </w:r>
      <w:r w:rsidRPr="002A29F7">
        <w:rPr>
          <w:rFonts w:asciiTheme="minorHAnsi" w:eastAsia="Times New Roman" w:hAnsiTheme="minorHAnsi" w:cstheme="minorHAnsi"/>
          <w:iCs/>
          <w:snapToGrid w:val="0"/>
          <w:color w:val="000000"/>
          <w:sz w:val="20"/>
          <w:szCs w:val="20"/>
          <w:lang w:val="en-US"/>
        </w:rPr>
        <w:t>]</w:t>
      </w:r>
    </w:p>
    <w:p w14:paraId="6CEDE8B7" w14:textId="77777777" w:rsidR="002A29F7" w:rsidRPr="002A29F7" w:rsidRDefault="002A29F7" w:rsidP="002A29F7">
      <w:pPr>
        <w:spacing w:after="0" w:line="240" w:lineRule="auto"/>
        <w:ind w:left="720"/>
        <w:jc w:val="both"/>
        <w:rPr>
          <w:rFonts w:asciiTheme="minorHAnsi" w:eastAsia="Times New Roman" w:hAnsiTheme="minorHAnsi" w:cstheme="minorHAnsi"/>
          <w:iCs/>
          <w:snapToGrid w:val="0"/>
          <w:color w:val="000000"/>
          <w:sz w:val="20"/>
          <w:szCs w:val="20"/>
          <w:lang w:val="en-US"/>
        </w:rPr>
      </w:pPr>
      <w:r w:rsidRPr="002A29F7">
        <w:rPr>
          <w:rFonts w:asciiTheme="minorHAnsi" w:eastAsia="Times New Roman" w:hAnsiTheme="minorHAnsi" w:cstheme="minorHAnsi"/>
          <w:iCs/>
          <w:snapToGrid w:val="0"/>
          <w:color w:val="000000"/>
          <w:sz w:val="20"/>
          <w:szCs w:val="20"/>
          <w:lang w:val="en-US"/>
        </w:rPr>
        <w:t xml:space="preserve">Email: </w:t>
      </w:r>
      <w:r w:rsidRPr="002A29F7">
        <w:rPr>
          <w:rFonts w:asciiTheme="minorHAnsi" w:eastAsia="Times New Roman" w:hAnsiTheme="minorHAnsi" w:cstheme="minorHAnsi"/>
          <w:iCs/>
          <w:snapToGrid w:val="0"/>
          <w:color w:val="000000"/>
          <w:sz w:val="20"/>
          <w:szCs w:val="20"/>
          <w:highlight w:val="lightGray"/>
          <w:lang w:val="en-US"/>
        </w:rPr>
        <w:t>[IOM’s email address</w:t>
      </w:r>
      <w:r w:rsidRPr="002A29F7">
        <w:rPr>
          <w:rFonts w:asciiTheme="minorHAnsi" w:eastAsia="Times New Roman" w:hAnsiTheme="minorHAnsi" w:cstheme="minorHAnsi"/>
          <w:iCs/>
          <w:snapToGrid w:val="0"/>
          <w:color w:val="000000"/>
          <w:sz w:val="20"/>
          <w:szCs w:val="20"/>
          <w:lang w:val="en-US"/>
        </w:rPr>
        <w:t>]</w:t>
      </w:r>
    </w:p>
    <w:p w14:paraId="7E05A5B2" w14:textId="77777777" w:rsidR="002A29F7" w:rsidRPr="002A29F7" w:rsidRDefault="002A29F7" w:rsidP="002A29F7">
      <w:pPr>
        <w:spacing w:after="0" w:line="240" w:lineRule="auto"/>
        <w:ind w:left="720"/>
        <w:jc w:val="both"/>
        <w:rPr>
          <w:rFonts w:asciiTheme="minorHAnsi" w:eastAsia="Times New Roman" w:hAnsiTheme="minorHAnsi" w:cstheme="minorHAnsi"/>
          <w:iCs/>
          <w:snapToGrid w:val="0"/>
          <w:color w:val="000000"/>
          <w:sz w:val="20"/>
          <w:szCs w:val="20"/>
          <w:u w:val="single"/>
          <w:lang w:val="en-US"/>
        </w:rPr>
      </w:pPr>
    </w:p>
    <w:p w14:paraId="39B28930" w14:textId="77777777" w:rsidR="002A29F7" w:rsidRPr="002A29F7" w:rsidRDefault="002A29F7" w:rsidP="002A29F7">
      <w:pPr>
        <w:spacing w:after="0" w:line="240" w:lineRule="auto"/>
        <w:ind w:left="720"/>
        <w:jc w:val="both"/>
        <w:rPr>
          <w:rFonts w:asciiTheme="minorHAnsi" w:eastAsia="Times New Roman" w:hAnsiTheme="minorHAnsi" w:cstheme="minorHAnsi"/>
          <w:b/>
          <w:iCs/>
          <w:snapToGrid w:val="0"/>
          <w:color w:val="000000"/>
          <w:sz w:val="20"/>
          <w:szCs w:val="20"/>
          <w:u w:val="single"/>
          <w:lang w:val="en-US"/>
        </w:rPr>
      </w:pPr>
      <w:r w:rsidRPr="002A29F7">
        <w:rPr>
          <w:rFonts w:asciiTheme="minorHAnsi" w:eastAsia="Times New Roman" w:hAnsiTheme="minorHAnsi" w:cstheme="minorHAnsi"/>
          <w:b/>
          <w:iCs/>
          <w:snapToGrid w:val="0"/>
          <w:color w:val="000000"/>
          <w:sz w:val="20"/>
          <w:szCs w:val="20"/>
          <w:u w:val="single"/>
          <w:lang w:val="en-US"/>
        </w:rPr>
        <w:t>[</w:t>
      </w:r>
      <w:r w:rsidRPr="002A29F7">
        <w:rPr>
          <w:rFonts w:asciiTheme="minorHAnsi" w:eastAsia="Times New Roman" w:hAnsiTheme="minorHAnsi" w:cstheme="minorHAnsi"/>
          <w:b/>
          <w:iCs/>
          <w:snapToGrid w:val="0"/>
          <w:color w:val="000000"/>
          <w:sz w:val="20"/>
          <w:szCs w:val="20"/>
          <w:highlight w:val="lightGray"/>
          <w:u w:val="single"/>
          <w:lang w:val="en-US"/>
        </w:rPr>
        <w:t>Full name of the Service Provider</w:t>
      </w:r>
      <w:r w:rsidRPr="002A29F7">
        <w:rPr>
          <w:rFonts w:asciiTheme="minorHAnsi" w:eastAsia="Times New Roman" w:hAnsiTheme="minorHAnsi" w:cstheme="minorHAnsi"/>
          <w:b/>
          <w:iCs/>
          <w:snapToGrid w:val="0"/>
          <w:color w:val="000000"/>
          <w:sz w:val="20"/>
          <w:szCs w:val="20"/>
          <w:u w:val="single"/>
          <w:lang w:val="en-US"/>
        </w:rPr>
        <w:t>]</w:t>
      </w:r>
    </w:p>
    <w:p w14:paraId="1145C318" w14:textId="77777777" w:rsidR="002A29F7" w:rsidRPr="002A29F7" w:rsidRDefault="002A29F7" w:rsidP="002A29F7">
      <w:pPr>
        <w:spacing w:after="0" w:line="240" w:lineRule="auto"/>
        <w:ind w:left="720"/>
        <w:jc w:val="both"/>
        <w:rPr>
          <w:rFonts w:asciiTheme="minorHAnsi" w:eastAsia="Times New Roman" w:hAnsiTheme="minorHAnsi" w:cstheme="minorHAnsi"/>
          <w:iCs/>
          <w:snapToGrid w:val="0"/>
          <w:color w:val="000000"/>
          <w:sz w:val="20"/>
          <w:szCs w:val="20"/>
          <w:lang w:val="en-US"/>
        </w:rPr>
      </w:pPr>
      <w:r w:rsidRPr="002A29F7">
        <w:rPr>
          <w:rFonts w:asciiTheme="minorHAnsi" w:eastAsia="Times New Roman" w:hAnsiTheme="minorHAnsi" w:cstheme="minorHAnsi"/>
          <w:iCs/>
          <w:snapToGrid w:val="0"/>
          <w:color w:val="000000"/>
          <w:sz w:val="20"/>
          <w:szCs w:val="20"/>
          <w:lang w:val="en-US"/>
        </w:rPr>
        <w:t>Attn: [</w:t>
      </w:r>
      <w:r w:rsidRPr="002A29F7">
        <w:rPr>
          <w:rFonts w:asciiTheme="minorHAnsi" w:eastAsia="Times New Roman" w:hAnsiTheme="minorHAnsi" w:cstheme="minorHAnsi"/>
          <w:iCs/>
          <w:snapToGrid w:val="0"/>
          <w:color w:val="000000"/>
          <w:sz w:val="20"/>
          <w:szCs w:val="20"/>
          <w:highlight w:val="lightGray"/>
          <w:lang w:val="en-US"/>
        </w:rPr>
        <w:t>Name and title/position of the Service Provider‘s contact person</w:t>
      </w:r>
      <w:r w:rsidRPr="002A29F7">
        <w:rPr>
          <w:rFonts w:asciiTheme="minorHAnsi" w:eastAsia="Times New Roman" w:hAnsiTheme="minorHAnsi" w:cstheme="minorHAnsi"/>
          <w:iCs/>
          <w:snapToGrid w:val="0"/>
          <w:color w:val="000000"/>
          <w:sz w:val="20"/>
          <w:szCs w:val="20"/>
          <w:lang w:val="en-US"/>
        </w:rPr>
        <w:t>]</w:t>
      </w:r>
    </w:p>
    <w:p w14:paraId="3C5A1C3A" w14:textId="77777777" w:rsidR="002A29F7" w:rsidRPr="002A29F7" w:rsidRDefault="002A29F7" w:rsidP="002A29F7">
      <w:pPr>
        <w:spacing w:after="0" w:line="240" w:lineRule="auto"/>
        <w:ind w:left="720"/>
        <w:jc w:val="both"/>
        <w:rPr>
          <w:rFonts w:asciiTheme="minorHAnsi" w:eastAsia="Times New Roman" w:hAnsiTheme="minorHAnsi" w:cstheme="minorHAnsi"/>
          <w:iCs/>
          <w:snapToGrid w:val="0"/>
          <w:color w:val="000000"/>
          <w:sz w:val="20"/>
          <w:szCs w:val="20"/>
          <w:lang w:val="en-US"/>
        </w:rPr>
      </w:pPr>
      <w:r w:rsidRPr="002A29F7">
        <w:rPr>
          <w:rFonts w:asciiTheme="minorHAnsi" w:eastAsia="Times New Roman" w:hAnsiTheme="minorHAnsi" w:cstheme="minorHAnsi"/>
          <w:iCs/>
          <w:snapToGrid w:val="0"/>
          <w:color w:val="000000"/>
          <w:sz w:val="20"/>
          <w:szCs w:val="20"/>
          <w:lang w:val="en-US"/>
        </w:rPr>
        <w:t>[</w:t>
      </w:r>
      <w:r w:rsidRPr="002A29F7">
        <w:rPr>
          <w:rFonts w:asciiTheme="minorHAnsi" w:eastAsia="Times New Roman" w:hAnsiTheme="minorHAnsi" w:cstheme="minorHAnsi"/>
          <w:iCs/>
          <w:snapToGrid w:val="0"/>
          <w:color w:val="000000"/>
          <w:sz w:val="20"/>
          <w:szCs w:val="20"/>
          <w:highlight w:val="lightGray"/>
          <w:lang w:val="en-US"/>
        </w:rPr>
        <w:t>Service Provider‘s address</w:t>
      </w:r>
      <w:r w:rsidRPr="002A29F7">
        <w:rPr>
          <w:rFonts w:asciiTheme="minorHAnsi" w:eastAsia="Times New Roman" w:hAnsiTheme="minorHAnsi" w:cstheme="minorHAnsi"/>
          <w:iCs/>
          <w:snapToGrid w:val="0"/>
          <w:color w:val="000000"/>
          <w:sz w:val="20"/>
          <w:szCs w:val="20"/>
          <w:lang w:val="en-US"/>
        </w:rPr>
        <w:t>]</w:t>
      </w:r>
    </w:p>
    <w:p w14:paraId="67F9B2DC" w14:textId="77777777" w:rsidR="002A29F7" w:rsidRPr="002A29F7" w:rsidRDefault="002A29F7" w:rsidP="002A29F7">
      <w:pPr>
        <w:spacing w:after="0" w:line="240" w:lineRule="auto"/>
        <w:ind w:left="720"/>
        <w:jc w:val="both"/>
        <w:rPr>
          <w:rFonts w:asciiTheme="minorHAnsi" w:eastAsia="Times New Roman" w:hAnsiTheme="minorHAnsi" w:cstheme="minorHAnsi"/>
          <w:iCs/>
          <w:snapToGrid w:val="0"/>
          <w:color w:val="000000"/>
          <w:sz w:val="20"/>
          <w:szCs w:val="20"/>
          <w:lang w:val="en-US"/>
        </w:rPr>
      </w:pPr>
      <w:r w:rsidRPr="002A29F7">
        <w:rPr>
          <w:rFonts w:asciiTheme="minorHAnsi" w:eastAsia="Times New Roman" w:hAnsiTheme="minorHAnsi" w:cstheme="minorHAnsi"/>
          <w:iCs/>
          <w:snapToGrid w:val="0"/>
          <w:color w:val="000000"/>
          <w:sz w:val="20"/>
          <w:szCs w:val="20"/>
          <w:lang w:val="en-US"/>
        </w:rPr>
        <w:t>Email: [</w:t>
      </w:r>
      <w:r w:rsidRPr="002A29F7">
        <w:rPr>
          <w:rFonts w:asciiTheme="minorHAnsi" w:eastAsia="Times New Roman" w:hAnsiTheme="minorHAnsi" w:cstheme="minorHAnsi"/>
          <w:iCs/>
          <w:snapToGrid w:val="0"/>
          <w:color w:val="000000"/>
          <w:sz w:val="20"/>
          <w:szCs w:val="20"/>
          <w:highlight w:val="lightGray"/>
          <w:lang w:val="en-US"/>
        </w:rPr>
        <w:t>Service Provider‘s email address</w:t>
      </w:r>
      <w:r w:rsidRPr="002A29F7">
        <w:rPr>
          <w:rFonts w:asciiTheme="minorHAnsi" w:eastAsia="Times New Roman" w:hAnsiTheme="minorHAnsi" w:cstheme="minorHAnsi"/>
          <w:iCs/>
          <w:snapToGrid w:val="0"/>
          <w:color w:val="000000"/>
          <w:sz w:val="20"/>
          <w:szCs w:val="20"/>
          <w:lang w:val="en-US"/>
        </w:rPr>
        <w:t>]</w:t>
      </w:r>
    </w:p>
    <w:p w14:paraId="714FA14C" w14:textId="77777777" w:rsidR="002A29F7" w:rsidRPr="002A29F7" w:rsidRDefault="002A29F7" w:rsidP="002A29F7">
      <w:pPr>
        <w:spacing w:after="0" w:line="240" w:lineRule="auto"/>
        <w:jc w:val="both"/>
        <w:rPr>
          <w:rFonts w:asciiTheme="minorHAnsi" w:eastAsia="Times New Roman" w:hAnsiTheme="minorHAnsi" w:cstheme="minorHAnsi"/>
          <w:color w:val="000000"/>
          <w:sz w:val="20"/>
          <w:szCs w:val="20"/>
        </w:rPr>
      </w:pPr>
      <w:r w:rsidRPr="002A29F7" w:rsidDel="00C139F8">
        <w:rPr>
          <w:rFonts w:asciiTheme="minorHAnsi" w:eastAsia="Times New Roman" w:hAnsiTheme="minorHAnsi" w:cstheme="minorHAnsi"/>
          <w:color w:val="000000"/>
          <w:sz w:val="20"/>
          <w:szCs w:val="20"/>
        </w:rPr>
        <w:t xml:space="preserve"> </w:t>
      </w:r>
    </w:p>
    <w:p w14:paraId="16EBD8B9" w14:textId="77777777" w:rsidR="002A29F7" w:rsidRPr="002A29F7" w:rsidRDefault="002A29F7" w:rsidP="002A29F7">
      <w:pPr>
        <w:tabs>
          <w:tab w:val="left" w:pos="540"/>
        </w:tabs>
        <w:spacing w:after="0" w:line="240" w:lineRule="auto"/>
        <w:ind w:left="540" w:hanging="54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 xml:space="preserve">Dispute Resolution </w:t>
      </w:r>
    </w:p>
    <w:p w14:paraId="70E5EB46"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snapToGrid w:val="0"/>
          <w:color w:val="000000"/>
          <w:sz w:val="20"/>
          <w:szCs w:val="20"/>
        </w:rPr>
      </w:pPr>
    </w:p>
    <w:p w14:paraId="3F7FD3DE" w14:textId="77777777" w:rsidR="002A29F7" w:rsidRPr="002A29F7" w:rsidRDefault="002A29F7" w:rsidP="002A29F7">
      <w:pPr>
        <w:tabs>
          <w:tab w:val="left" w:pos="720"/>
        </w:tabs>
        <w:spacing w:after="0" w:line="240" w:lineRule="auto"/>
        <w:jc w:val="both"/>
        <w:textAlignment w:val="center"/>
        <w:rPr>
          <w:rFonts w:asciiTheme="minorHAnsi" w:eastAsia="Times New Roman" w:hAnsiTheme="minorHAnsi" w:cstheme="minorHAnsi"/>
          <w:color w:val="221F1F"/>
          <w:sz w:val="20"/>
          <w:szCs w:val="20"/>
          <w:lang w:eastAsia="en-PH"/>
        </w:rPr>
      </w:pPr>
      <w:bookmarkStart w:id="100" w:name="_Hlk140926547"/>
    </w:p>
    <w:p w14:paraId="25EFB3CE" w14:textId="77777777" w:rsidR="002A29F7" w:rsidRPr="002A29F7" w:rsidRDefault="002A29F7" w:rsidP="00D469D7">
      <w:pPr>
        <w:numPr>
          <w:ilvl w:val="1"/>
          <w:numId w:val="0"/>
        </w:numPr>
        <w:tabs>
          <w:tab w:val="left" w:pos="0"/>
        </w:tabs>
        <w:spacing w:after="0" w:line="240" w:lineRule="auto"/>
        <w:jc w:val="both"/>
        <w:textAlignment w:val="center"/>
        <w:rPr>
          <w:rFonts w:asciiTheme="minorHAnsi" w:hAnsiTheme="minorHAnsi" w:cstheme="minorHAnsi"/>
          <w:color w:val="000000"/>
          <w:sz w:val="20"/>
          <w:szCs w:val="20"/>
          <w:lang w:eastAsia="en-PH"/>
        </w:rPr>
      </w:pPr>
      <w:r w:rsidRPr="002A29F7">
        <w:rPr>
          <w:rFonts w:asciiTheme="minorHAnsi" w:hAnsiTheme="minorHAnsi" w:cstheme="minorHAnsi"/>
          <w:color w:val="221F1F"/>
          <w:sz w:val="20"/>
          <w:szCs w:val="20"/>
          <w:lang w:eastAsia="en-PH"/>
        </w:rPr>
        <w:t>Any dispute, controversy or claim arising out of or in relation to this Agreement, or the breach, termination or invalidity thereof, shall be settled amicably by negotiation between the Parties.</w:t>
      </w:r>
      <w:r w:rsidRPr="002A29F7">
        <w:rPr>
          <w:rFonts w:asciiTheme="minorHAnsi" w:hAnsiTheme="minorHAnsi" w:cstheme="minorHAnsi"/>
          <w:color w:val="000000"/>
          <w:sz w:val="20"/>
          <w:szCs w:val="20"/>
          <w:lang w:eastAsia="en-PH"/>
        </w:rPr>
        <w:t xml:space="preserve"> </w:t>
      </w:r>
    </w:p>
    <w:p w14:paraId="77D1BC9A" w14:textId="77777777" w:rsidR="002A29F7" w:rsidRPr="002A29F7" w:rsidRDefault="002A29F7" w:rsidP="002A29F7">
      <w:pPr>
        <w:tabs>
          <w:tab w:val="left" w:pos="720"/>
        </w:tabs>
        <w:spacing w:after="0" w:line="240" w:lineRule="auto"/>
        <w:ind w:left="720" w:hanging="720"/>
        <w:jc w:val="both"/>
        <w:textAlignment w:val="center"/>
        <w:rPr>
          <w:rFonts w:asciiTheme="minorHAnsi" w:hAnsiTheme="minorHAnsi" w:cstheme="minorHAnsi"/>
          <w:color w:val="000000"/>
          <w:sz w:val="20"/>
          <w:szCs w:val="20"/>
          <w:lang w:eastAsia="en-PH"/>
        </w:rPr>
      </w:pPr>
    </w:p>
    <w:p w14:paraId="443D46D2" w14:textId="77777777" w:rsidR="002A29F7" w:rsidRPr="002A29F7" w:rsidRDefault="002A29F7" w:rsidP="00D469D7">
      <w:pPr>
        <w:numPr>
          <w:ilvl w:val="1"/>
          <w:numId w:val="0"/>
        </w:numPr>
        <w:tabs>
          <w:tab w:val="left" w:pos="0"/>
        </w:tabs>
        <w:spacing w:after="0" w:line="240" w:lineRule="auto"/>
        <w:jc w:val="both"/>
        <w:textAlignment w:val="center"/>
        <w:rPr>
          <w:rFonts w:asciiTheme="minorHAnsi" w:hAnsiTheme="minorHAnsi" w:cstheme="minorHAnsi"/>
          <w:color w:val="000000"/>
          <w:sz w:val="20"/>
          <w:szCs w:val="20"/>
          <w:lang w:eastAsia="en-PH"/>
        </w:rPr>
      </w:pPr>
      <w:r w:rsidRPr="002A29F7">
        <w:rPr>
          <w:rFonts w:asciiTheme="minorHAnsi" w:hAnsiTheme="minorHAnsi" w:cstheme="minorHAnsi"/>
          <w:color w:val="221F1F"/>
          <w:sz w:val="20"/>
          <w:szCs w:val="20"/>
          <w:lang w:eastAsia="en-PH"/>
        </w:rPr>
        <w:t xml:space="preserve">In the event that the dispute, controversy or claim is not </w:t>
      </w:r>
      <w:r w:rsidRPr="002A29F7">
        <w:rPr>
          <w:rFonts w:asciiTheme="minorHAnsi" w:hAnsiTheme="minorHAnsi" w:cstheme="minorHAnsi"/>
          <w:color w:val="000000" w:themeColor="text1"/>
          <w:sz w:val="20"/>
          <w:szCs w:val="20"/>
          <w:lang w:eastAsia="en-PH"/>
        </w:rPr>
        <w:t>resolved by negotiation within 3 (three) months of receipt of the notice from one Party of the existence of such dispute, controversy or claim, either Party may request that it be submitted to mediation in accordance with the UNCITRAL Mediation Rules in effect at the time of the dispute.</w:t>
      </w:r>
    </w:p>
    <w:p w14:paraId="7DD2CF43" w14:textId="77777777" w:rsidR="002A29F7" w:rsidRPr="002A29F7" w:rsidRDefault="002A29F7" w:rsidP="002A29F7">
      <w:pPr>
        <w:spacing w:after="0" w:line="240" w:lineRule="auto"/>
        <w:ind w:left="720" w:hanging="720"/>
        <w:rPr>
          <w:rFonts w:asciiTheme="minorHAnsi" w:hAnsiTheme="minorHAnsi" w:cstheme="minorHAnsi"/>
          <w:color w:val="000000" w:themeColor="text1"/>
          <w:sz w:val="20"/>
          <w:szCs w:val="20"/>
          <w:lang w:eastAsia="en-PH"/>
        </w:rPr>
      </w:pPr>
    </w:p>
    <w:p w14:paraId="1B66298A" w14:textId="77777777" w:rsidR="002A29F7" w:rsidRPr="002A29F7" w:rsidRDefault="002A29F7" w:rsidP="00D469D7">
      <w:pPr>
        <w:numPr>
          <w:ilvl w:val="1"/>
          <w:numId w:val="0"/>
        </w:numPr>
        <w:tabs>
          <w:tab w:val="left" w:pos="0"/>
        </w:tabs>
        <w:spacing w:after="0" w:line="240" w:lineRule="auto"/>
        <w:jc w:val="both"/>
        <w:textAlignment w:val="center"/>
        <w:rPr>
          <w:rFonts w:asciiTheme="minorHAnsi" w:hAnsiTheme="minorHAnsi" w:cstheme="minorHAnsi"/>
          <w:color w:val="000000"/>
          <w:sz w:val="20"/>
          <w:szCs w:val="20"/>
          <w:lang w:eastAsia="en-PH"/>
        </w:rPr>
      </w:pPr>
      <w:r w:rsidRPr="002A29F7">
        <w:rPr>
          <w:rFonts w:asciiTheme="minorHAnsi" w:hAnsiTheme="minorHAnsi" w:cstheme="minorHAnsi"/>
          <w:color w:val="000000" w:themeColor="text1"/>
          <w:sz w:val="20"/>
          <w:szCs w:val="20"/>
          <w:lang w:eastAsia="en-PH"/>
        </w:rPr>
        <w:t xml:space="preserve">In the event that mediation is not successful, either Party may submit the dispute, controversy or claim to arbitration in accordance with the UNCITRAL Arbitration Rules in effect at the time of the dispute no later than 3 (three) months following the date of termination of the mediation as per Article 9 of the UNCITRAL Mediation Rules. The number of arbitrators shall be one and the language to be used in the arbitral proceedings shall be English. The appointing authority shall be the Secretary </w:t>
      </w:r>
      <w:r w:rsidRPr="002A29F7">
        <w:rPr>
          <w:rFonts w:asciiTheme="minorHAnsi" w:hAnsiTheme="minorHAnsi" w:cstheme="minorHAnsi"/>
          <w:color w:val="000000" w:themeColor="text1"/>
          <w:sz w:val="20"/>
          <w:szCs w:val="20"/>
          <w:lang w:eastAsia="en-PH"/>
        </w:rPr>
        <w:lastRenderedPageBreak/>
        <w:t>General of the Permanent Court of Arbitration. The arbitral tribunal shall have no authority to award punitive damages. The seat of the arbitration shall be Geneva, Switzerland.</w:t>
      </w:r>
    </w:p>
    <w:p w14:paraId="395451B3" w14:textId="77777777" w:rsidR="002A29F7" w:rsidRPr="002A29F7" w:rsidRDefault="002A29F7" w:rsidP="002A29F7">
      <w:pPr>
        <w:spacing w:after="0" w:line="240" w:lineRule="auto"/>
        <w:ind w:left="720" w:hanging="720"/>
        <w:rPr>
          <w:rFonts w:asciiTheme="minorHAnsi" w:hAnsiTheme="minorHAnsi" w:cstheme="minorHAnsi"/>
          <w:color w:val="000000" w:themeColor="text1"/>
          <w:sz w:val="20"/>
          <w:szCs w:val="20"/>
          <w:lang w:eastAsia="en-PH"/>
        </w:rPr>
      </w:pPr>
    </w:p>
    <w:p w14:paraId="72CF0D33" w14:textId="77777777" w:rsidR="002A29F7" w:rsidRPr="002A29F7" w:rsidRDefault="002A29F7" w:rsidP="00D469D7">
      <w:pPr>
        <w:numPr>
          <w:ilvl w:val="1"/>
          <w:numId w:val="0"/>
        </w:numPr>
        <w:tabs>
          <w:tab w:val="left" w:pos="0"/>
          <w:tab w:val="left" w:pos="90"/>
        </w:tabs>
        <w:spacing w:after="0" w:line="240" w:lineRule="auto"/>
        <w:ind w:left="-90"/>
        <w:jc w:val="both"/>
        <w:textAlignment w:val="center"/>
        <w:rPr>
          <w:rFonts w:asciiTheme="minorHAnsi" w:hAnsiTheme="minorHAnsi" w:cstheme="minorHAnsi"/>
          <w:color w:val="000000"/>
          <w:sz w:val="20"/>
          <w:szCs w:val="20"/>
          <w:lang w:eastAsia="en-PH"/>
        </w:rPr>
      </w:pPr>
      <w:r w:rsidRPr="002A29F7">
        <w:rPr>
          <w:rFonts w:asciiTheme="minorHAnsi" w:hAnsiTheme="minorHAnsi" w:cstheme="minorHAnsi"/>
          <w:color w:val="000000" w:themeColor="text1"/>
          <w:sz w:val="20"/>
          <w:szCs w:val="20"/>
          <w:lang w:eastAsia="en-PH"/>
        </w:rPr>
        <w:t xml:space="preserve">All aspects of the dispute resolution as per paragraphs 1 to 3 of this Article shall be treated as confidential by the Parties and all others involved. </w:t>
      </w:r>
    </w:p>
    <w:p w14:paraId="0C3A612E" w14:textId="77777777" w:rsidR="002A29F7" w:rsidRPr="002A29F7" w:rsidRDefault="002A29F7" w:rsidP="002A29F7">
      <w:pPr>
        <w:spacing w:after="0" w:line="240" w:lineRule="auto"/>
        <w:ind w:left="720" w:hanging="720"/>
        <w:rPr>
          <w:rFonts w:asciiTheme="minorHAnsi" w:hAnsiTheme="minorHAnsi" w:cstheme="minorHAnsi"/>
          <w:color w:val="000000" w:themeColor="text1"/>
          <w:sz w:val="20"/>
          <w:szCs w:val="20"/>
          <w:lang w:eastAsia="en-PH"/>
        </w:rPr>
      </w:pPr>
    </w:p>
    <w:p w14:paraId="36AEDABB" w14:textId="77777777" w:rsidR="002A29F7" w:rsidRPr="002A29F7" w:rsidRDefault="002A29F7" w:rsidP="00D469D7">
      <w:pPr>
        <w:numPr>
          <w:ilvl w:val="1"/>
          <w:numId w:val="0"/>
        </w:numPr>
        <w:tabs>
          <w:tab w:val="left" w:pos="0"/>
        </w:tabs>
        <w:spacing w:after="0" w:line="240" w:lineRule="auto"/>
        <w:ind w:left="-90" w:firstLine="90"/>
        <w:jc w:val="both"/>
        <w:textAlignment w:val="center"/>
        <w:rPr>
          <w:rFonts w:asciiTheme="minorHAnsi" w:hAnsiTheme="minorHAnsi" w:cstheme="minorHAnsi"/>
          <w:color w:val="000000"/>
          <w:sz w:val="20"/>
          <w:szCs w:val="20"/>
          <w:lang w:eastAsia="en-PH"/>
        </w:rPr>
      </w:pPr>
      <w:r w:rsidRPr="002A29F7">
        <w:rPr>
          <w:rFonts w:asciiTheme="minorHAnsi" w:hAnsiTheme="minorHAnsi" w:cstheme="minorHAnsi"/>
          <w:color w:val="000000" w:themeColor="text1"/>
          <w:sz w:val="20"/>
          <w:szCs w:val="20"/>
          <w:lang w:eastAsia="en-PH"/>
        </w:rPr>
        <w:t>The present Agreement as well as the arbitration agreement above shall be governed by the terms of the present Agreement and supplemented by internationally accepted general principles of law (including the UNIDROIT Principles of International Commercial Contracts) for issues not covered by the Agreement, to the exclusion of any single national system of law that would defer the Agreement to the laws of any given jurisdiction.</w:t>
      </w:r>
    </w:p>
    <w:p w14:paraId="6D0A1A89" w14:textId="77777777" w:rsidR="002A29F7" w:rsidRPr="002A29F7" w:rsidRDefault="002A29F7" w:rsidP="002A29F7">
      <w:pPr>
        <w:spacing w:after="0" w:line="240" w:lineRule="auto"/>
        <w:ind w:left="720" w:hanging="720"/>
        <w:rPr>
          <w:rFonts w:asciiTheme="minorHAnsi" w:hAnsiTheme="minorHAnsi" w:cstheme="minorHAnsi"/>
          <w:color w:val="000000" w:themeColor="text1"/>
          <w:sz w:val="20"/>
          <w:szCs w:val="20"/>
        </w:rPr>
      </w:pPr>
    </w:p>
    <w:p w14:paraId="37A8FB79" w14:textId="77777777" w:rsidR="002A29F7" w:rsidRPr="002A29F7" w:rsidRDefault="002A29F7" w:rsidP="002A29F7">
      <w:pPr>
        <w:numPr>
          <w:ilvl w:val="1"/>
          <w:numId w:val="0"/>
        </w:numPr>
        <w:tabs>
          <w:tab w:val="left" w:pos="720"/>
        </w:tabs>
        <w:spacing w:after="0" w:line="240" w:lineRule="auto"/>
        <w:ind w:left="720" w:hanging="720"/>
        <w:jc w:val="both"/>
        <w:textAlignment w:val="center"/>
        <w:rPr>
          <w:rFonts w:asciiTheme="minorHAnsi" w:hAnsiTheme="minorHAnsi" w:cstheme="minorHAnsi"/>
          <w:color w:val="000000"/>
          <w:sz w:val="20"/>
          <w:szCs w:val="20"/>
          <w:lang w:eastAsia="en-PH"/>
        </w:rPr>
      </w:pPr>
      <w:r w:rsidRPr="002A29F7">
        <w:rPr>
          <w:rFonts w:asciiTheme="minorHAnsi" w:hAnsiTheme="minorHAnsi" w:cstheme="minorHAnsi"/>
          <w:color w:val="000000" w:themeColor="text1"/>
          <w:sz w:val="20"/>
          <w:szCs w:val="20"/>
        </w:rPr>
        <w:t>This Article survives the expiration or termination of the present Agreement</w:t>
      </w:r>
      <w:r w:rsidRPr="002A29F7">
        <w:rPr>
          <w:rFonts w:asciiTheme="minorHAnsi" w:hAnsiTheme="minorHAnsi" w:cstheme="minorHAnsi"/>
          <w:color w:val="000000"/>
          <w:sz w:val="20"/>
          <w:szCs w:val="20"/>
        </w:rPr>
        <w:t>.</w:t>
      </w:r>
    </w:p>
    <w:bookmarkEnd w:id="100"/>
    <w:p w14:paraId="68C4149D"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sz w:val="20"/>
          <w:szCs w:val="20"/>
        </w:rPr>
      </w:pPr>
    </w:p>
    <w:p w14:paraId="4557CC10"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shd w:val="clear" w:color="auto" w:fill="E6E6E6"/>
        </w:rPr>
        <w:t xml:space="preserve">Use of IOM Name, Abbreviation, and Emblem </w:t>
      </w:r>
    </w:p>
    <w:p w14:paraId="543C5369" w14:textId="77777777" w:rsidR="002A29F7" w:rsidRPr="002A29F7" w:rsidRDefault="002A29F7" w:rsidP="002A29F7">
      <w:pPr>
        <w:spacing w:after="0" w:line="240" w:lineRule="auto"/>
        <w:ind w:left="720"/>
        <w:jc w:val="both"/>
        <w:rPr>
          <w:rFonts w:asciiTheme="minorHAnsi" w:eastAsia="Times New Roman" w:hAnsiTheme="minorHAnsi" w:cstheme="minorHAnsi"/>
          <w:b/>
          <w:color w:val="000000"/>
          <w:sz w:val="20"/>
          <w:szCs w:val="20"/>
        </w:rPr>
      </w:pPr>
    </w:p>
    <w:p w14:paraId="2958B591" w14:textId="77777777" w:rsidR="002A29F7" w:rsidRPr="002A29F7" w:rsidRDefault="002A29F7" w:rsidP="002A29F7">
      <w:pPr>
        <w:tabs>
          <w:tab w:val="left" w:pos="360"/>
          <w:tab w:val="left" w:pos="426"/>
        </w:tabs>
        <w:spacing w:after="0" w:line="240" w:lineRule="auto"/>
        <w:jc w:val="both"/>
        <w:rPr>
          <w:rFonts w:asciiTheme="minorHAnsi" w:eastAsia="Times New Roman" w:hAnsiTheme="minorHAnsi" w:cstheme="minorHAnsi"/>
          <w:snapToGrid w:val="0"/>
          <w:color w:val="000000"/>
          <w:sz w:val="20"/>
          <w:szCs w:val="20"/>
        </w:rPr>
      </w:pPr>
      <w:r w:rsidRPr="002A29F7">
        <w:rPr>
          <w:rFonts w:asciiTheme="minorHAnsi" w:eastAsia="Times New Roman" w:hAnsiTheme="minorHAnsi" w:cstheme="minorHAnsi"/>
          <w:snapToGrid w:val="0"/>
          <w:color w:val="000000"/>
          <w:sz w:val="20"/>
          <w:szCs w:val="20"/>
        </w:rPr>
        <w:t>The Service Provider shall not be entitled to use the name, abbreviation or emblem of IOM without IOM’s prior written authorization. The Service Provider acknowledges that use of the IOM name, abbreviation and emblem is strictly reserved for the official purposes of IOM and protected from unauthorized use by Article 6</w:t>
      </w:r>
      <w:r w:rsidRPr="002A29F7">
        <w:rPr>
          <w:rFonts w:asciiTheme="minorHAnsi" w:eastAsia="Times New Roman" w:hAnsiTheme="minorHAnsi" w:cstheme="minorHAnsi"/>
          <w:i/>
          <w:iCs/>
          <w:snapToGrid w:val="0"/>
          <w:color w:val="000000"/>
          <w:sz w:val="20"/>
          <w:szCs w:val="20"/>
        </w:rPr>
        <w:t>ter</w:t>
      </w:r>
      <w:r w:rsidRPr="002A29F7">
        <w:rPr>
          <w:rFonts w:asciiTheme="minorHAnsi" w:eastAsia="Times New Roman" w:hAnsiTheme="minorHAnsi" w:cstheme="minorHAnsi"/>
          <w:snapToGrid w:val="0"/>
          <w:color w:val="000000"/>
          <w:sz w:val="20"/>
          <w:szCs w:val="20"/>
          <w:shd w:val="clear" w:color="auto" w:fill="E6E6E6"/>
        </w:rPr>
        <w:t> </w:t>
      </w:r>
      <w:r w:rsidRPr="002A29F7">
        <w:rPr>
          <w:rFonts w:asciiTheme="minorHAnsi" w:eastAsia="Times New Roman" w:hAnsiTheme="minorHAnsi" w:cstheme="minorHAnsi"/>
          <w:snapToGrid w:val="0"/>
          <w:color w:val="000000"/>
          <w:sz w:val="20"/>
          <w:szCs w:val="20"/>
        </w:rPr>
        <w:t>of the Paris Convention for the Protection of Industrial Property, revised in Stockholm in 1967 (828 UNTS 305 (1972)).</w:t>
      </w:r>
    </w:p>
    <w:p w14:paraId="4B3A4E06"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b/>
          <w:bCs/>
          <w:snapToGrid w:val="0"/>
          <w:sz w:val="20"/>
          <w:szCs w:val="20"/>
        </w:rPr>
      </w:pPr>
    </w:p>
    <w:p w14:paraId="16D0078F"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Insurance and Indemnities</w:t>
      </w:r>
    </w:p>
    <w:p w14:paraId="45BEC873" w14:textId="77777777" w:rsidR="002A29F7" w:rsidRPr="002A29F7" w:rsidRDefault="002A29F7" w:rsidP="002A29F7">
      <w:pPr>
        <w:spacing w:after="0" w:line="240" w:lineRule="auto"/>
        <w:ind w:left="720" w:hanging="720"/>
        <w:jc w:val="both"/>
        <w:rPr>
          <w:rFonts w:asciiTheme="minorHAnsi" w:eastAsia="Times New Roman" w:hAnsiTheme="minorHAnsi" w:cstheme="minorHAnsi"/>
          <w:sz w:val="20"/>
          <w:szCs w:val="20"/>
        </w:rPr>
      </w:pPr>
    </w:p>
    <w:p w14:paraId="431CB2E7"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14.1</w:t>
      </w:r>
      <w:r w:rsidRPr="002A29F7">
        <w:rPr>
          <w:rFonts w:asciiTheme="minorHAnsi" w:eastAsia="Times New Roman" w:hAnsiTheme="minorHAnsi" w:cstheme="minorHAnsi"/>
          <w:sz w:val="20"/>
          <w:szCs w:val="20"/>
        </w:rPr>
        <w:tab/>
        <w:t>The Service Provider will be liable for all loss or damage, injury or death to the persons and their belongings other than that caused through no fault of the Service Provider of which IOM will be the sole judge. Upon the arrival of persons to the final location indicated by IOM, any damage or loss shall be assessed and recorded by IOM. All missing or damaged belongings of the persons transported will be debited against any sums due. No fees will be paid in relation to lost/damaged belongings of the persons. If the value of lost / damaged belongings or liability for injury or death is greater than the sums due, the balance will be deducted by IOM from the sum due in relation to any other agreement with the Service Provider or will be recoverable as damages.</w:t>
      </w:r>
    </w:p>
    <w:p w14:paraId="3F081A90"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z w:val="20"/>
          <w:szCs w:val="20"/>
        </w:rPr>
      </w:pPr>
    </w:p>
    <w:p w14:paraId="34EFED91"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14.2</w:t>
      </w:r>
      <w:r w:rsidRPr="002A29F7">
        <w:rPr>
          <w:rFonts w:asciiTheme="minorHAnsi" w:eastAsia="Times New Roman" w:hAnsiTheme="minorHAnsi" w:cstheme="minorHAnsi"/>
          <w:sz w:val="20"/>
          <w:szCs w:val="20"/>
        </w:rPr>
        <w:tab/>
        <w:t>The Comprehensive Motor Vehicle Insurance of each vehicle which is included in the rental fee shall cover all accidents and any damage caused to the vehicle, its driver and passengers and to a third party as well as to property damage. IOM shall not, in any case, be held responsible for any damage to the vehicle or to any third party (whether life or property) resulting from any accident in which one of the vehicle’s may be involved. The Service Provider will furnish a certified copy of the certificate of insurance in force to IOM upon signature of this Agreement.</w:t>
      </w:r>
    </w:p>
    <w:p w14:paraId="737992B0"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z w:val="20"/>
          <w:szCs w:val="20"/>
        </w:rPr>
      </w:pPr>
    </w:p>
    <w:p w14:paraId="19FD60ED"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14.3</w:t>
      </w:r>
      <w:r w:rsidRPr="002A29F7">
        <w:rPr>
          <w:rFonts w:asciiTheme="minorHAnsi" w:eastAsia="Times New Roman" w:hAnsiTheme="minorHAnsi" w:cstheme="minorHAnsi"/>
          <w:sz w:val="20"/>
          <w:szCs w:val="20"/>
        </w:rPr>
        <w:tab/>
        <w:t xml:space="preserve">The </w:t>
      </w:r>
      <w:r w:rsidRPr="002A29F7">
        <w:rPr>
          <w:rFonts w:asciiTheme="minorHAnsi" w:eastAsia="Times New Roman" w:hAnsiTheme="minorHAnsi" w:cstheme="minorHAnsi"/>
          <w:iCs/>
          <w:sz w:val="20"/>
          <w:szCs w:val="20"/>
        </w:rPr>
        <w:t>Service Provider</w:t>
      </w:r>
      <w:r w:rsidRPr="002A29F7">
        <w:rPr>
          <w:rFonts w:asciiTheme="minorHAnsi" w:eastAsia="Times New Roman" w:hAnsiTheme="minorHAnsi" w:cstheme="minorHAnsi"/>
          <w:sz w:val="20"/>
          <w:szCs w:val="20"/>
        </w:rPr>
        <w:t xml:space="preserve"> shall at all times defend, indemnify, and hold harmless IOM, its officers, employees, and agents from and against all losses, costs, damages and expenses (including legal fees and costs), claims, suits, proceedings, demands and liabilities of any kind or nature to the extent arising out of or resulting from acts or omissions of the </w:t>
      </w:r>
      <w:r w:rsidRPr="002A29F7">
        <w:rPr>
          <w:rFonts w:asciiTheme="minorHAnsi" w:eastAsia="Times New Roman" w:hAnsiTheme="minorHAnsi" w:cstheme="minorHAnsi"/>
          <w:iCs/>
          <w:sz w:val="20"/>
          <w:szCs w:val="20"/>
        </w:rPr>
        <w:t>Service Provider</w:t>
      </w:r>
      <w:r w:rsidRPr="002A29F7">
        <w:rPr>
          <w:rFonts w:asciiTheme="minorHAnsi" w:eastAsia="Times New Roman" w:hAnsiTheme="minorHAnsi" w:cstheme="minorHAnsi"/>
          <w:sz w:val="20"/>
          <w:szCs w:val="20"/>
        </w:rPr>
        <w:t xml:space="preserve"> or its employees, officers, agents or subcontractors, in the performance of this Agreement. IOM shall promptly notify the </w:t>
      </w:r>
      <w:r w:rsidRPr="002A29F7">
        <w:rPr>
          <w:rFonts w:asciiTheme="minorHAnsi" w:eastAsia="Times New Roman" w:hAnsiTheme="minorHAnsi" w:cstheme="minorHAnsi"/>
          <w:iCs/>
          <w:sz w:val="20"/>
          <w:szCs w:val="20"/>
        </w:rPr>
        <w:t>Service Provider</w:t>
      </w:r>
      <w:r w:rsidRPr="002A29F7">
        <w:rPr>
          <w:rFonts w:asciiTheme="minorHAnsi" w:eastAsia="Times New Roman" w:hAnsiTheme="minorHAnsi" w:cstheme="minorHAnsi"/>
          <w:sz w:val="20"/>
          <w:szCs w:val="20"/>
        </w:rPr>
        <w:t xml:space="preserve"> of any written claim, loss, or demand for which the </w:t>
      </w:r>
      <w:r w:rsidRPr="002A29F7">
        <w:rPr>
          <w:rFonts w:asciiTheme="minorHAnsi" w:eastAsia="Times New Roman" w:hAnsiTheme="minorHAnsi" w:cstheme="minorHAnsi"/>
          <w:iCs/>
          <w:sz w:val="20"/>
          <w:szCs w:val="20"/>
        </w:rPr>
        <w:t>Service Provider</w:t>
      </w:r>
      <w:r w:rsidRPr="002A29F7">
        <w:rPr>
          <w:rFonts w:asciiTheme="minorHAnsi" w:eastAsia="Times New Roman" w:hAnsiTheme="minorHAnsi" w:cstheme="minorHAnsi"/>
          <w:i/>
          <w:iCs/>
          <w:sz w:val="20"/>
          <w:szCs w:val="20"/>
        </w:rPr>
        <w:t xml:space="preserve"> </w:t>
      </w:r>
      <w:r w:rsidRPr="002A29F7">
        <w:rPr>
          <w:rFonts w:asciiTheme="minorHAnsi" w:eastAsia="Times New Roman" w:hAnsiTheme="minorHAnsi" w:cstheme="minorHAnsi"/>
          <w:sz w:val="20"/>
          <w:szCs w:val="20"/>
        </w:rPr>
        <w:t>is responsible under this clause. This indemnity shall survive the expiration or termination of this Agreement.</w:t>
      </w:r>
    </w:p>
    <w:p w14:paraId="287C28A9"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p w14:paraId="3E309697"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Status of IOM</w:t>
      </w:r>
    </w:p>
    <w:p w14:paraId="690DE55C" w14:textId="77777777" w:rsidR="002A29F7" w:rsidRPr="002A29F7" w:rsidRDefault="002A29F7" w:rsidP="002A29F7">
      <w:pPr>
        <w:spacing w:after="0" w:line="240" w:lineRule="auto"/>
        <w:jc w:val="both"/>
        <w:rPr>
          <w:rFonts w:asciiTheme="minorHAnsi" w:eastAsia="Times New Roman" w:hAnsiTheme="minorHAnsi" w:cstheme="minorHAnsi"/>
          <w:sz w:val="20"/>
          <w:szCs w:val="20"/>
          <w:lang w:val="en-US"/>
        </w:rPr>
      </w:pPr>
    </w:p>
    <w:p w14:paraId="5524F7B3"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snapToGrid w:val="0"/>
          <w:sz w:val="20"/>
          <w:szCs w:val="20"/>
        </w:rPr>
      </w:pPr>
      <w:bookmarkStart w:id="101" w:name="_Hlk519533411"/>
      <w:r w:rsidRPr="002A29F7">
        <w:rPr>
          <w:rFonts w:asciiTheme="minorHAnsi" w:eastAsia="Times New Roman" w:hAnsiTheme="minorHAnsi" w:cstheme="minorHAnsi"/>
          <w:sz w:val="20"/>
          <w:szCs w:val="20"/>
          <w:lang w:val="en-US"/>
        </w:rPr>
        <w:t>Nothing in or relating to the Agreement shall be deemed a waiver, express or implied, of any of the privileges and immunities of the IOM.</w:t>
      </w:r>
    </w:p>
    <w:bookmarkEnd w:id="101"/>
    <w:p w14:paraId="063F82D8"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p w14:paraId="4D8B52C3"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 xml:space="preserve">Waiver  </w:t>
      </w:r>
    </w:p>
    <w:p w14:paraId="74F2E8D0"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p w14:paraId="25DA7BEF" w14:textId="77777777" w:rsidR="002A29F7" w:rsidRPr="002A29F7" w:rsidRDefault="002A29F7" w:rsidP="002A29F7">
      <w:pPr>
        <w:tabs>
          <w:tab w:val="left" w:pos="426"/>
        </w:tabs>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Failure by either Party to insist in any one or more instances on a strict performance of any of the provisions of this Agreement shall not constitute a waiver or relinquishment of the right to enforce the provisions of this Agreement in future instances, but this right shall continue and remain in full force and effect.</w:t>
      </w:r>
    </w:p>
    <w:p w14:paraId="49D149C7"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p w14:paraId="7D083BD8"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Termination</w:t>
      </w:r>
    </w:p>
    <w:p w14:paraId="3FECC488" w14:textId="77777777" w:rsidR="002A29F7" w:rsidRPr="002A29F7" w:rsidRDefault="002A29F7" w:rsidP="002A29F7">
      <w:pPr>
        <w:numPr>
          <w:ilvl w:val="1"/>
          <w:numId w:val="0"/>
        </w:numPr>
        <w:tabs>
          <w:tab w:val="left" w:pos="720"/>
        </w:tabs>
        <w:spacing w:after="0" w:line="240" w:lineRule="auto"/>
        <w:ind w:left="720" w:hanging="720"/>
        <w:jc w:val="both"/>
        <w:rPr>
          <w:rFonts w:asciiTheme="minorHAnsi" w:eastAsia="Times New Roman" w:hAnsiTheme="minorHAnsi" w:cstheme="minorHAnsi"/>
          <w:color w:val="000000"/>
          <w:sz w:val="20"/>
          <w:szCs w:val="20"/>
          <w:lang w:val="en-PH"/>
        </w:rPr>
      </w:pPr>
      <w:bookmarkStart w:id="102" w:name="_Hlk185005"/>
      <w:r w:rsidRPr="002A29F7">
        <w:rPr>
          <w:rFonts w:asciiTheme="minorHAnsi" w:eastAsia="Times New Roman" w:hAnsiTheme="minorHAnsi" w:cstheme="minorHAnsi"/>
          <w:color w:val="000000"/>
          <w:sz w:val="20"/>
          <w:szCs w:val="20"/>
          <w:lang w:val="en-PH"/>
        </w:rPr>
        <w:t xml:space="preserve">IOM may terminate or suspend this Agreement at any time, in whole or in part.   </w:t>
      </w:r>
    </w:p>
    <w:p w14:paraId="793C6101"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PH"/>
        </w:rPr>
      </w:pPr>
    </w:p>
    <w:p w14:paraId="1C626E22" w14:textId="77777777" w:rsidR="002A29F7" w:rsidRPr="002A29F7" w:rsidRDefault="002A29F7" w:rsidP="00D469D7">
      <w:pPr>
        <w:numPr>
          <w:ilvl w:val="1"/>
          <w:numId w:val="0"/>
        </w:numPr>
        <w:tabs>
          <w:tab w:val="left" w:pos="0"/>
          <w:tab w:val="left" w:pos="90"/>
        </w:tabs>
        <w:spacing w:after="0" w:line="240" w:lineRule="auto"/>
        <w:jc w:val="both"/>
        <w:rPr>
          <w:rFonts w:asciiTheme="minorHAnsi" w:eastAsia="Times New Roman" w:hAnsiTheme="minorHAnsi" w:cstheme="minorHAnsi"/>
          <w:color w:val="000000"/>
          <w:sz w:val="20"/>
          <w:szCs w:val="20"/>
          <w:lang w:val="en-PH"/>
        </w:rPr>
      </w:pPr>
      <w:r w:rsidRPr="002A29F7">
        <w:rPr>
          <w:rFonts w:asciiTheme="minorHAnsi" w:eastAsia="Times New Roman" w:hAnsiTheme="minorHAnsi" w:cstheme="minorHAnsi"/>
          <w:color w:val="000000"/>
          <w:sz w:val="20"/>
          <w:szCs w:val="20"/>
          <w:lang w:val="en-PH"/>
        </w:rPr>
        <w:lastRenderedPageBreak/>
        <w:t xml:space="preserve">In the event of termination of this Agreement, IOM will only pay for the Services completed in accordance with this Agreement unless otherwise agreed. Other amounts paid in advance, if any, will be returned to IOM within 7 (seven) days from the date of termination. </w:t>
      </w:r>
    </w:p>
    <w:p w14:paraId="0727D11E" w14:textId="77777777" w:rsidR="002A29F7" w:rsidRPr="002A29F7" w:rsidRDefault="002A29F7" w:rsidP="002A29F7">
      <w:pPr>
        <w:spacing w:after="0" w:line="240" w:lineRule="auto"/>
        <w:ind w:left="720" w:hanging="720"/>
        <w:rPr>
          <w:rFonts w:asciiTheme="minorHAnsi" w:hAnsiTheme="minorHAnsi" w:cstheme="minorHAnsi"/>
          <w:color w:val="000000"/>
          <w:sz w:val="20"/>
          <w:szCs w:val="20"/>
          <w:lang w:val="en-PH"/>
        </w:rPr>
      </w:pPr>
    </w:p>
    <w:p w14:paraId="1D8E194F" w14:textId="77777777"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color w:val="000000"/>
          <w:sz w:val="20"/>
          <w:szCs w:val="20"/>
          <w:lang w:val="en-PH"/>
        </w:rPr>
      </w:pPr>
      <w:r w:rsidRPr="002A29F7">
        <w:rPr>
          <w:rFonts w:asciiTheme="minorHAnsi" w:eastAsia="Times New Roman" w:hAnsiTheme="minorHAnsi" w:cstheme="minorHAnsi"/>
          <w:color w:val="000000"/>
          <w:sz w:val="20"/>
          <w:szCs w:val="20"/>
          <w:lang w:val="en-PH"/>
        </w:rPr>
        <w:t>Upon any such termination, the Service Provider shall waive any claims for damages including loss of anticipated profits on account thereof.</w:t>
      </w:r>
    </w:p>
    <w:p w14:paraId="6F6DA205" w14:textId="77777777" w:rsidR="002A29F7" w:rsidRPr="002A29F7" w:rsidRDefault="002A29F7" w:rsidP="002A29F7">
      <w:pPr>
        <w:spacing w:after="0" w:line="240" w:lineRule="auto"/>
        <w:ind w:left="720" w:hanging="720"/>
        <w:rPr>
          <w:rFonts w:asciiTheme="minorHAnsi" w:hAnsiTheme="minorHAnsi" w:cstheme="minorHAnsi"/>
          <w:color w:val="000000"/>
          <w:sz w:val="20"/>
          <w:szCs w:val="20"/>
          <w:lang w:val="en-PH"/>
        </w:rPr>
      </w:pPr>
    </w:p>
    <w:p w14:paraId="5BED8E1B" w14:textId="77777777" w:rsidR="002A29F7" w:rsidRPr="002A29F7" w:rsidRDefault="002A29F7" w:rsidP="00D469D7">
      <w:pPr>
        <w:numPr>
          <w:ilvl w:val="1"/>
          <w:numId w:val="0"/>
        </w:numPr>
        <w:tabs>
          <w:tab w:val="left" w:pos="0"/>
        </w:tabs>
        <w:spacing w:after="0" w:line="240" w:lineRule="auto"/>
        <w:jc w:val="both"/>
        <w:rPr>
          <w:rFonts w:asciiTheme="minorHAnsi" w:eastAsia="Times New Roman" w:hAnsiTheme="minorHAnsi" w:cstheme="minorHAnsi"/>
          <w:color w:val="000000"/>
          <w:sz w:val="20"/>
          <w:szCs w:val="20"/>
          <w:lang w:val="en-PH"/>
        </w:rPr>
      </w:pPr>
      <w:r w:rsidRPr="002A29F7">
        <w:rPr>
          <w:rFonts w:asciiTheme="minorHAnsi" w:eastAsia="Times New Roman" w:hAnsiTheme="minorHAnsi" w:cstheme="minorHAnsi"/>
          <w:color w:val="000000"/>
          <w:sz w:val="20"/>
          <w:szCs w:val="20"/>
          <w:lang w:val="en-PH"/>
        </w:rPr>
        <w:t>In the event of suspension of this Agreement, IOM will specify the scope of activities and/or deliverables that shall be suspended in writing. All other rights and obligations of this Agreement shall remain applicable during the period of suspension. IOM will notify the Service Provider in writing when the suspension is lifted and may modify the completion date. The Service Provider shall not be entitled to claim or receive any Service fee or costs incurred during the period of suspension of this Agreement.</w:t>
      </w:r>
    </w:p>
    <w:bookmarkEnd w:id="102"/>
    <w:p w14:paraId="4371780D" w14:textId="77777777" w:rsidR="002A29F7" w:rsidRPr="002A29F7" w:rsidRDefault="002A29F7" w:rsidP="002A29F7">
      <w:pPr>
        <w:tabs>
          <w:tab w:val="left" w:pos="426"/>
        </w:tabs>
        <w:spacing w:after="0" w:line="240" w:lineRule="auto"/>
        <w:ind w:left="1146" w:hanging="720"/>
        <w:jc w:val="both"/>
        <w:rPr>
          <w:rFonts w:asciiTheme="minorHAnsi" w:eastAsia="Times New Roman" w:hAnsiTheme="minorHAnsi" w:cstheme="minorHAnsi"/>
          <w:sz w:val="20"/>
          <w:szCs w:val="20"/>
          <w:lang w:val="en-US"/>
        </w:rPr>
      </w:pPr>
    </w:p>
    <w:p w14:paraId="7317672E"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Severability</w:t>
      </w:r>
    </w:p>
    <w:p w14:paraId="63DE5575"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p w14:paraId="63814C2F" w14:textId="77777777" w:rsidR="002A29F7" w:rsidRPr="002A29F7" w:rsidRDefault="002A29F7" w:rsidP="002A29F7">
      <w:pPr>
        <w:tabs>
          <w:tab w:val="left" w:pos="426"/>
        </w:tabs>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If any part of this Agreement is found to be invalid or unenforceable, that part will be severed from this Agreement and the remainder of the Agreement shall remain in full force.</w:t>
      </w:r>
    </w:p>
    <w:p w14:paraId="72548961" w14:textId="77777777" w:rsidR="002A29F7" w:rsidRPr="002A29F7" w:rsidRDefault="002A29F7" w:rsidP="002A29F7">
      <w:pPr>
        <w:tabs>
          <w:tab w:val="left" w:pos="426"/>
        </w:tabs>
        <w:spacing w:after="0" w:line="240" w:lineRule="auto"/>
        <w:ind w:left="426"/>
        <w:jc w:val="both"/>
        <w:rPr>
          <w:rFonts w:asciiTheme="minorHAnsi" w:eastAsia="Times New Roman" w:hAnsiTheme="minorHAnsi" w:cstheme="minorHAnsi"/>
          <w:snapToGrid w:val="0"/>
          <w:sz w:val="20"/>
          <w:szCs w:val="20"/>
        </w:rPr>
      </w:pPr>
    </w:p>
    <w:p w14:paraId="30273411" w14:textId="77777777" w:rsidR="002A29F7" w:rsidRPr="002A29F7" w:rsidRDefault="002A29F7" w:rsidP="002A29F7">
      <w:pPr>
        <w:tabs>
          <w:tab w:val="left" w:pos="360"/>
        </w:tabs>
        <w:spacing w:after="0" w:line="240" w:lineRule="auto"/>
        <w:ind w:left="360" w:hanging="36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 xml:space="preserve">Entire Agreement   </w:t>
      </w:r>
    </w:p>
    <w:p w14:paraId="6B054451"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p w14:paraId="441AD6F4" w14:textId="77777777" w:rsidR="002A29F7" w:rsidRPr="002A29F7" w:rsidRDefault="002A29F7" w:rsidP="002A29F7">
      <w:pPr>
        <w:tabs>
          <w:tab w:val="left" w:pos="426"/>
        </w:tabs>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This Agreement embodies the entire agreement between the Parties and supersedes all prior agreements and understandings, if any, relating to the subject matter of this Agreement.</w:t>
      </w:r>
    </w:p>
    <w:p w14:paraId="54B52E79" w14:textId="77777777" w:rsidR="002A29F7" w:rsidRPr="002A29F7" w:rsidRDefault="002A29F7" w:rsidP="002A29F7">
      <w:pPr>
        <w:spacing w:after="0" w:line="240" w:lineRule="auto"/>
        <w:jc w:val="both"/>
        <w:rPr>
          <w:rFonts w:asciiTheme="minorHAnsi" w:eastAsia="Times New Roman" w:hAnsiTheme="minorHAnsi" w:cstheme="minorHAnsi"/>
          <w:sz w:val="20"/>
          <w:szCs w:val="20"/>
        </w:rPr>
      </w:pPr>
    </w:p>
    <w:p w14:paraId="45C4BE02" w14:textId="77777777" w:rsidR="002A29F7" w:rsidRPr="002A29F7" w:rsidRDefault="002A29F7" w:rsidP="002A29F7">
      <w:pPr>
        <w:tabs>
          <w:tab w:val="left" w:pos="360"/>
        </w:tabs>
        <w:spacing w:after="0" w:line="240" w:lineRule="auto"/>
        <w:ind w:left="720" w:hanging="72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 xml:space="preserve">Final Clauses </w:t>
      </w:r>
    </w:p>
    <w:p w14:paraId="27BA3BB4" w14:textId="77777777" w:rsidR="002A29F7" w:rsidRPr="002A29F7" w:rsidRDefault="002A29F7" w:rsidP="002A29F7">
      <w:pPr>
        <w:tabs>
          <w:tab w:val="left" w:pos="426"/>
        </w:tabs>
        <w:spacing w:after="0" w:line="240" w:lineRule="auto"/>
        <w:ind w:left="720" w:hanging="720"/>
        <w:jc w:val="both"/>
        <w:rPr>
          <w:rFonts w:asciiTheme="minorHAnsi" w:eastAsia="Times New Roman" w:hAnsiTheme="minorHAnsi" w:cstheme="minorHAnsi"/>
          <w:snapToGrid w:val="0"/>
          <w:sz w:val="20"/>
          <w:szCs w:val="20"/>
        </w:rPr>
      </w:pPr>
    </w:p>
    <w:p w14:paraId="2E912E3A"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20.1</w:t>
      </w:r>
      <w:r w:rsidRPr="002A29F7">
        <w:rPr>
          <w:rFonts w:asciiTheme="minorHAnsi" w:eastAsia="Times New Roman" w:hAnsiTheme="minorHAnsi" w:cstheme="minorHAnsi"/>
          <w:snapToGrid w:val="0"/>
          <w:sz w:val="20"/>
          <w:szCs w:val="20"/>
        </w:rPr>
        <w:tab/>
      </w:r>
      <w:r w:rsidRPr="002A29F7">
        <w:rPr>
          <w:rFonts w:asciiTheme="minorHAnsi" w:eastAsia="Times New Roman" w:hAnsiTheme="minorHAnsi" w:cstheme="minorHAnsi"/>
          <w:snapToGrid w:val="0"/>
          <w:sz w:val="20"/>
          <w:szCs w:val="20"/>
          <w:highlight w:val="lightGray"/>
        </w:rPr>
        <w:t xml:space="preserve">This Agreement will enter into force upon signature by both Parties. </w:t>
      </w:r>
      <w:r w:rsidRPr="002A29F7">
        <w:rPr>
          <w:rFonts w:asciiTheme="minorHAnsi" w:eastAsia="Times New Roman" w:hAnsiTheme="minorHAnsi" w:cstheme="minorHAnsi"/>
          <w:snapToGrid w:val="0"/>
          <w:sz w:val="20"/>
          <w:szCs w:val="20"/>
        </w:rPr>
        <w:t xml:space="preserve">It will remain in force until completion of all obligations of the Parties under this Agreement unless terminated earlier in accordance with the Article on Termination. </w:t>
      </w:r>
    </w:p>
    <w:p w14:paraId="12A725A3"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sz w:val="20"/>
          <w:szCs w:val="20"/>
        </w:rPr>
      </w:pPr>
    </w:p>
    <w:p w14:paraId="315BAB64" w14:textId="77777777" w:rsidR="002A29F7" w:rsidRPr="002A29F7" w:rsidRDefault="002A29F7" w:rsidP="002A29F7">
      <w:pPr>
        <w:tabs>
          <w:tab w:val="left" w:pos="720"/>
        </w:tabs>
        <w:spacing w:after="0" w:line="23" w:lineRule="atLeast"/>
        <w:ind w:left="720" w:hanging="720"/>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20.2</w:t>
      </w:r>
      <w:r w:rsidRPr="002A29F7">
        <w:rPr>
          <w:rFonts w:asciiTheme="minorHAnsi" w:eastAsia="Times New Roman" w:hAnsiTheme="minorHAnsi" w:cstheme="minorHAnsi"/>
          <w:snapToGrid w:val="0"/>
          <w:sz w:val="20"/>
          <w:szCs w:val="20"/>
        </w:rPr>
        <w:tab/>
      </w:r>
      <w:bookmarkStart w:id="103" w:name="_Hlk151208000"/>
      <w:bookmarkStart w:id="104" w:name="_Hlk151207277"/>
      <w:r w:rsidRPr="002A29F7">
        <w:rPr>
          <w:rFonts w:asciiTheme="minorHAnsi" w:eastAsia="Times New Roman" w:hAnsiTheme="minorHAnsi" w:cstheme="minorHAnsi"/>
          <w:snapToGrid w:val="0"/>
          <w:sz w:val="20"/>
          <w:szCs w:val="20"/>
        </w:rPr>
        <w:t>Any change to the terms and conditions detailed herein shall be documented in a written amendment to this Agreement.</w:t>
      </w:r>
      <w:bookmarkEnd w:id="103"/>
    </w:p>
    <w:bookmarkEnd w:id="104"/>
    <w:p w14:paraId="24CAF89E" w14:textId="77777777" w:rsidR="002A29F7" w:rsidRPr="002A29F7" w:rsidRDefault="002A29F7" w:rsidP="002A29F7">
      <w:pPr>
        <w:tabs>
          <w:tab w:val="left" w:pos="720"/>
        </w:tabs>
        <w:spacing w:after="0" w:line="240" w:lineRule="auto"/>
        <w:jc w:val="both"/>
        <w:rPr>
          <w:rFonts w:asciiTheme="minorHAnsi" w:eastAsia="Times New Roman" w:hAnsiTheme="minorHAnsi" w:cstheme="minorHAnsi"/>
          <w:snapToGrid w:val="0"/>
          <w:sz w:val="20"/>
          <w:szCs w:val="20"/>
        </w:rPr>
      </w:pPr>
    </w:p>
    <w:p w14:paraId="6BE9708C"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p>
    <w:p w14:paraId="758FA165" w14:textId="77777777" w:rsidR="002A29F7" w:rsidRPr="002A29F7" w:rsidRDefault="002A29F7" w:rsidP="002A29F7">
      <w:pPr>
        <w:tabs>
          <w:tab w:val="left" w:pos="0"/>
        </w:tabs>
        <w:spacing w:after="0" w:line="240" w:lineRule="auto"/>
        <w:jc w:val="both"/>
        <w:rPr>
          <w:rFonts w:asciiTheme="minorHAnsi" w:eastAsia="Times New Roman" w:hAnsiTheme="minorHAnsi" w:cstheme="minorHAnsi"/>
          <w:sz w:val="20"/>
          <w:szCs w:val="20"/>
          <w:lang w:val="en-PH"/>
        </w:rPr>
      </w:pPr>
      <w:r w:rsidRPr="002A29F7">
        <w:rPr>
          <w:rFonts w:asciiTheme="minorHAnsi" w:eastAsia="Times New Roman" w:hAnsiTheme="minorHAnsi" w:cstheme="minorHAnsi"/>
          <w:sz w:val="20"/>
          <w:szCs w:val="20"/>
        </w:rPr>
        <w:t xml:space="preserve">Signed in duplicate </w:t>
      </w:r>
      <w:r w:rsidRPr="002A29F7">
        <w:rPr>
          <w:rFonts w:asciiTheme="minorHAnsi" w:eastAsia="Times New Roman" w:hAnsiTheme="minorHAnsi" w:cstheme="minorHAnsi"/>
          <w:sz w:val="20"/>
          <w:szCs w:val="20"/>
          <w:highlight w:val="lightGray"/>
        </w:rPr>
        <w:t>in English</w:t>
      </w:r>
      <w:r w:rsidRPr="002A29F7">
        <w:rPr>
          <w:rFonts w:asciiTheme="minorHAnsi" w:eastAsia="Times New Roman" w:hAnsiTheme="minorHAnsi" w:cstheme="minorHAnsi"/>
          <w:sz w:val="20"/>
          <w:szCs w:val="20"/>
        </w:rPr>
        <w:t xml:space="preserve">, on the dates and at the places indicated below. </w:t>
      </w:r>
    </w:p>
    <w:p w14:paraId="222F8752" w14:textId="77777777" w:rsidR="002A29F7" w:rsidRPr="002A29F7" w:rsidRDefault="002A29F7" w:rsidP="002A29F7">
      <w:pPr>
        <w:spacing w:after="0" w:line="240" w:lineRule="auto"/>
        <w:jc w:val="both"/>
        <w:rPr>
          <w:rFonts w:asciiTheme="minorHAnsi" w:eastAsia="Times New Roman" w:hAnsiTheme="minorHAnsi" w:cstheme="minorHAnsi"/>
          <w:color w:val="000000"/>
          <w:sz w:val="20"/>
          <w:szCs w:val="20"/>
        </w:rPr>
      </w:pPr>
    </w:p>
    <w:p w14:paraId="1467105C" w14:textId="77777777" w:rsidR="002A29F7" w:rsidRPr="002A29F7" w:rsidRDefault="002A29F7" w:rsidP="002A29F7">
      <w:pPr>
        <w:spacing w:after="0" w:line="240" w:lineRule="auto"/>
        <w:jc w:val="both"/>
        <w:rPr>
          <w:rFonts w:asciiTheme="minorHAnsi" w:eastAsia="Times New Roman" w:hAnsiTheme="minorHAnsi" w:cstheme="minorHAnsi"/>
          <w:color w:val="000000"/>
          <w:sz w:val="20"/>
          <w:szCs w:val="20"/>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5"/>
        <w:gridCol w:w="990"/>
        <w:gridCol w:w="4225"/>
      </w:tblGrid>
      <w:tr w:rsidR="002A29F7" w:rsidRPr="002A29F7" w14:paraId="48AF2791" w14:textId="77777777" w:rsidTr="008507F4">
        <w:tc>
          <w:tcPr>
            <w:tcW w:w="4135" w:type="dxa"/>
          </w:tcPr>
          <w:p w14:paraId="50EB5C68" w14:textId="77777777" w:rsidR="002A29F7" w:rsidRPr="002A29F7" w:rsidRDefault="002A29F7" w:rsidP="002A29F7">
            <w:pPr>
              <w:tabs>
                <w:tab w:val="left" w:pos="0"/>
              </w:tabs>
              <w:jc w:val="both"/>
              <w:rPr>
                <w:rFonts w:asciiTheme="minorHAnsi" w:hAnsiTheme="minorHAnsi" w:cstheme="minorHAnsi"/>
                <w:i/>
                <w:iCs/>
                <w:lang w:val="en-PH"/>
              </w:rPr>
            </w:pPr>
            <w:r w:rsidRPr="002A29F7">
              <w:rPr>
                <w:rFonts w:asciiTheme="minorHAnsi" w:hAnsiTheme="minorHAnsi" w:cstheme="minorHAnsi"/>
                <w:i/>
                <w:iCs/>
                <w:lang w:val="en-PH"/>
              </w:rPr>
              <w:t xml:space="preserve">For and on behalf of </w:t>
            </w:r>
          </w:p>
          <w:p w14:paraId="7044EA74"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The International Organization for Migration</w:t>
            </w:r>
          </w:p>
        </w:tc>
        <w:tc>
          <w:tcPr>
            <w:tcW w:w="990" w:type="dxa"/>
          </w:tcPr>
          <w:p w14:paraId="1EE35AD4" w14:textId="77777777" w:rsidR="002A29F7" w:rsidRPr="002A29F7" w:rsidRDefault="002A29F7" w:rsidP="002A29F7">
            <w:pPr>
              <w:tabs>
                <w:tab w:val="left" w:pos="0"/>
              </w:tabs>
              <w:jc w:val="both"/>
              <w:rPr>
                <w:rFonts w:asciiTheme="minorHAnsi" w:hAnsiTheme="minorHAnsi" w:cstheme="minorHAnsi"/>
                <w:lang w:val="en-PH"/>
              </w:rPr>
            </w:pPr>
          </w:p>
        </w:tc>
        <w:tc>
          <w:tcPr>
            <w:tcW w:w="4225" w:type="dxa"/>
          </w:tcPr>
          <w:p w14:paraId="13204611" w14:textId="77777777" w:rsidR="002A29F7" w:rsidRPr="002A29F7" w:rsidRDefault="002A29F7" w:rsidP="002A29F7">
            <w:pPr>
              <w:tabs>
                <w:tab w:val="left" w:pos="0"/>
              </w:tabs>
              <w:jc w:val="both"/>
              <w:rPr>
                <w:rFonts w:asciiTheme="minorHAnsi" w:hAnsiTheme="minorHAnsi" w:cstheme="minorHAnsi"/>
                <w:i/>
                <w:iCs/>
                <w:lang w:val="en-PH"/>
              </w:rPr>
            </w:pPr>
            <w:r w:rsidRPr="002A29F7">
              <w:rPr>
                <w:rFonts w:asciiTheme="minorHAnsi" w:hAnsiTheme="minorHAnsi" w:cstheme="minorHAnsi"/>
                <w:i/>
                <w:iCs/>
                <w:lang w:val="en-PH"/>
              </w:rPr>
              <w:t xml:space="preserve">For and on behalf of </w:t>
            </w:r>
          </w:p>
          <w:p w14:paraId="582CC5DA"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highlight w:val="lightGray"/>
                <w:lang w:val="en-PH"/>
              </w:rPr>
              <w:t>[Name of Service Provider]</w:t>
            </w:r>
          </w:p>
        </w:tc>
      </w:tr>
      <w:tr w:rsidR="002A29F7" w:rsidRPr="002A29F7" w14:paraId="15C7DE65" w14:textId="77777777" w:rsidTr="008507F4">
        <w:tc>
          <w:tcPr>
            <w:tcW w:w="4135" w:type="dxa"/>
          </w:tcPr>
          <w:p w14:paraId="028DCAAF" w14:textId="77777777" w:rsidR="002A29F7" w:rsidRPr="002A29F7" w:rsidRDefault="002A29F7" w:rsidP="002A29F7">
            <w:pPr>
              <w:tabs>
                <w:tab w:val="left" w:pos="0"/>
              </w:tabs>
              <w:jc w:val="both"/>
              <w:rPr>
                <w:rFonts w:asciiTheme="minorHAnsi" w:hAnsiTheme="minorHAnsi" w:cstheme="minorHAnsi"/>
                <w:lang w:val="en-PH"/>
              </w:rPr>
            </w:pPr>
          </w:p>
        </w:tc>
        <w:tc>
          <w:tcPr>
            <w:tcW w:w="990" w:type="dxa"/>
          </w:tcPr>
          <w:p w14:paraId="14A5495C" w14:textId="77777777" w:rsidR="002A29F7" w:rsidRPr="002A29F7" w:rsidRDefault="002A29F7" w:rsidP="002A29F7">
            <w:pPr>
              <w:tabs>
                <w:tab w:val="left" w:pos="0"/>
              </w:tabs>
              <w:jc w:val="both"/>
              <w:rPr>
                <w:rFonts w:asciiTheme="minorHAnsi" w:hAnsiTheme="minorHAnsi" w:cstheme="minorHAnsi"/>
                <w:lang w:val="en-PH"/>
              </w:rPr>
            </w:pPr>
          </w:p>
        </w:tc>
        <w:tc>
          <w:tcPr>
            <w:tcW w:w="4225" w:type="dxa"/>
          </w:tcPr>
          <w:p w14:paraId="23FC013A" w14:textId="77777777" w:rsidR="002A29F7" w:rsidRPr="002A29F7" w:rsidRDefault="002A29F7" w:rsidP="002A29F7">
            <w:pPr>
              <w:tabs>
                <w:tab w:val="left" w:pos="0"/>
              </w:tabs>
              <w:jc w:val="both"/>
              <w:rPr>
                <w:rFonts w:asciiTheme="minorHAnsi" w:hAnsiTheme="minorHAnsi" w:cstheme="minorHAnsi"/>
                <w:lang w:val="en-PH"/>
              </w:rPr>
            </w:pPr>
          </w:p>
        </w:tc>
      </w:tr>
      <w:tr w:rsidR="002A29F7" w:rsidRPr="002A29F7" w14:paraId="56AC8B0F" w14:textId="77777777" w:rsidTr="008507F4">
        <w:tc>
          <w:tcPr>
            <w:tcW w:w="4135" w:type="dxa"/>
          </w:tcPr>
          <w:p w14:paraId="2FAB97BE"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Signature</w:t>
            </w:r>
          </w:p>
        </w:tc>
        <w:tc>
          <w:tcPr>
            <w:tcW w:w="990" w:type="dxa"/>
          </w:tcPr>
          <w:p w14:paraId="64E91FB3" w14:textId="77777777" w:rsidR="002A29F7" w:rsidRPr="002A29F7" w:rsidRDefault="002A29F7" w:rsidP="002A29F7">
            <w:pPr>
              <w:tabs>
                <w:tab w:val="left" w:pos="0"/>
              </w:tabs>
              <w:jc w:val="both"/>
              <w:rPr>
                <w:rFonts w:asciiTheme="minorHAnsi" w:hAnsiTheme="minorHAnsi" w:cstheme="minorHAnsi"/>
                <w:lang w:val="en-PH"/>
              </w:rPr>
            </w:pPr>
          </w:p>
        </w:tc>
        <w:tc>
          <w:tcPr>
            <w:tcW w:w="4225" w:type="dxa"/>
          </w:tcPr>
          <w:p w14:paraId="5E720166"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Signature</w:t>
            </w:r>
          </w:p>
        </w:tc>
      </w:tr>
      <w:tr w:rsidR="002A29F7" w:rsidRPr="002A29F7" w14:paraId="5BA26C9F" w14:textId="77777777" w:rsidTr="008507F4">
        <w:tc>
          <w:tcPr>
            <w:tcW w:w="4135" w:type="dxa"/>
            <w:tcBorders>
              <w:bottom w:val="single" w:sz="4" w:space="0" w:color="auto"/>
            </w:tcBorders>
          </w:tcPr>
          <w:p w14:paraId="345F9298" w14:textId="77777777" w:rsidR="002A29F7" w:rsidRPr="002A29F7" w:rsidRDefault="002A29F7" w:rsidP="002A29F7">
            <w:pPr>
              <w:tabs>
                <w:tab w:val="left" w:pos="0"/>
              </w:tabs>
              <w:jc w:val="both"/>
              <w:rPr>
                <w:rFonts w:asciiTheme="minorHAnsi" w:hAnsiTheme="minorHAnsi" w:cstheme="minorHAnsi"/>
                <w:lang w:val="en-PH"/>
              </w:rPr>
            </w:pPr>
          </w:p>
          <w:p w14:paraId="5187AA62" w14:textId="77777777" w:rsidR="002A29F7" w:rsidRPr="002A29F7" w:rsidRDefault="002A29F7" w:rsidP="002A29F7">
            <w:pPr>
              <w:tabs>
                <w:tab w:val="left" w:pos="0"/>
              </w:tabs>
              <w:jc w:val="both"/>
              <w:rPr>
                <w:rFonts w:asciiTheme="minorHAnsi" w:hAnsiTheme="minorHAnsi" w:cstheme="minorHAnsi"/>
                <w:lang w:val="en-PH"/>
              </w:rPr>
            </w:pPr>
          </w:p>
          <w:p w14:paraId="5CA05149" w14:textId="77777777" w:rsidR="002A29F7" w:rsidRPr="002A29F7" w:rsidRDefault="002A29F7" w:rsidP="002A29F7">
            <w:pPr>
              <w:tabs>
                <w:tab w:val="left" w:pos="0"/>
              </w:tabs>
              <w:jc w:val="both"/>
              <w:rPr>
                <w:rFonts w:asciiTheme="minorHAnsi" w:hAnsiTheme="minorHAnsi" w:cstheme="minorHAnsi"/>
                <w:lang w:val="en-PH"/>
              </w:rPr>
            </w:pPr>
          </w:p>
        </w:tc>
        <w:tc>
          <w:tcPr>
            <w:tcW w:w="990" w:type="dxa"/>
          </w:tcPr>
          <w:p w14:paraId="0D5B35A3" w14:textId="77777777" w:rsidR="002A29F7" w:rsidRPr="002A29F7" w:rsidRDefault="002A29F7" w:rsidP="002A29F7">
            <w:pPr>
              <w:tabs>
                <w:tab w:val="left" w:pos="0"/>
              </w:tabs>
              <w:jc w:val="both"/>
              <w:rPr>
                <w:rFonts w:asciiTheme="minorHAnsi" w:hAnsiTheme="minorHAnsi" w:cstheme="minorHAnsi"/>
                <w:lang w:val="en-PH"/>
              </w:rPr>
            </w:pPr>
          </w:p>
        </w:tc>
        <w:tc>
          <w:tcPr>
            <w:tcW w:w="4225" w:type="dxa"/>
            <w:tcBorders>
              <w:bottom w:val="single" w:sz="4" w:space="0" w:color="auto"/>
            </w:tcBorders>
          </w:tcPr>
          <w:p w14:paraId="7F257911" w14:textId="77777777" w:rsidR="002A29F7" w:rsidRPr="002A29F7" w:rsidRDefault="002A29F7" w:rsidP="002A29F7">
            <w:pPr>
              <w:tabs>
                <w:tab w:val="left" w:pos="0"/>
              </w:tabs>
              <w:jc w:val="both"/>
              <w:rPr>
                <w:rFonts w:asciiTheme="minorHAnsi" w:hAnsiTheme="minorHAnsi" w:cstheme="minorHAnsi"/>
                <w:lang w:val="en-PH"/>
              </w:rPr>
            </w:pPr>
          </w:p>
        </w:tc>
      </w:tr>
      <w:tr w:rsidR="002A29F7" w:rsidRPr="002A29F7" w14:paraId="213D988D" w14:textId="77777777" w:rsidTr="008507F4">
        <w:tc>
          <w:tcPr>
            <w:tcW w:w="4135" w:type="dxa"/>
            <w:tcBorders>
              <w:top w:val="single" w:sz="4" w:space="0" w:color="auto"/>
            </w:tcBorders>
          </w:tcPr>
          <w:p w14:paraId="012DFBE3"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Name:</w:t>
            </w:r>
          </w:p>
        </w:tc>
        <w:tc>
          <w:tcPr>
            <w:tcW w:w="990" w:type="dxa"/>
          </w:tcPr>
          <w:p w14:paraId="5C24EB0F" w14:textId="77777777" w:rsidR="002A29F7" w:rsidRPr="002A29F7" w:rsidRDefault="002A29F7" w:rsidP="002A29F7">
            <w:pPr>
              <w:tabs>
                <w:tab w:val="left" w:pos="0"/>
              </w:tabs>
              <w:jc w:val="both"/>
              <w:rPr>
                <w:rFonts w:asciiTheme="minorHAnsi" w:hAnsiTheme="minorHAnsi" w:cstheme="minorHAnsi"/>
                <w:lang w:val="en-PH"/>
              </w:rPr>
            </w:pPr>
          </w:p>
        </w:tc>
        <w:tc>
          <w:tcPr>
            <w:tcW w:w="4225" w:type="dxa"/>
            <w:tcBorders>
              <w:top w:val="single" w:sz="4" w:space="0" w:color="auto"/>
            </w:tcBorders>
          </w:tcPr>
          <w:p w14:paraId="0F5A961D"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Name:</w:t>
            </w:r>
          </w:p>
        </w:tc>
      </w:tr>
      <w:tr w:rsidR="002A29F7" w:rsidRPr="002A29F7" w14:paraId="15DC65E3" w14:textId="77777777" w:rsidTr="008507F4">
        <w:tc>
          <w:tcPr>
            <w:tcW w:w="4135" w:type="dxa"/>
          </w:tcPr>
          <w:p w14:paraId="53120DAC"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Position:</w:t>
            </w:r>
          </w:p>
        </w:tc>
        <w:tc>
          <w:tcPr>
            <w:tcW w:w="990" w:type="dxa"/>
          </w:tcPr>
          <w:p w14:paraId="76A35F04" w14:textId="77777777" w:rsidR="002A29F7" w:rsidRPr="002A29F7" w:rsidRDefault="002A29F7" w:rsidP="002A29F7">
            <w:pPr>
              <w:tabs>
                <w:tab w:val="left" w:pos="0"/>
              </w:tabs>
              <w:jc w:val="both"/>
              <w:rPr>
                <w:rFonts w:asciiTheme="minorHAnsi" w:hAnsiTheme="minorHAnsi" w:cstheme="minorHAnsi"/>
                <w:lang w:val="en-PH"/>
              </w:rPr>
            </w:pPr>
          </w:p>
        </w:tc>
        <w:tc>
          <w:tcPr>
            <w:tcW w:w="4225" w:type="dxa"/>
          </w:tcPr>
          <w:p w14:paraId="74810CFE"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Position:</w:t>
            </w:r>
          </w:p>
        </w:tc>
      </w:tr>
      <w:tr w:rsidR="002A29F7" w:rsidRPr="002A29F7" w14:paraId="21303C08" w14:textId="77777777" w:rsidTr="008507F4">
        <w:tc>
          <w:tcPr>
            <w:tcW w:w="4135" w:type="dxa"/>
          </w:tcPr>
          <w:p w14:paraId="433D6173"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 xml:space="preserve">Date: </w:t>
            </w:r>
          </w:p>
        </w:tc>
        <w:tc>
          <w:tcPr>
            <w:tcW w:w="990" w:type="dxa"/>
          </w:tcPr>
          <w:p w14:paraId="24D04428" w14:textId="77777777" w:rsidR="002A29F7" w:rsidRPr="002A29F7" w:rsidRDefault="002A29F7" w:rsidP="002A29F7">
            <w:pPr>
              <w:tabs>
                <w:tab w:val="left" w:pos="0"/>
              </w:tabs>
              <w:jc w:val="both"/>
              <w:rPr>
                <w:rFonts w:asciiTheme="minorHAnsi" w:hAnsiTheme="minorHAnsi" w:cstheme="minorHAnsi"/>
                <w:lang w:val="en-PH"/>
              </w:rPr>
            </w:pPr>
          </w:p>
        </w:tc>
        <w:tc>
          <w:tcPr>
            <w:tcW w:w="4225" w:type="dxa"/>
          </w:tcPr>
          <w:p w14:paraId="64D38207"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 xml:space="preserve">Date: </w:t>
            </w:r>
          </w:p>
        </w:tc>
      </w:tr>
      <w:tr w:rsidR="002A29F7" w:rsidRPr="002A29F7" w14:paraId="10BC9BF1" w14:textId="77777777" w:rsidTr="008507F4">
        <w:tc>
          <w:tcPr>
            <w:tcW w:w="4135" w:type="dxa"/>
          </w:tcPr>
          <w:p w14:paraId="527BD18D"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Place:</w:t>
            </w:r>
          </w:p>
        </w:tc>
        <w:tc>
          <w:tcPr>
            <w:tcW w:w="990" w:type="dxa"/>
          </w:tcPr>
          <w:p w14:paraId="7322F579" w14:textId="77777777" w:rsidR="002A29F7" w:rsidRPr="002A29F7" w:rsidRDefault="002A29F7" w:rsidP="002A29F7">
            <w:pPr>
              <w:tabs>
                <w:tab w:val="left" w:pos="0"/>
              </w:tabs>
              <w:jc w:val="both"/>
              <w:rPr>
                <w:rFonts w:asciiTheme="minorHAnsi" w:hAnsiTheme="minorHAnsi" w:cstheme="minorHAnsi"/>
                <w:lang w:val="en-PH"/>
              </w:rPr>
            </w:pPr>
          </w:p>
        </w:tc>
        <w:tc>
          <w:tcPr>
            <w:tcW w:w="4225" w:type="dxa"/>
          </w:tcPr>
          <w:p w14:paraId="1F300856"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Place:</w:t>
            </w:r>
          </w:p>
        </w:tc>
      </w:tr>
    </w:tbl>
    <w:p w14:paraId="2EB73814" w14:textId="77777777" w:rsidR="002A29F7" w:rsidRPr="002A29F7" w:rsidRDefault="002A29F7" w:rsidP="002A29F7">
      <w:pPr>
        <w:spacing w:after="0" w:line="240" w:lineRule="auto"/>
        <w:jc w:val="both"/>
        <w:rPr>
          <w:rFonts w:asciiTheme="minorHAnsi" w:eastAsia="Times New Roman" w:hAnsiTheme="minorHAnsi" w:cstheme="minorHAnsi"/>
          <w:b/>
          <w:bCs/>
          <w:sz w:val="20"/>
          <w:szCs w:val="20"/>
          <w:lang w:val="en-PH"/>
        </w:rPr>
      </w:pPr>
    </w:p>
    <w:p w14:paraId="45EF34B3" w14:textId="77777777" w:rsidR="002A29F7" w:rsidRPr="002A29F7" w:rsidRDefault="002A29F7" w:rsidP="002A29F7">
      <w:pPr>
        <w:spacing w:after="0" w:line="240" w:lineRule="auto"/>
        <w:rPr>
          <w:rFonts w:asciiTheme="minorHAnsi" w:eastAsia="Times New Roman" w:hAnsiTheme="minorHAnsi" w:cstheme="minorHAnsi"/>
          <w:b/>
          <w:bCs/>
          <w:sz w:val="20"/>
          <w:szCs w:val="20"/>
          <w:lang w:val="en-PH"/>
        </w:rPr>
      </w:pPr>
      <w:r w:rsidRPr="002A29F7">
        <w:rPr>
          <w:rFonts w:asciiTheme="minorHAnsi" w:eastAsia="Times New Roman" w:hAnsiTheme="minorHAnsi" w:cstheme="minorHAnsi"/>
          <w:b/>
          <w:bCs/>
          <w:sz w:val="20"/>
          <w:szCs w:val="20"/>
          <w:lang w:val="en-PH"/>
        </w:rPr>
        <w:br w:type="page"/>
      </w:r>
    </w:p>
    <w:p w14:paraId="04C5A447" w14:textId="77777777" w:rsidR="002A29F7" w:rsidRPr="002A29F7" w:rsidRDefault="002A29F7" w:rsidP="002A29F7">
      <w:pPr>
        <w:pBdr>
          <w:top w:val="single" w:sz="4" w:space="1" w:color="auto"/>
          <w:left w:val="single" w:sz="4" w:space="4" w:color="auto"/>
          <w:bottom w:val="single" w:sz="4" w:space="1" w:color="auto"/>
          <w:right w:val="single" w:sz="4" w:space="4" w:color="auto"/>
        </w:pBdr>
        <w:spacing w:after="0" w:line="240" w:lineRule="auto"/>
        <w:jc w:val="center"/>
        <w:rPr>
          <w:rFonts w:asciiTheme="minorHAnsi" w:eastAsia="Times New Roman" w:hAnsiTheme="minorHAnsi" w:cstheme="minorHAnsi"/>
          <w:b/>
          <w:bCs/>
          <w:color w:val="000000" w:themeColor="text1"/>
          <w:sz w:val="20"/>
          <w:szCs w:val="20"/>
          <w:lang w:val="en-PH"/>
        </w:rPr>
      </w:pPr>
      <w:r w:rsidRPr="002A29F7">
        <w:rPr>
          <w:rFonts w:asciiTheme="minorHAnsi" w:eastAsia="Times New Roman" w:hAnsiTheme="minorHAnsi" w:cstheme="minorHAnsi"/>
          <w:b/>
          <w:bCs/>
          <w:color w:val="000000" w:themeColor="text1"/>
          <w:sz w:val="20"/>
          <w:szCs w:val="20"/>
          <w:lang w:val="en-PH"/>
        </w:rPr>
        <w:lastRenderedPageBreak/>
        <w:t>Annex A</w:t>
      </w:r>
    </w:p>
    <w:p w14:paraId="2D3BE4D4" w14:textId="77777777" w:rsidR="002A29F7" w:rsidRPr="002A29F7" w:rsidRDefault="002A29F7" w:rsidP="002A29F7">
      <w:pPr>
        <w:pBdr>
          <w:top w:val="single" w:sz="4" w:space="1" w:color="auto"/>
          <w:left w:val="single" w:sz="4" w:space="4" w:color="auto"/>
          <w:bottom w:val="single" w:sz="4" w:space="1" w:color="auto"/>
          <w:right w:val="single" w:sz="4" w:space="4" w:color="auto"/>
        </w:pBdr>
        <w:spacing w:after="0" w:line="240" w:lineRule="auto"/>
        <w:jc w:val="center"/>
        <w:rPr>
          <w:rFonts w:asciiTheme="minorHAnsi" w:eastAsia="Times New Roman" w:hAnsiTheme="minorHAnsi" w:cstheme="minorHAnsi"/>
          <w:b/>
          <w:bCs/>
          <w:color w:val="000000" w:themeColor="text1"/>
          <w:sz w:val="20"/>
          <w:szCs w:val="20"/>
          <w:lang w:val="en-PH"/>
        </w:rPr>
      </w:pPr>
      <w:r w:rsidRPr="002A29F7">
        <w:rPr>
          <w:rFonts w:asciiTheme="minorHAnsi" w:eastAsia="Times New Roman" w:hAnsiTheme="minorHAnsi" w:cstheme="minorHAnsi"/>
          <w:b/>
          <w:bCs/>
          <w:color w:val="000000" w:themeColor="text1"/>
          <w:sz w:val="20"/>
          <w:szCs w:val="20"/>
          <w:lang w:val="en-PH"/>
        </w:rPr>
        <w:t>IOM Data Protection Principles</w:t>
      </w:r>
    </w:p>
    <w:p w14:paraId="6DC652DC" w14:textId="77777777" w:rsidR="002A29F7" w:rsidRPr="002A29F7" w:rsidRDefault="002A29F7" w:rsidP="002A29F7">
      <w:pPr>
        <w:spacing w:after="0" w:line="240" w:lineRule="auto"/>
        <w:jc w:val="center"/>
        <w:rPr>
          <w:rFonts w:asciiTheme="minorHAnsi" w:eastAsia="Times New Roman" w:hAnsiTheme="minorHAnsi" w:cstheme="minorHAnsi"/>
          <w:color w:val="000000" w:themeColor="text1"/>
          <w:sz w:val="20"/>
          <w:szCs w:val="20"/>
        </w:rPr>
      </w:pPr>
    </w:p>
    <w:p w14:paraId="6C65A473" w14:textId="77777777" w:rsidR="002A29F7" w:rsidRPr="002A29F7" w:rsidRDefault="002A29F7" w:rsidP="002A29F7">
      <w:pPr>
        <w:spacing w:after="0" w:line="240" w:lineRule="auto"/>
        <w:jc w:val="both"/>
        <w:rPr>
          <w:rFonts w:asciiTheme="minorHAnsi" w:eastAsia="Times New Roman" w:hAnsiTheme="minorHAnsi" w:cstheme="minorHAnsi"/>
          <w:b/>
          <w:color w:val="000000" w:themeColor="text1"/>
          <w:sz w:val="20"/>
          <w:szCs w:val="20"/>
        </w:rPr>
      </w:pPr>
      <w:r w:rsidRPr="002A29F7">
        <w:rPr>
          <w:rFonts w:asciiTheme="minorHAnsi" w:eastAsia="Times New Roman" w:hAnsiTheme="minorHAnsi" w:cstheme="minorHAnsi"/>
          <w:b/>
          <w:color w:val="000000" w:themeColor="text1"/>
          <w:sz w:val="20"/>
          <w:szCs w:val="20"/>
        </w:rPr>
        <w:t>1:</w:t>
      </w:r>
      <w:r w:rsidRPr="002A29F7">
        <w:rPr>
          <w:rFonts w:asciiTheme="minorHAnsi" w:eastAsia="Times New Roman" w:hAnsiTheme="minorHAnsi" w:cstheme="minorHAnsi"/>
          <w:b/>
          <w:color w:val="000000" w:themeColor="text1"/>
          <w:sz w:val="20"/>
          <w:szCs w:val="20"/>
        </w:rPr>
        <w:tab/>
        <w:t>LAWFUL AND FAIR COLLECTION</w:t>
      </w:r>
    </w:p>
    <w:p w14:paraId="1262CA97" w14:textId="77777777" w:rsidR="002A29F7" w:rsidRPr="002A29F7" w:rsidRDefault="002A29F7" w:rsidP="002A29F7">
      <w:pPr>
        <w:tabs>
          <w:tab w:val="left" w:pos="900"/>
        </w:tabs>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color w:val="000000" w:themeColor="text1"/>
          <w:sz w:val="20"/>
          <w:szCs w:val="20"/>
        </w:rPr>
        <w:t>Personal data must be obtained by lawful and fair means with the knowledge or consent of the data subject.</w:t>
      </w:r>
    </w:p>
    <w:p w14:paraId="7302AB3D" w14:textId="77777777" w:rsidR="002A29F7" w:rsidRPr="002A29F7" w:rsidRDefault="002A29F7" w:rsidP="002A29F7">
      <w:pPr>
        <w:spacing w:after="0" w:line="240" w:lineRule="auto"/>
        <w:jc w:val="both"/>
        <w:rPr>
          <w:rFonts w:asciiTheme="minorHAnsi" w:eastAsia="Times New Roman" w:hAnsiTheme="minorHAnsi" w:cstheme="minorHAnsi"/>
          <w:b/>
          <w:color w:val="000000" w:themeColor="text1"/>
          <w:sz w:val="20"/>
          <w:szCs w:val="20"/>
        </w:rPr>
      </w:pPr>
      <w:r w:rsidRPr="002A29F7">
        <w:rPr>
          <w:rFonts w:asciiTheme="minorHAnsi" w:eastAsia="Times New Roman" w:hAnsiTheme="minorHAnsi" w:cstheme="minorHAnsi"/>
          <w:b/>
          <w:color w:val="000000" w:themeColor="text1"/>
          <w:sz w:val="20"/>
          <w:szCs w:val="20"/>
        </w:rPr>
        <w:t xml:space="preserve">2: </w:t>
      </w:r>
      <w:r w:rsidRPr="002A29F7">
        <w:rPr>
          <w:rFonts w:asciiTheme="minorHAnsi" w:eastAsia="Times New Roman" w:hAnsiTheme="minorHAnsi" w:cstheme="minorHAnsi"/>
          <w:b/>
          <w:color w:val="000000" w:themeColor="text1"/>
          <w:sz w:val="20"/>
          <w:szCs w:val="20"/>
        </w:rPr>
        <w:tab/>
        <w:t>SPECIFIED AND LEGITIMATE PURPOSE</w:t>
      </w:r>
    </w:p>
    <w:p w14:paraId="48703FB1"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color w:val="000000" w:themeColor="text1"/>
          <w:sz w:val="20"/>
          <w:szCs w:val="20"/>
        </w:rPr>
        <w:t>The purpose(s) for which personal data are collected and processed should be specified and legitimate, and should be known to the data subject at the time of collection. Personal data should only be used for the specified purpose(s),unless the data subject consents to further use or if such use is compatible with the original specified purpose(s).</w:t>
      </w:r>
    </w:p>
    <w:p w14:paraId="15483EF2" w14:textId="77777777" w:rsidR="002A29F7" w:rsidRPr="002A29F7" w:rsidRDefault="002A29F7" w:rsidP="002A29F7">
      <w:pPr>
        <w:spacing w:after="0" w:line="240" w:lineRule="auto"/>
        <w:jc w:val="both"/>
        <w:rPr>
          <w:rFonts w:asciiTheme="minorHAnsi" w:eastAsia="Times New Roman" w:hAnsiTheme="minorHAnsi" w:cstheme="minorHAnsi"/>
          <w:b/>
          <w:color w:val="000000" w:themeColor="text1"/>
          <w:sz w:val="20"/>
          <w:szCs w:val="20"/>
        </w:rPr>
      </w:pPr>
      <w:r w:rsidRPr="002A29F7">
        <w:rPr>
          <w:rFonts w:asciiTheme="minorHAnsi" w:eastAsia="Times New Roman" w:hAnsiTheme="minorHAnsi" w:cstheme="minorHAnsi"/>
          <w:b/>
          <w:color w:val="000000" w:themeColor="text1"/>
          <w:sz w:val="20"/>
          <w:szCs w:val="20"/>
        </w:rPr>
        <w:t xml:space="preserve">3: </w:t>
      </w:r>
      <w:r w:rsidRPr="002A29F7">
        <w:rPr>
          <w:rFonts w:asciiTheme="minorHAnsi" w:eastAsia="Times New Roman" w:hAnsiTheme="minorHAnsi" w:cstheme="minorHAnsi"/>
          <w:b/>
          <w:color w:val="000000" w:themeColor="text1"/>
          <w:sz w:val="20"/>
          <w:szCs w:val="20"/>
        </w:rPr>
        <w:tab/>
        <w:t>DATA QUALITY</w:t>
      </w:r>
    </w:p>
    <w:p w14:paraId="0FA394FF"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color w:val="000000" w:themeColor="text1"/>
          <w:sz w:val="20"/>
          <w:szCs w:val="20"/>
        </w:rPr>
        <w:t>Personal data sought and obtained should be adequate, relevant and not excessive in relation to the specified purpose(s) of data collection and data processing. Data controllers should take all reasonable steps to ensure that personal data are accurate and up to date.</w:t>
      </w:r>
    </w:p>
    <w:p w14:paraId="1197AE44" w14:textId="77777777" w:rsidR="002A29F7" w:rsidRPr="002A29F7" w:rsidRDefault="002A29F7" w:rsidP="002A29F7">
      <w:pPr>
        <w:spacing w:after="0" w:line="240" w:lineRule="auto"/>
        <w:jc w:val="both"/>
        <w:rPr>
          <w:rFonts w:asciiTheme="minorHAnsi" w:eastAsia="Times New Roman" w:hAnsiTheme="minorHAnsi" w:cstheme="minorHAnsi"/>
          <w:b/>
          <w:color w:val="000000" w:themeColor="text1"/>
          <w:sz w:val="20"/>
          <w:szCs w:val="20"/>
        </w:rPr>
      </w:pPr>
      <w:r w:rsidRPr="002A29F7">
        <w:rPr>
          <w:rFonts w:asciiTheme="minorHAnsi" w:eastAsia="Times New Roman" w:hAnsiTheme="minorHAnsi" w:cstheme="minorHAnsi"/>
          <w:b/>
          <w:color w:val="000000" w:themeColor="text1"/>
          <w:sz w:val="20"/>
          <w:szCs w:val="20"/>
        </w:rPr>
        <w:t>4:</w:t>
      </w:r>
      <w:r w:rsidRPr="002A29F7">
        <w:rPr>
          <w:rFonts w:asciiTheme="minorHAnsi" w:eastAsia="Times New Roman" w:hAnsiTheme="minorHAnsi" w:cstheme="minorHAnsi"/>
          <w:b/>
          <w:color w:val="000000" w:themeColor="text1"/>
          <w:sz w:val="20"/>
          <w:szCs w:val="20"/>
        </w:rPr>
        <w:tab/>
        <w:t>CONSENT</w:t>
      </w:r>
    </w:p>
    <w:p w14:paraId="03051FF4"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color w:val="000000" w:themeColor="text1"/>
          <w:sz w:val="20"/>
          <w:szCs w:val="20"/>
        </w:rPr>
        <w:t xml:space="preserve">Consent must be obtained at the time of collection or as soon as it is reasonably practical thereafter, and the condition and legal capacity of certain vulnerable groups and individuals should always be taken into account. If exceptional circumstances hinder the achievement of consent, the data controller should, at a minimum, ensure that the data subject has sufficient knowledge to understand and appreciate the specified purpose(s) for which personal data are collected and processed. </w:t>
      </w:r>
    </w:p>
    <w:p w14:paraId="76A77E6C" w14:textId="77777777" w:rsidR="002A29F7" w:rsidRPr="002A29F7" w:rsidRDefault="002A29F7" w:rsidP="002A29F7">
      <w:pPr>
        <w:spacing w:after="0" w:line="240" w:lineRule="auto"/>
        <w:jc w:val="both"/>
        <w:rPr>
          <w:rFonts w:asciiTheme="minorHAnsi" w:eastAsia="Times New Roman" w:hAnsiTheme="minorHAnsi" w:cstheme="minorHAnsi"/>
          <w:b/>
          <w:color w:val="000000" w:themeColor="text1"/>
          <w:sz w:val="20"/>
          <w:szCs w:val="20"/>
        </w:rPr>
      </w:pPr>
      <w:r w:rsidRPr="002A29F7">
        <w:rPr>
          <w:rFonts w:asciiTheme="minorHAnsi" w:eastAsia="Times New Roman" w:hAnsiTheme="minorHAnsi" w:cstheme="minorHAnsi"/>
          <w:b/>
          <w:color w:val="000000" w:themeColor="text1"/>
          <w:sz w:val="20"/>
          <w:szCs w:val="20"/>
        </w:rPr>
        <w:t xml:space="preserve">5: </w:t>
      </w:r>
      <w:r w:rsidRPr="002A29F7">
        <w:rPr>
          <w:rFonts w:asciiTheme="minorHAnsi" w:eastAsia="Times New Roman" w:hAnsiTheme="minorHAnsi" w:cstheme="minorHAnsi"/>
          <w:b/>
          <w:color w:val="000000" w:themeColor="text1"/>
          <w:sz w:val="20"/>
          <w:szCs w:val="20"/>
        </w:rPr>
        <w:tab/>
        <w:t>TRANSFER TO THIRD PARTIES</w:t>
      </w:r>
    </w:p>
    <w:p w14:paraId="12A9EA94"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color w:val="000000" w:themeColor="text1"/>
          <w:sz w:val="20"/>
          <w:szCs w:val="20"/>
        </w:rPr>
        <w:t>Personal data should only be transferred to third parties with the explicit consent of the data subject, for a specified purpose, and under the guarantee of adequate safeguards to protect the confidentiality of personal data and to ensure that the rights and interests of the data subject are respected. These three conditions of transfer should be guaranteed in writing.</w:t>
      </w:r>
    </w:p>
    <w:p w14:paraId="1B98E531" w14:textId="77777777" w:rsidR="002A29F7" w:rsidRPr="002A29F7" w:rsidRDefault="002A29F7" w:rsidP="002A29F7">
      <w:pPr>
        <w:spacing w:after="0" w:line="240" w:lineRule="auto"/>
        <w:jc w:val="both"/>
        <w:rPr>
          <w:rFonts w:asciiTheme="minorHAnsi" w:eastAsia="Times New Roman" w:hAnsiTheme="minorHAnsi" w:cstheme="minorHAnsi"/>
          <w:b/>
          <w:color w:val="000000" w:themeColor="text1"/>
          <w:sz w:val="20"/>
          <w:szCs w:val="20"/>
        </w:rPr>
      </w:pPr>
      <w:r w:rsidRPr="002A29F7">
        <w:rPr>
          <w:rFonts w:asciiTheme="minorHAnsi" w:eastAsia="Times New Roman" w:hAnsiTheme="minorHAnsi" w:cstheme="minorHAnsi"/>
          <w:b/>
          <w:color w:val="000000" w:themeColor="text1"/>
          <w:sz w:val="20"/>
          <w:szCs w:val="20"/>
        </w:rPr>
        <w:t xml:space="preserve">6: </w:t>
      </w:r>
      <w:r w:rsidRPr="002A29F7">
        <w:rPr>
          <w:rFonts w:asciiTheme="minorHAnsi" w:eastAsia="Times New Roman" w:hAnsiTheme="minorHAnsi" w:cstheme="minorHAnsi"/>
          <w:b/>
          <w:color w:val="000000" w:themeColor="text1"/>
          <w:sz w:val="20"/>
          <w:szCs w:val="20"/>
        </w:rPr>
        <w:tab/>
        <w:t>CONFIDENTIALITY</w:t>
      </w:r>
    </w:p>
    <w:p w14:paraId="539D4FD5"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color w:val="000000" w:themeColor="text1"/>
          <w:sz w:val="20"/>
          <w:szCs w:val="20"/>
        </w:rPr>
        <w:t>Confidentiality of personal data must be respected and applied to all the stages of data collection and data processing, and should be guaranteed in writing. All IOM staff and individuals representing third parties who are authorized to access and process personal data, are bound to confidentiality.</w:t>
      </w:r>
    </w:p>
    <w:p w14:paraId="550C7FB6" w14:textId="77777777" w:rsidR="002A29F7" w:rsidRPr="002A29F7" w:rsidRDefault="002A29F7" w:rsidP="002A29F7">
      <w:pPr>
        <w:spacing w:after="0" w:line="240" w:lineRule="auto"/>
        <w:jc w:val="both"/>
        <w:rPr>
          <w:rFonts w:asciiTheme="minorHAnsi" w:eastAsia="Times New Roman" w:hAnsiTheme="minorHAnsi" w:cstheme="minorHAnsi"/>
          <w:b/>
          <w:color w:val="000000" w:themeColor="text1"/>
          <w:sz w:val="20"/>
          <w:szCs w:val="20"/>
        </w:rPr>
      </w:pPr>
      <w:r w:rsidRPr="002A29F7">
        <w:rPr>
          <w:rFonts w:asciiTheme="minorHAnsi" w:eastAsia="Times New Roman" w:hAnsiTheme="minorHAnsi" w:cstheme="minorHAnsi"/>
          <w:b/>
          <w:color w:val="000000" w:themeColor="text1"/>
          <w:sz w:val="20"/>
          <w:szCs w:val="20"/>
        </w:rPr>
        <w:t>7:</w:t>
      </w:r>
      <w:r w:rsidRPr="002A29F7">
        <w:rPr>
          <w:rFonts w:asciiTheme="minorHAnsi" w:eastAsia="Times New Roman" w:hAnsiTheme="minorHAnsi" w:cstheme="minorHAnsi"/>
          <w:b/>
          <w:color w:val="000000" w:themeColor="text1"/>
          <w:sz w:val="20"/>
          <w:szCs w:val="20"/>
        </w:rPr>
        <w:tab/>
        <w:t>ACCESS AND TRANSPARENCY</w:t>
      </w:r>
    </w:p>
    <w:p w14:paraId="5B8C4115"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color w:val="000000" w:themeColor="text1"/>
          <w:sz w:val="20"/>
          <w:szCs w:val="20"/>
        </w:rPr>
        <w:t>Data subjects should be given an opportunity to verify their personal data, and should be provided with access insofar as it does not frustrate the specified purpose(s) for which personal data are collected</w:t>
      </w:r>
      <w:r w:rsidRPr="002A29F7">
        <w:rPr>
          <w:rFonts w:asciiTheme="minorHAnsi" w:eastAsia="Times New Roman" w:hAnsiTheme="minorHAnsi" w:cstheme="minorHAnsi"/>
          <w:b/>
          <w:color w:val="000000" w:themeColor="text1"/>
          <w:sz w:val="20"/>
          <w:szCs w:val="20"/>
        </w:rPr>
        <w:t xml:space="preserve"> </w:t>
      </w:r>
      <w:r w:rsidRPr="002A29F7">
        <w:rPr>
          <w:rFonts w:asciiTheme="minorHAnsi" w:eastAsia="Times New Roman" w:hAnsiTheme="minorHAnsi" w:cstheme="minorHAnsi"/>
          <w:color w:val="000000" w:themeColor="text1"/>
          <w:sz w:val="20"/>
          <w:szCs w:val="20"/>
        </w:rPr>
        <w:t>and processed.</w:t>
      </w:r>
      <w:r w:rsidRPr="002A29F7">
        <w:rPr>
          <w:rFonts w:asciiTheme="minorHAnsi" w:eastAsia="Times New Roman" w:hAnsiTheme="minorHAnsi" w:cstheme="minorHAnsi"/>
          <w:b/>
          <w:color w:val="000000" w:themeColor="text1"/>
          <w:sz w:val="20"/>
          <w:szCs w:val="20"/>
        </w:rPr>
        <w:t xml:space="preserve"> </w:t>
      </w:r>
      <w:r w:rsidRPr="002A29F7">
        <w:rPr>
          <w:rFonts w:asciiTheme="minorHAnsi" w:eastAsia="Times New Roman" w:hAnsiTheme="minorHAnsi" w:cstheme="minorHAnsi"/>
          <w:color w:val="000000" w:themeColor="text1"/>
          <w:sz w:val="20"/>
          <w:szCs w:val="20"/>
        </w:rPr>
        <w:t>Data controllers should ensure a general policy of openness towards the data subject about developments, practices and policies with respect to personal data.</w:t>
      </w:r>
    </w:p>
    <w:p w14:paraId="2EA9A5E9" w14:textId="77777777" w:rsidR="002A29F7" w:rsidRPr="002A29F7" w:rsidRDefault="002A29F7" w:rsidP="002A29F7">
      <w:pPr>
        <w:spacing w:after="0" w:line="240" w:lineRule="auto"/>
        <w:jc w:val="both"/>
        <w:rPr>
          <w:rFonts w:asciiTheme="minorHAnsi" w:eastAsia="Times New Roman" w:hAnsiTheme="minorHAnsi" w:cstheme="minorHAnsi"/>
          <w:b/>
          <w:color w:val="000000" w:themeColor="text1"/>
          <w:sz w:val="20"/>
          <w:szCs w:val="20"/>
        </w:rPr>
      </w:pPr>
      <w:r w:rsidRPr="002A29F7">
        <w:rPr>
          <w:rFonts w:asciiTheme="minorHAnsi" w:eastAsia="Times New Roman" w:hAnsiTheme="minorHAnsi" w:cstheme="minorHAnsi"/>
          <w:b/>
          <w:color w:val="000000" w:themeColor="text1"/>
          <w:sz w:val="20"/>
          <w:szCs w:val="20"/>
        </w:rPr>
        <w:t xml:space="preserve">8: </w:t>
      </w:r>
      <w:r w:rsidRPr="002A29F7">
        <w:rPr>
          <w:rFonts w:asciiTheme="minorHAnsi" w:eastAsia="Times New Roman" w:hAnsiTheme="minorHAnsi" w:cstheme="minorHAnsi"/>
          <w:b/>
          <w:color w:val="000000" w:themeColor="text1"/>
          <w:sz w:val="20"/>
          <w:szCs w:val="20"/>
        </w:rPr>
        <w:tab/>
        <w:t>DATA SECURITY</w:t>
      </w:r>
    </w:p>
    <w:p w14:paraId="3D4EA8F9"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color w:val="000000" w:themeColor="text1"/>
          <w:sz w:val="20"/>
          <w:szCs w:val="20"/>
        </w:rPr>
        <w:t>Personal data must be kept secure, both technically and organizationally, and should be protected by reasonable and appropriate measures against unauthorized modification, tampering, unlawful destruction, accidental loss, improper disclosure or undue transfer. The safeguard measures outlined in relevant IOM policies and guidelines shall apply to the collection and processing of personal data.</w:t>
      </w:r>
    </w:p>
    <w:p w14:paraId="0DB51D52" w14:textId="77777777" w:rsidR="002A29F7" w:rsidRPr="002A29F7" w:rsidRDefault="002A29F7" w:rsidP="002A29F7">
      <w:pPr>
        <w:autoSpaceDE w:val="0"/>
        <w:autoSpaceDN w:val="0"/>
        <w:adjustRightInd w:val="0"/>
        <w:spacing w:after="0" w:line="240" w:lineRule="auto"/>
        <w:jc w:val="both"/>
        <w:rPr>
          <w:rFonts w:asciiTheme="minorHAnsi" w:eastAsia="Times New Roman" w:hAnsiTheme="minorHAnsi" w:cstheme="minorHAnsi"/>
          <w:b/>
          <w:bCs/>
          <w:color w:val="000000" w:themeColor="text1"/>
          <w:sz w:val="20"/>
          <w:szCs w:val="20"/>
        </w:rPr>
      </w:pPr>
      <w:r w:rsidRPr="002A29F7">
        <w:rPr>
          <w:rFonts w:asciiTheme="minorHAnsi" w:eastAsia="Times New Roman" w:hAnsiTheme="minorHAnsi" w:cstheme="minorHAnsi"/>
          <w:b/>
          <w:bCs/>
          <w:color w:val="000000" w:themeColor="text1"/>
          <w:sz w:val="20"/>
          <w:szCs w:val="20"/>
        </w:rPr>
        <w:t xml:space="preserve">9: </w:t>
      </w:r>
      <w:r w:rsidRPr="002A29F7">
        <w:rPr>
          <w:rFonts w:asciiTheme="minorHAnsi" w:eastAsia="Times New Roman" w:hAnsiTheme="minorHAnsi" w:cstheme="minorHAnsi"/>
          <w:b/>
          <w:bCs/>
          <w:color w:val="000000" w:themeColor="text1"/>
          <w:sz w:val="20"/>
          <w:szCs w:val="20"/>
        </w:rPr>
        <w:tab/>
        <w:t>RETENTION OF PERSONAL DATA</w:t>
      </w:r>
    </w:p>
    <w:p w14:paraId="7832837D" w14:textId="77777777" w:rsidR="002A29F7" w:rsidRPr="002A29F7" w:rsidRDefault="002A29F7" w:rsidP="002A29F7">
      <w:pPr>
        <w:autoSpaceDE w:val="0"/>
        <w:autoSpaceDN w:val="0"/>
        <w:adjustRightInd w:val="0"/>
        <w:spacing w:after="0" w:line="240" w:lineRule="auto"/>
        <w:jc w:val="both"/>
        <w:rPr>
          <w:rFonts w:asciiTheme="minorHAnsi" w:eastAsia="Times New Roman" w:hAnsiTheme="minorHAnsi" w:cstheme="minorHAnsi"/>
          <w:bCs/>
          <w:color w:val="000000" w:themeColor="text1"/>
          <w:sz w:val="20"/>
          <w:szCs w:val="20"/>
        </w:rPr>
      </w:pPr>
      <w:r w:rsidRPr="002A29F7">
        <w:rPr>
          <w:rFonts w:asciiTheme="minorHAnsi" w:eastAsia="Times New Roman" w:hAnsiTheme="minorHAnsi" w:cstheme="minorHAnsi"/>
          <w:bCs/>
          <w:color w:val="000000" w:themeColor="text1"/>
          <w:sz w:val="20"/>
          <w:szCs w:val="20"/>
        </w:rPr>
        <w:t>Personal data should be kept for as long as is necessary, and should be destroyed or rendered anonymous as soon as the specified purpose(s) of data collection and data processing have been fulfilled. It may however, be retained for an additional specified period, if required for the benefit of the data subject.</w:t>
      </w:r>
    </w:p>
    <w:p w14:paraId="44EB5529" w14:textId="77777777" w:rsidR="002A29F7" w:rsidRPr="002A29F7" w:rsidRDefault="002A29F7" w:rsidP="002A29F7">
      <w:pPr>
        <w:spacing w:after="0" w:line="240" w:lineRule="auto"/>
        <w:jc w:val="both"/>
        <w:rPr>
          <w:rFonts w:asciiTheme="minorHAnsi" w:eastAsia="Times New Roman" w:hAnsiTheme="minorHAnsi" w:cstheme="minorHAnsi"/>
          <w:b/>
          <w:color w:val="000000" w:themeColor="text1"/>
          <w:sz w:val="20"/>
          <w:szCs w:val="20"/>
        </w:rPr>
      </w:pPr>
      <w:r w:rsidRPr="002A29F7">
        <w:rPr>
          <w:rFonts w:asciiTheme="minorHAnsi" w:eastAsia="Times New Roman" w:hAnsiTheme="minorHAnsi" w:cstheme="minorHAnsi"/>
          <w:b/>
          <w:color w:val="000000" w:themeColor="text1"/>
          <w:sz w:val="20"/>
          <w:szCs w:val="20"/>
        </w:rPr>
        <w:t xml:space="preserve">10: </w:t>
      </w:r>
      <w:r w:rsidRPr="002A29F7">
        <w:rPr>
          <w:rFonts w:asciiTheme="minorHAnsi" w:eastAsia="Times New Roman" w:hAnsiTheme="minorHAnsi" w:cstheme="minorHAnsi"/>
          <w:b/>
          <w:color w:val="000000" w:themeColor="text1"/>
          <w:sz w:val="20"/>
          <w:szCs w:val="20"/>
        </w:rPr>
        <w:tab/>
        <w:t>APPLICATION OF THE PRINCIPLES</w:t>
      </w:r>
    </w:p>
    <w:p w14:paraId="132EDE63" w14:textId="77777777" w:rsidR="002A29F7" w:rsidRPr="002A29F7" w:rsidRDefault="002A29F7" w:rsidP="002A29F7">
      <w:pPr>
        <w:tabs>
          <w:tab w:val="left" w:pos="1260"/>
        </w:tabs>
        <w:autoSpaceDE w:val="0"/>
        <w:autoSpaceDN w:val="0"/>
        <w:adjustRightInd w:val="0"/>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color w:val="000000" w:themeColor="text1"/>
          <w:sz w:val="20"/>
          <w:szCs w:val="20"/>
        </w:rPr>
        <w:t xml:space="preserve">These principles shall apply to both electronic and paper records of personal data, and may be supplemented by additional measures of protection, depending </w:t>
      </w:r>
      <w:r w:rsidRPr="002A29F7">
        <w:rPr>
          <w:rFonts w:asciiTheme="minorHAnsi" w:eastAsia="Times New Roman" w:hAnsiTheme="minorHAnsi" w:cstheme="minorHAnsi"/>
          <w:i/>
          <w:color w:val="000000" w:themeColor="text1"/>
          <w:sz w:val="20"/>
          <w:szCs w:val="20"/>
        </w:rPr>
        <w:t>inter alia</w:t>
      </w:r>
      <w:r w:rsidRPr="002A29F7">
        <w:rPr>
          <w:rFonts w:asciiTheme="minorHAnsi" w:eastAsia="Times New Roman" w:hAnsiTheme="minorHAnsi" w:cstheme="minorHAnsi"/>
          <w:color w:val="000000" w:themeColor="text1"/>
          <w:sz w:val="20"/>
          <w:szCs w:val="20"/>
        </w:rPr>
        <w:t xml:space="preserve"> on the sensitivity of the personal data. These principles shall not apply to non-personal data.</w:t>
      </w:r>
    </w:p>
    <w:p w14:paraId="0816434D" w14:textId="77777777" w:rsidR="002A29F7" w:rsidRPr="002A29F7" w:rsidRDefault="002A29F7" w:rsidP="002A29F7">
      <w:pPr>
        <w:spacing w:after="0" w:line="240" w:lineRule="auto"/>
        <w:jc w:val="both"/>
        <w:rPr>
          <w:rFonts w:asciiTheme="minorHAnsi" w:eastAsia="Times New Roman" w:hAnsiTheme="minorHAnsi" w:cstheme="minorHAnsi"/>
          <w:b/>
          <w:color w:val="000000" w:themeColor="text1"/>
          <w:sz w:val="20"/>
          <w:szCs w:val="20"/>
        </w:rPr>
      </w:pPr>
      <w:bookmarkStart w:id="105" w:name="OLE_LINK5"/>
      <w:bookmarkStart w:id="106" w:name="OLE_LINK6"/>
      <w:r w:rsidRPr="002A29F7">
        <w:rPr>
          <w:rFonts w:asciiTheme="minorHAnsi" w:eastAsia="Times New Roman" w:hAnsiTheme="minorHAnsi" w:cstheme="minorHAnsi"/>
          <w:b/>
          <w:color w:val="000000" w:themeColor="text1"/>
          <w:sz w:val="20"/>
          <w:szCs w:val="20"/>
        </w:rPr>
        <w:t xml:space="preserve">11: </w:t>
      </w:r>
      <w:r w:rsidRPr="002A29F7">
        <w:rPr>
          <w:rFonts w:asciiTheme="minorHAnsi" w:eastAsia="Times New Roman" w:hAnsiTheme="minorHAnsi" w:cstheme="minorHAnsi"/>
          <w:b/>
          <w:color w:val="000000" w:themeColor="text1"/>
          <w:sz w:val="20"/>
          <w:szCs w:val="20"/>
        </w:rPr>
        <w:tab/>
        <w:t>OWNERSHIP OF PERSONAL DATA</w:t>
      </w:r>
    </w:p>
    <w:p w14:paraId="59209173"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color w:val="000000" w:themeColor="text1"/>
          <w:sz w:val="20"/>
          <w:szCs w:val="20"/>
        </w:rPr>
        <w:t xml:space="preserve">IOM shall assume ownership of personal data collected directly from data subjects or collected on behalf of IOM, unless otherwise agreed, in writing, with a third party. </w:t>
      </w:r>
    </w:p>
    <w:bookmarkEnd w:id="105"/>
    <w:bookmarkEnd w:id="106"/>
    <w:p w14:paraId="5178D69F" w14:textId="77777777" w:rsidR="002A29F7" w:rsidRPr="002A29F7" w:rsidRDefault="002A29F7" w:rsidP="002A29F7">
      <w:pPr>
        <w:spacing w:after="0" w:line="240" w:lineRule="auto"/>
        <w:jc w:val="both"/>
        <w:rPr>
          <w:rFonts w:asciiTheme="minorHAnsi" w:eastAsia="Times New Roman" w:hAnsiTheme="minorHAnsi" w:cstheme="minorHAnsi"/>
          <w:b/>
          <w:color w:val="000000" w:themeColor="text1"/>
          <w:sz w:val="20"/>
          <w:szCs w:val="20"/>
        </w:rPr>
      </w:pPr>
      <w:r w:rsidRPr="002A29F7">
        <w:rPr>
          <w:rFonts w:asciiTheme="minorHAnsi" w:eastAsia="Times New Roman" w:hAnsiTheme="minorHAnsi" w:cstheme="minorHAnsi"/>
          <w:b/>
          <w:color w:val="000000" w:themeColor="text1"/>
          <w:sz w:val="20"/>
          <w:szCs w:val="20"/>
        </w:rPr>
        <w:t xml:space="preserve">12: </w:t>
      </w:r>
      <w:r w:rsidRPr="002A29F7">
        <w:rPr>
          <w:rFonts w:asciiTheme="minorHAnsi" w:eastAsia="Times New Roman" w:hAnsiTheme="minorHAnsi" w:cstheme="minorHAnsi"/>
          <w:b/>
          <w:color w:val="000000" w:themeColor="text1"/>
          <w:sz w:val="20"/>
          <w:szCs w:val="20"/>
        </w:rPr>
        <w:tab/>
        <w:t>OVERSIGHT, COMPLIANCE AND INTERNAL REMEDIES</w:t>
      </w:r>
    </w:p>
    <w:p w14:paraId="23CE768B"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color w:val="000000" w:themeColor="text1"/>
          <w:sz w:val="20"/>
          <w:szCs w:val="20"/>
        </w:rPr>
        <w:t>An independent body should be appointed to oversee implementation of these principles and to investigate any complaints, and designated data protection focal points should assist with monitoring and training. Measures will be taken to remedy unlawful data collection and data processing, as well as breach of the rights and interests of the data subject.</w:t>
      </w:r>
    </w:p>
    <w:p w14:paraId="42A671BC" w14:textId="77777777" w:rsidR="002A29F7" w:rsidRPr="002A29F7" w:rsidRDefault="002A29F7" w:rsidP="002A29F7">
      <w:pPr>
        <w:spacing w:after="0" w:line="240" w:lineRule="auto"/>
        <w:jc w:val="both"/>
        <w:rPr>
          <w:rFonts w:asciiTheme="minorHAnsi" w:eastAsia="Times New Roman" w:hAnsiTheme="minorHAnsi" w:cstheme="minorHAnsi"/>
          <w:b/>
          <w:color w:val="000000" w:themeColor="text1"/>
          <w:sz w:val="20"/>
          <w:szCs w:val="20"/>
        </w:rPr>
      </w:pPr>
      <w:r w:rsidRPr="002A29F7">
        <w:rPr>
          <w:rFonts w:asciiTheme="minorHAnsi" w:eastAsia="Times New Roman" w:hAnsiTheme="minorHAnsi" w:cstheme="minorHAnsi"/>
          <w:b/>
          <w:color w:val="000000" w:themeColor="text1"/>
          <w:sz w:val="20"/>
          <w:szCs w:val="20"/>
        </w:rPr>
        <w:t xml:space="preserve">13: </w:t>
      </w:r>
      <w:r w:rsidRPr="002A29F7">
        <w:rPr>
          <w:rFonts w:asciiTheme="minorHAnsi" w:eastAsia="Times New Roman" w:hAnsiTheme="minorHAnsi" w:cstheme="minorHAnsi"/>
          <w:b/>
          <w:color w:val="000000" w:themeColor="text1"/>
          <w:sz w:val="20"/>
          <w:szCs w:val="20"/>
        </w:rPr>
        <w:tab/>
        <w:t>EXCEPTIONS</w:t>
      </w:r>
    </w:p>
    <w:p w14:paraId="06661ED4"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color w:val="000000" w:themeColor="text1"/>
          <w:sz w:val="20"/>
          <w:szCs w:val="20"/>
        </w:rPr>
        <w:t>Any intent to derogate from these principles should first be referred to the IOM Legal Affairs Department for approval, as well as the relevant unit/department at IOM Headquarters.</w:t>
      </w:r>
    </w:p>
    <w:p w14:paraId="16B96337" w14:textId="77777777" w:rsidR="002A29F7" w:rsidRPr="002A29F7" w:rsidRDefault="002A29F7" w:rsidP="002A29F7">
      <w:pPr>
        <w:tabs>
          <w:tab w:val="left" w:pos="900"/>
        </w:tabs>
        <w:spacing w:after="0" w:line="240" w:lineRule="auto"/>
        <w:ind w:left="-1260" w:right="-1080"/>
        <w:jc w:val="center"/>
        <w:rPr>
          <w:rFonts w:asciiTheme="minorHAnsi" w:eastAsia="Times New Roman" w:hAnsiTheme="minorHAnsi" w:cstheme="minorHAnsi"/>
          <w:b/>
          <w:color w:val="000000" w:themeColor="text1"/>
          <w:sz w:val="20"/>
          <w:szCs w:val="20"/>
          <w:u w:val="single"/>
        </w:rPr>
      </w:pPr>
    </w:p>
    <w:p w14:paraId="611FF14C" w14:textId="77777777" w:rsidR="002A29F7" w:rsidRPr="002A29F7" w:rsidRDefault="002A29F7" w:rsidP="002A29F7">
      <w:pPr>
        <w:tabs>
          <w:tab w:val="left" w:pos="900"/>
        </w:tabs>
        <w:spacing w:after="0" w:line="240" w:lineRule="auto"/>
        <w:ind w:left="-1260" w:right="-1080"/>
        <w:jc w:val="center"/>
        <w:rPr>
          <w:rFonts w:asciiTheme="minorHAnsi" w:eastAsia="Times New Roman" w:hAnsiTheme="minorHAnsi" w:cstheme="minorHAnsi"/>
          <w:b/>
          <w:color w:val="000000" w:themeColor="text1"/>
          <w:sz w:val="20"/>
          <w:szCs w:val="20"/>
          <w:u w:val="single"/>
        </w:rPr>
      </w:pPr>
      <w:r w:rsidRPr="002A29F7">
        <w:rPr>
          <w:rFonts w:asciiTheme="minorHAnsi" w:eastAsia="Times New Roman" w:hAnsiTheme="minorHAnsi" w:cstheme="minorHAnsi"/>
          <w:b/>
          <w:color w:val="000000" w:themeColor="text1"/>
          <w:sz w:val="20"/>
          <w:szCs w:val="20"/>
          <w:u w:val="single"/>
        </w:rPr>
        <w:t xml:space="preserve">GLOSSARY </w:t>
      </w:r>
    </w:p>
    <w:p w14:paraId="2178D2EB" w14:textId="77777777" w:rsidR="002A29F7" w:rsidRPr="002A29F7" w:rsidRDefault="002A29F7" w:rsidP="002A29F7">
      <w:pPr>
        <w:spacing w:after="0" w:line="240" w:lineRule="auto"/>
        <w:ind w:left="-1260" w:right="-1080"/>
        <w:jc w:val="both"/>
        <w:rPr>
          <w:rFonts w:asciiTheme="minorHAnsi" w:eastAsia="Times New Roman" w:hAnsiTheme="minorHAnsi" w:cstheme="minorHAnsi"/>
          <w:b/>
          <w:color w:val="000000" w:themeColor="text1"/>
          <w:sz w:val="20"/>
          <w:szCs w:val="20"/>
        </w:rPr>
      </w:pPr>
    </w:p>
    <w:p w14:paraId="334040D6"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lastRenderedPageBreak/>
        <w:t xml:space="preserve">Anonymous data </w:t>
      </w:r>
      <w:r w:rsidRPr="002A29F7">
        <w:rPr>
          <w:rFonts w:asciiTheme="minorHAnsi" w:eastAsia="Times New Roman" w:hAnsiTheme="minorHAnsi" w:cstheme="minorHAnsi"/>
          <w:color w:val="000000" w:themeColor="text1"/>
          <w:sz w:val="20"/>
          <w:szCs w:val="20"/>
        </w:rPr>
        <w:t>means that all the personal identifiable factors have been removed from data sets in such a way that there is no reasonable likelihood that the data subject could be identified or traced.</w:t>
      </w:r>
    </w:p>
    <w:p w14:paraId="430425D0" w14:textId="77777777" w:rsidR="002A29F7" w:rsidRPr="002A29F7" w:rsidRDefault="002A29F7" w:rsidP="002A29F7">
      <w:pPr>
        <w:spacing w:after="0" w:line="240" w:lineRule="auto"/>
        <w:jc w:val="both"/>
        <w:rPr>
          <w:rFonts w:asciiTheme="minorHAnsi" w:eastAsia="Times New Roman" w:hAnsiTheme="minorHAnsi" w:cstheme="minorHAnsi"/>
          <w:b/>
          <w:color w:val="000000" w:themeColor="text1"/>
          <w:sz w:val="20"/>
          <w:szCs w:val="20"/>
        </w:rPr>
      </w:pPr>
    </w:p>
    <w:p w14:paraId="112B6EC3"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 xml:space="preserve">Consent </w:t>
      </w:r>
      <w:r w:rsidRPr="002A29F7">
        <w:rPr>
          <w:rFonts w:asciiTheme="minorHAnsi" w:eastAsia="Times New Roman" w:hAnsiTheme="minorHAnsi" w:cstheme="minorHAnsi"/>
          <w:color w:val="000000" w:themeColor="text1"/>
          <w:sz w:val="20"/>
          <w:szCs w:val="20"/>
        </w:rPr>
        <w:t xml:space="preserve">means any free, voluntary and informed decision that is expressed or implied and which is given for a specified purpose. </w:t>
      </w:r>
    </w:p>
    <w:p w14:paraId="4A44EC48"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p>
    <w:p w14:paraId="51295DE6"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Child</w:t>
      </w:r>
      <w:r w:rsidRPr="002A29F7">
        <w:rPr>
          <w:rFonts w:asciiTheme="minorHAnsi" w:eastAsia="Times New Roman" w:hAnsiTheme="minorHAnsi" w:cstheme="minorHAnsi"/>
          <w:color w:val="000000" w:themeColor="text1"/>
          <w:sz w:val="20"/>
          <w:szCs w:val="20"/>
        </w:rPr>
        <w:t xml:space="preserve"> means any person under the age of 18 years.</w:t>
      </w:r>
    </w:p>
    <w:p w14:paraId="3B040EEE"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p>
    <w:p w14:paraId="25BD9A27"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Data controller</w:t>
      </w:r>
      <w:r w:rsidRPr="002A29F7">
        <w:rPr>
          <w:rFonts w:asciiTheme="minorHAnsi" w:eastAsia="Times New Roman" w:hAnsiTheme="minorHAnsi" w:cstheme="minorHAnsi"/>
          <w:color w:val="000000" w:themeColor="text1"/>
          <w:sz w:val="20"/>
          <w:szCs w:val="20"/>
        </w:rPr>
        <w:t xml:space="preserve"> means IOM staff or an individual that represents a third party who has the authority to decide about the contents and use of personal data.</w:t>
      </w:r>
    </w:p>
    <w:p w14:paraId="75CF8DE6"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p>
    <w:p w14:paraId="3683B88D"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Data processing</w:t>
      </w:r>
      <w:r w:rsidRPr="002A29F7">
        <w:rPr>
          <w:rFonts w:asciiTheme="minorHAnsi" w:eastAsia="Times New Roman" w:hAnsiTheme="minorHAnsi" w:cstheme="minorHAnsi"/>
          <w:color w:val="000000" w:themeColor="text1"/>
          <w:sz w:val="20"/>
          <w:szCs w:val="20"/>
        </w:rPr>
        <w:t xml:space="preserve"> means the manner in which personal data is collected, registered, stored, filed, retrieved, used, disseminated, communicated, transferred and destroyed. </w:t>
      </w:r>
    </w:p>
    <w:p w14:paraId="764BC6C5" w14:textId="77777777" w:rsidR="002A29F7" w:rsidRPr="002A29F7" w:rsidRDefault="002A29F7" w:rsidP="002A29F7">
      <w:pPr>
        <w:spacing w:after="0" w:line="240" w:lineRule="auto"/>
        <w:rPr>
          <w:rFonts w:asciiTheme="minorHAnsi" w:eastAsia="Times New Roman" w:hAnsiTheme="minorHAnsi" w:cstheme="minorHAnsi"/>
          <w:color w:val="000000" w:themeColor="text1"/>
          <w:sz w:val="20"/>
          <w:szCs w:val="20"/>
        </w:rPr>
      </w:pPr>
    </w:p>
    <w:p w14:paraId="56043E84" w14:textId="7D84BFFA"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Data protection</w:t>
      </w:r>
      <w:r w:rsidRPr="002A29F7">
        <w:rPr>
          <w:rFonts w:asciiTheme="minorHAnsi" w:eastAsia="Times New Roman" w:hAnsiTheme="minorHAnsi" w:cstheme="minorHAnsi"/>
          <w:color w:val="000000" w:themeColor="text1"/>
          <w:sz w:val="20"/>
          <w:szCs w:val="20"/>
        </w:rPr>
        <w:t xml:space="preserve"> means</w:t>
      </w:r>
      <w:r w:rsidRPr="002A29F7">
        <w:rPr>
          <w:rFonts w:asciiTheme="minorHAnsi" w:eastAsia="Times New Roman" w:hAnsiTheme="minorHAnsi" w:cstheme="minorHAnsi"/>
          <w:b/>
          <w:color w:val="000000" w:themeColor="text1"/>
          <w:sz w:val="20"/>
          <w:szCs w:val="20"/>
        </w:rPr>
        <w:t xml:space="preserve"> </w:t>
      </w:r>
      <w:r w:rsidRPr="002A29F7">
        <w:rPr>
          <w:rFonts w:asciiTheme="minorHAnsi" w:eastAsia="Times New Roman" w:hAnsiTheme="minorHAnsi" w:cstheme="minorHAnsi"/>
          <w:color w:val="000000" w:themeColor="text1"/>
          <w:sz w:val="20"/>
          <w:szCs w:val="20"/>
        </w:rPr>
        <w:t>the systematic application of a set of institutional, technical and physical safeguards that preserve the right to privacy with respect to the collection, storage, use and disclosure of personal data.</w:t>
      </w:r>
    </w:p>
    <w:p w14:paraId="3DA9EA07" w14:textId="69D3CDA2"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Data protection focal point</w:t>
      </w:r>
      <w:r w:rsidRPr="002A29F7">
        <w:rPr>
          <w:rFonts w:asciiTheme="minorHAnsi" w:eastAsia="Times New Roman" w:hAnsiTheme="minorHAnsi" w:cstheme="minorHAnsi"/>
          <w:color w:val="000000" w:themeColor="text1"/>
          <w:sz w:val="20"/>
          <w:szCs w:val="20"/>
        </w:rPr>
        <w:t xml:space="preserve"> means any IOM staff that is appointed by IOM Regional Representatives to serve as a contact or reference person for data protection and who is responsible for monitoring the data protection practices in the region to which they are assigned.</w:t>
      </w:r>
    </w:p>
    <w:p w14:paraId="70011A15" w14:textId="74E0885B"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Data subject</w:t>
      </w:r>
      <w:r w:rsidRPr="002A29F7">
        <w:rPr>
          <w:rFonts w:asciiTheme="minorHAnsi" w:eastAsia="Times New Roman" w:hAnsiTheme="minorHAnsi" w:cstheme="minorHAnsi"/>
          <w:color w:val="000000" w:themeColor="text1"/>
          <w:sz w:val="20"/>
          <w:szCs w:val="20"/>
        </w:rPr>
        <w:t xml:space="preserve"> means an IOM beneficiary that can be identified directly or indirectly by reference to a specific factor or factors. These factors include a name, an identification number, material circumstances and physical, mental, cultural, economic or social characteristics that can be used to identify an IOM beneficiary.</w:t>
      </w:r>
    </w:p>
    <w:p w14:paraId="7C529B3A" w14:textId="64DC130D"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Electronic record</w:t>
      </w:r>
      <w:r w:rsidRPr="002A29F7">
        <w:rPr>
          <w:rFonts w:asciiTheme="minorHAnsi" w:eastAsia="Times New Roman" w:hAnsiTheme="minorHAnsi" w:cstheme="minorHAnsi"/>
          <w:color w:val="000000" w:themeColor="text1"/>
          <w:sz w:val="20"/>
          <w:szCs w:val="20"/>
        </w:rPr>
        <w:t xml:space="preserve"> means any electronic data filing system that records personal data.</w:t>
      </w:r>
    </w:p>
    <w:p w14:paraId="0819F6AF" w14:textId="77777777" w:rsidR="002A29F7" w:rsidRPr="002A29F7" w:rsidRDefault="002A29F7" w:rsidP="002A29F7">
      <w:pPr>
        <w:tabs>
          <w:tab w:val="left" w:pos="900"/>
        </w:tabs>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i/>
          <w:color w:val="000000" w:themeColor="text1"/>
          <w:sz w:val="20"/>
          <w:szCs w:val="20"/>
        </w:rPr>
        <w:t>Inter alia</w:t>
      </w:r>
      <w:r w:rsidRPr="002A29F7">
        <w:rPr>
          <w:rFonts w:asciiTheme="minorHAnsi" w:eastAsia="Times New Roman" w:hAnsiTheme="minorHAnsi" w:cstheme="minorHAnsi"/>
          <w:color w:val="000000" w:themeColor="text1"/>
          <w:sz w:val="20"/>
          <w:szCs w:val="20"/>
        </w:rPr>
        <w:t xml:space="preserve"> (Latin) means “amongst other things.”</w:t>
      </w:r>
    </w:p>
    <w:p w14:paraId="67195FBA"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p>
    <w:p w14:paraId="537A5FB3"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IOM</w:t>
      </w:r>
      <w:r w:rsidRPr="002A29F7">
        <w:rPr>
          <w:rFonts w:asciiTheme="minorHAnsi" w:eastAsia="Times New Roman" w:hAnsiTheme="minorHAnsi" w:cstheme="minorHAnsi"/>
          <w:color w:val="000000" w:themeColor="text1"/>
          <w:sz w:val="20"/>
          <w:szCs w:val="20"/>
        </w:rPr>
        <w:t xml:space="preserve"> means the International Organization for Migration.</w:t>
      </w:r>
    </w:p>
    <w:p w14:paraId="18B63CE8"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p>
    <w:p w14:paraId="224B52D2" w14:textId="77777777" w:rsidR="002A29F7" w:rsidRPr="002A29F7" w:rsidRDefault="002A29F7" w:rsidP="002A29F7">
      <w:pPr>
        <w:spacing w:after="0" w:line="240" w:lineRule="auto"/>
        <w:jc w:val="both"/>
        <w:rPr>
          <w:rFonts w:asciiTheme="minorHAnsi" w:eastAsia="Times New Roman" w:hAnsiTheme="minorHAnsi" w:cstheme="minorHAnsi"/>
          <w:bCs/>
          <w:color w:val="000000" w:themeColor="text1"/>
          <w:sz w:val="20"/>
          <w:szCs w:val="20"/>
        </w:rPr>
      </w:pPr>
      <w:r w:rsidRPr="002A29F7">
        <w:rPr>
          <w:rFonts w:asciiTheme="minorHAnsi" w:eastAsia="Times New Roman" w:hAnsiTheme="minorHAnsi" w:cstheme="minorHAnsi"/>
          <w:b/>
          <w:bCs/>
          <w:color w:val="000000" w:themeColor="text1"/>
          <w:sz w:val="20"/>
          <w:szCs w:val="20"/>
        </w:rPr>
        <w:t xml:space="preserve">IOM beneficiary </w:t>
      </w:r>
      <w:r w:rsidRPr="002A29F7">
        <w:rPr>
          <w:rFonts w:asciiTheme="minorHAnsi" w:eastAsia="Times New Roman" w:hAnsiTheme="minorHAnsi" w:cstheme="minorHAnsi"/>
          <w:bCs/>
          <w:color w:val="000000" w:themeColor="text1"/>
          <w:sz w:val="20"/>
          <w:szCs w:val="20"/>
        </w:rPr>
        <w:t xml:space="preserve">means any person that receives assistance or benefits from an IOM project. </w:t>
      </w:r>
    </w:p>
    <w:p w14:paraId="3EB50128"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p>
    <w:p w14:paraId="40FA1E38"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IOM headquarters</w:t>
      </w:r>
      <w:r w:rsidRPr="002A29F7">
        <w:rPr>
          <w:rFonts w:asciiTheme="minorHAnsi" w:eastAsia="Times New Roman" w:hAnsiTheme="minorHAnsi" w:cstheme="minorHAnsi"/>
          <w:color w:val="000000" w:themeColor="text1"/>
          <w:sz w:val="20"/>
          <w:szCs w:val="20"/>
        </w:rPr>
        <w:t xml:space="preserve"> means IOM offices in Geneva, Switzerland.</w:t>
      </w:r>
    </w:p>
    <w:p w14:paraId="56661725"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p>
    <w:p w14:paraId="2592C740"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lang w:val="en"/>
        </w:rPr>
      </w:pPr>
      <w:r w:rsidRPr="002A29F7">
        <w:rPr>
          <w:rFonts w:asciiTheme="minorHAnsi" w:eastAsia="Times New Roman" w:hAnsiTheme="minorHAnsi" w:cstheme="minorHAnsi"/>
          <w:b/>
          <w:color w:val="000000" w:themeColor="text1"/>
          <w:sz w:val="20"/>
          <w:szCs w:val="20"/>
        </w:rPr>
        <w:t>IOM staff</w:t>
      </w:r>
      <w:r w:rsidRPr="002A29F7">
        <w:rPr>
          <w:rFonts w:asciiTheme="minorHAnsi" w:eastAsia="Times New Roman" w:hAnsiTheme="minorHAnsi" w:cstheme="minorHAnsi"/>
          <w:color w:val="000000" w:themeColor="text1"/>
          <w:sz w:val="20"/>
          <w:szCs w:val="20"/>
        </w:rPr>
        <w:t xml:space="preserve"> means all persons who are employed by IOM, whether temporarily or permanently, including formal and informal interpreters, data-entry clerks, interns, researchers, </w:t>
      </w:r>
      <w:r w:rsidRPr="002A29F7">
        <w:rPr>
          <w:rFonts w:asciiTheme="minorHAnsi" w:eastAsia="Times New Roman" w:hAnsiTheme="minorHAnsi" w:cstheme="minorHAnsi"/>
          <w:color w:val="000000" w:themeColor="text1"/>
          <w:sz w:val="20"/>
          <w:szCs w:val="20"/>
          <w:lang w:val="en"/>
        </w:rPr>
        <w:t>designated counselors and medical practitioners.</w:t>
      </w:r>
    </w:p>
    <w:p w14:paraId="0AF2AFCE"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p>
    <w:p w14:paraId="1B4F253D"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 xml:space="preserve">IOM unit/department </w:t>
      </w:r>
      <w:r w:rsidRPr="002A29F7">
        <w:rPr>
          <w:rFonts w:asciiTheme="minorHAnsi" w:eastAsia="Times New Roman" w:hAnsiTheme="minorHAnsi" w:cstheme="minorHAnsi"/>
          <w:color w:val="000000" w:themeColor="text1"/>
          <w:sz w:val="20"/>
          <w:szCs w:val="20"/>
        </w:rPr>
        <w:t xml:space="preserve">means the structure at IOM headquarters responsible for IOM activity areas.  </w:t>
      </w:r>
    </w:p>
    <w:p w14:paraId="46545FDD"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p>
    <w:p w14:paraId="2DEE7ECC"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 xml:space="preserve">Knowledge </w:t>
      </w:r>
      <w:r w:rsidRPr="002A29F7">
        <w:rPr>
          <w:rFonts w:asciiTheme="minorHAnsi" w:eastAsia="Times New Roman" w:hAnsiTheme="minorHAnsi" w:cstheme="minorHAnsi"/>
          <w:color w:val="000000" w:themeColor="text1"/>
          <w:sz w:val="20"/>
          <w:szCs w:val="20"/>
        </w:rPr>
        <w:t>means the ability to fully understand and appreciate the specified purpose for which personal data are collected and processed.</w:t>
      </w:r>
    </w:p>
    <w:p w14:paraId="318325F6" w14:textId="77777777" w:rsidR="002A29F7" w:rsidRPr="002A29F7" w:rsidRDefault="002A29F7" w:rsidP="002A29F7">
      <w:pPr>
        <w:spacing w:after="0" w:line="240" w:lineRule="auto"/>
        <w:jc w:val="both"/>
        <w:rPr>
          <w:rFonts w:asciiTheme="minorHAnsi" w:eastAsia="Times New Roman" w:hAnsiTheme="minorHAnsi" w:cstheme="minorHAnsi"/>
          <w:b/>
          <w:color w:val="000000" w:themeColor="text1"/>
          <w:sz w:val="20"/>
          <w:szCs w:val="20"/>
        </w:rPr>
      </w:pPr>
    </w:p>
    <w:p w14:paraId="0F541DA5"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Non-personal data</w:t>
      </w:r>
      <w:r w:rsidRPr="002A29F7">
        <w:rPr>
          <w:rFonts w:asciiTheme="minorHAnsi" w:eastAsia="Times New Roman" w:hAnsiTheme="minorHAnsi" w:cstheme="minorHAnsi"/>
          <w:color w:val="000000" w:themeColor="text1"/>
          <w:sz w:val="20"/>
          <w:szCs w:val="20"/>
        </w:rPr>
        <w:t xml:space="preserve"> means any information that does not relate to an identified or identifiable data subject.</w:t>
      </w:r>
    </w:p>
    <w:p w14:paraId="2901FD2A" w14:textId="77777777" w:rsidR="002A29F7" w:rsidRPr="002A29F7" w:rsidRDefault="002A29F7" w:rsidP="002A29F7">
      <w:pPr>
        <w:spacing w:after="0" w:line="240" w:lineRule="auto"/>
        <w:jc w:val="both"/>
        <w:rPr>
          <w:rFonts w:asciiTheme="minorHAnsi" w:eastAsia="Times New Roman" w:hAnsiTheme="minorHAnsi" w:cstheme="minorHAnsi"/>
          <w:b/>
          <w:color w:val="000000" w:themeColor="text1"/>
          <w:sz w:val="20"/>
          <w:szCs w:val="20"/>
        </w:rPr>
      </w:pPr>
    </w:p>
    <w:p w14:paraId="4C59ECE7"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Paper record</w:t>
      </w:r>
      <w:r w:rsidRPr="002A29F7">
        <w:rPr>
          <w:rFonts w:asciiTheme="minorHAnsi" w:eastAsia="Times New Roman" w:hAnsiTheme="minorHAnsi" w:cstheme="minorHAnsi"/>
          <w:color w:val="000000" w:themeColor="text1"/>
          <w:sz w:val="20"/>
          <w:szCs w:val="20"/>
        </w:rPr>
        <w:t xml:space="preserve"> means any printed or written document that records personal data.</w:t>
      </w:r>
    </w:p>
    <w:p w14:paraId="30E2400C"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p>
    <w:p w14:paraId="72BFD5F0"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Personal data</w:t>
      </w:r>
      <w:r w:rsidRPr="002A29F7">
        <w:rPr>
          <w:rFonts w:asciiTheme="minorHAnsi" w:eastAsia="Times New Roman" w:hAnsiTheme="minorHAnsi" w:cstheme="minorHAnsi"/>
          <w:color w:val="000000" w:themeColor="text1"/>
          <w:sz w:val="20"/>
          <w:szCs w:val="20"/>
        </w:rPr>
        <w:t xml:space="preserve"> means any information relating to an identified or identifiable data subject that is recorded by electronic means or on paper. </w:t>
      </w:r>
    </w:p>
    <w:p w14:paraId="447F4043"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p>
    <w:p w14:paraId="60D12FB7"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Third party</w:t>
      </w:r>
      <w:r w:rsidRPr="002A29F7">
        <w:rPr>
          <w:rFonts w:asciiTheme="minorHAnsi" w:eastAsia="Times New Roman" w:hAnsiTheme="minorHAnsi" w:cstheme="minorHAnsi"/>
          <w:color w:val="000000" w:themeColor="text1"/>
          <w:sz w:val="20"/>
          <w:szCs w:val="20"/>
        </w:rPr>
        <w:t xml:space="preserve"> means any natural or legal person, government or any other entity that is not party to the original specified purpose(s) for which personal data are collected and processed. The third party that agrees in writing to the transfer conditions outlined in principle 5, shall be authorized to access and process personal data.</w:t>
      </w:r>
    </w:p>
    <w:p w14:paraId="54207677" w14:textId="77777777" w:rsidR="002A29F7" w:rsidRPr="002A29F7" w:rsidRDefault="002A29F7" w:rsidP="002A29F7">
      <w:pPr>
        <w:tabs>
          <w:tab w:val="left" w:pos="900"/>
        </w:tabs>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color w:val="000000" w:themeColor="text1"/>
          <w:sz w:val="20"/>
          <w:szCs w:val="20"/>
        </w:rPr>
        <w:t xml:space="preserve"> </w:t>
      </w:r>
    </w:p>
    <w:p w14:paraId="7C6D9E26"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rPr>
        <w:t>Vulnerable groups</w:t>
      </w:r>
      <w:r w:rsidRPr="002A29F7">
        <w:rPr>
          <w:rFonts w:asciiTheme="minorHAnsi" w:eastAsia="Times New Roman" w:hAnsiTheme="minorHAnsi" w:cstheme="minorHAnsi"/>
          <w:color w:val="000000" w:themeColor="text1"/>
          <w:sz w:val="20"/>
          <w:szCs w:val="20"/>
        </w:rPr>
        <w:t xml:space="preserve"> means any group or sector of society, including children, that are at exceptional risk of being subjected to discriminatory practices, violence, natural disasters, or economic hardships.</w:t>
      </w:r>
    </w:p>
    <w:p w14:paraId="14591FBA"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p>
    <w:p w14:paraId="3A22E93A" w14:textId="77777777" w:rsidR="002A29F7" w:rsidRPr="002A29F7" w:rsidRDefault="002A29F7" w:rsidP="002A29F7">
      <w:pPr>
        <w:spacing w:after="0" w:line="240" w:lineRule="auto"/>
        <w:jc w:val="both"/>
        <w:rPr>
          <w:rFonts w:asciiTheme="minorHAnsi" w:eastAsia="Times New Roman" w:hAnsiTheme="minorHAnsi" w:cstheme="minorHAnsi"/>
          <w:color w:val="000000" w:themeColor="text1"/>
          <w:sz w:val="20"/>
          <w:szCs w:val="20"/>
        </w:rPr>
      </w:pPr>
      <w:r w:rsidRPr="002A29F7">
        <w:rPr>
          <w:rFonts w:asciiTheme="minorHAnsi" w:eastAsia="Times New Roman" w:hAnsiTheme="minorHAnsi" w:cstheme="minorHAnsi"/>
          <w:b/>
          <w:color w:val="000000" w:themeColor="text1"/>
          <w:sz w:val="20"/>
          <w:szCs w:val="20"/>
          <w:lang w:val="en"/>
        </w:rPr>
        <w:t>V</w:t>
      </w:r>
      <w:r w:rsidRPr="002A29F7">
        <w:rPr>
          <w:rFonts w:asciiTheme="minorHAnsi" w:eastAsia="Times New Roman" w:hAnsiTheme="minorHAnsi" w:cstheme="minorHAnsi"/>
          <w:b/>
          <w:color w:val="000000" w:themeColor="text1"/>
          <w:sz w:val="20"/>
          <w:szCs w:val="20"/>
        </w:rPr>
        <w:t xml:space="preserve">ulnerable individual </w:t>
      </w:r>
      <w:r w:rsidRPr="002A29F7">
        <w:rPr>
          <w:rFonts w:asciiTheme="minorHAnsi" w:eastAsia="Times New Roman" w:hAnsiTheme="minorHAnsi" w:cstheme="minorHAnsi"/>
          <w:color w:val="000000" w:themeColor="text1"/>
          <w:sz w:val="20"/>
          <w:szCs w:val="20"/>
        </w:rPr>
        <w:t xml:space="preserve">means any IOM beneficiary that may lack the legal, social, physical or mental capacity to provide consent. </w:t>
      </w:r>
    </w:p>
    <w:p w14:paraId="685A3AEC" w14:textId="77777777" w:rsidR="002A29F7" w:rsidRPr="002A29F7" w:rsidRDefault="002A29F7" w:rsidP="002A29F7">
      <w:pPr>
        <w:spacing w:after="0" w:line="240" w:lineRule="auto"/>
        <w:rPr>
          <w:rFonts w:asciiTheme="minorHAnsi" w:eastAsia="Times New Roman" w:hAnsiTheme="minorHAnsi" w:cstheme="minorHAnsi"/>
          <w:color w:val="000000" w:themeColor="text1"/>
          <w:sz w:val="20"/>
          <w:szCs w:val="20"/>
        </w:rPr>
      </w:pPr>
    </w:p>
    <w:p w14:paraId="68935C4E" w14:textId="77777777" w:rsidR="002A29F7" w:rsidRPr="002A29F7" w:rsidRDefault="002A29F7" w:rsidP="002A29F7">
      <w:pPr>
        <w:spacing w:after="0" w:line="240" w:lineRule="auto"/>
        <w:rPr>
          <w:rFonts w:asciiTheme="minorHAnsi" w:eastAsia="Times New Roman" w:hAnsiTheme="minorHAnsi" w:cstheme="minorHAnsi"/>
          <w:color w:val="000000"/>
          <w:sz w:val="20"/>
          <w:szCs w:val="20"/>
        </w:rPr>
      </w:pPr>
      <w:r w:rsidRPr="002A29F7">
        <w:rPr>
          <w:rFonts w:asciiTheme="minorHAnsi" w:eastAsia="Times New Roman" w:hAnsiTheme="minorHAnsi" w:cstheme="minorHAnsi"/>
          <w:color w:val="000000"/>
          <w:sz w:val="20"/>
          <w:szCs w:val="20"/>
        </w:rPr>
        <w:br w:type="page"/>
      </w:r>
    </w:p>
    <w:p w14:paraId="7848FDBD" w14:textId="77777777" w:rsidR="002A29F7" w:rsidRPr="002A29F7" w:rsidRDefault="002A29F7" w:rsidP="002A29F7">
      <w:pPr>
        <w:pBdr>
          <w:top w:val="single" w:sz="4" w:space="1" w:color="auto"/>
          <w:left w:val="single" w:sz="4" w:space="4" w:color="auto"/>
          <w:bottom w:val="single" w:sz="4" w:space="1" w:color="auto"/>
          <w:right w:val="single" w:sz="4" w:space="4" w:color="auto"/>
        </w:pBdr>
        <w:spacing w:after="0" w:line="240" w:lineRule="auto"/>
        <w:jc w:val="center"/>
        <w:rPr>
          <w:rFonts w:asciiTheme="minorHAnsi" w:eastAsia="Times New Roman" w:hAnsiTheme="minorHAnsi" w:cstheme="minorHAnsi"/>
          <w:b/>
          <w:bCs/>
          <w:sz w:val="20"/>
          <w:szCs w:val="20"/>
          <w:lang w:val="en-PH"/>
        </w:rPr>
      </w:pPr>
      <w:r w:rsidRPr="002A29F7">
        <w:rPr>
          <w:rFonts w:asciiTheme="minorHAnsi" w:eastAsia="Times New Roman" w:hAnsiTheme="minorHAnsi" w:cstheme="minorHAnsi"/>
          <w:b/>
          <w:bCs/>
          <w:sz w:val="20"/>
          <w:szCs w:val="20"/>
          <w:lang w:val="en-PH"/>
        </w:rPr>
        <w:lastRenderedPageBreak/>
        <w:t>Annex B</w:t>
      </w:r>
    </w:p>
    <w:p w14:paraId="233B40F6" w14:textId="77777777" w:rsidR="002A29F7" w:rsidRPr="002A29F7" w:rsidRDefault="002A29F7" w:rsidP="002A29F7">
      <w:pPr>
        <w:pBdr>
          <w:top w:val="single" w:sz="4" w:space="1" w:color="auto"/>
          <w:left w:val="single" w:sz="4" w:space="4" w:color="auto"/>
          <w:bottom w:val="single" w:sz="4" w:space="1" w:color="auto"/>
          <w:right w:val="single" w:sz="4" w:space="4" w:color="auto"/>
        </w:pBdr>
        <w:spacing w:after="0" w:line="240" w:lineRule="auto"/>
        <w:jc w:val="center"/>
        <w:rPr>
          <w:rFonts w:asciiTheme="minorHAnsi" w:eastAsia="Times New Roman" w:hAnsiTheme="minorHAnsi" w:cstheme="minorHAnsi"/>
          <w:b/>
          <w:bCs/>
          <w:sz w:val="20"/>
          <w:szCs w:val="20"/>
          <w:lang w:val="en-PH"/>
        </w:rPr>
      </w:pPr>
      <w:r w:rsidRPr="002A29F7">
        <w:rPr>
          <w:rFonts w:asciiTheme="minorHAnsi" w:eastAsia="Times New Roman" w:hAnsiTheme="minorHAnsi" w:cstheme="minorHAnsi"/>
          <w:b/>
          <w:bCs/>
          <w:sz w:val="20"/>
          <w:szCs w:val="20"/>
          <w:lang w:val="en-PH"/>
        </w:rPr>
        <w:t>Vehicle Request From</w:t>
      </w:r>
    </w:p>
    <w:p w14:paraId="3337D63D" w14:textId="77777777" w:rsidR="002A29F7" w:rsidRPr="002A29F7" w:rsidRDefault="002A29F7" w:rsidP="002A29F7">
      <w:pPr>
        <w:spacing w:after="0" w:line="240" w:lineRule="auto"/>
        <w:jc w:val="both"/>
        <w:rPr>
          <w:rFonts w:asciiTheme="minorHAnsi" w:eastAsia="Times New Roman" w:hAnsiTheme="minorHAnsi" w:cstheme="minorHAnsi"/>
          <w:b/>
          <w:bCs/>
          <w:sz w:val="20"/>
          <w:szCs w:val="20"/>
          <w:lang w:val="en-PH"/>
        </w:rPr>
      </w:pPr>
    </w:p>
    <w:p w14:paraId="0022B6D5" w14:textId="77777777" w:rsidR="002A29F7" w:rsidRPr="002A29F7" w:rsidRDefault="002A29F7" w:rsidP="002A29F7">
      <w:pPr>
        <w:spacing w:after="0" w:line="240" w:lineRule="auto"/>
        <w:jc w:val="center"/>
        <w:rPr>
          <w:rFonts w:asciiTheme="minorHAnsi" w:eastAsia="Times New Roman" w:hAnsiTheme="minorHAnsi" w:cstheme="minorHAnsi"/>
          <w:b/>
          <w:bCs/>
          <w:snapToGrid w:val="0"/>
          <w:sz w:val="20"/>
          <w:szCs w:val="20"/>
          <w:lang w:val="en-US"/>
        </w:rPr>
      </w:pPr>
      <w:r w:rsidRPr="002A29F7">
        <w:rPr>
          <w:rFonts w:asciiTheme="minorHAnsi" w:eastAsia="Times New Roman" w:hAnsiTheme="minorHAnsi" w:cstheme="minorHAnsi"/>
          <w:b/>
          <w:bCs/>
          <w:snapToGrid w:val="0"/>
          <w:sz w:val="20"/>
          <w:szCs w:val="20"/>
          <w:lang w:val="en-US"/>
        </w:rPr>
        <w:t>VEHICLE REQUEST FORM</w:t>
      </w:r>
    </w:p>
    <w:p w14:paraId="4ECCC698"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p w14:paraId="20EB9E6C"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US"/>
        </w:rPr>
        <w:t xml:space="preserve">Reference is made to the Agreement signed by IOM and </w:t>
      </w:r>
      <w:r w:rsidRPr="002A29F7">
        <w:rPr>
          <w:rFonts w:asciiTheme="minorHAnsi" w:eastAsia="Times New Roman" w:hAnsiTheme="minorHAnsi" w:cstheme="minorHAnsi"/>
          <w:sz w:val="20"/>
          <w:szCs w:val="20"/>
          <w:highlight w:val="lightGray"/>
          <w:lang w:val="en-US"/>
        </w:rPr>
        <w:t>[name of the Service Provider]</w:t>
      </w:r>
      <w:r w:rsidRPr="002A29F7">
        <w:rPr>
          <w:rFonts w:asciiTheme="minorHAnsi" w:eastAsia="Times New Roman" w:hAnsiTheme="minorHAnsi" w:cstheme="minorHAnsi"/>
          <w:snapToGrid w:val="0"/>
          <w:sz w:val="20"/>
          <w:szCs w:val="20"/>
          <w:lang w:val="en-US"/>
        </w:rPr>
        <w:t xml:space="preserve"> on </w:t>
      </w:r>
      <w:r w:rsidRPr="002A29F7">
        <w:rPr>
          <w:rFonts w:asciiTheme="minorHAnsi" w:eastAsia="Times New Roman" w:hAnsiTheme="minorHAnsi" w:cstheme="minorHAnsi"/>
          <w:sz w:val="20"/>
          <w:szCs w:val="20"/>
          <w:highlight w:val="lightGray"/>
          <w:lang w:val="en-US"/>
        </w:rPr>
        <w:t>[date of signing of the Agreement]</w:t>
      </w:r>
      <w:r w:rsidRPr="002A29F7">
        <w:rPr>
          <w:rFonts w:asciiTheme="minorHAnsi" w:eastAsia="Times New Roman" w:hAnsiTheme="minorHAnsi" w:cstheme="minorHAnsi"/>
          <w:snapToGrid w:val="0"/>
          <w:sz w:val="20"/>
          <w:szCs w:val="20"/>
          <w:lang w:val="en-US"/>
        </w:rPr>
        <w:t>.</w:t>
      </w:r>
    </w:p>
    <w:p w14:paraId="0A295800"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p w14:paraId="6F21A567"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US"/>
        </w:rPr>
        <w:t>In accordance with Article 2.1 (a), IOM has the right to request vehicles which shall be provided with a driver.</w:t>
      </w:r>
    </w:p>
    <w:p w14:paraId="78D36377"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p w14:paraId="609BC098"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bookmarkStart w:id="107" w:name="_Hlk519756286"/>
      <w:r w:rsidRPr="002A29F7">
        <w:rPr>
          <w:rFonts w:asciiTheme="minorHAnsi" w:eastAsia="Times New Roman" w:hAnsiTheme="minorHAnsi" w:cstheme="minorHAnsi"/>
          <w:snapToGrid w:val="0"/>
          <w:sz w:val="20"/>
          <w:szCs w:val="20"/>
          <w:lang w:val="en-US"/>
        </w:rPr>
        <w:t>IOM hereby requests the following vehicle(s) at the date(s), time(s) and address(es) outlined below:</w:t>
      </w:r>
    </w:p>
    <w:p w14:paraId="52386481"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1620"/>
        <w:gridCol w:w="1800"/>
        <w:gridCol w:w="2160"/>
        <w:gridCol w:w="2538"/>
      </w:tblGrid>
      <w:tr w:rsidR="002A29F7" w:rsidRPr="002A29F7" w14:paraId="00B639D2" w14:textId="77777777" w:rsidTr="008507F4">
        <w:tc>
          <w:tcPr>
            <w:tcW w:w="738" w:type="dxa"/>
            <w:shd w:val="clear" w:color="auto" w:fill="AEAAAA" w:themeFill="background2" w:themeFillShade="BF"/>
          </w:tcPr>
          <w:p w14:paraId="5874882C" w14:textId="77777777" w:rsidR="002A29F7" w:rsidRPr="002A29F7" w:rsidRDefault="002A29F7" w:rsidP="002A29F7">
            <w:pPr>
              <w:spacing w:after="0" w:line="240" w:lineRule="auto"/>
              <w:jc w:val="center"/>
              <w:rPr>
                <w:rFonts w:asciiTheme="minorHAnsi" w:eastAsia="Times New Roman" w:hAnsiTheme="minorHAnsi" w:cstheme="minorHAnsi"/>
                <w:b/>
                <w:snapToGrid w:val="0"/>
                <w:sz w:val="20"/>
                <w:szCs w:val="20"/>
                <w:lang w:val="en-US"/>
              </w:rPr>
            </w:pPr>
            <w:r w:rsidRPr="002A29F7">
              <w:rPr>
                <w:rFonts w:asciiTheme="minorHAnsi" w:eastAsia="Times New Roman" w:hAnsiTheme="minorHAnsi" w:cstheme="minorHAnsi"/>
                <w:b/>
                <w:snapToGrid w:val="0"/>
                <w:sz w:val="20"/>
                <w:szCs w:val="20"/>
                <w:lang w:val="en-US"/>
              </w:rPr>
              <w:t>NO.</w:t>
            </w:r>
          </w:p>
        </w:tc>
        <w:tc>
          <w:tcPr>
            <w:tcW w:w="1620" w:type="dxa"/>
            <w:shd w:val="clear" w:color="auto" w:fill="AEAAAA" w:themeFill="background2" w:themeFillShade="BF"/>
          </w:tcPr>
          <w:p w14:paraId="0998DBA0" w14:textId="77777777" w:rsidR="002A29F7" w:rsidRPr="002A29F7" w:rsidRDefault="002A29F7" w:rsidP="002A29F7">
            <w:pPr>
              <w:spacing w:after="0" w:line="240" w:lineRule="auto"/>
              <w:jc w:val="center"/>
              <w:rPr>
                <w:rFonts w:asciiTheme="minorHAnsi" w:eastAsia="Times New Roman" w:hAnsiTheme="minorHAnsi" w:cstheme="minorHAnsi"/>
                <w:b/>
                <w:snapToGrid w:val="0"/>
                <w:sz w:val="20"/>
                <w:szCs w:val="20"/>
                <w:lang w:val="en-US"/>
              </w:rPr>
            </w:pPr>
            <w:r w:rsidRPr="002A29F7">
              <w:rPr>
                <w:rFonts w:asciiTheme="minorHAnsi" w:eastAsia="Times New Roman" w:hAnsiTheme="minorHAnsi" w:cstheme="minorHAnsi"/>
                <w:b/>
                <w:snapToGrid w:val="0"/>
                <w:sz w:val="20"/>
                <w:szCs w:val="20"/>
                <w:lang w:val="en-US"/>
              </w:rPr>
              <w:t>VEHICLE and LICENSE PLATE</w:t>
            </w:r>
          </w:p>
        </w:tc>
        <w:tc>
          <w:tcPr>
            <w:tcW w:w="1800" w:type="dxa"/>
            <w:shd w:val="clear" w:color="auto" w:fill="AEAAAA" w:themeFill="background2" w:themeFillShade="BF"/>
          </w:tcPr>
          <w:p w14:paraId="482E4238" w14:textId="77777777" w:rsidR="002A29F7" w:rsidRPr="002A29F7" w:rsidRDefault="002A29F7" w:rsidP="002A29F7">
            <w:pPr>
              <w:spacing w:after="0" w:line="240" w:lineRule="auto"/>
              <w:jc w:val="center"/>
              <w:rPr>
                <w:rFonts w:asciiTheme="minorHAnsi" w:eastAsia="Times New Roman" w:hAnsiTheme="minorHAnsi" w:cstheme="minorHAnsi"/>
                <w:b/>
                <w:snapToGrid w:val="0"/>
                <w:sz w:val="20"/>
                <w:szCs w:val="20"/>
                <w:lang w:val="en-US"/>
              </w:rPr>
            </w:pPr>
            <w:r w:rsidRPr="002A29F7">
              <w:rPr>
                <w:rFonts w:asciiTheme="minorHAnsi" w:eastAsia="Times New Roman" w:hAnsiTheme="minorHAnsi" w:cstheme="minorHAnsi"/>
                <w:b/>
                <w:snapToGrid w:val="0"/>
                <w:sz w:val="20"/>
                <w:szCs w:val="20"/>
                <w:lang w:val="en-US"/>
              </w:rPr>
              <w:t>DATE AND TIME OF DEPARTURE</w:t>
            </w:r>
          </w:p>
        </w:tc>
        <w:tc>
          <w:tcPr>
            <w:tcW w:w="2160" w:type="dxa"/>
            <w:shd w:val="clear" w:color="auto" w:fill="AEAAAA" w:themeFill="background2" w:themeFillShade="BF"/>
          </w:tcPr>
          <w:p w14:paraId="31AF47EB" w14:textId="77777777" w:rsidR="002A29F7" w:rsidRPr="002A29F7" w:rsidRDefault="002A29F7" w:rsidP="002A29F7">
            <w:pPr>
              <w:spacing w:after="0" w:line="240" w:lineRule="auto"/>
              <w:jc w:val="center"/>
              <w:rPr>
                <w:rFonts w:asciiTheme="minorHAnsi" w:eastAsia="Times New Roman" w:hAnsiTheme="minorHAnsi" w:cstheme="minorHAnsi"/>
                <w:b/>
                <w:snapToGrid w:val="0"/>
                <w:sz w:val="20"/>
                <w:szCs w:val="20"/>
                <w:lang w:val="en-US"/>
              </w:rPr>
            </w:pPr>
            <w:r w:rsidRPr="002A29F7">
              <w:rPr>
                <w:rFonts w:asciiTheme="minorHAnsi" w:eastAsia="Times New Roman" w:hAnsiTheme="minorHAnsi" w:cstheme="minorHAnsi"/>
                <w:b/>
                <w:snapToGrid w:val="0"/>
                <w:sz w:val="20"/>
                <w:szCs w:val="20"/>
                <w:lang w:val="en-US"/>
              </w:rPr>
              <w:t>DEPARTURE AT</w:t>
            </w:r>
          </w:p>
        </w:tc>
        <w:tc>
          <w:tcPr>
            <w:tcW w:w="2538" w:type="dxa"/>
            <w:shd w:val="clear" w:color="auto" w:fill="AEAAAA" w:themeFill="background2" w:themeFillShade="BF"/>
          </w:tcPr>
          <w:p w14:paraId="2C66D997" w14:textId="77777777" w:rsidR="002A29F7" w:rsidRPr="002A29F7" w:rsidRDefault="002A29F7" w:rsidP="002A29F7">
            <w:pPr>
              <w:spacing w:after="0" w:line="240" w:lineRule="auto"/>
              <w:jc w:val="center"/>
              <w:rPr>
                <w:rFonts w:asciiTheme="minorHAnsi" w:eastAsia="Times New Roman" w:hAnsiTheme="minorHAnsi" w:cstheme="minorHAnsi"/>
                <w:b/>
                <w:snapToGrid w:val="0"/>
                <w:sz w:val="20"/>
                <w:szCs w:val="20"/>
                <w:lang w:val="en-US"/>
              </w:rPr>
            </w:pPr>
            <w:r w:rsidRPr="002A29F7">
              <w:rPr>
                <w:rFonts w:asciiTheme="minorHAnsi" w:eastAsia="Times New Roman" w:hAnsiTheme="minorHAnsi" w:cstheme="minorHAnsi"/>
                <w:b/>
                <w:snapToGrid w:val="0"/>
                <w:sz w:val="20"/>
                <w:szCs w:val="20"/>
                <w:lang w:val="en-US"/>
              </w:rPr>
              <w:t>ARRIVAL AT</w:t>
            </w:r>
          </w:p>
        </w:tc>
      </w:tr>
      <w:tr w:rsidR="002A29F7" w:rsidRPr="002A29F7" w14:paraId="32CC328D" w14:textId="77777777" w:rsidTr="008507F4">
        <w:tc>
          <w:tcPr>
            <w:tcW w:w="738" w:type="dxa"/>
            <w:shd w:val="clear" w:color="auto" w:fill="auto"/>
          </w:tcPr>
          <w:p w14:paraId="69D4D719"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US"/>
              </w:rPr>
              <w:t>1</w:t>
            </w:r>
          </w:p>
        </w:tc>
        <w:tc>
          <w:tcPr>
            <w:tcW w:w="1620" w:type="dxa"/>
            <w:shd w:val="clear" w:color="auto" w:fill="auto"/>
          </w:tcPr>
          <w:p w14:paraId="254CC190"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themeColor="text1"/>
                <w:sz w:val="20"/>
                <w:szCs w:val="20"/>
                <w:highlight w:val="lightGray"/>
                <w:lang w:val="en-US"/>
              </w:rPr>
            </w:pPr>
            <w:r w:rsidRPr="002A29F7">
              <w:rPr>
                <w:rFonts w:asciiTheme="minorHAnsi" w:eastAsia="Times New Roman" w:hAnsiTheme="minorHAnsi" w:cstheme="minorHAnsi"/>
                <w:color w:val="000000" w:themeColor="text1"/>
                <w:sz w:val="20"/>
                <w:szCs w:val="20"/>
                <w:highlight w:val="lightGray"/>
              </w:rPr>
              <w:t>Volvo 9400</w:t>
            </w:r>
            <w:r w:rsidRPr="002A29F7">
              <w:rPr>
                <w:rFonts w:asciiTheme="minorHAnsi" w:eastAsia="Times New Roman" w:hAnsiTheme="minorHAnsi" w:cstheme="minorHAnsi"/>
                <w:snapToGrid w:val="0"/>
                <w:color w:val="000000" w:themeColor="text1"/>
                <w:sz w:val="20"/>
                <w:szCs w:val="20"/>
                <w:highlight w:val="lightGray"/>
                <w:lang w:val="en-US"/>
              </w:rPr>
              <w:t>, ABCD1234</w:t>
            </w:r>
          </w:p>
        </w:tc>
        <w:tc>
          <w:tcPr>
            <w:tcW w:w="1800" w:type="dxa"/>
            <w:shd w:val="clear" w:color="auto" w:fill="auto"/>
          </w:tcPr>
          <w:p w14:paraId="0CAA6A56"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themeColor="text1"/>
                <w:sz w:val="20"/>
                <w:szCs w:val="20"/>
                <w:highlight w:val="lightGray"/>
                <w:lang w:val="en-US"/>
              </w:rPr>
            </w:pPr>
            <w:r w:rsidRPr="002A29F7">
              <w:rPr>
                <w:rFonts w:asciiTheme="minorHAnsi" w:eastAsia="Times New Roman" w:hAnsiTheme="minorHAnsi" w:cstheme="minorHAnsi"/>
                <w:snapToGrid w:val="0"/>
                <w:color w:val="000000" w:themeColor="text1"/>
                <w:sz w:val="20"/>
                <w:szCs w:val="20"/>
                <w:highlight w:val="lightGray"/>
                <w:lang w:val="en-US"/>
              </w:rPr>
              <w:t>1 February 2015, 9am</w:t>
            </w:r>
          </w:p>
        </w:tc>
        <w:tc>
          <w:tcPr>
            <w:tcW w:w="2160" w:type="dxa"/>
            <w:shd w:val="clear" w:color="auto" w:fill="auto"/>
          </w:tcPr>
          <w:p w14:paraId="00BE217D"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themeColor="text1"/>
                <w:sz w:val="20"/>
                <w:szCs w:val="20"/>
                <w:highlight w:val="lightGray"/>
                <w:lang w:val="en-US"/>
              </w:rPr>
            </w:pPr>
            <w:r w:rsidRPr="002A29F7">
              <w:rPr>
                <w:rFonts w:asciiTheme="minorHAnsi" w:eastAsia="Times New Roman" w:hAnsiTheme="minorHAnsi" w:cstheme="minorHAnsi"/>
                <w:snapToGrid w:val="0"/>
                <w:color w:val="000000" w:themeColor="text1"/>
                <w:sz w:val="20"/>
                <w:szCs w:val="20"/>
                <w:highlight w:val="lightGray"/>
                <w:lang w:val="en-US"/>
              </w:rPr>
              <w:t>Airport Exampletown, Airportstreet 1, Exampletown</w:t>
            </w:r>
          </w:p>
        </w:tc>
        <w:tc>
          <w:tcPr>
            <w:tcW w:w="2538" w:type="dxa"/>
            <w:shd w:val="clear" w:color="auto" w:fill="auto"/>
          </w:tcPr>
          <w:p w14:paraId="19176D63"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themeColor="text1"/>
                <w:sz w:val="20"/>
                <w:szCs w:val="20"/>
                <w:highlight w:val="lightGray"/>
                <w:lang w:val="en-US"/>
              </w:rPr>
            </w:pPr>
            <w:r w:rsidRPr="002A29F7">
              <w:rPr>
                <w:rFonts w:asciiTheme="minorHAnsi" w:eastAsia="Times New Roman" w:hAnsiTheme="minorHAnsi" w:cstheme="minorHAnsi"/>
                <w:snapToGrid w:val="0"/>
                <w:color w:val="000000" w:themeColor="text1"/>
                <w:sz w:val="20"/>
                <w:szCs w:val="20"/>
                <w:highlight w:val="lightGray"/>
                <w:lang w:val="en-US"/>
              </w:rPr>
              <w:t xml:space="preserve">IOM Office at Samplestreet 1, Exampletown </w:t>
            </w:r>
          </w:p>
        </w:tc>
      </w:tr>
      <w:tr w:rsidR="002A29F7" w:rsidRPr="002A29F7" w14:paraId="748B8C86" w14:textId="77777777" w:rsidTr="008507F4">
        <w:tc>
          <w:tcPr>
            <w:tcW w:w="738" w:type="dxa"/>
            <w:shd w:val="clear" w:color="auto" w:fill="auto"/>
          </w:tcPr>
          <w:p w14:paraId="5EBC2A6B"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US"/>
              </w:rPr>
              <w:t>2</w:t>
            </w:r>
          </w:p>
        </w:tc>
        <w:tc>
          <w:tcPr>
            <w:tcW w:w="1620" w:type="dxa"/>
            <w:shd w:val="clear" w:color="auto" w:fill="auto"/>
          </w:tcPr>
          <w:p w14:paraId="73B42F3C" w14:textId="77777777" w:rsidR="002A29F7" w:rsidRPr="002A29F7" w:rsidRDefault="002A29F7" w:rsidP="002A29F7">
            <w:pPr>
              <w:spacing w:after="0" w:line="240" w:lineRule="auto"/>
              <w:jc w:val="both"/>
              <w:rPr>
                <w:rFonts w:asciiTheme="minorHAnsi" w:eastAsia="Times New Roman" w:hAnsiTheme="minorHAnsi" w:cstheme="minorHAnsi"/>
                <w:snapToGrid w:val="0"/>
                <w:color w:val="A6A6A6"/>
                <w:sz w:val="20"/>
                <w:szCs w:val="20"/>
                <w:lang w:val="en-US"/>
              </w:rPr>
            </w:pPr>
          </w:p>
        </w:tc>
        <w:tc>
          <w:tcPr>
            <w:tcW w:w="1800" w:type="dxa"/>
            <w:shd w:val="clear" w:color="auto" w:fill="auto"/>
          </w:tcPr>
          <w:p w14:paraId="62850994" w14:textId="77777777" w:rsidR="002A29F7" w:rsidRPr="002A29F7" w:rsidRDefault="002A29F7" w:rsidP="002A29F7">
            <w:pPr>
              <w:spacing w:after="0" w:line="240" w:lineRule="auto"/>
              <w:jc w:val="both"/>
              <w:rPr>
                <w:rFonts w:asciiTheme="minorHAnsi" w:eastAsia="Times New Roman" w:hAnsiTheme="minorHAnsi" w:cstheme="minorHAnsi"/>
                <w:snapToGrid w:val="0"/>
                <w:color w:val="A6A6A6"/>
                <w:sz w:val="20"/>
                <w:szCs w:val="20"/>
                <w:lang w:val="en-US"/>
              </w:rPr>
            </w:pPr>
          </w:p>
        </w:tc>
        <w:tc>
          <w:tcPr>
            <w:tcW w:w="2160" w:type="dxa"/>
            <w:shd w:val="clear" w:color="auto" w:fill="auto"/>
          </w:tcPr>
          <w:p w14:paraId="24CD6B7A" w14:textId="77777777" w:rsidR="002A29F7" w:rsidRPr="002A29F7" w:rsidRDefault="002A29F7" w:rsidP="002A29F7">
            <w:pPr>
              <w:spacing w:after="0" w:line="240" w:lineRule="auto"/>
              <w:jc w:val="both"/>
              <w:rPr>
                <w:rFonts w:asciiTheme="minorHAnsi" w:eastAsia="Times New Roman" w:hAnsiTheme="minorHAnsi" w:cstheme="minorHAnsi"/>
                <w:snapToGrid w:val="0"/>
                <w:color w:val="A6A6A6"/>
                <w:sz w:val="20"/>
                <w:szCs w:val="20"/>
                <w:lang w:val="en-US"/>
              </w:rPr>
            </w:pPr>
          </w:p>
        </w:tc>
        <w:tc>
          <w:tcPr>
            <w:tcW w:w="2538" w:type="dxa"/>
            <w:shd w:val="clear" w:color="auto" w:fill="auto"/>
          </w:tcPr>
          <w:p w14:paraId="77A0F2B2" w14:textId="77777777" w:rsidR="002A29F7" w:rsidRPr="002A29F7" w:rsidRDefault="002A29F7" w:rsidP="002A29F7">
            <w:pPr>
              <w:spacing w:after="0" w:line="240" w:lineRule="auto"/>
              <w:jc w:val="both"/>
              <w:rPr>
                <w:rFonts w:asciiTheme="minorHAnsi" w:eastAsia="Times New Roman" w:hAnsiTheme="minorHAnsi" w:cstheme="minorHAnsi"/>
                <w:snapToGrid w:val="0"/>
                <w:color w:val="A6A6A6"/>
                <w:sz w:val="20"/>
                <w:szCs w:val="20"/>
                <w:lang w:val="en-US"/>
              </w:rPr>
            </w:pPr>
          </w:p>
        </w:tc>
      </w:tr>
      <w:tr w:rsidR="002A29F7" w:rsidRPr="002A29F7" w14:paraId="3736A8E3" w14:textId="77777777" w:rsidTr="008507F4">
        <w:tc>
          <w:tcPr>
            <w:tcW w:w="738" w:type="dxa"/>
            <w:shd w:val="clear" w:color="auto" w:fill="auto"/>
          </w:tcPr>
          <w:p w14:paraId="289AE63E"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US"/>
              </w:rPr>
              <w:t>3</w:t>
            </w:r>
          </w:p>
        </w:tc>
        <w:tc>
          <w:tcPr>
            <w:tcW w:w="1620" w:type="dxa"/>
            <w:shd w:val="clear" w:color="auto" w:fill="auto"/>
          </w:tcPr>
          <w:p w14:paraId="597FB236"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c>
          <w:tcPr>
            <w:tcW w:w="1800" w:type="dxa"/>
            <w:shd w:val="clear" w:color="auto" w:fill="auto"/>
          </w:tcPr>
          <w:p w14:paraId="12E4ABB8"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c>
          <w:tcPr>
            <w:tcW w:w="2160" w:type="dxa"/>
            <w:shd w:val="clear" w:color="auto" w:fill="auto"/>
          </w:tcPr>
          <w:p w14:paraId="699C6D1C"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c>
          <w:tcPr>
            <w:tcW w:w="2538" w:type="dxa"/>
            <w:shd w:val="clear" w:color="auto" w:fill="auto"/>
          </w:tcPr>
          <w:p w14:paraId="3112BF03"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r>
      <w:tr w:rsidR="002A29F7" w:rsidRPr="002A29F7" w14:paraId="38AFDBC0" w14:textId="77777777" w:rsidTr="008507F4">
        <w:tc>
          <w:tcPr>
            <w:tcW w:w="738" w:type="dxa"/>
            <w:shd w:val="clear" w:color="auto" w:fill="auto"/>
          </w:tcPr>
          <w:p w14:paraId="46F9DB4A"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US"/>
              </w:rPr>
              <w:t>4</w:t>
            </w:r>
          </w:p>
        </w:tc>
        <w:tc>
          <w:tcPr>
            <w:tcW w:w="1620" w:type="dxa"/>
            <w:shd w:val="clear" w:color="auto" w:fill="auto"/>
          </w:tcPr>
          <w:p w14:paraId="7A5E8304"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c>
          <w:tcPr>
            <w:tcW w:w="1800" w:type="dxa"/>
            <w:shd w:val="clear" w:color="auto" w:fill="auto"/>
          </w:tcPr>
          <w:p w14:paraId="16D52831"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c>
          <w:tcPr>
            <w:tcW w:w="2160" w:type="dxa"/>
            <w:shd w:val="clear" w:color="auto" w:fill="auto"/>
          </w:tcPr>
          <w:p w14:paraId="0A739D78"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c>
          <w:tcPr>
            <w:tcW w:w="2538" w:type="dxa"/>
            <w:shd w:val="clear" w:color="auto" w:fill="auto"/>
          </w:tcPr>
          <w:p w14:paraId="106CCAE1"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r>
      <w:tr w:rsidR="002A29F7" w:rsidRPr="002A29F7" w14:paraId="43077796" w14:textId="77777777" w:rsidTr="008507F4">
        <w:tc>
          <w:tcPr>
            <w:tcW w:w="738" w:type="dxa"/>
            <w:shd w:val="clear" w:color="auto" w:fill="auto"/>
          </w:tcPr>
          <w:p w14:paraId="4D8E2F90"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US"/>
              </w:rPr>
              <w:t>5</w:t>
            </w:r>
          </w:p>
        </w:tc>
        <w:tc>
          <w:tcPr>
            <w:tcW w:w="1620" w:type="dxa"/>
            <w:shd w:val="clear" w:color="auto" w:fill="auto"/>
          </w:tcPr>
          <w:p w14:paraId="62C386D8"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c>
          <w:tcPr>
            <w:tcW w:w="1800" w:type="dxa"/>
            <w:shd w:val="clear" w:color="auto" w:fill="auto"/>
          </w:tcPr>
          <w:p w14:paraId="0218FD04"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c>
          <w:tcPr>
            <w:tcW w:w="2160" w:type="dxa"/>
            <w:shd w:val="clear" w:color="auto" w:fill="auto"/>
          </w:tcPr>
          <w:p w14:paraId="13AF2F30"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c>
          <w:tcPr>
            <w:tcW w:w="2538" w:type="dxa"/>
            <w:shd w:val="clear" w:color="auto" w:fill="auto"/>
          </w:tcPr>
          <w:p w14:paraId="42B208C6"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r>
      <w:tr w:rsidR="002A29F7" w:rsidRPr="002A29F7" w14:paraId="3FB424B8" w14:textId="77777777" w:rsidTr="008507F4">
        <w:tc>
          <w:tcPr>
            <w:tcW w:w="738" w:type="dxa"/>
            <w:shd w:val="clear" w:color="auto" w:fill="auto"/>
          </w:tcPr>
          <w:p w14:paraId="10837F4D"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US"/>
              </w:rPr>
              <w:t>6</w:t>
            </w:r>
          </w:p>
        </w:tc>
        <w:tc>
          <w:tcPr>
            <w:tcW w:w="1620" w:type="dxa"/>
            <w:shd w:val="clear" w:color="auto" w:fill="auto"/>
          </w:tcPr>
          <w:p w14:paraId="1FB75D3B"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c>
          <w:tcPr>
            <w:tcW w:w="1800" w:type="dxa"/>
            <w:shd w:val="clear" w:color="auto" w:fill="auto"/>
          </w:tcPr>
          <w:p w14:paraId="58805302"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c>
          <w:tcPr>
            <w:tcW w:w="2160" w:type="dxa"/>
            <w:shd w:val="clear" w:color="auto" w:fill="auto"/>
          </w:tcPr>
          <w:p w14:paraId="4DFD64DE"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c>
          <w:tcPr>
            <w:tcW w:w="2538" w:type="dxa"/>
            <w:shd w:val="clear" w:color="auto" w:fill="auto"/>
          </w:tcPr>
          <w:p w14:paraId="0D137D21"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r>
      <w:tr w:rsidR="002A29F7" w:rsidRPr="002A29F7" w14:paraId="59A7B038" w14:textId="77777777" w:rsidTr="008507F4">
        <w:trPr>
          <w:trHeight w:val="77"/>
        </w:trPr>
        <w:tc>
          <w:tcPr>
            <w:tcW w:w="738" w:type="dxa"/>
            <w:shd w:val="clear" w:color="auto" w:fill="auto"/>
          </w:tcPr>
          <w:p w14:paraId="7CF1767D"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US"/>
              </w:rPr>
              <w:t>7</w:t>
            </w:r>
          </w:p>
        </w:tc>
        <w:tc>
          <w:tcPr>
            <w:tcW w:w="1620" w:type="dxa"/>
            <w:shd w:val="clear" w:color="auto" w:fill="auto"/>
          </w:tcPr>
          <w:p w14:paraId="565B9CD5"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c>
          <w:tcPr>
            <w:tcW w:w="1800" w:type="dxa"/>
            <w:shd w:val="clear" w:color="auto" w:fill="auto"/>
          </w:tcPr>
          <w:p w14:paraId="139C884D"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c>
          <w:tcPr>
            <w:tcW w:w="2160" w:type="dxa"/>
            <w:shd w:val="clear" w:color="auto" w:fill="auto"/>
          </w:tcPr>
          <w:p w14:paraId="77259B2E"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c>
          <w:tcPr>
            <w:tcW w:w="2538" w:type="dxa"/>
            <w:shd w:val="clear" w:color="auto" w:fill="auto"/>
          </w:tcPr>
          <w:p w14:paraId="78BF302A"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c>
      </w:tr>
    </w:tbl>
    <w:p w14:paraId="11204304"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US"/>
        </w:rPr>
        <w:t xml:space="preserve"> </w:t>
      </w:r>
    </w:p>
    <w:p w14:paraId="1DB7AECC"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US"/>
        </w:rPr>
        <w:t xml:space="preserve">Additional Requirements (please specify if vehicles need to be adapted for disabled passengers): </w:t>
      </w:r>
    </w:p>
    <w:p w14:paraId="2AB98062"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p w14:paraId="297EF2E4"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bookmarkEnd w:id="107"/>
    <w:p w14:paraId="0638CCA7"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US"/>
        </w:rPr>
        <w:t>All conditions as outlined by the above-mentioned Agreement apply.</w:t>
      </w:r>
    </w:p>
    <w:p w14:paraId="4C0FE282"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0"/>
      </w:tblGrid>
      <w:tr w:rsidR="002A29F7" w:rsidRPr="002A29F7" w14:paraId="0E7803C8" w14:textId="77777777" w:rsidTr="008507F4">
        <w:tc>
          <w:tcPr>
            <w:tcW w:w="5580" w:type="dxa"/>
          </w:tcPr>
          <w:p w14:paraId="187165C7" w14:textId="77777777" w:rsidR="002A29F7" w:rsidRPr="002A29F7" w:rsidRDefault="002A29F7" w:rsidP="002A29F7">
            <w:pPr>
              <w:tabs>
                <w:tab w:val="left" w:pos="0"/>
              </w:tabs>
              <w:jc w:val="both"/>
              <w:rPr>
                <w:rFonts w:asciiTheme="minorHAnsi" w:hAnsiTheme="minorHAnsi" w:cstheme="minorHAnsi"/>
                <w:i/>
                <w:iCs/>
                <w:lang w:val="en-PH"/>
              </w:rPr>
            </w:pPr>
            <w:r w:rsidRPr="002A29F7">
              <w:rPr>
                <w:rFonts w:asciiTheme="minorHAnsi" w:hAnsiTheme="minorHAnsi" w:cstheme="minorHAnsi"/>
                <w:i/>
                <w:iCs/>
                <w:lang w:val="en-PH"/>
              </w:rPr>
              <w:t xml:space="preserve">For and on behalf of </w:t>
            </w:r>
          </w:p>
          <w:p w14:paraId="515A40E2"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The International Organization for Migration</w:t>
            </w:r>
          </w:p>
        </w:tc>
      </w:tr>
      <w:tr w:rsidR="002A29F7" w:rsidRPr="002A29F7" w14:paraId="055780D3" w14:textId="77777777" w:rsidTr="008507F4">
        <w:tc>
          <w:tcPr>
            <w:tcW w:w="5580" w:type="dxa"/>
          </w:tcPr>
          <w:p w14:paraId="2D35D5CA" w14:textId="77777777" w:rsidR="002A29F7" w:rsidRPr="002A29F7" w:rsidRDefault="002A29F7" w:rsidP="002A29F7">
            <w:pPr>
              <w:tabs>
                <w:tab w:val="left" w:pos="0"/>
              </w:tabs>
              <w:jc w:val="both"/>
              <w:rPr>
                <w:rFonts w:asciiTheme="minorHAnsi" w:hAnsiTheme="minorHAnsi" w:cstheme="minorHAnsi"/>
                <w:lang w:val="en-PH"/>
              </w:rPr>
            </w:pPr>
          </w:p>
        </w:tc>
      </w:tr>
      <w:tr w:rsidR="002A29F7" w:rsidRPr="002A29F7" w14:paraId="5AEC9DC0" w14:textId="77777777" w:rsidTr="008507F4">
        <w:tc>
          <w:tcPr>
            <w:tcW w:w="5580" w:type="dxa"/>
          </w:tcPr>
          <w:p w14:paraId="08F5DB59"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Signature</w:t>
            </w:r>
          </w:p>
        </w:tc>
      </w:tr>
      <w:tr w:rsidR="002A29F7" w:rsidRPr="002A29F7" w14:paraId="2BCFDF0D" w14:textId="77777777" w:rsidTr="008507F4">
        <w:tc>
          <w:tcPr>
            <w:tcW w:w="5580" w:type="dxa"/>
            <w:tcBorders>
              <w:bottom w:val="single" w:sz="4" w:space="0" w:color="auto"/>
            </w:tcBorders>
          </w:tcPr>
          <w:p w14:paraId="426CC656" w14:textId="77777777" w:rsidR="002A29F7" w:rsidRPr="002A29F7" w:rsidRDefault="002A29F7" w:rsidP="002A29F7">
            <w:pPr>
              <w:tabs>
                <w:tab w:val="left" w:pos="0"/>
              </w:tabs>
              <w:jc w:val="both"/>
              <w:rPr>
                <w:rFonts w:asciiTheme="minorHAnsi" w:hAnsiTheme="minorHAnsi" w:cstheme="minorHAnsi"/>
                <w:lang w:val="en-PH"/>
              </w:rPr>
            </w:pPr>
          </w:p>
          <w:p w14:paraId="6201A72F" w14:textId="77777777" w:rsidR="002A29F7" w:rsidRPr="002A29F7" w:rsidRDefault="002A29F7" w:rsidP="002A29F7">
            <w:pPr>
              <w:tabs>
                <w:tab w:val="left" w:pos="0"/>
              </w:tabs>
              <w:jc w:val="both"/>
              <w:rPr>
                <w:rFonts w:asciiTheme="minorHAnsi" w:hAnsiTheme="minorHAnsi" w:cstheme="minorHAnsi"/>
                <w:lang w:val="en-PH"/>
              </w:rPr>
            </w:pPr>
          </w:p>
          <w:p w14:paraId="74779D06" w14:textId="77777777" w:rsidR="002A29F7" w:rsidRPr="002A29F7" w:rsidRDefault="002A29F7" w:rsidP="002A29F7">
            <w:pPr>
              <w:tabs>
                <w:tab w:val="left" w:pos="0"/>
              </w:tabs>
              <w:jc w:val="both"/>
              <w:rPr>
                <w:rFonts w:asciiTheme="minorHAnsi" w:hAnsiTheme="minorHAnsi" w:cstheme="minorHAnsi"/>
                <w:lang w:val="en-PH"/>
              </w:rPr>
            </w:pPr>
          </w:p>
        </w:tc>
      </w:tr>
      <w:tr w:rsidR="002A29F7" w:rsidRPr="002A29F7" w14:paraId="5BFD8E86" w14:textId="77777777" w:rsidTr="008507F4">
        <w:tc>
          <w:tcPr>
            <w:tcW w:w="5580" w:type="dxa"/>
            <w:tcBorders>
              <w:top w:val="single" w:sz="4" w:space="0" w:color="auto"/>
            </w:tcBorders>
          </w:tcPr>
          <w:p w14:paraId="60ACB08A"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Name:</w:t>
            </w:r>
          </w:p>
        </w:tc>
      </w:tr>
      <w:tr w:rsidR="002A29F7" w:rsidRPr="002A29F7" w14:paraId="39FC1578" w14:textId="77777777" w:rsidTr="008507F4">
        <w:tc>
          <w:tcPr>
            <w:tcW w:w="5580" w:type="dxa"/>
          </w:tcPr>
          <w:p w14:paraId="29519634"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Position:</w:t>
            </w:r>
          </w:p>
        </w:tc>
      </w:tr>
      <w:tr w:rsidR="002A29F7" w:rsidRPr="002A29F7" w14:paraId="5445AA0D" w14:textId="77777777" w:rsidTr="008507F4">
        <w:tc>
          <w:tcPr>
            <w:tcW w:w="5580" w:type="dxa"/>
          </w:tcPr>
          <w:p w14:paraId="16D06880"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 xml:space="preserve">Date: </w:t>
            </w:r>
          </w:p>
        </w:tc>
      </w:tr>
      <w:tr w:rsidR="002A29F7" w:rsidRPr="002A29F7" w14:paraId="10D0FE0F" w14:textId="77777777" w:rsidTr="008507F4">
        <w:tc>
          <w:tcPr>
            <w:tcW w:w="5580" w:type="dxa"/>
          </w:tcPr>
          <w:p w14:paraId="0F998D5E" w14:textId="77777777" w:rsidR="002A29F7" w:rsidRPr="002A29F7" w:rsidRDefault="002A29F7" w:rsidP="002A29F7">
            <w:pPr>
              <w:tabs>
                <w:tab w:val="left" w:pos="0"/>
              </w:tabs>
              <w:jc w:val="both"/>
              <w:rPr>
                <w:rFonts w:asciiTheme="minorHAnsi" w:hAnsiTheme="minorHAnsi" w:cstheme="minorHAnsi"/>
                <w:lang w:val="en-PH"/>
              </w:rPr>
            </w:pPr>
            <w:r w:rsidRPr="002A29F7">
              <w:rPr>
                <w:rFonts w:asciiTheme="minorHAnsi" w:hAnsiTheme="minorHAnsi" w:cstheme="minorHAnsi"/>
                <w:lang w:val="en-PH"/>
              </w:rPr>
              <w:t>Place:</w:t>
            </w:r>
          </w:p>
        </w:tc>
      </w:tr>
    </w:tbl>
    <w:p w14:paraId="3CAF2DB0" w14:textId="77777777" w:rsidR="002A29F7" w:rsidRPr="002A29F7" w:rsidRDefault="002A29F7" w:rsidP="002A29F7">
      <w:pPr>
        <w:spacing w:after="0" w:line="240" w:lineRule="auto"/>
        <w:jc w:val="center"/>
        <w:rPr>
          <w:rFonts w:asciiTheme="minorHAnsi" w:eastAsia="Times New Roman" w:hAnsiTheme="minorHAnsi" w:cstheme="minorHAnsi"/>
          <w:snapToGrid w:val="0"/>
          <w:color w:val="000080"/>
          <w:sz w:val="20"/>
          <w:szCs w:val="20"/>
          <w:lang w:val="en-US"/>
        </w:rPr>
      </w:pPr>
    </w:p>
    <w:p w14:paraId="2778812C" w14:textId="77777777" w:rsidR="002A29F7" w:rsidRPr="002A29F7" w:rsidRDefault="002A29F7" w:rsidP="002A29F7">
      <w:pPr>
        <w:spacing w:after="0" w:line="240" w:lineRule="auto"/>
        <w:jc w:val="center"/>
        <w:rPr>
          <w:rFonts w:asciiTheme="minorHAnsi" w:eastAsia="Times New Roman" w:hAnsiTheme="minorHAnsi" w:cstheme="minorHAnsi"/>
          <w:snapToGrid w:val="0"/>
          <w:color w:val="000080"/>
          <w:sz w:val="20"/>
          <w:szCs w:val="20"/>
          <w:lang w:val="en-US"/>
        </w:rPr>
      </w:pPr>
    </w:p>
    <w:p w14:paraId="55002C5B" w14:textId="7275D355" w:rsidR="002A29F7" w:rsidRDefault="002A29F7">
      <w:pPr>
        <w:rPr>
          <w:rFonts w:asciiTheme="minorHAnsi" w:eastAsia="Times New Roman" w:hAnsiTheme="minorHAnsi" w:cstheme="minorHAnsi"/>
          <w:snapToGrid w:val="0"/>
          <w:color w:val="000080"/>
          <w:sz w:val="20"/>
          <w:szCs w:val="20"/>
        </w:rPr>
      </w:pPr>
      <w:bookmarkStart w:id="108" w:name="_Hlk67088069"/>
      <w:r>
        <w:rPr>
          <w:rFonts w:asciiTheme="minorHAnsi" w:eastAsia="Times New Roman" w:hAnsiTheme="minorHAnsi" w:cstheme="minorHAnsi"/>
          <w:snapToGrid w:val="0"/>
          <w:color w:val="000080"/>
          <w:sz w:val="20"/>
          <w:szCs w:val="20"/>
        </w:rPr>
        <w:br w:type="page"/>
      </w:r>
    </w:p>
    <w:p w14:paraId="2D39661B" w14:textId="67DDCAED" w:rsidR="002A29F7" w:rsidRPr="002A29F7" w:rsidRDefault="002A29F7" w:rsidP="002A29F7">
      <w:pPr>
        <w:spacing w:after="0" w:line="240" w:lineRule="auto"/>
        <w:rPr>
          <w:rFonts w:asciiTheme="minorHAnsi" w:eastAsia="Times New Roman" w:hAnsiTheme="minorHAnsi" w:cstheme="minorHAnsi"/>
          <w:snapToGrid w:val="0"/>
          <w:color w:val="000080"/>
          <w:sz w:val="20"/>
          <w:szCs w:val="20"/>
        </w:rPr>
      </w:pPr>
      <w:r>
        <w:rPr>
          <w:rFonts w:asciiTheme="minorHAnsi" w:eastAsia="Times New Roman" w:hAnsiTheme="minorHAnsi" w:cstheme="minorHAnsi"/>
          <w:snapToGrid w:val="0"/>
          <w:color w:val="000080"/>
          <w:sz w:val="20"/>
          <w:szCs w:val="20"/>
        </w:rPr>
        <w:lastRenderedPageBreak/>
        <w:t>Sample Contract C.4</w:t>
      </w:r>
    </w:p>
    <w:bookmarkEnd w:id="72"/>
    <w:bookmarkEnd w:id="73"/>
    <w:bookmarkEnd w:id="108"/>
    <w:p w14:paraId="00C8E748" w14:textId="77777777" w:rsidR="002A29F7" w:rsidRPr="002A29F7" w:rsidRDefault="002A29F7" w:rsidP="002A29F7">
      <w:pPr>
        <w:spacing w:after="0" w:line="240" w:lineRule="auto"/>
        <w:jc w:val="both"/>
        <w:rPr>
          <w:rFonts w:asciiTheme="minorHAnsi" w:eastAsia="Times New Roman" w:hAnsiTheme="minorHAnsi" w:cstheme="minorHAnsi"/>
          <w:b/>
          <w:bCs/>
          <w:color w:val="7F7F7F"/>
          <w:sz w:val="20"/>
          <w:szCs w:val="20"/>
          <w:lang w:val="en-PH"/>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0"/>
        <w:gridCol w:w="1458"/>
      </w:tblGrid>
      <w:tr w:rsidR="002A29F7" w:rsidRPr="002A29F7" w14:paraId="38303D99" w14:textId="77777777" w:rsidTr="008507F4">
        <w:trPr>
          <w:jc w:val="right"/>
        </w:trPr>
        <w:tc>
          <w:tcPr>
            <w:tcW w:w="2700" w:type="dxa"/>
            <w:tcBorders>
              <w:top w:val="single" w:sz="4" w:space="0" w:color="auto"/>
              <w:left w:val="single" w:sz="4" w:space="0" w:color="auto"/>
              <w:bottom w:val="single" w:sz="4" w:space="0" w:color="auto"/>
              <w:right w:val="single" w:sz="4" w:space="0" w:color="auto"/>
            </w:tcBorders>
            <w:hideMark/>
          </w:tcPr>
          <w:p w14:paraId="365D6B55" w14:textId="77777777" w:rsidR="002A29F7" w:rsidRPr="002A29F7" w:rsidRDefault="002A29F7" w:rsidP="002A29F7">
            <w:pPr>
              <w:spacing w:after="0" w:line="240" w:lineRule="auto"/>
              <w:rPr>
                <w:rFonts w:asciiTheme="minorHAnsi" w:eastAsia="Times New Roman" w:hAnsiTheme="minorHAnsi" w:cstheme="minorHAnsi"/>
                <w:sz w:val="20"/>
                <w:szCs w:val="20"/>
              </w:rPr>
            </w:pPr>
            <w:bookmarkStart w:id="109" w:name="OLE_LINK2"/>
            <w:r w:rsidRPr="002A29F7">
              <w:rPr>
                <w:rFonts w:asciiTheme="minorHAnsi" w:eastAsia="Times New Roman" w:hAnsiTheme="minorHAnsi" w:cstheme="minorHAnsi"/>
                <w:sz w:val="20"/>
                <w:szCs w:val="20"/>
              </w:rPr>
              <w:t>IOM office-specific Ref. No.</w:t>
            </w:r>
          </w:p>
        </w:tc>
        <w:tc>
          <w:tcPr>
            <w:tcW w:w="1458" w:type="dxa"/>
            <w:tcBorders>
              <w:top w:val="single" w:sz="4" w:space="0" w:color="auto"/>
              <w:left w:val="single" w:sz="4" w:space="0" w:color="auto"/>
              <w:bottom w:val="single" w:sz="4" w:space="0" w:color="auto"/>
              <w:right w:val="single" w:sz="4" w:space="0" w:color="auto"/>
            </w:tcBorders>
          </w:tcPr>
          <w:p w14:paraId="38EB5BDF" w14:textId="77777777" w:rsidR="002A29F7" w:rsidRPr="002A29F7" w:rsidRDefault="002A29F7" w:rsidP="002A29F7">
            <w:pPr>
              <w:spacing w:after="0" w:line="240" w:lineRule="auto"/>
              <w:rPr>
                <w:rFonts w:asciiTheme="minorHAnsi" w:eastAsia="Times New Roman" w:hAnsiTheme="minorHAnsi" w:cstheme="minorHAnsi"/>
                <w:sz w:val="20"/>
                <w:szCs w:val="20"/>
              </w:rPr>
            </w:pPr>
          </w:p>
        </w:tc>
      </w:tr>
      <w:tr w:rsidR="002A29F7" w:rsidRPr="002A29F7" w14:paraId="31C622A3" w14:textId="77777777" w:rsidTr="008507F4">
        <w:trPr>
          <w:jc w:val="right"/>
        </w:trPr>
        <w:tc>
          <w:tcPr>
            <w:tcW w:w="2700" w:type="dxa"/>
            <w:tcBorders>
              <w:top w:val="single" w:sz="4" w:space="0" w:color="auto"/>
              <w:left w:val="single" w:sz="4" w:space="0" w:color="auto"/>
              <w:bottom w:val="single" w:sz="4" w:space="0" w:color="auto"/>
              <w:right w:val="single" w:sz="4" w:space="0" w:color="auto"/>
            </w:tcBorders>
            <w:hideMark/>
          </w:tcPr>
          <w:p w14:paraId="2DB7EA47" w14:textId="77777777" w:rsidR="002A29F7" w:rsidRPr="002A29F7" w:rsidRDefault="002A29F7" w:rsidP="002A29F7">
            <w:pPr>
              <w:spacing w:after="0" w:line="240" w:lineRule="auto"/>
              <w:rPr>
                <w:rFonts w:asciiTheme="minorHAnsi" w:eastAsia="Times New Roman" w:hAnsiTheme="minorHAnsi" w:cstheme="minorHAnsi"/>
                <w:sz w:val="20"/>
                <w:szCs w:val="20"/>
              </w:rPr>
            </w:pPr>
            <w:r w:rsidRPr="002A29F7">
              <w:rPr>
                <w:rFonts w:asciiTheme="minorHAnsi" w:eastAsia="Times New Roman" w:hAnsiTheme="minorHAnsi" w:cstheme="minorHAnsi"/>
                <w:sz w:val="20"/>
                <w:szCs w:val="20"/>
              </w:rPr>
              <w:t>IOM Project Code</w:t>
            </w:r>
          </w:p>
        </w:tc>
        <w:tc>
          <w:tcPr>
            <w:tcW w:w="1458" w:type="dxa"/>
            <w:tcBorders>
              <w:top w:val="single" w:sz="4" w:space="0" w:color="auto"/>
              <w:left w:val="single" w:sz="4" w:space="0" w:color="auto"/>
              <w:bottom w:val="single" w:sz="4" w:space="0" w:color="auto"/>
              <w:right w:val="single" w:sz="4" w:space="0" w:color="auto"/>
            </w:tcBorders>
          </w:tcPr>
          <w:p w14:paraId="03A37B84" w14:textId="77777777" w:rsidR="002A29F7" w:rsidRPr="002A29F7" w:rsidRDefault="002A29F7" w:rsidP="002A29F7">
            <w:pPr>
              <w:spacing w:after="0" w:line="240" w:lineRule="auto"/>
              <w:rPr>
                <w:rFonts w:asciiTheme="minorHAnsi" w:eastAsia="Times New Roman" w:hAnsiTheme="minorHAnsi" w:cstheme="minorHAnsi"/>
                <w:sz w:val="20"/>
                <w:szCs w:val="20"/>
              </w:rPr>
            </w:pPr>
          </w:p>
        </w:tc>
      </w:tr>
    </w:tbl>
    <w:p w14:paraId="192B9D16" w14:textId="77777777" w:rsidR="002A29F7" w:rsidRPr="002A29F7" w:rsidRDefault="002A29F7" w:rsidP="002A29F7">
      <w:pPr>
        <w:suppressAutoHyphens/>
        <w:spacing w:after="0" w:line="240" w:lineRule="auto"/>
        <w:jc w:val="both"/>
        <w:rPr>
          <w:rFonts w:asciiTheme="minorHAnsi" w:eastAsia="Times New Roman" w:hAnsiTheme="minorHAnsi" w:cstheme="minorHAnsi"/>
          <w:b/>
          <w:color w:val="999999"/>
          <w:sz w:val="20"/>
          <w:szCs w:val="20"/>
          <w:lang w:val="en-US"/>
        </w:rPr>
      </w:pPr>
    </w:p>
    <w:p w14:paraId="69DB6AA9" w14:textId="77777777" w:rsidR="002A29F7" w:rsidRPr="002A29F7" w:rsidRDefault="002A29F7" w:rsidP="002A29F7">
      <w:pPr>
        <w:suppressAutoHyphens/>
        <w:spacing w:after="0" w:line="240" w:lineRule="auto"/>
        <w:jc w:val="both"/>
        <w:rPr>
          <w:rFonts w:asciiTheme="minorHAnsi" w:eastAsia="Times New Roman" w:hAnsiTheme="minorHAnsi" w:cstheme="minorHAnsi"/>
          <w:b/>
          <w:color w:val="999999"/>
          <w:sz w:val="20"/>
          <w:szCs w:val="20"/>
          <w:lang w:val="en-US"/>
        </w:rPr>
      </w:pPr>
    </w:p>
    <w:bookmarkEnd w:id="109"/>
    <w:p w14:paraId="2197B621" w14:textId="77777777" w:rsidR="002A29F7" w:rsidRPr="002A29F7" w:rsidRDefault="002A29F7" w:rsidP="002A29F7">
      <w:pPr>
        <w:suppressAutoHyphens/>
        <w:spacing w:after="0" w:line="240" w:lineRule="auto"/>
        <w:jc w:val="center"/>
        <w:rPr>
          <w:rFonts w:asciiTheme="minorHAnsi" w:eastAsia="Times New Roman" w:hAnsiTheme="minorHAnsi" w:cstheme="minorHAnsi"/>
          <w:b/>
          <w:color w:val="000000"/>
          <w:sz w:val="20"/>
          <w:szCs w:val="20"/>
        </w:rPr>
      </w:pPr>
      <w:r w:rsidRPr="002A29F7">
        <w:rPr>
          <w:rFonts w:asciiTheme="minorHAnsi" w:eastAsia="Times New Roman" w:hAnsiTheme="minorHAnsi" w:cstheme="minorHAnsi"/>
          <w:b/>
          <w:color w:val="000000"/>
          <w:sz w:val="20"/>
          <w:szCs w:val="20"/>
        </w:rPr>
        <w:t>TRANSPORTATION OF GOODS AGREEMENT</w:t>
      </w:r>
    </w:p>
    <w:p w14:paraId="5432D692" w14:textId="77777777" w:rsidR="002A29F7" w:rsidRPr="002A29F7" w:rsidRDefault="002A29F7" w:rsidP="002A29F7">
      <w:pPr>
        <w:suppressAutoHyphens/>
        <w:spacing w:after="0" w:line="240" w:lineRule="auto"/>
        <w:jc w:val="center"/>
        <w:rPr>
          <w:rFonts w:asciiTheme="minorHAnsi" w:eastAsia="Times New Roman" w:hAnsiTheme="minorHAnsi" w:cstheme="minorHAnsi"/>
          <w:b/>
          <w:color w:val="000000"/>
          <w:sz w:val="20"/>
          <w:szCs w:val="20"/>
        </w:rPr>
      </w:pPr>
      <w:r w:rsidRPr="002A29F7">
        <w:rPr>
          <w:rFonts w:asciiTheme="minorHAnsi" w:eastAsia="Times New Roman" w:hAnsiTheme="minorHAnsi" w:cstheme="minorHAnsi"/>
          <w:b/>
          <w:color w:val="000000"/>
          <w:sz w:val="20"/>
          <w:szCs w:val="20"/>
        </w:rPr>
        <w:t>between</w:t>
      </w:r>
    </w:p>
    <w:p w14:paraId="3D5E7CED" w14:textId="77777777" w:rsidR="002A29F7" w:rsidRPr="002A29F7" w:rsidRDefault="002A29F7" w:rsidP="002A29F7">
      <w:pPr>
        <w:suppressAutoHyphens/>
        <w:spacing w:after="0" w:line="240" w:lineRule="auto"/>
        <w:jc w:val="center"/>
        <w:rPr>
          <w:rFonts w:asciiTheme="minorHAnsi" w:eastAsia="Times New Roman" w:hAnsiTheme="minorHAnsi" w:cstheme="minorHAnsi"/>
          <w:b/>
          <w:color w:val="000000"/>
          <w:sz w:val="20"/>
          <w:szCs w:val="20"/>
        </w:rPr>
      </w:pPr>
      <w:r w:rsidRPr="002A29F7">
        <w:rPr>
          <w:rFonts w:asciiTheme="minorHAnsi" w:eastAsia="Times New Roman" w:hAnsiTheme="minorHAnsi" w:cstheme="minorHAnsi"/>
          <w:b/>
          <w:color w:val="000000"/>
          <w:sz w:val="20"/>
          <w:szCs w:val="20"/>
        </w:rPr>
        <w:t>the International Organization for Migration</w:t>
      </w:r>
    </w:p>
    <w:p w14:paraId="6CEB5A6D" w14:textId="77777777" w:rsidR="002A29F7" w:rsidRPr="002A29F7" w:rsidRDefault="002A29F7" w:rsidP="002A29F7">
      <w:pPr>
        <w:suppressAutoHyphens/>
        <w:spacing w:after="0" w:line="240" w:lineRule="auto"/>
        <w:jc w:val="center"/>
        <w:rPr>
          <w:rFonts w:asciiTheme="minorHAnsi" w:eastAsia="Times New Roman" w:hAnsiTheme="minorHAnsi" w:cstheme="minorHAnsi"/>
          <w:b/>
          <w:color w:val="000000"/>
          <w:sz w:val="20"/>
          <w:szCs w:val="20"/>
        </w:rPr>
      </w:pPr>
      <w:r w:rsidRPr="002A29F7">
        <w:rPr>
          <w:rFonts w:asciiTheme="minorHAnsi" w:eastAsia="Times New Roman" w:hAnsiTheme="minorHAnsi" w:cstheme="minorHAnsi"/>
          <w:b/>
          <w:color w:val="000000"/>
          <w:sz w:val="20"/>
          <w:szCs w:val="20"/>
        </w:rPr>
        <w:t>and</w:t>
      </w:r>
    </w:p>
    <w:p w14:paraId="1BF8E8A2" w14:textId="77777777" w:rsidR="002A29F7" w:rsidRPr="002A29F7" w:rsidRDefault="002A29F7" w:rsidP="002A29F7">
      <w:pPr>
        <w:suppressAutoHyphens/>
        <w:spacing w:after="0" w:line="240" w:lineRule="auto"/>
        <w:jc w:val="center"/>
        <w:rPr>
          <w:rFonts w:asciiTheme="minorHAnsi" w:eastAsia="Times New Roman" w:hAnsiTheme="minorHAnsi" w:cstheme="minorHAnsi"/>
          <w:b/>
          <w:color w:val="000000"/>
          <w:sz w:val="20"/>
          <w:szCs w:val="20"/>
        </w:rPr>
      </w:pPr>
      <w:r w:rsidRPr="002A29F7">
        <w:rPr>
          <w:rFonts w:asciiTheme="minorHAnsi" w:eastAsia="Times New Roman" w:hAnsiTheme="minorHAnsi" w:cstheme="minorHAnsi"/>
          <w:b/>
          <w:color w:val="000000"/>
          <w:sz w:val="20"/>
          <w:szCs w:val="20"/>
        </w:rPr>
        <w:t>[Name of the Service Provider]</w:t>
      </w:r>
    </w:p>
    <w:p w14:paraId="37014B05" w14:textId="77777777" w:rsidR="002A29F7" w:rsidRPr="002A29F7" w:rsidRDefault="002A29F7" w:rsidP="002A29F7">
      <w:pPr>
        <w:suppressAutoHyphens/>
        <w:spacing w:after="0" w:line="240" w:lineRule="auto"/>
        <w:jc w:val="center"/>
        <w:rPr>
          <w:rFonts w:asciiTheme="minorHAnsi" w:eastAsia="Times New Roman" w:hAnsiTheme="minorHAnsi" w:cstheme="minorHAnsi"/>
          <w:b/>
          <w:color w:val="000000"/>
          <w:sz w:val="20"/>
          <w:szCs w:val="20"/>
        </w:rPr>
      </w:pPr>
      <w:r w:rsidRPr="002A29F7">
        <w:rPr>
          <w:rFonts w:asciiTheme="minorHAnsi" w:eastAsia="Times New Roman" w:hAnsiTheme="minorHAnsi" w:cstheme="minorHAnsi"/>
          <w:b/>
          <w:color w:val="000000"/>
          <w:sz w:val="20"/>
          <w:szCs w:val="20"/>
        </w:rPr>
        <w:t>on</w:t>
      </w:r>
    </w:p>
    <w:p w14:paraId="47A7D32F" w14:textId="77777777" w:rsidR="002A29F7" w:rsidRPr="002A29F7" w:rsidRDefault="002A29F7" w:rsidP="002A29F7">
      <w:pPr>
        <w:suppressAutoHyphens/>
        <w:spacing w:after="0" w:line="240" w:lineRule="auto"/>
        <w:jc w:val="center"/>
        <w:rPr>
          <w:rFonts w:asciiTheme="minorHAnsi" w:eastAsia="Times New Roman" w:hAnsiTheme="minorHAnsi" w:cstheme="minorHAnsi"/>
          <w:b/>
          <w:color w:val="000000"/>
          <w:sz w:val="20"/>
          <w:szCs w:val="20"/>
        </w:rPr>
      </w:pPr>
      <w:r w:rsidRPr="002A29F7">
        <w:rPr>
          <w:rFonts w:asciiTheme="minorHAnsi" w:eastAsia="Times New Roman" w:hAnsiTheme="minorHAnsi" w:cstheme="minorHAnsi"/>
          <w:b/>
          <w:color w:val="000000"/>
          <w:sz w:val="20"/>
          <w:szCs w:val="20"/>
        </w:rPr>
        <w:t>[Type of Services]</w:t>
      </w:r>
    </w:p>
    <w:p w14:paraId="0C5DA026" w14:textId="77777777" w:rsidR="002A29F7" w:rsidRPr="002A29F7" w:rsidRDefault="002A29F7" w:rsidP="002A29F7">
      <w:pPr>
        <w:suppressAutoHyphens/>
        <w:spacing w:after="0" w:line="240" w:lineRule="auto"/>
        <w:jc w:val="center"/>
        <w:rPr>
          <w:rFonts w:asciiTheme="minorHAnsi" w:eastAsia="Times New Roman" w:hAnsiTheme="minorHAnsi" w:cstheme="minorHAnsi"/>
          <w:b/>
          <w:i/>
          <w:color w:val="000000"/>
          <w:sz w:val="20"/>
          <w:szCs w:val="20"/>
        </w:rPr>
      </w:pPr>
    </w:p>
    <w:p w14:paraId="7ED57EC2" w14:textId="77777777" w:rsidR="002A29F7" w:rsidRPr="002A29F7" w:rsidRDefault="002A29F7" w:rsidP="002A29F7">
      <w:pPr>
        <w:suppressAutoHyphens/>
        <w:spacing w:after="0" w:line="240" w:lineRule="auto"/>
        <w:jc w:val="center"/>
        <w:rPr>
          <w:rFonts w:asciiTheme="minorHAnsi" w:eastAsia="Times New Roman" w:hAnsiTheme="minorHAnsi" w:cstheme="minorHAnsi"/>
          <w:b/>
          <w:color w:val="000000"/>
          <w:sz w:val="20"/>
          <w:szCs w:val="20"/>
        </w:rPr>
      </w:pPr>
    </w:p>
    <w:p w14:paraId="5F6CD814"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sz w:val="20"/>
          <w:szCs w:val="20"/>
          <w:lang w:val="en-US" w:eastAsia="x-none"/>
        </w:rPr>
      </w:pPr>
      <w:r w:rsidRPr="002A29F7">
        <w:rPr>
          <w:rFonts w:asciiTheme="minorHAnsi" w:eastAsia="Times New Roman" w:hAnsiTheme="minorHAnsi" w:cstheme="minorHAnsi"/>
          <w:snapToGrid w:val="0"/>
          <w:color w:val="000000"/>
          <w:sz w:val="20"/>
          <w:szCs w:val="20"/>
          <w:lang w:eastAsia="x-none"/>
        </w:rPr>
        <w:t xml:space="preserve">This Agreement for the Transportation of Goods is entered into by the </w:t>
      </w:r>
      <w:r w:rsidRPr="002A29F7">
        <w:rPr>
          <w:rFonts w:asciiTheme="minorHAnsi" w:eastAsia="Times New Roman" w:hAnsiTheme="minorHAnsi" w:cstheme="minorHAnsi"/>
          <w:b/>
          <w:snapToGrid w:val="0"/>
          <w:color w:val="000000"/>
          <w:sz w:val="20"/>
          <w:szCs w:val="20"/>
          <w:lang w:eastAsia="x-none"/>
        </w:rPr>
        <w:t xml:space="preserve">International Organization for Migration, </w:t>
      </w:r>
      <w:r w:rsidRPr="002A29F7">
        <w:rPr>
          <w:rFonts w:asciiTheme="minorHAnsi" w:eastAsia="Times New Roman" w:hAnsiTheme="minorHAnsi" w:cstheme="minorHAnsi"/>
          <w:color w:val="000000"/>
          <w:sz w:val="20"/>
          <w:szCs w:val="20"/>
          <w:lang w:val="en-US" w:eastAsia="x-none"/>
        </w:rPr>
        <w:t>a related organization of the United Nations, acting through its [insert office name, e.g.,</w:t>
      </w:r>
      <w:r w:rsidRPr="002A29F7">
        <w:rPr>
          <w:rFonts w:asciiTheme="minorHAnsi" w:eastAsia="Times New Roman" w:hAnsiTheme="minorHAnsi" w:cstheme="minorHAnsi"/>
          <w:snapToGrid w:val="0"/>
          <w:color w:val="000000"/>
          <w:sz w:val="20"/>
          <w:szCs w:val="20"/>
          <w:lang w:eastAsia="x-none"/>
        </w:rPr>
        <w:t xml:space="preserve"> Mission in XXX], [Address of the Mission], represented by [Name, Title of Director, CoM, HoO] (hereinafter referred to as “</w:t>
      </w:r>
      <w:r w:rsidRPr="002A29F7">
        <w:rPr>
          <w:rFonts w:asciiTheme="minorHAnsi" w:eastAsia="Times New Roman" w:hAnsiTheme="minorHAnsi" w:cstheme="minorHAnsi"/>
          <w:b/>
          <w:snapToGrid w:val="0"/>
          <w:color w:val="000000"/>
          <w:sz w:val="20"/>
          <w:szCs w:val="20"/>
          <w:lang w:eastAsia="x-none"/>
        </w:rPr>
        <w:t>IOM</w:t>
      </w:r>
      <w:r w:rsidRPr="002A29F7">
        <w:rPr>
          <w:rFonts w:asciiTheme="minorHAnsi" w:eastAsia="Times New Roman" w:hAnsiTheme="minorHAnsi" w:cstheme="minorHAnsi"/>
          <w:snapToGrid w:val="0"/>
          <w:color w:val="000000"/>
          <w:sz w:val="20"/>
          <w:szCs w:val="20"/>
          <w:lang w:eastAsia="x-none"/>
        </w:rPr>
        <w:t>”), and [</w:t>
      </w:r>
      <w:r w:rsidRPr="002A29F7">
        <w:rPr>
          <w:rFonts w:asciiTheme="minorHAnsi" w:eastAsia="Times New Roman" w:hAnsiTheme="minorHAnsi" w:cstheme="minorHAnsi"/>
          <w:b/>
          <w:snapToGrid w:val="0"/>
          <w:color w:val="000000"/>
          <w:sz w:val="20"/>
          <w:szCs w:val="20"/>
          <w:lang w:eastAsia="x-none"/>
        </w:rPr>
        <w:t>Name of the Other Party</w:t>
      </w:r>
      <w:r w:rsidRPr="002A29F7">
        <w:rPr>
          <w:rFonts w:asciiTheme="minorHAnsi" w:eastAsia="Times New Roman" w:hAnsiTheme="minorHAnsi" w:cstheme="minorHAnsi"/>
          <w:snapToGrid w:val="0"/>
          <w:color w:val="000000"/>
          <w:sz w:val="20"/>
          <w:szCs w:val="20"/>
          <w:lang w:eastAsia="x-none"/>
        </w:rPr>
        <w:t>], [Address], represented by [Name, Title of the representative of the Other Party] (hereinafter referred to as the “</w:t>
      </w:r>
      <w:r w:rsidRPr="002A29F7">
        <w:rPr>
          <w:rFonts w:asciiTheme="minorHAnsi" w:eastAsia="Times New Roman" w:hAnsiTheme="minorHAnsi" w:cstheme="minorHAnsi"/>
          <w:b/>
          <w:snapToGrid w:val="0"/>
          <w:color w:val="000000"/>
          <w:sz w:val="20"/>
          <w:szCs w:val="20"/>
          <w:lang w:eastAsia="x-none"/>
        </w:rPr>
        <w:t>Service Provider</w:t>
      </w:r>
      <w:r w:rsidRPr="002A29F7">
        <w:rPr>
          <w:rFonts w:asciiTheme="minorHAnsi" w:eastAsia="Times New Roman" w:hAnsiTheme="minorHAnsi" w:cstheme="minorHAnsi"/>
          <w:snapToGrid w:val="0"/>
          <w:color w:val="000000"/>
          <w:sz w:val="20"/>
          <w:szCs w:val="20"/>
          <w:lang w:eastAsia="x-none"/>
        </w:rPr>
        <w:t>”). IOM and the Service Provider are also referred to individually as a “</w:t>
      </w:r>
      <w:r w:rsidRPr="002A29F7">
        <w:rPr>
          <w:rFonts w:asciiTheme="minorHAnsi" w:eastAsia="Times New Roman" w:hAnsiTheme="minorHAnsi" w:cstheme="minorHAnsi"/>
          <w:b/>
          <w:snapToGrid w:val="0"/>
          <w:color w:val="000000"/>
          <w:sz w:val="20"/>
          <w:szCs w:val="20"/>
          <w:lang w:eastAsia="x-none"/>
        </w:rPr>
        <w:t>Party</w:t>
      </w:r>
      <w:r w:rsidRPr="002A29F7">
        <w:rPr>
          <w:rFonts w:asciiTheme="minorHAnsi" w:eastAsia="Times New Roman" w:hAnsiTheme="minorHAnsi" w:cstheme="minorHAnsi"/>
          <w:snapToGrid w:val="0"/>
          <w:color w:val="000000"/>
          <w:sz w:val="20"/>
          <w:szCs w:val="20"/>
          <w:lang w:eastAsia="x-none"/>
        </w:rPr>
        <w:t>” and collectively as the “</w:t>
      </w:r>
      <w:r w:rsidRPr="002A29F7">
        <w:rPr>
          <w:rFonts w:asciiTheme="minorHAnsi" w:eastAsia="Times New Roman" w:hAnsiTheme="minorHAnsi" w:cstheme="minorHAnsi"/>
          <w:b/>
          <w:snapToGrid w:val="0"/>
          <w:color w:val="000000"/>
          <w:sz w:val="20"/>
          <w:szCs w:val="20"/>
          <w:lang w:eastAsia="x-none"/>
        </w:rPr>
        <w:t>Parties</w:t>
      </w:r>
      <w:r w:rsidRPr="002A29F7">
        <w:rPr>
          <w:rFonts w:asciiTheme="minorHAnsi" w:eastAsia="Times New Roman" w:hAnsiTheme="minorHAnsi" w:cstheme="minorHAnsi"/>
          <w:snapToGrid w:val="0"/>
          <w:color w:val="000000"/>
          <w:sz w:val="20"/>
          <w:szCs w:val="20"/>
          <w:lang w:eastAsia="x-none"/>
        </w:rPr>
        <w:t>.”</w:t>
      </w:r>
    </w:p>
    <w:p w14:paraId="6DAA5DFD" w14:textId="77777777" w:rsidR="002A29F7" w:rsidRPr="002A29F7" w:rsidRDefault="002A29F7" w:rsidP="002A29F7">
      <w:pPr>
        <w:suppressAutoHyphens/>
        <w:spacing w:after="0" w:line="240" w:lineRule="auto"/>
        <w:jc w:val="both"/>
        <w:rPr>
          <w:rFonts w:asciiTheme="minorHAnsi" w:eastAsia="Times New Roman" w:hAnsiTheme="minorHAnsi" w:cstheme="minorHAnsi"/>
          <w:b/>
          <w:color w:val="000000"/>
          <w:sz w:val="20"/>
          <w:szCs w:val="20"/>
        </w:rPr>
      </w:pPr>
    </w:p>
    <w:p w14:paraId="3BE4B43D" w14:textId="77777777" w:rsidR="002A29F7" w:rsidRPr="002A29F7" w:rsidRDefault="002A29F7" w:rsidP="002A29F7">
      <w:pPr>
        <w:numPr>
          <w:ilvl w:val="0"/>
          <w:numId w:val="101"/>
        </w:numPr>
        <w:tabs>
          <w:tab w:val="left" w:pos="360"/>
        </w:tabs>
        <w:spacing w:after="0" w:line="240" w:lineRule="auto"/>
        <w:ind w:hanging="720"/>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t>Introduction and Integral Documents</w:t>
      </w:r>
    </w:p>
    <w:p w14:paraId="4FE34F6B"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b/>
          <w:snapToGrid w:val="0"/>
          <w:color w:val="000000"/>
          <w:sz w:val="20"/>
          <w:szCs w:val="20"/>
          <w:lang w:eastAsia="x-none"/>
        </w:rPr>
      </w:pPr>
    </w:p>
    <w:p w14:paraId="5E6A8BBE" w14:textId="77777777" w:rsidR="002A29F7" w:rsidRPr="002A29F7" w:rsidRDefault="002A29F7" w:rsidP="002A29F7">
      <w:pPr>
        <w:numPr>
          <w:ilvl w:val="1"/>
          <w:numId w:val="100"/>
        </w:numPr>
        <w:tabs>
          <w:tab w:val="left" w:pos="720"/>
        </w:tabs>
        <w:spacing w:after="0" w:line="240" w:lineRule="auto"/>
        <w:ind w:left="720"/>
        <w:jc w:val="both"/>
        <w:rPr>
          <w:rFonts w:asciiTheme="minorHAnsi" w:eastAsia="Times New Roman" w:hAnsiTheme="minorHAnsi" w:cstheme="minorHAnsi"/>
          <w:snapToGrid w:val="0"/>
          <w:color w:val="000000"/>
          <w:sz w:val="20"/>
          <w:szCs w:val="20"/>
          <w:lang w:val="en-US"/>
        </w:rPr>
      </w:pPr>
      <w:r w:rsidRPr="002A29F7">
        <w:rPr>
          <w:rFonts w:asciiTheme="minorHAnsi" w:eastAsia="Times New Roman" w:hAnsiTheme="minorHAnsi" w:cstheme="minorHAnsi"/>
          <w:snapToGrid w:val="0"/>
          <w:color w:val="000000"/>
          <w:sz w:val="20"/>
          <w:szCs w:val="20"/>
          <w:lang w:val="en-US"/>
        </w:rPr>
        <w:t>The Service Provider agrees to provide IOM with transportation services (the “</w:t>
      </w:r>
      <w:r w:rsidRPr="002A29F7">
        <w:rPr>
          <w:rFonts w:asciiTheme="minorHAnsi" w:eastAsia="Times New Roman" w:hAnsiTheme="minorHAnsi" w:cstheme="minorHAnsi"/>
          <w:b/>
          <w:bCs/>
          <w:snapToGrid w:val="0"/>
          <w:color w:val="000000"/>
          <w:sz w:val="20"/>
          <w:szCs w:val="20"/>
          <w:lang w:val="en-US"/>
        </w:rPr>
        <w:t>Services</w:t>
      </w:r>
      <w:r w:rsidRPr="002A29F7">
        <w:rPr>
          <w:rFonts w:asciiTheme="minorHAnsi" w:eastAsia="Times New Roman" w:hAnsiTheme="minorHAnsi" w:cstheme="minorHAnsi"/>
          <w:snapToGrid w:val="0"/>
          <w:color w:val="000000"/>
          <w:sz w:val="20"/>
          <w:szCs w:val="20"/>
          <w:lang w:val="en-US"/>
        </w:rPr>
        <w:t>”) in accordance with the terms and conditions of this Agreement and its Annexes, if any.</w:t>
      </w:r>
    </w:p>
    <w:p w14:paraId="387FE9FD" w14:textId="77777777" w:rsidR="002A29F7" w:rsidRPr="002A29F7" w:rsidRDefault="002A29F7" w:rsidP="002A29F7">
      <w:pPr>
        <w:tabs>
          <w:tab w:val="left" w:pos="360"/>
          <w:tab w:val="left" w:pos="720"/>
          <w:tab w:val="left" w:pos="1080"/>
        </w:tabs>
        <w:spacing w:after="0" w:line="240" w:lineRule="auto"/>
        <w:ind w:left="720" w:hanging="720"/>
        <w:jc w:val="both"/>
        <w:rPr>
          <w:rFonts w:asciiTheme="minorHAnsi" w:eastAsia="Times New Roman" w:hAnsiTheme="minorHAnsi" w:cstheme="minorHAnsi"/>
          <w:snapToGrid w:val="0"/>
          <w:color w:val="000000"/>
          <w:sz w:val="20"/>
          <w:szCs w:val="20"/>
          <w:lang w:val="en-US"/>
        </w:rPr>
      </w:pPr>
    </w:p>
    <w:p w14:paraId="1E407351" w14:textId="77777777" w:rsidR="002A29F7" w:rsidRPr="002A29F7" w:rsidRDefault="002A29F7" w:rsidP="002A29F7">
      <w:pPr>
        <w:tabs>
          <w:tab w:val="left" w:pos="360"/>
          <w:tab w:val="left" w:pos="720"/>
          <w:tab w:val="left" w:pos="1080"/>
        </w:tabs>
        <w:spacing w:after="0" w:line="240" w:lineRule="auto"/>
        <w:ind w:left="720" w:hanging="720"/>
        <w:jc w:val="both"/>
        <w:rPr>
          <w:rFonts w:asciiTheme="minorHAnsi" w:eastAsia="Times New Roman" w:hAnsiTheme="minorHAnsi" w:cstheme="minorHAnsi"/>
          <w:snapToGrid w:val="0"/>
          <w:color w:val="000000"/>
          <w:sz w:val="20"/>
          <w:szCs w:val="20"/>
          <w:lang w:val="en-US"/>
        </w:rPr>
      </w:pPr>
      <w:r w:rsidRPr="002A29F7">
        <w:rPr>
          <w:rFonts w:asciiTheme="minorHAnsi" w:eastAsia="Times New Roman" w:hAnsiTheme="minorHAnsi" w:cstheme="minorHAnsi"/>
          <w:snapToGrid w:val="0"/>
          <w:color w:val="000000"/>
          <w:sz w:val="20"/>
          <w:szCs w:val="20"/>
          <w:lang w:val="en-US"/>
        </w:rPr>
        <w:t xml:space="preserve">1.2 </w:t>
      </w:r>
      <w:r w:rsidRPr="002A29F7">
        <w:rPr>
          <w:rFonts w:asciiTheme="minorHAnsi" w:eastAsia="Times New Roman" w:hAnsiTheme="minorHAnsi" w:cstheme="minorHAnsi"/>
          <w:snapToGrid w:val="0"/>
          <w:color w:val="000000"/>
          <w:sz w:val="20"/>
          <w:szCs w:val="20"/>
          <w:lang w:val="en-US"/>
        </w:rPr>
        <w:tab/>
      </w:r>
      <w:r w:rsidRPr="002A29F7">
        <w:rPr>
          <w:rFonts w:asciiTheme="minorHAnsi" w:eastAsia="Times New Roman" w:hAnsiTheme="minorHAnsi" w:cstheme="minorHAnsi"/>
          <w:snapToGrid w:val="0"/>
          <w:color w:val="000000"/>
          <w:sz w:val="20"/>
          <w:szCs w:val="20"/>
          <w:lang w:val="en-US"/>
        </w:rPr>
        <w:tab/>
        <w:t xml:space="preserve">The following documents form an integral part of this Agreement: </w:t>
      </w:r>
    </w:p>
    <w:p w14:paraId="2994AD30"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snapToGrid w:val="0"/>
          <w:color w:val="000000"/>
          <w:sz w:val="20"/>
          <w:szCs w:val="20"/>
          <w:lang w:val="en-PH" w:eastAsia="x-none"/>
        </w:rPr>
      </w:pPr>
    </w:p>
    <w:tbl>
      <w:tblPr>
        <w:tblW w:w="0" w:type="auto"/>
        <w:tblInd w:w="720" w:type="dxa"/>
        <w:tblLook w:val="04A0" w:firstRow="1" w:lastRow="0" w:firstColumn="1" w:lastColumn="0" w:noHBand="0" w:noVBand="1"/>
      </w:tblPr>
      <w:tblGrid>
        <w:gridCol w:w="2070"/>
        <w:gridCol w:w="5850"/>
      </w:tblGrid>
      <w:tr w:rsidR="002A29F7" w:rsidRPr="002A29F7" w14:paraId="5BA5B27A" w14:textId="77777777" w:rsidTr="008507F4">
        <w:tc>
          <w:tcPr>
            <w:tcW w:w="2070" w:type="dxa"/>
            <w:shd w:val="clear" w:color="auto" w:fill="auto"/>
            <w:hideMark/>
          </w:tcPr>
          <w:p w14:paraId="47C4DE35" w14:textId="77777777" w:rsidR="002A29F7" w:rsidRPr="002A29F7" w:rsidRDefault="002A29F7" w:rsidP="002A29F7">
            <w:pPr>
              <w:numPr>
                <w:ilvl w:val="0"/>
                <w:numId w:val="102"/>
              </w:numPr>
              <w:spacing w:after="0" w:line="240" w:lineRule="auto"/>
              <w:ind w:hanging="740"/>
              <w:jc w:val="both"/>
              <w:rPr>
                <w:rFonts w:asciiTheme="minorHAnsi" w:eastAsia="Times New Roman" w:hAnsiTheme="minorHAnsi" w:cstheme="minorHAnsi"/>
                <w:b/>
                <w:bCs/>
                <w:snapToGrid w:val="0"/>
                <w:sz w:val="20"/>
                <w:szCs w:val="20"/>
              </w:rPr>
            </w:pPr>
            <w:bookmarkStart w:id="110" w:name="_Hlk65096745"/>
            <w:r w:rsidRPr="002A29F7">
              <w:rPr>
                <w:rFonts w:asciiTheme="minorHAnsi" w:eastAsia="Times New Roman" w:hAnsiTheme="minorHAnsi" w:cstheme="minorHAnsi"/>
                <w:b/>
                <w:bCs/>
                <w:snapToGrid w:val="0"/>
                <w:sz w:val="20"/>
                <w:szCs w:val="20"/>
              </w:rPr>
              <w:t>Annex A</w:t>
            </w:r>
          </w:p>
        </w:tc>
        <w:tc>
          <w:tcPr>
            <w:tcW w:w="5850" w:type="dxa"/>
            <w:shd w:val="clear" w:color="auto" w:fill="auto"/>
            <w:hideMark/>
          </w:tcPr>
          <w:p w14:paraId="668D73F0"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 xml:space="preserve">Terms of Reference and Delivery Schedule </w:t>
            </w:r>
          </w:p>
        </w:tc>
      </w:tr>
      <w:tr w:rsidR="002A29F7" w:rsidRPr="002A29F7" w14:paraId="2D2E4377" w14:textId="77777777" w:rsidTr="008507F4">
        <w:tc>
          <w:tcPr>
            <w:tcW w:w="2070" w:type="dxa"/>
            <w:shd w:val="clear" w:color="auto" w:fill="auto"/>
            <w:hideMark/>
          </w:tcPr>
          <w:p w14:paraId="7EBCC88F" w14:textId="77777777" w:rsidR="002A29F7" w:rsidRPr="002A29F7" w:rsidRDefault="002A29F7" w:rsidP="002A29F7">
            <w:pPr>
              <w:numPr>
                <w:ilvl w:val="0"/>
                <w:numId w:val="102"/>
              </w:numPr>
              <w:spacing w:after="0" w:line="240" w:lineRule="auto"/>
              <w:ind w:hanging="74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Annex B</w:t>
            </w:r>
          </w:p>
        </w:tc>
        <w:tc>
          <w:tcPr>
            <w:tcW w:w="5850" w:type="dxa"/>
            <w:shd w:val="clear" w:color="auto" w:fill="auto"/>
            <w:hideMark/>
          </w:tcPr>
          <w:p w14:paraId="2B6718C7"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 xml:space="preserve"> Price Schedule</w:t>
            </w:r>
          </w:p>
        </w:tc>
      </w:tr>
      <w:tr w:rsidR="002A29F7" w:rsidRPr="002A29F7" w14:paraId="785D27DB" w14:textId="77777777" w:rsidTr="008507F4">
        <w:tc>
          <w:tcPr>
            <w:tcW w:w="2070" w:type="dxa"/>
            <w:shd w:val="clear" w:color="auto" w:fill="auto"/>
          </w:tcPr>
          <w:p w14:paraId="62DEF668" w14:textId="77777777" w:rsidR="002A29F7" w:rsidRPr="002A29F7" w:rsidRDefault="002A29F7" w:rsidP="002A29F7">
            <w:pPr>
              <w:numPr>
                <w:ilvl w:val="0"/>
                <w:numId w:val="102"/>
              </w:numPr>
              <w:spacing w:after="0" w:line="240" w:lineRule="auto"/>
              <w:ind w:hanging="74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Annex C</w:t>
            </w:r>
          </w:p>
        </w:tc>
        <w:tc>
          <w:tcPr>
            <w:tcW w:w="5850" w:type="dxa"/>
            <w:shd w:val="clear" w:color="auto" w:fill="auto"/>
          </w:tcPr>
          <w:p w14:paraId="1E9FED3E"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Advance Payment Bank Guarantee Template</w:t>
            </w:r>
          </w:p>
        </w:tc>
      </w:tr>
      <w:tr w:rsidR="002A29F7" w:rsidRPr="002A29F7" w14:paraId="450C0C18" w14:textId="77777777" w:rsidTr="008507F4">
        <w:tc>
          <w:tcPr>
            <w:tcW w:w="2070" w:type="dxa"/>
            <w:shd w:val="clear" w:color="auto" w:fill="auto"/>
          </w:tcPr>
          <w:p w14:paraId="28CEEF93" w14:textId="77777777" w:rsidR="002A29F7" w:rsidRPr="002A29F7" w:rsidRDefault="002A29F7" w:rsidP="002A29F7">
            <w:pPr>
              <w:numPr>
                <w:ilvl w:val="0"/>
                <w:numId w:val="102"/>
              </w:numPr>
              <w:spacing w:after="0" w:line="240" w:lineRule="auto"/>
              <w:ind w:hanging="74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lang w:val="en-US"/>
              </w:rPr>
              <w:t>Annex D</w:t>
            </w:r>
          </w:p>
        </w:tc>
        <w:tc>
          <w:tcPr>
            <w:tcW w:w="5850" w:type="dxa"/>
            <w:shd w:val="clear" w:color="auto" w:fill="auto"/>
          </w:tcPr>
          <w:p w14:paraId="25C9AD5A"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 xml:space="preserve">Performance Security Template </w:t>
            </w:r>
          </w:p>
        </w:tc>
      </w:tr>
      <w:tr w:rsidR="002A29F7" w:rsidRPr="002A29F7" w14:paraId="3678015E" w14:textId="77777777" w:rsidTr="008507F4">
        <w:trPr>
          <w:trHeight w:val="56"/>
        </w:trPr>
        <w:tc>
          <w:tcPr>
            <w:tcW w:w="2070" w:type="dxa"/>
            <w:shd w:val="clear" w:color="auto" w:fill="auto"/>
          </w:tcPr>
          <w:p w14:paraId="7A38C99C" w14:textId="77777777" w:rsidR="002A29F7" w:rsidRPr="002A29F7" w:rsidRDefault="002A29F7" w:rsidP="002A29F7">
            <w:pPr>
              <w:numPr>
                <w:ilvl w:val="0"/>
                <w:numId w:val="102"/>
              </w:numPr>
              <w:spacing w:after="0" w:line="240" w:lineRule="auto"/>
              <w:ind w:hanging="74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Annex E</w:t>
            </w:r>
          </w:p>
        </w:tc>
        <w:tc>
          <w:tcPr>
            <w:tcW w:w="5850" w:type="dxa"/>
            <w:shd w:val="clear" w:color="auto" w:fill="auto"/>
          </w:tcPr>
          <w:p w14:paraId="6F9B5E27"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bookmarkStart w:id="111" w:name="_Hlk41040095"/>
            <w:r w:rsidRPr="002A29F7">
              <w:rPr>
                <w:rFonts w:asciiTheme="minorHAnsi" w:eastAsia="Times New Roman" w:hAnsiTheme="minorHAnsi" w:cstheme="minorHAnsi"/>
                <w:snapToGrid w:val="0"/>
                <w:sz w:val="20"/>
                <w:szCs w:val="20"/>
                <w:lang w:val="en-US"/>
              </w:rPr>
              <w:t>IOM Terms and Conditions for European Union Funded Service Type Agreements</w:t>
            </w:r>
            <w:bookmarkEnd w:id="111"/>
          </w:p>
        </w:tc>
      </w:tr>
      <w:tr w:rsidR="002A29F7" w:rsidRPr="002A29F7" w14:paraId="33BF5D75" w14:textId="77777777" w:rsidTr="008507F4">
        <w:trPr>
          <w:trHeight w:val="56"/>
        </w:trPr>
        <w:tc>
          <w:tcPr>
            <w:tcW w:w="2070" w:type="dxa"/>
            <w:shd w:val="clear" w:color="auto" w:fill="auto"/>
          </w:tcPr>
          <w:p w14:paraId="34D94F16" w14:textId="77777777" w:rsidR="002A29F7" w:rsidRPr="002A29F7" w:rsidRDefault="002A29F7" w:rsidP="002A29F7">
            <w:pPr>
              <w:numPr>
                <w:ilvl w:val="0"/>
                <w:numId w:val="102"/>
              </w:numPr>
              <w:spacing w:after="0" w:line="240" w:lineRule="auto"/>
              <w:ind w:hanging="740"/>
              <w:jc w:val="both"/>
              <w:rPr>
                <w:rFonts w:asciiTheme="minorHAnsi" w:eastAsia="Times New Roman" w:hAnsiTheme="minorHAnsi" w:cstheme="minorHAnsi"/>
                <w:b/>
                <w:bCs/>
                <w:snapToGrid w:val="0"/>
                <w:sz w:val="20"/>
                <w:szCs w:val="20"/>
              </w:rPr>
            </w:pPr>
            <w:r w:rsidRPr="002A29F7">
              <w:rPr>
                <w:rFonts w:asciiTheme="minorHAnsi" w:eastAsia="Times New Roman" w:hAnsiTheme="minorHAnsi" w:cstheme="minorHAnsi"/>
                <w:b/>
                <w:bCs/>
                <w:snapToGrid w:val="0"/>
                <w:sz w:val="20"/>
                <w:szCs w:val="20"/>
              </w:rPr>
              <w:t>Annex F</w:t>
            </w:r>
          </w:p>
        </w:tc>
        <w:tc>
          <w:tcPr>
            <w:tcW w:w="5850" w:type="dxa"/>
            <w:shd w:val="clear" w:color="auto" w:fill="auto"/>
          </w:tcPr>
          <w:p w14:paraId="0FBBD3F7"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val="en-US"/>
              </w:rPr>
            </w:pPr>
            <w:r w:rsidRPr="002A29F7">
              <w:rPr>
                <w:rFonts w:asciiTheme="minorHAnsi" w:eastAsia="Times New Roman" w:hAnsiTheme="minorHAnsi" w:cstheme="minorHAnsi"/>
                <w:snapToGrid w:val="0"/>
                <w:sz w:val="20"/>
                <w:szCs w:val="20"/>
                <w:lang w:val="en-US"/>
              </w:rPr>
              <w:t>[add or delete as necessary]</w:t>
            </w:r>
          </w:p>
        </w:tc>
      </w:tr>
    </w:tbl>
    <w:p w14:paraId="4F712A38"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snapToGrid w:val="0"/>
          <w:color w:val="000000"/>
          <w:sz w:val="20"/>
          <w:szCs w:val="20"/>
          <w:lang w:val="en-PH" w:eastAsia="x-none"/>
        </w:rPr>
      </w:pPr>
    </w:p>
    <w:p w14:paraId="436D8295" w14:textId="77777777" w:rsidR="002A29F7" w:rsidRPr="002A29F7" w:rsidRDefault="002A29F7" w:rsidP="002A29F7">
      <w:pPr>
        <w:spacing w:after="0" w:line="240" w:lineRule="auto"/>
        <w:ind w:left="720"/>
        <w:jc w:val="both"/>
        <w:rPr>
          <w:rFonts w:asciiTheme="minorHAnsi" w:eastAsia="Times New Roman" w:hAnsiTheme="minorHAnsi" w:cstheme="minorHAnsi"/>
          <w:color w:val="000000"/>
          <w:sz w:val="20"/>
          <w:szCs w:val="20"/>
          <w:bdr w:val="none" w:sz="0" w:space="0" w:color="auto" w:frame="1"/>
          <w:lang w:val="en-PH" w:eastAsia="x-none"/>
        </w:rPr>
      </w:pPr>
      <w:r w:rsidRPr="002A29F7">
        <w:rPr>
          <w:rFonts w:asciiTheme="minorHAnsi" w:eastAsia="Times New Roman" w:hAnsiTheme="minorHAnsi" w:cstheme="minorHAnsi"/>
          <w:color w:val="000000"/>
          <w:sz w:val="20"/>
          <w:szCs w:val="20"/>
          <w:bdr w:val="none" w:sz="0" w:space="0" w:color="auto" w:frame="1"/>
          <w:lang w:val="en-PH" w:eastAsia="x-none"/>
        </w:rPr>
        <w:t>In the event of conflict between the provisions of any Annex and the terms of the main body of the Agreement, the latter shall prevail.</w:t>
      </w:r>
    </w:p>
    <w:p w14:paraId="5B37589B"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snapToGrid w:val="0"/>
          <w:color w:val="000000"/>
          <w:sz w:val="20"/>
          <w:szCs w:val="20"/>
          <w:lang w:val="en-PH" w:eastAsia="x-none"/>
        </w:rPr>
      </w:pPr>
    </w:p>
    <w:bookmarkEnd w:id="110"/>
    <w:p w14:paraId="754F2146" w14:textId="77777777" w:rsidR="002A29F7" w:rsidRPr="002A29F7" w:rsidRDefault="002A29F7" w:rsidP="002A29F7">
      <w:pPr>
        <w:numPr>
          <w:ilvl w:val="0"/>
          <w:numId w:val="101"/>
        </w:numPr>
        <w:tabs>
          <w:tab w:val="left" w:pos="360"/>
        </w:tabs>
        <w:spacing w:after="0" w:line="240" w:lineRule="auto"/>
        <w:ind w:hanging="720"/>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t xml:space="preserve">Services Supplied </w:t>
      </w:r>
    </w:p>
    <w:p w14:paraId="77BC7B01" w14:textId="77777777" w:rsidR="002A29F7" w:rsidRPr="002A29F7" w:rsidRDefault="002A29F7" w:rsidP="002A29F7">
      <w:pPr>
        <w:spacing w:after="0" w:line="240" w:lineRule="auto"/>
        <w:ind w:left="1080" w:hanging="720"/>
        <w:jc w:val="both"/>
        <w:rPr>
          <w:rFonts w:asciiTheme="minorHAnsi" w:eastAsia="Times New Roman" w:hAnsiTheme="minorHAnsi" w:cstheme="minorHAnsi"/>
          <w:snapToGrid w:val="0"/>
          <w:color w:val="000000"/>
          <w:sz w:val="20"/>
          <w:szCs w:val="20"/>
          <w:lang w:eastAsia="x-none"/>
        </w:rPr>
      </w:pPr>
    </w:p>
    <w:p w14:paraId="14C7C9E1"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color w:val="000000"/>
          <w:sz w:val="20"/>
          <w:szCs w:val="20"/>
          <w:lang w:eastAsia="x-none"/>
        </w:rPr>
      </w:pPr>
      <w:r w:rsidRPr="002A29F7">
        <w:rPr>
          <w:rFonts w:asciiTheme="minorHAnsi" w:eastAsia="Times New Roman" w:hAnsiTheme="minorHAnsi" w:cstheme="minorHAnsi"/>
          <w:snapToGrid w:val="0"/>
          <w:color w:val="000000"/>
          <w:sz w:val="20"/>
          <w:szCs w:val="20"/>
          <w:lang w:eastAsia="x-none"/>
        </w:rPr>
        <w:t>2.1</w:t>
      </w:r>
      <w:r w:rsidRPr="002A29F7">
        <w:rPr>
          <w:rFonts w:asciiTheme="minorHAnsi" w:eastAsia="Times New Roman" w:hAnsiTheme="minorHAnsi" w:cstheme="minorHAnsi"/>
          <w:snapToGrid w:val="0"/>
          <w:color w:val="000000"/>
          <w:sz w:val="20"/>
          <w:szCs w:val="20"/>
          <w:lang w:eastAsia="x-none"/>
        </w:rPr>
        <w:tab/>
        <w:t>The Service Provider agrees to provide to IOM transportation of goods (the “</w:t>
      </w:r>
      <w:r w:rsidRPr="002A29F7">
        <w:rPr>
          <w:rFonts w:asciiTheme="minorHAnsi" w:eastAsia="Times New Roman" w:hAnsiTheme="minorHAnsi" w:cstheme="minorHAnsi"/>
          <w:b/>
          <w:snapToGrid w:val="0"/>
          <w:color w:val="000000"/>
          <w:sz w:val="20"/>
          <w:szCs w:val="20"/>
          <w:lang w:eastAsia="x-none"/>
        </w:rPr>
        <w:t>Goods</w:t>
      </w:r>
      <w:r w:rsidRPr="002A29F7">
        <w:rPr>
          <w:rFonts w:asciiTheme="minorHAnsi" w:eastAsia="Times New Roman" w:hAnsiTheme="minorHAnsi" w:cstheme="minorHAnsi"/>
          <w:snapToGrid w:val="0"/>
          <w:color w:val="000000"/>
          <w:sz w:val="20"/>
          <w:szCs w:val="20"/>
          <w:lang w:eastAsia="x-none"/>
        </w:rPr>
        <w:t>”) according to the following specifications:</w:t>
      </w:r>
    </w:p>
    <w:p w14:paraId="4F988199" w14:textId="77777777" w:rsidR="002A29F7" w:rsidRPr="002A29F7" w:rsidRDefault="002A29F7" w:rsidP="002A29F7">
      <w:pPr>
        <w:tabs>
          <w:tab w:val="left" w:pos="720"/>
        </w:tabs>
        <w:spacing w:after="0" w:line="240" w:lineRule="auto"/>
        <w:ind w:left="1080" w:hanging="720"/>
        <w:jc w:val="both"/>
        <w:rPr>
          <w:rFonts w:asciiTheme="minorHAnsi" w:eastAsia="Times New Roman" w:hAnsiTheme="minorHAnsi" w:cstheme="minorHAnsi"/>
          <w:snapToGrid w:val="0"/>
          <w:color w:val="000000"/>
          <w:sz w:val="20"/>
          <w:szCs w:val="20"/>
          <w:lang w:eastAsia="x-none"/>
        </w:rPr>
      </w:pPr>
    </w:p>
    <w:tbl>
      <w:tblPr>
        <w:tblW w:w="94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3"/>
        <w:gridCol w:w="1216"/>
        <w:gridCol w:w="1330"/>
        <w:gridCol w:w="1493"/>
        <w:gridCol w:w="1074"/>
        <w:gridCol w:w="1476"/>
        <w:gridCol w:w="1327"/>
      </w:tblGrid>
      <w:tr w:rsidR="002A29F7" w:rsidRPr="002A29F7" w14:paraId="5BE7001C" w14:textId="77777777" w:rsidTr="008507F4">
        <w:trPr>
          <w:trHeight w:val="1180"/>
          <w:jc w:val="center"/>
        </w:trPr>
        <w:tc>
          <w:tcPr>
            <w:tcW w:w="1493" w:type="dxa"/>
            <w:shd w:val="clear" w:color="auto" w:fill="D0CECE"/>
          </w:tcPr>
          <w:p w14:paraId="28B0A1A7" w14:textId="77777777" w:rsidR="002A29F7" w:rsidRPr="002A29F7" w:rsidRDefault="002A29F7" w:rsidP="002A29F7">
            <w:pPr>
              <w:tabs>
                <w:tab w:val="left" w:pos="630"/>
                <w:tab w:val="left" w:pos="720"/>
              </w:tabs>
              <w:spacing w:after="0" w:line="240" w:lineRule="auto"/>
              <w:jc w:val="center"/>
              <w:rPr>
                <w:rFonts w:asciiTheme="minorHAnsi" w:eastAsia="Times New Roman" w:hAnsiTheme="minorHAnsi" w:cstheme="minorHAnsi"/>
                <w:b/>
                <w:bCs/>
                <w:color w:val="000000"/>
                <w:sz w:val="20"/>
                <w:szCs w:val="20"/>
                <w:lang w:val="en-US"/>
              </w:rPr>
            </w:pPr>
            <w:r w:rsidRPr="002A29F7">
              <w:rPr>
                <w:rFonts w:asciiTheme="minorHAnsi" w:eastAsia="Times New Roman" w:hAnsiTheme="minorHAnsi" w:cstheme="minorHAnsi"/>
                <w:b/>
                <w:bCs/>
                <w:color w:val="000000"/>
                <w:sz w:val="20"/>
                <w:szCs w:val="20"/>
                <w:lang w:val="en-US"/>
              </w:rPr>
              <w:t>Description of Goods</w:t>
            </w:r>
          </w:p>
        </w:tc>
        <w:tc>
          <w:tcPr>
            <w:tcW w:w="1216" w:type="dxa"/>
            <w:shd w:val="clear" w:color="auto" w:fill="D0CECE"/>
          </w:tcPr>
          <w:p w14:paraId="1B3639B2" w14:textId="77777777" w:rsidR="002A29F7" w:rsidRPr="002A29F7" w:rsidRDefault="002A29F7" w:rsidP="002A29F7">
            <w:pPr>
              <w:tabs>
                <w:tab w:val="left" w:pos="630"/>
                <w:tab w:val="left" w:pos="720"/>
              </w:tabs>
              <w:spacing w:after="0" w:line="240" w:lineRule="auto"/>
              <w:jc w:val="center"/>
              <w:rPr>
                <w:rFonts w:asciiTheme="minorHAnsi" w:eastAsia="Times New Roman" w:hAnsiTheme="minorHAnsi" w:cstheme="minorHAnsi"/>
                <w:b/>
                <w:bCs/>
                <w:color w:val="000000"/>
                <w:sz w:val="20"/>
                <w:szCs w:val="20"/>
                <w:lang w:val="en-US"/>
              </w:rPr>
            </w:pPr>
            <w:r w:rsidRPr="002A29F7">
              <w:rPr>
                <w:rFonts w:asciiTheme="minorHAnsi" w:eastAsia="Times New Roman" w:hAnsiTheme="minorHAnsi" w:cstheme="minorHAnsi"/>
                <w:b/>
                <w:bCs/>
                <w:color w:val="000000"/>
                <w:sz w:val="20"/>
                <w:szCs w:val="20"/>
                <w:lang w:val="en-US"/>
              </w:rPr>
              <w:t>Quantity</w:t>
            </w:r>
          </w:p>
        </w:tc>
        <w:tc>
          <w:tcPr>
            <w:tcW w:w="1330" w:type="dxa"/>
            <w:shd w:val="clear" w:color="auto" w:fill="D0CECE"/>
          </w:tcPr>
          <w:p w14:paraId="0A5013B8" w14:textId="77777777" w:rsidR="002A29F7" w:rsidRPr="002A29F7" w:rsidRDefault="002A29F7" w:rsidP="002A29F7">
            <w:pPr>
              <w:tabs>
                <w:tab w:val="left" w:pos="630"/>
                <w:tab w:val="left" w:pos="720"/>
              </w:tabs>
              <w:spacing w:after="0" w:line="240" w:lineRule="auto"/>
              <w:jc w:val="center"/>
              <w:rPr>
                <w:rFonts w:asciiTheme="minorHAnsi" w:eastAsia="Times New Roman" w:hAnsiTheme="minorHAnsi" w:cstheme="minorHAnsi"/>
                <w:b/>
                <w:bCs/>
                <w:color w:val="000000"/>
                <w:sz w:val="20"/>
                <w:szCs w:val="20"/>
                <w:lang w:val="en-US"/>
              </w:rPr>
            </w:pPr>
            <w:r w:rsidRPr="002A29F7">
              <w:rPr>
                <w:rFonts w:asciiTheme="minorHAnsi" w:eastAsia="Times New Roman" w:hAnsiTheme="minorHAnsi" w:cstheme="minorHAnsi"/>
                <w:b/>
                <w:bCs/>
                <w:color w:val="000000"/>
                <w:sz w:val="20"/>
                <w:szCs w:val="20"/>
                <w:lang w:val="en-US"/>
              </w:rPr>
              <w:t>Total Approx. Weight (Metric Tons)</w:t>
            </w:r>
          </w:p>
        </w:tc>
        <w:tc>
          <w:tcPr>
            <w:tcW w:w="1493" w:type="dxa"/>
            <w:shd w:val="clear" w:color="auto" w:fill="D0CECE"/>
          </w:tcPr>
          <w:p w14:paraId="3D113A35" w14:textId="77777777" w:rsidR="002A29F7" w:rsidRPr="002A29F7" w:rsidRDefault="002A29F7" w:rsidP="002A29F7">
            <w:pPr>
              <w:tabs>
                <w:tab w:val="left" w:pos="630"/>
                <w:tab w:val="left" w:pos="720"/>
              </w:tabs>
              <w:spacing w:after="0" w:line="240" w:lineRule="auto"/>
              <w:jc w:val="center"/>
              <w:rPr>
                <w:rFonts w:asciiTheme="minorHAnsi" w:eastAsia="Times New Roman" w:hAnsiTheme="minorHAnsi" w:cstheme="minorHAnsi"/>
                <w:b/>
                <w:bCs/>
                <w:color w:val="000000"/>
                <w:sz w:val="20"/>
                <w:szCs w:val="20"/>
                <w:lang w:val="en-US"/>
              </w:rPr>
            </w:pPr>
            <w:r w:rsidRPr="002A29F7">
              <w:rPr>
                <w:rFonts w:asciiTheme="minorHAnsi" w:eastAsia="Times New Roman" w:hAnsiTheme="minorHAnsi" w:cstheme="minorHAnsi"/>
                <w:b/>
                <w:bCs/>
                <w:color w:val="000000"/>
                <w:sz w:val="20"/>
                <w:szCs w:val="20"/>
                <w:lang w:val="en-US"/>
              </w:rPr>
              <w:t>Pick up Location</w:t>
            </w:r>
          </w:p>
        </w:tc>
        <w:tc>
          <w:tcPr>
            <w:tcW w:w="1074" w:type="dxa"/>
            <w:shd w:val="clear" w:color="auto" w:fill="D0CECE"/>
          </w:tcPr>
          <w:p w14:paraId="58F2DE37" w14:textId="77777777" w:rsidR="002A29F7" w:rsidRPr="002A29F7" w:rsidRDefault="002A29F7" w:rsidP="002A29F7">
            <w:pPr>
              <w:tabs>
                <w:tab w:val="left" w:pos="630"/>
                <w:tab w:val="left" w:pos="720"/>
              </w:tabs>
              <w:spacing w:after="0" w:line="240" w:lineRule="auto"/>
              <w:jc w:val="center"/>
              <w:rPr>
                <w:rFonts w:asciiTheme="minorHAnsi" w:eastAsia="Times New Roman" w:hAnsiTheme="minorHAnsi" w:cstheme="minorHAnsi"/>
                <w:b/>
                <w:bCs/>
                <w:color w:val="000000"/>
                <w:sz w:val="20"/>
                <w:szCs w:val="20"/>
                <w:lang w:val="en-US"/>
              </w:rPr>
            </w:pPr>
            <w:r w:rsidRPr="002A29F7">
              <w:rPr>
                <w:rFonts w:asciiTheme="minorHAnsi" w:eastAsia="Times New Roman" w:hAnsiTheme="minorHAnsi" w:cstheme="minorHAnsi"/>
                <w:b/>
                <w:bCs/>
                <w:color w:val="000000"/>
                <w:sz w:val="20"/>
                <w:szCs w:val="20"/>
                <w:lang w:val="en-US"/>
              </w:rPr>
              <w:t>Pick up Date</w:t>
            </w:r>
          </w:p>
        </w:tc>
        <w:tc>
          <w:tcPr>
            <w:tcW w:w="1476" w:type="dxa"/>
            <w:shd w:val="clear" w:color="auto" w:fill="D0CECE"/>
          </w:tcPr>
          <w:p w14:paraId="7843D173" w14:textId="77777777" w:rsidR="002A29F7" w:rsidRPr="002A29F7" w:rsidRDefault="002A29F7" w:rsidP="002A29F7">
            <w:pPr>
              <w:tabs>
                <w:tab w:val="left" w:pos="630"/>
                <w:tab w:val="left" w:pos="720"/>
              </w:tabs>
              <w:spacing w:after="0" w:line="240" w:lineRule="auto"/>
              <w:jc w:val="center"/>
              <w:rPr>
                <w:rFonts w:asciiTheme="minorHAnsi" w:eastAsia="Times New Roman" w:hAnsiTheme="minorHAnsi" w:cstheme="minorHAnsi"/>
                <w:b/>
                <w:bCs/>
                <w:color w:val="000000"/>
                <w:sz w:val="20"/>
                <w:szCs w:val="20"/>
                <w:lang w:val="en-US"/>
              </w:rPr>
            </w:pPr>
            <w:r w:rsidRPr="002A29F7">
              <w:rPr>
                <w:rFonts w:asciiTheme="minorHAnsi" w:eastAsia="Times New Roman" w:hAnsiTheme="minorHAnsi" w:cstheme="minorHAnsi"/>
                <w:b/>
                <w:bCs/>
                <w:color w:val="000000"/>
                <w:sz w:val="20"/>
                <w:szCs w:val="20"/>
                <w:lang w:val="en-US"/>
              </w:rPr>
              <w:t>Delivery Location</w:t>
            </w:r>
          </w:p>
        </w:tc>
        <w:tc>
          <w:tcPr>
            <w:tcW w:w="1327" w:type="dxa"/>
            <w:shd w:val="clear" w:color="auto" w:fill="D0CECE"/>
          </w:tcPr>
          <w:p w14:paraId="5CC71113" w14:textId="77777777" w:rsidR="002A29F7" w:rsidRPr="002A29F7" w:rsidRDefault="002A29F7" w:rsidP="002A29F7">
            <w:pPr>
              <w:tabs>
                <w:tab w:val="left" w:pos="630"/>
                <w:tab w:val="left" w:pos="720"/>
              </w:tabs>
              <w:spacing w:after="0" w:line="240" w:lineRule="auto"/>
              <w:jc w:val="center"/>
              <w:rPr>
                <w:rFonts w:asciiTheme="minorHAnsi" w:eastAsia="Times New Roman" w:hAnsiTheme="minorHAnsi" w:cstheme="minorHAnsi"/>
                <w:b/>
                <w:bCs/>
                <w:color w:val="000000"/>
                <w:sz w:val="20"/>
                <w:szCs w:val="20"/>
                <w:lang w:val="en-US"/>
              </w:rPr>
            </w:pPr>
            <w:r w:rsidRPr="002A29F7">
              <w:rPr>
                <w:rFonts w:asciiTheme="minorHAnsi" w:eastAsia="Times New Roman" w:hAnsiTheme="minorHAnsi" w:cstheme="minorHAnsi"/>
                <w:b/>
                <w:bCs/>
                <w:color w:val="000000"/>
                <w:sz w:val="20"/>
                <w:szCs w:val="20"/>
                <w:lang w:val="en-US"/>
              </w:rPr>
              <w:t>Delivery Date</w:t>
            </w:r>
          </w:p>
        </w:tc>
      </w:tr>
      <w:tr w:rsidR="002A29F7" w:rsidRPr="002A29F7" w14:paraId="6EDA7372" w14:textId="77777777" w:rsidTr="008507F4">
        <w:trPr>
          <w:trHeight w:val="236"/>
          <w:jc w:val="center"/>
        </w:trPr>
        <w:tc>
          <w:tcPr>
            <w:tcW w:w="1493" w:type="dxa"/>
            <w:shd w:val="clear" w:color="auto" w:fill="auto"/>
          </w:tcPr>
          <w:p w14:paraId="47FC15D4"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216" w:type="dxa"/>
            <w:shd w:val="clear" w:color="auto" w:fill="auto"/>
          </w:tcPr>
          <w:p w14:paraId="2CDE2FD2"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330" w:type="dxa"/>
            <w:shd w:val="clear" w:color="auto" w:fill="auto"/>
          </w:tcPr>
          <w:p w14:paraId="62DD61E8"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493" w:type="dxa"/>
            <w:shd w:val="clear" w:color="auto" w:fill="auto"/>
          </w:tcPr>
          <w:p w14:paraId="6201DA38"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074" w:type="dxa"/>
            <w:shd w:val="clear" w:color="auto" w:fill="auto"/>
          </w:tcPr>
          <w:p w14:paraId="7C1D877B"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476" w:type="dxa"/>
            <w:shd w:val="clear" w:color="auto" w:fill="auto"/>
          </w:tcPr>
          <w:p w14:paraId="13E38487"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327" w:type="dxa"/>
            <w:shd w:val="clear" w:color="auto" w:fill="auto"/>
          </w:tcPr>
          <w:p w14:paraId="1A5FF8DA"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r>
      <w:tr w:rsidR="002A29F7" w:rsidRPr="002A29F7" w14:paraId="7622FDA5" w14:textId="77777777" w:rsidTr="008507F4">
        <w:trPr>
          <w:trHeight w:val="236"/>
          <w:jc w:val="center"/>
        </w:trPr>
        <w:tc>
          <w:tcPr>
            <w:tcW w:w="1493" w:type="dxa"/>
            <w:shd w:val="clear" w:color="auto" w:fill="auto"/>
          </w:tcPr>
          <w:p w14:paraId="4D8BDBB7"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216" w:type="dxa"/>
            <w:shd w:val="clear" w:color="auto" w:fill="auto"/>
          </w:tcPr>
          <w:p w14:paraId="0978ECB3"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330" w:type="dxa"/>
            <w:shd w:val="clear" w:color="auto" w:fill="auto"/>
          </w:tcPr>
          <w:p w14:paraId="7F1D541C"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493" w:type="dxa"/>
            <w:shd w:val="clear" w:color="auto" w:fill="auto"/>
          </w:tcPr>
          <w:p w14:paraId="2330A225"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074" w:type="dxa"/>
            <w:shd w:val="clear" w:color="auto" w:fill="auto"/>
          </w:tcPr>
          <w:p w14:paraId="1BC9358B"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476" w:type="dxa"/>
            <w:shd w:val="clear" w:color="auto" w:fill="auto"/>
          </w:tcPr>
          <w:p w14:paraId="1117CFA5"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327" w:type="dxa"/>
            <w:shd w:val="clear" w:color="auto" w:fill="auto"/>
          </w:tcPr>
          <w:p w14:paraId="59859E9E"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r>
      <w:tr w:rsidR="002A29F7" w:rsidRPr="002A29F7" w14:paraId="61EFC5AA" w14:textId="77777777" w:rsidTr="008507F4">
        <w:trPr>
          <w:trHeight w:val="236"/>
          <w:jc w:val="center"/>
        </w:trPr>
        <w:tc>
          <w:tcPr>
            <w:tcW w:w="1493" w:type="dxa"/>
            <w:shd w:val="clear" w:color="auto" w:fill="auto"/>
          </w:tcPr>
          <w:p w14:paraId="37699283"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216" w:type="dxa"/>
            <w:shd w:val="clear" w:color="auto" w:fill="auto"/>
          </w:tcPr>
          <w:p w14:paraId="682670E5"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330" w:type="dxa"/>
            <w:shd w:val="clear" w:color="auto" w:fill="auto"/>
          </w:tcPr>
          <w:p w14:paraId="25C60212"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493" w:type="dxa"/>
            <w:shd w:val="clear" w:color="auto" w:fill="auto"/>
          </w:tcPr>
          <w:p w14:paraId="384A3033"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074" w:type="dxa"/>
            <w:shd w:val="clear" w:color="auto" w:fill="auto"/>
          </w:tcPr>
          <w:p w14:paraId="1127EF32"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476" w:type="dxa"/>
            <w:shd w:val="clear" w:color="auto" w:fill="auto"/>
          </w:tcPr>
          <w:p w14:paraId="440FFC66"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327" w:type="dxa"/>
            <w:shd w:val="clear" w:color="auto" w:fill="auto"/>
          </w:tcPr>
          <w:p w14:paraId="3452A77A"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r>
      <w:tr w:rsidR="002A29F7" w:rsidRPr="002A29F7" w14:paraId="20EC9F6E" w14:textId="77777777" w:rsidTr="008507F4">
        <w:trPr>
          <w:trHeight w:val="211"/>
          <w:jc w:val="center"/>
        </w:trPr>
        <w:tc>
          <w:tcPr>
            <w:tcW w:w="1493" w:type="dxa"/>
            <w:shd w:val="clear" w:color="auto" w:fill="auto"/>
          </w:tcPr>
          <w:p w14:paraId="467EFC80"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216" w:type="dxa"/>
            <w:shd w:val="clear" w:color="auto" w:fill="auto"/>
          </w:tcPr>
          <w:p w14:paraId="10A98A01"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330" w:type="dxa"/>
            <w:shd w:val="clear" w:color="auto" w:fill="auto"/>
          </w:tcPr>
          <w:p w14:paraId="531FF120"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493" w:type="dxa"/>
            <w:shd w:val="clear" w:color="auto" w:fill="auto"/>
          </w:tcPr>
          <w:p w14:paraId="0B722B46"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074" w:type="dxa"/>
            <w:shd w:val="clear" w:color="auto" w:fill="auto"/>
          </w:tcPr>
          <w:p w14:paraId="35F2DD52"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476" w:type="dxa"/>
            <w:shd w:val="clear" w:color="auto" w:fill="auto"/>
          </w:tcPr>
          <w:p w14:paraId="412151CE"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c>
          <w:tcPr>
            <w:tcW w:w="1327" w:type="dxa"/>
            <w:shd w:val="clear" w:color="auto" w:fill="auto"/>
          </w:tcPr>
          <w:p w14:paraId="364C1C76" w14:textId="77777777" w:rsidR="002A29F7" w:rsidRPr="002A29F7" w:rsidRDefault="002A29F7" w:rsidP="002A29F7">
            <w:pPr>
              <w:tabs>
                <w:tab w:val="left" w:pos="630"/>
                <w:tab w:val="left" w:pos="720"/>
              </w:tabs>
              <w:spacing w:after="0" w:line="240" w:lineRule="auto"/>
              <w:jc w:val="both"/>
              <w:rPr>
                <w:rFonts w:asciiTheme="minorHAnsi" w:eastAsia="Times New Roman" w:hAnsiTheme="minorHAnsi" w:cstheme="minorHAnsi"/>
                <w:color w:val="000000"/>
                <w:sz w:val="20"/>
                <w:szCs w:val="20"/>
                <w:lang w:val="en-US"/>
              </w:rPr>
            </w:pPr>
          </w:p>
        </w:tc>
      </w:tr>
    </w:tbl>
    <w:p w14:paraId="30ACFA28" w14:textId="77777777" w:rsidR="002A29F7" w:rsidRPr="002A29F7" w:rsidRDefault="002A29F7" w:rsidP="002A29F7">
      <w:pPr>
        <w:tabs>
          <w:tab w:val="left" w:pos="720"/>
        </w:tabs>
        <w:spacing w:after="0" w:line="240" w:lineRule="auto"/>
        <w:ind w:left="1080" w:hanging="720"/>
        <w:jc w:val="both"/>
        <w:rPr>
          <w:rFonts w:asciiTheme="minorHAnsi" w:eastAsia="Times New Roman" w:hAnsiTheme="minorHAnsi" w:cstheme="minorHAnsi"/>
          <w:snapToGrid w:val="0"/>
          <w:color w:val="000000"/>
          <w:sz w:val="20"/>
          <w:szCs w:val="20"/>
          <w:lang w:eastAsia="x-none"/>
        </w:rPr>
      </w:pPr>
    </w:p>
    <w:p w14:paraId="77059709" w14:textId="77777777" w:rsidR="002A29F7" w:rsidRPr="002A29F7" w:rsidRDefault="002A29F7" w:rsidP="002A29F7">
      <w:pPr>
        <w:numPr>
          <w:ilvl w:val="1"/>
          <w:numId w:val="101"/>
        </w:numPr>
        <w:tabs>
          <w:tab w:val="left" w:pos="720"/>
        </w:tabs>
        <w:spacing w:after="0" w:line="240" w:lineRule="auto"/>
        <w:ind w:left="720"/>
        <w:jc w:val="both"/>
        <w:rPr>
          <w:rFonts w:asciiTheme="minorHAnsi" w:eastAsia="Times New Roman" w:hAnsiTheme="minorHAnsi" w:cstheme="minorHAnsi"/>
          <w:snapToGrid w:val="0"/>
          <w:color w:val="000000"/>
          <w:sz w:val="20"/>
          <w:szCs w:val="20"/>
          <w:lang w:val="en-US"/>
        </w:rPr>
      </w:pPr>
      <w:r w:rsidRPr="002A29F7">
        <w:rPr>
          <w:rFonts w:asciiTheme="minorHAnsi" w:eastAsia="Times New Roman" w:hAnsiTheme="minorHAnsi" w:cstheme="minorHAnsi"/>
          <w:snapToGrid w:val="0"/>
          <w:color w:val="000000"/>
          <w:sz w:val="20"/>
          <w:szCs w:val="20"/>
          <w:lang w:val="en-US"/>
        </w:rPr>
        <w:t>The Service Provider will provide complete the Services</w:t>
      </w:r>
      <w:r w:rsidRPr="002A29F7">
        <w:rPr>
          <w:rFonts w:asciiTheme="minorHAnsi" w:eastAsia="Times New Roman" w:hAnsiTheme="minorHAnsi" w:cstheme="minorHAnsi"/>
          <w:color w:val="000000"/>
          <w:sz w:val="20"/>
          <w:szCs w:val="20"/>
          <w:lang w:val="en-US"/>
        </w:rPr>
        <w:t xml:space="preserve"> required under this Agreement in strict accordance with the specifications of Article 2.1</w:t>
      </w:r>
      <w:r w:rsidRPr="002A29F7">
        <w:rPr>
          <w:rFonts w:asciiTheme="minorHAnsi" w:eastAsia="Times New Roman" w:hAnsiTheme="minorHAnsi" w:cstheme="minorHAnsi"/>
          <w:snapToGrid w:val="0"/>
          <w:color w:val="000000"/>
          <w:sz w:val="20"/>
          <w:szCs w:val="20"/>
          <w:lang w:val="en-US"/>
        </w:rPr>
        <w:t xml:space="preserve"> including pick-up and delivery, loading and unloading. The Service Provider will provide </w:t>
      </w:r>
      <w:r w:rsidRPr="002A29F7">
        <w:rPr>
          <w:rFonts w:asciiTheme="minorHAnsi" w:eastAsia="Times New Roman" w:hAnsiTheme="minorHAnsi" w:cstheme="minorHAnsi"/>
          <w:snapToGrid w:val="0"/>
          <w:color w:val="000000"/>
          <w:sz w:val="20"/>
          <w:szCs w:val="20"/>
          <w:lang w:val="en-US"/>
        </w:rPr>
        <w:lastRenderedPageBreak/>
        <w:t>all labour and equipment required to complete the Services including but not limited to drivers, unskilled labour, trucks, boats, any other modes of transportation, tolls or levies, and fuel.</w:t>
      </w:r>
    </w:p>
    <w:p w14:paraId="2C80318D"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color w:val="000000"/>
          <w:sz w:val="20"/>
          <w:szCs w:val="20"/>
          <w:lang w:val="en-US"/>
        </w:rPr>
      </w:pPr>
    </w:p>
    <w:p w14:paraId="4CF9BCAC" w14:textId="77777777" w:rsidR="002A29F7" w:rsidRPr="002A29F7" w:rsidRDefault="002A29F7" w:rsidP="002A29F7">
      <w:pPr>
        <w:numPr>
          <w:ilvl w:val="1"/>
          <w:numId w:val="101"/>
        </w:numPr>
        <w:tabs>
          <w:tab w:val="left" w:pos="720"/>
        </w:tabs>
        <w:spacing w:after="0" w:line="240" w:lineRule="auto"/>
        <w:ind w:left="720"/>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color w:val="000000"/>
          <w:sz w:val="20"/>
          <w:szCs w:val="20"/>
          <w:lang w:eastAsia="x-none"/>
        </w:rPr>
        <w:t xml:space="preserve">The Service Provider shall provide the Services from </w:t>
      </w:r>
      <w:r w:rsidRPr="002A29F7">
        <w:rPr>
          <w:rFonts w:asciiTheme="minorHAnsi" w:eastAsia="Times New Roman" w:hAnsiTheme="minorHAnsi" w:cstheme="minorHAnsi"/>
          <w:b/>
          <w:bCs/>
          <w:color w:val="000000"/>
          <w:sz w:val="20"/>
          <w:szCs w:val="20"/>
          <w:lang w:eastAsia="x-none"/>
        </w:rPr>
        <w:t>[insert date]</w:t>
      </w:r>
      <w:r w:rsidRPr="002A29F7">
        <w:rPr>
          <w:rFonts w:asciiTheme="minorHAnsi" w:eastAsia="Times New Roman" w:hAnsiTheme="minorHAnsi" w:cstheme="minorHAnsi"/>
          <w:color w:val="000000"/>
          <w:sz w:val="20"/>
          <w:szCs w:val="20"/>
          <w:lang w:eastAsia="x-none"/>
        </w:rPr>
        <w:t xml:space="preserve"> to </w:t>
      </w:r>
      <w:r w:rsidRPr="002A29F7">
        <w:rPr>
          <w:rFonts w:asciiTheme="minorHAnsi" w:eastAsia="Times New Roman" w:hAnsiTheme="minorHAnsi" w:cstheme="minorHAnsi"/>
          <w:b/>
          <w:bCs/>
          <w:color w:val="000000"/>
          <w:sz w:val="20"/>
          <w:szCs w:val="20"/>
          <w:lang w:eastAsia="x-none"/>
        </w:rPr>
        <w:t>[insert date]</w:t>
      </w:r>
      <w:r w:rsidRPr="002A29F7">
        <w:rPr>
          <w:rFonts w:asciiTheme="minorHAnsi" w:eastAsia="Times New Roman" w:hAnsiTheme="minorHAnsi" w:cstheme="minorHAnsi"/>
          <w:color w:val="000000"/>
          <w:sz w:val="20"/>
          <w:szCs w:val="20"/>
          <w:lang w:eastAsia="x-none"/>
        </w:rPr>
        <w:t>.</w:t>
      </w:r>
    </w:p>
    <w:p w14:paraId="23C7F325" w14:textId="77777777" w:rsidR="002A29F7" w:rsidRPr="002A29F7" w:rsidRDefault="002A29F7" w:rsidP="002A29F7">
      <w:pPr>
        <w:spacing w:after="0" w:line="240" w:lineRule="auto"/>
        <w:ind w:left="540" w:hanging="540"/>
        <w:jc w:val="both"/>
        <w:rPr>
          <w:rFonts w:asciiTheme="minorHAnsi" w:eastAsia="Times New Roman" w:hAnsiTheme="minorHAnsi" w:cstheme="minorHAnsi"/>
          <w:color w:val="000000"/>
          <w:sz w:val="20"/>
          <w:szCs w:val="20"/>
        </w:rPr>
      </w:pPr>
    </w:p>
    <w:p w14:paraId="48C7920E" w14:textId="77777777" w:rsidR="002A29F7" w:rsidRPr="002A29F7" w:rsidRDefault="002A29F7" w:rsidP="002A29F7">
      <w:pPr>
        <w:spacing w:after="0" w:line="240" w:lineRule="auto"/>
        <w:jc w:val="both"/>
        <w:rPr>
          <w:rFonts w:asciiTheme="minorHAnsi" w:eastAsia="Times New Roman" w:hAnsiTheme="minorHAnsi" w:cstheme="minorHAnsi"/>
          <w:i/>
          <w:iCs/>
          <w:sz w:val="20"/>
          <w:szCs w:val="20"/>
          <w:lang w:eastAsia="x-none"/>
        </w:rPr>
      </w:pPr>
      <w:r w:rsidRPr="002A29F7">
        <w:rPr>
          <w:rFonts w:asciiTheme="minorHAnsi" w:eastAsia="Times New Roman" w:hAnsiTheme="minorHAnsi" w:cstheme="minorHAnsi"/>
          <w:i/>
          <w:iCs/>
          <w:sz w:val="20"/>
          <w:szCs w:val="20"/>
          <w:lang w:eastAsia="x-none"/>
        </w:rPr>
        <w:t>[Optional for Long-Term Agreements (please delete if not applicable)]</w:t>
      </w:r>
    </w:p>
    <w:p w14:paraId="2B3B0518" w14:textId="77777777" w:rsidR="002A29F7" w:rsidRPr="002A29F7" w:rsidRDefault="002A29F7" w:rsidP="002A29F7">
      <w:pPr>
        <w:tabs>
          <w:tab w:val="left" w:pos="567"/>
        </w:tabs>
        <w:spacing w:after="0" w:line="240" w:lineRule="auto"/>
        <w:ind w:left="567" w:hanging="567"/>
        <w:jc w:val="both"/>
        <w:rPr>
          <w:rFonts w:asciiTheme="minorHAnsi" w:eastAsia="Times New Roman" w:hAnsiTheme="minorHAnsi" w:cstheme="minorHAnsi"/>
          <w:sz w:val="20"/>
          <w:szCs w:val="20"/>
          <w:lang w:eastAsia="x-none"/>
        </w:rPr>
      </w:pPr>
    </w:p>
    <w:p w14:paraId="123F33AD"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sz w:val="20"/>
          <w:szCs w:val="20"/>
          <w:lang w:val="en-US" w:eastAsia="x-none"/>
        </w:rPr>
      </w:pPr>
      <w:bookmarkStart w:id="112" w:name="_Hlk41039925"/>
      <w:r w:rsidRPr="002A29F7">
        <w:rPr>
          <w:rFonts w:asciiTheme="minorHAnsi" w:eastAsia="Times New Roman" w:hAnsiTheme="minorHAnsi" w:cstheme="minorHAnsi"/>
          <w:sz w:val="20"/>
          <w:szCs w:val="20"/>
          <w:lang w:val="en-US" w:eastAsia="x-none"/>
        </w:rPr>
        <w:t>2.4</w:t>
      </w:r>
      <w:r w:rsidRPr="002A29F7">
        <w:rPr>
          <w:rFonts w:asciiTheme="minorHAnsi" w:eastAsia="Times New Roman" w:hAnsiTheme="minorHAnsi" w:cstheme="minorHAnsi"/>
          <w:sz w:val="20"/>
          <w:szCs w:val="20"/>
          <w:lang w:val="en-US" w:eastAsia="x-none"/>
        </w:rPr>
        <w:tab/>
        <w:t xml:space="preserve">Nothing in this Agreement shall be interpreted as creating an exclusive relationship between the Parties. </w:t>
      </w:r>
      <w:r w:rsidRPr="002A29F7">
        <w:rPr>
          <w:rFonts w:asciiTheme="minorHAnsi" w:eastAsia="Times New Roman" w:hAnsiTheme="minorHAnsi" w:cstheme="minorHAnsi"/>
          <w:snapToGrid w:val="0"/>
          <w:sz w:val="20"/>
          <w:szCs w:val="20"/>
          <w:lang w:val="en-US" w:eastAsia="x-none"/>
        </w:rPr>
        <w:t>IOM does not guarantee and is not obliged to request any minimum quantity of Services during the term of this Agreement.</w:t>
      </w:r>
    </w:p>
    <w:p w14:paraId="1DAE320A" w14:textId="77777777" w:rsidR="002A29F7" w:rsidRPr="002A29F7" w:rsidRDefault="002A29F7" w:rsidP="002A29F7">
      <w:pPr>
        <w:spacing w:after="0" w:line="240" w:lineRule="auto"/>
        <w:ind w:left="567" w:hanging="567"/>
        <w:jc w:val="both"/>
        <w:rPr>
          <w:rFonts w:asciiTheme="minorHAnsi" w:eastAsia="Times New Roman" w:hAnsiTheme="minorHAnsi" w:cstheme="minorHAnsi"/>
          <w:sz w:val="20"/>
          <w:szCs w:val="20"/>
          <w:lang w:val="en-US" w:eastAsia="x-none"/>
        </w:rPr>
      </w:pPr>
    </w:p>
    <w:p w14:paraId="3EC27A55" w14:textId="77777777" w:rsidR="002A29F7" w:rsidRPr="002A29F7" w:rsidRDefault="002A29F7" w:rsidP="002A29F7">
      <w:pPr>
        <w:spacing w:after="0" w:line="240" w:lineRule="auto"/>
        <w:jc w:val="both"/>
        <w:rPr>
          <w:rFonts w:asciiTheme="minorHAnsi" w:eastAsia="Times New Roman" w:hAnsiTheme="minorHAnsi" w:cstheme="minorHAnsi"/>
          <w:i/>
          <w:iCs/>
          <w:snapToGrid w:val="0"/>
          <w:color w:val="0000FF"/>
          <w:sz w:val="20"/>
          <w:szCs w:val="20"/>
          <w:lang w:eastAsia="x-none"/>
        </w:rPr>
      </w:pPr>
      <w:r w:rsidRPr="002A29F7">
        <w:rPr>
          <w:rFonts w:asciiTheme="minorHAnsi" w:eastAsia="Times New Roman" w:hAnsiTheme="minorHAnsi" w:cstheme="minorHAnsi"/>
          <w:i/>
          <w:iCs/>
          <w:sz w:val="20"/>
          <w:szCs w:val="20"/>
          <w:lang w:eastAsia="x-none"/>
        </w:rPr>
        <w:t>[Optional for Piggybacking for other UN agencies (please delete if not applicable)]</w:t>
      </w:r>
    </w:p>
    <w:p w14:paraId="45DBDA68" w14:textId="77777777" w:rsidR="002A29F7" w:rsidRPr="002A29F7" w:rsidRDefault="002A29F7" w:rsidP="002A29F7">
      <w:pPr>
        <w:spacing w:after="0" w:line="240" w:lineRule="auto"/>
        <w:jc w:val="both"/>
        <w:rPr>
          <w:rFonts w:asciiTheme="minorHAnsi" w:eastAsia="Times New Roman" w:hAnsiTheme="minorHAnsi" w:cstheme="minorHAnsi"/>
          <w:sz w:val="20"/>
          <w:szCs w:val="20"/>
          <w:lang w:eastAsia="x-none"/>
        </w:rPr>
      </w:pPr>
    </w:p>
    <w:p w14:paraId="1E56A538"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z w:val="20"/>
          <w:szCs w:val="20"/>
          <w:lang w:eastAsia="x-none"/>
        </w:rPr>
      </w:pPr>
      <w:r w:rsidRPr="002A29F7">
        <w:rPr>
          <w:rFonts w:asciiTheme="minorHAnsi" w:eastAsia="Times New Roman" w:hAnsiTheme="minorHAnsi" w:cstheme="minorHAnsi"/>
          <w:sz w:val="20"/>
          <w:szCs w:val="20"/>
          <w:lang w:eastAsia="x-none"/>
        </w:rPr>
        <w:t>2.5</w:t>
      </w:r>
      <w:r w:rsidRPr="002A29F7">
        <w:rPr>
          <w:rFonts w:asciiTheme="minorHAnsi" w:eastAsia="Times New Roman" w:hAnsiTheme="minorHAnsi" w:cstheme="minorHAnsi"/>
          <w:sz w:val="20"/>
          <w:szCs w:val="20"/>
          <w:lang w:val="en-PH" w:eastAsia="x-none"/>
        </w:rPr>
        <w:tab/>
      </w:r>
      <w:r w:rsidRPr="002A29F7">
        <w:rPr>
          <w:rFonts w:asciiTheme="minorHAnsi" w:eastAsia="Times New Roman" w:hAnsiTheme="minorHAnsi" w:cstheme="minorHAnsi"/>
          <w:sz w:val="20"/>
          <w:szCs w:val="20"/>
          <w:lang w:eastAsia="x-none"/>
        </w:rPr>
        <w:t>If any United Nations (“UN”) entity wishes to avail of services which are of the same type as the Services through their own contracting formats, the Service Provider shall extend such services to them at prices and on terms no less favourable than those provided in this Agreement for the Services. For this purpose, IOM shall be entitled to disclose information related to this Agreement to any other UN entity.</w:t>
      </w:r>
      <w:bookmarkEnd w:id="112"/>
    </w:p>
    <w:p w14:paraId="7D0D1C39"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eastAsia="x-none"/>
        </w:rPr>
      </w:pPr>
    </w:p>
    <w:p w14:paraId="7B00B076" w14:textId="77777777" w:rsidR="002A29F7" w:rsidRPr="002A29F7" w:rsidRDefault="002A29F7" w:rsidP="002A29F7">
      <w:pPr>
        <w:numPr>
          <w:ilvl w:val="0"/>
          <w:numId w:val="101"/>
        </w:numPr>
        <w:tabs>
          <w:tab w:val="left" w:pos="360"/>
        </w:tabs>
        <w:spacing w:after="0" w:line="240" w:lineRule="auto"/>
        <w:ind w:hanging="720"/>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t>Charges and Payments</w:t>
      </w:r>
    </w:p>
    <w:p w14:paraId="647EA583" w14:textId="77777777" w:rsidR="002A29F7" w:rsidRPr="002A29F7" w:rsidRDefault="002A29F7" w:rsidP="002A29F7">
      <w:pPr>
        <w:spacing w:after="0" w:line="240" w:lineRule="auto"/>
        <w:ind w:left="720" w:hanging="720"/>
        <w:jc w:val="both"/>
        <w:rPr>
          <w:rFonts w:asciiTheme="minorHAnsi" w:eastAsia="Times New Roman" w:hAnsiTheme="minorHAnsi" w:cstheme="minorHAnsi"/>
          <w:snapToGrid w:val="0"/>
          <w:color w:val="000000"/>
          <w:sz w:val="20"/>
          <w:szCs w:val="20"/>
          <w:lang w:eastAsia="x-none"/>
        </w:rPr>
      </w:pPr>
    </w:p>
    <w:p w14:paraId="69A07C29"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snapToGrid w:val="0"/>
          <w:color w:val="000000"/>
          <w:sz w:val="20"/>
          <w:szCs w:val="20"/>
          <w:lang w:eastAsia="x-none"/>
        </w:rPr>
        <w:t>3.1</w:t>
      </w:r>
      <w:r w:rsidRPr="002A29F7">
        <w:rPr>
          <w:rFonts w:asciiTheme="minorHAnsi" w:eastAsia="Times New Roman" w:hAnsiTheme="minorHAnsi" w:cstheme="minorHAnsi"/>
          <w:snapToGrid w:val="0"/>
          <w:color w:val="000000"/>
          <w:sz w:val="20"/>
          <w:szCs w:val="20"/>
          <w:lang w:eastAsia="x-none"/>
        </w:rPr>
        <w:tab/>
      </w:r>
      <w:r w:rsidRPr="002A29F7">
        <w:rPr>
          <w:rFonts w:asciiTheme="minorHAnsi" w:eastAsia="Times New Roman" w:hAnsiTheme="minorHAnsi" w:cstheme="minorHAnsi"/>
          <w:color w:val="000000"/>
          <w:sz w:val="20"/>
          <w:szCs w:val="20"/>
          <w:lang w:eastAsia="x-none"/>
        </w:rPr>
        <w:t>The all-inclusive Service fee for the Services under this Agreement (the “</w:t>
      </w:r>
      <w:r w:rsidRPr="002A29F7">
        <w:rPr>
          <w:rFonts w:asciiTheme="minorHAnsi" w:eastAsia="Times New Roman" w:hAnsiTheme="minorHAnsi" w:cstheme="minorHAnsi"/>
          <w:b/>
          <w:bCs/>
          <w:color w:val="000000"/>
          <w:sz w:val="20"/>
          <w:szCs w:val="20"/>
          <w:lang w:eastAsia="x-none"/>
        </w:rPr>
        <w:t>Fee</w:t>
      </w:r>
      <w:r w:rsidRPr="002A29F7">
        <w:rPr>
          <w:rFonts w:asciiTheme="minorHAnsi" w:eastAsia="Times New Roman" w:hAnsiTheme="minorHAnsi" w:cstheme="minorHAnsi"/>
          <w:color w:val="000000"/>
          <w:sz w:val="20"/>
          <w:szCs w:val="20"/>
          <w:lang w:eastAsia="x-none"/>
        </w:rPr>
        <w:t>”) shall be [amount in numbers] ([amount in words and currency in words]) [specify per week, per month, or per cargo delivery, metric ton, km, etc.], which is the total charge to the IOM. If, at any time, contracted capacity has not been made available to IOM (in case of technical breakdown, etc.) the corresponding amounts reflecting daily credits due to IOM will be deducted from the total payable.</w:t>
      </w:r>
    </w:p>
    <w:p w14:paraId="4CC82E79"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eastAsia="x-none"/>
        </w:rPr>
      </w:pPr>
    </w:p>
    <w:p w14:paraId="36ABC248"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snapToGrid w:val="0"/>
          <w:color w:val="000000"/>
          <w:sz w:val="20"/>
          <w:szCs w:val="20"/>
          <w:lang w:eastAsia="x-none"/>
        </w:rPr>
        <w:t>3.2</w:t>
      </w:r>
      <w:r w:rsidRPr="002A29F7">
        <w:rPr>
          <w:rFonts w:asciiTheme="minorHAnsi" w:eastAsia="Times New Roman" w:hAnsiTheme="minorHAnsi" w:cstheme="minorHAnsi"/>
          <w:snapToGrid w:val="0"/>
          <w:color w:val="000000"/>
          <w:sz w:val="20"/>
          <w:szCs w:val="20"/>
          <w:lang w:eastAsia="x-none"/>
        </w:rPr>
        <w:tab/>
      </w:r>
      <w:r w:rsidRPr="002A29F7">
        <w:rPr>
          <w:rFonts w:asciiTheme="minorHAnsi" w:eastAsia="Times New Roman" w:hAnsiTheme="minorHAnsi" w:cstheme="minorHAnsi"/>
          <w:color w:val="000000"/>
          <w:sz w:val="20"/>
          <w:szCs w:val="20"/>
          <w:lang w:eastAsia="x-none"/>
        </w:rPr>
        <w:t>The Fee includes the cost of the salaries and allowances of drivers for each vehicle, Comprehensive Motor Vehicle Insurance, vehicles’ maintenance, repair, any taxes and fuel and any other costs related to the transportation services.</w:t>
      </w:r>
    </w:p>
    <w:p w14:paraId="76491454"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eastAsia="x-none"/>
        </w:rPr>
      </w:pPr>
    </w:p>
    <w:p w14:paraId="6C9DC1FD"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color w:val="000000"/>
          <w:sz w:val="20"/>
          <w:szCs w:val="20"/>
          <w:lang w:eastAsia="x-none"/>
        </w:rPr>
      </w:pPr>
      <w:r w:rsidRPr="002A29F7">
        <w:rPr>
          <w:rFonts w:asciiTheme="minorHAnsi" w:eastAsia="Times New Roman" w:hAnsiTheme="minorHAnsi" w:cstheme="minorHAnsi"/>
          <w:snapToGrid w:val="0"/>
          <w:color w:val="000000"/>
          <w:sz w:val="20"/>
          <w:szCs w:val="20"/>
          <w:lang w:eastAsia="x-none"/>
        </w:rPr>
        <w:t>3.3</w:t>
      </w:r>
      <w:r w:rsidRPr="002A29F7">
        <w:rPr>
          <w:rFonts w:asciiTheme="minorHAnsi" w:eastAsia="Times New Roman" w:hAnsiTheme="minorHAnsi" w:cstheme="minorHAnsi"/>
          <w:snapToGrid w:val="0"/>
          <w:color w:val="000000"/>
          <w:sz w:val="20"/>
          <w:szCs w:val="20"/>
          <w:lang w:eastAsia="x-none"/>
        </w:rPr>
        <w:tab/>
        <w:t>The Service Provider shall invoice IOM upon completion of all the Services/at the end of every week/month/completed transportation [delete/adapt as required]. The invoice shall include: [services provided, hourly rate, number of hours billed,</w:t>
      </w:r>
      <w:r w:rsidRPr="002A29F7">
        <w:rPr>
          <w:rFonts w:asciiTheme="minorHAnsi" w:eastAsia="Times New Roman" w:hAnsiTheme="minorHAnsi" w:cstheme="minorHAnsi"/>
          <w:i/>
          <w:snapToGrid w:val="0"/>
          <w:color w:val="000000"/>
          <w:sz w:val="20"/>
          <w:szCs w:val="20"/>
          <w:lang w:eastAsia="x-none"/>
        </w:rPr>
        <w:t xml:space="preserve"> (add/delete as necessary)</w:t>
      </w:r>
      <w:r w:rsidRPr="002A29F7">
        <w:rPr>
          <w:rFonts w:asciiTheme="minorHAnsi" w:eastAsia="Times New Roman" w:hAnsiTheme="minorHAnsi" w:cstheme="minorHAnsi"/>
          <w:snapToGrid w:val="0"/>
          <w:color w:val="000000"/>
          <w:sz w:val="20"/>
          <w:szCs w:val="20"/>
          <w:lang w:eastAsia="x-none"/>
        </w:rPr>
        <w:t>].</w:t>
      </w:r>
    </w:p>
    <w:p w14:paraId="7B280144"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color w:val="000000"/>
          <w:sz w:val="20"/>
          <w:szCs w:val="20"/>
          <w:lang w:eastAsia="x-none"/>
        </w:rPr>
      </w:pPr>
    </w:p>
    <w:p w14:paraId="48C57F5E" w14:textId="77777777" w:rsidR="002A29F7" w:rsidRPr="002A29F7" w:rsidRDefault="002A29F7" w:rsidP="002A29F7">
      <w:pPr>
        <w:tabs>
          <w:tab w:val="left" w:pos="720"/>
        </w:tabs>
        <w:spacing w:after="0" w:line="240" w:lineRule="auto"/>
        <w:ind w:left="720" w:hanging="693"/>
        <w:jc w:val="both"/>
        <w:rPr>
          <w:rFonts w:asciiTheme="minorHAnsi" w:eastAsia="Times New Roman" w:hAnsiTheme="minorHAnsi" w:cstheme="minorHAnsi"/>
          <w:snapToGrid w:val="0"/>
          <w:color w:val="0000FF"/>
          <w:sz w:val="20"/>
          <w:szCs w:val="20"/>
          <w:lang w:eastAsia="x-none"/>
        </w:rPr>
      </w:pPr>
      <w:bookmarkStart w:id="113" w:name="_Hlk67331308"/>
      <w:r w:rsidRPr="002A29F7">
        <w:rPr>
          <w:rFonts w:asciiTheme="minorHAnsi" w:eastAsia="Times New Roman" w:hAnsiTheme="minorHAnsi" w:cstheme="minorHAnsi"/>
          <w:snapToGrid w:val="0"/>
          <w:color w:val="000000"/>
          <w:sz w:val="20"/>
          <w:szCs w:val="20"/>
          <w:lang w:eastAsia="x-none"/>
        </w:rPr>
        <w:t>3.4</w:t>
      </w:r>
      <w:r w:rsidRPr="002A29F7">
        <w:rPr>
          <w:rFonts w:asciiTheme="minorHAnsi" w:eastAsia="Times New Roman" w:hAnsiTheme="minorHAnsi" w:cstheme="minorHAnsi"/>
          <w:snapToGrid w:val="0"/>
          <w:color w:val="000000"/>
          <w:sz w:val="20"/>
          <w:szCs w:val="20"/>
          <w:lang w:eastAsia="x-none"/>
        </w:rPr>
        <w:tab/>
      </w:r>
      <w:bookmarkStart w:id="114" w:name="OLE_LINK8"/>
      <w:bookmarkStart w:id="115" w:name="OLE_LINK9"/>
      <w:r w:rsidRPr="002A29F7">
        <w:rPr>
          <w:rFonts w:asciiTheme="minorHAnsi" w:eastAsia="Times New Roman" w:hAnsiTheme="minorHAnsi" w:cstheme="minorHAnsi"/>
          <w:snapToGrid w:val="0"/>
          <w:sz w:val="20"/>
          <w:szCs w:val="20"/>
          <w:lang w:eastAsia="x-none"/>
        </w:rPr>
        <w:t>The Fee shall become due [insert number of days in numbers]</w:t>
      </w:r>
      <w:r w:rsidRPr="002A29F7">
        <w:rPr>
          <w:rFonts w:asciiTheme="minorHAnsi" w:eastAsia="Times New Roman" w:hAnsiTheme="minorHAnsi" w:cstheme="minorHAnsi"/>
          <w:i/>
          <w:iCs/>
          <w:snapToGrid w:val="0"/>
          <w:sz w:val="20"/>
          <w:szCs w:val="20"/>
          <w:lang w:eastAsia="x-none"/>
        </w:rPr>
        <w:t xml:space="preserve"> </w:t>
      </w:r>
      <w:r w:rsidRPr="002A29F7">
        <w:rPr>
          <w:rFonts w:asciiTheme="minorHAnsi" w:eastAsia="Times New Roman" w:hAnsiTheme="minorHAnsi" w:cstheme="minorHAnsi"/>
          <w:snapToGrid w:val="0"/>
          <w:sz w:val="20"/>
          <w:szCs w:val="20"/>
          <w:lang w:eastAsia="x-none"/>
        </w:rPr>
        <w:t>([write figure in words]) days after IOM’s receipt and approval of the invoice. Payment shall be made in [Currency code] by [bank transfer] to the following bank account</w:t>
      </w:r>
      <w:r w:rsidRPr="002A29F7">
        <w:rPr>
          <w:rFonts w:asciiTheme="minorHAnsi" w:eastAsia="Times New Roman" w:hAnsiTheme="minorHAnsi" w:cstheme="minorHAnsi"/>
          <w:snapToGrid w:val="0"/>
          <w:color w:val="000000" w:themeColor="text1"/>
          <w:sz w:val="20"/>
          <w:szCs w:val="20"/>
          <w:lang w:eastAsia="x-none"/>
        </w:rPr>
        <w:t>:</w:t>
      </w:r>
      <w:r w:rsidRPr="002A29F7">
        <w:rPr>
          <w:rFonts w:asciiTheme="minorHAnsi" w:eastAsia="Times New Roman" w:hAnsiTheme="minorHAnsi" w:cstheme="minorHAnsi"/>
          <w:snapToGrid w:val="0"/>
          <w:color w:val="0000FF"/>
          <w:sz w:val="20"/>
          <w:szCs w:val="20"/>
          <w:lang w:eastAsia="x-none"/>
        </w:rPr>
        <w:t xml:space="preserve"> </w:t>
      </w:r>
    </w:p>
    <w:p w14:paraId="5BB4281E" w14:textId="77777777" w:rsidR="002A29F7" w:rsidRPr="002A29F7" w:rsidRDefault="002A29F7" w:rsidP="002A29F7">
      <w:pPr>
        <w:tabs>
          <w:tab w:val="left" w:pos="720"/>
        </w:tabs>
        <w:spacing w:after="0" w:line="240" w:lineRule="auto"/>
        <w:ind w:left="720" w:hanging="693"/>
        <w:jc w:val="both"/>
        <w:rPr>
          <w:rFonts w:asciiTheme="minorHAnsi" w:eastAsia="Times New Roman" w:hAnsiTheme="minorHAnsi" w:cstheme="minorHAnsi"/>
          <w:snapToGrid w:val="0"/>
          <w:color w:val="0000FF"/>
          <w:sz w:val="20"/>
          <w:szCs w:val="20"/>
          <w:lang w:eastAsia="x-none"/>
        </w:rPr>
      </w:pPr>
    </w:p>
    <w:tbl>
      <w:tblPr>
        <w:tblStyle w:val="TableGrid2"/>
        <w:tblW w:w="749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7"/>
        <w:gridCol w:w="3874"/>
      </w:tblGrid>
      <w:tr w:rsidR="002A29F7" w:rsidRPr="002A29F7" w14:paraId="741E9BB8" w14:textId="77777777" w:rsidTr="008507F4">
        <w:trPr>
          <w:trHeight w:val="324"/>
          <w:jc w:val="center"/>
        </w:trPr>
        <w:tc>
          <w:tcPr>
            <w:tcW w:w="3617" w:type="dxa"/>
          </w:tcPr>
          <w:p w14:paraId="2973E11D" w14:textId="77777777" w:rsidR="002A29F7" w:rsidRPr="002A29F7" w:rsidRDefault="002A29F7" w:rsidP="002A29F7">
            <w:pPr>
              <w:tabs>
                <w:tab w:val="left" w:pos="720"/>
              </w:tabs>
              <w:jc w:val="both"/>
              <w:rPr>
                <w:rFonts w:cstheme="minorHAnsi"/>
                <w:sz w:val="20"/>
                <w:szCs w:val="20"/>
              </w:rPr>
            </w:pPr>
            <w:r w:rsidRPr="002A29F7">
              <w:rPr>
                <w:rFonts w:cstheme="minorHAnsi"/>
                <w:sz w:val="20"/>
                <w:szCs w:val="20"/>
              </w:rPr>
              <w:t xml:space="preserve">Bank Name: </w:t>
            </w:r>
          </w:p>
        </w:tc>
        <w:tc>
          <w:tcPr>
            <w:tcW w:w="3874" w:type="dxa"/>
          </w:tcPr>
          <w:p w14:paraId="5D8FE3AF" w14:textId="77777777" w:rsidR="002A29F7" w:rsidRPr="002A29F7" w:rsidRDefault="002A29F7" w:rsidP="002A29F7">
            <w:pPr>
              <w:tabs>
                <w:tab w:val="left" w:pos="720"/>
              </w:tabs>
              <w:jc w:val="both"/>
              <w:rPr>
                <w:rFonts w:cstheme="minorHAnsi"/>
                <w:sz w:val="20"/>
                <w:szCs w:val="20"/>
              </w:rPr>
            </w:pPr>
          </w:p>
        </w:tc>
      </w:tr>
      <w:tr w:rsidR="002A29F7" w:rsidRPr="002A29F7" w14:paraId="7E25FE60" w14:textId="77777777" w:rsidTr="008507F4">
        <w:trPr>
          <w:trHeight w:val="335"/>
          <w:jc w:val="center"/>
        </w:trPr>
        <w:tc>
          <w:tcPr>
            <w:tcW w:w="3617" w:type="dxa"/>
          </w:tcPr>
          <w:p w14:paraId="5548D84E" w14:textId="77777777" w:rsidR="002A29F7" w:rsidRPr="002A29F7" w:rsidRDefault="002A29F7" w:rsidP="002A29F7">
            <w:pPr>
              <w:tabs>
                <w:tab w:val="left" w:pos="720"/>
              </w:tabs>
              <w:jc w:val="both"/>
              <w:rPr>
                <w:rFonts w:cstheme="minorHAnsi"/>
                <w:sz w:val="20"/>
                <w:szCs w:val="20"/>
              </w:rPr>
            </w:pPr>
            <w:r w:rsidRPr="002A29F7">
              <w:rPr>
                <w:rFonts w:cstheme="minorHAnsi"/>
                <w:sz w:val="20"/>
                <w:szCs w:val="20"/>
              </w:rPr>
              <w:t>Bank Branch:</w:t>
            </w:r>
          </w:p>
        </w:tc>
        <w:tc>
          <w:tcPr>
            <w:tcW w:w="3874" w:type="dxa"/>
          </w:tcPr>
          <w:p w14:paraId="669F08EB" w14:textId="77777777" w:rsidR="002A29F7" w:rsidRPr="002A29F7" w:rsidRDefault="002A29F7" w:rsidP="002A29F7">
            <w:pPr>
              <w:tabs>
                <w:tab w:val="left" w:pos="720"/>
              </w:tabs>
              <w:jc w:val="both"/>
              <w:rPr>
                <w:rFonts w:cstheme="minorHAnsi"/>
                <w:sz w:val="20"/>
                <w:szCs w:val="20"/>
              </w:rPr>
            </w:pPr>
          </w:p>
        </w:tc>
      </w:tr>
      <w:tr w:rsidR="002A29F7" w:rsidRPr="002A29F7" w14:paraId="4AB3C784" w14:textId="77777777" w:rsidTr="008507F4">
        <w:trPr>
          <w:trHeight w:val="324"/>
          <w:jc w:val="center"/>
        </w:trPr>
        <w:tc>
          <w:tcPr>
            <w:tcW w:w="3617" w:type="dxa"/>
          </w:tcPr>
          <w:p w14:paraId="129CB55E" w14:textId="77777777" w:rsidR="002A29F7" w:rsidRPr="002A29F7" w:rsidRDefault="002A29F7" w:rsidP="002A29F7">
            <w:pPr>
              <w:tabs>
                <w:tab w:val="left" w:pos="720"/>
              </w:tabs>
              <w:jc w:val="both"/>
              <w:rPr>
                <w:rFonts w:cstheme="minorHAnsi"/>
                <w:sz w:val="20"/>
                <w:szCs w:val="20"/>
              </w:rPr>
            </w:pPr>
            <w:r w:rsidRPr="002A29F7">
              <w:rPr>
                <w:rFonts w:cstheme="minorHAnsi"/>
                <w:sz w:val="20"/>
                <w:szCs w:val="20"/>
              </w:rPr>
              <w:t xml:space="preserve">Bank Account Name: </w:t>
            </w:r>
          </w:p>
        </w:tc>
        <w:tc>
          <w:tcPr>
            <w:tcW w:w="3874" w:type="dxa"/>
          </w:tcPr>
          <w:p w14:paraId="20E6A0CE" w14:textId="77777777" w:rsidR="002A29F7" w:rsidRPr="002A29F7" w:rsidRDefault="002A29F7" w:rsidP="002A29F7">
            <w:pPr>
              <w:tabs>
                <w:tab w:val="left" w:pos="720"/>
              </w:tabs>
              <w:jc w:val="both"/>
              <w:rPr>
                <w:rFonts w:cstheme="minorHAnsi"/>
                <w:sz w:val="20"/>
                <w:szCs w:val="20"/>
              </w:rPr>
            </w:pPr>
          </w:p>
        </w:tc>
      </w:tr>
      <w:tr w:rsidR="002A29F7" w:rsidRPr="002A29F7" w14:paraId="0C4AE08D" w14:textId="77777777" w:rsidTr="008507F4">
        <w:trPr>
          <w:trHeight w:val="324"/>
          <w:jc w:val="center"/>
        </w:trPr>
        <w:tc>
          <w:tcPr>
            <w:tcW w:w="3617" w:type="dxa"/>
          </w:tcPr>
          <w:p w14:paraId="6DF9F422" w14:textId="77777777" w:rsidR="002A29F7" w:rsidRPr="002A29F7" w:rsidRDefault="002A29F7" w:rsidP="002A29F7">
            <w:pPr>
              <w:tabs>
                <w:tab w:val="left" w:pos="720"/>
              </w:tabs>
              <w:jc w:val="both"/>
              <w:rPr>
                <w:rFonts w:cstheme="minorHAnsi"/>
                <w:sz w:val="20"/>
                <w:szCs w:val="20"/>
              </w:rPr>
            </w:pPr>
            <w:r w:rsidRPr="002A29F7">
              <w:rPr>
                <w:rFonts w:cstheme="minorHAnsi"/>
                <w:sz w:val="20"/>
                <w:szCs w:val="20"/>
              </w:rPr>
              <w:t xml:space="preserve">Bank Account Number: </w:t>
            </w:r>
          </w:p>
        </w:tc>
        <w:tc>
          <w:tcPr>
            <w:tcW w:w="3874" w:type="dxa"/>
          </w:tcPr>
          <w:p w14:paraId="2917ACBF" w14:textId="77777777" w:rsidR="002A29F7" w:rsidRPr="002A29F7" w:rsidRDefault="002A29F7" w:rsidP="002A29F7">
            <w:pPr>
              <w:tabs>
                <w:tab w:val="left" w:pos="720"/>
              </w:tabs>
              <w:jc w:val="both"/>
              <w:rPr>
                <w:rFonts w:cstheme="minorHAnsi"/>
                <w:sz w:val="20"/>
                <w:szCs w:val="20"/>
              </w:rPr>
            </w:pPr>
          </w:p>
        </w:tc>
      </w:tr>
      <w:tr w:rsidR="002A29F7" w:rsidRPr="002A29F7" w14:paraId="6BC0DDC4" w14:textId="77777777" w:rsidTr="008507F4">
        <w:trPr>
          <w:trHeight w:val="324"/>
          <w:jc w:val="center"/>
        </w:trPr>
        <w:tc>
          <w:tcPr>
            <w:tcW w:w="3617" w:type="dxa"/>
          </w:tcPr>
          <w:p w14:paraId="2F952770" w14:textId="77777777" w:rsidR="002A29F7" w:rsidRPr="002A29F7" w:rsidRDefault="002A29F7" w:rsidP="002A29F7">
            <w:pPr>
              <w:tabs>
                <w:tab w:val="left" w:pos="720"/>
              </w:tabs>
              <w:jc w:val="both"/>
              <w:rPr>
                <w:rFonts w:cstheme="minorHAnsi"/>
                <w:sz w:val="20"/>
                <w:szCs w:val="20"/>
              </w:rPr>
            </w:pPr>
            <w:r w:rsidRPr="002A29F7">
              <w:rPr>
                <w:rFonts w:cstheme="minorHAnsi"/>
                <w:sz w:val="20"/>
                <w:szCs w:val="20"/>
              </w:rPr>
              <w:t xml:space="preserve">Swift Code: </w:t>
            </w:r>
          </w:p>
        </w:tc>
        <w:tc>
          <w:tcPr>
            <w:tcW w:w="3874" w:type="dxa"/>
          </w:tcPr>
          <w:p w14:paraId="0816BF98" w14:textId="77777777" w:rsidR="002A29F7" w:rsidRPr="002A29F7" w:rsidRDefault="002A29F7" w:rsidP="002A29F7">
            <w:pPr>
              <w:tabs>
                <w:tab w:val="left" w:pos="720"/>
              </w:tabs>
              <w:jc w:val="both"/>
              <w:rPr>
                <w:rFonts w:cstheme="minorHAnsi"/>
                <w:sz w:val="20"/>
                <w:szCs w:val="20"/>
              </w:rPr>
            </w:pPr>
          </w:p>
        </w:tc>
      </w:tr>
      <w:tr w:rsidR="002A29F7" w:rsidRPr="002A29F7" w14:paraId="3329D027" w14:textId="77777777" w:rsidTr="008507F4">
        <w:trPr>
          <w:trHeight w:val="335"/>
          <w:jc w:val="center"/>
        </w:trPr>
        <w:tc>
          <w:tcPr>
            <w:tcW w:w="3617" w:type="dxa"/>
          </w:tcPr>
          <w:p w14:paraId="6108A734" w14:textId="77777777" w:rsidR="002A29F7" w:rsidRPr="002A29F7" w:rsidRDefault="002A29F7" w:rsidP="002A29F7">
            <w:pPr>
              <w:tabs>
                <w:tab w:val="left" w:pos="720"/>
              </w:tabs>
              <w:jc w:val="both"/>
              <w:rPr>
                <w:rFonts w:cstheme="minorHAnsi"/>
                <w:sz w:val="20"/>
                <w:szCs w:val="20"/>
              </w:rPr>
            </w:pPr>
            <w:r w:rsidRPr="002A29F7">
              <w:rPr>
                <w:rFonts w:cstheme="minorHAnsi"/>
                <w:sz w:val="20"/>
                <w:szCs w:val="20"/>
              </w:rPr>
              <w:t xml:space="preserve">IBAN Number: </w:t>
            </w:r>
          </w:p>
        </w:tc>
        <w:tc>
          <w:tcPr>
            <w:tcW w:w="3874" w:type="dxa"/>
          </w:tcPr>
          <w:p w14:paraId="24037199" w14:textId="77777777" w:rsidR="002A29F7" w:rsidRPr="002A29F7" w:rsidRDefault="002A29F7" w:rsidP="002A29F7">
            <w:pPr>
              <w:tabs>
                <w:tab w:val="left" w:pos="720"/>
              </w:tabs>
              <w:jc w:val="both"/>
              <w:rPr>
                <w:rFonts w:cstheme="minorHAnsi"/>
                <w:sz w:val="20"/>
                <w:szCs w:val="20"/>
              </w:rPr>
            </w:pPr>
          </w:p>
        </w:tc>
      </w:tr>
    </w:tbl>
    <w:p w14:paraId="66232C47"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z w:val="20"/>
          <w:szCs w:val="20"/>
        </w:rPr>
      </w:pPr>
    </w:p>
    <w:p w14:paraId="6E667DE7" w14:textId="77777777" w:rsidR="002A29F7" w:rsidRPr="002A29F7" w:rsidRDefault="002A29F7" w:rsidP="002A29F7">
      <w:pPr>
        <w:tabs>
          <w:tab w:val="left" w:pos="720"/>
        </w:tabs>
        <w:spacing w:after="0" w:line="23" w:lineRule="atLeast"/>
        <w:ind w:left="720" w:hanging="720"/>
        <w:jc w:val="both"/>
        <w:rPr>
          <w:rFonts w:asciiTheme="minorHAnsi" w:eastAsia="Times New Roman" w:hAnsiTheme="minorHAnsi" w:cstheme="minorHAnsi"/>
          <w:iCs/>
          <w:snapToGrid w:val="0"/>
          <w:sz w:val="20"/>
          <w:szCs w:val="20"/>
          <w:lang w:val="en-PH" w:eastAsia="x-none"/>
        </w:rPr>
      </w:pPr>
      <w:r w:rsidRPr="002A29F7">
        <w:rPr>
          <w:rFonts w:asciiTheme="minorHAnsi" w:eastAsia="Times New Roman" w:hAnsiTheme="minorHAnsi" w:cstheme="minorHAnsi"/>
          <w:iCs/>
          <w:snapToGrid w:val="0"/>
          <w:sz w:val="20"/>
          <w:szCs w:val="20"/>
          <w:lang w:val="en-PH" w:eastAsia="x-none"/>
        </w:rPr>
        <w:tab/>
        <w:t>Any change to the bank account shall be formalized by an amendment to this Agreement.</w:t>
      </w:r>
    </w:p>
    <w:p w14:paraId="6CF8E626"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z w:val="20"/>
          <w:szCs w:val="20"/>
          <w:lang w:val="en-PH"/>
        </w:rPr>
      </w:pPr>
    </w:p>
    <w:bookmarkEnd w:id="113"/>
    <w:bookmarkEnd w:id="114"/>
    <w:bookmarkEnd w:id="115"/>
    <w:p w14:paraId="23A23AEA"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color w:val="000000"/>
          <w:sz w:val="20"/>
          <w:szCs w:val="20"/>
          <w:lang w:eastAsia="x-none"/>
        </w:rPr>
        <w:t>3.5</w:t>
      </w:r>
      <w:r w:rsidRPr="002A29F7">
        <w:rPr>
          <w:rFonts w:asciiTheme="minorHAnsi" w:eastAsia="Times New Roman" w:hAnsiTheme="minorHAnsi" w:cstheme="minorHAnsi"/>
          <w:color w:val="000000"/>
          <w:sz w:val="20"/>
          <w:szCs w:val="20"/>
          <w:lang w:eastAsia="x-none"/>
        </w:rPr>
        <w:tab/>
        <w:t>The Service Provider shall be responsible for the payment of all taxes, duties, levies, and charges assessed on the Service Provider in connection with this Agreement.</w:t>
      </w:r>
    </w:p>
    <w:p w14:paraId="21BAE745"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color w:val="000000"/>
          <w:sz w:val="20"/>
          <w:szCs w:val="20"/>
          <w:lang w:eastAsia="x-none"/>
        </w:rPr>
        <w:t xml:space="preserve"> </w:t>
      </w:r>
    </w:p>
    <w:p w14:paraId="1A4707C1"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color w:val="000000"/>
          <w:sz w:val="20"/>
          <w:szCs w:val="20"/>
          <w:lang w:val="en-US"/>
        </w:rPr>
      </w:pPr>
      <w:r w:rsidRPr="002A29F7">
        <w:rPr>
          <w:rFonts w:asciiTheme="minorHAnsi" w:eastAsia="Times New Roman" w:hAnsiTheme="minorHAnsi" w:cstheme="minorHAnsi"/>
          <w:color w:val="000000"/>
          <w:sz w:val="20"/>
          <w:szCs w:val="20"/>
        </w:rPr>
        <w:t>3.6</w:t>
      </w:r>
      <w:r w:rsidRPr="002A29F7">
        <w:rPr>
          <w:rFonts w:asciiTheme="minorHAnsi" w:eastAsia="Times New Roman" w:hAnsiTheme="minorHAnsi" w:cstheme="minorHAnsi"/>
          <w:color w:val="000000"/>
          <w:sz w:val="20"/>
          <w:szCs w:val="20"/>
        </w:rPr>
        <w:tab/>
      </w:r>
      <w:r w:rsidRPr="002A29F7">
        <w:rPr>
          <w:rFonts w:asciiTheme="minorHAnsi" w:eastAsia="Times New Roman" w:hAnsiTheme="minorHAnsi" w:cstheme="minorHAnsi"/>
          <w:snapToGrid w:val="0"/>
          <w:color w:val="000000"/>
          <w:sz w:val="20"/>
          <w:szCs w:val="20"/>
          <w:lang w:val="en-US"/>
        </w:rPr>
        <w:t xml:space="preserve">In the event of a delay to the specified delivery schedule, IOM shall charge a penalty of </w:t>
      </w:r>
      <w:bookmarkStart w:id="116" w:name="_Hlk67331387"/>
      <w:r w:rsidRPr="002A29F7">
        <w:rPr>
          <w:rFonts w:asciiTheme="minorHAnsi" w:eastAsia="Times New Roman" w:hAnsiTheme="minorHAnsi" w:cstheme="minorHAnsi"/>
          <w:snapToGrid w:val="0"/>
          <w:color w:val="000000"/>
          <w:sz w:val="20"/>
          <w:szCs w:val="20"/>
          <w:lang w:val="en-US"/>
        </w:rPr>
        <w:t xml:space="preserve">0.1% (one tenth of one percent) </w:t>
      </w:r>
      <w:bookmarkEnd w:id="116"/>
      <w:r w:rsidRPr="002A29F7">
        <w:rPr>
          <w:rFonts w:asciiTheme="minorHAnsi" w:eastAsia="Times New Roman" w:hAnsiTheme="minorHAnsi" w:cstheme="minorHAnsi"/>
          <w:snapToGrid w:val="0"/>
          <w:color w:val="000000"/>
          <w:sz w:val="20"/>
          <w:szCs w:val="20"/>
          <w:lang w:val="en-US"/>
        </w:rPr>
        <w:t>of the Fee for every day of breach of the delivery schedule.</w:t>
      </w:r>
    </w:p>
    <w:p w14:paraId="320127BE"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color w:val="000000"/>
          <w:sz w:val="20"/>
          <w:szCs w:val="20"/>
          <w:lang w:val="en-US"/>
        </w:rPr>
      </w:pPr>
    </w:p>
    <w:p w14:paraId="715E7970"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color w:val="000000"/>
          <w:sz w:val="20"/>
          <w:szCs w:val="20"/>
          <w:lang w:val="en-US"/>
        </w:rPr>
      </w:pPr>
      <w:r w:rsidRPr="002A29F7">
        <w:rPr>
          <w:rFonts w:asciiTheme="minorHAnsi" w:eastAsia="Times New Roman" w:hAnsiTheme="minorHAnsi" w:cstheme="minorHAnsi"/>
          <w:color w:val="000000"/>
          <w:sz w:val="20"/>
          <w:szCs w:val="20"/>
          <w:lang w:val="en-US"/>
        </w:rPr>
        <w:t xml:space="preserve">3.7 </w:t>
      </w:r>
      <w:r w:rsidRPr="002A29F7">
        <w:rPr>
          <w:rFonts w:asciiTheme="minorHAnsi" w:eastAsia="Times New Roman" w:hAnsiTheme="minorHAnsi" w:cstheme="minorHAnsi"/>
          <w:color w:val="000000"/>
          <w:sz w:val="20"/>
          <w:szCs w:val="20"/>
          <w:lang w:val="en-US"/>
        </w:rPr>
        <w:tab/>
      </w:r>
      <w:r w:rsidRPr="002A29F7">
        <w:rPr>
          <w:rFonts w:asciiTheme="minorHAnsi" w:eastAsia="Times New Roman" w:hAnsiTheme="minorHAnsi" w:cstheme="minorHAnsi"/>
          <w:color w:val="000000"/>
          <w:sz w:val="20"/>
          <w:szCs w:val="20"/>
        </w:rPr>
        <w:t xml:space="preserve">IOM shall be entitled, without prejudice to any other rights or remedies it may have, to withhold payment of part or all of the Fee until the Service Provider has completed to the satisfaction of IOM the Services to which those payments relate.  </w:t>
      </w:r>
    </w:p>
    <w:p w14:paraId="5065C096"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snapToGrid w:val="0"/>
          <w:color w:val="000000"/>
          <w:sz w:val="20"/>
          <w:szCs w:val="20"/>
          <w:lang w:val="en-US" w:eastAsia="x-none"/>
        </w:rPr>
      </w:pPr>
    </w:p>
    <w:p w14:paraId="6A9A20EB" w14:textId="77777777" w:rsidR="002A29F7" w:rsidRPr="002A29F7" w:rsidRDefault="002A29F7" w:rsidP="002A29F7">
      <w:pPr>
        <w:numPr>
          <w:ilvl w:val="0"/>
          <w:numId w:val="101"/>
        </w:numPr>
        <w:tabs>
          <w:tab w:val="left" w:pos="360"/>
        </w:tabs>
        <w:spacing w:after="0" w:line="240" w:lineRule="auto"/>
        <w:ind w:hanging="720"/>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lastRenderedPageBreak/>
        <w:t xml:space="preserve">Advance Payment Bank Guarantee and Performance Security </w:t>
      </w:r>
    </w:p>
    <w:p w14:paraId="35EDBCD3" w14:textId="77777777" w:rsidR="002A29F7" w:rsidRPr="002A29F7" w:rsidRDefault="002A29F7" w:rsidP="002A29F7">
      <w:pPr>
        <w:numPr>
          <w:ilvl w:val="0"/>
          <w:numId w:val="99"/>
        </w:numPr>
        <w:tabs>
          <w:tab w:val="left" w:pos="360"/>
        </w:tabs>
        <w:spacing w:after="0" w:line="240" w:lineRule="auto"/>
        <w:ind w:left="0" w:firstLine="0"/>
        <w:jc w:val="both"/>
        <w:rPr>
          <w:rFonts w:asciiTheme="minorHAnsi" w:eastAsia="Times New Roman" w:hAnsiTheme="minorHAnsi" w:cstheme="minorHAnsi"/>
          <w:b/>
          <w:bCs/>
          <w:snapToGrid w:val="0"/>
          <w:sz w:val="20"/>
          <w:szCs w:val="20"/>
          <w:lang w:eastAsia="x-none"/>
        </w:rPr>
      </w:pPr>
    </w:p>
    <w:p w14:paraId="7C71C23D" w14:textId="77777777" w:rsidR="002A29F7" w:rsidRPr="002A29F7" w:rsidRDefault="002A29F7" w:rsidP="002A29F7">
      <w:pPr>
        <w:numPr>
          <w:ilvl w:val="0"/>
          <w:numId w:val="99"/>
        </w:numPr>
        <w:tabs>
          <w:tab w:val="left" w:pos="567"/>
          <w:tab w:val="left" w:pos="720"/>
        </w:tabs>
        <w:spacing w:after="0" w:line="240" w:lineRule="auto"/>
        <w:ind w:hanging="720"/>
        <w:jc w:val="both"/>
        <w:rPr>
          <w:rFonts w:asciiTheme="minorHAnsi" w:eastAsia="Times New Roman" w:hAnsiTheme="minorHAnsi" w:cstheme="minorHAnsi"/>
          <w:snapToGrid w:val="0"/>
          <w:sz w:val="20"/>
          <w:szCs w:val="20"/>
          <w:lang w:val="en-US" w:eastAsia="x-none"/>
        </w:rPr>
      </w:pPr>
      <w:r w:rsidRPr="002A29F7">
        <w:rPr>
          <w:rFonts w:asciiTheme="minorHAnsi" w:eastAsia="Times New Roman" w:hAnsiTheme="minorHAnsi" w:cstheme="minorHAnsi"/>
          <w:snapToGrid w:val="0"/>
          <w:sz w:val="20"/>
          <w:szCs w:val="20"/>
          <w:lang w:eastAsia="x-none"/>
        </w:rPr>
        <w:t xml:space="preserve">4.1 </w:t>
      </w:r>
      <w:r w:rsidRPr="002A29F7">
        <w:rPr>
          <w:rFonts w:asciiTheme="minorHAnsi" w:eastAsia="Times New Roman" w:hAnsiTheme="minorHAnsi" w:cstheme="minorHAnsi"/>
          <w:snapToGrid w:val="0"/>
          <w:sz w:val="20"/>
          <w:szCs w:val="20"/>
          <w:lang w:eastAsia="x-none"/>
        </w:rPr>
        <w:tab/>
        <w:t>Advance Payment Bank Guarantee (IF APPLICABLE</w:t>
      </w:r>
      <w:r w:rsidRPr="002A29F7">
        <w:rPr>
          <w:rFonts w:asciiTheme="minorHAnsi" w:eastAsia="Times New Roman" w:hAnsiTheme="minorHAnsi" w:cstheme="minorHAnsi"/>
          <w:snapToGrid w:val="0"/>
          <w:sz w:val="20"/>
          <w:szCs w:val="20"/>
          <w:lang w:val="en-US" w:eastAsia="x-none"/>
        </w:rPr>
        <w:t>)</w:t>
      </w:r>
    </w:p>
    <w:p w14:paraId="3335AB53" w14:textId="77777777" w:rsidR="002A29F7" w:rsidRPr="002A29F7" w:rsidRDefault="002A29F7" w:rsidP="002A29F7">
      <w:pPr>
        <w:numPr>
          <w:ilvl w:val="0"/>
          <w:numId w:val="99"/>
        </w:numPr>
        <w:tabs>
          <w:tab w:val="left" w:pos="0"/>
          <w:tab w:val="left" w:pos="360"/>
        </w:tabs>
        <w:spacing w:after="0" w:line="240" w:lineRule="auto"/>
        <w:ind w:left="0" w:firstLine="0"/>
        <w:jc w:val="both"/>
        <w:rPr>
          <w:rFonts w:asciiTheme="minorHAnsi" w:eastAsia="Times New Roman" w:hAnsiTheme="minorHAnsi" w:cstheme="minorHAnsi"/>
          <w:snapToGrid w:val="0"/>
          <w:sz w:val="20"/>
          <w:szCs w:val="20"/>
          <w:lang w:eastAsia="x-none"/>
        </w:rPr>
      </w:pPr>
    </w:p>
    <w:p w14:paraId="2CFA7116" w14:textId="77777777" w:rsidR="002A29F7" w:rsidRPr="002A29F7" w:rsidRDefault="002A29F7" w:rsidP="002A29F7">
      <w:pPr>
        <w:numPr>
          <w:ilvl w:val="0"/>
          <w:numId w:val="99"/>
        </w:numPr>
        <w:tabs>
          <w:tab w:val="left" w:pos="0"/>
          <w:tab w:val="left" w:pos="360"/>
        </w:tabs>
        <w:spacing w:after="0" w:line="240" w:lineRule="auto"/>
        <w:ind w:left="0" w:firstLine="0"/>
        <w:jc w:val="both"/>
        <w:rPr>
          <w:rFonts w:asciiTheme="minorHAnsi" w:eastAsia="Times New Roman" w:hAnsiTheme="minorHAnsi" w:cstheme="minorHAnsi"/>
          <w:snapToGrid w:val="0"/>
          <w:sz w:val="20"/>
          <w:szCs w:val="20"/>
          <w:lang w:eastAsia="x-none"/>
        </w:rPr>
      </w:pPr>
      <w:r w:rsidRPr="002A29F7">
        <w:rPr>
          <w:rFonts w:asciiTheme="minorHAnsi" w:eastAsia="Times New Roman" w:hAnsiTheme="minorHAnsi" w:cstheme="minorHAnsi"/>
          <w:snapToGrid w:val="0"/>
          <w:sz w:val="20"/>
          <w:szCs w:val="20"/>
          <w:lang w:eastAsia="x-none"/>
        </w:rPr>
        <w:t>The Service Provider shall provide IOM with a bank guarantee to secure the requested advance payment (the “Bank Guarantee”) in an amount equivalent to the total amount advanced, to be issued by a reputable bank or financial entity acceptable to IOM, based on the template in Annex E, or as otherwise accepted by IOM in writing. The Bank Guarantee shall be effective until [insert date of Services completion], following which the Bank Guarantee will be released by IOM. IOM shall not be obliged to make any advance payment until the Bank Guarantee is received and approved by IOM.</w:t>
      </w:r>
    </w:p>
    <w:p w14:paraId="1ED11BFB" w14:textId="77777777" w:rsidR="002A29F7" w:rsidRPr="002A29F7" w:rsidRDefault="002A29F7" w:rsidP="002A29F7">
      <w:pPr>
        <w:numPr>
          <w:ilvl w:val="0"/>
          <w:numId w:val="99"/>
        </w:numPr>
        <w:tabs>
          <w:tab w:val="left" w:pos="360"/>
        </w:tabs>
        <w:spacing w:after="0" w:line="240" w:lineRule="auto"/>
        <w:ind w:left="360" w:firstLine="0"/>
        <w:jc w:val="both"/>
        <w:rPr>
          <w:rFonts w:asciiTheme="minorHAnsi" w:eastAsia="Times New Roman" w:hAnsiTheme="minorHAnsi" w:cstheme="minorHAnsi"/>
          <w:b/>
          <w:bCs/>
          <w:snapToGrid w:val="0"/>
          <w:sz w:val="20"/>
          <w:szCs w:val="20"/>
          <w:lang w:eastAsia="x-none"/>
        </w:rPr>
      </w:pPr>
    </w:p>
    <w:p w14:paraId="572B2E7E" w14:textId="77777777" w:rsidR="002A29F7" w:rsidRPr="002A29F7" w:rsidRDefault="002A29F7" w:rsidP="002A29F7">
      <w:pPr>
        <w:numPr>
          <w:ilvl w:val="0"/>
          <w:numId w:val="99"/>
        </w:numPr>
        <w:tabs>
          <w:tab w:val="left" w:pos="360"/>
        </w:tabs>
        <w:spacing w:after="0" w:line="240" w:lineRule="auto"/>
        <w:ind w:left="0" w:firstLine="0"/>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snapToGrid w:val="0"/>
          <w:sz w:val="20"/>
          <w:szCs w:val="20"/>
          <w:lang w:eastAsia="x-none"/>
        </w:rPr>
        <w:t xml:space="preserve">4.2 </w:t>
      </w:r>
      <w:r w:rsidRPr="002A29F7">
        <w:rPr>
          <w:rFonts w:asciiTheme="minorHAnsi" w:eastAsia="Times New Roman" w:hAnsiTheme="minorHAnsi" w:cstheme="minorHAnsi"/>
          <w:snapToGrid w:val="0"/>
          <w:sz w:val="20"/>
          <w:szCs w:val="20"/>
          <w:lang w:eastAsia="x-none"/>
        </w:rPr>
        <w:tab/>
      </w:r>
      <w:r w:rsidRPr="002A29F7">
        <w:rPr>
          <w:rFonts w:asciiTheme="minorHAnsi" w:eastAsia="Times New Roman" w:hAnsiTheme="minorHAnsi" w:cstheme="minorHAnsi"/>
          <w:snapToGrid w:val="0"/>
          <w:sz w:val="20"/>
          <w:szCs w:val="20"/>
          <w:lang w:eastAsia="x-none"/>
        </w:rPr>
        <w:tab/>
        <w:t>Performance Security (IF APPLICABLE)</w:t>
      </w:r>
    </w:p>
    <w:p w14:paraId="2EA38E76" w14:textId="77777777" w:rsidR="002A29F7" w:rsidRPr="002A29F7" w:rsidRDefault="002A29F7" w:rsidP="002A29F7">
      <w:pPr>
        <w:numPr>
          <w:ilvl w:val="0"/>
          <w:numId w:val="99"/>
        </w:numPr>
        <w:tabs>
          <w:tab w:val="left" w:pos="360"/>
        </w:tabs>
        <w:spacing w:after="0" w:line="240" w:lineRule="auto"/>
        <w:ind w:left="360" w:firstLine="0"/>
        <w:jc w:val="both"/>
        <w:rPr>
          <w:rFonts w:asciiTheme="minorHAnsi" w:eastAsia="Times New Roman" w:hAnsiTheme="minorHAnsi" w:cstheme="minorHAnsi"/>
          <w:b/>
          <w:bCs/>
          <w:snapToGrid w:val="0"/>
          <w:sz w:val="20"/>
          <w:szCs w:val="20"/>
          <w:lang w:eastAsia="x-none"/>
        </w:rPr>
      </w:pPr>
    </w:p>
    <w:p w14:paraId="539D13EA" w14:textId="77777777" w:rsidR="002A29F7" w:rsidRPr="002A29F7" w:rsidRDefault="002A29F7" w:rsidP="002A29F7">
      <w:pPr>
        <w:numPr>
          <w:ilvl w:val="0"/>
          <w:numId w:val="99"/>
        </w:numPr>
        <w:tabs>
          <w:tab w:val="left" w:pos="720"/>
        </w:tabs>
        <w:spacing w:after="0" w:line="240" w:lineRule="auto"/>
        <w:ind w:hanging="720"/>
        <w:jc w:val="both"/>
        <w:rPr>
          <w:rFonts w:asciiTheme="minorHAnsi" w:eastAsia="Times New Roman" w:hAnsiTheme="minorHAnsi" w:cstheme="minorHAnsi"/>
          <w:snapToGrid w:val="0"/>
          <w:sz w:val="20"/>
          <w:szCs w:val="20"/>
          <w:lang w:eastAsia="x-none"/>
        </w:rPr>
      </w:pPr>
      <w:r w:rsidRPr="002A29F7">
        <w:rPr>
          <w:rFonts w:asciiTheme="minorHAnsi" w:eastAsia="Times New Roman" w:hAnsiTheme="minorHAnsi" w:cstheme="minorHAnsi"/>
          <w:snapToGrid w:val="0"/>
          <w:sz w:val="20"/>
          <w:szCs w:val="20"/>
          <w:lang w:eastAsia="x-none"/>
        </w:rPr>
        <w:t>4.2.1</w:t>
      </w:r>
      <w:r w:rsidRPr="002A29F7">
        <w:rPr>
          <w:rFonts w:asciiTheme="minorHAnsi" w:eastAsia="Times New Roman" w:hAnsiTheme="minorHAnsi" w:cstheme="minorHAnsi"/>
          <w:snapToGrid w:val="0"/>
          <w:sz w:val="20"/>
          <w:szCs w:val="20"/>
          <w:lang w:eastAsia="x-none"/>
        </w:rPr>
        <w:tab/>
        <w:t>The Service Provider shall furnish IOM with a performance security in the amount equivalent to 10% (ten percent) of the Service Fee, to be issued by a reputable bank or surety company in a form acceptable to IOM (the “Performance Security”).</w:t>
      </w:r>
    </w:p>
    <w:p w14:paraId="4C11EA0C" w14:textId="77777777" w:rsidR="002A29F7" w:rsidRPr="002A29F7" w:rsidRDefault="002A29F7" w:rsidP="002A29F7">
      <w:pPr>
        <w:numPr>
          <w:ilvl w:val="0"/>
          <w:numId w:val="99"/>
        </w:numPr>
        <w:tabs>
          <w:tab w:val="left" w:pos="567"/>
          <w:tab w:val="left" w:pos="720"/>
        </w:tabs>
        <w:spacing w:after="0" w:line="240" w:lineRule="auto"/>
        <w:ind w:hanging="720"/>
        <w:jc w:val="both"/>
        <w:rPr>
          <w:rFonts w:asciiTheme="minorHAnsi" w:eastAsia="Times New Roman" w:hAnsiTheme="minorHAnsi" w:cstheme="minorHAnsi"/>
          <w:snapToGrid w:val="0"/>
          <w:sz w:val="20"/>
          <w:szCs w:val="20"/>
          <w:lang w:eastAsia="x-none"/>
        </w:rPr>
      </w:pPr>
    </w:p>
    <w:p w14:paraId="664CB9BB" w14:textId="77777777" w:rsidR="002A29F7" w:rsidRPr="002A29F7" w:rsidRDefault="002A29F7" w:rsidP="002A29F7">
      <w:pPr>
        <w:numPr>
          <w:ilvl w:val="0"/>
          <w:numId w:val="99"/>
        </w:numPr>
        <w:tabs>
          <w:tab w:val="left" w:pos="720"/>
        </w:tabs>
        <w:spacing w:after="0" w:line="240" w:lineRule="auto"/>
        <w:ind w:hanging="720"/>
        <w:jc w:val="both"/>
        <w:rPr>
          <w:rFonts w:asciiTheme="minorHAnsi" w:eastAsia="Times New Roman" w:hAnsiTheme="minorHAnsi" w:cstheme="minorHAnsi"/>
          <w:snapToGrid w:val="0"/>
          <w:sz w:val="20"/>
          <w:szCs w:val="20"/>
          <w:lang w:eastAsia="x-none"/>
        </w:rPr>
      </w:pPr>
      <w:r w:rsidRPr="002A29F7">
        <w:rPr>
          <w:rFonts w:asciiTheme="minorHAnsi" w:eastAsia="Times New Roman" w:hAnsiTheme="minorHAnsi" w:cstheme="minorHAnsi"/>
          <w:snapToGrid w:val="0"/>
          <w:sz w:val="20"/>
          <w:szCs w:val="20"/>
          <w:lang w:eastAsia="x-none"/>
        </w:rPr>
        <w:t>4.2.2</w:t>
      </w:r>
      <w:r w:rsidRPr="002A29F7">
        <w:rPr>
          <w:rFonts w:asciiTheme="minorHAnsi" w:eastAsia="Times New Roman" w:hAnsiTheme="minorHAnsi" w:cstheme="minorHAnsi"/>
          <w:snapToGrid w:val="0"/>
          <w:sz w:val="20"/>
          <w:szCs w:val="20"/>
          <w:lang w:eastAsia="x-none"/>
        </w:rPr>
        <w:tab/>
        <w:t>The Performance Security shall serve as the guarantee for the Service Provider’s satisfactory performance and compliance with the terms and conditions of this Agreement. The amount of the Performance Security shall not be construed as the limit of the Service Provider’s liability to IOM in any event. The Performance Security shall be effective from the date of commencement of the Services until [insert a date 30 days from the completion of Service Provider’s obligations] following which it will be released by IOM.</w:t>
      </w:r>
    </w:p>
    <w:p w14:paraId="287E1FF0" w14:textId="77777777" w:rsidR="002A29F7" w:rsidRPr="002A29F7" w:rsidRDefault="002A29F7" w:rsidP="002A29F7">
      <w:pPr>
        <w:numPr>
          <w:ilvl w:val="0"/>
          <w:numId w:val="99"/>
        </w:numPr>
        <w:tabs>
          <w:tab w:val="left" w:pos="360"/>
        </w:tabs>
        <w:spacing w:after="0" w:line="240" w:lineRule="auto"/>
        <w:ind w:firstLine="0"/>
        <w:jc w:val="both"/>
        <w:rPr>
          <w:rFonts w:asciiTheme="minorHAnsi" w:eastAsia="Times New Roman" w:hAnsiTheme="minorHAnsi" w:cstheme="minorHAnsi"/>
          <w:b/>
          <w:bCs/>
          <w:snapToGrid w:val="0"/>
          <w:sz w:val="20"/>
          <w:szCs w:val="20"/>
          <w:lang w:val="en-US" w:eastAsia="x-none"/>
        </w:rPr>
      </w:pPr>
    </w:p>
    <w:p w14:paraId="099C0E56" w14:textId="77777777" w:rsidR="002A29F7" w:rsidRPr="002A29F7" w:rsidRDefault="002A29F7" w:rsidP="002A29F7">
      <w:pPr>
        <w:numPr>
          <w:ilvl w:val="0"/>
          <w:numId w:val="101"/>
        </w:numPr>
        <w:tabs>
          <w:tab w:val="left" w:pos="360"/>
        </w:tabs>
        <w:spacing w:after="0" w:line="240" w:lineRule="auto"/>
        <w:ind w:hanging="720"/>
        <w:jc w:val="both"/>
        <w:rPr>
          <w:rFonts w:asciiTheme="minorHAnsi" w:eastAsia="Times New Roman" w:hAnsiTheme="minorHAnsi" w:cstheme="minorHAnsi"/>
          <w:b/>
          <w:bCs/>
          <w:snapToGrid w:val="0"/>
          <w:sz w:val="20"/>
          <w:szCs w:val="20"/>
          <w:lang w:val="en-US" w:eastAsia="x-none"/>
        </w:rPr>
      </w:pPr>
      <w:r w:rsidRPr="002A29F7">
        <w:rPr>
          <w:rFonts w:asciiTheme="minorHAnsi" w:eastAsia="Times New Roman" w:hAnsiTheme="minorHAnsi" w:cstheme="minorHAnsi"/>
          <w:b/>
          <w:bCs/>
          <w:snapToGrid w:val="0"/>
          <w:sz w:val="20"/>
          <w:szCs w:val="20"/>
          <w:lang w:eastAsia="x-none"/>
        </w:rPr>
        <w:t>Warranties</w:t>
      </w:r>
    </w:p>
    <w:p w14:paraId="42DEAC0B" w14:textId="77777777" w:rsidR="002A29F7" w:rsidRPr="002A29F7" w:rsidRDefault="002A29F7" w:rsidP="002A29F7">
      <w:pPr>
        <w:spacing w:after="0" w:line="240" w:lineRule="auto"/>
        <w:jc w:val="both"/>
        <w:rPr>
          <w:rFonts w:asciiTheme="minorHAnsi" w:eastAsia="Times New Roman" w:hAnsiTheme="minorHAnsi" w:cstheme="minorHAnsi"/>
          <w:color w:val="000000"/>
          <w:sz w:val="20"/>
          <w:szCs w:val="20"/>
          <w:lang w:eastAsia="x-none"/>
        </w:rPr>
      </w:pPr>
    </w:p>
    <w:p w14:paraId="737B01AD" w14:textId="77777777" w:rsidR="002A29F7" w:rsidRPr="002A29F7" w:rsidRDefault="002A29F7" w:rsidP="002A29F7">
      <w:pPr>
        <w:spacing w:after="0" w:line="240" w:lineRule="auto"/>
        <w:ind w:left="567" w:hanging="567"/>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color w:val="000000"/>
          <w:sz w:val="20"/>
          <w:szCs w:val="20"/>
          <w:lang w:eastAsia="x-none"/>
        </w:rPr>
        <w:t>The Service Provider warrants that:</w:t>
      </w:r>
    </w:p>
    <w:p w14:paraId="50FC4853" w14:textId="77777777" w:rsidR="002A29F7" w:rsidRPr="002A29F7" w:rsidRDefault="002A29F7" w:rsidP="002A29F7">
      <w:pPr>
        <w:spacing w:after="0" w:line="240" w:lineRule="auto"/>
        <w:ind w:left="567" w:hanging="567"/>
        <w:jc w:val="both"/>
        <w:rPr>
          <w:rFonts w:asciiTheme="minorHAnsi" w:eastAsia="Times New Roman" w:hAnsiTheme="minorHAnsi" w:cstheme="minorHAnsi"/>
          <w:color w:val="000000"/>
          <w:sz w:val="20"/>
          <w:szCs w:val="20"/>
        </w:rPr>
      </w:pPr>
    </w:p>
    <w:p w14:paraId="796F895E"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r w:rsidRPr="002A29F7">
        <w:rPr>
          <w:rFonts w:asciiTheme="minorHAnsi" w:eastAsia="Times New Roman" w:hAnsiTheme="minorHAnsi" w:cstheme="minorHAnsi"/>
          <w:color w:val="000000"/>
          <w:sz w:val="20"/>
          <w:szCs w:val="20"/>
        </w:rPr>
        <w:t>5</w:t>
      </w:r>
      <w:r w:rsidRPr="002A29F7">
        <w:rPr>
          <w:rFonts w:asciiTheme="minorHAnsi" w:eastAsia="Times New Roman" w:hAnsiTheme="minorHAnsi" w:cstheme="minorHAnsi"/>
          <w:color w:val="000000"/>
          <w:sz w:val="20"/>
          <w:szCs w:val="20"/>
          <w:lang w:val="en-US"/>
        </w:rPr>
        <w:t>.1</w:t>
      </w:r>
      <w:r w:rsidRPr="002A29F7">
        <w:rPr>
          <w:rFonts w:asciiTheme="minorHAnsi" w:eastAsia="Times New Roman" w:hAnsiTheme="minorHAnsi" w:cstheme="minorHAnsi"/>
          <w:color w:val="000000"/>
          <w:sz w:val="20"/>
          <w:szCs w:val="20"/>
          <w:lang w:val="en-US"/>
        </w:rPr>
        <w:tab/>
        <w:t>It is the legal owner of the vehicles, and that the vehicles are each properly registered, as evidenced by a Certified True Copy of each vehicle’s registration papers. Each vehicle must carry the original registration papers at all times during the period of this Agreement;</w:t>
      </w:r>
    </w:p>
    <w:p w14:paraId="46F5C698"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i/>
          <w:color w:val="000000"/>
          <w:sz w:val="20"/>
          <w:szCs w:val="20"/>
          <w:lang w:val="en-US"/>
        </w:rPr>
      </w:pPr>
    </w:p>
    <w:p w14:paraId="5DD0A157"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r w:rsidRPr="002A29F7">
        <w:rPr>
          <w:rFonts w:asciiTheme="minorHAnsi" w:eastAsia="Times New Roman" w:hAnsiTheme="minorHAnsi" w:cstheme="minorHAnsi"/>
          <w:color w:val="000000"/>
          <w:sz w:val="20"/>
          <w:szCs w:val="20"/>
          <w:lang w:val="en-US"/>
        </w:rPr>
        <w:t>5.2</w:t>
      </w:r>
      <w:r w:rsidRPr="002A29F7">
        <w:rPr>
          <w:rFonts w:asciiTheme="minorHAnsi" w:eastAsia="Times New Roman" w:hAnsiTheme="minorHAnsi" w:cstheme="minorHAnsi"/>
          <w:color w:val="000000"/>
          <w:sz w:val="20"/>
          <w:szCs w:val="20"/>
          <w:lang w:val="en-US"/>
        </w:rPr>
        <w:tab/>
        <w:t>Each vehicle is covered by a Comprehensive Motor Vehicle Insurance issued by a reputable insurance company for the entire duration of the Agreement, as evidenced by a Certified True Copy of comprehensive motor vehicle insurance policy to be provided by the Service Provider to IOM prior to signing this Agreement;</w:t>
      </w:r>
    </w:p>
    <w:p w14:paraId="27CA6491"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p>
    <w:p w14:paraId="1A80DFFA"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r w:rsidRPr="002A29F7">
        <w:rPr>
          <w:rFonts w:asciiTheme="minorHAnsi" w:eastAsia="Times New Roman" w:hAnsiTheme="minorHAnsi" w:cstheme="minorHAnsi"/>
          <w:color w:val="000000"/>
          <w:sz w:val="20"/>
          <w:szCs w:val="20"/>
          <w:lang w:val="en-US"/>
        </w:rPr>
        <w:t>5.3</w:t>
      </w:r>
      <w:r w:rsidRPr="002A29F7">
        <w:rPr>
          <w:rFonts w:asciiTheme="minorHAnsi" w:eastAsia="Times New Roman" w:hAnsiTheme="minorHAnsi" w:cstheme="minorHAnsi"/>
          <w:color w:val="000000"/>
          <w:sz w:val="20"/>
          <w:szCs w:val="20"/>
          <w:lang w:val="en-US"/>
        </w:rPr>
        <w:tab/>
        <w:t>Each vehicle is officially authorized to transport goods and all appropriate national transportation regulations and standards are met;</w:t>
      </w:r>
    </w:p>
    <w:p w14:paraId="5D1D305E"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p>
    <w:p w14:paraId="43D568FB"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r w:rsidRPr="002A29F7">
        <w:rPr>
          <w:rFonts w:asciiTheme="minorHAnsi" w:eastAsia="Times New Roman" w:hAnsiTheme="minorHAnsi" w:cstheme="minorHAnsi"/>
          <w:color w:val="000000"/>
          <w:sz w:val="20"/>
          <w:szCs w:val="20"/>
          <w:lang w:val="en-US"/>
        </w:rPr>
        <w:t>5.4</w:t>
      </w:r>
      <w:r w:rsidRPr="002A29F7">
        <w:rPr>
          <w:rFonts w:asciiTheme="minorHAnsi" w:eastAsia="Times New Roman" w:hAnsiTheme="minorHAnsi" w:cstheme="minorHAnsi"/>
          <w:color w:val="000000"/>
          <w:sz w:val="20"/>
          <w:szCs w:val="20"/>
          <w:lang w:val="en-US"/>
        </w:rPr>
        <w:tab/>
        <w:t>Each vehicle is in roadworthy and in good working condition such as to ensure the safety of the Goods, and has all the necessary tools and equipment that may be needed in times of emergency, as evidenced by a list of such equipment certified by IOM’s Transport Supervisor;</w:t>
      </w:r>
    </w:p>
    <w:p w14:paraId="6D292F0F"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p>
    <w:p w14:paraId="5FFF5665"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r w:rsidRPr="002A29F7">
        <w:rPr>
          <w:rFonts w:asciiTheme="minorHAnsi" w:eastAsia="Times New Roman" w:hAnsiTheme="minorHAnsi" w:cstheme="minorHAnsi"/>
          <w:color w:val="000000"/>
          <w:sz w:val="20"/>
          <w:szCs w:val="20"/>
          <w:lang w:val="en-US"/>
        </w:rPr>
        <w:t>5.5</w:t>
      </w:r>
      <w:r w:rsidRPr="002A29F7">
        <w:rPr>
          <w:rFonts w:asciiTheme="minorHAnsi" w:eastAsia="Times New Roman" w:hAnsiTheme="minorHAnsi" w:cstheme="minorHAnsi"/>
          <w:color w:val="000000"/>
          <w:sz w:val="20"/>
          <w:szCs w:val="20"/>
          <w:lang w:val="en-US"/>
        </w:rPr>
        <w:tab/>
        <w:t xml:space="preserve">The vehicles provided by the Service Provider are to include the driver, (or in case of long-haul journey, </w:t>
      </w:r>
      <w:r w:rsidRPr="002A29F7">
        <w:rPr>
          <w:rFonts w:asciiTheme="minorHAnsi" w:eastAsia="Times New Roman" w:hAnsiTheme="minorHAnsi" w:cstheme="minorHAnsi"/>
          <w:color w:val="000000"/>
          <w:sz w:val="20"/>
          <w:szCs w:val="20"/>
          <w:u w:val="single"/>
          <w:lang w:val="en-US"/>
        </w:rPr>
        <w:t>two</w:t>
      </w:r>
      <w:r w:rsidRPr="002A29F7">
        <w:rPr>
          <w:rFonts w:asciiTheme="minorHAnsi" w:eastAsia="Times New Roman" w:hAnsiTheme="minorHAnsi" w:cstheme="minorHAnsi"/>
          <w:color w:val="000000"/>
          <w:sz w:val="20"/>
          <w:szCs w:val="20"/>
          <w:lang w:val="en-US"/>
        </w:rPr>
        <w:t xml:space="preserve"> drivers), an adequate supply of fuel, lubricants, spare parts, and, in particular, a sufficient number of spare tires. </w:t>
      </w:r>
      <w:r w:rsidRPr="002A29F7">
        <w:rPr>
          <w:rFonts w:asciiTheme="minorHAnsi" w:eastAsia="Times New Roman" w:hAnsiTheme="minorHAnsi" w:cstheme="minorHAnsi"/>
          <w:iCs/>
          <w:color w:val="000000"/>
          <w:sz w:val="20"/>
          <w:szCs w:val="20"/>
          <w:lang w:val="en-US"/>
        </w:rPr>
        <w:t>[add/delete as required]</w:t>
      </w:r>
      <w:r w:rsidRPr="002A29F7">
        <w:rPr>
          <w:rFonts w:asciiTheme="minorHAnsi" w:eastAsia="Times New Roman" w:hAnsiTheme="minorHAnsi" w:cstheme="minorHAnsi"/>
          <w:color w:val="000000"/>
          <w:sz w:val="20"/>
          <w:szCs w:val="20"/>
          <w:lang w:val="en-US"/>
        </w:rPr>
        <w:t xml:space="preserve"> If re-fuelling is not possible because of fuel shortage, IOM will consider the vehicles as non-operational and deductions will be made accordingly.  All vehicles shall bear IOM markings;</w:t>
      </w:r>
    </w:p>
    <w:p w14:paraId="61A25BF2"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p>
    <w:p w14:paraId="2CAE4B66"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r w:rsidRPr="002A29F7">
        <w:rPr>
          <w:rFonts w:asciiTheme="minorHAnsi" w:eastAsia="Times New Roman" w:hAnsiTheme="minorHAnsi" w:cstheme="minorHAnsi"/>
          <w:color w:val="000000"/>
          <w:sz w:val="20"/>
          <w:szCs w:val="20"/>
          <w:lang w:val="en-US"/>
        </w:rPr>
        <w:t>5.6</w:t>
      </w:r>
      <w:r w:rsidRPr="002A29F7">
        <w:rPr>
          <w:rFonts w:asciiTheme="minorHAnsi" w:eastAsia="Times New Roman" w:hAnsiTheme="minorHAnsi" w:cstheme="minorHAnsi"/>
          <w:color w:val="000000"/>
          <w:sz w:val="20"/>
          <w:szCs w:val="20"/>
          <w:lang w:val="en-US"/>
        </w:rPr>
        <w:tab/>
        <w:t>All aspects of the drivers including payment are the responsibility of the Service Provider. No employment relationship exists between IOM and the drivers;</w:t>
      </w:r>
    </w:p>
    <w:p w14:paraId="358F64E4"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p>
    <w:p w14:paraId="591E5AB0"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r w:rsidRPr="002A29F7">
        <w:rPr>
          <w:rFonts w:asciiTheme="minorHAnsi" w:eastAsia="Times New Roman" w:hAnsiTheme="minorHAnsi" w:cstheme="minorHAnsi"/>
          <w:color w:val="000000"/>
          <w:sz w:val="20"/>
          <w:szCs w:val="20"/>
          <w:lang w:val="en-US"/>
        </w:rPr>
        <w:t>5.7</w:t>
      </w:r>
      <w:r w:rsidRPr="002A29F7">
        <w:rPr>
          <w:rFonts w:asciiTheme="minorHAnsi" w:eastAsia="Times New Roman" w:hAnsiTheme="minorHAnsi" w:cstheme="minorHAnsi"/>
          <w:color w:val="000000"/>
          <w:sz w:val="20"/>
          <w:szCs w:val="20"/>
          <w:lang w:val="en-US"/>
        </w:rPr>
        <w:tab/>
        <w:t>The drivers assigned to vehicles used for the purpose of transportation under this Agreement are to be properly licensed, trained and suitably attired at all times in the prescribed uniform and shall conduct themselves in a manner that will not cause any prejudice or bad publicity to IOM;</w:t>
      </w:r>
    </w:p>
    <w:p w14:paraId="7C8A064C"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p>
    <w:p w14:paraId="5620952F"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r w:rsidRPr="002A29F7">
        <w:rPr>
          <w:rFonts w:asciiTheme="minorHAnsi" w:eastAsia="Times New Roman" w:hAnsiTheme="minorHAnsi" w:cstheme="minorHAnsi"/>
          <w:color w:val="000000"/>
          <w:sz w:val="20"/>
          <w:szCs w:val="20"/>
          <w:lang w:val="en-US"/>
        </w:rPr>
        <w:t>5.8</w:t>
      </w:r>
      <w:r w:rsidRPr="002A29F7">
        <w:rPr>
          <w:rFonts w:asciiTheme="minorHAnsi" w:eastAsia="Times New Roman" w:hAnsiTheme="minorHAnsi" w:cstheme="minorHAnsi"/>
          <w:color w:val="000000"/>
          <w:sz w:val="20"/>
          <w:szCs w:val="20"/>
          <w:lang w:val="en-US"/>
        </w:rPr>
        <w:tab/>
        <w:t>The maximum number of working hours of the drivers shall not exceed applicable national standards and regulations (in order to avoid accidents due to fatigue). The drivers shall follow the instructions given by IOM staff, provided those instructions do not go against applicable law. Drivers found to be unsuitable by IOM shall be replaced immediately and without contest;</w:t>
      </w:r>
    </w:p>
    <w:p w14:paraId="3B08046A"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p>
    <w:p w14:paraId="3D9E3644"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r w:rsidRPr="002A29F7">
        <w:rPr>
          <w:rFonts w:asciiTheme="minorHAnsi" w:eastAsia="Times New Roman" w:hAnsiTheme="minorHAnsi" w:cstheme="minorHAnsi"/>
          <w:color w:val="000000"/>
          <w:sz w:val="20"/>
          <w:szCs w:val="20"/>
          <w:lang w:val="en-US"/>
        </w:rPr>
        <w:t>5.9</w:t>
      </w:r>
      <w:r w:rsidRPr="002A29F7">
        <w:rPr>
          <w:rFonts w:asciiTheme="minorHAnsi" w:eastAsia="Times New Roman" w:hAnsiTheme="minorHAnsi" w:cstheme="minorHAnsi"/>
          <w:color w:val="000000"/>
          <w:sz w:val="20"/>
          <w:szCs w:val="20"/>
          <w:lang w:val="en-US"/>
        </w:rPr>
        <w:tab/>
        <w:t>The Service Provider is fully responsible for all the maintenance and repair of each vehicle including when the vehicle is damaged or is not in good working condition. Maintenance should be conducted by the Service Provider every 5,000 km (five thousand kilometers) or 3 (three) months whichever comes first. During such maintenance or repair, the Service Provider shall provide IOM with a service vehicle of the same quality, type and condition as the vehicle which is undergoing maintenance. In case the Service Provider fails to provide such vehicle within 24 (twenty-four) hours of required replacement, IOM reserves the option to either terminate or suspend the Agreement until such time that the subject vehicle or its replacement is made available to IOM by giving an immediate notice to the Service Provider.  IOM shall not be responsible for any rental fee during the suspension</w:t>
      </w:r>
      <w:r w:rsidRPr="002A29F7" w:rsidDel="00142410">
        <w:rPr>
          <w:rFonts w:asciiTheme="minorHAnsi" w:eastAsia="Times New Roman" w:hAnsiTheme="minorHAnsi" w:cstheme="minorHAnsi"/>
          <w:color w:val="000000"/>
          <w:sz w:val="20"/>
          <w:szCs w:val="20"/>
          <w:lang w:val="en-US"/>
        </w:rPr>
        <w:t xml:space="preserve"> </w:t>
      </w:r>
      <w:r w:rsidRPr="002A29F7">
        <w:rPr>
          <w:rFonts w:asciiTheme="minorHAnsi" w:eastAsia="Times New Roman" w:hAnsiTheme="minorHAnsi" w:cstheme="minorHAnsi"/>
          <w:color w:val="000000"/>
          <w:sz w:val="20"/>
          <w:szCs w:val="20"/>
          <w:lang w:val="en-US"/>
        </w:rPr>
        <w:t xml:space="preserve">period; </w:t>
      </w:r>
    </w:p>
    <w:p w14:paraId="7994ADC9"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p>
    <w:p w14:paraId="57DBE51D"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r w:rsidRPr="002A29F7">
        <w:rPr>
          <w:rFonts w:asciiTheme="minorHAnsi" w:eastAsia="Times New Roman" w:hAnsiTheme="minorHAnsi" w:cstheme="minorHAnsi"/>
          <w:color w:val="000000"/>
          <w:sz w:val="20"/>
          <w:szCs w:val="20"/>
          <w:lang w:val="en-US"/>
        </w:rPr>
        <w:t>5.10</w:t>
      </w:r>
      <w:r w:rsidRPr="002A29F7">
        <w:rPr>
          <w:rFonts w:asciiTheme="minorHAnsi" w:eastAsia="Times New Roman" w:hAnsiTheme="minorHAnsi" w:cstheme="minorHAnsi"/>
          <w:color w:val="000000"/>
          <w:sz w:val="20"/>
          <w:szCs w:val="20"/>
          <w:lang w:val="en-US"/>
        </w:rPr>
        <w:tab/>
        <w:t>No arms or prohibited or dangerous items shall be carried/transported on-board the IOM contracted vehicles;</w:t>
      </w:r>
    </w:p>
    <w:p w14:paraId="29F1755C"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p>
    <w:p w14:paraId="2F300C83"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r w:rsidRPr="002A29F7">
        <w:rPr>
          <w:rFonts w:asciiTheme="minorHAnsi" w:eastAsia="Times New Roman" w:hAnsiTheme="minorHAnsi" w:cstheme="minorHAnsi"/>
          <w:color w:val="000000"/>
          <w:sz w:val="20"/>
          <w:szCs w:val="20"/>
          <w:lang w:val="en-US"/>
        </w:rPr>
        <w:t>5.11</w:t>
      </w:r>
      <w:r w:rsidRPr="002A29F7">
        <w:rPr>
          <w:rFonts w:asciiTheme="minorHAnsi" w:eastAsia="Times New Roman" w:hAnsiTheme="minorHAnsi" w:cstheme="minorHAnsi"/>
          <w:color w:val="000000"/>
          <w:sz w:val="20"/>
          <w:szCs w:val="20"/>
          <w:lang w:val="en-US"/>
        </w:rPr>
        <w:tab/>
        <w:t>The subject vehicles are officially authorized to transport humanitarian aid;</w:t>
      </w:r>
    </w:p>
    <w:p w14:paraId="615CB902"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rPr>
      </w:pPr>
    </w:p>
    <w:p w14:paraId="3D325D24"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US" w:eastAsia="x-none"/>
        </w:rPr>
      </w:pPr>
      <w:r w:rsidRPr="002A29F7">
        <w:rPr>
          <w:rFonts w:asciiTheme="minorHAnsi" w:eastAsia="Times New Roman" w:hAnsiTheme="minorHAnsi" w:cstheme="minorHAnsi"/>
          <w:color w:val="000000"/>
          <w:sz w:val="20"/>
          <w:szCs w:val="20"/>
          <w:lang w:val="en-US" w:eastAsia="x-none"/>
        </w:rPr>
        <w:t>5.12</w:t>
      </w:r>
      <w:r w:rsidRPr="002A29F7">
        <w:rPr>
          <w:rFonts w:asciiTheme="minorHAnsi" w:eastAsia="Times New Roman" w:hAnsiTheme="minorHAnsi" w:cstheme="minorHAnsi"/>
          <w:color w:val="000000"/>
          <w:sz w:val="20"/>
          <w:szCs w:val="20"/>
          <w:lang w:val="en-US" w:eastAsia="x-none"/>
        </w:rPr>
        <w:tab/>
        <w:t>The Service Provider further warrants that:</w:t>
      </w:r>
    </w:p>
    <w:p w14:paraId="502BF8A2"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color w:val="000000"/>
          <w:sz w:val="20"/>
          <w:szCs w:val="20"/>
          <w:lang w:eastAsia="en-PH"/>
        </w:rPr>
      </w:pPr>
      <w:r w:rsidRPr="002A29F7">
        <w:rPr>
          <w:rFonts w:asciiTheme="minorHAnsi" w:hAnsiTheme="minorHAnsi" w:cstheme="minorHAnsi"/>
          <w:color w:val="000000"/>
          <w:sz w:val="20"/>
          <w:szCs w:val="20"/>
          <w:lang w:eastAsia="en-PH"/>
        </w:rPr>
        <w:t>It is a company financially sound and duly licensed, with adequate human resources, equipment, competence, expertise and skills necessary to provide fully and satisfactorily, within the stipulated completion period, all the Services in accordance with this Agreement;</w:t>
      </w:r>
    </w:p>
    <w:p w14:paraId="41EE2E6D"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color w:val="000000"/>
          <w:sz w:val="20"/>
          <w:szCs w:val="20"/>
          <w:lang w:eastAsia="en-PH"/>
        </w:rPr>
      </w:pPr>
      <w:r w:rsidRPr="002A29F7">
        <w:rPr>
          <w:rFonts w:asciiTheme="minorHAnsi" w:hAnsiTheme="minorHAnsi" w:cstheme="minorHAnsi"/>
          <w:color w:val="000000"/>
          <w:sz w:val="20"/>
          <w:szCs w:val="20"/>
          <w:lang w:eastAsia="en-PH"/>
        </w:rPr>
        <w:t>It shall comply with all applicable laws, ordinances, rules and regulations when performing its obligations under this Agreement;</w:t>
      </w:r>
    </w:p>
    <w:p w14:paraId="6977E1B0"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color w:val="000000"/>
          <w:sz w:val="20"/>
          <w:szCs w:val="20"/>
          <w:lang w:eastAsia="en-PH"/>
        </w:rPr>
      </w:pPr>
      <w:r w:rsidRPr="002A29F7">
        <w:rPr>
          <w:rFonts w:asciiTheme="minorHAnsi" w:hAnsiTheme="minorHAnsi" w:cstheme="minorHAnsi"/>
          <w:color w:val="000000"/>
          <w:sz w:val="20"/>
          <w:szCs w:val="20"/>
          <w:lang w:eastAsia="en-PH"/>
        </w:rPr>
        <w:t xml:space="preserve">In all circumstances it shall act in the best interests of IOM; </w:t>
      </w:r>
    </w:p>
    <w:p w14:paraId="371A11D4"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color w:val="000000"/>
          <w:sz w:val="20"/>
          <w:szCs w:val="20"/>
          <w:lang w:eastAsia="en-PH"/>
        </w:rPr>
      </w:pPr>
      <w:r w:rsidRPr="002A29F7">
        <w:rPr>
          <w:rFonts w:asciiTheme="minorHAnsi" w:hAnsiTheme="minorHAnsi" w:cstheme="minorHAnsi"/>
          <w:color w:val="000000"/>
          <w:sz w:val="20"/>
          <w:szCs w:val="20"/>
          <w:lang w:eastAsia="en-PH"/>
        </w:rPr>
        <w:t xml:space="preserve">No official of IOM or any third party has received from, will be offered by, or will receive from the Service Provider any direct or indirect benefit arising from the Agreement or award thereof; </w:t>
      </w:r>
    </w:p>
    <w:p w14:paraId="7E2AB346"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color w:val="000000"/>
          <w:sz w:val="20"/>
          <w:szCs w:val="20"/>
          <w:lang w:eastAsia="en-PH"/>
        </w:rPr>
      </w:pPr>
      <w:r w:rsidRPr="002A29F7">
        <w:rPr>
          <w:rFonts w:asciiTheme="minorHAnsi" w:hAnsiTheme="minorHAnsi" w:cstheme="minorHAnsi"/>
          <w:color w:val="000000"/>
          <w:sz w:val="20"/>
          <w:szCs w:val="20"/>
          <w:lang w:eastAsia="en-PH"/>
        </w:rPr>
        <w:t>It has not misrepresented or concealed any material facts in the procurement of this Agreement;</w:t>
      </w:r>
    </w:p>
    <w:p w14:paraId="472C8CA6"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color w:val="000000"/>
          <w:sz w:val="20"/>
          <w:szCs w:val="20"/>
          <w:lang w:eastAsia="en-PH"/>
        </w:rPr>
      </w:pPr>
      <w:r w:rsidRPr="002A29F7">
        <w:rPr>
          <w:rFonts w:asciiTheme="minorHAnsi" w:hAnsiTheme="minorHAnsi" w:cstheme="minorHAnsi"/>
          <w:color w:val="000000"/>
          <w:sz w:val="20"/>
          <w:szCs w:val="20"/>
          <w:lang w:eastAsia="en-PH"/>
        </w:rPr>
        <w:t>The Service Provider, its staff, or shareholders have not previously been declared by IOM ineligible to be awarded agreements by IOM;</w:t>
      </w:r>
    </w:p>
    <w:p w14:paraId="131C9ED7" w14:textId="77777777" w:rsidR="002A29F7" w:rsidRPr="002A29F7" w:rsidRDefault="002A29F7" w:rsidP="002A29F7">
      <w:pPr>
        <w:numPr>
          <w:ilvl w:val="0"/>
          <w:numId w:val="66"/>
        </w:numPr>
        <w:spacing w:after="0" w:line="240" w:lineRule="auto"/>
        <w:ind w:left="1440" w:hanging="720"/>
        <w:jc w:val="both"/>
        <w:rPr>
          <w:rFonts w:asciiTheme="minorHAnsi" w:hAnsiTheme="minorHAnsi" w:cstheme="minorHAnsi"/>
          <w:sz w:val="20"/>
          <w:szCs w:val="20"/>
          <w:lang w:eastAsia="en-PH"/>
        </w:rPr>
      </w:pPr>
      <w:r w:rsidRPr="002A29F7">
        <w:rPr>
          <w:color w:val="000000"/>
          <w:sz w:val="20"/>
          <w:szCs w:val="20"/>
          <w:lang w:eastAsia="en-PH"/>
        </w:rPr>
        <w:t xml:space="preserve">It </w:t>
      </w:r>
      <w:r w:rsidRPr="002A29F7">
        <w:rPr>
          <w:color w:val="000000"/>
          <w:sz w:val="20"/>
          <w:szCs w:val="20"/>
          <w:lang w:val="en-US" w:eastAsia="en-PH"/>
        </w:rPr>
        <w:t>will maintain reasonable and appropriate organizational, administrative, physical, and technical safeguards to ensure the integrity and confidentiality of the information shared pursuant to this Agreement. The safeguards shall be designed to protect against any foreseeable threats or risks to the security and integrity of such information as well as the unauthorized access, use or disclosure thereof. If requested by IOM at any time during the term of this Agreement, the Service Provider shall provide IOM with copies of its policies, protocols, records, and other relevant materials implementing the safeguards</w:t>
      </w:r>
      <w:r w:rsidRPr="002A29F7">
        <w:rPr>
          <w:color w:val="000000"/>
          <w:sz w:val="20"/>
          <w:szCs w:val="20"/>
          <w:lang w:val="en-PH" w:eastAsia="en-PH"/>
        </w:rPr>
        <w:t>;</w:t>
      </w:r>
    </w:p>
    <w:p w14:paraId="4C064C1C"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color w:val="000000"/>
          <w:sz w:val="20"/>
          <w:szCs w:val="20"/>
          <w:lang w:eastAsia="en-PH"/>
        </w:rPr>
      </w:pPr>
      <w:r w:rsidRPr="002A29F7">
        <w:rPr>
          <w:rFonts w:asciiTheme="minorHAnsi" w:hAnsiTheme="minorHAnsi" w:cstheme="minorHAnsi"/>
          <w:color w:val="000000"/>
          <w:sz w:val="20"/>
          <w:szCs w:val="20"/>
          <w:lang w:eastAsia="en-PH"/>
        </w:rPr>
        <w:t>It has or shall take out relevant insurance coverage for the period the Services are provided under this Agreement;</w:t>
      </w:r>
    </w:p>
    <w:p w14:paraId="28A2BC3E"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color w:val="000000"/>
          <w:sz w:val="20"/>
          <w:szCs w:val="20"/>
          <w:lang w:eastAsia="en-PH"/>
        </w:rPr>
      </w:pPr>
      <w:r w:rsidRPr="002A29F7">
        <w:rPr>
          <w:rFonts w:asciiTheme="minorHAnsi" w:hAnsiTheme="minorHAnsi" w:cstheme="minorHAnsi"/>
          <w:color w:val="000000"/>
          <w:sz w:val="20"/>
          <w:szCs w:val="20"/>
          <w:lang w:eastAsia="en-PH"/>
        </w:rPr>
        <w:t>The Fee specified in this Agreement shall constitute the sole remuneration in connection with this Agreement. The Service Provider shall not accept for its own benefit any trade commission, discount or similar payment in connection with activities pursuant to this Agreement or the discharge of its obligations thereunder. The Service Provider shall ensure that any subcontractors, as well as the personnel and agents of either of them, similarly, shall not receive any such additional remuneration.</w:t>
      </w:r>
    </w:p>
    <w:p w14:paraId="061C69D9"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color w:val="000000"/>
          <w:sz w:val="20"/>
          <w:szCs w:val="20"/>
          <w:lang w:eastAsia="en-PH"/>
        </w:rPr>
      </w:pPr>
      <w:r w:rsidRPr="002A29F7">
        <w:rPr>
          <w:rFonts w:asciiTheme="minorHAnsi" w:hAnsiTheme="minorHAnsi" w:cstheme="minorHAnsi"/>
          <w:color w:val="000000"/>
          <w:sz w:val="20"/>
          <w:szCs w:val="20"/>
          <w:lang w:eastAsia="en-PH"/>
        </w:rPr>
        <w:t xml:space="preserve">It shall respect the legal status, privileges and immunities of IOM as an intergovernmental organization, such as inviolability of documents and archive wherever it is located, exemption from taxation, immunity from legal process or national jurisdiction. In the event that the Service Provider becomes aware of any situation where IOM’s legal status, privileges or immunities are not fully respected, it shall immediately inform IOM.   </w:t>
      </w:r>
    </w:p>
    <w:p w14:paraId="0B155CB6"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color w:val="000000"/>
          <w:sz w:val="20"/>
          <w:szCs w:val="20"/>
          <w:lang w:val="en-PH" w:eastAsia="en-PH"/>
        </w:rPr>
      </w:pPr>
      <w:r w:rsidRPr="002A29F7">
        <w:rPr>
          <w:rFonts w:asciiTheme="minorHAnsi" w:hAnsiTheme="minorHAnsi" w:cstheme="minorHAnsi"/>
          <w:color w:val="000000"/>
          <w:sz w:val="20"/>
          <w:szCs w:val="20"/>
          <w:lang w:val="en-PH" w:eastAsia="en-PH"/>
        </w:rPr>
        <w:t>It is not included in the most recent United Nations Security Council Consolidated List nor is it the subject of any sanctions or other temporary suspension. The Service Provider will disclose to IOM if it becomes subject to any sanction or temporary suspension during the term of this Agreement.</w:t>
      </w:r>
      <w:r w:rsidRPr="002A29F7">
        <w:rPr>
          <w:rFonts w:asciiTheme="minorHAnsi" w:hAnsiTheme="minorHAnsi" w:cstheme="minorHAnsi"/>
          <w:color w:val="000000"/>
          <w:sz w:val="20"/>
          <w:szCs w:val="20"/>
          <w:shd w:val="clear" w:color="auto" w:fill="E6E6E6"/>
          <w:lang w:val="en-PH" w:eastAsia="en-PH"/>
        </w:rPr>
        <w:t xml:space="preserve"> </w:t>
      </w:r>
    </w:p>
    <w:p w14:paraId="4D927268" w14:textId="77777777" w:rsidR="002A29F7" w:rsidRPr="002A29F7" w:rsidRDefault="002A29F7" w:rsidP="002A29F7">
      <w:pPr>
        <w:numPr>
          <w:ilvl w:val="0"/>
          <w:numId w:val="66"/>
        </w:numPr>
        <w:tabs>
          <w:tab w:val="left" w:pos="1440"/>
        </w:tabs>
        <w:spacing w:after="0" w:line="240" w:lineRule="auto"/>
        <w:ind w:left="1440" w:hanging="720"/>
        <w:jc w:val="both"/>
        <w:rPr>
          <w:rFonts w:asciiTheme="minorHAnsi" w:hAnsiTheme="minorHAnsi" w:cstheme="minorHAnsi"/>
          <w:color w:val="000000"/>
          <w:sz w:val="20"/>
          <w:szCs w:val="20"/>
          <w:lang w:val="en-US" w:eastAsia="en-PH"/>
        </w:rPr>
      </w:pPr>
      <w:r w:rsidRPr="002A29F7">
        <w:rPr>
          <w:rFonts w:asciiTheme="minorHAnsi" w:hAnsiTheme="minorHAnsi" w:cstheme="minorHAnsi"/>
          <w:color w:val="000000"/>
          <w:sz w:val="20"/>
          <w:szCs w:val="20"/>
          <w:lang w:eastAsia="en-PH"/>
        </w:rPr>
        <w:t xml:space="preserve">It must not employ, provide resources to, support, contract or otherwise deal with any person, entity or other group associated with terrorism as per the most recent United Nations Security Council </w:t>
      </w:r>
      <w:r w:rsidRPr="002A29F7">
        <w:rPr>
          <w:rFonts w:asciiTheme="minorHAnsi" w:hAnsiTheme="minorHAnsi" w:cstheme="minorHAnsi"/>
          <w:color w:val="000000"/>
          <w:sz w:val="20"/>
          <w:szCs w:val="20"/>
          <w:lang w:val="en-PH" w:eastAsia="en-PH"/>
        </w:rPr>
        <w:t xml:space="preserve">Consolidated </w:t>
      </w:r>
      <w:r w:rsidRPr="002A29F7">
        <w:rPr>
          <w:rFonts w:asciiTheme="minorHAnsi" w:hAnsiTheme="minorHAnsi" w:cstheme="minorHAnsi"/>
          <w:color w:val="000000"/>
          <w:sz w:val="20"/>
          <w:szCs w:val="20"/>
          <w:lang w:eastAsia="en-PH"/>
        </w:rPr>
        <w:t xml:space="preserve">List and all other applicable anti-terrorism legislation. If, during the term of this Agreement, the Service Provider determines there are allegations or suspicions that funds transferred to it in accordance with this Agreement have been used to provide support or assistance to individuals or entities associated with terrorism, it will inform IOM immediately who in consultation with the donors as appropriate, shall determine an appropriate response.  </w:t>
      </w:r>
      <w:r w:rsidRPr="002A29F7">
        <w:rPr>
          <w:rFonts w:asciiTheme="minorHAnsi" w:hAnsiTheme="minorHAnsi" w:cstheme="minorHAnsi"/>
          <w:color w:val="000000"/>
          <w:sz w:val="20"/>
          <w:szCs w:val="20"/>
          <w:lang w:val="en-US" w:eastAsia="ar-SA"/>
        </w:rPr>
        <w:t>The Service Provider shall ensure that this requirement is included in all subcontracts.</w:t>
      </w:r>
    </w:p>
    <w:p w14:paraId="063BD3C8" w14:textId="77777777" w:rsidR="002A29F7" w:rsidRPr="002A29F7" w:rsidRDefault="002A29F7" w:rsidP="002A29F7">
      <w:pPr>
        <w:spacing w:after="0" w:line="240" w:lineRule="auto"/>
        <w:jc w:val="both"/>
        <w:rPr>
          <w:rFonts w:asciiTheme="minorHAnsi" w:hAnsiTheme="minorHAnsi" w:cstheme="minorHAnsi"/>
          <w:color w:val="000000"/>
          <w:sz w:val="20"/>
          <w:szCs w:val="20"/>
          <w:lang w:eastAsia="x-none"/>
        </w:rPr>
      </w:pPr>
    </w:p>
    <w:p w14:paraId="40384485" w14:textId="77777777" w:rsidR="002A29F7" w:rsidRPr="002A29F7" w:rsidRDefault="002A29F7" w:rsidP="002A29F7">
      <w:pPr>
        <w:tabs>
          <w:tab w:val="left" w:pos="1134"/>
        </w:tabs>
        <w:spacing w:after="0" w:line="240" w:lineRule="auto"/>
        <w:ind w:left="720" w:hanging="720"/>
        <w:jc w:val="both"/>
        <w:rPr>
          <w:rFonts w:asciiTheme="minorHAnsi" w:hAnsiTheme="minorHAnsi" w:cstheme="minorHAnsi"/>
          <w:color w:val="000000"/>
          <w:sz w:val="20"/>
          <w:szCs w:val="20"/>
          <w:lang w:val="en-US" w:eastAsia="en-PH"/>
        </w:rPr>
      </w:pPr>
      <w:r w:rsidRPr="002A29F7">
        <w:rPr>
          <w:rFonts w:asciiTheme="minorHAnsi" w:hAnsiTheme="minorHAnsi" w:cstheme="minorHAnsi"/>
          <w:color w:val="000000"/>
          <w:sz w:val="20"/>
          <w:szCs w:val="20"/>
          <w:lang w:val="en-US" w:eastAsia="en-PH"/>
        </w:rPr>
        <w:lastRenderedPageBreak/>
        <w:t>5.13</w:t>
      </w:r>
      <w:r w:rsidRPr="002A29F7">
        <w:rPr>
          <w:rFonts w:asciiTheme="minorHAnsi" w:hAnsiTheme="minorHAnsi" w:cstheme="minorHAnsi"/>
          <w:color w:val="000000"/>
          <w:sz w:val="20"/>
          <w:szCs w:val="20"/>
          <w:lang w:val="en-US" w:eastAsia="en-PH"/>
        </w:rPr>
        <w:tab/>
        <w:t>The Service Provider warrants that it shall abide by the highest ethical standards in the performance of this Agreement, which includes not engaging in any fraudulent, corrupt, discriminatory or exploitative practice or practice inconsistent with the rights set forth in the Convention on the Rights of the Child. The Service Provider shall immediately inform IOM of any allegation or suspicion that the following practice may have occurred or exist:</w:t>
      </w:r>
    </w:p>
    <w:p w14:paraId="49A98A3E" w14:textId="77777777" w:rsidR="002A29F7" w:rsidRPr="002A29F7" w:rsidRDefault="002A29F7" w:rsidP="002A29F7">
      <w:pPr>
        <w:numPr>
          <w:ilvl w:val="0"/>
          <w:numId w:val="87"/>
        </w:numPr>
        <w:tabs>
          <w:tab w:val="left" w:pos="1440"/>
        </w:tabs>
        <w:spacing w:after="0" w:line="240" w:lineRule="auto"/>
        <w:ind w:left="1440" w:hanging="720"/>
        <w:jc w:val="both"/>
        <w:rPr>
          <w:rFonts w:asciiTheme="minorHAnsi" w:eastAsia="Times New Roman" w:hAnsiTheme="minorHAnsi" w:cstheme="minorHAnsi"/>
          <w:sz w:val="20"/>
          <w:szCs w:val="20"/>
          <w:lang w:val="en-US" w:eastAsia="x-none"/>
        </w:rPr>
      </w:pPr>
      <w:r w:rsidRPr="002A29F7">
        <w:rPr>
          <w:rFonts w:asciiTheme="minorHAnsi" w:eastAsia="Times New Roman" w:hAnsiTheme="minorHAnsi" w:cstheme="minorHAnsi"/>
          <w:sz w:val="20"/>
          <w:szCs w:val="20"/>
          <w:lang w:val="en-US" w:eastAsia="x-none"/>
        </w:rPr>
        <w:t>fraudulent practice, defined as any act or omission, including misrepresentation or concealment, that knowingly or recklessly misleads, or attempts to mislead, a natural or legal person in the procurement process or the execution of a contract party to obtain a financial gain or other benefit, or to avoid an obligation or in such a way as to cause a detriment to IOM;</w:t>
      </w:r>
    </w:p>
    <w:p w14:paraId="082943E5" w14:textId="77777777" w:rsidR="002A29F7" w:rsidRPr="002A29F7" w:rsidRDefault="002A29F7" w:rsidP="002A29F7">
      <w:pPr>
        <w:numPr>
          <w:ilvl w:val="0"/>
          <w:numId w:val="87"/>
        </w:numPr>
        <w:tabs>
          <w:tab w:val="left" w:pos="1440"/>
        </w:tabs>
        <w:spacing w:after="0" w:line="240" w:lineRule="auto"/>
        <w:ind w:left="1440" w:hanging="720"/>
        <w:jc w:val="both"/>
        <w:rPr>
          <w:rFonts w:asciiTheme="minorHAnsi" w:eastAsia="Times New Roman" w:hAnsiTheme="minorHAnsi" w:cstheme="minorHAnsi"/>
          <w:sz w:val="20"/>
          <w:szCs w:val="20"/>
          <w:lang w:val="en-US" w:eastAsia="x-none"/>
        </w:rPr>
      </w:pPr>
      <w:r w:rsidRPr="002A29F7">
        <w:rPr>
          <w:rFonts w:asciiTheme="minorHAnsi" w:eastAsia="Times New Roman" w:hAnsiTheme="minorHAnsi" w:cstheme="minorHAnsi"/>
          <w:sz w:val="20"/>
          <w:szCs w:val="20"/>
          <w:lang w:val="en-US" w:eastAsia="x-none"/>
        </w:rPr>
        <w:t>corrupt practice defined as the offering, giving, receiving or soliciting, directly or indirectly, of anything of value to influence improperly the actions of another natural or legal person in the procurement process or in contract execution, such as through bribery;</w:t>
      </w:r>
    </w:p>
    <w:p w14:paraId="321E53BA" w14:textId="77777777" w:rsidR="002A29F7" w:rsidRPr="002A29F7" w:rsidRDefault="002A29F7" w:rsidP="002A29F7">
      <w:pPr>
        <w:numPr>
          <w:ilvl w:val="0"/>
          <w:numId w:val="87"/>
        </w:numPr>
        <w:tabs>
          <w:tab w:val="left" w:pos="1440"/>
        </w:tabs>
        <w:spacing w:after="0" w:line="240" w:lineRule="auto"/>
        <w:ind w:left="1440" w:hanging="720"/>
        <w:jc w:val="both"/>
        <w:rPr>
          <w:rFonts w:asciiTheme="minorHAnsi" w:eastAsia="Times New Roman" w:hAnsiTheme="minorHAnsi" w:cstheme="minorHAnsi"/>
          <w:sz w:val="20"/>
          <w:szCs w:val="20"/>
          <w:lang w:val="en-US" w:eastAsia="x-none"/>
        </w:rPr>
      </w:pPr>
      <w:r w:rsidRPr="002A29F7">
        <w:rPr>
          <w:rFonts w:asciiTheme="minorHAnsi" w:eastAsia="Times New Roman" w:hAnsiTheme="minorHAnsi" w:cstheme="minorHAnsi"/>
          <w:sz w:val="20"/>
          <w:szCs w:val="20"/>
          <w:lang w:val="en-US" w:eastAsia="x-none"/>
        </w:rPr>
        <w:t>collusive practice defined as an arrangement between two or more bidders, or other natural or legal persons designed to achieve an improper purpose, including influencing improperly the actions of another natural or legal person or artificially altering the results of the procurement process to obtain a financial gain or other benefit;</w:t>
      </w:r>
    </w:p>
    <w:p w14:paraId="507ECE80" w14:textId="77777777" w:rsidR="002A29F7" w:rsidRPr="002A29F7" w:rsidRDefault="002A29F7" w:rsidP="002A29F7">
      <w:pPr>
        <w:numPr>
          <w:ilvl w:val="0"/>
          <w:numId w:val="87"/>
        </w:numPr>
        <w:tabs>
          <w:tab w:val="left" w:pos="1440"/>
        </w:tabs>
        <w:spacing w:after="0" w:line="240" w:lineRule="auto"/>
        <w:ind w:left="1440" w:hanging="720"/>
        <w:jc w:val="both"/>
        <w:rPr>
          <w:rFonts w:asciiTheme="minorHAnsi" w:eastAsia="Times New Roman" w:hAnsiTheme="minorHAnsi" w:cstheme="minorHAnsi"/>
          <w:sz w:val="20"/>
          <w:szCs w:val="20"/>
          <w:lang w:val="en-US" w:eastAsia="x-none"/>
        </w:rPr>
      </w:pPr>
      <w:r w:rsidRPr="002A29F7">
        <w:rPr>
          <w:rFonts w:asciiTheme="minorHAnsi" w:eastAsia="Times New Roman" w:hAnsiTheme="minorHAnsi" w:cstheme="minorHAnsi"/>
          <w:sz w:val="20"/>
          <w:szCs w:val="20"/>
          <w:lang w:val="en-US" w:eastAsia="x-none"/>
        </w:rPr>
        <w:t>coercive practice defined as impairing or harming, or threatening to impair or harm, directly or indirectly, any natural or legal person or the property of any such person to influence improperly its actions or impact the execution of a contract;</w:t>
      </w:r>
    </w:p>
    <w:p w14:paraId="2BC4ECBA" w14:textId="77777777" w:rsidR="002A29F7" w:rsidRPr="002A29F7" w:rsidRDefault="002A29F7" w:rsidP="002A29F7">
      <w:pPr>
        <w:numPr>
          <w:ilvl w:val="0"/>
          <w:numId w:val="87"/>
        </w:numPr>
        <w:tabs>
          <w:tab w:val="left" w:pos="1440"/>
        </w:tabs>
        <w:spacing w:after="0" w:line="240" w:lineRule="auto"/>
        <w:ind w:left="1440" w:hanging="720"/>
        <w:jc w:val="both"/>
        <w:rPr>
          <w:rFonts w:asciiTheme="minorHAnsi" w:eastAsia="Times New Roman" w:hAnsiTheme="minorHAnsi" w:cstheme="minorHAnsi"/>
          <w:sz w:val="20"/>
          <w:szCs w:val="20"/>
          <w:lang w:val="en-US" w:eastAsia="x-none"/>
        </w:rPr>
      </w:pPr>
      <w:r w:rsidRPr="002A29F7">
        <w:rPr>
          <w:rFonts w:asciiTheme="minorHAnsi" w:eastAsia="Times New Roman" w:hAnsiTheme="minorHAnsi" w:cstheme="minorHAnsi"/>
          <w:sz w:val="20"/>
          <w:szCs w:val="20"/>
          <w:lang w:val="en-US" w:eastAsia="x-none"/>
        </w:rPr>
        <w:t>obstructive practice defined as acts or omissions intended to materially impede the exercise of IOM’s contractual rights of audit, investigation and/or access to information, including deliberately destroying, falsifying, altering or concealing of evidence material to IOM investigations, or making false statements to IOM investigators in order to materially impede a duly authorized investigation into allegations of fraudulent, corrupt, collusive, coercive or unethical practices; and/or threatening, harassing or intimidating any party to prevent it from disclosing its knowledge of matters relevant to the investigation or from pursuing the investigation;</w:t>
      </w:r>
    </w:p>
    <w:p w14:paraId="3CBA6873" w14:textId="77777777" w:rsidR="002A29F7" w:rsidRPr="002A29F7" w:rsidRDefault="002A29F7" w:rsidP="002A29F7">
      <w:pPr>
        <w:numPr>
          <w:ilvl w:val="0"/>
          <w:numId w:val="87"/>
        </w:numPr>
        <w:tabs>
          <w:tab w:val="left" w:pos="1440"/>
        </w:tabs>
        <w:spacing w:after="0" w:line="240" w:lineRule="auto"/>
        <w:ind w:left="1440" w:hanging="720"/>
        <w:jc w:val="both"/>
        <w:rPr>
          <w:rFonts w:asciiTheme="minorHAnsi" w:eastAsia="Times New Roman" w:hAnsiTheme="minorHAnsi" w:cstheme="minorHAnsi"/>
          <w:sz w:val="20"/>
          <w:szCs w:val="20"/>
          <w:lang w:val="en-US" w:eastAsia="x-none"/>
        </w:rPr>
      </w:pPr>
      <w:r w:rsidRPr="002A29F7">
        <w:rPr>
          <w:rFonts w:asciiTheme="minorHAnsi" w:eastAsia="Times New Roman" w:hAnsiTheme="minorHAnsi" w:cstheme="minorHAnsi"/>
          <w:sz w:val="20"/>
          <w:szCs w:val="20"/>
          <w:lang w:val="en-US" w:eastAsia="x-none"/>
        </w:rPr>
        <w:t>unethical practice defined as a practice contrary to the IOM Unified Staff Regulations and Rules or UN Supplier Code of Conduct, such as those relating to conflict of interest, gifts, hospitality, post-employment provisions, abuse of authority, harassment, discriminatory or exploitative practices or practices inconsistent with the rights set forth in the Convention on the Rights of the Child;</w:t>
      </w:r>
    </w:p>
    <w:p w14:paraId="5645C530" w14:textId="77777777" w:rsidR="002A29F7" w:rsidRPr="002A29F7" w:rsidRDefault="002A29F7" w:rsidP="002A29F7">
      <w:pPr>
        <w:numPr>
          <w:ilvl w:val="0"/>
          <w:numId w:val="87"/>
        </w:numPr>
        <w:tabs>
          <w:tab w:val="left" w:pos="1440"/>
        </w:tabs>
        <w:spacing w:after="0" w:line="240" w:lineRule="auto"/>
        <w:ind w:left="1440" w:hanging="720"/>
        <w:jc w:val="both"/>
        <w:rPr>
          <w:rFonts w:asciiTheme="minorHAnsi" w:eastAsia="Times New Roman" w:hAnsiTheme="minorHAnsi" w:cstheme="minorHAnsi"/>
          <w:sz w:val="20"/>
          <w:szCs w:val="20"/>
          <w:lang w:val="en-US" w:eastAsia="x-none"/>
        </w:rPr>
      </w:pPr>
      <w:r w:rsidRPr="002A29F7">
        <w:rPr>
          <w:rFonts w:asciiTheme="minorHAnsi" w:eastAsia="Times New Roman" w:hAnsiTheme="minorHAnsi" w:cstheme="minorHAnsi"/>
          <w:sz w:val="20"/>
          <w:szCs w:val="20"/>
          <w:lang w:val="en-US" w:eastAsia="x-none"/>
        </w:rPr>
        <w:t>money laundering practice defined as the conversion or transfer of property knowing that such property is derived from any offence(s), for the purpose of concealing or disguising the illicit origin of the property or of assisting any persons who are involved in such offence(s) to evade the legal consequences of their actions. Property shall include, but not be limited to money.</w:t>
      </w:r>
    </w:p>
    <w:p w14:paraId="4DAAB23B" w14:textId="77777777" w:rsidR="002A29F7" w:rsidRPr="002A29F7" w:rsidRDefault="002A29F7" w:rsidP="002A29F7">
      <w:pPr>
        <w:tabs>
          <w:tab w:val="left" w:pos="720"/>
        </w:tabs>
        <w:spacing w:after="0" w:line="240" w:lineRule="auto"/>
        <w:jc w:val="both"/>
        <w:rPr>
          <w:rFonts w:asciiTheme="minorHAnsi" w:hAnsiTheme="minorHAnsi" w:cstheme="minorHAnsi"/>
          <w:sz w:val="20"/>
          <w:szCs w:val="20"/>
          <w:lang w:eastAsia="x-none"/>
        </w:rPr>
      </w:pPr>
    </w:p>
    <w:p w14:paraId="28845B93" w14:textId="77777777" w:rsidR="002A29F7" w:rsidRPr="002A29F7" w:rsidRDefault="002A29F7" w:rsidP="002A29F7">
      <w:pPr>
        <w:numPr>
          <w:ilvl w:val="1"/>
          <w:numId w:val="103"/>
        </w:numPr>
        <w:tabs>
          <w:tab w:val="left" w:pos="720"/>
        </w:tabs>
        <w:spacing w:after="0" w:line="240" w:lineRule="auto"/>
        <w:ind w:left="720"/>
        <w:jc w:val="both"/>
        <w:rPr>
          <w:rFonts w:asciiTheme="minorHAnsi" w:hAnsiTheme="minorHAnsi" w:cstheme="minorHAnsi"/>
          <w:sz w:val="20"/>
          <w:szCs w:val="20"/>
          <w:lang w:val="en-US" w:eastAsia="x-none"/>
        </w:rPr>
      </w:pPr>
      <w:r w:rsidRPr="002A29F7">
        <w:rPr>
          <w:rFonts w:asciiTheme="minorHAnsi" w:hAnsiTheme="minorHAnsi" w:cstheme="minorHAnsi"/>
          <w:sz w:val="20"/>
          <w:szCs w:val="20"/>
          <w:lang w:eastAsia="x-none"/>
        </w:rPr>
        <w:t xml:space="preserve">The Service Provider further warrants that it shall: </w:t>
      </w:r>
    </w:p>
    <w:p w14:paraId="78B9DD95" w14:textId="77777777" w:rsidR="002A29F7" w:rsidRPr="002A29F7" w:rsidRDefault="002A29F7" w:rsidP="002A29F7">
      <w:pPr>
        <w:numPr>
          <w:ilvl w:val="0"/>
          <w:numId w:val="39"/>
        </w:numPr>
        <w:tabs>
          <w:tab w:val="left" w:pos="1440"/>
        </w:tabs>
        <w:spacing w:after="0" w:line="23" w:lineRule="atLeast"/>
        <w:ind w:left="1440" w:hanging="720"/>
        <w:jc w:val="both"/>
        <w:rPr>
          <w:rFonts w:asciiTheme="minorHAnsi" w:hAnsiTheme="minorHAnsi" w:cstheme="minorHAnsi"/>
          <w:sz w:val="20"/>
          <w:szCs w:val="20"/>
          <w:lang w:val="en-US" w:eastAsia="x-none"/>
        </w:rPr>
      </w:pPr>
      <w:r w:rsidRPr="002A29F7">
        <w:rPr>
          <w:rFonts w:asciiTheme="minorHAnsi" w:hAnsiTheme="minorHAnsi" w:cstheme="minorHAnsi"/>
          <w:sz w:val="20"/>
          <w:szCs w:val="20"/>
          <w:lang w:val="en-US" w:eastAsia="x-none"/>
        </w:rPr>
        <w:t>Take all appropriate measures to prevent sexual exploitation and sexual abuse (SEA), as those terms are defined in section 1 of ST/SGB/2003/13 (the “SG Bulletin”),</w:t>
      </w:r>
      <w:r w:rsidRPr="002A29F7">
        <w:rPr>
          <w:rFonts w:asciiTheme="minorHAnsi" w:hAnsiTheme="minorHAnsi" w:cstheme="minorHAnsi"/>
          <w:sz w:val="20"/>
          <w:szCs w:val="20"/>
          <w:vertAlign w:val="superscript"/>
          <w:lang w:val="en-US" w:eastAsia="x-none"/>
        </w:rPr>
        <w:footnoteReference w:id="4"/>
      </w:r>
      <w:r w:rsidRPr="002A29F7">
        <w:rPr>
          <w:rFonts w:asciiTheme="minorHAnsi" w:hAnsiTheme="minorHAnsi" w:cstheme="minorHAnsi"/>
          <w:sz w:val="20"/>
          <w:szCs w:val="20"/>
          <w:lang w:val="en-US" w:eastAsia="x-none"/>
        </w:rPr>
        <w:t xml:space="preserve"> and sexual harassment (SH), as that term is defined in section 1 of the UN System Model Policy on Sexual Harassment,</w:t>
      </w:r>
      <w:r w:rsidRPr="002A29F7">
        <w:rPr>
          <w:rFonts w:asciiTheme="minorHAnsi" w:hAnsiTheme="minorHAnsi" w:cstheme="minorHAnsi"/>
          <w:sz w:val="20"/>
          <w:szCs w:val="20"/>
          <w:vertAlign w:val="superscript"/>
          <w:lang w:val="en-US" w:eastAsia="x-none"/>
        </w:rPr>
        <w:footnoteReference w:id="5"/>
      </w:r>
      <w:r w:rsidRPr="002A29F7">
        <w:rPr>
          <w:rFonts w:asciiTheme="minorHAnsi" w:hAnsiTheme="minorHAnsi" w:cstheme="minorHAnsi"/>
          <w:sz w:val="20"/>
          <w:szCs w:val="20"/>
          <w:lang w:val="en-US" w:eastAsia="x-none"/>
        </w:rPr>
        <w:t xml:space="preserve"> by its employees or sub-contractors, consultants, interns or volunteers associated with or working on behalf of the </w:t>
      </w:r>
      <w:r w:rsidRPr="002A29F7">
        <w:rPr>
          <w:rFonts w:asciiTheme="minorHAnsi" w:eastAsia="Times New Roman" w:hAnsiTheme="minorHAnsi" w:cstheme="minorHAnsi"/>
          <w:snapToGrid w:val="0"/>
          <w:color w:val="000000"/>
          <w:sz w:val="20"/>
          <w:szCs w:val="20"/>
          <w:lang w:val="en-PH" w:eastAsia="x-none"/>
        </w:rPr>
        <w:t xml:space="preserve">Service Provider </w:t>
      </w:r>
      <w:r w:rsidRPr="002A29F7">
        <w:rPr>
          <w:rFonts w:asciiTheme="minorHAnsi" w:hAnsiTheme="minorHAnsi" w:cstheme="minorHAnsi"/>
          <w:sz w:val="20"/>
          <w:szCs w:val="20"/>
          <w:lang w:val="en-US" w:eastAsia="x-none"/>
        </w:rPr>
        <w:t xml:space="preserve">to perform activities under this Agreement (“Associated Personnel”); </w:t>
      </w:r>
    </w:p>
    <w:p w14:paraId="0D768C67" w14:textId="77777777" w:rsidR="002A29F7" w:rsidRPr="002A29F7" w:rsidRDefault="002A29F7" w:rsidP="002A29F7">
      <w:pPr>
        <w:numPr>
          <w:ilvl w:val="0"/>
          <w:numId w:val="39"/>
        </w:numPr>
        <w:tabs>
          <w:tab w:val="left" w:pos="1440"/>
        </w:tabs>
        <w:spacing w:after="0" w:line="23" w:lineRule="atLeast"/>
        <w:ind w:left="1440" w:hanging="720"/>
        <w:jc w:val="both"/>
        <w:rPr>
          <w:rFonts w:asciiTheme="minorHAnsi" w:hAnsiTheme="minorHAnsi" w:cstheme="minorHAnsi"/>
          <w:sz w:val="20"/>
          <w:szCs w:val="20"/>
          <w:lang w:val="en-US" w:eastAsia="x-none"/>
        </w:rPr>
      </w:pPr>
      <w:r w:rsidRPr="002A29F7">
        <w:rPr>
          <w:rFonts w:asciiTheme="minorHAnsi" w:hAnsiTheme="minorHAnsi" w:cstheme="minorHAnsi"/>
          <w:sz w:val="20"/>
          <w:szCs w:val="20"/>
          <w:lang w:val="en-US" w:eastAsia="x-none"/>
        </w:rPr>
        <w:t xml:space="preserve">accept and follow the standards of conduct listed in section 3 of the SG Bulletin; </w:t>
      </w:r>
    </w:p>
    <w:p w14:paraId="17F4F4DB" w14:textId="77777777" w:rsidR="002A29F7" w:rsidRPr="002A29F7" w:rsidRDefault="002A29F7" w:rsidP="002A29F7">
      <w:pPr>
        <w:numPr>
          <w:ilvl w:val="0"/>
          <w:numId w:val="39"/>
        </w:numPr>
        <w:tabs>
          <w:tab w:val="left" w:pos="1440"/>
        </w:tabs>
        <w:spacing w:after="0" w:line="23" w:lineRule="atLeast"/>
        <w:ind w:left="1440" w:hanging="720"/>
        <w:jc w:val="both"/>
        <w:rPr>
          <w:rFonts w:asciiTheme="minorHAnsi" w:hAnsiTheme="minorHAnsi" w:cstheme="minorHAnsi"/>
          <w:sz w:val="20"/>
          <w:szCs w:val="20"/>
          <w:lang w:val="en-US" w:eastAsia="x-none"/>
        </w:rPr>
      </w:pPr>
      <w:r w:rsidRPr="002A29F7">
        <w:rPr>
          <w:rFonts w:asciiTheme="minorHAnsi" w:hAnsiTheme="minorHAnsi" w:cstheme="minorHAnsi"/>
          <w:sz w:val="20"/>
          <w:szCs w:val="20"/>
          <w:lang w:val="en-US" w:eastAsia="x-none"/>
        </w:rPr>
        <w:t xml:space="preserve">Promptly and confidentially report to IOM any allegations or suspicions of SEA or SH concerning its employees or Associated Personnel; promptly investigate any credible allegations of SEA or SH concerning its employees or Associated Personnel, and inform IOM of the outcome of such investigation; take appropriate corrective measures, including imposing disciplinary measures on any of its employees or Associated Personnel who has committed SEA or SH, and inform IOM of such corrective measures; </w:t>
      </w:r>
    </w:p>
    <w:p w14:paraId="2B623A32" w14:textId="77777777" w:rsidR="002A29F7" w:rsidRPr="002A29F7" w:rsidRDefault="002A29F7" w:rsidP="002A29F7">
      <w:pPr>
        <w:numPr>
          <w:ilvl w:val="0"/>
          <w:numId w:val="39"/>
        </w:numPr>
        <w:tabs>
          <w:tab w:val="left" w:pos="1440"/>
        </w:tabs>
        <w:spacing w:after="0" w:line="23" w:lineRule="atLeast"/>
        <w:ind w:left="1440" w:hanging="720"/>
        <w:jc w:val="both"/>
        <w:rPr>
          <w:rFonts w:asciiTheme="minorHAnsi" w:hAnsiTheme="minorHAnsi" w:cstheme="minorHAnsi"/>
          <w:sz w:val="20"/>
          <w:szCs w:val="20"/>
          <w:lang w:val="en-US" w:eastAsia="x-none"/>
        </w:rPr>
      </w:pPr>
      <w:r w:rsidRPr="002A29F7">
        <w:rPr>
          <w:rFonts w:asciiTheme="minorHAnsi" w:hAnsiTheme="minorHAnsi" w:cstheme="minorHAnsi"/>
          <w:sz w:val="20"/>
          <w:szCs w:val="20"/>
          <w:lang w:val="en-US" w:eastAsia="x-none"/>
        </w:rPr>
        <w:t xml:space="preserve">Provide to IOM, on written request, all relevant information to determine whether the Service Provider has taken appropriate investigative and corrective action in cases of SEA or SH. Failure to take appropriate investigative or corrective action to the satisfaction of IOM shall constitute material breach of this Agreement; </w:t>
      </w:r>
    </w:p>
    <w:p w14:paraId="725F5253" w14:textId="77777777" w:rsidR="002A29F7" w:rsidRPr="002A29F7" w:rsidRDefault="002A29F7" w:rsidP="002A29F7">
      <w:pPr>
        <w:numPr>
          <w:ilvl w:val="0"/>
          <w:numId w:val="39"/>
        </w:numPr>
        <w:tabs>
          <w:tab w:val="left" w:pos="1440"/>
        </w:tabs>
        <w:spacing w:after="0" w:line="23" w:lineRule="atLeast"/>
        <w:ind w:left="1440" w:hanging="720"/>
        <w:jc w:val="both"/>
        <w:rPr>
          <w:rFonts w:asciiTheme="minorHAnsi" w:hAnsiTheme="minorHAnsi" w:cstheme="minorHAnsi"/>
          <w:sz w:val="20"/>
          <w:szCs w:val="20"/>
          <w:lang w:val="en-US" w:eastAsia="x-none"/>
        </w:rPr>
      </w:pPr>
      <w:r w:rsidRPr="002A29F7">
        <w:rPr>
          <w:rFonts w:asciiTheme="minorHAnsi" w:hAnsiTheme="minorHAnsi" w:cstheme="minorHAnsi"/>
          <w:sz w:val="20"/>
          <w:szCs w:val="20"/>
          <w:lang w:val="en-US" w:eastAsia="x-none"/>
        </w:rPr>
        <w:t xml:space="preserve">Ensure that the SEA and SH provisions contained in this Article are included in all sub-contracts related to this Agreement;  </w:t>
      </w:r>
    </w:p>
    <w:p w14:paraId="4DE622E7" w14:textId="77777777" w:rsidR="002A29F7" w:rsidRPr="002A29F7" w:rsidRDefault="002A29F7" w:rsidP="002A29F7">
      <w:pPr>
        <w:numPr>
          <w:ilvl w:val="0"/>
          <w:numId w:val="39"/>
        </w:numPr>
        <w:tabs>
          <w:tab w:val="left" w:pos="1440"/>
        </w:tabs>
        <w:spacing w:after="0" w:line="23" w:lineRule="atLeast"/>
        <w:ind w:left="1440" w:hanging="720"/>
        <w:jc w:val="both"/>
        <w:rPr>
          <w:rFonts w:asciiTheme="minorHAnsi" w:hAnsiTheme="minorHAnsi" w:cstheme="minorHAnsi"/>
          <w:sz w:val="20"/>
          <w:szCs w:val="20"/>
          <w:lang w:val="en-US" w:eastAsia="x-none"/>
        </w:rPr>
      </w:pPr>
      <w:r w:rsidRPr="002A29F7">
        <w:rPr>
          <w:rFonts w:asciiTheme="minorHAnsi" w:hAnsiTheme="minorHAnsi" w:cstheme="minorHAnsi"/>
          <w:sz w:val="20"/>
          <w:szCs w:val="20"/>
          <w:lang w:val="en-US" w:eastAsia="x-none"/>
        </w:rPr>
        <w:t>Adhere to the provisions of this Article for the duration of this Agreement.</w:t>
      </w:r>
    </w:p>
    <w:p w14:paraId="10D5CF5D" w14:textId="77777777" w:rsidR="002A29F7" w:rsidRPr="002A29F7" w:rsidRDefault="002A29F7" w:rsidP="002A29F7">
      <w:pPr>
        <w:tabs>
          <w:tab w:val="left" w:pos="1440"/>
        </w:tabs>
        <w:spacing w:after="0" w:line="23" w:lineRule="atLeast"/>
        <w:ind w:left="1440"/>
        <w:jc w:val="both"/>
        <w:rPr>
          <w:rFonts w:asciiTheme="minorHAnsi" w:hAnsiTheme="minorHAnsi" w:cstheme="minorHAnsi"/>
          <w:sz w:val="20"/>
          <w:szCs w:val="20"/>
          <w:lang w:val="en-US" w:eastAsia="x-none"/>
        </w:rPr>
      </w:pPr>
    </w:p>
    <w:p w14:paraId="7580D549"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shd w:val="clear" w:color="auto" w:fill="E6E6E6"/>
          <w:lang w:val="en-IE" w:eastAsia="x-none"/>
        </w:rPr>
      </w:pPr>
      <w:r w:rsidRPr="002A29F7">
        <w:rPr>
          <w:rFonts w:asciiTheme="minorHAnsi" w:eastAsia="Times New Roman" w:hAnsiTheme="minorHAnsi" w:cstheme="minorHAnsi"/>
          <w:color w:val="000000"/>
          <w:sz w:val="20"/>
          <w:szCs w:val="20"/>
          <w:lang w:eastAsia="x-none"/>
        </w:rPr>
        <w:t xml:space="preserve">5.15 </w:t>
      </w:r>
      <w:r w:rsidRPr="002A29F7">
        <w:rPr>
          <w:rFonts w:asciiTheme="minorHAnsi" w:eastAsia="Times New Roman" w:hAnsiTheme="minorHAnsi" w:cstheme="minorHAnsi"/>
          <w:color w:val="000000"/>
          <w:sz w:val="20"/>
          <w:szCs w:val="20"/>
          <w:lang w:eastAsia="x-none"/>
        </w:rPr>
        <w:tab/>
      </w:r>
      <w:bookmarkStart w:id="117" w:name="_Hlk67331637"/>
      <w:r w:rsidRPr="002A29F7">
        <w:rPr>
          <w:rFonts w:asciiTheme="minorHAnsi" w:eastAsia="Times New Roman" w:hAnsiTheme="minorHAnsi" w:cstheme="minorHAnsi"/>
          <w:color w:val="000000"/>
          <w:sz w:val="20"/>
          <w:szCs w:val="20"/>
          <w:shd w:val="clear" w:color="auto" w:fill="E6E6E6"/>
          <w:lang w:val="en-IE" w:eastAsia="x-none"/>
        </w:rPr>
        <w:t xml:space="preserve">The Service Provider expressly acknowledges and agrees that breach by the Service Provider, its employees or its Associated Personnel, of any provision contained in Articles 5.12, 5.13 or 5.14 of this Agreement constitutes a material breach of this Agreement and shall entitle IOM to terminate this Agreement immediately on written notice without liability.  In the event that IOM determines, whether through an investigation or otherwise, that such a breach has occurred then, in addition to its right to terminate the Agreement, IOM shall be entitled to recover from the Service Provider all losses suffered by IOM in connection with such breach.    </w:t>
      </w:r>
    </w:p>
    <w:p w14:paraId="6A833BB1"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shd w:val="clear" w:color="auto" w:fill="E6E6E6"/>
          <w:lang w:val="en-IE" w:eastAsia="x-none"/>
        </w:rPr>
      </w:pPr>
    </w:p>
    <w:p w14:paraId="4795DDFA"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shd w:val="clear" w:color="auto" w:fill="E6E6E6"/>
          <w:lang w:eastAsia="x-none"/>
        </w:rPr>
      </w:pPr>
      <w:r w:rsidRPr="002A29F7">
        <w:rPr>
          <w:rFonts w:asciiTheme="minorHAnsi" w:eastAsia="Times New Roman" w:hAnsiTheme="minorHAnsi" w:cstheme="minorHAnsi"/>
          <w:color w:val="000000"/>
          <w:sz w:val="20"/>
          <w:szCs w:val="20"/>
          <w:shd w:val="clear" w:color="auto" w:fill="E6E6E6"/>
          <w:lang w:eastAsia="x-none"/>
        </w:rPr>
        <w:t>5.16</w:t>
      </w:r>
      <w:r w:rsidRPr="002A29F7">
        <w:rPr>
          <w:rFonts w:asciiTheme="minorHAnsi" w:eastAsia="Times New Roman" w:hAnsiTheme="minorHAnsi" w:cstheme="minorHAnsi"/>
          <w:color w:val="000000"/>
          <w:sz w:val="20"/>
          <w:szCs w:val="20"/>
          <w:shd w:val="clear" w:color="auto" w:fill="E6E6E6"/>
          <w:lang w:eastAsia="x-none"/>
        </w:rPr>
        <w:tab/>
        <w:t>IOM shall have the right to investigate any allegations (including but not limited to SEA, SH, fraud and corruption) involving the Service Provider, its employees or its Associated Personnel, notwithstanding related investigations undertaken by the Service Provider or national authorities.  The Service Provider shall provide its full and timely cooperation with any such investigations. Such cooperation shall include, but shall not be limited to, the Service Provider's obligation to make available its personnel and any relevant documentation for such purposes at reasonable times and on reasonable conditions and to grant access to the Service Provider's premises at reasonable times and on reasonable conditions in connection with such access to the Service Provider's personnel and relevant documentation. The Service Provider shall require its agents, including, but not limited to, the Service Provider's attorneys, accountants or other advisers, to reasonably cooperate with any such investigations carried out by IOM.</w:t>
      </w:r>
    </w:p>
    <w:bookmarkEnd w:id="117"/>
    <w:p w14:paraId="5B719024" w14:textId="77777777" w:rsidR="002A29F7" w:rsidRPr="002A29F7" w:rsidRDefault="002A29F7" w:rsidP="002A29F7">
      <w:pPr>
        <w:tabs>
          <w:tab w:val="left" w:pos="567"/>
        </w:tabs>
        <w:spacing w:after="0" w:line="240" w:lineRule="auto"/>
        <w:ind w:left="567" w:hanging="567"/>
        <w:jc w:val="both"/>
        <w:rPr>
          <w:rFonts w:asciiTheme="minorHAnsi" w:eastAsia="Times New Roman" w:hAnsiTheme="minorHAnsi" w:cstheme="minorHAnsi"/>
          <w:color w:val="000000"/>
          <w:sz w:val="20"/>
          <w:szCs w:val="20"/>
          <w:lang w:eastAsia="x-none"/>
        </w:rPr>
      </w:pPr>
    </w:p>
    <w:p w14:paraId="2EB3AA7E" w14:textId="77777777" w:rsidR="002A29F7" w:rsidRPr="002A29F7" w:rsidRDefault="002A29F7" w:rsidP="002A29F7">
      <w:pPr>
        <w:numPr>
          <w:ilvl w:val="0"/>
          <w:numId w:val="101"/>
        </w:numPr>
        <w:tabs>
          <w:tab w:val="left" w:pos="567"/>
        </w:tabs>
        <w:spacing w:after="0" w:line="240" w:lineRule="auto"/>
        <w:ind w:left="567" w:hanging="567"/>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t>Assignment and Subcontracting</w:t>
      </w:r>
    </w:p>
    <w:p w14:paraId="3DA06F74" w14:textId="77777777" w:rsidR="002A29F7" w:rsidRPr="002A29F7" w:rsidRDefault="002A29F7" w:rsidP="002A29F7">
      <w:pPr>
        <w:spacing w:after="0" w:line="240" w:lineRule="auto"/>
        <w:jc w:val="both"/>
        <w:rPr>
          <w:rFonts w:asciiTheme="minorHAnsi" w:eastAsia="Times New Roman" w:hAnsiTheme="minorHAnsi" w:cstheme="minorHAnsi"/>
          <w:b/>
          <w:snapToGrid w:val="0"/>
          <w:color w:val="000000"/>
          <w:sz w:val="20"/>
          <w:szCs w:val="20"/>
          <w:lang w:eastAsia="x-none"/>
        </w:rPr>
      </w:pPr>
    </w:p>
    <w:p w14:paraId="4EE07A26" w14:textId="77777777" w:rsidR="002A29F7" w:rsidRPr="002A29F7" w:rsidRDefault="002A29F7" w:rsidP="002A29F7">
      <w:pPr>
        <w:tabs>
          <w:tab w:val="left" w:pos="567"/>
        </w:tabs>
        <w:spacing w:after="0" w:line="240" w:lineRule="auto"/>
        <w:ind w:left="567" w:hanging="567"/>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snapToGrid w:val="0"/>
          <w:color w:val="000000"/>
          <w:sz w:val="20"/>
          <w:szCs w:val="20"/>
          <w:lang w:eastAsia="x-none"/>
        </w:rPr>
        <w:t>6.1</w:t>
      </w:r>
      <w:r w:rsidRPr="002A29F7">
        <w:rPr>
          <w:rFonts w:asciiTheme="minorHAnsi" w:eastAsia="Times New Roman" w:hAnsiTheme="minorHAnsi" w:cstheme="minorHAnsi"/>
          <w:snapToGrid w:val="0"/>
          <w:color w:val="000000"/>
          <w:sz w:val="20"/>
          <w:szCs w:val="20"/>
          <w:lang w:eastAsia="x-none"/>
        </w:rPr>
        <w:tab/>
      </w:r>
      <w:r w:rsidRPr="002A29F7">
        <w:rPr>
          <w:rFonts w:asciiTheme="minorHAnsi" w:eastAsia="Times New Roman" w:hAnsiTheme="minorHAnsi" w:cstheme="minorHAnsi"/>
          <w:color w:val="000000"/>
          <w:sz w:val="20"/>
          <w:szCs w:val="20"/>
          <w:lang w:val="en-US" w:eastAsia="x-none"/>
        </w:rPr>
        <w:t xml:space="preserve">The Service Provider shall not assign or subcontract the activities under this Agreement in whole or in part, unless agreed in writing in advance by </w:t>
      </w:r>
      <w:r w:rsidRPr="002A29F7">
        <w:rPr>
          <w:rFonts w:asciiTheme="minorHAnsi" w:eastAsia="Times New Roman" w:hAnsiTheme="minorHAnsi" w:cstheme="minorHAnsi"/>
          <w:color w:val="000000"/>
          <w:sz w:val="20"/>
          <w:szCs w:val="20"/>
          <w:lang w:eastAsia="x-none"/>
        </w:rPr>
        <w:t>IOM. Any subcontract entered into by the Service Provider without approval in writing by IOM may be cause for termination of the Agreement.</w:t>
      </w:r>
    </w:p>
    <w:p w14:paraId="14BAE8D0" w14:textId="77777777" w:rsidR="002A29F7" w:rsidRPr="002A29F7" w:rsidRDefault="002A29F7" w:rsidP="002A29F7">
      <w:pPr>
        <w:tabs>
          <w:tab w:val="left" w:pos="567"/>
        </w:tabs>
        <w:spacing w:after="0" w:line="240" w:lineRule="auto"/>
        <w:ind w:left="567" w:hanging="567"/>
        <w:jc w:val="both"/>
        <w:rPr>
          <w:rFonts w:asciiTheme="minorHAnsi" w:eastAsia="Times New Roman" w:hAnsiTheme="minorHAnsi" w:cstheme="minorHAnsi"/>
          <w:snapToGrid w:val="0"/>
          <w:color w:val="000000"/>
          <w:sz w:val="20"/>
          <w:szCs w:val="20"/>
          <w:lang w:eastAsia="x-none"/>
        </w:rPr>
      </w:pPr>
    </w:p>
    <w:p w14:paraId="61822158" w14:textId="77777777" w:rsidR="002A29F7" w:rsidRPr="002A29F7" w:rsidRDefault="002A29F7" w:rsidP="002A29F7">
      <w:pPr>
        <w:tabs>
          <w:tab w:val="left" w:pos="567"/>
        </w:tabs>
        <w:spacing w:after="0" w:line="240" w:lineRule="auto"/>
        <w:ind w:left="567" w:hanging="567"/>
        <w:jc w:val="both"/>
        <w:rPr>
          <w:rFonts w:asciiTheme="minorHAnsi" w:eastAsia="Times New Roman" w:hAnsiTheme="minorHAnsi" w:cstheme="minorHAnsi"/>
          <w:snapToGrid w:val="0"/>
          <w:color w:val="000000"/>
          <w:sz w:val="20"/>
          <w:szCs w:val="20"/>
          <w:lang w:eastAsia="x-none"/>
        </w:rPr>
      </w:pPr>
      <w:r w:rsidRPr="002A29F7">
        <w:rPr>
          <w:rFonts w:asciiTheme="minorHAnsi" w:eastAsia="Times New Roman" w:hAnsiTheme="minorHAnsi" w:cstheme="minorHAnsi"/>
          <w:color w:val="000000"/>
          <w:sz w:val="20"/>
          <w:szCs w:val="20"/>
          <w:lang w:eastAsia="x-none"/>
        </w:rPr>
        <w:t>6.2</w:t>
      </w:r>
      <w:r w:rsidRPr="002A29F7">
        <w:rPr>
          <w:rFonts w:asciiTheme="minorHAnsi" w:eastAsia="Times New Roman" w:hAnsiTheme="minorHAnsi" w:cstheme="minorHAnsi"/>
          <w:color w:val="000000"/>
          <w:sz w:val="20"/>
          <w:szCs w:val="20"/>
          <w:lang w:eastAsia="x-none"/>
        </w:rPr>
        <w:tab/>
        <w:t xml:space="preserve">Notwithstanding a written approval from IOM, the Service Provider shall not be relieved of any liability or obligation under this Agreement nor shall it create any contractual relation between any subcontractor and IOM. </w:t>
      </w:r>
      <w:r w:rsidRPr="002A29F7">
        <w:rPr>
          <w:rFonts w:asciiTheme="minorHAnsi" w:eastAsia="Times New Roman" w:hAnsiTheme="minorHAnsi" w:cstheme="minorHAnsi"/>
          <w:color w:val="000000"/>
          <w:sz w:val="20"/>
          <w:szCs w:val="20"/>
          <w:lang w:val="en-US" w:eastAsia="x-none"/>
        </w:rPr>
        <w:t>The Service Provider shall include in an agreement with a subcontractor all provisions in this Agreement that are applicable to a subcontractor, including relevant Warranties and Special Provisions.</w:t>
      </w:r>
      <w:r w:rsidRPr="002A29F7">
        <w:rPr>
          <w:rFonts w:asciiTheme="minorHAnsi" w:eastAsia="Times New Roman" w:hAnsiTheme="minorHAnsi" w:cstheme="minorHAnsi"/>
          <w:color w:val="000000"/>
          <w:sz w:val="20"/>
          <w:szCs w:val="20"/>
          <w:lang w:eastAsia="x-none"/>
        </w:rPr>
        <w:t xml:space="preserve"> The Service Provider remains liable as a primary obligor under this Agreement, and it shall be directly responsible to IOM for any faulty performance under any subcontract. The subcontractor shall have no cause of action against IOM for any breach of the subcontract.</w:t>
      </w:r>
    </w:p>
    <w:p w14:paraId="58460622" w14:textId="77777777" w:rsidR="002A29F7" w:rsidRPr="002A29F7" w:rsidRDefault="002A29F7" w:rsidP="002A29F7">
      <w:pPr>
        <w:spacing w:after="0" w:line="240" w:lineRule="auto"/>
        <w:jc w:val="both"/>
        <w:rPr>
          <w:rFonts w:asciiTheme="minorHAnsi" w:eastAsia="Times New Roman" w:hAnsiTheme="minorHAnsi" w:cstheme="minorHAnsi"/>
          <w:color w:val="000000"/>
          <w:sz w:val="20"/>
          <w:szCs w:val="20"/>
          <w:lang w:eastAsia="x-none"/>
        </w:rPr>
      </w:pPr>
    </w:p>
    <w:p w14:paraId="1166260A" w14:textId="77777777" w:rsidR="002A29F7" w:rsidRPr="002A29F7" w:rsidRDefault="002A29F7" w:rsidP="002A29F7">
      <w:pPr>
        <w:numPr>
          <w:ilvl w:val="0"/>
          <w:numId w:val="101"/>
        </w:numPr>
        <w:tabs>
          <w:tab w:val="left" w:pos="567"/>
        </w:tabs>
        <w:spacing w:after="0" w:line="240" w:lineRule="auto"/>
        <w:ind w:left="567" w:hanging="567"/>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t>Delays, Defaults and Force Majeure</w:t>
      </w:r>
    </w:p>
    <w:p w14:paraId="16CDFF63"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color w:val="000000"/>
          <w:sz w:val="20"/>
          <w:szCs w:val="20"/>
          <w:lang w:eastAsia="x-none"/>
        </w:rPr>
      </w:pPr>
    </w:p>
    <w:p w14:paraId="77CB43D1"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color w:val="000000"/>
          <w:sz w:val="20"/>
          <w:szCs w:val="20"/>
          <w:lang w:eastAsia="x-none"/>
        </w:rPr>
        <w:t>7.1</w:t>
      </w:r>
      <w:r w:rsidRPr="002A29F7">
        <w:rPr>
          <w:rFonts w:asciiTheme="minorHAnsi" w:eastAsia="Times New Roman" w:hAnsiTheme="minorHAnsi" w:cstheme="minorHAnsi"/>
          <w:color w:val="000000"/>
          <w:sz w:val="20"/>
          <w:szCs w:val="20"/>
          <w:lang w:eastAsia="x-none"/>
        </w:rPr>
        <w:tab/>
        <w:t>If, for any reason, the Service Provider does not carry out or is not able to carry out its obligations under this Agreement and/or according to the project document, it must give notice and full particulars in writing to IOM as soon as possible. In the case of delay or non-performance, IOM reserves the right to take such action as in its sole discretion is considered to be appropriate or necessary in the circumstances, including imposing penalties for delay or terminating this Agreement.</w:t>
      </w:r>
    </w:p>
    <w:p w14:paraId="4BF5945F" w14:textId="77777777" w:rsidR="002A29F7" w:rsidRPr="002A29F7" w:rsidRDefault="002A29F7" w:rsidP="002A29F7">
      <w:pPr>
        <w:tabs>
          <w:tab w:val="left" w:pos="567"/>
        </w:tabs>
        <w:spacing w:after="0" w:line="240" w:lineRule="auto"/>
        <w:ind w:left="567" w:hanging="567"/>
        <w:jc w:val="both"/>
        <w:rPr>
          <w:rFonts w:asciiTheme="minorHAnsi" w:eastAsia="Times New Roman" w:hAnsiTheme="minorHAnsi" w:cstheme="minorHAnsi"/>
          <w:color w:val="000000"/>
          <w:sz w:val="20"/>
          <w:szCs w:val="20"/>
          <w:lang w:eastAsia="x-none"/>
        </w:rPr>
      </w:pPr>
    </w:p>
    <w:p w14:paraId="2749ECA3" w14:textId="77777777" w:rsidR="002A29F7" w:rsidRPr="002A29F7" w:rsidRDefault="002A29F7" w:rsidP="002A29F7">
      <w:pPr>
        <w:numPr>
          <w:ilvl w:val="1"/>
          <w:numId w:val="101"/>
        </w:numPr>
        <w:tabs>
          <w:tab w:val="left" w:pos="720"/>
        </w:tabs>
        <w:spacing w:after="0" w:line="240" w:lineRule="auto"/>
        <w:ind w:left="720"/>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color w:val="000000"/>
          <w:sz w:val="20"/>
          <w:szCs w:val="20"/>
          <w:lang w:eastAsia="x-none"/>
        </w:rPr>
        <w:t xml:space="preserve">Neither Party will be liable for any delay in performing or failure to perform any of its obligations under this Agreement if such delay or failure is caused by force majeure, which means any unforeseeable and irresistible act of nature, any act of war (whether declared or not), invasion, revolution, insurrection, terrorism, blockade or embargo, strikes, Governmental or state restrictions, natural disaster, epidemic, public health crisis, and any other circumstances which are not caused by nor within the control of the affected Party. </w:t>
      </w:r>
    </w:p>
    <w:p w14:paraId="5A07E0CF"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eastAsia="x-none"/>
        </w:rPr>
      </w:pPr>
    </w:p>
    <w:p w14:paraId="7B485CDB" w14:textId="77777777" w:rsidR="002A29F7" w:rsidRPr="002A29F7" w:rsidRDefault="002A29F7" w:rsidP="002A29F7">
      <w:pPr>
        <w:numPr>
          <w:ilvl w:val="1"/>
          <w:numId w:val="101"/>
        </w:numPr>
        <w:tabs>
          <w:tab w:val="left" w:pos="720"/>
        </w:tabs>
        <w:spacing w:after="0" w:line="240" w:lineRule="auto"/>
        <w:ind w:left="720"/>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color w:val="000000"/>
          <w:sz w:val="20"/>
          <w:szCs w:val="20"/>
          <w:lang w:eastAsia="x-none"/>
        </w:rPr>
        <w:t>As soon as possible after the occurrence of a force majeure event which impacts the ability of the affected Party to comply with its obligations under this Agreement, the affected Party will give notice and full details in writing to the other Party of the existence of the force majeure event and the likelihood of delay. On receipt of such notice, the unaffected Party shall take such action as it reasonably considers appropriate or necessary in the circumstances, including granting to the affected Party a reasonable extension of time in which to perform its obligations. During the period of force majeure, the affected Party shall take all reasonable steps to minimize damages and resume performance.</w:t>
      </w:r>
    </w:p>
    <w:p w14:paraId="221F40D6" w14:textId="77777777" w:rsidR="002A29F7" w:rsidRPr="002A29F7" w:rsidRDefault="002A29F7" w:rsidP="002A29F7">
      <w:pPr>
        <w:tabs>
          <w:tab w:val="left" w:pos="720"/>
        </w:tabs>
        <w:spacing w:after="0" w:line="240" w:lineRule="auto"/>
        <w:ind w:left="720" w:hanging="720"/>
        <w:rPr>
          <w:rFonts w:asciiTheme="minorHAnsi" w:eastAsia="Times New Roman" w:hAnsiTheme="minorHAnsi" w:cstheme="minorHAnsi"/>
          <w:color w:val="000000"/>
          <w:sz w:val="20"/>
          <w:szCs w:val="20"/>
        </w:rPr>
      </w:pPr>
    </w:p>
    <w:p w14:paraId="24070E36" w14:textId="77777777" w:rsidR="002A29F7" w:rsidRPr="002A29F7" w:rsidRDefault="002A29F7" w:rsidP="002A29F7">
      <w:pPr>
        <w:numPr>
          <w:ilvl w:val="1"/>
          <w:numId w:val="101"/>
        </w:numPr>
        <w:tabs>
          <w:tab w:val="left" w:pos="720"/>
        </w:tabs>
        <w:spacing w:after="0" w:line="240" w:lineRule="auto"/>
        <w:ind w:left="720"/>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color w:val="000000"/>
          <w:sz w:val="20"/>
          <w:szCs w:val="20"/>
          <w:lang w:eastAsia="x-none"/>
        </w:rPr>
        <w:t>IOM shall be entitled without liability to suspend or terminate the Agreement if the Service Provider is unable to perform its obligations under the Agreement by reason of force majeure. In the event of such suspension or termination, the provisions of the Article on Termination shall apply.</w:t>
      </w:r>
    </w:p>
    <w:p w14:paraId="3DB8F77F" w14:textId="77777777" w:rsidR="002A29F7" w:rsidRPr="002A29F7" w:rsidRDefault="002A29F7" w:rsidP="002A29F7">
      <w:pPr>
        <w:spacing w:after="0" w:line="240" w:lineRule="auto"/>
        <w:jc w:val="both"/>
        <w:rPr>
          <w:rFonts w:asciiTheme="minorHAnsi" w:eastAsia="Times New Roman" w:hAnsiTheme="minorHAnsi" w:cstheme="minorHAnsi"/>
          <w:color w:val="000000"/>
          <w:sz w:val="20"/>
          <w:szCs w:val="20"/>
          <w:lang w:eastAsia="x-none"/>
        </w:rPr>
      </w:pPr>
    </w:p>
    <w:p w14:paraId="7BFBA0B8" w14:textId="77777777" w:rsidR="002A29F7" w:rsidRPr="002A29F7" w:rsidRDefault="002A29F7" w:rsidP="002A29F7">
      <w:pPr>
        <w:numPr>
          <w:ilvl w:val="0"/>
          <w:numId w:val="101"/>
        </w:numPr>
        <w:tabs>
          <w:tab w:val="left" w:pos="567"/>
        </w:tabs>
        <w:spacing w:after="0" w:line="240" w:lineRule="auto"/>
        <w:ind w:left="567" w:hanging="567"/>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lastRenderedPageBreak/>
        <w:t>Independent Contractor</w:t>
      </w:r>
    </w:p>
    <w:p w14:paraId="7F51AE06" w14:textId="77777777" w:rsidR="002A29F7" w:rsidRPr="002A29F7" w:rsidRDefault="002A29F7" w:rsidP="002A29F7">
      <w:pPr>
        <w:spacing w:after="0" w:line="240" w:lineRule="auto"/>
        <w:ind w:left="360"/>
        <w:jc w:val="both"/>
        <w:rPr>
          <w:rFonts w:asciiTheme="minorHAnsi" w:eastAsia="Times New Roman" w:hAnsiTheme="minorHAnsi" w:cstheme="minorHAnsi"/>
          <w:color w:val="000000"/>
          <w:sz w:val="20"/>
          <w:szCs w:val="20"/>
          <w:lang w:eastAsia="x-none"/>
        </w:rPr>
      </w:pPr>
    </w:p>
    <w:p w14:paraId="7B8E0DB1" w14:textId="77777777" w:rsidR="002A29F7" w:rsidRPr="002A29F7" w:rsidRDefault="002A29F7" w:rsidP="002A29F7">
      <w:pPr>
        <w:spacing w:after="0" w:line="240" w:lineRule="auto"/>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color w:val="000000"/>
          <w:sz w:val="20"/>
          <w:szCs w:val="20"/>
          <w:lang w:eastAsia="x-none"/>
        </w:rPr>
        <w:t>The Service Provider, its employees and other personnel as well as its subcontractors and their personnel, if any, shall perform all obligations under this Agreement as an independent contractor and not as an employee or agent of IOM.</w:t>
      </w:r>
    </w:p>
    <w:p w14:paraId="13B046B3" w14:textId="77777777" w:rsidR="002A29F7" w:rsidRPr="002A29F7" w:rsidRDefault="002A29F7" w:rsidP="002A29F7">
      <w:pPr>
        <w:tabs>
          <w:tab w:val="left" w:pos="567"/>
        </w:tabs>
        <w:spacing w:after="0" w:line="240" w:lineRule="auto"/>
        <w:ind w:left="567" w:hanging="567"/>
        <w:jc w:val="both"/>
        <w:rPr>
          <w:rFonts w:asciiTheme="minorHAnsi" w:eastAsia="Times New Roman" w:hAnsiTheme="minorHAnsi" w:cstheme="minorHAnsi"/>
          <w:b/>
          <w:bCs/>
          <w:color w:val="000000"/>
          <w:sz w:val="20"/>
          <w:szCs w:val="20"/>
          <w:lang w:eastAsia="x-none"/>
        </w:rPr>
      </w:pPr>
    </w:p>
    <w:p w14:paraId="6C94FD31" w14:textId="77777777" w:rsidR="002A29F7" w:rsidRPr="002A29F7" w:rsidRDefault="002A29F7" w:rsidP="002A29F7">
      <w:pPr>
        <w:numPr>
          <w:ilvl w:val="0"/>
          <w:numId w:val="101"/>
        </w:numPr>
        <w:tabs>
          <w:tab w:val="left" w:pos="360"/>
        </w:tabs>
        <w:spacing w:after="0" w:line="240" w:lineRule="auto"/>
        <w:ind w:left="567" w:hanging="567"/>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t xml:space="preserve">Audit </w:t>
      </w:r>
    </w:p>
    <w:p w14:paraId="2AC23B89" w14:textId="77777777" w:rsidR="002A29F7" w:rsidRPr="002A29F7" w:rsidRDefault="002A29F7" w:rsidP="002A29F7">
      <w:pPr>
        <w:tabs>
          <w:tab w:val="left" w:pos="567"/>
        </w:tabs>
        <w:spacing w:after="0" w:line="240" w:lineRule="auto"/>
        <w:ind w:left="567" w:hanging="567"/>
        <w:jc w:val="both"/>
        <w:rPr>
          <w:rFonts w:asciiTheme="minorHAnsi" w:eastAsia="Times New Roman" w:hAnsiTheme="minorHAnsi" w:cstheme="minorHAnsi"/>
          <w:b/>
          <w:bCs/>
          <w:color w:val="000000"/>
          <w:sz w:val="20"/>
          <w:szCs w:val="20"/>
          <w:lang w:eastAsia="x-none"/>
        </w:rPr>
      </w:pPr>
    </w:p>
    <w:p w14:paraId="7872BE9F"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snapToGrid w:val="0"/>
          <w:color w:val="000000"/>
          <w:sz w:val="20"/>
          <w:szCs w:val="20"/>
          <w:lang w:eastAsia="x-none"/>
        </w:rPr>
      </w:pPr>
      <w:r w:rsidRPr="002A29F7">
        <w:rPr>
          <w:rFonts w:asciiTheme="minorHAnsi" w:eastAsia="Times New Roman" w:hAnsiTheme="minorHAnsi" w:cstheme="minorHAnsi"/>
          <w:color w:val="000000"/>
          <w:sz w:val="20"/>
          <w:szCs w:val="20"/>
          <w:lang w:eastAsia="x-none"/>
        </w:rPr>
        <w:t xml:space="preserve">The Service Provider </w:t>
      </w:r>
      <w:r w:rsidRPr="002A29F7">
        <w:rPr>
          <w:rFonts w:asciiTheme="minorHAnsi" w:eastAsia="Times New Roman" w:hAnsiTheme="minorHAnsi" w:cstheme="minorHAnsi"/>
          <w:snapToGrid w:val="0"/>
          <w:color w:val="000000"/>
          <w:sz w:val="20"/>
          <w:szCs w:val="20"/>
          <w:lang w:eastAsia="x-none"/>
        </w:rPr>
        <w:t>agrees to maintain financial records, supporting documents, statistical records and all other records relevant to the Services in accordance with generally accepted accounting principles to sufficiently substantiate all direct and indirect costs of whatever nature involving transactions related to the provision of Services under this Agreement. The Service Provider shall make all such records available to IOM or IOM's designated representative at all reasonable times until the expiration of 7 (seven) years from the date of final payment, for inspection, audit, or reproduction. On request, employees of the Service Provider shall be available for interview.</w:t>
      </w:r>
    </w:p>
    <w:p w14:paraId="6507E161"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sz w:val="20"/>
          <w:szCs w:val="20"/>
          <w:lang w:eastAsia="x-none"/>
        </w:rPr>
      </w:pPr>
    </w:p>
    <w:p w14:paraId="7A5E3DBF" w14:textId="77777777" w:rsidR="002A29F7" w:rsidRPr="002A29F7" w:rsidRDefault="002A29F7" w:rsidP="002A29F7">
      <w:pPr>
        <w:numPr>
          <w:ilvl w:val="0"/>
          <w:numId w:val="101"/>
        </w:numPr>
        <w:tabs>
          <w:tab w:val="left" w:pos="360"/>
        </w:tabs>
        <w:spacing w:after="0" w:line="240" w:lineRule="auto"/>
        <w:ind w:left="567" w:hanging="567"/>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t>Confidentiality</w:t>
      </w:r>
    </w:p>
    <w:p w14:paraId="0C73BDBA"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sz w:val="20"/>
          <w:szCs w:val="20"/>
          <w:lang w:eastAsia="x-none"/>
        </w:rPr>
      </w:pPr>
    </w:p>
    <w:p w14:paraId="4F424D6E" w14:textId="77777777" w:rsidR="002A29F7" w:rsidRPr="002A29F7" w:rsidRDefault="002A29F7" w:rsidP="002A29F7">
      <w:pPr>
        <w:tabs>
          <w:tab w:val="left" w:pos="720"/>
        </w:tabs>
        <w:spacing w:after="0" w:line="240" w:lineRule="auto"/>
        <w:ind w:left="720" w:hanging="720"/>
        <w:jc w:val="both"/>
        <w:rPr>
          <w:rFonts w:asciiTheme="minorHAnsi" w:hAnsiTheme="minorHAnsi" w:cstheme="minorHAnsi"/>
          <w:color w:val="000000"/>
          <w:sz w:val="20"/>
          <w:szCs w:val="20"/>
          <w:lang w:eastAsia="en-PH"/>
        </w:rPr>
      </w:pPr>
      <w:r w:rsidRPr="002A29F7">
        <w:rPr>
          <w:rFonts w:asciiTheme="minorHAnsi" w:hAnsiTheme="minorHAnsi" w:cstheme="minorHAnsi"/>
          <w:color w:val="000000"/>
          <w:sz w:val="20"/>
          <w:szCs w:val="20"/>
          <w:lang w:eastAsia="en-PH"/>
        </w:rPr>
        <w:t>10.1</w:t>
      </w:r>
      <w:r w:rsidRPr="002A29F7">
        <w:rPr>
          <w:rFonts w:asciiTheme="minorHAnsi" w:hAnsiTheme="minorHAnsi" w:cstheme="minorHAnsi"/>
          <w:color w:val="000000"/>
          <w:sz w:val="20"/>
          <w:szCs w:val="20"/>
          <w:lang w:eastAsia="en-PH"/>
        </w:rPr>
        <w:tab/>
        <w:t xml:space="preserve">All information which comes into the Service Provider’s possession or knowledge in connection with this Agreement is to be treated as strictly confidential. The </w:t>
      </w:r>
      <w:r w:rsidRPr="002A29F7">
        <w:rPr>
          <w:rFonts w:asciiTheme="minorHAnsi" w:hAnsiTheme="minorHAnsi" w:cstheme="minorHAnsi"/>
          <w:color w:val="000000"/>
          <w:sz w:val="20"/>
          <w:szCs w:val="20"/>
          <w:lang w:val="en-US" w:eastAsia="en-PH"/>
        </w:rPr>
        <w:t xml:space="preserve">Service Provider </w:t>
      </w:r>
      <w:r w:rsidRPr="002A29F7">
        <w:rPr>
          <w:rFonts w:asciiTheme="minorHAnsi" w:hAnsiTheme="minorHAnsi" w:cstheme="minorHAnsi"/>
          <w:color w:val="000000"/>
          <w:sz w:val="20"/>
          <w:szCs w:val="20"/>
          <w:lang w:eastAsia="en-PH"/>
        </w:rPr>
        <w:t xml:space="preserve">shall not communicate such information to any third party without the prior written approval of IOM. The </w:t>
      </w:r>
      <w:r w:rsidRPr="002A29F7">
        <w:rPr>
          <w:rFonts w:asciiTheme="minorHAnsi" w:hAnsiTheme="minorHAnsi" w:cstheme="minorHAnsi"/>
          <w:color w:val="000000"/>
          <w:sz w:val="20"/>
          <w:szCs w:val="20"/>
          <w:lang w:val="en-US" w:eastAsia="en-PH"/>
        </w:rPr>
        <w:t xml:space="preserve">Service Provider </w:t>
      </w:r>
      <w:r w:rsidRPr="002A29F7">
        <w:rPr>
          <w:rFonts w:asciiTheme="minorHAnsi" w:hAnsiTheme="minorHAnsi" w:cstheme="minorHAnsi"/>
          <w:color w:val="000000"/>
          <w:sz w:val="20"/>
          <w:szCs w:val="20"/>
          <w:lang w:eastAsia="en-PH"/>
        </w:rPr>
        <w:t>shall comply with IOM Data Protection Principles in the event that it collects, receives, uses, transfers, stores or otherwise processes any personal data in the performance of this Agreement. These obligations shall survive the expiration or termination of this Agreement.</w:t>
      </w:r>
    </w:p>
    <w:p w14:paraId="3DA14C07" w14:textId="77777777" w:rsidR="002A29F7" w:rsidRPr="002A29F7" w:rsidRDefault="002A29F7" w:rsidP="002A29F7">
      <w:pPr>
        <w:tabs>
          <w:tab w:val="left" w:pos="720"/>
        </w:tabs>
        <w:spacing w:after="0" w:line="240" w:lineRule="auto"/>
        <w:ind w:left="720" w:hanging="720"/>
        <w:jc w:val="both"/>
        <w:rPr>
          <w:rFonts w:asciiTheme="minorHAnsi" w:hAnsiTheme="minorHAnsi" w:cstheme="minorHAnsi"/>
          <w:color w:val="000000"/>
          <w:sz w:val="20"/>
          <w:szCs w:val="20"/>
          <w:lang w:val="en-US" w:eastAsia="ja-JP"/>
        </w:rPr>
      </w:pPr>
    </w:p>
    <w:p w14:paraId="6FEE84ED" w14:textId="77777777" w:rsidR="002A29F7" w:rsidRPr="002A29F7" w:rsidRDefault="002A29F7" w:rsidP="002A29F7">
      <w:pPr>
        <w:tabs>
          <w:tab w:val="left" w:pos="720"/>
        </w:tabs>
        <w:spacing w:after="0" w:line="240" w:lineRule="auto"/>
        <w:ind w:left="720" w:hanging="720"/>
        <w:jc w:val="both"/>
        <w:rPr>
          <w:rFonts w:asciiTheme="minorHAnsi" w:hAnsiTheme="minorHAnsi" w:cstheme="minorHAnsi"/>
          <w:color w:val="000000"/>
          <w:sz w:val="20"/>
          <w:szCs w:val="20"/>
          <w:lang w:val="en-US" w:eastAsia="en-PH"/>
        </w:rPr>
      </w:pPr>
      <w:r w:rsidRPr="002A29F7">
        <w:rPr>
          <w:rFonts w:asciiTheme="minorHAnsi" w:hAnsiTheme="minorHAnsi" w:cstheme="minorHAnsi"/>
          <w:color w:val="000000"/>
          <w:sz w:val="20"/>
          <w:szCs w:val="20"/>
          <w:lang w:eastAsia="en-PH"/>
        </w:rPr>
        <w:t>10.2</w:t>
      </w:r>
      <w:r w:rsidRPr="002A29F7">
        <w:rPr>
          <w:rFonts w:asciiTheme="minorHAnsi" w:hAnsiTheme="minorHAnsi" w:cstheme="minorHAnsi"/>
          <w:color w:val="000000"/>
          <w:sz w:val="20"/>
          <w:szCs w:val="20"/>
          <w:lang w:eastAsia="en-PH"/>
        </w:rPr>
        <w:tab/>
        <w:t xml:space="preserve">Notwithstanding the previous paragraph, IOM may disclose the terms of this Agreement and information related to this Agreement, including the name and address of the </w:t>
      </w:r>
      <w:r w:rsidRPr="002A29F7">
        <w:rPr>
          <w:rFonts w:asciiTheme="minorHAnsi" w:hAnsiTheme="minorHAnsi" w:cstheme="minorHAnsi"/>
          <w:color w:val="000000"/>
          <w:sz w:val="20"/>
          <w:szCs w:val="20"/>
          <w:lang w:val="en-US" w:eastAsia="en-PH"/>
        </w:rPr>
        <w:t xml:space="preserve">Service Provider, </w:t>
      </w:r>
      <w:r w:rsidRPr="002A29F7">
        <w:rPr>
          <w:rFonts w:asciiTheme="minorHAnsi" w:hAnsiTheme="minorHAnsi" w:cstheme="minorHAnsi"/>
          <w:color w:val="000000"/>
          <w:sz w:val="20"/>
          <w:szCs w:val="20"/>
          <w:lang w:eastAsia="en-PH"/>
        </w:rPr>
        <w:t>the title of the contract/project, the nature and purpose of the contract/project, and the amount of the contract/project to the extent required by its donor/s or auditors in relation to IOM’s commitment to any initiative for transparency and accountability of funding received by IOM provided that such disclosure will be in accordance with the policies, instructions and regulations of IOM.</w:t>
      </w:r>
    </w:p>
    <w:p w14:paraId="2C6E76E1"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sz w:val="20"/>
          <w:szCs w:val="20"/>
          <w:lang w:eastAsia="x-none"/>
        </w:rPr>
      </w:pPr>
    </w:p>
    <w:p w14:paraId="24D3561B" w14:textId="77777777" w:rsidR="002A29F7" w:rsidRPr="002A29F7" w:rsidRDefault="002A29F7" w:rsidP="002A29F7">
      <w:pPr>
        <w:numPr>
          <w:ilvl w:val="0"/>
          <w:numId w:val="101"/>
        </w:numPr>
        <w:tabs>
          <w:tab w:val="left" w:pos="360"/>
        </w:tabs>
        <w:spacing w:after="0" w:line="240" w:lineRule="auto"/>
        <w:ind w:left="567" w:hanging="567"/>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t>Notices</w:t>
      </w:r>
    </w:p>
    <w:p w14:paraId="5A9AFE68" w14:textId="77777777" w:rsidR="002A29F7" w:rsidRPr="002A29F7" w:rsidRDefault="002A29F7" w:rsidP="002A29F7">
      <w:pPr>
        <w:spacing w:after="0" w:line="240" w:lineRule="auto"/>
        <w:ind w:left="360"/>
        <w:jc w:val="both"/>
        <w:rPr>
          <w:rFonts w:asciiTheme="minorHAnsi" w:eastAsia="Times New Roman" w:hAnsiTheme="minorHAnsi" w:cstheme="minorHAnsi"/>
          <w:snapToGrid w:val="0"/>
          <w:color w:val="000000"/>
          <w:sz w:val="20"/>
          <w:szCs w:val="20"/>
          <w:lang w:val="en-US" w:eastAsia="x-none"/>
        </w:rPr>
      </w:pPr>
    </w:p>
    <w:p w14:paraId="071EC941"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snapToGrid w:val="0"/>
          <w:color w:val="000000"/>
          <w:sz w:val="20"/>
          <w:szCs w:val="20"/>
          <w:lang w:val="en-US" w:eastAsia="x-none"/>
        </w:rPr>
      </w:pPr>
      <w:r w:rsidRPr="002A29F7">
        <w:rPr>
          <w:rFonts w:asciiTheme="minorHAnsi" w:eastAsia="Times New Roman" w:hAnsiTheme="minorHAnsi" w:cstheme="minorHAnsi"/>
          <w:snapToGrid w:val="0"/>
          <w:color w:val="000000"/>
          <w:sz w:val="20"/>
          <w:szCs w:val="20"/>
          <w:lang w:val="en-US" w:eastAsia="x-none"/>
        </w:rPr>
        <w:t>Any notice given pursuant to this Agreement will be sufficiently given if it is in writing and received by the other Party at the following address:</w:t>
      </w:r>
    </w:p>
    <w:p w14:paraId="431B848D"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sz w:val="20"/>
          <w:szCs w:val="20"/>
          <w:lang w:val="en-US" w:eastAsia="x-none"/>
        </w:rPr>
      </w:pPr>
    </w:p>
    <w:tbl>
      <w:tblPr>
        <w:tblStyle w:val="TableGrid2"/>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0"/>
        <w:gridCol w:w="7280"/>
      </w:tblGrid>
      <w:tr w:rsidR="002A29F7" w:rsidRPr="002A29F7" w14:paraId="7DD214D4" w14:textId="77777777" w:rsidTr="008507F4">
        <w:tc>
          <w:tcPr>
            <w:tcW w:w="8630" w:type="dxa"/>
            <w:gridSpan w:val="2"/>
          </w:tcPr>
          <w:p w14:paraId="11B8E912" w14:textId="77777777" w:rsidR="002A29F7" w:rsidRPr="002A29F7" w:rsidRDefault="002A29F7" w:rsidP="002A29F7">
            <w:pPr>
              <w:jc w:val="both"/>
              <w:rPr>
                <w:rFonts w:ascii="Calibri" w:hAnsi="Calibri" w:cs="Calibri"/>
                <w:b/>
                <w:bCs/>
                <w:sz w:val="20"/>
                <w:szCs w:val="20"/>
                <w:u w:val="single"/>
                <w:lang w:val="en-US"/>
              </w:rPr>
            </w:pPr>
            <w:r w:rsidRPr="002A29F7">
              <w:rPr>
                <w:rFonts w:ascii="Calibri" w:hAnsi="Calibri" w:cs="Calibri"/>
                <w:b/>
                <w:bCs/>
                <w:sz w:val="20"/>
                <w:szCs w:val="20"/>
                <w:u w:val="single"/>
                <w:lang w:val="en-US"/>
              </w:rPr>
              <w:t>International Organization for Migration (IOM)</w:t>
            </w:r>
          </w:p>
        </w:tc>
      </w:tr>
      <w:tr w:rsidR="002A29F7" w:rsidRPr="002A29F7" w14:paraId="583E7D2F" w14:textId="77777777" w:rsidTr="008507F4">
        <w:tc>
          <w:tcPr>
            <w:tcW w:w="1350" w:type="dxa"/>
          </w:tcPr>
          <w:p w14:paraId="7F75F92E" w14:textId="77777777" w:rsidR="002A29F7" w:rsidRPr="002A29F7" w:rsidRDefault="002A29F7" w:rsidP="002A29F7">
            <w:pPr>
              <w:jc w:val="both"/>
              <w:rPr>
                <w:rFonts w:ascii="Calibri" w:hAnsi="Calibri" w:cs="Calibri"/>
                <w:sz w:val="20"/>
                <w:szCs w:val="20"/>
                <w:lang w:val="en-US"/>
              </w:rPr>
            </w:pPr>
            <w:r w:rsidRPr="002A29F7">
              <w:rPr>
                <w:rFonts w:ascii="Calibri" w:hAnsi="Calibri" w:cs="Calibri"/>
                <w:sz w:val="20"/>
                <w:szCs w:val="20"/>
                <w:lang w:val="en-US"/>
              </w:rPr>
              <w:t>Attn:</w:t>
            </w:r>
          </w:p>
        </w:tc>
        <w:tc>
          <w:tcPr>
            <w:tcW w:w="7280" w:type="dxa"/>
          </w:tcPr>
          <w:p w14:paraId="6BE556C4" w14:textId="77777777" w:rsidR="002A29F7" w:rsidRPr="002A29F7" w:rsidRDefault="002A29F7" w:rsidP="002A29F7">
            <w:pPr>
              <w:jc w:val="both"/>
              <w:rPr>
                <w:rFonts w:ascii="Calibri" w:hAnsi="Calibri" w:cs="Calibri"/>
                <w:sz w:val="20"/>
                <w:szCs w:val="20"/>
                <w:lang w:val="en-US"/>
              </w:rPr>
            </w:pPr>
            <w:r w:rsidRPr="002A29F7">
              <w:rPr>
                <w:rFonts w:ascii="Calibri" w:hAnsi="Calibri" w:cs="Calibri"/>
                <w:sz w:val="20"/>
                <w:szCs w:val="20"/>
                <w:lang w:val="en-US"/>
              </w:rPr>
              <w:t>[Name and title/position of IOM contact person]</w:t>
            </w:r>
          </w:p>
        </w:tc>
      </w:tr>
      <w:tr w:rsidR="002A29F7" w:rsidRPr="002A29F7" w14:paraId="7B2F4154" w14:textId="77777777" w:rsidTr="008507F4">
        <w:tc>
          <w:tcPr>
            <w:tcW w:w="1350" w:type="dxa"/>
          </w:tcPr>
          <w:p w14:paraId="70556823" w14:textId="77777777" w:rsidR="002A29F7" w:rsidRPr="002A29F7" w:rsidRDefault="002A29F7" w:rsidP="002A29F7">
            <w:pPr>
              <w:jc w:val="both"/>
              <w:rPr>
                <w:rFonts w:ascii="Calibri" w:hAnsi="Calibri" w:cs="Calibri"/>
                <w:sz w:val="20"/>
                <w:szCs w:val="20"/>
                <w:lang w:val="en-US"/>
              </w:rPr>
            </w:pPr>
            <w:r w:rsidRPr="002A29F7">
              <w:rPr>
                <w:rFonts w:ascii="Calibri" w:hAnsi="Calibri" w:cs="Calibri"/>
                <w:sz w:val="20"/>
                <w:szCs w:val="20"/>
                <w:lang w:val="en-US"/>
              </w:rPr>
              <w:t>Address:</w:t>
            </w:r>
          </w:p>
        </w:tc>
        <w:tc>
          <w:tcPr>
            <w:tcW w:w="7280" w:type="dxa"/>
          </w:tcPr>
          <w:p w14:paraId="1788EE6B" w14:textId="77777777" w:rsidR="002A29F7" w:rsidRPr="002A29F7" w:rsidRDefault="002A29F7" w:rsidP="002A29F7">
            <w:pPr>
              <w:jc w:val="both"/>
              <w:rPr>
                <w:rFonts w:ascii="Calibri" w:hAnsi="Calibri" w:cs="Calibri"/>
                <w:sz w:val="20"/>
                <w:szCs w:val="20"/>
                <w:lang w:val="en-US"/>
              </w:rPr>
            </w:pPr>
            <w:r w:rsidRPr="002A29F7">
              <w:rPr>
                <w:rFonts w:ascii="Calibri" w:hAnsi="Calibri" w:cs="Calibri"/>
                <w:sz w:val="20"/>
                <w:szCs w:val="20"/>
                <w:lang w:val="en-US"/>
              </w:rPr>
              <w:t>[IOM’s address]</w:t>
            </w:r>
          </w:p>
        </w:tc>
      </w:tr>
      <w:tr w:rsidR="002A29F7" w:rsidRPr="002A29F7" w14:paraId="5C6E27A2" w14:textId="77777777" w:rsidTr="008507F4">
        <w:tc>
          <w:tcPr>
            <w:tcW w:w="1350" w:type="dxa"/>
          </w:tcPr>
          <w:p w14:paraId="5EEA3823" w14:textId="77777777" w:rsidR="002A29F7" w:rsidRPr="002A29F7" w:rsidRDefault="002A29F7" w:rsidP="002A29F7">
            <w:pPr>
              <w:jc w:val="both"/>
              <w:rPr>
                <w:rFonts w:ascii="Calibri" w:hAnsi="Calibri" w:cs="Calibri"/>
                <w:sz w:val="20"/>
                <w:szCs w:val="20"/>
                <w:lang w:val="en-US"/>
              </w:rPr>
            </w:pPr>
            <w:r w:rsidRPr="002A29F7">
              <w:rPr>
                <w:rFonts w:ascii="Calibri" w:hAnsi="Calibri" w:cs="Calibri"/>
                <w:sz w:val="20"/>
                <w:szCs w:val="20"/>
                <w:lang w:val="en-US"/>
              </w:rPr>
              <w:t xml:space="preserve">Email: </w:t>
            </w:r>
          </w:p>
        </w:tc>
        <w:tc>
          <w:tcPr>
            <w:tcW w:w="7280" w:type="dxa"/>
          </w:tcPr>
          <w:p w14:paraId="5A788409" w14:textId="77777777" w:rsidR="002A29F7" w:rsidRPr="002A29F7" w:rsidRDefault="002A29F7" w:rsidP="002A29F7">
            <w:pPr>
              <w:jc w:val="both"/>
              <w:rPr>
                <w:rFonts w:ascii="Calibri" w:hAnsi="Calibri" w:cs="Calibri"/>
                <w:sz w:val="20"/>
                <w:szCs w:val="20"/>
                <w:lang w:val="en-US"/>
              </w:rPr>
            </w:pPr>
            <w:r w:rsidRPr="002A29F7">
              <w:rPr>
                <w:rFonts w:ascii="Calibri" w:hAnsi="Calibri" w:cs="Calibri"/>
                <w:sz w:val="20"/>
                <w:szCs w:val="20"/>
                <w:lang w:val="en-US"/>
              </w:rPr>
              <w:t>[IOM’s email address]</w:t>
            </w:r>
          </w:p>
        </w:tc>
      </w:tr>
    </w:tbl>
    <w:p w14:paraId="08F34DF1" w14:textId="77777777" w:rsidR="002A29F7" w:rsidRPr="002A29F7" w:rsidRDefault="002A29F7" w:rsidP="002A29F7">
      <w:pPr>
        <w:spacing w:after="0" w:line="240" w:lineRule="auto"/>
        <w:ind w:left="720"/>
        <w:jc w:val="both"/>
        <w:rPr>
          <w:rFonts w:eastAsia="Times New Roman"/>
          <w:b/>
          <w:bCs/>
          <w:sz w:val="20"/>
          <w:szCs w:val="20"/>
          <w:lang w:val="en-US"/>
        </w:rPr>
      </w:pPr>
      <w:bookmarkStart w:id="118" w:name="_Hlk63284813"/>
    </w:p>
    <w:tbl>
      <w:tblPr>
        <w:tblStyle w:val="TableGrid2"/>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0"/>
        <w:gridCol w:w="7280"/>
      </w:tblGrid>
      <w:tr w:rsidR="002A29F7" w:rsidRPr="002A29F7" w14:paraId="560C1091" w14:textId="77777777" w:rsidTr="008507F4">
        <w:tc>
          <w:tcPr>
            <w:tcW w:w="8630" w:type="dxa"/>
            <w:gridSpan w:val="2"/>
          </w:tcPr>
          <w:p w14:paraId="7901D317" w14:textId="77777777" w:rsidR="002A29F7" w:rsidRPr="002A29F7" w:rsidRDefault="002A29F7" w:rsidP="002A29F7">
            <w:pPr>
              <w:jc w:val="both"/>
              <w:rPr>
                <w:rFonts w:ascii="Calibri" w:hAnsi="Calibri" w:cs="Calibri"/>
                <w:b/>
                <w:bCs/>
                <w:sz w:val="20"/>
                <w:szCs w:val="20"/>
                <w:lang w:val="en-US"/>
              </w:rPr>
            </w:pPr>
            <w:r w:rsidRPr="002A29F7">
              <w:rPr>
                <w:rFonts w:ascii="Calibri" w:hAnsi="Calibri" w:cs="Calibri"/>
                <w:b/>
                <w:bCs/>
                <w:sz w:val="20"/>
                <w:szCs w:val="20"/>
                <w:lang w:val="en-US"/>
              </w:rPr>
              <w:t>[Full name of the Service Provider]</w:t>
            </w:r>
          </w:p>
        </w:tc>
      </w:tr>
      <w:tr w:rsidR="002A29F7" w:rsidRPr="002A29F7" w14:paraId="1FBF44F4" w14:textId="77777777" w:rsidTr="008507F4">
        <w:tc>
          <w:tcPr>
            <w:tcW w:w="1350" w:type="dxa"/>
          </w:tcPr>
          <w:p w14:paraId="27E46438" w14:textId="77777777" w:rsidR="002A29F7" w:rsidRPr="002A29F7" w:rsidRDefault="002A29F7" w:rsidP="002A29F7">
            <w:pPr>
              <w:jc w:val="both"/>
              <w:rPr>
                <w:rFonts w:ascii="Calibri" w:hAnsi="Calibri" w:cs="Calibri"/>
                <w:sz w:val="20"/>
                <w:szCs w:val="20"/>
                <w:lang w:val="en-US"/>
              </w:rPr>
            </w:pPr>
            <w:r w:rsidRPr="002A29F7">
              <w:rPr>
                <w:rFonts w:ascii="Calibri" w:hAnsi="Calibri" w:cs="Calibri"/>
                <w:sz w:val="20"/>
                <w:szCs w:val="20"/>
                <w:lang w:val="en-US"/>
              </w:rPr>
              <w:t>Attn:</w:t>
            </w:r>
          </w:p>
        </w:tc>
        <w:tc>
          <w:tcPr>
            <w:tcW w:w="7280" w:type="dxa"/>
          </w:tcPr>
          <w:p w14:paraId="7FE56E24" w14:textId="77777777" w:rsidR="002A29F7" w:rsidRPr="002A29F7" w:rsidRDefault="002A29F7" w:rsidP="002A29F7">
            <w:pPr>
              <w:jc w:val="both"/>
              <w:rPr>
                <w:rFonts w:ascii="Calibri" w:hAnsi="Calibri" w:cs="Calibri"/>
                <w:sz w:val="20"/>
                <w:szCs w:val="20"/>
                <w:lang w:val="en-US"/>
              </w:rPr>
            </w:pPr>
            <w:r w:rsidRPr="002A29F7">
              <w:rPr>
                <w:rFonts w:ascii="Calibri" w:hAnsi="Calibri" w:cs="Calibri"/>
                <w:sz w:val="20"/>
                <w:szCs w:val="20"/>
                <w:lang w:val="en-US"/>
              </w:rPr>
              <w:t>[Name and title/position of Service Provider’s contact person]</w:t>
            </w:r>
          </w:p>
        </w:tc>
      </w:tr>
      <w:tr w:rsidR="002A29F7" w:rsidRPr="002A29F7" w14:paraId="28035179" w14:textId="77777777" w:rsidTr="008507F4">
        <w:tc>
          <w:tcPr>
            <w:tcW w:w="1350" w:type="dxa"/>
          </w:tcPr>
          <w:p w14:paraId="07C51172" w14:textId="77777777" w:rsidR="002A29F7" w:rsidRPr="002A29F7" w:rsidRDefault="002A29F7" w:rsidP="002A29F7">
            <w:pPr>
              <w:jc w:val="both"/>
              <w:rPr>
                <w:rFonts w:ascii="Calibri" w:hAnsi="Calibri" w:cs="Calibri"/>
                <w:sz w:val="20"/>
                <w:szCs w:val="20"/>
                <w:lang w:val="en-US"/>
              </w:rPr>
            </w:pPr>
            <w:r w:rsidRPr="002A29F7">
              <w:rPr>
                <w:rFonts w:ascii="Calibri" w:hAnsi="Calibri" w:cs="Calibri"/>
                <w:sz w:val="20"/>
                <w:szCs w:val="20"/>
                <w:lang w:val="en-US"/>
              </w:rPr>
              <w:t>Address:</w:t>
            </w:r>
          </w:p>
        </w:tc>
        <w:tc>
          <w:tcPr>
            <w:tcW w:w="7280" w:type="dxa"/>
          </w:tcPr>
          <w:p w14:paraId="2E3AFCDC" w14:textId="77777777" w:rsidR="002A29F7" w:rsidRPr="002A29F7" w:rsidRDefault="002A29F7" w:rsidP="002A29F7">
            <w:pPr>
              <w:jc w:val="both"/>
              <w:rPr>
                <w:rFonts w:ascii="Calibri" w:hAnsi="Calibri" w:cs="Calibri"/>
                <w:sz w:val="20"/>
                <w:szCs w:val="20"/>
                <w:lang w:val="en-US"/>
              </w:rPr>
            </w:pPr>
            <w:r w:rsidRPr="002A29F7">
              <w:rPr>
                <w:rFonts w:ascii="Calibri" w:hAnsi="Calibri" w:cs="Calibri"/>
                <w:sz w:val="20"/>
                <w:szCs w:val="20"/>
                <w:lang w:val="en-US"/>
              </w:rPr>
              <w:t>[Service Provider’s address]</w:t>
            </w:r>
          </w:p>
        </w:tc>
      </w:tr>
      <w:tr w:rsidR="002A29F7" w:rsidRPr="002A29F7" w14:paraId="0E540729" w14:textId="77777777" w:rsidTr="008507F4">
        <w:tc>
          <w:tcPr>
            <w:tcW w:w="1350" w:type="dxa"/>
          </w:tcPr>
          <w:p w14:paraId="225968B9" w14:textId="77777777" w:rsidR="002A29F7" w:rsidRPr="002A29F7" w:rsidRDefault="002A29F7" w:rsidP="002A29F7">
            <w:pPr>
              <w:jc w:val="both"/>
              <w:rPr>
                <w:rFonts w:ascii="Calibri" w:hAnsi="Calibri" w:cs="Calibri"/>
                <w:sz w:val="20"/>
                <w:szCs w:val="20"/>
                <w:lang w:val="en-US"/>
              </w:rPr>
            </w:pPr>
            <w:r w:rsidRPr="002A29F7">
              <w:rPr>
                <w:rFonts w:ascii="Calibri" w:hAnsi="Calibri" w:cs="Calibri"/>
                <w:sz w:val="20"/>
                <w:szCs w:val="20"/>
                <w:lang w:val="en-US"/>
              </w:rPr>
              <w:t xml:space="preserve">Email: </w:t>
            </w:r>
          </w:p>
        </w:tc>
        <w:tc>
          <w:tcPr>
            <w:tcW w:w="7280" w:type="dxa"/>
          </w:tcPr>
          <w:p w14:paraId="5B134BE9" w14:textId="77777777" w:rsidR="002A29F7" w:rsidRPr="002A29F7" w:rsidRDefault="002A29F7" w:rsidP="002A29F7">
            <w:pPr>
              <w:jc w:val="both"/>
              <w:rPr>
                <w:rFonts w:ascii="Calibri" w:hAnsi="Calibri" w:cs="Calibri"/>
                <w:sz w:val="20"/>
                <w:szCs w:val="20"/>
                <w:lang w:val="en-US"/>
              </w:rPr>
            </w:pPr>
            <w:r w:rsidRPr="002A29F7">
              <w:rPr>
                <w:rFonts w:ascii="Calibri" w:hAnsi="Calibri" w:cs="Calibri"/>
                <w:sz w:val="20"/>
                <w:szCs w:val="20"/>
                <w:lang w:val="en-US"/>
              </w:rPr>
              <w:t>[Service Provider’s email address]</w:t>
            </w:r>
          </w:p>
        </w:tc>
      </w:tr>
    </w:tbl>
    <w:p w14:paraId="48A35762" w14:textId="77777777" w:rsidR="002A29F7" w:rsidRPr="002A29F7" w:rsidRDefault="002A29F7" w:rsidP="002A29F7">
      <w:pPr>
        <w:spacing w:after="0" w:line="240" w:lineRule="auto"/>
        <w:jc w:val="both"/>
        <w:rPr>
          <w:rFonts w:asciiTheme="minorHAnsi" w:eastAsia="Times New Roman" w:hAnsiTheme="minorHAnsi" w:cstheme="minorHAnsi"/>
          <w:color w:val="000000"/>
          <w:sz w:val="20"/>
          <w:szCs w:val="20"/>
          <w:lang w:eastAsia="x-none"/>
        </w:rPr>
      </w:pPr>
      <w:bookmarkStart w:id="119" w:name="_Hlk67331994"/>
      <w:bookmarkEnd w:id="118"/>
    </w:p>
    <w:p w14:paraId="3D5C19E0" w14:textId="77777777" w:rsidR="002A29F7" w:rsidRPr="002A29F7" w:rsidRDefault="002A29F7" w:rsidP="002A29F7">
      <w:pPr>
        <w:numPr>
          <w:ilvl w:val="0"/>
          <w:numId w:val="101"/>
        </w:numPr>
        <w:tabs>
          <w:tab w:val="left" w:pos="360"/>
        </w:tabs>
        <w:spacing w:after="0" w:line="240" w:lineRule="auto"/>
        <w:ind w:hanging="720"/>
        <w:jc w:val="both"/>
        <w:rPr>
          <w:rFonts w:asciiTheme="minorHAnsi" w:eastAsia="Times New Roman" w:hAnsiTheme="minorHAnsi" w:cstheme="minorHAnsi"/>
          <w:b/>
          <w:bCs/>
          <w:snapToGrid w:val="0"/>
          <w:sz w:val="20"/>
          <w:szCs w:val="20"/>
          <w:lang w:eastAsia="x-none"/>
        </w:rPr>
      </w:pPr>
      <w:bookmarkStart w:id="120" w:name="_Hlk67332009"/>
      <w:bookmarkEnd w:id="119"/>
      <w:r w:rsidRPr="002A29F7">
        <w:rPr>
          <w:rFonts w:asciiTheme="minorHAnsi" w:eastAsia="Times New Roman" w:hAnsiTheme="minorHAnsi" w:cstheme="minorHAnsi"/>
          <w:b/>
          <w:bCs/>
          <w:snapToGrid w:val="0"/>
          <w:sz w:val="20"/>
          <w:szCs w:val="20"/>
          <w:lang w:eastAsia="x-none"/>
        </w:rPr>
        <w:t xml:space="preserve">Dispute Resolution </w:t>
      </w:r>
    </w:p>
    <w:p w14:paraId="115986F6"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snapToGrid w:val="0"/>
          <w:color w:val="000000"/>
          <w:sz w:val="20"/>
          <w:szCs w:val="20"/>
          <w:lang w:eastAsia="x-none"/>
        </w:rPr>
      </w:pPr>
    </w:p>
    <w:p w14:paraId="329B4404" w14:textId="77777777" w:rsidR="002A29F7" w:rsidRPr="002A29F7" w:rsidRDefault="002A29F7" w:rsidP="002A29F7">
      <w:pPr>
        <w:tabs>
          <w:tab w:val="left" w:pos="720"/>
        </w:tabs>
        <w:spacing w:after="0" w:line="240" w:lineRule="auto"/>
        <w:ind w:left="720" w:hanging="720"/>
        <w:jc w:val="both"/>
        <w:textAlignment w:val="center"/>
        <w:rPr>
          <w:rFonts w:asciiTheme="minorHAnsi" w:eastAsia="Times New Roman" w:hAnsiTheme="minorHAnsi" w:cstheme="minorHAnsi"/>
          <w:color w:val="000000"/>
          <w:sz w:val="20"/>
          <w:szCs w:val="20"/>
          <w:lang w:eastAsia="en-PH"/>
        </w:rPr>
      </w:pPr>
      <w:bookmarkStart w:id="121" w:name="_Hlk140824947"/>
      <w:r w:rsidRPr="002A29F7">
        <w:rPr>
          <w:rFonts w:asciiTheme="minorHAnsi" w:eastAsia="Times New Roman" w:hAnsiTheme="minorHAnsi" w:cstheme="minorHAnsi"/>
          <w:color w:val="221F1F"/>
          <w:sz w:val="20"/>
          <w:szCs w:val="20"/>
          <w:lang w:eastAsia="en-PH"/>
        </w:rPr>
        <w:t xml:space="preserve">12.1 </w:t>
      </w:r>
      <w:r w:rsidRPr="002A29F7">
        <w:rPr>
          <w:rFonts w:asciiTheme="minorHAnsi" w:eastAsia="Times New Roman" w:hAnsiTheme="minorHAnsi" w:cstheme="minorHAnsi"/>
          <w:color w:val="221F1F"/>
          <w:sz w:val="20"/>
          <w:szCs w:val="20"/>
          <w:lang w:eastAsia="en-PH"/>
        </w:rPr>
        <w:tab/>
        <w:t>Any dispute, controversy or claim arising out of or in relation to this Agreement, or the breach, termination or invalidity thereof, shall be settled amicably by negotiation between the Parties.</w:t>
      </w:r>
      <w:r w:rsidRPr="002A29F7">
        <w:rPr>
          <w:rFonts w:asciiTheme="minorHAnsi" w:eastAsia="Times New Roman" w:hAnsiTheme="minorHAnsi" w:cstheme="minorHAnsi"/>
          <w:color w:val="000000"/>
          <w:sz w:val="20"/>
          <w:szCs w:val="20"/>
          <w:lang w:eastAsia="en-PH"/>
        </w:rPr>
        <w:t xml:space="preserve"> </w:t>
      </w:r>
    </w:p>
    <w:p w14:paraId="098D0D39" w14:textId="77777777" w:rsidR="002A29F7" w:rsidRPr="002A29F7" w:rsidRDefault="002A29F7" w:rsidP="002A29F7">
      <w:pPr>
        <w:tabs>
          <w:tab w:val="left" w:pos="720"/>
        </w:tabs>
        <w:spacing w:after="0" w:line="240" w:lineRule="auto"/>
        <w:ind w:left="720" w:hanging="720"/>
        <w:jc w:val="both"/>
        <w:textAlignment w:val="center"/>
        <w:rPr>
          <w:rFonts w:asciiTheme="minorHAnsi" w:eastAsia="Times New Roman" w:hAnsiTheme="minorHAnsi" w:cstheme="minorHAnsi"/>
          <w:color w:val="000000" w:themeColor="text1"/>
          <w:sz w:val="20"/>
          <w:szCs w:val="20"/>
          <w:lang w:eastAsia="en-PH"/>
        </w:rPr>
      </w:pPr>
    </w:p>
    <w:p w14:paraId="0340E6ED" w14:textId="77777777" w:rsidR="002A29F7" w:rsidRPr="002A29F7" w:rsidRDefault="002A29F7" w:rsidP="002A29F7">
      <w:pPr>
        <w:tabs>
          <w:tab w:val="left" w:pos="720"/>
        </w:tabs>
        <w:spacing w:after="0" w:line="240" w:lineRule="auto"/>
        <w:ind w:left="720" w:hanging="720"/>
        <w:jc w:val="both"/>
        <w:textAlignment w:val="center"/>
        <w:rPr>
          <w:rFonts w:asciiTheme="minorHAnsi" w:eastAsia="Times New Roman" w:hAnsiTheme="minorHAnsi" w:cstheme="minorHAnsi"/>
          <w:color w:val="000000" w:themeColor="text1"/>
          <w:sz w:val="20"/>
          <w:szCs w:val="20"/>
          <w:lang w:eastAsia="en-PH"/>
        </w:rPr>
      </w:pPr>
      <w:r w:rsidRPr="002A29F7">
        <w:rPr>
          <w:rFonts w:asciiTheme="minorHAnsi" w:eastAsia="Times New Roman" w:hAnsiTheme="minorHAnsi" w:cstheme="minorHAnsi"/>
          <w:color w:val="000000" w:themeColor="text1"/>
          <w:sz w:val="20"/>
          <w:szCs w:val="20"/>
          <w:lang w:eastAsia="en-PH"/>
        </w:rPr>
        <w:t xml:space="preserve">12.2 </w:t>
      </w:r>
      <w:r w:rsidRPr="002A29F7">
        <w:rPr>
          <w:rFonts w:asciiTheme="minorHAnsi" w:eastAsia="Times New Roman" w:hAnsiTheme="minorHAnsi" w:cstheme="minorHAnsi"/>
          <w:color w:val="000000" w:themeColor="text1"/>
          <w:sz w:val="20"/>
          <w:szCs w:val="20"/>
          <w:lang w:eastAsia="en-PH"/>
        </w:rPr>
        <w:tab/>
        <w:t>In the event that the dispute, controversy or claim is not resolved by negotiation within 3 (three) months of receipt of the notice from one Party of the existence of such dispute, controversy or claim, either Party may request that it be submitted to mediation in accordance with the UNCITRAL Mediation Rules in effect at the time of the dispute.</w:t>
      </w:r>
    </w:p>
    <w:p w14:paraId="6BE7D3CF" w14:textId="77777777" w:rsidR="002A29F7" w:rsidRPr="002A29F7" w:rsidRDefault="002A29F7" w:rsidP="002A29F7">
      <w:pPr>
        <w:tabs>
          <w:tab w:val="left" w:pos="720"/>
        </w:tabs>
        <w:spacing w:after="0" w:line="240" w:lineRule="auto"/>
        <w:ind w:left="720" w:hanging="720"/>
        <w:jc w:val="both"/>
        <w:textAlignment w:val="center"/>
        <w:rPr>
          <w:rFonts w:asciiTheme="minorHAnsi" w:eastAsia="Times New Roman" w:hAnsiTheme="minorHAnsi" w:cstheme="minorHAnsi"/>
          <w:color w:val="000000" w:themeColor="text1"/>
          <w:sz w:val="20"/>
          <w:szCs w:val="20"/>
          <w:lang w:eastAsia="en-PH"/>
        </w:rPr>
      </w:pPr>
    </w:p>
    <w:p w14:paraId="37B59181" w14:textId="77777777" w:rsidR="002A29F7" w:rsidRPr="002A29F7" w:rsidRDefault="002A29F7" w:rsidP="002A29F7">
      <w:pPr>
        <w:tabs>
          <w:tab w:val="left" w:pos="720"/>
        </w:tabs>
        <w:spacing w:after="0" w:line="240" w:lineRule="auto"/>
        <w:ind w:left="720" w:hanging="720"/>
        <w:jc w:val="both"/>
        <w:textAlignment w:val="center"/>
        <w:rPr>
          <w:rFonts w:asciiTheme="minorHAnsi" w:eastAsia="Times New Roman" w:hAnsiTheme="minorHAnsi" w:cstheme="minorHAnsi"/>
          <w:color w:val="000000" w:themeColor="text1"/>
          <w:sz w:val="20"/>
          <w:szCs w:val="20"/>
          <w:lang w:eastAsia="en-PH"/>
        </w:rPr>
      </w:pPr>
      <w:r w:rsidRPr="002A29F7">
        <w:rPr>
          <w:rFonts w:asciiTheme="minorHAnsi" w:eastAsia="Times New Roman" w:hAnsiTheme="minorHAnsi" w:cstheme="minorHAnsi"/>
          <w:color w:val="000000" w:themeColor="text1"/>
          <w:sz w:val="20"/>
          <w:szCs w:val="20"/>
          <w:lang w:eastAsia="en-PH"/>
        </w:rPr>
        <w:t xml:space="preserve">12.3 </w:t>
      </w:r>
      <w:r w:rsidRPr="002A29F7">
        <w:rPr>
          <w:rFonts w:asciiTheme="minorHAnsi" w:eastAsia="Times New Roman" w:hAnsiTheme="minorHAnsi" w:cstheme="minorHAnsi"/>
          <w:color w:val="000000" w:themeColor="text1"/>
          <w:sz w:val="20"/>
          <w:szCs w:val="20"/>
          <w:lang w:eastAsia="en-PH"/>
        </w:rPr>
        <w:tab/>
        <w:t xml:space="preserve">In the event that mediation is not successful, either Party may submit the dispute, controversy or claim to arbitration in accordance with the UNCITRAL Arbitration Rules in effect at the time of the dispute no later than 3 (three) months following the date of termination of the mediation as per Article 9 of the UNCITRAL Mediation Rules. The number of arbitrators shall be one and the language to be used in the arbitral proceedings shall be English. The appointing </w:t>
      </w:r>
      <w:r w:rsidRPr="002A29F7">
        <w:rPr>
          <w:rFonts w:asciiTheme="minorHAnsi" w:eastAsia="Times New Roman" w:hAnsiTheme="minorHAnsi" w:cstheme="minorHAnsi"/>
          <w:color w:val="000000" w:themeColor="text1"/>
          <w:sz w:val="20"/>
          <w:szCs w:val="20"/>
          <w:lang w:eastAsia="en-PH"/>
        </w:rPr>
        <w:lastRenderedPageBreak/>
        <w:t>authority shall be the Secretary General of the Permanent Court of Arbitration. The arbitral tribunal shall have no authority to award punitive damages. The seat of the arbitration shall be Geneva, Switzerland.</w:t>
      </w:r>
    </w:p>
    <w:p w14:paraId="4B9BE298" w14:textId="77777777" w:rsidR="002A29F7" w:rsidRPr="002A29F7" w:rsidRDefault="002A29F7" w:rsidP="002A29F7">
      <w:pPr>
        <w:spacing w:after="0" w:line="240" w:lineRule="auto"/>
        <w:ind w:left="720" w:hanging="720"/>
        <w:jc w:val="both"/>
        <w:textAlignment w:val="center"/>
        <w:rPr>
          <w:rFonts w:asciiTheme="minorHAnsi" w:eastAsia="Times New Roman" w:hAnsiTheme="minorHAnsi" w:cstheme="minorHAnsi"/>
          <w:color w:val="000000" w:themeColor="text1"/>
          <w:sz w:val="20"/>
          <w:szCs w:val="20"/>
          <w:lang w:eastAsia="en-PH"/>
        </w:rPr>
      </w:pPr>
    </w:p>
    <w:p w14:paraId="3650CE2A" w14:textId="77777777" w:rsidR="002A29F7" w:rsidRPr="002A29F7" w:rsidRDefault="002A29F7" w:rsidP="002A29F7">
      <w:pPr>
        <w:spacing w:after="0" w:line="240" w:lineRule="auto"/>
        <w:ind w:left="720" w:hanging="720"/>
        <w:jc w:val="both"/>
        <w:textAlignment w:val="center"/>
        <w:rPr>
          <w:rFonts w:asciiTheme="minorHAnsi" w:eastAsia="Times New Roman" w:hAnsiTheme="minorHAnsi" w:cstheme="minorHAnsi"/>
          <w:color w:val="000000" w:themeColor="text1"/>
          <w:sz w:val="20"/>
          <w:szCs w:val="20"/>
          <w:lang w:eastAsia="en-PH"/>
        </w:rPr>
      </w:pPr>
      <w:r w:rsidRPr="002A29F7">
        <w:rPr>
          <w:rFonts w:asciiTheme="minorHAnsi" w:eastAsia="Times New Roman" w:hAnsiTheme="minorHAnsi" w:cstheme="minorHAnsi"/>
          <w:color w:val="000000" w:themeColor="text1"/>
          <w:sz w:val="20"/>
          <w:szCs w:val="20"/>
          <w:lang w:eastAsia="en-PH"/>
        </w:rPr>
        <w:t xml:space="preserve">12.4 </w:t>
      </w:r>
      <w:r w:rsidRPr="002A29F7">
        <w:rPr>
          <w:rFonts w:asciiTheme="minorHAnsi" w:eastAsia="Times New Roman" w:hAnsiTheme="minorHAnsi" w:cstheme="minorHAnsi"/>
          <w:color w:val="000000" w:themeColor="text1"/>
          <w:sz w:val="20"/>
          <w:szCs w:val="20"/>
          <w:lang w:eastAsia="en-PH"/>
        </w:rPr>
        <w:tab/>
        <w:t xml:space="preserve">All aspects of the dispute resolution as per paragraphs .1 to 3 of this Article shall be treated as confidential by the Parties and all others involved. </w:t>
      </w:r>
    </w:p>
    <w:p w14:paraId="5501FF24" w14:textId="77777777" w:rsidR="002A29F7" w:rsidRPr="002A29F7" w:rsidRDefault="002A29F7" w:rsidP="002A29F7">
      <w:pPr>
        <w:spacing w:after="0" w:line="240" w:lineRule="auto"/>
        <w:ind w:left="720" w:hanging="720"/>
        <w:jc w:val="both"/>
        <w:textAlignment w:val="center"/>
        <w:rPr>
          <w:rFonts w:asciiTheme="minorHAnsi" w:eastAsia="Times New Roman" w:hAnsiTheme="minorHAnsi" w:cstheme="minorHAnsi"/>
          <w:color w:val="000000" w:themeColor="text1"/>
          <w:sz w:val="20"/>
          <w:szCs w:val="20"/>
          <w:lang w:eastAsia="en-PH"/>
        </w:rPr>
      </w:pPr>
    </w:p>
    <w:p w14:paraId="48A5F8C5" w14:textId="77777777" w:rsidR="002A29F7" w:rsidRPr="002A29F7" w:rsidRDefault="002A29F7" w:rsidP="002A29F7">
      <w:pPr>
        <w:spacing w:after="0" w:line="240" w:lineRule="auto"/>
        <w:ind w:left="720" w:hanging="720"/>
        <w:jc w:val="both"/>
        <w:textAlignment w:val="center"/>
        <w:rPr>
          <w:rFonts w:asciiTheme="minorHAnsi" w:eastAsia="Times New Roman" w:hAnsiTheme="minorHAnsi" w:cstheme="minorHAnsi"/>
          <w:color w:val="221F1F"/>
          <w:sz w:val="20"/>
          <w:szCs w:val="20"/>
          <w:lang w:eastAsia="en-PH"/>
        </w:rPr>
      </w:pPr>
      <w:r w:rsidRPr="002A29F7">
        <w:rPr>
          <w:rFonts w:asciiTheme="minorHAnsi" w:eastAsia="Times New Roman" w:hAnsiTheme="minorHAnsi" w:cstheme="minorHAnsi"/>
          <w:color w:val="000000" w:themeColor="text1"/>
          <w:sz w:val="20"/>
          <w:szCs w:val="20"/>
          <w:lang w:eastAsia="en-PH"/>
        </w:rPr>
        <w:t xml:space="preserve">12.5 </w:t>
      </w:r>
      <w:r w:rsidRPr="002A29F7">
        <w:rPr>
          <w:rFonts w:asciiTheme="minorHAnsi" w:eastAsia="Times New Roman" w:hAnsiTheme="minorHAnsi" w:cstheme="minorHAnsi"/>
          <w:color w:val="000000" w:themeColor="text1"/>
          <w:sz w:val="20"/>
          <w:szCs w:val="20"/>
          <w:lang w:eastAsia="en-PH"/>
        </w:rPr>
        <w:tab/>
        <w:t xml:space="preserve">The present Agreement as well as the arbitration agreement above shall be governed by the terms of the present Agreement and supplemented by internationally accepted general principles of law (including the UNIDROIT Principles of International Commercial Contracts) for issues not covered by the Agreement, to the exclusion of any single national system of law that would defer the Agreement to the laws </w:t>
      </w:r>
      <w:r w:rsidRPr="002A29F7">
        <w:rPr>
          <w:rFonts w:asciiTheme="minorHAnsi" w:eastAsia="Times New Roman" w:hAnsiTheme="minorHAnsi" w:cstheme="minorHAnsi"/>
          <w:color w:val="221F1F"/>
          <w:sz w:val="20"/>
          <w:szCs w:val="20"/>
          <w:lang w:eastAsia="en-PH"/>
        </w:rPr>
        <w:t xml:space="preserve">of any given jurisdiction. </w:t>
      </w:r>
    </w:p>
    <w:p w14:paraId="22457E9A" w14:textId="77777777" w:rsidR="002A29F7" w:rsidRPr="002A29F7" w:rsidRDefault="002A29F7" w:rsidP="002A29F7">
      <w:pPr>
        <w:spacing w:after="0" w:line="240" w:lineRule="auto"/>
        <w:ind w:left="720" w:hanging="720"/>
        <w:jc w:val="both"/>
        <w:textAlignment w:val="center"/>
        <w:rPr>
          <w:rFonts w:asciiTheme="minorHAnsi" w:eastAsia="Times New Roman" w:hAnsiTheme="minorHAnsi" w:cstheme="minorHAnsi"/>
          <w:color w:val="221F1F"/>
          <w:sz w:val="20"/>
          <w:szCs w:val="20"/>
          <w:lang w:eastAsia="en-PH"/>
        </w:rPr>
      </w:pPr>
    </w:p>
    <w:p w14:paraId="5F169609" w14:textId="77777777" w:rsidR="002A29F7" w:rsidRPr="002A29F7" w:rsidRDefault="002A29F7" w:rsidP="002A29F7">
      <w:pPr>
        <w:spacing w:after="0" w:line="240" w:lineRule="auto"/>
        <w:ind w:left="720" w:hanging="720"/>
        <w:jc w:val="both"/>
        <w:textAlignment w:val="center"/>
        <w:rPr>
          <w:rFonts w:asciiTheme="minorHAnsi" w:eastAsia="Times New Roman" w:hAnsiTheme="minorHAnsi" w:cstheme="minorHAnsi"/>
          <w:color w:val="2E75B5"/>
          <w:sz w:val="20"/>
          <w:szCs w:val="20"/>
          <w:lang w:eastAsia="en-PH"/>
        </w:rPr>
      </w:pPr>
      <w:r w:rsidRPr="002A29F7">
        <w:rPr>
          <w:rFonts w:asciiTheme="minorHAnsi" w:eastAsia="Times New Roman" w:hAnsiTheme="minorHAnsi" w:cstheme="minorHAnsi"/>
          <w:color w:val="221F1F"/>
          <w:sz w:val="20"/>
          <w:szCs w:val="20"/>
        </w:rPr>
        <w:t>12.6</w:t>
      </w:r>
      <w:r w:rsidRPr="002A29F7">
        <w:rPr>
          <w:rFonts w:asciiTheme="minorHAnsi" w:eastAsia="Times New Roman" w:hAnsiTheme="minorHAnsi" w:cstheme="minorHAnsi"/>
          <w:color w:val="221F1F"/>
          <w:sz w:val="20"/>
          <w:szCs w:val="20"/>
        </w:rPr>
        <w:tab/>
        <w:t>This Article survives the expiration or termination of the present Agreement</w:t>
      </w:r>
      <w:r w:rsidRPr="002A29F7">
        <w:rPr>
          <w:rFonts w:asciiTheme="minorHAnsi" w:eastAsia="Times New Roman" w:hAnsiTheme="minorHAnsi" w:cstheme="minorHAnsi"/>
          <w:color w:val="000000"/>
          <w:sz w:val="20"/>
          <w:szCs w:val="20"/>
          <w:lang w:val="en-US"/>
        </w:rPr>
        <w:t>.</w:t>
      </w:r>
    </w:p>
    <w:bookmarkEnd w:id="121"/>
    <w:p w14:paraId="0086CB0A"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sz w:val="20"/>
          <w:szCs w:val="20"/>
          <w:lang w:eastAsia="x-none"/>
        </w:rPr>
      </w:pPr>
    </w:p>
    <w:p w14:paraId="4E27E419" w14:textId="77777777" w:rsidR="002A29F7" w:rsidRPr="002A29F7" w:rsidRDefault="002A29F7" w:rsidP="002A29F7">
      <w:pPr>
        <w:numPr>
          <w:ilvl w:val="0"/>
          <w:numId w:val="101"/>
        </w:numPr>
        <w:tabs>
          <w:tab w:val="left" w:pos="360"/>
        </w:tabs>
        <w:spacing w:after="0" w:line="240" w:lineRule="auto"/>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t>Use of IOM Name, Abbreviation, and Emblem</w:t>
      </w:r>
      <w:r w:rsidRPr="002A29F7">
        <w:rPr>
          <w:rFonts w:asciiTheme="minorHAnsi" w:eastAsia="Times New Roman" w:hAnsiTheme="minorHAnsi" w:cstheme="minorHAnsi"/>
          <w:b/>
          <w:bCs/>
          <w:snapToGrid w:val="0"/>
          <w:sz w:val="20"/>
          <w:szCs w:val="20"/>
          <w:shd w:val="clear" w:color="auto" w:fill="E6E6E6"/>
          <w:lang w:eastAsia="x-none"/>
        </w:rPr>
        <w:t xml:space="preserve"> </w:t>
      </w:r>
    </w:p>
    <w:p w14:paraId="6B666607" w14:textId="77777777" w:rsidR="002A29F7" w:rsidRPr="002A29F7" w:rsidRDefault="002A29F7" w:rsidP="002A29F7">
      <w:pPr>
        <w:spacing w:after="0" w:line="240" w:lineRule="auto"/>
        <w:ind w:left="720"/>
        <w:jc w:val="both"/>
        <w:rPr>
          <w:rFonts w:asciiTheme="minorHAnsi" w:eastAsia="Times New Roman" w:hAnsiTheme="minorHAnsi" w:cstheme="minorHAnsi"/>
          <w:b/>
          <w:color w:val="000000"/>
          <w:sz w:val="20"/>
          <w:szCs w:val="20"/>
          <w:lang w:val="en-US"/>
        </w:rPr>
      </w:pPr>
    </w:p>
    <w:p w14:paraId="526502C4" w14:textId="77777777" w:rsidR="002A29F7" w:rsidRPr="002A29F7" w:rsidRDefault="002A29F7" w:rsidP="002A29F7">
      <w:pPr>
        <w:tabs>
          <w:tab w:val="left" w:pos="360"/>
          <w:tab w:val="left" w:pos="426"/>
        </w:tabs>
        <w:spacing w:after="0" w:line="240" w:lineRule="auto"/>
        <w:jc w:val="both"/>
        <w:rPr>
          <w:rFonts w:asciiTheme="minorHAnsi" w:eastAsia="Times New Roman" w:hAnsiTheme="minorHAnsi" w:cstheme="minorHAnsi"/>
          <w:snapToGrid w:val="0"/>
          <w:color w:val="000000"/>
          <w:sz w:val="20"/>
          <w:szCs w:val="20"/>
        </w:rPr>
      </w:pPr>
      <w:r w:rsidRPr="002A29F7">
        <w:rPr>
          <w:rFonts w:asciiTheme="minorHAnsi" w:eastAsia="Times New Roman" w:hAnsiTheme="minorHAnsi" w:cstheme="minorHAnsi"/>
          <w:snapToGrid w:val="0"/>
          <w:color w:val="000000"/>
          <w:sz w:val="20"/>
          <w:szCs w:val="20"/>
        </w:rPr>
        <w:t xml:space="preserve">The Service Provider shall not be entitled to use the name, abbreviation or emblem of IOM without IOM’s prior written authorization. The Service Provider </w:t>
      </w:r>
      <w:r w:rsidRPr="002A29F7">
        <w:rPr>
          <w:rFonts w:asciiTheme="minorHAnsi" w:eastAsia="Times New Roman" w:hAnsiTheme="minorHAnsi" w:cstheme="minorHAnsi"/>
          <w:snapToGrid w:val="0"/>
          <w:color w:val="000000"/>
          <w:sz w:val="20"/>
          <w:szCs w:val="20"/>
          <w:shd w:val="clear" w:color="auto" w:fill="FFFFFF"/>
          <w:lang w:val="en-US"/>
        </w:rPr>
        <w:t>acknowledges that use of the IOM name, abbreviation and emblem is strictly reserved for the official purposes of IOM and protected from unauthorized use by Article 6</w:t>
      </w:r>
      <w:r w:rsidRPr="002A29F7">
        <w:rPr>
          <w:rFonts w:asciiTheme="minorHAnsi" w:eastAsia="Times New Roman" w:hAnsiTheme="minorHAnsi" w:cstheme="minorHAnsi"/>
          <w:i/>
          <w:iCs/>
          <w:snapToGrid w:val="0"/>
          <w:color w:val="000000"/>
          <w:sz w:val="20"/>
          <w:szCs w:val="20"/>
          <w:shd w:val="clear" w:color="auto" w:fill="FFFFFF"/>
          <w:lang w:val="en-US"/>
        </w:rPr>
        <w:t>ter</w:t>
      </w:r>
      <w:r w:rsidRPr="002A29F7">
        <w:rPr>
          <w:rFonts w:asciiTheme="minorHAnsi" w:eastAsia="Times New Roman" w:hAnsiTheme="minorHAnsi" w:cstheme="minorHAnsi"/>
          <w:snapToGrid w:val="0"/>
          <w:color w:val="000000"/>
          <w:sz w:val="20"/>
          <w:szCs w:val="20"/>
          <w:lang w:val="en-US"/>
        </w:rPr>
        <w:t> of the Paris Convention for the Protection of Industrial Property, revised in Stockholm in 1967 (828 UNTS 305 (1972)).</w:t>
      </w:r>
    </w:p>
    <w:bookmarkEnd w:id="120"/>
    <w:p w14:paraId="08280C86" w14:textId="77777777" w:rsidR="002A29F7" w:rsidRPr="002A29F7" w:rsidRDefault="002A29F7" w:rsidP="002A29F7">
      <w:pPr>
        <w:spacing w:after="0" w:line="240" w:lineRule="auto"/>
        <w:jc w:val="both"/>
        <w:rPr>
          <w:rFonts w:asciiTheme="minorHAnsi" w:eastAsia="Times New Roman" w:hAnsiTheme="minorHAnsi" w:cstheme="minorHAnsi"/>
          <w:color w:val="000000"/>
          <w:sz w:val="20"/>
          <w:szCs w:val="20"/>
          <w:lang w:eastAsia="x-none"/>
        </w:rPr>
      </w:pPr>
    </w:p>
    <w:p w14:paraId="037512B3" w14:textId="77777777" w:rsidR="002A29F7" w:rsidRPr="002A29F7" w:rsidRDefault="002A29F7" w:rsidP="002A29F7">
      <w:pPr>
        <w:numPr>
          <w:ilvl w:val="0"/>
          <w:numId w:val="101"/>
        </w:numPr>
        <w:tabs>
          <w:tab w:val="left" w:pos="567"/>
        </w:tabs>
        <w:spacing w:after="0" w:line="240" w:lineRule="auto"/>
        <w:ind w:left="567" w:hanging="567"/>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t>Insurance and Indemnity</w:t>
      </w:r>
    </w:p>
    <w:p w14:paraId="3D5B2256" w14:textId="77777777" w:rsidR="002A29F7" w:rsidRPr="002A29F7" w:rsidRDefault="002A29F7" w:rsidP="002A29F7">
      <w:pPr>
        <w:spacing w:after="0" w:line="240" w:lineRule="auto"/>
        <w:jc w:val="both"/>
        <w:rPr>
          <w:rFonts w:asciiTheme="minorHAnsi" w:eastAsia="Times New Roman" w:hAnsiTheme="minorHAnsi" w:cstheme="minorHAnsi"/>
          <w:color w:val="000000"/>
          <w:sz w:val="20"/>
          <w:szCs w:val="20"/>
          <w:lang w:eastAsia="x-none"/>
        </w:rPr>
      </w:pPr>
    </w:p>
    <w:p w14:paraId="6C4117C1" w14:textId="77777777" w:rsidR="002A29F7" w:rsidRPr="002A29F7" w:rsidRDefault="002A29F7" w:rsidP="002A29F7">
      <w:pPr>
        <w:spacing w:after="0" w:line="240" w:lineRule="auto"/>
        <w:ind w:left="709" w:hanging="709"/>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color w:val="000000"/>
          <w:sz w:val="20"/>
          <w:szCs w:val="20"/>
          <w:lang w:eastAsia="x-none"/>
        </w:rPr>
        <w:t>14.1</w:t>
      </w:r>
      <w:r w:rsidRPr="002A29F7">
        <w:rPr>
          <w:rFonts w:asciiTheme="minorHAnsi" w:eastAsia="Times New Roman" w:hAnsiTheme="minorHAnsi" w:cstheme="minorHAnsi"/>
          <w:color w:val="000000"/>
          <w:sz w:val="20"/>
          <w:szCs w:val="20"/>
          <w:lang w:eastAsia="x-none"/>
        </w:rPr>
        <w:tab/>
        <w:t>The Service Provider will be liable for all loss or damage to the Goods other than that caused through no fault of the Service Provider of which IOM will be the sole judge. Upon delivery, the Goods will be counted and assessed, and any damage or loss recorded by IOM. All missing or damaged Goods will be debited against any sums due. No fees will be paid in relation to lost/damaged Goods. If the loss/damaged Goods are greater than the sums due, the balance will be deducted by IOM from the sum due in relation to any other agreement with the Service Provider or will be recoverable as damages.</w:t>
      </w:r>
    </w:p>
    <w:p w14:paraId="18393124" w14:textId="77777777" w:rsidR="002A29F7" w:rsidRPr="002A29F7" w:rsidRDefault="002A29F7" w:rsidP="002A29F7">
      <w:pPr>
        <w:spacing w:after="0" w:line="240" w:lineRule="auto"/>
        <w:ind w:left="709" w:hanging="709"/>
        <w:jc w:val="both"/>
        <w:rPr>
          <w:rFonts w:asciiTheme="minorHAnsi" w:eastAsia="Times New Roman" w:hAnsiTheme="minorHAnsi" w:cstheme="minorHAnsi"/>
          <w:color w:val="000000"/>
          <w:sz w:val="20"/>
          <w:szCs w:val="20"/>
          <w:lang w:eastAsia="x-none"/>
        </w:rPr>
      </w:pPr>
    </w:p>
    <w:p w14:paraId="651EE673" w14:textId="77777777" w:rsidR="002A29F7" w:rsidRPr="002A29F7" w:rsidRDefault="002A29F7" w:rsidP="002A29F7">
      <w:pPr>
        <w:spacing w:after="0" w:line="240" w:lineRule="auto"/>
        <w:ind w:left="709" w:hanging="709"/>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color w:val="000000"/>
          <w:sz w:val="20"/>
          <w:szCs w:val="20"/>
          <w:lang w:eastAsia="x-none"/>
        </w:rPr>
        <w:t>14.2</w:t>
      </w:r>
      <w:r w:rsidRPr="002A29F7">
        <w:rPr>
          <w:rFonts w:asciiTheme="minorHAnsi" w:eastAsia="Times New Roman" w:hAnsiTheme="minorHAnsi" w:cstheme="minorHAnsi"/>
          <w:color w:val="000000"/>
          <w:sz w:val="20"/>
          <w:szCs w:val="20"/>
          <w:lang w:eastAsia="x-none"/>
        </w:rPr>
        <w:tab/>
        <w:t xml:space="preserve">The Comprehensive Motor Vehicle Insurance of each vehicle which is included in the rental fee shall cover all accidents and any damage caused to the vehicle, its driver and passengers and to a third party as well as property damage.  IOM shall not, in any case, be held responsible for any damage to the vehicle or to any third party (whether life, health or property) resulting from any accident in which one of the vehicles may be involved. </w:t>
      </w:r>
    </w:p>
    <w:p w14:paraId="6D7BC8B4" w14:textId="77777777" w:rsidR="002A29F7" w:rsidRPr="002A29F7" w:rsidRDefault="002A29F7" w:rsidP="002A29F7">
      <w:pPr>
        <w:spacing w:after="0" w:line="240" w:lineRule="auto"/>
        <w:ind w:left="709" w:hanging="709"/>
        <w:jc w:val="both"/>
        <w:rPr>
          <w:rFonts w:asciiTheme="minorHAnsi" w:eastAsia="Times New Roman" w:hAnsiTheme="minorHAnsi" w:cstheme="minorHAnsi"/>
          <w:color w:val="000000"/>
          <w:sz w:val="20"/>
          <w:szCs w:val="20"/>
          <w:lang w:eastAsia="x-none"/>
        </w:rPr>
      </w:pPr>
    </w:p>
    <w:p w14:paraId="40CF960E" w14:textId="77777777" w:rsidR="002A29F7" w:rsidRPr="002A29F7" w:rsidRDefault="002A29F7" w:rsidP="002A29F7">
      <w:pPr>
        <w:spacing w:after="0" w:line="240" w:lineRule="auto"/>
        <w:ind w:left="709" w:hanging="709"/>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color w:val="000000"/>
          <w:sz w:val="20"/>
          <w:szCs w:val="20"/>
          <w:lang w:eastAsia="x-none"/>
        </w:rPr>
        <w:t>14.3</w:t>
      </w:r>
      <w:r w:rsidRPr="002A29F7">
        <w:rPr>
          <w:rFonts w:asciiTheme="minorHAnsi" w:eastAsia="Times New Roman" w:hAnsiTheme="minorHAnsi" w:cstheme="minorHAnsi"/>
          <w:color w:val="000000"/>
          <w:sz w:val="20"/>
          <w:szCs w:val="20"/>
          <w:lang w:eastAsia="x-none"/>
        </w:rPr>
        <w:tab/>
        <w:t xml:space="preserve">The </w:t>
      </w:r>
      <w:r w:rsidRPr="002A29F7">
        <w:rPr>
          <w:rFonts w:asciiTheme="minorHAnsi" w:eastAsia="Times New Roman" w:hAnsiTheme="minorHAnsi" w:cstheme="minorHAnsi"/>
          <w:iCs/>
          <w:color w:val="000000"/>
          <w:sz w:val="20"/>
          <w:szCs w:val="20"/>
          <w:lang w:eastAsia="x-none"/>
        </w:rPr>
        <w:t>Service Provider</w:t>
      </w:r>
      <w:r w:rsidRPr="002A29F7">
        <w:rPr>
          <w:rFonts w:asciiTheme="minorHAnsi" w:eastAsia="Times New Roman" w:hAnsiTheme="minorHAnsi" w:cstheme="minorHAnsi"/>
          <w:color w:val="000000"/>
          <w:sz w:val="20"/>
          <w:szCs w:val="20"/>
          <w:lang w:eastAsia="x-none"/>
        </w:rPr>
        <w:t xml:space="preserve"> shall at all times defend, indemnify, and hold harmless IOM, its officers, employees, and agents from and against all losses, costs, damages and expenses (including legal fees and costs), claims, suits, proceedings, demands and liabilities of any kind or nature to the extent arising out of or resulting from acts or omissions of the </w:t>
      </w:r>
      <w:r w:rsidRPr="002A29F7">
        <w:rPr>
          <w:rFonts w:asciiTheme="minorHAnsi" w:eastAsia="Times New Roman" w:hAnsiTheme="minorHAnsi" w:cstheme="minorHAnsi"/>
          <w:iCs/>
          <w:color w:val="000000"/>
          <w:sz w:val="20"/>
          <w:szCs w:val="20"/>
          <w:lang w:eastAsia="x-none"/>
        </w:rPr>
        <w:t>Service Provider</w:t>
      </w:r>
      <w:r w:rsidRPr="002A29F7">
        <w:rPr>
          <w:rFonts w:asciiTheme="minorHAnsi" w:eastAsia="Times New Roman" w:hAnsiTheme="minorHAnsi" w:cstheme="minorHAnsi"/>
          <w:color w:val="000000"/>
          <w:sz w:val="20"/>
          <w:szCs w:val="20"/>
          <w:lang w:eastAsia="x-none"/>
        </w:rPr>
        <w:t xml:space="preserve"> or its employees, officers, agents or subcontractors, in the performance of this Agreement. IOM shall promptly notify the </w:t>
      </w:r>
      <w:r w:rsidRPr="002A29F7">
        <w:rPr>
          <w:rFonts w:asciiTheme="minorHAnsi" w:eastAsia="Times New Roman" w:hAnsiTheme="minorHAnsi" w:cstheme="minorHAnsi"/>
          <w:iCs/>
          <w:color w:val="000000"/>
          <w:sz w:val="20"/>
          <w:szCs w:val="20"/>
          <w:lang w:eastAsia="x-none"/>
        </w:rPr>
        <w:t>Service Provider</w:t>
      </w:r>
      <w:r w:rsidRPr="002A29F7">
        <w:rPr>
          <w:rFonts w:asciiTheme="minorHAnsi" w:eastAsia="Times New Roman" w:hAnsiTheme="minorHAnsi" w:cstheme="minorHAnsi"/>
          <w:color w:val="000000"/>
          <w:sz w:val="20"/>
          <w:szCs w:val="20"/>
          <w:lang w:eastAsia="x-none"/>
        </w:rPr>
        <w:t xml:space="preserve"> of any written claim, loss, or demand for which the </w:t>
      </w:r>
      <w:r w:rsidRPr="002A29F7">
        <w:rPr>
          <w:rFonts w:asciiTheme="minorHAnsi" w:eastAsia="Times New Roman" w:hAnsiTheme="minorHAnsi" w:cstheme="minorHAnsi"/>
          <w:iCs/>
          <w:color w:val="000000"/>
          <w:sz w:val="20"/>
          <w:szCs w:val="20"/>
          <w:lang w:eastAsia="x-none"/>
        </w:rPr>
        <w:t>Service Provider</w:t>
      </w:r>
      <w:r w:rsidRPr="002A29F7">
        <w:rPr>
          <w:rFonts w:asciiTheme="minorHAnsi" w:eastAsia="Times New Roman" w:hAnsiTheme="minorHAnsi" w:cstheme="minorHAnsi"/>
          <w:i/>
          <w:iCs/>
          <w:color w:val="000000"/>
          <w:sz w:val="20"/>
          <w:szCs w:val="20"/>
          <w:lang w:eastAsia="x-none"/>
        </w:rPr>
        <w:t xml:space="preserve"> </w:t>
      </w:r>
      <w:r w:rsidRPr="002A29F7">
        <w:rPr>
          <w:rFonts w:asciiTheme="minorHAnsi" w:eastAsia="Times New Roman" w:hAnsiTheme="minorHAnsi" w:cstheme="minorHAnsi"/>
          <w:color w:val="000000"/>
          <w:sz w:val="20"/>
          <w:szCs w:val="20"/>
          <w:lang w:eastAsia="x-none"/>
        </w:rPr>
        <w:t>is responsible under this clause. This indemnity shall survive the expiration or termination of this Agreement.</w:t>
      </w:r>
    </w:p>
    <w:p w14:paraId="76BC69E1" w14:textId="77777777" w:rsidR="002A29F7" w:rsidRPr="002A29F7" w:rsidRDefault="002A29F7" w:rsidP="002A29F7">
      <w:pPr>
        <w:spacing w:after="0" w:line="240" w:lineRule="auto"/>
        <w:ind w:left="709" w:hanging="709"/>
        <w:jc w:val="both"/>
        <w:rPr>
          <w:rFonts w:asciiTheme="minorHAnsi" w:eastAsia="Times New Roman" w:hAnsiTheme="minorHAnsi" w:cstheme="minorHAnsi"/>
          <w:snapToGrid w:val="0"/>
          <w:color w:val="000000"/>
          <w:sz w:val="20"/>
          <w:szCs w:val="20"/>
          <w:lang w:eastAsia="x-none"/>
        </w:rPr>
      </w:pPr>
    </w:p>
    <w:p w14:paraId="3536D1ED" w14:textId="77777777" w:rsidR="002A29F7" w:rsidRPr="002A29F7" w:rsidRDefault="002A29F7" w:rsidP="002A29F7">
      <w:pPr>
        <w:numPr>
          <w:ilvl w:val="0"/>
          <w:numId w:val="101"/>
        </w:numPr>
        <w:tabs>
          <w:tab w:val="left" w:pos="360"/>
        </w:tabs>
        <w:spacing w:after="0" w:line="240" w:lineRule="auto"/>
        <w:ind w:hanging="720"/>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shd w:val="clear" w:color="auto" w:fill="E6E6E6"/>
          <w:lang w:eastAsia="x-none"/>
        </w:rPr>
        <w:t>Status of IOM</w:t>
      </w:r>
    </w:p>
    <w:p w14:paraId="13204E3D" w14:textId="77777777" w:rsidR="002A29F7" w:rsidRPr="002A29F7" w:rsidRDefault="002A29F7" w:rsidP="002A29F7">
      <w:pPr>
        <w:spacing w:after="0" w:line="240" w:lineRule="auto"/>
        <w:jc w:val="both"/>
        <w:rPr>
          <w:rFonts w:asciiTheme="minorHAnsi" w:eastAsia="Times New Roman" w:hAnsiTheme="minorHAnsi" w:cstheme="minorHAnsi"/>
          <w:color w:val="000000"/>
          <w:sz w:val="20"/>
          <w:szCs w:val="20"/>
          <w:lang w:val="en-US" w:eastAsia="x-none"/>
        </w:rPr>
      </w:pPr>
    </w:p>
    <w:p w14:paraId="5966252B"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color w:val="000000"/>
          <w:sz w:val="20"/>
          <w:szCs w:val="20"/>
          <w:lang w:val="en-US" w:eastAsia="x-none"/>
        </w:rPr>
      </w:pPr>
      <w:r w:rsidRPr="002A29F7">
        <w:rPr>
          <w:rFonts w:asciiTheme="minorHAnsi" w:eastAsia="Times New Roman" w:hAnsiTheme="minorHAnsi" w:cstheme="minorHAnsi"/>
          <w:color w:val="000000"/>
          <w:sz w:val="20"/>
          <w:szCs w:val="20"/>
          <w:lang w:val="en-US" w:eastAsia="x-none"/>
        </w:rPr>
        <w:t>Nothing in or relating to the Agreement shall be deemed a waiver, express or implied, of any of the privileges and immunities of the IOM.</w:t>
      </w:r>
    </w:p>
    <w:p w14:paraId="3EACC680"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sz w:val="20"/>
          <w:szCs w:val="20"/>
          <w:lang w:eastAsia="x-none"/>
        </w:rPr>
      </w:pPr>
    </w:p>
    <w:p w14:paraId="0547FB37" w14:textId="77777777" w:rsidR="002A29F7" w:rsidRPr="002A29F7" w:rsidRDefault="002A29F7" w:rsidP="002A29F7">
      <w:pPr>
        <w:numPr>
          <w:ilvl w:val="0"/>
          <w:numId w:val="101"/>
        </w:numPr>
        <w:tabs>
          <w:tab w:val="left" w:pos="360"/>
        </w:tabs>
        <w:spacing w:after="0" w:line="240" w:lineRule="auto"/>
        <w:ind w:hanging="720"/>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t xml:space="preserve">Waiver  </w:t>
      </w:r>
    </w:p>
    <w:p w14:paraId="357D10DF"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sz w:val="20"/>
          <w:szCs w:val="20"/>
          <w:lang w:eastAsia="x-none"/>
        </w:rPr>
      </w:pPr>
    </w:p>
    <w:p w14:paraId="19FD1514"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snapToGrid w:val="0"/>
          <w:color w:val="000000"/>
          <w:sz w:val="20"/>
          <w:szCs w:val="20"/>
          <w:lang w:eastAsia="x-none"/>
        </w:rPr>
      </w:pPr>
      <w:r w:rsidRPr="002A29F7">
        <w:rPr>
          <w:rFonts w:asciiTheme="minorHAnsi" w:eastAsia="Times New Roman" w:hAnsiTheme="minorHAnsi" w:cstheme="minorHAnsi"/>
          <w:snapToGrid w:val="0"/>
          <w:color w:val="000000"/>
          <w:sz w:val="20"/>
          <w:szCs w:val="20"/>
          <w:lang w:eastAsia="x-none"/>
        </w:rPr>
        <w:t>Failure by either Party to insist in any one or more instances on a strict performance of any of the provisions of this Agreement shall not constitute a waiver or relinquishment of the right to enforce the provisions of this Agreement in future instances, but this right shall continue and remain in full force and effect.</w:t>
      </w:r>
    </w:p>
    <w:p w14:paraId="1D1E607B"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sz w:val="20"/>
          <w:szCs w:val="20"/>
          <w:lang w:eastAsia="x-none"/>
        </w:rPr>
      </w:pPr>
    </w:p>
    <w:p w14:paraId="31681BB6" w14:textId="77777777" w:rsidR="002A29F7" w:rsidRPr="002A29F7" w:rsidRDefault="002A29F7" w:rsidP="002A29F7">
      <w:pPr>
        <w:numPr>
          <w:ilvl w:val="0"/>
          <w:numId w:val="101"/>
        </w:numPr>
        <w:tabs>
          <w:tab w:val="left" w:pos="567"/>
        </w:tabs>
        <w:spacing w:after="0" w:line="240" w:lineRule="auto"/>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t>Termination</w:t>
      </w:r>
    </w:p>
    <w:p w14:paraId="01FBE478" w14:textId="77777777" w:rsidR="002A29F7" w:rsidRPr="002A29F7" w:rsidRDefault="002A29F7" w:rsidP="002A29F7">
      <w:pPr>
        <w:tabs>
          <w:tab w:val="left" w:pos="426"/>
        </w:tabs>
        <w:spacing w:after="0" w:line="240" w:lineRule="auto"/>
        <w:jc w:val="both"/>
        <w:rPr>
          <w:rFonts w:asciiTheme="minorHAnsi" w:eastAsia="Times New Roman" w:hAnsiTheme="minorHAnsi" w:cstheme="minorHAnsi"/>
          <w:color w:val="000000"/>
          <w:sz w:val="20"/>
          <w:szCs w:val="20"/>
          <w:lang w:eastAsia="x-none"/>
        </w:rPr>
      </w:pPr>
    </w:p>
    <w:p w14:paraId="377890C8"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eastAsia="x-none"/>
        </w:rPr>
      </w:pPr>
      <w:bookmarkStart w:id="122" w:name="_Hlk67332143"/>
      <w:r w:rsidRPr="002A29F7">
        <w:rPr>
          <w:rFonts w:asciiTheme="minorHAnsi" w:eastAsia="Times New Roman" w:hAnsiTheme="minorHAnsi" w:cstheme="minorHAnsi"/>
          <w:color w:val="000000"/>
          <w:sz w:val="20"/>
          <w:szCs w:val="20"/>
          <w:lang w:eastAsia="x-none"/>
        </w:rPr>
        <w:t xml:space="preserve">17.1 </w:t>
      </w:r>
      <w:r w:rsidRPr="002A29F7">
        <w:rPr>
          <w:rFonts w:asciiTheme="minorHAnsi" w:eastAsia="Times New Roman" w:hAnsiTheme="minorHAnsi" w:cstheme="minorHAnsi"/>
          <w:color w:val="000000"/>
          <w:sz w:val="20"/>
          <w:szCs w:val="20"/>
          <w:lang w:eastAsia="x-none"/>
        </w:rPr>
        <w:tab/>
        <w:t>IOM may terminate or suspend this Agreement at any time, in whole or in part</w:t>
      </w:r>
      <w:r w:rsidRPr="002A29F7">
        <w:rPr>
          <w:rFonts w:asciiTheme="minorHAnsi" w:eastAsia="Times New Roman" w:hAnsiTheme="minorHAnsi" w:cstheme="minorHAnsi"/>
          <w:color w:val="000000"/>
          <w:sz w:val="20"/>
          <w:szCs w:val="20"/>
          <w:shd w:val="clear" w:color="auto" w:fill="E6E6E6"/>
          <w:lang w:eastAsia="x-none"/>
        </w:rPr>
        <w:t xml:space="preserve">.  </w:t>
      </w:r>
    </w:p>
    <w:p w14:paraId="2757238C" w14:textId="77777777" w:rsidR="002A29F7" w:rsidRPr="002A29F7" w:rsidRDefault="002A29F7" w:rsidP="002A29F7">
      <w:pPr>
        <w:tabs>
          <w:tab w:val="left" w:pos="567"/>
        </w:tabs>
        <w:spacing w:after="0" w:line="240" w:lineRule="auto"/>
        <w:ind w:left="720" w:hanging="720"/>
        <w:jc w:val="both"/>
        <w:rPr>
          <w:rFonts w:asciiTheme="minorHAnsi" w:eastAsia="Times New Roman" w:hAnsiTheme="minorHAnsi" w:cstheme="minorHAnsi"/>
          <w:color w:val="000000"/>
          <w:sz w:val="20"/>
          <w:szCs w:val="20"/>
          <w:lang w:eastAsia="x-none"/>
        </w:rPr>
      </w:pPr>
    </w:p>
    <w:p w14:paraId="54FB8900" w14:textId="77777777" w:rsidR="002A29F7" w:rsidRPr="002A29F7" w:rsidRDefault="002A29F7" w:rsidP="002A29F7">
      <w:pPr>
        <w:spacing w:after="0" w:line="240" w:lineRule="auto"/>
        <w:ind w:left="720" w:hanging="720"/>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color w:val="000000"/>
          <w:sz w:val="20"/>
          <w:szCs w:val="20"/>
          <w:lang w:eastAsia="x-none"/>
        </w:rPr>
        <w:lastRenderedPageBreak/>
        <w:t xml:space="preserve">17.2 </w:t>
      </w:r>
      <w:r w:rsidRPr="002A29F7">
        <w:rPr>
          <w:rFonts w:asciiTheme="minorHAnsi" w:eastAsia="Times New Roman" w:hAnsiTheme="minorHAnsi" w:cstheme="minorHAnsi"/>
          <w:color w:val="000000"/>
          <w:sz w:val="20"/>
          <w:szCs w:val="20"/>
          <w:lang w:eastAsia="x-none"/>
        </w:rPr>
        <w:tab/>
      </w:r>
      <w:bookmarkStart w:id="123" w:name="_Hlk63205975"/>
      <w:r w:rsidRPr="002A29F7">
        <w:rPr>
          <w:rFonts w:asciiTheme="minorHAnsi" w:eastAsia="Times New Roman" w:hAnsiTheme="minorHAnsi" w:cstheme="minorHAnsi"/>
          <w:color w:val="000000"/>
          <w:sz w:val="20"/>
          <w:szCs w:val="20"/>
          <w:lang w:eastAsia="x-none"/>
        </w:rPr>
        <w:t>In the event of termination of this Agreement, IOM will only pay for the Services completed in accordance with this Agreement, unless otherwise agreed in writing by the Parties. Other amounts paid in advance, if any, will be returned to IOM within 7 (seven) days from the date of termination. Upon receipt of notice of termination, the Service Provider shall take immediate steps to bring the performance of any obligations under the Agreement to a close in a prompt and orderly manner, and in doing so, reduce expenses to a minimum, place no further subcontracts or orders for materials, services, or facilities, and terminate all subcontracts or orders to the extent they relate to the portion of the Agreement. U</w:t>
      </w:r>
      <w:r w:rsidRPr="002A29F7">
        <w:rPr>
          <w:rFonts w:asciiTheme="minorHAnsi" w:eastAsia="Times New Roman" w:hAnsiTheme="minorHAnsi" w:cstheme="minorHAnsi"/>
          <w:color w:val="000000"/>
          <w:sz w:val="20"/>
          <w:szCs w:val="20"/>
          <w:lang w:val="en-PH" w:eastAsia="x-none"/>
        </w:rPr>
        <w:t>pon termination, the Service Provider shall waive any claims for damages including loss of anticipated profits on account thereof.</w:t>
      </w:r>
      <w:r w:rsidRPr="002A29F7">
        <w:rPr>
          <w:rFonts w:asciiTheme="minorHAnsi" w:eastAsia="Times New Roman" w:hAnsiTheme="minorHAnsi" w:cstheme="minorHAnsi"/>
          <w:color w:val="000000"/>
          <w:sz w:val="20"/>
          <w:szCs w:val="20"/>
          <w:shd w:val="clear" w:color="auto" w:fill="E6E6E6"/>
          <w:lang w:val="en-PH" w:eastAsia="x-none"/>
        </w:rPr>
        <w:t xml:space="preserve"> </w:t>
      </w:r>
    </w:p>
    <w:bookmarkEnd w:id="123"/>
    <w:p w14:paraId="50C3A85B" w14:textId="77777777" w:rsidR="002A29F7" w:rsidRPr="002A29F7" w:rsidRDefault="002A29F7" w:rsidP="002A29F7">
      <w:pPr>
        <w:spacing w:after="0" w:line="240" w:lineRule="auto"/>
        <w:ind w:left="720" w:hanging="720"/>
        <w:jc w:val="both"/>
        <w:rPr>
          <w:rFonts w:asciiTheme="minorHAnsi" w:eastAsia="Times New Roman" w:hAnsiTheme="minorHAnsi" w:cstheme="minorHAnsi"/>
          <w:color w:val="000000"/>
          <w:sz w:val="20"/>
          <w:szCs w:val="20"/>
          <w:lang w:eastAsia="x-none"/>
        </w:rPr>
      </w:pPr>
    </w:p>
    <w:p w14:paraId="7D1E7F59"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color w:val="000000"/>
          <w:sz w:val="20"/>
          <w:szCs w:val="20"/>
          <w:lang w:val="en-PH" w:eastAsia="x-none"/>
        </w:rPr>
      </w:pPr>
      <w:r w:rsidRPr="002A29F7">
        <w:rPr>
          <w:rFonts w:asciiTheme="minorHAnsi" w:eastAsia="Times New Roman" w:hAnsiTheme="minorHAnsi" w:cstheme="minorHAnsi"/>
          <w:color w:val="000000"/>
          <w:sz w:val="20"/>
          <w:szCs w:val="20"/>
          <w:lang w:eastAsia="x-none"/>
        </w:rPr>
        <w:t>17.3</w:t>
      </w:r>
      <w:r w:rsidRPr="002A29F7">
        <w:rPr>
          <w:rFonts w:asciiTheme="minorHAnsi" w:eastAsia="Times New Roman" w:hAnsiTheme="minorHAnsi" w:cstheme="minorHAnsi"/>
          <w:color w:val="000000"/>
          <w:sz w:val="20"/>
          <w:szCs w:val="20"/>
          <w:lang w:eastAsia="x-none"/>
        </w:rPr>
        <w:tab/>
      </w:r>
      <w:r w:rsidRPr="002A29F7">
        <w:rPr>
          <w:rFonts w:asciiTheme="minorHAnsi" w:eastAsia="Times New Roman" w:hAnsiTheme="minorHAnsi" w:cstheme="minorHAnsi"/>
          <w:color w:val="000000"/>
          <w:sz w:val="20"/>
          <w:szCs w:val="20"/>
          <w:lang w:val="en-PH" w:eastAsia="x-none"/>
        </w:rPr>
        <w:t>In the event of suspension of this Agreement, IOM will specify the scope of activities and/or deliverables that shall be suspended in writing. All other rights and obligations of this Agreement shall remain applicable during the period of suspension. IOM will notify the Service Provider in writing when the suspension is lifted and may modify the completion date. The Service Provider shall not be entitled to claim or receive any Fee or costs incurred during the period of suspension of this Agreement.</w:t>
      </w:r>
    </w:p>
    <w:bookmarkEnd w:id="122"/>
    <w:p w14:paraId="160886CD" w14:textId="77777777" w:rsidR="002A29F7" w:rsidRPr="002A29F7" w:rsidRDefault="002A29F7" w:rsidP="002A29F7">
      <w:pPr>
        <w:tabs>
          <w:tab w:val="left" w:pos="1134"/>
        </w:tabs>
        <w:spacing w:after="0" w:line="240" w:lineRule="auto"/>
        <w:ind w:left="567" w:hanging="567"/>
        <w:jc w:val="both"/>
        <w:rPr>
          <w:rFonts w:asciiTheme="minorHAnsi" w:eastAsia="Times New Roman" w:hAnsiTheme="minorHAnsi" w:cstheme="minorHAnsi"/>
          <w:color w:val="000000"/>
          <w:sz w:val="20"/>
          <w:szCs w:val="20"/>
          <w:lang w:eastAsia="x-none"/>
        </w:rPr>
      </w:pPr>
      <w:r w:rsidRPr="002A29F7">
        <w:rPr>
          <w:rFonts w:asciiTheme="minorHAnsi" w:eastAsia="Times New Roman" w:hAnsiTheme="minorHAnsi" w:cstheme="minorHAnsi"/>
          <w:color w:val="000000"/>
          <w:sz w:val="20"/>
          <w:szCs w:val="20"/>
          <w:lang w:eastAsia="x-none"/>
        </w:rPr>
        <w:tab/>
      </w:r>
    </w:p>
    <w:p w14:paraId="6028178D" w14:textId="77777777" w:rsidR="002A29F7" w:rsidRPr="002A29F7" w:rsidRDefault="002A29F7" w:rsidP="002A29F7">
      <w:pPr>
        <w:numPr>
          <w:ilvl w:val="0"/>
          <w:numId w:val="101"/>
        </w:numPr>
        <w:spacing w:after="0" w:line="240" w:lineRule="auto"/>
        <w:ind w:left="426" w:hanging="426"/>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t>Severability</w:t>
      </w:r>
    </w:p>
    <w:p w14:paraId="7D1C5516"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sz w:val="20"/>
          <w:szCs w:val="20"/>
          <w:lang w:eastAsia="x-none"/>
        </w:rPr>
      </w:pPr>
    </w:p>
    <w:p w14:paraId="42F9172A"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snapToGrid w:val="0"/>
          <w:color w:val="000000"/>
          <w:sz w:val="20"/>
          <w:szCs w:val="20"/>
          <w:lang w:eastAsia="x-none"/>
        </w:rPr>
      </w:pPr>
      <w:r w:rsidRPr="002A29F7">
        <w:rPr>
          <w:rFonts w:asciiTheme="minorHAnsi" w:eastAsia="Times New Roman" w:hAnsiTheme="minorHAnsi" w:cstheme="minorHAnsi"/>
          <w:snapToGrid w:val="0"/>
          <w:color w:val="000000"/>
          <w:sz w:val="20"/>
          <w:szCs w:val="20"/>
          <w:lang w:eastAsia="x-none"/>
        </w:rPr>
        <w:t>If any part of this Agreement is found to be invalid or unenforceable, that part will be severed from this Agreement and the remainder of the Agreement shall remain in full force.</w:t>
      </w:r>
    </w:p>
    <w:p w14:paraId="68FA8EEE"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sz w:val="20"/>
          <w:szCs w:val="20"/>
          <w:lang w:eastAsia="x-none"/>
        </w:rPr>
      </w:pPr>
    </w:p>
    <w:p w14:paraId="6F4A3725" w14:textId="77777777" w:rsidR="002A29F7" w:rsidRPr="002A29F7" w:rsidRDefault="002A29F7" w:rsidP="002A29F7">
      <w:pPr>
        <w:numPr>
          <w:ilvl w:val="0"/>
          <w:numId w:val="101"/>
        </w:numPr>
        <w:spacing w:after="0" w:line="240" w:lineRule="auto"/>
        <w:ind w:left="426" w:hanging="426"/>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t>Entire Agreement</w:t>
      </w:r>
    </w:p>
    <w:p w14:paraId="0D327BDC" w14:textId="77777777" w:rsidR="002A29F7" w:rsidRPr="002A29F7" w:rsidRDefault="002A29F7" w:rsidP="002A29F7">
      <w:pPr>
        <w:spacing w:after="0" w:line="240" w:lineRule="auto"/>
        <w:jc w:val="both"/>
        <w:rPr>
          <w:rFonts w:asciiTheme="minorHAnsi" w:eastAsia="Times New Roman" w:hAnsiTheme="minorHAnsi" w:cstheme="minorHAnsi"/>
          <w:snapToGrid w:val="0"/>
          <w:color w:val="000000"/>
          <w:sz w:val="20"/>
          <w:szCs w:val="20"/>
          <w:lang w:eastAsia="x-none"/>
        </w:rPr>
      </w:pPr>
    </w:p>
    <w:p w14:paraId="64C64C4F" w14:textId="77777777" w:rsidR="002A29F7" w:rsidRPr="002A29F7" w:rsidRDefault="002A29F7" w:rsidP="002A29F7">
      <w:pPr>
        <w:tabs>
          <w:tab w:val="left" w:pos="360"/>
        </w:tabs>
        <w:spacing w:after="0" w:line="240" w:lineRule="auto"/>
        <w:jc w:val="both"/>
        <w:rPr>
          <w:rFonts w:asciiTheme="minorHAnsi" w:eastAsia="Times New Roman" w:hAnsiTheme="minorHAnsi" w:cstheme="minorHAnsi"/>
          <w:snapToGrid w:val="0"/>
          <w:color w:val="000000"/>
          <w:sz w:val="20"/>
          <w:szCs w:val="20"/>
          <w:lang w:eastAsia="x-none"/>
        </w:rPr>
      </w:pPr>
      <w:r w:rsidRPr="002A29F7">
        <w:rPr>
          <w:rFonts w:asciiTheme="minorHAnsi" w:eastAsia="Times New Roman" w:hAnsiTheme="minorHAnsi" w:cstheme="minorHAnsi"/>
          <w:snapToGrid w:val="0"/>
          <w:color w:val="000000"/>
          <w:sz w:val="20"/>
          <w:szCs w:val="20"/>
          <w:lang w:eastAsia="x-none"/>
        </w:rPr>
        <w:t>This Agreement embodies the entire agreement between the Parties and supersedes all prior agreements and understandings, if any, relating to the subject matter of this Agreement.</w:t>
      </w:r>
    </w:p>
    <w:p w14:paraId="266A650B" w14:textId="77777777" w:rsidR="002A29F7" w:rsidRPr="002A29F7" w:rsidRDefault="002A29F7" w:rsidP="002A29F7">
      <w:pPr>
        <w:spacing w:after="0" w:line="240" w:lineRule="auto"/>
        <w:ind w:left="360"/>
        <w:jc w:val="both"/>
        <w:rPr>
          <w:rFonts w:asciiTheme="minorHAnsi" w:eastAsia="Times New Roman" w:hAnsiTheme="minorHAnsi" w:cstheme="minorHAnsi"/>
          <w:snapToGrid w:val="0"/>
          <w:color w:val="000000"/>
          <w:sz w:val="20"/>
          <w:szCs w:val="20"/>
          <w:lang w:eastAsia="x-none"/>
        </w:rPr>
      </w:pPr>
    </w:p>
    <w:p w14:paraId="5AB31184" w14:textId="77777777" w:rsidR="002A29F7" w:rsidRPr="002A29F7" w:rsidRDefault="002A29F7" w:rsidP="002A29F7">
      <w:pPr>
        <w:numPr>
          <w:ilvl w:val="0"/>
          <w:numId w:val="101"/>
        </w:numPr>
        <w:tabs>
          <w:tab w:val="left" w:pos="360"/>
        </w:tabs>
        <w:spacing w:after="0" w:line="240" w:lineRule="auto"/>
        <w:ind w:hanging="720"/>
        <w:jc w:val="both"/>
        <w:rPr>
          <w:rFonts w:asciiTheme="minorHAnsi" w:eastAsia="Times New Roman" w:hAnsiTheme="minorHAnsi" w:cstheme="minorHAnsi"/>
          <w:b/>
          <w:bCs/>
          <w:snapToGrid w:val="0"/>
          <w:sz w:val="20"/>
          <w:szCs w:val="20"/>
          <w:lang w:eastAsia="x-none"/>
        </w:rPr>
      </w:pPr>
      <w:r w:rsidRPr="002A29F7">
        <w:rPr>
          <w:rFonts w:asciiTheme="minorHAnsi" w:eastAsia="Times New Roman" w:hAnsiTheme="minorHAnsi" w:cstheme="minorHAnsi"/>
          <w:b/>
          <w:bCs/>
          <w:snapToGrid w:val="0"/>
          <w:sz w:val="20"/>
          <w:szCs w:val="20"/>
          <w:lang w:eastAsia="x-none"/>
        </w:rPr>
        <w:t xml:space="preserve">Final Clauses </w:t>
      </w:r>
    </w:p>
    <w:p w14:paraId="22B3C979" w14:textId="77777777" w:rsidR="002A29F7" w:rsidRPr="002A29F7" w:rsidRDefault="002A29F7" w:rsidP="002A29F7">
      <w:pPr>
        <w:tabs>
          <w:tab w:val="left" w:pos="426"/>
        </w:tabs>
        <w:spacing w:after="0" w:line="240" w:lineRule="auto"/>
        <w:ind w:left="720" w:hanging="720"/>
        <w:jc w:val="both"/>
        <w:rPr>
          <w:rFonts w:asciiTheme="minorHAnsi" w:eastAsia="Times New Roman" w:hAnsiTheme="minorHAnsi" w:cstheme="minorHAnsi"/>
          <w:snapToGrid w:val="0"/>
          <w:sz w:val="20"/>
          <w:szCs w:val="20"/>
        </w:rPr>
      </w:pPr>
    </w:p>
    <w:p w14:paraId="6644FC99"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20.1</w:t>
      </w:r>
      <w:r w:rsidRPr="002A29F7">
        <w:rPr>
          <w:rFonts w:asciiTheme="minorHAnsi" w:eastAsia="Times New Roman" w:hAnsiTheme="minorHAnsi" w:cstheme="minorHAnsi"/>
          <w:snapToGrid w:val="0"/>
          <w:sz w:val="20"/>
          <w:szCs w:val="20"/>
        </w:rPr>
        <w:tab/>
        <w:t xml:space="preserve">This Agreement will enter into force upon signature by both Parties. It will remain in force until completion of all obligations of the Parties under this Agreement unless terminated earlier in accordance with the Article on Termination. </w:t>
      </w:r>
    </w:p>
    <w:p w14:paraId="7F9B6B05"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sz w:val="20"/>
          <w:szCs w:val="20"/>
        </w:rPr>
      </w:pPr>
    </w:p>
    <w:p w14:paraId="08659F2C" w14:textId="77777777" w:rsidR="002A29F7" w:rsidRPr="002A29F7" w:rsidRDefault="002A29F7" w:rsidP="002A29F7">
      <w:pPr>
        <w:tabs>
          <w:tab w:val="left" w:pos="720"/>
        </w:tabs>
        <w:spacing w:after="0" w:line="240" w:lineRule="auto"/>
        <w:ind w:left="720" w:hanging="720"/>
        <w:jc w:val="both"/>
        <w:rPr>
          <w:rFonts w:asciiTheme="minorHAnsi" w:eastAsia="Times New Roman" w:hAnsiTheme="minorHAnsi" w:cstheme="minorHAnsi"/>
          <w:snapToGrid w:val="0"/>
          <w:sz w:val="20"/>
          <w:szCs w:val="20"/>
        </w:rPr>
      </w:pPr>
      <w:r w:rsidRPr="002A29F7">
        <w:rPr>
          <w:rFonts w:asciiTheme="minorHAnsi" w:eastAsia="Times New Roman" w:hAnsiTheme="minorHAnsi" w:cstheme="minorHAnsi"/>
          <w:snapToGrid w:val="0"/>
          <w:sz w:val="20"/>
          <w:szCs w:val="20"/>
        </w:rPr>
        <w:t>20.2</w:t>
      </w:r>
      <w:r w:rsidRPr="002A29F7">
        <w:rPr>
          <w:rFonts w:asciiTheme="minorHAnsi" w:eastAsia="Times New Roman" w:hAnsiTheme="minorHAnsi" w:cstheme="minorHAnsi"/>
          <w:snapToGrid w:val="0"/>
          <w:sz w:val="20"/>
          <w:szCs w:val="20"/>
        </w:rPr>
        <w:tab/>
        <w:t>Any change to the terms and conditions detailed herein shall be documented in a written amendment to this Agreement.</w:t>
      </w:r>
    </w:p>
    <w:p w14:paraId="3D98144E" w14:textId="77777777" w:rsidR="002A29F7" w:rsidRPr="002A29F7" w:rsidRDefault="002A29F7" w:rsidP="002A29F7">
      <w:pPr>
        <w:tabs>
          <w:tab w:val="left" w:pos="720"/>
        </w:tabs>
        <w:spacing w:after="0" w:line="240" w:lineRule="auto"/>
        <w:jc w:val="both"/>
        <w:rPr>
          <w:rFonts w:asciiTheme="minorHAnsi" w:eastAsia="Times New Roman" w:hAnsiTheme="minorHAnsi" w:cstheme="minorHAnsi"/>
          <w:snapToGrid w:val="0"/>
          <w:sz w:val="20"/>
          <w:szCs w:val="20"/>
        </w:rPr>
      </w:pPr>
    </w:p>
    <w:p w14:paraId="470CDDD1" w14:textId="77777777" w:rsidR="002A29F7" w:rsidRPr="002A29F7" w:rsidRDefault="002A29F7" w:rsidP="002A29F7">
      <w:pPr>
        <w:spacing w:after="0" w:line="240" w:lineRule="auto"/>
        <w:jc w:val="both"/>
        <w:rPr>
          <w:rFonts w:asciiTheme="minorHAnsi" w:eastAsia="Times New Roman" w:hAnsiTheme="minorHAnsi" w:cstheme="minorHAnsi"/>
          <w:snapToGrid w:val="0"/>
          <w:sz w:val="20"/>
          <w:szCs w:val="20"/>
          <w:lang w:eastAsia="x-none"/>
        </w:rPr>
      </w:pPr>
    </w:p>
    <w:p w14:paraId="53A67716" w14:textId="77777777" w:rsidR="002A29F7" w:rsidRPr="002A29F7" w:rsidRDefault="002A29F7" w:rsidP="002A29F7">
      <w:pPr>
        <w:tabs>
          <w:tab w:val="left" w:pos="0"/>
        </w:tabs>
        <w:spacing w:after="0" w:line="240" w:lineRule="auto"/>
        <w:jc w:val="both"/>
        <w:rPr>
          <w:rFonts w:asciiTheme="minorHAnsi" w:eastAsia="Times New Roman" w:hAnsiTheme="minorHAnsi" w:cstheme="minorHAnsi"/>
          <w:sz w:val="20"/>
          <w:szCs w:val="20"/>
          <w:lang w:val="en-PH"/>
        </w:rPr>
      </w:pPr>
      <w:r w:rsidRPr="002A29F7">
        <w:rPr>
          <w:rFonts w:asciiTheme="minorHAnsi" w:eastAsia="Times New Roman" w:hAnsiTheme="minorHAnsi" w:cstheme="minorHAnsi"/>
          <w:sz w:val="20"/>
          <w:szCs w:val="20"/>
        </w:rPr>
        <w:t>Signed in duplicate in English</w:t>
      </w:r>
      <w:r w:rsidRPr="002A29F7">
        <w:rPr>
          <w:rFonts w:asciiTheme="minorHAnsi" w:eastAsia="Times New Roman" w:hAnsiTheme="minorHAnsi" w:cstheme="minorHAnsi"/>
          <w:sz w:val="20"/>
          <w:szCs w:val="20"/>
          <w:lang w:val="en-US"/>
        </w:rPr>
        <w:t>, on the dates and at the places indicated below.</w:t>
      </w:r>
      <w:r w:rsidRPr="002A29F7">
        <w:rPr>
          <w:rFonts w:asciiTheme="minorHAnsi" w:eastAsia="Times New Roman" w:hAnsiTheme="minorHAnsi" w:cstheme="minorHAnsi"/>
          <w:sz w:val="20"/>
          <w:szCs w:val="20"/>
        </w:rPr>
        <w:t xml:space="preserve"> </w:t>
      </w:r>
    </w:p>
    <w:p w14:paraId="343370DE" w14:textId="77777777" w:rsidR="002A29F7" w:rsidRPr="002A29F7" w:rsidRDefault="002A29F7" w:rsidP="002A29F7">
      <w:pPr>
        <w:spacing w:after="0" w:line="240" w:lineRule="auto"/>
        <w:jc w:val="both"/>
        <w:rPr>
          <w:rFonts w:asciiTheme="minorHAnsi" w:eastAsia="Times New Roman" w:hAnsiTheme="minorHAnsi" w:cstheme="minorHAnsi"/>
          <w:color w:val="000000"/>
          <w:sz w:val="20"/>
          <w:szCs w:val="20"/>
          <w:lang w:eastAsia="x-none"/>
        </w:rPr>
      </w:pPr>
    </w:p>
    <w:p w14:paraId="347DC160" w14:textId="77777777" w:rsidR="002A29F7" w:rsidRPr="002A29F7" w:rsidRDefault="002A29F7" w:rsidP="002A29F7">
      <w:pPr>
        <w:spacing w:after="0" w:line="240" w:lineRule="auto"/>
        <w:jc w:val="both"/>
        <w:rPr>
          <w:rFonts w:asciiTheme="minorHAnsi" w:eastAsia="Times New Roman" w:hAnsiTheme="minorHAnsi" w:cstheme="minorHAnsi"/>
          <w:color w:val="000000"/>
          <w:sz w:val="20"/>
          <w:szCs w:val="20"/>
          <w:lang w:eastAsia="x-none"/>
        </w:rPr>
      </w:pP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5"/>
        <w:gridCol w:w="990"/>
        <w:gridCol w:w="4225"/>
      </w:tblGrid>
      <w:tr w:rsidR="002A29F7" w:rsidRPr="002A29F7" w14:paraId="43A3676C" w14:textId="77777777" w:rsidTr="008507F4">
        <w:tc>
          <w:tcPr>
            <w:tcW w:w="4135" w:type="dxa"/>
          </w:tcPr>
          <w:p w14:paraId="577059B7" w14:textId="77777777" w:rsidR="002A29F7" w:rsidRPr="002A29F7" w:rsidRDefault="002A29F7" w:rsidP="002A29F7">
            <w:pPr>
              <w:tabs>
                <w:tab w:val="left" w:pos="0"/>
              </w:tabs>
              <w:jc w:val="both"/>
              <w:rPr>
                <w:rFonts w:cstheme="minorHAnsi"/>
                <w:i/>
                <w:iCs/>
                <w:sz w:val="20"/>
                <w:szCs w:val="20"/>
              </w:rPr>
            </w:pPr>
            <w:r w:rsidRPr="002A29F7">
              <w:rPr>
                <w:rFonts w:cstheme="minorHAnsi"/>
                <w:i/>
                <w:iCs/>
                <w:sz w:val="20"/>
                <w:szCs w:val="20"/>
              </w:rPr>
              <w:t xml:space="preserve">For and on behalf of </w:t>
            </w:r>
          </w:p>
          <w:p w14:paraId="0C2E9328" w14:textId="77777777" w:rsidR="002A29F7" w:rsidRPr="002A29F7" w:rsidRDefault="002A29F7" w:rsidP="002A29F7">
            <w:pPr>
              <w:tabs>
                <w:tab w:val="left" w:pos="0"/>
              </w:tabs>
              <w:jc w:val="both"/>
              <w:rPr>
                <w:rFonts w:cstheme="minorHAnsi"/>
                <w:sz w:val="20"/>
                <w:szCs w:val="20"/>
              </w:rPr>
            </w:pPr>
            <w:r w:rsidRPr="002A29F7">
              <w:rPr>
                <w:rFonts w:cstheme="minorHAnsi"/>
                <w:sz w:val="20"/>
                <w:szCs w:val="20"/>
              </w:rPr>
              <w:t>The International Organization for Migration</w:t>
            </w:r>
          </w:p>
        </w:tc>
        <w:tc>
          <w:tcPr>
            <w:tcW w:w="990" w:type="dxa"/>
          </w:tcPr>
          <w:p w14:paraId="71D0188E" w14:textId="77777777" w:rsidR="002A29F7" w:rsidRPr="002A29F7" w:rsidRDefault="002A29F7" w:rsidP="002A29F7">
            <w:pPr>
              <w:tabs>
                <w:tab w:val="left" w:pos="0"/>
              </w:tabs>
              <w:jc w:val="both"/>
              <w:rPr>
                <w:rFonts w:cstheme="minorHAnsi"/>
                <w:sz w:val="20"/>
                <w:szCs w:val="20"/>
              </w:rPr>
            </w:pPr>
          </w:p>
        </w:tc>
        <w:tc>
          <w:tcPr>
            <w:tcW w:w="4225" w:type="dxa"/>
          </w:tcPr>
          <w:p w14:paraId="574AF42C" w14:textId="77777777" w:rsidR="002A29F7" w:rsidRPr="002A29F7" w:rsidRDefault="002A29F7" w:rsidP="002A29F7">
            <w:pPr>
              <w:tabs>
                <w:tab w:val="left" w:pos="0"/>
              </w:tabs>
              <w:jc w:val="both"/>
              <w:rPr>
                <w:rFonts w:cstheme="minorHAnsi"/>
                <w:i/>
                <w:iCs/>
                <w:sz w:val="20"/>
                <w:szCs w:val="20"/>
              </w:rPr>
            </w:pPr>
            <w:r w:rsidRPr="002A29F7">
              <w:rPr>
                <w:rFonts w:cstheme="minorHAnsi"/>
                <w:i/>
                <w:iCs/>
                <w:sz w:val="20"/>
                <w:szCs w:val="20"/>
              </w:rPr>
              <w:t xml:space="preserve">For and on behalf of </w:t>
            </w:r>
          </w:p>
          <w:p w14:paraId="71862E19" w14:textId="77777777" w:rsidR="002A29F7" w:rsidRPr="002A29F7" w:rsidRDefault="002A29F7" w:rsidP="002A29F7">
            <w:pPr>
              <w:tabs>
                <w:tab w:val="left" w:pos="0"/>
              </w:tabs>
              <w:jc w:val="both"/>
              <w:rPr>
                <w:rFonts w:cstheme="minorHAnsi"/>
                <w:sz w:val="20"/>
                <w:szCs w:val="20"/>
              </w:rPr>
            </w:pPr>
            <w:r w:rsidRPr="002A29F7">
              <w:rPr>
                <w:rFonts w:cstheme="minorHAnsi"/>
                <w:sz w:val="20"/>
                <w:szCs w:val="20"/>
              </w:rPr>
              <w:t>[Name of Service Provider]</w:t>
            </w:r>
          </w:p>
        </w:tc>
      </w:tr>
      <w:tr w:rsidR="002A29F7" w:rsidRPr="002A29F7" w14:paraId="7EFA2B2D" w14:textId="77777777" w:rsidTr="008507F4">
        <w:tc>
          <w:tcPr>
            <w:tcW w:w="4135" w:type="dxa"/>
          </w:tcPr>
          <w:p w14:paraId="6EC37B44" w14:textId="77777777" w:rsidR="002A29F7" w:rsidRPr="002A29F7" w:rsidRDefault="002A29F7" w:rsidP="002A29F7">
            <w:pPr>
              <w:tabs>
                <w:tab w:val="left" w:pos="0"/>
              </w:tabs>
              <w:jc w:val="both"/>
              <w:rPr>
                <w:rFonts w:cstheme="minorHAnsi"/>
                <w:sz w:val="20"/>
                <w:szCs w:val="20"/>
              </w:rPr>
            </w:pPr>
          </w:p>
        </w:tc>
        <w:tc>
          <w:tcPr>
            <w:tcW w:w="990" w:type="dxa"/>
          </w:tcPr>
          <w:p w14:paraId="5C5CC228" w14:textId="77777777" w:rsidR="002A29F7" w:rsidRPr="002A29F7" w:rsidRDefault="002A29F7" w:rsidP="002A29F7">
            <w:pPr>
              <w:tabs>
                <w:tab w:val="left" w:pos="0"/>
              </w:tabs>
              <w:jc w:val="both"/>
              <w:rPr>
                <w:rFonts w:cstheme="minorHAnsi"/>
                <w:sz w:val="20"/>
                <w:szCs w:val="20"/>
              </w:rPr>
            </w:pPr>
          </w:p>
        </w:tc>
        <w:tc>
          <w:tcPr>
            <w:tcW w:w="4225" w:type="dxa"/>
          </w:tcPr>
          <w:p w14:paraId="6D916C71" w14:textId="77777777" w:rsidR="002A29F7" w:rsidRPr="002A29F7" w:rsidRDefault="002A29F7" w:rsidP="002A29F7">
            <w:pPr>
              <w:tabs>
                <w:tab w:val="left" w:pos="0"/>
              </w:tabs>
              <w:jc w:val="both"/>
              <w:rPr>
                <w:rFonts w:cstheme="minorHAnsi"/>
                <w:sz w:val="20"/>
                <w:szCs w:val="20"/>
              </w:rPr>
            </w:pPr>
          </w:p>
        </w:tc>
      </w:tr>
      <w:tr w:rsidR="002A29F7" w:rsidRPr="002A29F7" w14:paraId="00D6F8B2" w14:textId="77777777" w:rsidTr="008507F4">
        <w:tc>
          <w:tcPr>
            <w:tcW w:w="4135" w:type="dxa"/>
          </w:tcPr>
          <w:p w14:paraId="5E574E90" w14:textId="77777777" w:rsidR="002A29F7" w:rsidRPr="002A29F7" w:rsidRDefault="002A29F7" w:rsidP="002A29F7">
            <w:pPr>
              <w:tabs>
                <w:tab w:val="left" w:pos="0"/>
              </w:tabs>
              <w:jc w:val="both"/>
              <w:rPr>
                <w:rFonts w:cstheme="minorHAnsi"/>
                <w:sz w:val="20"/>
                <w:szCs w:val="20"/>
              </w:rPr>
            </w:pPr>
            <w:r w:rsidRPr="002A29F7">
              <w:rPr>
                <w:rFonts w:cstheme="minorHAnsi"/>
                <w:sz w:val="20"/>
                <w:szCs w:val="20"/>
              </w:rPr>
              <w:t>Signature</w:t>
            </w:r>
          </w:p>
        </w:tc>
        <w:tc>
          <w:tcPr>
            <w:tcW w:w="990" w:type="dxa"/>
          </w:tcPr>
          <w:p w14:paraId="566DD5D5" w14:textId="77777777" w:rsidR="002A29F7" w:rsidRPr="002A29F7" w:rsidRDefault="002A29F7" w:rsidP="002A29F7">
            <w:pPr>
              <w:tabs>
                <w:tab w:val="left" w:pos="0"/>
              </w:tabs>
              <w:jc w:val="both"/>
              <w:rPr>
                <w:rFonts w:cstheme="minorHAnsi"/>
                <w:sz w:val="20"/>
                <w:szCs w:val="20"/>
              </w:rPr>
            </w:pPr>
          </w:p>
        </w:tc>
        <w:tc>
          <w:tcPr>
            <w:tcW w:w="4225" w:type="dxa"/>
          </w:tcPr>
          <w:p w14:paraId="4EB13F51" w14:textId="77777777" w:rsidR="002A29F7" w:rsidRPr="002A29F7" w:rsidRDefault="002A29F7" w:rsidP="002A29F7">
            <w:pPr>
              <w:tabs>
                <w:tab w:val="left" w:pos="0"/>
              </w:tabs>
              <w:jc w:val="both"/>
              <w:rPr>
                <w:rFonts w:cstheme="minorHAnsi"/>
                <w:sz w:val="20"/>
                <w:szCs w:val="20"/>
              </w:rPr>
            </w:pPr>
            <w:r w:rsidRPr="002A29F7">
              <w:rPr>
                <w:rFonts w:cstheme="minorHAnsi"/>
                <w:sz w:val="20"/>
                <w:szCs w:val="20"/>
              </w:rPr>
              <w:t>Signature</w:t>
            </w:r>
          </w:p>
        </w:tc>
      </w:tr>
      <w:tr w:rsidR="002A29F7" w:rsidRPr="002A29F7" w14:paraId="3F689001" w14:textId="77777777" w:rsidTr="008507F4">
        <w:tc>
          <w:tcPr>
            <w:tcW w:w="4135" w:type="dxa"/>
            <w:tcBorders>
              <w:bottom w:val="single" w:sz="4" w:space="0" w:color="auto"/>
            </w:tcBorders>
          </w:tcPr>
          <w:p w14:paraId="520F7837" w14:textId="77777777" w:rsidR="002A29F7" w:rsidRPr="002A29F7" w:rsidRDefault="002A29F7" w:rsidP="002A29F7">
            <w:pPr>
              <w:tabs>
                <w:tab w:val="left" w:pos="0"/>
              </w:tabs>
              <w:jc w:val="both"/>
              <w:rPr>
                <w:rFonts w:cstheme="minorHAnsi"/>
                <w:sz w:val="20"/>
                <w:szCs w:val="20"/>
              </w:rPr>
            </w:pPr>
          </w:p>
          <w:p w14:paraId="3683AE9F" w14:textId="77777777" w:rsidR="002A29F7" w:rsidRPr="002A29F7" w:rsidRDefault="002A29F7" w:rsidP="002A29F7">
            <w:pPr>
              <w:tabs>
                <w:tab w:val="left" w:pos="0"/>
              </w:tabs>
              <w:jc w:val="both"/>
              <w:rPr>
                <w:rFonts w:cstheme="minorHAnsi"/>
                <w:sz w:val="20"/>
                <w:szCs w:val="20"/>
              </w:rPr>
            </w:pPr>
          </w:p>
          <w:p w14:paraId="74CEEA7E" w14:textId="77777777" w:rsidR="002A29F7" w:rsidRPr="002A29F7" w:rsidRDefault="002A29F7" w:rsidP="002A29F7">
            <w:pPr>
              <w:tabs>
                <w:tab w:val="left" w:pos="0"/>
              </w:tabs>
              <w:jc w:val="both"/>
              <w:rPr>
                <w:rFonts w:cstheme="minorHAnsi"/>
                <w:sz w:val="20"/>
                <w:szCs w:val="20"/>
              </w:rPr>
            </w:pPr>
          </w:p>
        </w:tc>
        <w:tc>
          <w:tcPr>
            <w:tcW w:w="990" w:type="dxa"/>
          </w:tcPr>
          <w:p w14:paraId="4106D0B8" w14:textId="77777777" w:rsidR="002A29F7" w:rsidRPr="002A29F7" w:rsidRDefault="002A29F7" w:rsidP="002A29F7">
            <w:pPr>
              <w:tabs>
                <w:tab w:val="left" w:pos="0"/>
              </w:tabs>
              <w:jc w:val="both"/>
              <w:rPr>
                <w:rFonts w:cstheme="minorHAnsi"/>
                <w:sz w:val="20"/>
                <w:szCs w:val="20"/>
              </w:rPr>
            </w:pPr>
          </w:p>
        </w:tc>
        <w:tc>
          <w:tcPr>
            <w:tcW w:w="4225" w:type="dxa"/>
            <w:tcBorders>
              <w:bottom w:val="single" w:sz="4" w:space="0" w:color="auto"/>
            </w:tcBorders>
          </w:tcPr>
          <w:p w14:paraId="3D8200E1" w14:textId="77777777" w:rsidR="002A29F7" w:rsidRPr="002A29F7" w:rsidRDefault="002A29F7" w:rsidP="002A29F7">
            <w:pPr>
              <w:tabs>
                <w:tab w:val="left" w:pos="0"/>
              </w:tabs>
              <w:jc w:val="both"/>
              <w:rPr>
                <w:rFonts w:cstheme="minorHAnsi"/>
                <w:sz w:val="20"/>
                <w:szCs w:val="20"/>
              </w:rPr>
            </w:pPr>
          </w:p>
        </w:tc>
      </w:tr>
      <w:tr w:rsidR="002A29F7" w:rsidRPr="002A29F7" w14:paraId="489409C7" w14:textId="77777777" w:rsidTr="008507F4">
        <w:tc>
          <w:tcPr>
            <w:tcW w:w="4135" w:type="dxa"/>
            <w:tcBorders>
              <w:top w:val="single" w:sz="4" w:space="0" w:color="auto"/>
            </w:tcBorders>
          </w:tcPr>
          <w:p w14:paraId="29694F28" w14:textId="77777777" w:rsidR="002A29F7" w:rsidRPr="002A29F7" w:rsidRDefault="002A29F7" w:rsidP="002A29F7">
            <w:pPr>
              <w:tabs>
                <w:tab w:val="left" w:pos="0"/>
              </w:tabs>
              <w:jc w:val="both"/>
              <w:rPr>
                <w:rFonts w:cstheme="minorHAnsi"/>
                <w:sz w:val="20"/>
                <w:szCs w:val="20"/>
              </w:rPr>
            </w:pPr>
            <w:r w:rsidRPr="002A29F7">
              <w:rPr>
                <w:rFonts w:cstheme="minorHAnsi"/>
                <w:sz w:val="20"/>
                <w:szCs w:val="20"/>
              </w:rPr>
              <w:t>Name:</w:t>
            </w:r>
          </w:p>
        </w:tc>
        <w:tc>
          <w:tcPr>
            <w:tcW w:w="990" w:type="dxa"/>
          </w:tcPr>
          <w:p w14:paraId="480E6E5F" w14:textId="77777777" w:rsidR="002A29F7" w:rsidRPr="002A29F7" w:rsidRDefault="002A29F7" w:rsidP="002A29F7">
            <w:pPr>
              <w:tabs>
                <w:tab w:val="left" w:pos="0"/>
              </w:tabs>
              <w:jc w:val="both"/>
              <w:rPr>
                <w:rFonts w:cstheme="minorHAnsi"/>
                <w:sz w:val="20"/>
                <w:szCs w:val="20"/>
              </w:rPr>
            </w:pPr>
          </w:p>
        </w:tc>
        <w:tc>
          <w:tcPr>
            <w:tcW w:w="4225" w:type="dxa"/>
            <w:tcBorders>
              <w:top w:val="single" w:sz="4" w:space="0" w:color="auto"/>
            </w:tcBorders>
          </w:tcPr>
          <w:p w14:paraId="6CAD1F3B" w14:textId="77777777" w:rsidR="002A29F7" w:rsidRPr="002A29F7" w:rsidRDefault="002A29F7" w:rsidP="002A29F7">
            <w:pPr>
              <w:tabs>
                <w:tab w:val="left" w:pos="0"/>
              </w:tabs>
              <w:jc w:val="both"/>
              <w:rPr>
                <w:rFonts w:cstheme="minorHAnsi"/>
                <w:sz w:val="20"/>
                <w:szCs w:val="20"/>
              </w:rPr>
            </w:pPr>
            <w:r w:rsidRPr="002A29F7">
              <w:rPr>
                <w:rFonts w:cstheme="minorHAnsi"/>
                <w:sz w:val="20"/>
                <w:szCs w:val="20"/>
              </w:rPr>
              <w:t>Name:</w:t>
            </w:r>
          </w:p>
        </w:tc>
      </w:tr>
      <w:tr w:rsidR="002A29F7" w:rsidRPr="002A29F7" w14:paraId="1916B8E6" w14:textId="77777777" w:rsidTr="008507F4">
        <w:tc>
          <w:tcPr>
            <w:tcW w:w="4135" w:type="dxa"/>
          </w:tcPr>
          <w:p w14:paraId="7247EE22" w14:textId="77777777" w:rsidR="002A29F7" w:rsidRPr="002A29F7" w:rsidRDefault="002A29F7" w:rsidP="002A29F7">
            <w:pPr>
              <w:tabs>
                <w:tab w:val="left" w:pos="0"/>
              </w:tabs>
              <w:jc w:val="both"/>
              <w:rPr>
                <w:rFonts w:cstheme="minorHAnsi"/>
                <w:sz w:val="20"/>
                <w:szCs w:val="20"/>
              </w:rPr>
            </w:pPr>
            <w:r w:rsidRPr="002A29F7">
              <w:rPr>
                <w:rFonts w:cstheme="minorHAnsi"/>
                <w:sz w:val="20"/>
                <w:szCs w:val="20"/>
              </w:rPr>
              <w:t>Position:</w:t>
            </w:r>
          </w:p>
        </w:tc>
        <w:tc>
          <w:tcPr>
            <w:tcW w:w="990" w:type="dxa"/>
          </w:tcPr>
          <w:p w14:paraId="4C877C32" w14:textId="77777777" w:rsidR="002A29F7" w:rsidRPr="002A29F7" w:rsidRDefault="002A29F7" w:rsidP="002A29F7">
            <w:pPr>
              <w:tabs>
                <w:tab w:val="left" w:pos="0"/>
              </w:tabs>
              <w:jc w:val="both"/>
              <w:rPr>
                <w:rFonts w:cstheme="minorHAnsi"/>
                <w:sz w:val="20"/>
                <w:szCs w:val="20"/>
              </w:rPr>
            </w:pPr>
          </w:p>
        </w:tc>
        <w:tc>
          <w:tcPr>
            <w:tcW w:w="4225" w:type="dxa"/>
          </w:tcPr>
          <w:p w14:paraId="04B46F19" w14:textId="77777777" w:rsidR="002A29F7" w:rsidRPr="002A29F7" w:rsidRDefault="002A29F7" w:rsidP="002A29F7">
            <w:pPr>
              <w:tabs>
                <w:tab w:val="left" w:pos="0"/>
              </w:tabs>
              <w:jc w:val="both"/>
              <w:rPr>
                <w:rFonts w:cstheme="minorHAnsi"/>
                <w:sz w:val="20"/>
                <w:szCs w:val="20"/>
              </w:rPr>
            </w:pPr>
            <w:r w:rsidRPr="002A29F7">
              <w:rPr>
                <w:rFonts w:cstheme="minorHAnsi"/>
                <w:sz w:val="20"/>
                <w:szCs w:val="20"/>
              </w:rPr>
              <w:t>Position:</w:t>
            </w:r>
          </w:p>
        </w:tc>
      </w:tr>
      <w:tr w:rsidR="002A29F7" w:rsidRPr="002A29F7" w14:paraId="4699F415" w14:textId="77777777" w:rsidTr="008507F4">
        <w:tc>
          <w:tcPr>
            <w:tcW w:w="4135" w:type="dxa"/>
          </w:tcPr>
          <w:p w14:paraId="17C0067B" w14:textId="77777777" w:rsidR="002A29F7" w:rsidRPr="002A29F7" w:rsidRDefault="002A29F7" w:rsidP="002A29F7">
            <w:pPr>
              <w:tabs>
                <w:tab w:val="left" w:pos="0"/>
              </w:tabs>
              <w:jc w:val="both"/>
              <w:rPr>
                <w:rFonts w:cstheme="minorHAnsi"/>
                <w:sz w:val="20"/>
                <w:szCs w:val="20"/>
              </w:rPr>
            </w:pPr>
            <w:r w:rsidRPr="002A29F7">
              <w:rPr>
                <w:rFonts w:cstheme="minorHAnsi"/>
                <w:sz w:val="20"/>
                <w:szCs w:val="20"/>
              </w:rPr>
              <w:t xml:space="preserve">Date: </w:t>
            </w:r>
          </w:p>
        </w:tc>
        <w:tc>
          <w:tcPr>
            <w:tcW w:w="990" w:type="dxa"/>
          </w:tcPr>
          <w:p w14:paraId="3CC555A1" w14:textId="77777777" w:rsidR="002A29F7" w:rsidRPr="002A29F7" w:rsidRDefault="002A29F7" w:rsidP="002A29F7">
            <w:pPr>
              <w:tabs>
                <w:tab w:val="left" w:pos="0"/>
              </w:tabs>
              <w:jc w:val="both"/>
              <w:rPr>
                <w:rFonts w:cstheme="minorHAnsi"/>
                <w:sz w:val="20"/>
                <w:szCs w:val="20"/>
              </w:rPr>
            </w:pPr>
          </w:p>
        </w:tc>
        <w:tc>
          <w:tcPr>
            <w:tcW w:w="4225" w:type="dxa"/>
          </w:tcPr>
          <w:p w14:paraId="7972DD1F" w14:textId="77777777" w:rsidR="002A29F7" w:rsidRPr="002A29F7" w:rsidRDefault="002A29F7" w:rsidP="002A29F7">
            <w:pPr>
              <w:tabs>
                <w:tab w:val="left" w:pos="0"/>
              </w:tabs>
              <w:jc w:val="both"/>
              <w:rPr>
                <w:rFonts w:cstheme="minorHAnsi"/>
                <w:sz w:val="20"/>
                <w:szCs w:val="20"/>
              </w:rPr>
            </w:pPr>
            <w:r w:rsidRPr="002A29F7">
              <w:rPr>
                <w:rFonts w:cstheme="minorHAnsi"/>
                <w:sz w:val="20"/>
                <w:szCs w:val="20"/>
              </w:rPr>
              <w:t xml:space="preserve">Date: </w:t>
            </w:r>
          </w:p>
        </w:tc>
      </w:tr>
      <w:tr w:rsidR="002A29F7" w:rsidRPr="002A29F7" w14:paraId="5D099801" w14:textId="77777777" w:rsidTr="008507F4">
        <w:tc>
          <w:tcPr>
            <w:tcW w:w="4135" w:type="dxa"/>
          </w:tcPr>
          <w:p w14:paraId="1B35B35B" w14:textId="77777777" w:rsidR="002A29F7" w:rsidRPr="002A29F7" w:rsidRDefault="002A29F7" w:rsidP="002A29F7">
            <w:pPr>
              <w:tabs>
                <w:tab w:val="left" w:pos="0"/>
              </w:tabs>
              <w:jc w:val="both"/>
              <w:rPr>
                <w:rFonts w:cstheme="minorHAnsi"/>
                <w:sz w:val="20"/>
                <w:szCs w:val="20"/>
              </w:rPr>
            </w:pPr>
            <w:r w:rsidRPr="002A29F7">
              <w:rPr>
                <w:rFonts w:cstheme="minorHAnsi"/>
                <w:sz w:val="20"/>
                <w:szCs w:val="20"/>
              </w:rPr>
              <w:t>Place:</w:t>
            </w:r>
          </w:p>
        </w:tc>
        <w:tc>
          <w:tcPr>
            <w:tcW w:w="990" w:type="dxa"/>
          </w:tcPr>
          <w:p w14:paraId="762E68D8" w14:textId="77777777" w:rsidR="002A29F7" w:rsidRPr="002A29F7" w:rsidRDefault="002A29F7" w:rsidP="002A29F7">
            <w:pPr>
              <w:tabs>
                <w:tab w:val="left" w:pos="0"/>
              </w:tabs>
              <w:jc w:val="both"/>
              <w:rPr>
                <w:rFonts w:cstheme="minorHAnsi"/>
                <w:sz w:val="20"/>
                <w:szCs w:val="20"/>
              </w:rPr>
            </w:pPr>
          </w:p>
        </w:tc>
        <w:tc>
          <w:tcPr>
            <w:tcW w:w="4225" w:type="dxa"/>
          </w:tcPr>
          <w:p w14:paraId="6D792EE9" w14:textId="77777777" w:rsidR="002A29F7" w:rsidRPr="002A29F7" w:rsidRDefault="002A29F7" w:rsidP="002A29F7">
            <w:pPr>
              <w:tabs>
                <w:tab w:val="left" w:pos="0"/>
              </w:tabs>
              <w:jc w:val="both"/>
              <w:rPr>
                <w:rFonts w:cstheme="minorHAnsi"/>
                <w:sz w:val="20"/>
                <w:szCs w:val="20"/>
              </w:rPr>
            </w:pPr>
            <w:r w:rsidRPr="002A29F7">
              <w:rPr>
                <w:rFonts w:cstheme="minorHAnsi"/>
                <w:sz w:val="20"/>
                <w:szCs w:val="20"/>
              </w:rPr>
              <w:t>Place:</w:t>
            </w:r>
          </w:p>
        </w:tc>
      </w:tr>
    </w:tbl>
    <w:p w14:paraId="541945D7" w14:textId="77777777" w:rsidR="002A29F7" w:rsidRPr="002A29F7" w:rsidRDefault="002A29F7" w:rsidP="002A29F7">
      <w:pPr>
        <w:tabs>
          <w:tab w:val="left" w:pos="0"/>
        </w:tabs>
        <w:spacing w:after="0" w:line="240" w:lineRule="auto"/>
        <w:jc w:val="both"/>
        <w:rPr>
          <w:rFonts w:asciiTheme="minorHAnsi" w:eastAsia="Times New Roman" w:hAnsiTheme="minorHAnsi" w:cstheme="minorHAnsi"/>
          <w:sz w:val="20"/>
          <w:szCs w:val="20"/>
          <w:lang w:val="en-PH"/>
        </w:rPr>
      </w:pPr>
    </w:p>
    <w:p w14:paraId="5F222C9E" w14:textId="729199D9" w:rsidR="002A29F7" w:rsidRDefault="002A29F7" w:rsidP="002A29F7">
      <w:pPr>
        <w:spacing w:after="0" w:line="240" w:lineRule="auto"/>
        <w:rPr>
          <w:rFonts w:cstheme="minorHAnsi"/>
          <w:b/>
          <w:sz w:val="24"/>
          <w:szCs w:val="24"/>
          <w:lang w:val="en-US"/>
        </w:rPr>
      </w:pPr>
      <w:r w:rsidRPr="002A29F7">
        <w:rPr>
          <w:rFonts w:asciiTheme="minorHAnsi" w:eastAsia="Times New Roman" w:hAnsiTheme="minorHAnsi" w:cstheme="minorHAnsi"/>
          <w:color w:val="000000"/>
          <w:sz w:val="20"/>
          <w:szCs w:val="20"/>
          <w:lang w:val="en-US"/>
        </w:rPr>
        <w:br w:type="page"/>
      </w:r>
    </w:p>
    <w:p w14:paraId="0757D7EA" w14:textId="297A97E6" w:rsidR="006D2A3E" w:rsidRPr="004D198B" w:rsidRDefault="008E5A44">
      <w:pPr>
        <w:pStyle w:val="Heading1"/>
        <w:rPr>
          <w:lang w:val="en-US"/>
        </w:rPr>
      </w:pPr>
      <w:r w:rsidRPr="004D198B">
        <w:rPr>
          <w:lang w:val="en-US"/>
        </w:rPr>
        <w:lastRenderedPageBreak/>
        <w:t xml:space="preserve">SECTION 7: BIDDING FORMS </w:t>
      </w:r>
    </w:p>
    <w:p w14:paraId="3D76F25A" w14:textId="77777777" w:rsidR="006D2A3E" w:rsidRPr="004D198B" w:rsidRDefault="008E5A44">
      <w:pPr>
        <w:rPr>
          <w:b/>
          <w:sz w:val="20"/>
          <w:szCs w:val="20"/>
          <w:lang w:val="en-US"/>
        </w:rPr>
      </w:pPr>
      <w:r w:rsidRPr="004D198B">
        <w:rPr>
          <w:b/>
          <w:sz w:val="20"/>
          <w:szCs w:val="20"/>
          <w:lang w:val="en-US"/>
        </w:rPr>
        <w:t>Form A: Bid Confirmation</w:t>
      </w:r>
    </w:p>
    <w:p w14:paraId="34232E36" w14:textId="77777777" w:rsidR="006D2A3E" w:rsidRPr="004D198B" w:rsidRDefault="008E5A44">
      <w:pPr>
        <w:rPr>
          <w:b/>
          <w:sz w:val="20"/>
          <w:szCs w:val="20"/>
          <w:lang w:val="en-US"/>
        </w:rPr>
      </w:pPr>
      <w:r w:rsidRPr="004D198B">
        <w:rPr>
          <w:b/>
          <w:sz w:val="20"/>
          <w:szCs w:val="20"/>
          <w:lang w:val="en-US"/>
        </w:rPr>
        <w:t>Form B: Checklist</w:t>
      </w:r>
    </w:p>
    <w:p w14:paraId="3CC2B478" w14:textId="77777777" w:rsidR="006D2A3E" w:rsidRPr="004D198B" w:rsidRDefault="008E5A44">
      <w:pPr>
        <w:rPr>
          <w:b/>
          <w:sz w:val="20"/>
          <w:szCs w:val="20"/>
          <w:lang w:val="en-US"/>
        </w:rPr>
      </w:pPr>
      <w:r w:rsidRPr="004D198B">
        <w:rPr>
          <w:b/>
          <w:sz w:val="20"/>
          <w:szCs w:val="20"/>
          <w:lang w:val="en-US"/>
        </w:rPr>
        <w:t>Form C: Bid Submission</w:t>
      </w:r>
    </w:p>
    <w:p w14:paraId="0073263A" w14:textId="77777777" w:rsidR="006D2A3E" w:rsidRPr="004D198B" w:rsidRDefault="008E5A44">
      <w:pPr>
        <w:rPr>
          <w:b/>
          <w:sz w:val="20"/>
          <w:szCs w:val="20"/>
          <w:lang w:val="en-US"/>
        </w:rPr>
      </w:pPr>
      <w:r w:rsidRPr="004D198B">
        <w:rPr>
          <w:b/>
          <w:sz w:val="20"/>
          <w:szCs w:val="20"/>
          <w:lang w:val="en-US"/>
        </w:rPr>
        <w:t>Form C: Bidder Information</w:t>
      </w:r>
    </w:p>
    <w:p w14:paraId="77FA878D" w14:textId="77777777" w:rsidR="006D2A3E" w:rsidRPr="004D198B" w:rsidRDefault="008E5A44">
      <w:pPr>
        <w:rPr>
          <w:b/>
          <w:sz w:val="20"/>
          <w:szCs w:val="20"/>
          <w:lang w:val="en-US"/>
        </w:rPr>
      </w:pPr>
      <w:r w:rsidRPr="004D198B">
        <w:rPr>
          <w:b/>
          <w:sz w:val="20"/>
          <w:szCs w:val="20"/>
          <w:lang w:val="en-US"/>
        </w:rPr>
        <w:t>Form E: Joint Venture / Consortium / Association Information</w:t>
      </w:r>
    </w:p>
    <w:p w14:paraId="7A5196B6" w14:textId="77777777" w:rsidR="006D2A3E" w:rsidRPr="004D198B" w:rsidRDefault="008E5A44">
      <w:pPr>
        <w:rPr>
          <w:b/>
          <w:sz w:val="20"/>
          <w:szCs w:val="20"/>
          <w:lang w:val="en-US"/>
        </w:rPr>
      </w:pPr>
      <w:r w:rsidRPr="004D198B">
        <w:rPr>
          <w:b/>
          <w:sz w:val="20"/>
          <w:szCs w:val="20"/>
          <w:lang w:val="en-US"/>
        </w:rPr>
        <w:t>Form F: Eligibility and Qualification</w:t>
      </w:r>
    </w:p>
    <w:p w14:paraId="0DC41E33" w14:textId="77777777" w:rsidR="006D2A3E" w:rsidRPr="004D198B" w:rsidRDefault="008E5A44">
      <w:pPr>
        <w:rPr>
          <w:b/>
          <w:sz w:val="20"/>
          <w:szCs w:val="20"/>
          <w:lang w:val="en-US"/>
        </w:rPr>
      </w:pPr>
      <w:r w:rsidRPr="004D198B">
        <w:rPr>
          <w:b/>
          <w:sz w:val="20"/>
          <w:szCs w:val="20"/>
          <w:lang w:val="en-US"/>
        </w:rPr>
        <w:t>Form G: Technical Bid</w:t>
      </w:r>
    </w:p>
    <w:p w14:paraId="5AFBAF92" w14:textId="33BDED99" w:rsidR="006D2A3E" w:rsidRPr="004D198B" w:rsidRDefault="008E5A44">
      <w:pPr>
        <w:rPr>
          <w:b/>
          <w:sz w:val="20"/>
          <w:szCs w:val="20"/>
          <w:lang w:val="en-US"/>
        </w:rPr>
      </w:pPr>
      <w:r w:rsidRPr="004D198B">
        <w:rPr>
          <w:b/>
          <w:sz w:val="20"/>
          <w:szCs w:val="20"/>
          <w:lang w:val="en-US"/>
        </w:rPr>
        <w:t>Form H: Price Schedule</w:t>
      </w:r>
      <w:r w:rsidRPr="004D198B">
        <w:rPr>
          <w:lang w:val="en-US"/>
        </w:rPr>
        <w:br w:type="page"/>
      </w:r>
    </w:p>
    <w:p w14:paraId="554938D5" w14:textId="77777777" w:rsidR="006D2A3E" w:rsidRPr="004D198B" w:rsidRDefault="008E5A44">
      <w:pPr>
        <w:pStyle w:val="Heading2"/>
        <w:rPr>
          <w:lang w:val="en-US"/>
        </w:rPr>
      </w:pPr>
      <w:bookmarkStart w:id="124" w:name="_heading=h.2w5ecyt" w:colFirst="0" w:colLast="0"/>
      <w:bookmarkEnd w:id="124"/>
      <w:r w:rsidRPr="004D198B">
        <w:rPr>
          <w:lang w:val="en-US"/>
        </w:rPr>
        <w:lastRenderedPageBreak/>
        <w:t>FORM A: BID CONFIRMATION</w:t>
      </w:r>
    </w:p>
    <w:p w14:paraId="1FDD00B2" w14:textId="77777777" w:rsidR="006D2A3E" w:rsidRPr="004D198B" w:rsidRDefault="008E5A44">
      <w:pPr>
        <w:spacing w:before="120" w:after="0"/>
        <w:rPr>
          <w:sz w:val="20"/>
          <w:szCs w:val="20"/>
          <w:lang w:val="en-US"/>
        </w:rPr>
      </w:pPr>
      <w:r w:rsidRPr="004D198B">
        <w:rPr>
          <w:sz w:val="20"/>
          <w:szCs w:val="20"/>
          <w:lang w:val="en-US"/>
        </w:rPr>
        <w:t>Please acknowledge receipt of this ITB by completing this form and returning it by email to the address, and by the date specified, in the Letter of Invitation.</w:t>
      </w:r>
    </w:p>
    <w:tbl>
      <w:tblPr>
        <w:tblW w:w="9786" w:type="dxa"/>
        <w:tblInd w:w="-108" w:type="dxa"/>
        <w:tblLayout w:type="fixed"/>
        <w:tblCellMar>
          <w:left w:w="115" w:type="dxa"/>
          <w:right w:w="115" w:type="dxa"/>
        </w:tblCellMar>
        <w:tblLook w:val="0000" w:firstRow="0" w:lastRow="0" w:firstColumn="0" w:lastColumn="0" w:noHBand="0" w:noVBand="0"/>
      </w:tblPr>
      <w:tblGrid>
        <w:gridCol w:w="1003"/>
        <w:gridCol w:w="1124"/>
        <w:gridCol w:w="2866"/>
        <w:gridCol w:w="4497"/>
        <w:gridCol w:w="296"/>
      </w:tblGrid>
      <w:tr w:rsidR="006D2A3E" w:rsidRPr="004D198B" w14:paraId="28E4C4CF" w14:textId="77777777">
        <w:trPr>
          <w:gridAfter w:val="1"/>
          <w:wAfter w:w="296" w:type="dxa"/>
        </w:trPr>
        <w:tc>
          <w:tcPr>
            <w:tcW w:w="1003" w:type="dxa"/>
          </w:tcPr>
          <w:p w14:paraId="083A94F9" w14:textId="77777777" w:rsidR="006D2A3E" w:rsidRPr="004D198B" w:rsidRDefault="008E5A44">
            <w:pPr>
              <w:spacing w:before="120" w:after="0" w:line="240" w:lineRule="auto"/>
              <w:rPr>
                <w:sz w:val="20"/>
                <w:szCs w:val="20"/>
                <w:lang w:val="en-US"/>
              </w:rPr>
            </w:pPr>
            <w:r w:rsidRPr="004D198B">
              <w:rPr>
                <w:sz w:val="20"/>
                <w:szCs w:val="20"/>
                <w:lang w:val="en-US"/>
              </w:rPr>
              <w:t>To:</w:t>
            </w:r>
          </w:p>
        </w:tc>
        <w:tc>
          <w:tcPr>
            <w:tcW w:w="3990" w:type="dxa"/>
            <w:gridSpan w:val="2"/>
          </w:tcPr>
          <w:sdt>
            <w:sdtPr>
              <w:rPr>
                <w:color w:val="808080"/>
                <w:sz w:val="20"/>
                <w:szCs w:val="20"/>
                <w:lang w:val="en-US"/>
              </w:rPr>
              <w:id w:val="-1081294894"/>
              <w:placeholder>
                <w:docPart w:val="DefaultPlaceholder_-1854013440"/>
              </w:placeholder>
            </w:sdtPr>
            <w:sdtContent>
              <w:p w14:paraId="20F940A4" w14:textId="4CE3F1F8" w:rsidR="006D2A3E" w:rsidRPr="004D198B" w:rsidRDefault="008E5A44">
                <w:pPr>
                  <w:spacing w:before="120" w:after="0" w:line="240" w:lineRule="auto"/>
                  <w:rPr>
                    <w:sz w:val="20"/>
                    <w:szCs w:val="20"/>
                    <w:lang w:val="en-US"/>
                  </w:rPr>
                </w:pPr>
                <w:r w:rsidRPr="004D198B">
                  <w:rPr>
                    <w:color w:val="808080"/>
                    <w:sz w:val="20"/>
                    <w:szCs w:val="20"/>
                    <w:lang w:val="en-US"/>
                  </w:rPr>
                  <w:t>Insert name of contact person</w:t>
                </w:r>
              </w:p>
            </w:sdtContent>
          </w:sdt>
        </w:tc>
        <w:tc>
          <w:tcPr>
            <w:tcW w:w="4497" w:type="dxa"/>
          </w:tcPr>
          <w:p w14:paraId="5FDE1603" w14:textId="3DEFBC1F" w:rsidR="006D2A3E" w:rsidRPr="004D198B" w:rsidRDefault="008E5A44">
            <w:pPr>
              <w:spacing w:before="120" w:after="0" w:line="240" w:lineRule="auto"/>
              <w:rPr>
                <w:sz w:val="20"/>
                <w:szCs w:val="20"/>
                <w:highlight w:val="lightGray"/>
                <w:lang w:val="en-US"/>
              </w:rPr>
            </w:pPr>
            <w:r w:rsidRPr="004D198B">
              <w:rPr>
                <w:sz w:val="20"/>
                <w:szCs w:val="20"/>
                <w:lang w:val="en-US"/>
              </w:rPr>
              <w:t xml:space="preserve">Email: </w:t>
            </w:r>
            <w:sdt>
              <w:sdtPr>
                <w:rPr>
                  <w:sz w:val="20"/>
                  <w:szCs w:val="20"/>
                  <w:lang w:val="en-US"/>
                </w:rPr>
                <w:id w:val="1646384976"/>
                <w:placeholder>
                  <w:docPart w:val="DefaultPlaceholder_-1854013440"/>
                </w:placeholder>
              </w:sdtPr>
              <w:sdtEndPr>
                <w:rPr>
                  <w:color w:val="808080"/>
                </w:rPr>
              </w:sdtEndPr>
              <w:sdtContent>
                <w:r w:rsidRPr="004D198B">
                  <w:rPr>
                    <w:color w:val="808080"/>
                    <w:sz w:val="20"/>
                    <w:szCs w:val="20"/>
                    <w:lang w:val="en-US"/>
                  </w:rPr>
                  <w:t>Insert contact person’s email - do not enter secure bid email address</w:t>
                </w:r>
              </w:sdtContent>
            </w:sdt>
          </w:p>
        </w:tc>
      </w:tr>
      <w:tr w:rsidR="006D2A3E" w:rsidRPr="004D198B" w14:paraId="13EE32FA" w14:textId="77777777">
        <w:trPr>
          <w:gridAfter w:val="1"/>
          <w:wAfter w:w="296" w:type="dxa"/>
        </w:trPr>
        <w:tc>
          <w:tcPr>
            <w:tcW w:w="1003" w:type="dxa"/>
          </w:tcPr>
          <w:p w14:paraId="35F53D2B" w14:textId="77777777" w:rsidR="006D2A3E" w:rsidRPr="004D198B" w:rsidRDefault="008E5A44">
            <w:pPr>
              <w:spacing w:before="120" w:after="0" w:line="240" w:lineRule="auto"/>
              <w:rPr>
                <w:sz w:val="20"/>
                <w:szCs w:val="20"/>
                <w:lang w:val="en-US"/>
              </w:rPr>
            </w:pPr>
            <w:r w:rsidRPr="004D198B">
              <w:rPr>
                <w:sz w:val="20"/>
                <w:szCs w:val="20"/>
                <w:lang w:val="en-US"/>
              </w:rPr>
              <w:t>From:</w:t>
            </w:r>
          </w:p>
        </w:tc>
        <w:tc>
          <w:tcPr>
            <w:tcW w:w="3990" w:type="dxa"/>
            <w:gridSpan w:val="2"/>
          </w:tcPr>
          <w:sdt>
            <w:sdtPr>
              <w:rPr>
                <w:color w:val="808080"/>
                <w:sz w:val="20"/>
                <w:szCs w:val="20"/>
                <w:lang w:val="en-US"/>
              </w:rPr>
              <w:id w:val="-1369289748"/>
              <w:placeholder>
                <w:docPart w:val="DefaultPlaceholder_-1854013440"/>
              </w:placeholder>
            </w:sdtPr>
            <w:sdtContent>
              <w:p w14:paraId="58DB8B08" w14:textId="4C9DA78D" w:rsidR="006D2A3E" w:rsidRPr="004D198B" w:rsidRDefault="008E5A44">
                <w:pPr>
                  <w:spacing w:before="120" w:after="0" w:line="240" w:lineRule="auto"/>
                  <w:rPr>
                    <w:color w:val="808080"/>
                    <w:sz w:val="20"/>
                    <w:szCs w:val="20"/>
                    <w:lang w:val="en-US"/>
                  </w:rPr>
                </w:pPr>
                <w:r w:rsidRPr="004D198B">
                  <w:rPr>
                    <w:color w:val="808080"/>
                    <w:sz w:val="20"/>
                    <w:szCs w:val="20"/>
                    <w:lang w:val="en-US"/>
                  </w:rPr>
                  <w:t>Insert name of bidder</w:t>
                </w:r>
              </w:p>
            </w:sdtContent>
          </w:sdt>
        </w:tc>
        <w:tc>
          <w:tcPr>
            <w:tcW w:w="4497" w:type="dxa"/>
          </w:tcPr>
          <w:p w14:paraId="0F3CABC7" w14:textId="77777777" w:rsidR="006D2A3E" w:rsidRPr="004D198B" w:rsidRDefault="006D2A3E">
            <w:pPr>
              <w:spacing w:before="120" w:after="0" w:line="240" w:lineRule="auto"/>
              <w:rPr>
                <w:sz w:val="20"/>
                <w:szCs w:val="20"/>
                <w:lang w:val="en-US"/>
              </w:rPr>
            </w:pPr>
          </w:p>
        </w:tc>
      </w:tr>
      <w:tr w:rsidR="006D2A3E" w:rsidRPr="004D198B" w14:paraId="02761907" w14:textId="77777777">
        <w:trPr>
          <w:gridAfter w:val="1"/>
          <w:wAfter w:w="296" w:type="dxa"/>
          <w:trHeight w:val="696"/>
        </w:trPr>
        <w:tc>
          <w:tcPr>
            <w:tcW w:w="1003" w:type="dxa"/>
          </w:tcPr>
          <w:p w14:paraId="27B6226E" w14:textId="77777777" w:rsidR="006D2A3E" w:rsidRPr="004D198B" w:rsidRDefault="008E5A44">
            <w:pPr>
              <w:spacing w:before="120" w:after="0" w:line="240" w:lineRule="auto"/>
              <w:rPr>
                <w:sz w:val="20"/>
                <w:szCs w:val="20"/>
                <w:lang w:val="en-US"/>
              </w:rPr>
            </w:pPr>
            <w:r w:rsidRPr="004D198B">
              <w:rPr>
                <w:sz w:val="20"/>
                <w:szCs w:val="20"/>
                <w:lang w:val="en-US"/>
              </w:rPr>
              <w:t>Subject</w:t>
            </w:r>
          </w:p>
        </w:tc>
        <w:tc>
          <w:tcPr>
            <w:tcW w:w="8487" w:type="dxa"/>
            <w:gridSpan w:val="3"/>
          </w:tcPr>
          <w:p w14:paraId="4FEBDD12" w14:textId="62B6D6BF" w:rsidR="006D2A3E" w:rsidRPr="004D198B" w:rsidRDefault="008E5A44">
            <w:pPr>
              <w:spacing w:before="120" w:after="0" w:line="240" w:lineRule="auto"/>
              <w:rPr>
                <w:sz w:val="20"/>
                <w:szCs w:val="20"/>
                <w:lang w:val="en-US"/>
              </w:rPr>
            </w:pPr>
            <w:r w:rsidRPr="004D198B">
              <w:rPr>
                <w:sz w:val="20"/>
                <w:szCs w:val="20"/>
                <w:lang w:val="en-US"/>
              </w:rPr>
              <w:t xml:space="preserve">ITB reference </w:t>
            </w:r>
            <w:r w:rsidR="0004503E">
              <w:rPr>
                <w:sz w:val="20"/>
                <w:szCs w:val="20"/>
                <w:lang w:val="en-US"/>
              </w:rPr>
              <w:t>SOM-LTA-2024-008</w:t>
            </w:r>
          </w:p>
        </w:tc>
      </w:tr>
      <w:tr w:rsidR="006D2A3E" w:rsidRPr="004D198B" w14:paraId="0C5FCE74" w14:textId="77777777">
        <w:trPr>
          <w:trHeight w:val="454"/>
        </w:trPr>
        <w:tc>
          <w:tcPr>
            <w:tcW w:w="2127"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0AB8C817" w14:textId="77777777" w:rsidR="006D2A3E" w:rsidRPr="004D198B" w:rsidRDefault="008E5A44">
            <w:pPr>
              <w:spacing w:after="0" w:line="240" w:lineRule="auto"/>
              <w:jc w:val="center"/>
              <w:rPr>
                <w:b/>
                <w:sz w:val="20"/>
                <w:szCs w:val="20"/>
                <w:lang w:val="en-US"/>
              </w:rPr>
            </w:pPr>
            <w:r w:rsidRPr="004D198B">
              <w:rPr>
                <w:b/>
                <w:sz w:val="20"/>
                <w:szCs w:val="20"/>
                <w:lang w:val="en-US"/>
              </w:rPr>
              <w:t>Check the appropriate box</w:t>
            </w:r>
          </w:p>
        </w:tc>
        <w:tc>
          <w:tcPr>
            <w:tcW w:w="7659"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tcPr>
          <w:p w14:paraId="31FF54C8" w14:textId="77777777" w:rsidR="006D2A3E" w:rsidRPr="004D198B" w:rsidRDefault="008E5A44">
            <w:pPr>
              <w:spacing w:after="0" w:line="240" w:lineRule="auto"/>
              <w:ind w:left="33"/>
              <w:jc w:val="center"/>
              <w:rPr>
                <w:b/>
                <w:sz w:val="20"/>
                <w:szCs w:val="20"/>
                <w:lang w:val="en-US"/>
              </w:rPr>
            </w:pPr>
            <w:r w:rsidRPr="004D198B">
              <w:rPr>
                <w:b/>
                <w:sz w:val="20"/>
                <w:szCs w:val="20"/>
                <w:lang w:val="en-US"/>
              </w:rPr>
              <w:t>Description</w:t>
            </w:r>
          </w:p>
        </w:tc>
      </w:tr>
      <w:tr w:rsidR="006D2A3E" w:rsidRPr="004D198B" w14:paraId="3AF46523" w14:textId="77777777">
        <w:trPr>
          <w:trHeight w:val="435"/>
        </w:trPr>
        <w:tc>
          <w:tcPr>
            <w:tcW w:w="2127" w:type="dxa"/>
            <w:gridSpan w:val="2"/>
            <w:tcBorders>
              <w:top w:val="single" w:sz="4" w:space="0" w:color="000000"/>
              <w:left w:val="single" w:sz="4" w:space="0" w:color="000000"/>
              <w:bottom w:val="single" w:sz="4" w:space="0" w:color="000000"/>
              <w:right w:val="single" w:sz="4" w:space="0" w:color="000000"/>
            </w:tcBorders>
            <w:vAlign w:val="center"/>
          </w:tcPr>
          <w:p w14:paraId="0D1C84E6" w14:textId="77777777" w:rsidR="006D2A3E" w:rsidRPr="004D198B" w:rsidRDefault="008E5A44">
            <w:pPr>
              <w:spacing w:after="0" w:line="240" w:lineRule="auto"/>
              <w:jc w:val="center"/>
              <w:rPr>
                <w:b/>
                <w:sz w:val="20"/>
                <w:szCs w:val="20"/>
                <w:highlight w:val="yellow"/>
                <w:lang w:val="en-US"/>
              </w:rPr>
            </w:pPr>
            <w:r w:rsidRPr="004D198B">
              <w:rPr>
                <w:rFonts w:ascii="MS Gothic" w:eastAsia="MS Gothic" w:hAnsi="MS Gothic" w:cs="MS Gothic"/>
                <w:b/>
                <w:sz w:val="20"/>
                <w:szCs w:val="20"/>
                <w:lang w:val="en-US"/>
              </w:rPr>
              <w:t>☐</w:t>
            </w:r>
          </w:p>
        </w:tc>
        <w:tc>
          <w:tcPr>
            <w:tcW w:w="7659" w:type="dxa"/>
            <w:gridSpan w:val="3"/>
            <w:tcBorders>
              <w:top w:val="single" w:sz="4" w:space="0" w:color="000000"/>
              <w:left w:val="single" w:sz="4" w:space="0" w:color="000000"/>
              <w:bottom w:val="single" w:sz="4" w:space="0" w:color="000000"/>
              <w:right w:val="single" w:sz="4" w:space="0" w:color="000000"/>
            </w:tcBorders>
            <w:vAlign w:val="center"/>
          </w:tcPr>
          <w:p w14:paraId="47EB30E6" w14:textId="77777777" w:rsidR="006D2A3E" w:rsidRPr="004D198B" w:rsidRDefault="008E5A44">
            <w:pPr>
              <w:spacing w:after="0" w:line="240" w:lineRule="auto"/>
              <w:rPr>
                <w:sz w:val="20"/>
                <w:szCs w:val="20"/>
                <w:lang w:val="en-US"/>
              </w:rPr>
            </w:pPr>
            <w:r w:rsidRPr="004D198B">
              <w:rPr>
                <w:b/>
                <w:sz w:val="20"/>
                <w:szCs w:val="20"/>
                <w:lang w:val="en-US"/>
              </w:rPr>
              <w:t>YES</w:t>
            </w:r>
            <w:r w:rsidRPr="004D198B">
              <w:rPr>
                <w:sz w:val="20"/>
                <w:szCs w:val="20"/>
                <w:lang w:val="en-US"/>
              </w:rPr>
              <w:t>, we intend to submit a bid.</w:t>
            </w:r>
          </w:p>
        </w:tc>
      </w:tr>
      <w:tr w:rsidR="006D2A3E" w:rsidRPr="004D198B" w14:paraId="68FA5968" w14:textId="77777777">
        <w:tc>
          <w:tcPr>
            <w:tcW w:w="2127" w:type="dxa"/>
            <w:gridSpan w:val="2"/>
            <w:tcBorders>
              <w:top w:val="single" w:sz="4" w:space="0" w:color="000000"/>
              <w:left w:val="single" w:sz="4" w:space="0" w:color="000000"/>
              <w:bottom w:val="single" w:sz="4" w:space="0" w:color="000000"/>
              <w:right w:val="single" w:sz="4" w:space="0" w:color="000000"/>
            </w:tcBorders>
            <w:vAlign w:val="center"/>
          </w:tcPr>
          <w:p w14:paraId="412DD878"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9" w:type="dxa"/>
            <w:gridSpan w:val="3"/>
            <w:tcBorders>
              <w:top w:val="single" w:sz="4" w:space="0" w:color="000000"/>
              <w:left w:val="single" w:sz="4" w:space="0" w:color="000000"/>
              <w:bottom w:val="single" w:sz="4" w:space="0" w:color="000000"/>
              <w:right w:val="single" w:sz="4" w:space="0" w:color="000000"/>
            </w:tcBorders>
            <w:vAlign w:val="center"/>
          </w:tcPr>
          <w:p w14:paraId="79E6A2F0" w14:textId="77777777" w:rsidR="006D2A3E" w:rsidRPr="004D198B" w:rsidRDefault="008E5A44">
            <w:pPr>
              <w:spacing w:after="0" w:line="240" w:lineRule="auto"/>
              <w:rPr>
                <w:sz w:val="20"/>
                <w:szCs w:val="20"/>
                <w:lang w:val="en-US"/>
              </w:rPr>
            </w:pPr>
            <w:r w:rsidRPr="004D198B">
              <w:rPr>
                <w:b/>
                <w:sz w:val="20"/>
                <w:szCs w:val="20"/>
                <w:lang w:val="en-US"/>
              </w:rPr>
              <w:t>NO</w:t>
            </w:r>
            <w:r w:rsidRPr="004D198B">
              <w:rPr>
                <w:sz w:val="20"/>
                <w:szCs w:val="20"/>
                <w:lang w:val="en-US"/>
              </w:rPr>
              <w:t>. We are unable to submit a competitive offer for the requested goods/works/services at the moment</w:t>
            </w:r>
          </w:p>
        </w:tc>
      </w:tr>
    </w:tbl>
    <w:p w14:paraId="5B08B5D1" w14:textId="77777777" w:rsidR="006D2A3E" w:rsidRPr="004D198B" w:rsidRDefault="006D2A3E">
      <w:pPr>
        <w:spacing w:after="0" w:line="240" w:lineRule="auto"/>
        <w:rPr>
          <w:sz w:val="20"/>
          <w:szCs w:val="20"/>
          <w:lang w:val="en-US"/>
        </w:rPr>
      </w:pPr>
    </w:p>
    <w:p w14:paraId="6E5BCA51" w14:textId="77777777" w:rsidR="006D2A3E" w:rsidRPr="004D198B" w:rsidRDefault="008E5A44">
      <w:pPr>
        <w:spacing w:after="0" w:line="240" w:lineRule="auto"/>
        <w:rPr>
          <w:sz w:val="20"/>
          <w:szCs w:val="20"/>
          <w:lang w:val="en-US"/>
        </w:rPr>
      </w:pPr>
      <w:r w:rsidRPr="004D198B">
        <w:rPr>
          <w:sz w:val="20"/>
          <w:szCs w:val="20"/>
          <w:lang w:val="en-US"/>
        </w:rPr>
        <w:t>If you selected NO above, please state the reason(s) below:</w:t>
      </w:r>
    </w:p>
    <w:p w14:paraId="29D6B04F" w14:textId="77777777" w:rsidR="006D2A3E" w:rsidRPr="004D198B" w:rsidRDefault="008E5A44">
      <w:pPr>
        <w:spacing w:after="0" w:line="240" w:lineRule="auto"/>
        <w:ind w:left="351"/>
        <w:rPr>
          <w:sz w:val="20"/>
          <w:szCs w:val="20"/>
          <w:lang w:val="en-US"/>
        </w:rPr>
      </w:pPr>
      <w:r w:rsidRPr="004D198B">
        <w:rPr>
          <w:sz w:val="20"/>
          <w:szCs w:val="20"/>
          <w:lang w:val="en-US"/>
        </w:rPr>
        <w:t xml:space="preserve"> </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2127"/>
        <w:gridCol w:w="7654"/>
      </w:tblGrid>
      <w:tr w:rsidR="006D2A3E" w:rsidRPr="004D198B" w14:paraId="5DCD8843" w14:textId="77777777">
        <w:trPr>
          <w:trHeight w:val="454"/>
        </w:trPr>
        <w:tc>
          <w:tcPr>
            <w:tcW w:w="2127" w:type="dxa"/>
            <w:shd w:val="clear" w:color="auto" w:fill="D9D9D9"/>
            <w:vAlign w:val="center"/>
          </w:tcPr>
          <w:p w14:paraId="5C4F04B9" w14:textId="77777777" w:rsidR="006D2A3E" w:rsidRPr="004D198B" w:rsidRDefault="008E5A44">
            <w:pPr>
              <w:spacing w:after="0" w:line="240" w:lineRule="auto"/>
              <w:jc w:val="center"/>
              <w:rPr>
                <w:b/>
                <w:sz w:val="20"/>
                <w:szCs w:val="20"/>
                <w:lang w:val="en-US"/>
              </w:rPr>
            </w:pPr>
            <w:r w:rsidRPr="004D198B">
              <w:rPr>
                <w:b/>
                <w:sz w:val="20"/>
                <w:szCs w:val="20"/>
                <w:lang w:val="en-US"/>
              </w:rPr>
              <w:t>Check applicable</w:t>
            </w:r>
          </w:p>
        </w:tc>
        <w:tc>
          <w:tcPr>
            <w:tcW w:w="7654" w:type="dxa"/>
            <w:shd w:val="clear" w:color="auto" w:fill="D9D9D9"/>
            <w:vAlign w:val="center"/>
          </w:tcPr>
          <w:p w14:paraId="02F99ED9" w14:textId="77777777" w:rsidR="006D2A3E" w:rsidRPr="004D198B" w:rsidRDefault="008E5A44">
            <w:pPr>
              <w:spacing w:after="0" w:line="240" w:lineRule="auto"/>
              <w:ind w:left="33"/>
              <w:jc w:val="center"/>
              <w:rPr>
                <w:b/>
                <w:sz w:val="20"/>
                <w:szCs w:val="20"/>
                <w:lang w:val="en-US"/>
              </w:rPr>
            </w:pPr>
            <w:r w:rsidRPr="004D198B">
              <w:rPr>
                <w:b/>
                <w:sz w:val="20"/>
                <w:szCs w:val="20"/>
                <w:lang w:val="en-US"/>
              </w:rPr>
              <w:t>Description</w:t>
            </w:r>
          </w:p>
        </w:tc>
      </w:tr>
      <w:tr w:rsidR="006D2A3E" w:rsidRPr="004D198B" w14:paraId="33E59BE0" w14:textId="77777777">
        <w:tc>
          <w:tcPr>
            <w:tcW w:w="2127" w:type="dxa"/>
            <w:vAlign w:val="center"/>
          </w:tcPr>
          <w:p w14:paraId="4053F9D1"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70B99171" w14:textId="77777777" w:rsidR="006D2A3E" w:rsidRPr="004D198B" w:rsidRDefault="008E5A44">
            <w:pPr>
              <w:spacing w:after="0" w:line="240" w:lineRule="auto"/>
              <w:rPr>
                <w:sz w:val="20"/>
                <w:szCs w:val="20"/>
                <w:lang w:val="en-US"/>
              </w:rPr>
            </w:pPr>
            <w:r w:rsidRPr="004D198B">
              <w:rPr>
                <w:sz w:val="20"/>
                <w:szCs w:val="20"/>
                <w:lang w:val="en-US"/>
              </w:rPr>
              <w:t>The requested goods/services are not within our range of supply</w:t>
            </w:r>
          </w:p>
        </w:tc>
      </w:tr>
      <w:tr w:rsidR="006D2A3E" w:rsidRPr="004D198B" w14:paraId="53C90AFE" w14:textId="77777777">
        <w:tc>
          <w:tcPr>
            <w:tcW w:w="2127" w:type="dxa"/>
            <w:vAlign w:val="center"/>
          </w:tcPr>
          <w:p w14:paraId="14E8EB90"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15F85F72" w14:textId="77777777" w:rsidR="006D2A3E" w:rsidRPr="004D198B" w:rsidRDefault="008E5A44">
            <w:pPr>
              <w:spacing w:after="0" w:line="240" w:lineRule="auto"/>
              <w:rPr>
                <w:sz w:val="20"/>
                <w:szCs w:val="20"/>
                <w:lang w:val="en-US"/>
              </w:rPr>
            </w:pPr>
            <w:r w:rsidRPr="004D198B">
              <w:rPr>
                <w:sz w:val="20"/>
                <w:szCs w:val="20"/>
                <w:lang w:val="en-US"/>
              </w:rPr>
              <w:t>We are unable to submit a competitive offer for the requested products at the moment</w:t>
            </w:r>
          </w:p>
        </w:tc>
      </w:tr>
      <w:tr w:rsidR="006D2A3E" w:rsidRPr="004D198B" w14:paraId="29C6F418" w14:textId="77777777">
        <w:tc>
          <w:tcPr>
            <w:tcW w:w="2127" w:type="dxa"/>
            <w:vAlign w:val="center"/>
          </w:tcPr>
          <w:p w14:paraId="351D0424"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1079CFAB" w14:textId="77777777" w:rsidR="006D2A3E" w:rsidRPr="004D198B" w:rsidRDefault="008E5A44">
            <w:pPr>
              <w:spacing w:after="0" w:line="240" w:lineRule="auto"/>
              <w:rPr>
                <w:sz w:val="20"/>
                <w:szCs w:val="20"/>
                <w:lang w:val="en-US"/>
              </w:rPr>
            </w:pPr>
            <w:r w:rsidRPr="004D198B">
              <w:rPr>
                <w:sz w:val="20"/>
                <w:szCs w:val="20"/>
                <w:lang w:val="en-US"/>
              </w:rPr>
              <w:t>The requested products are not available at the moment</w:t>
            </w:r>
          </w:p>
        </w:tc>
      </w:tr>
      <w:tr w:rsidR="006D2A3E" w:rsidRPr="004D198B" w14:paraId="2004CF00" w14:textId="77777777">
        <w:tc>
          <w:tcPr>
            <w:tcW w:w="2127" w:type="dxa"/>
            <w:vAlign w:val="center"/>
          </w:tcPr>
          <w:p w14:paraId="418A20AE"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57E4123D" w14:textId="77777777" w:rsidR="006D2A3E" w:rsidRPr="004D198B" w:rsidRDefault="008E5A44">
            <w:pPr>
              <w:spacing w:after="0" w:line="240" w:lineRule="auto"/>
              <w:rPr>
                <w:sz w:val="20"/>
                <w:szCs w:val="20"/>
                <w:lang w:val="en-US"/>
              </w:rPr>
            </w:pPr>
            <w:r w:rsidRPr="004D198B">
              <w:rPr>
                <w:sz w:val="20"/>
                <w:szCs w:val="20"/>
                <w:lang w:val="en-US"/>
              </w:rPr>
              <w:t>We cannot meet the requested specifications</w:t>
            </w:r>
          </w:p>
        </w:tc>
      </w:tr>
      <w:tr w:rsidR="006D2A3E" w:rsidRPr="004D198B" w14:paraId="1FCF3DE9" w14:textId="77777777">
        <w:tc>
          <w:tcPr>
            <w:tcW w:w="2127" w:type="dxa"/>
            <w:vAlign w:val="center"/>
          </w:tcPr>
          <w:p w14:paraId="2027F543"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556EEFD0" w14:textId="77777777" w:rsidR="006D2A3E" w:rsidRPr="004D198B" w:rsidRDefault="008E5A44">
            <w:pPr>
              <w:spacing w:after="0" w:line="240" w:lineRule="auto"/>
              <w:rPr>
                <w:sz w:val="20"/>
                <w:szCs w:val="20"/>
                <w:lang w:val="en-US"/>
              </w:rPr>
            </w:pPr>
            <w:r w:rsidRPr="004D198B">
              <w:rPr>
                <w:sz w:val="20"/>
                <w:szCs w:val="20"/>
                <w:lang w:val="en-US"/>
              </w:rPr>
              <w:t>We cannot offer the requested type of packing</w:t>
            </w:r>
          </w:p>
        </w:tc>
      </w:tr>
      <w:tr w:rsidR="006D2A3E" w:rsidRPr="004D198B" w14:paraId="64AC6C0C" w14:textId="77777777">
        <w:tc>
          <w:tcPr>
            <w:tcW w:w="2127" w:type="dxa"/>
            <w:vAlign w:val="center"/>
          </w:tcPr>
          <w:p w14:paraId="7BF29469"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199E8397" w14:textId="77777777" w:rsidR="006D2A3E" w:rsidRPr="004D198B" w:rsidRDefault="008E5A44">
            <w:pPr>
              <w:spacing w:after="0" w:line="240" w:lineRule="auto"/>
              <w:rPr>
                <w:sz w:val="20"/>
                <w:szCs w:val="20"/>
                <w:lang w:val="en-US"/>
              </w:rPr>
            </w:pPr>
            <w:r w:rsidRPr="004D198B">
              <w:rPr>
                <w:sz w:val="20"/>
                <w:szCs w:val="20"/>
                <w:lang w:val="en-US"/>
              </w:rPr>
              <w:t>We can only offer FCA prices</w:t>
            </w:r>
          </w:p>
        </w:tc>
      </w:tr>
      <w:tr w:rsidR="006D2A3E" w:rsidRPr="004D198B" w14:paraId="096619DA" w14:textId="77777777">
        <w:tc>
          <w:tcPr>
            <w:tcW w:w="2127" w:type="dxa"/>
            <w:vAlign w:val="center"/>
          </w:tcPr>
          <w:p w14:paraId="7C9F31AF"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50E74F2E" w14:textId="77777777" w:rsidR="006D2A3E" w:rsidRPr="004D198B" w:rsidRDefault="008E5A44">
            <w:pPr>
              <w:spacing w:after="0" w:line="240" w:lineRule="auto"/>
              <w:rPr>
                <w:sz w:val="20"/>
                <w:szCs w:val="20"/>
                <w:lang w:val="en-US"/>
              </w:rPr>
            </w:pPr>
            <w:r w:rsidRPr="004D198B">
              <w:rPr>
                <w:sz w:val="20"/>
                <w:szCs w:val="20"/>
                <w:lang w:val="en-US"/>
              </w:rPr>
              <w:t>The information provided for bidding purposes is insufficient</w:t>
            </w:r>
          </w:p>
        </w:tc>
      </w:tr>
      <w:tr w:rsidR="006D2A3E" w:rsidRPr="004D198B" w14:paraId="014F3FFC" w14:textId="77777777">
        <w:tc>
          <w:tcPr>
            <w:tcW w:w="2127" w:type="dxa"/>
            <w:vAlign w:val="center"/>
          </w:tcPr>
          <w:p w14:paraId="7D7B3579"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420F42AC" w14:textId="77777777" w:rsidR="006D2A3E" w:rsidRPr="004D198B" w:rsidRDefault="008E5A44">
            <w:pPr>
              <w:spacing w:after="0" w:line="240" w:lineRule="auto"/>
              <w:rPr>
                <w:sz w:val="20"/>
                <w:szCs w:val="20"/>
                <w:lang w:val="en-US"/>
              </w:rPr>
            </w:pPr>
            <w:r w:rsidRPr="004D198B">
              <w:rPr>
                <w:sz w:val="20"/>
                <w:szCs w:val="20"/>
                <w:lang w:val="en-US"/>
              </w:rPr>
              <w:t>Your ITB is too complicated</w:t>
            </w:r>
          </w:p>
        </w:tc>
      </w:tr>
      <w:tr w:rsidR="006D2A3E" w:rsidRPr="004D198B" w14:paraId="1FBDDA66" w14:textId="77777777">
        <w:tc>
          <w:tcPr>
            <w:tcW w:w="2127" w:type="dxa"/>
            <w:vAlign w:val="center"/>
          </w:tcPr>
          <w:p w14:paraId="2DBDC598"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5C2FF4C8" w14:textId="77777777" w:rsidR="006D2A3E" w:rsidRPr="004D198B" w:rsidRDefault="008E5A44">
            <w:pPr>
              <w:spacing w:after="0" w:line="240" w:lineRule="auto"/>
              <w:rPr>
                <w:sz w:val="20"/>
                <w:szCs w:val="20"/>
                <w:lang w:val="en-US"/>
              </w:rPr>
            </w:pPr>
            <w:r w:rsidRPr="004D198B">
              <w:rPr>
                <w:sz w:val="20"/>
                <w:szCs w:val="20"/>
                <w:lang w:val="en-US"/>
              </w:rPr>
              <w:t>Insufficient time is allowed to prepare a bid</w:t>
            </w:r>
          </w:p>
        </w:tc>
      </w:tr>
      <w:tr w:rsidR="006D2A3E" w:rsidRPr="004D198B" w14:paraId="545B52D5" w14:textId="77777777">
        <w:tc>
          <w:tcPr>
            <w:tcW w:w="2127" w:type="dxa"/>
            <w:vAlign w:val="center"/>
          </w:tcPr>
          <w:p w14:paraId="3DF819B1"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19151FEF" w14:textId="77777777" w:rsidR="006D2A3E" w:rsidRPr="004D198B" w:rsidRDefault="008E5A44">
            <w:pPr>
              <w:spacing w:after="0" w:line="240" w:lineRule="auto"/>
              <w:rPr>
                <w:sz w:val="20"/>
                <w:szCs w:val="20"/>
                <w:lang w:val="en-US"/>
              </w:rPr>
            </w:pPr>
            <w:r w:rsidRPr="004D198B">
              <w:rPr>
                <w:sz w:val="20"/>
                <w:szCs w:val="20"/>
                <w:lang w:val="en-US"/>
              </w:rPr>
              <w:t>We cannot meet the delivery requirements</w:t>
            </w:r>
          </w:p>
        </w:tc>
      </w:tr>
      <w:tr w:rsidR="006D2A3E" w:rsidRPr="004D198B" w14:paraId="1A35E536" w14:textId="77777777">
        <w:tc>
          <w:tcPr>
            <w:tcW w:w="2127" w:type="dxa"/>
            <w:vAlign w:val="center"/>
          </w:tcPr>
          <w:p w14:paraId="2ADA9296"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7CBCE06B" w14:textId="77777777" w:rsidR="006D2A3E" w:rsidRPr="004D198B" w:rsidRDefault="008E5A44">
            <w:pPr>
              <w:spacing w:after="0" w:line="240" w:lineRule="auto"/>
              <w:rPr>
                <w:sz w:val="20"/>
                <w:szCs w:val="20"/>
                <w:lang w:val="en-US"/>
              </w:rPr>
            </w:pPr>
            <w:r w:rsidRPr="004D198B">
              <w:rPr>
                <w:sz w:val="20"/>
                <w:szCs w:val="20"/>
                <w:lang w:val="en-US"/>
              </w:rPr>
              <w:t>We cannot adhere to your terms and conditions e.g. payment terms, request for performance security, etc.. Please provide details below.</w:t>
            </w:r>
          </w:p>
        </w:tc>
      </w:tr>
      <w:tr w:rsidR="006D2A3E" w:rsidRPr="004D198B" w14:paraId="28CCD80E" w14:textId="77777777">
        <w:tc>
          <w:tcPr>
            <w:tcW w:w="2127" w:type="dxa"/>
            <w:vAlign w:val="center"/>
          </w:tcPr>
          <w:p w14:paraId="0D01D3DE"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418A160E" w14:textId="77777777" w:rsidR="006D2A3E" w:rsidRPr="004D198B" w:rsidRDefault="008E5A44">
            <w:pPr>
              <w:spacing w:after="0" w:line="240" w:lineRule="auto"/>
              <w:rPr>
                <w:sz w:val="20"/>
                <w:szCs w:val="20"/>
                <w:lang w:val="en-US"/>
              </w:rPr>
            </w:pPr>
            <w:r w:rsidRPr="004D198B">
              <w:rPr>
                <w:sz w:val="20"/>
                <w:szCs w:val="20"/>
                <w:lang w:val="en-US"/>
              </w:rPr>
              <w:t>Sustainability criteria/requirements are too stringent (if applicable)</w:t>
            </w:r>
          </w:p>
        </w:tc>
      </w:tr>
      <w:tr w:rsidR="006D2A3E" w:rsidRPr="004D198B" w14:paraId="4DF60538" w14:textId="77777777">
        <w:tc>
          <w:tcPr>
            <w:tcW w:w="2127" w:type="dxa"/>
            <w:vAlign w:val="center"/>
          </w:tcPr>
          <w:p w14:paraId="6A3B6897"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3BE9F933" w14:textId="77777777" w:rsidR="006D2A3E" w:rsidRPr="004D198B" w:rsidRDefault="008E5A44">
            <w:pPr>
              <w:spacing w:after="0" w:line="240" w:lineRule="auto"/>
              <w:rPr>
                <w:sz w:val="20"/>
                <w:szCs w:val="20"/>
                <w:lang w:val="en-US"/>
              </w:rPr>
            </w:pPr>
            <w:r w:rsidRPr="004D198B">
              <w:rPr>
                <w:sz w:val="20"/>
                <w:szCs w:val="20"/>
                <w:lang w:val="en-US"/>
              </w:rPr>
              <w:t>We do not export</w:t>
            </w:r>
          </w:p>
        </w:tc>
      </w:tr>
      <w:tr w:rsidR="006D2A3E" w:rsidRPr="004D198B" w14:paraId="6263D565" w14:textId="77777777">
        <w:tc>
          <w:tcPr>
            <w:tcW w:w="2127" w:type="dxa"/>
            <w:vAlign w:val="center"/>
          </w:tcPr>
          <w:p w14:paraId="245270B7"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12B42F30" w14:textId="77777777" w:rsidR="006D2A3E" w:rsidRPr="004D198B" w:rsidRDefault="008E5A44">
            <w:pPr>
              <w:spacing w:after="0" w:line="240" w:lineRule="auto"/>
              <w:rPr>
                <w:sz w:val="20"/>
                <w:szCs w:val="20"/>
                <w:lang w:val="en-US"/>
              </w:rPr>
            </w:pPr>
            <w:r w:rsidRPr="004D198B">
              <w:rPr>
                <w:sz w:val="20"/>
                <w:szCs w:val="20"/>
                <w:lang w:val="en-US"/>
              </w:rPr>
              <w:t>We do not sell to the UN</w:t>
            </w:r>
          </w:p>
        </w:tc>
      </w:tr>
      <w:tr w:rsidR="006D2A3E" w:rsidRPr="004D198B" w14:paraId="208291BD" w14:textId="77777777">
        <w:tc>
          <w:tcPr>
            <w:tcW w:w="2127" w:type="dxa"/>
            <w:vAlign w:val="center"/>
          </w:tcPr>
          <w:p w14:paraId="36205D4F"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46933185" w14:textId="77777777" w:rsidR="006D2A3E" w:rsidRPr="004D198B" w:rsidRDefault="008E5A44">
            <w:pPr>
              <w:spacing w:after="0" w:line="240" w:lineRule="auto"/>
              <w:rPr>
                <w:sz w:val="20"/>
                <w:szCs w:val="20"/>
                <w:lang w:val="en-US"/>
              </w:rPr>
            </w:pPr>
            <w:r w:rsidRPr="004D198B">
              <w:rPr>
                <w:sz w:val="20"/>
                <w:szCs w:val="20"/>
                <w:lang w:val="en-US"/>
              </w:rPr>
              <w:t>Your volume is too small and does not meet our order quantity</w:t>
            </w:r>
          </w:p>
        </w:tc>
      </w:tr>
      <w:tr w:rsidR="006D2A3E" w:rsidRPr="004D198B" w14:paraId="2D90DFB5" w14:textId="77777777">
        <w:tc>
          <w:tcPr>
            <w:tcW w:w="2127" w:type="dxa"/>
            <w:vAlign w:val="center"/>
          </w:tcPr>
          <w:p w14:paraId="48E0D061"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7F146393" w14:textId="77777777" w:rsidR="006D2A3E" w:rsidRPr="004D198B" w:rsidRDefault="008E5A44">
            <w:pPr>
              <w:spacing w:after="0" w:line="240" w:lineRule="auto"/>
              <w:rPr>
                <w:sz w:val="20"/>
                <w:szCs w:val="20"/>
                <w:lang w:val="en-US"/>
              </w:rPr>
            </w:pPr>
            <w:r w:rsidRPr="004D198B">
              <w:rPr>
                <w:sz w:val="20"/>
                <w:szCs w:val="20"/>
                <w:lang w:val="en-US"/>
              </w:rPr>
              <w:t>Our production capacity is currently full</w:t>
            </w:r>
          </w:p>
        </w:tc>
      </w:tr>
      <w:tr w:rsidR="006D2A3E" w:rsidRPr="004D198B" w14:paraId="2CA8EBA8" w14:textId="77777777">
        <w:tc>
          <w:tcPr>
            <w:tcW w:w="2127" w:type="dxa"/>
            <w:vAlign w:val="center"/>
          </w:tcPr>
          <w:p w14:paraId="02B5592F"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54DE65C0" w14:textId="77777777" w:rsidR="006D2A3E" w:rsidRPr="004D198B" w:rsidRDefault="008E5A44">
            <w:pPr>
              <w:spacing w:after="0" w:line="240" w:lineRule="auto"/>
              <w:rPr>
                <w:sz w:val="20"/>
                <w:szCs w:val="20"/>
                <w:lang w:val="en-US"/>
              </w:rPr>
            </w:pPr>
            <w:r w:rsidRPr="004D198B">
              <w:rPr>
                <w:sz w:val="20"/>
                <w:szCs w:val="20"/>
                <w:lang w:val="en-US"/>
              </w:rPr>
              <w:t>We are closed during the holiday season</w:t>
            </w:r>
          </w:p>
        </w:tc>
      </w:tr>
      <w:tr w:rsidR="006D2A3E" w:rsidRPr="004D198B" w14:paraId="593985B8" w14:textId="77777777">
        <w:tc>
          <w:tcPr>
            <w:tcW w:w="2127" w:type="dxa"/>
            <w:vAlign w:val="center"/>
          </w:tcPr>
          <w:p w14:paraId="27B61044"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022C6D6E" w14:textId="77777777" w:rsidR="006D2A3E" w:rsidRPr="004D198B" w:rsidRDefault="008E5A44">
            <w:pPr>
              <w:spacing w:after="0" w:line="240" w:lineRule="auto"/>
              <w:rPr>
                <w:sz w:val="20"/>
                <w:szCs w:val="20"/>
                <w:lang w:val="en-US"/>
              </w:rPr>
            </w:pPr>
            <w:r w:rsidRPr="004D198B">
              <w:rPr>
                <w:sz w:val="20"/>
                <w:szCs w:val="20"/>
                <w:lang w:val="en-US"/>
              </w:rPr>
              <w:t>We had to give priority to other clients’ requests</w:t>
            </w:r>
          </w:p>
        </w:tc>
      </w:tr>
      <w:tr w:rsidR="006D2A3E" w:rsidRPr="004D198B" w14:paraId="0D794AC0" w14:textId="77777777">
        <w:tc>
          <w:tcPr>
            <w:tcW w:w="2127" w:type="dxa"/>
            <w:vAlign w:val="center"/>
          </w:tcPr>
          <w:p w14:paraId="501105B3"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56D61A13" w14:textId="77777777" w:rsidR="006D2A3E" w:rsidRPr="004D198B" w:rsidRDefault="008E5A44">
            <w:pPr>
              <w:spacing w:after="0" w:line="240" w:lineRule="auto"/>
              <w:rPr>
                <w:sz w:val="20"/>
                <w:szCs w:val="20"/>
                <w:lang w:val="en-US"/>
              </w:rPr>
            </w:pPr>
            <w:r w:rsidRPr="004D198B">
              <w:rPr>
                <w:sz w:val="20"/>
                <w:szCs w:val="20"/>
                <w:lang w:val="en-US"/>
              </w:rPr>
              <w:t xml:space="preserve">We do not sell directly but through distributors </w:t>
            </w:r>
          </w:p>
        </w:tc>
      </w:tr>
      <w:tr w:rsidR="006D2A3E" w:rsidRPr="004D198B" w14:paraId="313A5D6A" w14:textId="77777777">
        <w:tc>
          <w:tcPr>
            <w:tcW w:w="2127" w:type="dxa"/>
            <w:vAlign w:val="center"/>
          </w:tcPr>
          <w:p w14:paraId="45AEC62B"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5553C4E0" w14:textId="77777777" w:rsidR="006D2A3E" w:rsidRPr="004D198B" w:rsidRDefault="008E5A44">
            <w:pPr>
              <w:spacing w:after="0" w:line="240" w:lineRule="auto"/>
              <w:rPr>
                <w:sz w:val="20"/>
                <w:szCs w:val="20"/>
                <w:lang w:val="en-US"/>
              </w:rPr>
            </w:pPr>
            <w:r w:rsidRPr="004D198B">
              <w:rPr>
                <w:sz w:val="20"/>
                <w:szCs w:val="20"/>
                <w:lang w:val="en-US"/>
              </w:rPr>
              <w:t>We have no after-sales service available</w:t>
            </w:r>
          </w:p>
        </w:tc>
      </w:tr>
      <w:tr w:rsidR="006D2A3E" w:rsidRPr="004D198B" w14:paraId="2EE5E4BE" w14:textId="77777777">
        <w:tc>
          <w:tcPr>
            <w:tcW w:w="2127" w:type="dxa"/>
            <w:vAlign w:val="center"/>
          </w:tcPr>
          <w:p w14:paraId="388EE0E5"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12611FD7" w14:textId="77777777" w:rsidR="006D2A3E" w:rsidRPr="004D198B" w:rsidRDefault="008E5A44">
            <w:pPr>
              <w:spacing w:after="0" w:line="240" w:lineRule="auto"/>
              <w:rPr>
                <w:sz w:val="20"/>
                <w:szCs w:val="20"/>
                <w:lang w:val="en-US"/>
              </w:rPr>
            </w:pPr>
            <w:r w:rsidRPr="004D198B">
              <w:rPr>
                <w:sz w:val="20"/>
                <w:szCs w:val="20"/>
                <w:lang w:val="en-US"/>
              </w:rPr>
              <w:t>The person handling the bids is away from the office</w:t>
            </w:r>
          </w:p>
        </w:tc>
      </w:tr>
      <w:tr w:rsidR="006D2A3E" w:rsidRPr="004D198B" w14:paraId="60B2F50A" w14:textId="77777777">
        <w:tc>
          <w:tcPr>
            <w:tcW w:w="2127" w:type="dxa"/>
            <w:vAlign w:val="center"/>
          </w:tcPr>
          <w:p w14:paraId="719D89F3"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19172E5E" w14:textId="77777777" w:rsidR="006D2A3E" w:rsidRPr="004D198B" w:rsidRDefault="008E5A44">
            <w:pPr>
              <w:spacing w:after="0" w:line="240" w:lineRule="auto"/>
              <w:rPr>
                <w:sz w:val="20"/>
                <w:szCs w:val="20"/>
                <w:lang w:val="en-US"/>
              </w:rPr>
            </w:pPr>
            <w:r w:rsidRPr="004D198B">
              <w:rPr>
                <w:sz w:val="20"/>
                <w:szCs w:val="20"/>
                <w:lang w:val="en-US"/>
              </w:rPr>
              <w:t xml:space="preserve">Other (please provide reasons below): </w:t>
            </w:r>
          </w:p>
        </w:tc>
      </w:tr>
      <w:tr w:rsidR="006D2A3E" w:rsidRPr="004D198B" w14:paraId="3D9FE8A6" w14:textId="77777777">
        <w:tc>
          <w:tcPr>
            <w:tcW w:w="9781" w:type="dxa"/>
            <w:gridSpan w:val="2"/>
            <w:vAlign w:val="center"/>
          </w:tcPr>
          <w:p w14:paraId="3219C053" w14:textId="77777777" w:rsidR="006D2A3E" w:rsidRPr="004D198B" w:rsidRDefault="008E5A44">
            <w:pPr>
              <w:spacing w:after="0" w:line="240" w:lineRule="auto"/>
              <w:rPr>
                <w:sz w:val="20"/>
                <w:szCs w:val="20"/>
                <w:lang w:val="en-US"/>
              </w:rPr>
            </w:pPr>
            <w:r w:rsidRPr="004D198B">
              <w:rPr>
                <w:sz w:val="20"/>
                <w:szCs w:val="20"/>
                <w:lang w:val="en-US"/>
              </w:rPr>
              <w:t xml:space="preserve">Further information: </w:t>
            </w:r>
            <w:r w:rsidRPr="004D198B">
              <w:rPr>
                <w:color w:val="808080"/>
                <w:sz w:val="20"/>
                <w:szCs w:val="20"/>
                <w:lang w:val="en-US"/>
              </w:rPr>
              <w:t>Click or tap here to enter text.</w:t>
            </w:r>
          </w:p>
          <w:p w14:paraId="16DEB4AB" w14:textId="77777777" w:rsidR="006D2A3E" w:rsidRPr="004D198B" w:rsidRDefault="006D2A3E">
            <w:pPr>
              <w:spacing w:after="0" w:line="240" w:lineRule="auto"/>
              <w:rPr>
                <w:sz w:val="20"/>
                <w:szCs w:val="20"/>
                <w:lang w:val="en-US"/>
              </w:rPr>
            </w:pPr>
          </w:p>
        </w:tc>
      </w:tr>
      <w:tr w:rsidR="006D2A3E" w:rsidRPr="004D198B" w14:paraId="31008BE9" w14:textId="77777777">
        <w:tc>
          <w:tcPr>
            <w:tcW w:w="2127" w:type="dxa"/>
            <w:vAlign w:val="center"/>
          </w:tcPr>
          <w:p w14:paraId="6B8C16CB"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1158D84D" w14:textId="77777777" w:rsidR="006D2A3E" w:rsidRPr="004D198B" w:rsidRDefault="008E5A44">
            <w:pPr>
              <w:spacing w:after="0" w:line="240" w:lineRule="auto"/>
              <w:rPr>
                <w:sz w:val="20"/>
                <w:szCs w:val="20"/>
                <w:lang w:val="en-US"/>
              </w:rPr>
            </w:pPr>
            <w:r w:rsidRPr="004D198B">
              <w:rPr>
                <w:sz w:val="20"/>
                <w:szCs w:val="20"/>
                <w:lang w:val="en-US"/>
              </w:rPr>
              <w:t>We would like to receive future ITBs for this type of goods</w:t>
            </w:r>
          </w:p>
        </w:tc>
      </w:tr>
      <w:tr w:rsidR="006D2A3E" w:rsidRPr="004D198B" w14:paraId="1F1512F9" w14:textId="77777777">
        <w:tc>
          <w:tcPr>
            <w:tcW w:w="2127" w:type="dxa"/>
            <w:vAlign w:val="center"/>
          </w:tcPr>
          <w:p w14:paraId="299EC0C9" w14:textId="77777777" w:rsidR="006D2A3E" w:rsidRPr="004D198B" w:rsidRDefault="008E5A44">
            <w:pPr>
              <w:spacing w:after="0" w:line="240" w:lineRule="auto"/>
              <w:jc w:val="center"/>
              <w:rPr>
                <w:b/>
                <w:sz w:val="20"/>
                <w:szCs w:val="20"/>
                <w:lang w:val="en-US"/>
              </w:rPr>
            </w:pPr>
            <w:r w:rsidRPr="004D198B">
              <w:rPr>
                <w:rFonts w:ascii="MS Gothic" w:eastAsia="MS Gothic" w:hAnsi="MS Gothic" w:cs="MS Gothic"/>
                <w:b/>
                <w:sz w:val="20"/>
                <w:szCs w:val="20"/>
                <w:lang w:val="en-US"/>
              </w:rPr>
              <w:t>☐</w:t>
            </w:r>
          </w:p>
        </w:tc>
        <w:tc>
          <w:tcPr>
            <w:tcW w:w="7654" w:type="dxa"/>
            <w:vAlign w:val="center"/>
          </w:tcPr>
          <w:p w14:paraId="706B8A54" w14:textId="3E24EF05" w:rsidR="006D2A3E" w:rsidRPr="004D198B" w:rsidRDefault="008E5A44">
            <w:pPr>
              <w:spacing w:after="0" w:line="240" w:lineRule="auto"/>
              <w:rPr>
                <w:sz w:val="20"/>
                <w:szCs w:val="20"/>
                <w:lang w:val="en-US"/>
              </w:rPr>
            </w:pPr>
            <w:r w:rsidRPr="004D198B">
              <w:rPr>
                <w:sz w:val="20"/>
                <w:szCs w:val="20"/>
                <w:lang w:val="en-US"/>
              </w:rPr>
              <w:t xml:space="preserve">We </w:t>
            </w:r>
            <w:r w:rsidR="00292ABF" w:rsidRPr="004D198B">
              <w:rPr>
                <w:sz w:val="20"/>
                <w:szCs w:val="20"/>
                <w:lang w:val="en-US"/>
              </w:rPr>
              <w:t>do not</w:t>
            </w:r>
            <w:r w:rsidRPr="004D198B">
              <w:rPr>
                <w:sz w:val="20"/>
                <w:szCs w:val="20"/>
                <w:lang w:val="en-US"/>
              </w:rPr>
              <w:t xml:space="preserve"> want to receive ITBs for this type of goods</w:t>
            </w:r>
          </w:p>
        </w:tc>
      </w:tr>
    </w:tbl>
    <w:p w14:paraId="0AD9C6F4" w14:textId="77777777" w:rsidR="006D2A3E" w:rsidRPr="004D198B" w:rsidRDefault="006D2A3E">
      <w:pPr>
        <w:spacing w:after="0" w:line="240" w:lineRule="auto"/>
        <w:ind w:left="351"/>
        <w:rPr>
          <w:sz w:val="20"/>
          <w:szCs w:val="20"/>
          <w:lang w:val="en-US"/>
        </w:rPr>
      </w:pPr>
    </w:p>
    <w:p w14:paraId="4925B097" w14:textId="4FB25D10" w:rsidR="006D2A3E" w:rsidRPr="004D198B" w:rsidRDefault="008E5A44">
      <w:pPr>
        <w:spacing w:after="0" w:line="240" w:lineRule="auto"/>
        <w:rPr>
          <w:b/>
          <w:sz w:val="20"/>
          <w:szCs w:val="20"/>
          <w:lang w:val="en-US"/>
        </w:rPr>
      </w:pPr>
      <w:r w:rsidRPr="004D198B">
        <w:rPr>
          <w:sz w:val="20"/>
          <w:szCs w:val="20"/>
          <w:lang w:val="en-US"/>
        </w:rPr>
        <w:t xml:space="preserve">Questions to the bidder concerning the reasons for NO BID should be addressed to </w:t>
      </w:r>
      <w:r w:rsidR="00525572" w:rsidRPr="004D198B">
        <w:rPr>
          <w:sz w:val="20"/>
          <w:szCs w:val="20"/>
          <w:lang w:val="en-US"/>
        </w:rPr>
        <w:t>IOM</w:t>
      </w:r>
      <w:r w:rsidRPr="004D198B">
        <w:rPr>
          <w:sz w:val="20"/>
          <w:szCs w:val="20"/>
          <w:lang w:val="en-US"/>
        </w:rPr>
        <w:t xml:space="preserve"> phone </w:t>
      </w:r>
      <w:sdt>
        <w:sdtPr>
          <w:rPr>
            <w:sz w:val="20"/>
            <w:szCs w:val="20"/>
            <w:lang w:val="en-US"/>
          </w:rPr>
          <w:id w:val="-1827271128"/>
          <w:placeholder>
            <w:docPart w:val="DefaultPlaceholder_-1854013440"/>
          </w:placeholder>
        </w:sdtPr>
        <w:sdtEndPr>
          <w:rPr>
            <w:color w:val="808080"/>
          </w:rPr>
        </w:sdtEndPr>
        <w:sdtContent>
          <w:r w:rsidRPr="004D198B">
            <w:rPr>
              <w:color w:val="808080"/>
              <w:sz w:val="20"/>
              <w:szCs w:val="20"/>
              <w:lang w:val="en-US"/>
            </w:rPr>
            <w:t>Click or tap here to enter number.</w:t>
          </w:r>
        </w:sdtContent>
      </w:sdt>
      <w:r w:rsidRPr="004D198B">
        <w:rPr>
          <w:sz w:val="20"/>
          <w:szCs w:val="20"/>
          <w:lang w:val="en-US"/>
        </w:rPr>
        <w:t xml:space="preserve">, email </w:t>
      </w:r>
      <w:sdt>
        <w:sdtPr>
          <w:rPr>
            <w:sz w:val="20"/>
            <w:szCs w:val="20"/>
            <w:lang w:val="en-US"/>
          </w:rPr>
          <w:id w:val="290632495"/>
          <w:placeholder>
            <w:docPart w:val="DefaultPlaceholder_-1854013440"/>
          </w:placeholder>
        </w:sdtPr>
        <w:sdtEndPr>
          <w:rPr>
            <w:color w:val="808080"/>
          </w:rPr>
        </w:sdtEndPr>
        <w:sdtContent>
          <w:r w:rsidRPr="004D198B">
            <w:rPr>
              <w:color w:val="808080"/>
              <w:sz w:val="20"/>
              <w:szCs w:val="20"/>
              <w:lang w:val="en-US"/>
            </w:rPr>
            <w:t>Click or tap here to enter text.</w:t>
          </w:r>
        </w:sdtContent>
      </w:sdt>
      <w:r w:rsidRPr="004D198B">
        <w:rPr>
          <w:sz w:val="20"/>
          <w:szCs w:val="20"/>
          <w:lang w:val="en-US"/>
        </w:rPr>
        <w:t>.</w:t>
      </w:r>
      <w:r w:rsidRPr="004D198B">
        <w:rPr>
          <w:lang w:val="en-US"/>
        </w:rPr>
        <w:t xml:space="preserve"> </w:t>
      </w:r>
      <w:r w:rsidRPr="004D198B">
        <w:rPr>
          <w:lang w:val="en-US"/>
        </w:rPr>
        <w:br w:type="page"/>
      </w:r>
    </w:p>
    <w:p w14:paraId="4B1F511A" w14:textId="3E320EDD" w:rsidR="006D2A3E" w:rsidRPr="004D198B" w:rsidRDefault="008E5A44" w:rsidP="00F54A54">
      <w:pPr>
        <w:pStyle w:val="Heading2"/>
        <w:rPr>
          <w:lang w:val="en-US"/>
        </w:rPr>
      </w:pPr>
      <w:r w:rsidRPr="004D198B">
        <w:rPr>
          <w:lang w:val="en-US"/>
        </w:rPr>
        <w:lastRenderedPageBreak/>
        <w:t>FORM B: CHECKLIST</w:t>
      </w:r>
    </w:p>
    <w:p w14:paraId="0AA1E301" w14:textId="77777777" w:rsidR="00F54A54" w:rsidRPr="004D198B" w:rsidRDefault="00F54A54" w:rsidP="00F54A54">
      <w:pPr>
        <w:rPr>
          <w:lang w:val="en-US"/>
        </w:rPr>
      </w:pPr>
    </w:p>
    <w:p w14:paraId="25DD5AED" w14:textId="77777777" w:rsidR="006D2A3E" w:rsidRPr="004D198B" w:rsidRDefault="008E5A44">
      <w:pPr>
        <w:rPr>
          <w:sz w:val="20"/>
          <w:szCs w:val="20"/>
          <w:lang w:val="en-US"/>
        </w:rPr>
      </w:pPr>
      <w:r w:rsidRPr="004D198B">
        <w:rPr>
          <w:sz w:val="20"/>
          <w:szCs w:val="20"/>
          <w:lang w:val="en-US"/>
        </w:rPr>
        <w:t>This form serves as a checklist for preparation of your bid. Please complete the returnable bidding forms in accordance with the instructions and return them as part of your bid submission: No alteration to the format of forms shall be permitted and no substitution shall be accepted.</w:t>
      </w:r>
    </w:p>
    <w:p w14:paraId="65F9C3DC" w14:textId="4459BA38" w:rsidR="006D2A3E" w:rsidRPr="004D198B" w:rsidRDefault="008E5A44">
      <w:pPr>
        <w:rPr>
          <w:sz w:val="20"/>
          <w:szCs w:val="20"/>
          <w:lang w:val="en-US"/>
        </w:rPr>
      </w:pPr>
      <w:r w:rsidRPr="004D198B">
        <w:rPr>
          <w:sz w:val="20"/>
          <w:szCs w:val="20"/>
          <w:lang w:val="en-US"/>
        </w:rPr>
        <w:t>Before submitting your bid, please ensure compliance with the instructions in Section 2: Instructions to Bidders and Section 3: Data Sheet.</w:t>
      </w:r>
    </w:p>
    <w:p w14:paraId="292E7BF8" w14:textId="77777777" w:rsidR="006D2A3E" w:rsidRPr="004D198B" w:rsidRDefault="008E5A44">
      <w:pPr>
        <w:shd w:val="clear" w:color="auto" w:fill="FFFFFF"/>
        <w:spacing w:after="120"/>
        <w:rPr>
          <w:b/>
          <w:sz w:val="20"/>
          <w:szCs w:val="20"/>
          <w:lang w:val="en-US"/>
        </w:rPr>
      </w:pPr>
      <w:r w:rsidRPr="004D198B">
        <w:rPr>
          <w:b/>
          <w:sz w:val="20"/>
          <w:szCs w:val="20"/>
          <w:lang w:val="en-US"/>
        </w:rPr>
        <w:t xml:space="preserve">Technical bid: </w:t>
      </w:r>
    </w:p>
    <w:tbl>
      <w:tblPr>
        <w:tblW w:w="954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7449"/>
        <w:gridCol w:w="2091"/>
      </w:tblGrid>
      <w:tr w:rsidR="006D2A3E" w:rsidRPr="004D198B" w14:paraId="17E0E49D" w14:textId="77777777">
        <w:tc>
          <w:tcPr>
            <w:tcW w:w="7449" w:type="dxa"/>
            <w:vAlign w:val="center"/>
          </w:tcPr>
          <w:p w14:paraId="09B37A2C" w14:textId="77777777" w:rsidR="006D2A3E" w:rsidRPr="004D198B" w:rsidRDefault="008E5A44">
            <w:pPr>
              <w:pBdr>
                <w:top w:val="nil"/>
                <w:left w:val="nil"/>
                <w:bottom w:val="nil"/>
                <w:right w:val="nil"/>
                <w:between w:val="nil"/>
              </w:pBdr>
              <w:spacing w:after="0" w:line="240" w:lineRule="auto"/>
              <w:rPr>
                <w:b/>
                <w:color w:val="000000"/>
                <w:sz w:val="20"/>
                <w:szCs w:val="20"/>
                <w:lang w:val="en-US"/>
              </w:rPr>
            </w:pPr>
            <w:r w:rsidRPr="004D198B">
              <w:rPr>
                <w:b/>
                <w:color w:val="000000"/>
                <w:sz w:val="20"/>
                <w:szCs w:val="20"/>
                <w:lang w:val="en-US"/>
              </w:rPr>
              <w:t xml:space="preserve">Have you duly completed all the returnable bidding forms? </w:t>
            </w:r>
          </w:p>
        </w:tc>
        <w:tc>
          <w:tcPr>
            <w:tcW w:w="2091" w:type="dxa"/>
            <w:vAlign w:val="center"/>
          </w:tcPr>
          <w:p w14:paraId="5023141B" w14:textId="77777777" w:rsidR="006D2A3E" w:rsidRPr="004D198B" w:rsidRDefault="006D2A3E">
            <w:pPr>
              <w:pBdr>
                <w:top w:val="nil"/>
                <w:left w:val="nil"/>
                <w:bottom w:val="nil"/>
                <w:right w:val="nil"/>
                <w:between w:val="nil"/>
              </w:pBdr>
              <w:spacing w:after="0" w:line="240" w:lineRule="auto"/>
              <w:jc w:val="center"/>
              <w:rPr>
                <w:color w:val="000000"/>
                <w:sz w:val="20"/>
                <w:szCs w:val="20"/>
                <w:lang w:val="en-US"/>
              </w:rPr>
            </w:pPr>
          </w:p>
        </w:tc>
      </w:tr>
      <w:tr w:rsidR="006D2A3E" w:rsidRPr="004D198B" w14:paraId="44A2D2C9" w14:textId="77777777">
        <w:tc>
          <w:tcPr>
            <w:tcW w:w="7449" w:type="dxa"/>
          </w:tcPr>
          <w:p w14:paraId="7CC94283" w14:textId="77777777" w:rsidR="006D2A3E" w:rsidRPr="004D198B" w:rsidRDefault="008E5A44">
            <w:pPr>
              <w:numPr>
                <w:ilvl w:val="0"/>
                <w:numId w:val="24"/>
              </w:numPr>
              <w:pBdr>
                <w:top w:val="nil"/>
                <w:left w:val="nil"/>
                <w:bottom w:val="nil"/>
                <w:right w:val="nil"/>
                <w:between w:val="nil"/>
              </w:pBdr>
              <w:spacing w:after="0" w:line="240" w:lineRule="auto"/>
              <w:ind w:left="591" w:right="-110"/>
              <w:rPr>
                <w:color w:val="000000"/>
                <w:sz w:val="20"/>
                <w:szCs w:val="20"/>
                <w:lang w:val="en-US"/>
              </w:rPr>
            </w:pPr>
            <w:r w:rsidRPr="004D198B">
              <w:rPr>
                <w:color w:val="000000"/>
                <w:sz w:val="20"/>
                <w:szCs w:val="20"/>
                <w:lang w:val="en-US"/>
              </w:rPr>
              <w:t>Form C: Bid Submission</w:t>
            </w:r>
          </w:p>
        </w:tc>
        <w:tc>
          <w:tcPr>
            <w:tcW w:w="2091" w:type="dxa"/>
            <w:vAlign w:val="center"/>
          </w:tcPr>
          <w:p w14:paraId="672193E7" w14:textId="77777777" w:rsidR="006D2A3E" w:rsidRPr="004D198B" w:rsidRDefault="008E5A44">
            <w:pPr>
              <w:pBdr>
                <w:top w:val="nil"/>
                <w:left w:val="nil"/>
                <w:bottom w:val="nil"/>
                <w:right w:val="nil"/>
                <w:between w:val="nil"/>
              </w:pBdr>
              <w:spacing w:after="0" w:line="240" w:lineRule="auto"/>
              <w:jc w:val="center"/>
              <w:rPr>
                <w:color w:val="000000"/>
                <w:sz w:val="20"/>
                <w:szCs w:val="20"/>
                <w:lang w:val="en-US"/>
              </w:rPr>
            </w:pPr>
            <w:r w:rsidRPr="004D198B">
              <w:rPr>
                <w:rFonts w:ascii="MS Gothic" w:eastAsia="MS Gothic" w:hAnsi="MS Gothic" w:cs="MS Gothic"/>
                <w:color w:val="000000"/>
                <w:sz w:val="20"/>
                <w:szCs w:val="20"/>
                <w:lang w:val="en-US"/>
              </w:rPr>
              <w:t>☐</w:t>
            </w:r>
          </w:p>
        </w:tc>
      </w:tr>
      <w:tr w:rsidR="006D2A3E" w:rsidRPr="004D198B" w14:paraId="2EEF1B00" w14:textId="77777777">
        <w:tc>
          <w:tcPr>
            <w:tcW w:w="7449" w:type="dxa"/>
          </w:tcPr>
          <w:p w14:paraId="4AC41E42" w14:textId="77777777" w:rsidR="006D2A3E" w:rsidRPr="004D198B" w:rsidRDefault="008E5A44">
            <w:pPr>
              <w:numPr>
                <w:ilvl w:val="0"/>
                <w:numId w:val="24"/>
              </w:numPr>
              <w:pBdr>
                <w:top w:val="nil"/>
                <w:left w:val="nil"/>
                <w:bottom w:val="nil"/>
                <w:right w:val="nil"/>
                <w:between w:val="nil"/>
              </w:pBdr>
              <w:spacing w:after="0" w:line="240" w:lineRule="auto"/>
              <w:ind w:left="591" w:right="-110"/>
              <w:rPr>
                <w:color w:val="000000"/>
                <w:sz w:val="20"/>
                <w:szCs w:val="20"/>
                <w:lang w:val="en-US"/>
              </w:rPr>
            </w:pPr>
            <w:r w:rsidRPr="004D198B">
              <w:rPr>
                <w:color w:val="000000"/>
                <w:sz w:val="20"/>
                <w:szCs w:val="20"/>
                <w:lang w:val="en-US"/>
              </w:rPr>
              <w:t>Form D: Bidder Information</w:t>
            </w:r>
          </w:p>
        </w:tc>
        <w:tc>
          <w:tcPr>
            <w:tcW w:w="2091" w:type="dxa"/>
            <w:vAlign w:val="center"/>
          </w:tcPr>
          <w:p w14:paraId="5671D30D" w14:textId="77777777" w:rsidR="006D2A3E" w:rsidRPr="004D198B" w:rsidRDefault="00000000">
            <w:pPr>
              <w:pBdr>
                <w:top w:val="nil"/>
                <w:left w:val="nil"/>
                <w:bottom w:val="nil"/>
                <w:right w:val="nil"/>
                <w:between w:val="nil"/>
              </w:pBdr>
              <w:spacing w:after="0" w:line="240" w:lineRule="auto"/>
              <w:jc w:val="center"/>
              <w:rPr>
                <w:color w:val="000000"/>
                <w:sz w:val="20"/>
                <w:szCs w:val="20"/>
                <w:lang w:val="en-US"/>
              </w:rPr>
            </w:pPr>
            <w:sdt>
              <w:sdtPr>
                <w:rPr>
                  <w:lang w:val="en-US"/>
                </w:rPr>
                <w:tag w:val="goog_rdk_3"/>
                <w:id w:val="1128212721"/>
              </w:sdtPr>
              <w:sdtContent>
                <w:r w:rsidR="008E5A44" w:rsidRPr="004D198B">
                  <w:rPr>
                    <w:rFonts w:ascii="Arial Unicode MS" w:eastAsia="Arial Unicode MS" w:hAnsi="Arial Unicode MS" w:cs="Arial Unicode MS"/>
                    <w:color w:val="000000"/>
                    <w:sz w:val="20"/>
                    <w:szCs w:val="20"/>
                    <w:lang w:val="en-US"/>
                  </w:rPr>
                  <w:t>☐</w:t>
                </w:r>
              </w:sdtContent>
            </w:sdt>
          </w:p>
        </w:tc>
      </w:tr>
      <w:tr w:rsidR="006D2A3E" w:rsidRPr="004D198B" w14:paraId="38E34EEA" w14:textId="77777777">
        <w:tc>
          <w:tcPr>
            <w:tcW w:w="7449" w:type="dxa"/>
          </w:tcPr>
          <w:p w14:paraId="22EB924E" w14:textId="77777777" w:rsidR="006D2A3E" w:rsidRPr="004D198B" w:rsidRDefault="008E5A44">
            <w:pPr>
              <w:numPr>
                <w:ilvl w:val="0"/>
                <w:numId w:val="24"/>
              </w:numPr>
              <w:pBdr>
                <w:top w:val="nil"/>
                <w:left w:val="nil"/>
                <w:bottom w:val="nil"/>
                <w:right w:val="nil"/>
                <w:between w:val="nil"/>
              </w:pBdr>
              <w:spacing w:after="0" w:line="240" w:lineRule="auto"/>
              <w:ind w:left="591" w:right="-110"/>
              <w:rPr>
                <w:color w:val="000000"/>
                <w:sz w:val="20"/>
                <w:szCs w:val="20"/>
                <w:lang w:val="en-US"/>
              </w:rPr>
            </w:pPr>
            <w:r w:rsidRPr="004D198B">
              <w:rPr>
                <w:color w:val="000000"/>
                <w:sz w:val="20"/>
                <w:szCs w:val="20"/>
                <w:lang w:val="en-US"/>
              </w:rPr>
              <w:t>Form E: Joint Venture/Consortium/Association Information</w:t>
            </w:r>
          </w:p>
        </w:tc>
        <w:tc>
          <w:tcPr>
            <w:tcW w:w="2091" w:type="dxa"/>
            <w:vAlign w:val="center"/>
          </w:tcPr>
          <w:p w14:paraId="49EE17A1" w14:textId="77777777" w:rsidR="006D2A3E" w:rsidRPr="004D198B" w:rsidRDefault="00000000">
            <w:pPr>
              <w:pBdr>
                <w:top w:val="nil"/>
                <w:left w:val="nil"/>
                <w:bottom w:val="nil"/>
                <w:right w:val="nil"/>
                <w:between w:val="nil"/>
              </w:pBdr>
              <w:spacing w:after="0" w:line="240" w:lineRule="auto"/>
              <w:jc w:val="center"/>
              <w:rPr>
                <w:color w:val="000000"/>
                <w:sz w:val="20"/>
                <w:szCs w:val="20"/>
                <w:lang w:val="en-US"/>
              </w:rPr>
            </w:pPr>
            <w:sdt>
              <w:sdtPr>
                <w:rPr>
                  <w:lang w:val="en-US"/>
                </w:rPr>
                <w:tag w:val="goog_rdk_4"/>
                <w:id w:val="-843865053"/>
              </w:sdtPr>
              <w:sdtContent>
                <w:r w:rsidR="008E5A44" w:rsidRPr="004D198B">
                  <w:rPr>
                    <w:rFonts w:ascii="Arial Unicode MS" w:eastAsia="Arial Unicode MS" w:hAnsi="Arial Unicode MS" w:cs="Arial Unicode MS"/>
                    <w:color w:val="000000"/>
                    <w:sz w:val="20"/>
                    <w:szCs w:val="20"/>
                    <w:lang w:val="en-US"/>
                  </w:rPr>
                  <w:t>☐</w:t>
                </w:r>
              </w:sdtContent>
            </w:sdt>
          </w:p>
        </w:tc>
      </w:tr>
      <w:tr w:rsidR="006D2A3E" w:rsidRPr="004D198B" w14:paraId="7937E751" w14:textId="77777777">
        <w:tc>
          <w:tcPr>
            <w:tcW w:w="7449" w:type="dxa"/>
          </w:tcPr>
          <w:p w14:paraId="6EE48C5B" w14:textId="77777777" w:rsidR="006D2A3E" w:rsidRPr="004D198B" w:rsidRDefault="008E5A44">
            <w:pPr>
              <w:numPr>
                <w:ilvl w:val="0"/>
                <w:numId w:val="24"/>
              </w:numPr>
              <w:pBdr>
                <w:top w:val="nil"/>
                <w:left w:val="nil"/>
                <w:bottom w:val="nil"/>
                <w:right w:val="nil"/>
                <w:between w:val="nil"/>
              </w:pBdr>
              <w:spacing w:after="0" w:line="240" w:lineRule="auto"/>
              <w:ind w:left="591" w:right="-110"/>
              <w:rPr>
                <w:color w:val="000000"/>
                <w:sz w:val="20"/>
                <w:szCs w:val="20"/>
                <w:lang w:val="en-US"/>
              </w:rPr>
            </w:pPr>
            <w:r w:rsidRPr="004D198B">
              <w:rPr>
                <w:color w:val="000000"/>
                <w:sz w:val="20"/>
                <w:szCs w:val="20"/>
                <w:lang w:val="en-US"/>
              </w:rPr>
              <w:t xml:space="preserve">Form F: Eligibility and Qualification </w:t>
            </w:r>
          </w:p>
        </w:tc>
        <w:tc>
          <w:tcPr>
            <w:tcW w:w="2091" w:type="dxa"/>
            <w:vAlign w:val="center"/>
          </w:tcPr>
          <w:p w14:paraId="594833D8" w14:textId="77777777" w:rsidR="006D2A3E" w:rsidRPr="004D198B" w:rsidRDefault="00000000">
            <w:pPr>
              <w:pBdr>
                <w:top w:val="nil"/>
                <w:left w:val="nil"/>
                <w:bottom w:val="nil"/>
                <w:right w:val="nil"/>
                <w:between w:val="nil"/>
              </w:pBdr>
              <w:spacing w:after="0" w:line="240" w:lineRule="auto"/>
              <w:jc w:val="center"/>
              <w:rPr>
                <w:color w:val="000000"/>
                <w:sz w:val="20"/>
                <w:szCs w:val="20"/>
                <w:lang w:val="en-US"/>
              </w:rPr>
            </w:pPr>
            <w:sdt>
              <w:sdtPr>
                <w:rPr>
                  <w:lang w:val="en-US"/>
                </w:rPr>
                <w:tag w:val="goog_rdk_5"/>
                <w:id w:val="1841506515"/>
              </w:sdtPr>
              <w:sdtContent>
                <w:r w:rsidR="008E5A44" w:rsidRPr="004D198B">
                  <w:rPr>
                    <w:rFonts w:ascii="Arial Unicode MS" w:eastAsia="Arial Unicode MS" w:hAnsi="Arial Unicode MS" w:cs="Arial Unicode MS"/>
                    <w:color w:val="000000"/>
                    <w:sz w:val="20"/>
                    <w:szCs w:val="20"/>
                    <w:lang w:val="en-US"/>
                  </w:rPr>
                  <w:t>☐</w:t>
                </w:r>
              </w:sdtContent>
            </w:sdt>
          </w:p>
        </w:tc>
      </w:tr>
      <w:tr w:rsidR="006D2A3E" w:rsidRPr="004D198B" w14:paraId="7C4D7802" w14:textId="77777777">
        <w:tc>
          <w:tcPr>
            <w:tcW w:w="7449" w:type="dxa"/>
          </w:tcPr>
          <w:p w14:paraId="5C3E4F73" w14:textId="77777777" w:rsidR="006D2A3E" w:rsidRPr="004D198B" w:rsidRDefault="008E5A44">
            <w:pPr>
              <w:numPr>
                <w:ilvl w:val="0"/>
                <w:numId w:val="24"/>
              </w:numPr>
              <w:pBdr>
                <w:top w:val="nil"/>
                <w:left w:val="nil"/>
                <w:bottom w:val="nil"/>
                <w:right w:val="nil"/>
                <w:between w:val="nil"/>
              </w:pBdr>
              <w:spacing w:after="0" w:line="240" w:lineRule="auto"/>
              <w:ind w:left="591" w:right="-110"/>
              <w:rPr>
                <w:color w:val="000000"/>
                <w:sz w:val="20"/>
                <w:szCs w:val="20"/>
                <w:lang w:val="en-US"/>
              </w:rPr>
            </w:pPr>
            <w:r w:rsidRPr="004D198B">
              <w:rPr>
                <w:color w:val="000000"/>
                <w:sz w:val="20"/>
                <w:szCs w:val="20"/>
                <w:lang w:val="en-US"/>
              </w:rPr>
              <w:t>Form G: Technical Bid/Bill of Quantities</w:t>
            </w:r>
          </w:p>
        </w:tc>
        <w:tc>
          <w:tcPr>
            <w:tcW w:w="2091" w:type="dxa"/>
            <w:vAlign w:val="center"/>
          </w:tcPr>
          <w:p w14:paraId="762905CD" w14:textId="77777777" w:rsidR="006D2A3E" w:rsidRPr="004D198B" w:rsidRDefault="00000000">
            <w:pPr>
              <w:pBdr>
                <w:top w:val="nil"/>
                <w:left w:val="nil"/>
                <w:bottom w:val="nil"/>
                <w:right w:val="nil"/>
                <w:between w:val="nil"/>
              </w:pBdr>
              <w:spacing w:after="0" w:line="240" w:lineRule="auto"/>
              <w:jc w:val="center"/>
              <w:rPr>
                <w:color w:val="000000"/>
                <w:sz w:val="20"/>
                <w:szCs w:val="20"/>
                <w:lang w:val="en-US"/>
              </w:rPr>
            </w:pPr>
            <w:sdt>
              <w:sdtPr>
                <w:rPr>
                  <w:lang w:val="en-US"/>
                </w:rPr>
                <w:tag w:val="goog_rdk_6"/>
                <w:id w:val="-1683809484"/>
              </w:sdtPr>
              <w:sdtContent>
                <w:r w:rsidR="008E5A44" w:rsidRPr="004D198B">
                  <w:rPr>
                    <w:rFonts w:ascii="Arial Unicode MS" w:eastAsia="Arial Unicode MS" w:hAnsi="Arial Unicode MS" w:cs="Arial Unicode MS"/>
                    <w:color w:val="000000"/>
                    <w:sz w:val="20"/>
                    <w:szCs w:val="20"/>
                    <w:lang w:val="en-US"/>
                  </w:rPr>
                  <w:t>☐</w:t>
                </w:r>
              </w:sdtContent>
            </w:sdt>
          </w:p>
        </w:tc>
      </w:tr>
      <w:tr w:rsidR="006D2A3E" w:rsidRPr="004D198B" w14:paraId="1223BFE2" w14:textId="77777777">
        <w:trPr>
          <w:trHeight w:val="637"/>
        </w:trPr>
        <w:tc>
          <w:tcPr>
            <w:tcW w:w="7449" w:type="dxa"/>
            <w:vAlign w:val="center"/>
          </w:tcPr>
          <w:p w14:paraId="644D743F" w14:textId="77777777" w:rsidR="006D2A3E" w:rsidRPr="004D198B" w:rsidRDefault="008E5A44">
            <w:pPr>
              <w:pBdr>
                <w:top w:val="nil"/>
                <w:left w:val="nil"/>
                <w:bottom w:val="nil"/>
                <w:right w:val="nil"/>
                <w:between w:val="nil"/>
              </w:pBdr>
              <w:spacing w:after="0" w:line="240" w:lineRule="auto"/>
              <w:rPr>
                <w:b/>
                <w:color w:val="000000"/>
                <w:sz w:val="20"/>
                <w:szCs w:val="20"/>
                <w:highlight w:val="green"/>
                <w:lang w:val="en-US"/>
              </w:rPr>
            </w:pPr>
            <w:r w:rsidRPr="004D198B">
              <w:rPr>
                <w:b/>
                <w:color w:val="000000"/>
                <w:sz w:val="20"/>
                <w:szCs w:val="20"/>
                <w:lang w:val="en-US"/>
              </w:rPr>
              <w:t xml:space="preserve">Have you provided the required documents to establish compliance with the evaluation criteria in Section 4? </w:t>
            </w:r>
          </w:p>
        </w:tc>
        <w:tc>
          <w:tcPr>
            <w:tcW w:w="2091" w:type="dxa"/>
            <w:vAlign w:val="center"/>
          </w:tcPr>
          <w:p w14:paraId="7298436F" w14:textId="77777777" w:rsidR="006D2A3E" w:rsidRPr="004D198B" w:rsidRDefault="00000000">
            <w:pPr>
              <w:pBdr>
                <w:top w:val="nil"/>
                <w:left w:val="nil"/>
                <w:bottom w:val="nil"/>
                <w:right w:val="nil"/>
                <w:between w:val="nil"/>
              </w:pBdr>
              <w:spacing w:after="0" w:line="240" w:lineRule="auto"/>
              <w:jc w:val="center"/>
              <w:rPr>
                <w:b/>
                <w:color w:val="000000"/>
                <w:sz w:val="20"/>
                <w:szCs w:val="20"/>
                <w:lang w:val="en-US"/>
              </w:rPr>
            </w:pPr>
            <w:sdt>
              <w:sdtPr>
                <w:rPr>
                  <w:lang w:val="en-US"/>
                </w:rPr>
                <w:tag w:val="goog_rdk_8"/>
                <w:id w:val="545717065"/>
              </w:sdtPr>
              <w:sdtContent>
                <w:r w:rsidR="008E5A44" w:rsidRPr="004D198B">
                  <w:rPr>
                    <w:rFonts w:ascii="Arial Unicode MS" w:eastAsia="Arial Unicode MS" w:hAnsi="Arial Unicode MS" w:cs="Arial Unicode MS"/>
                    <w:color w:val="000000"/>
                    <w:sz w:val="20"/>
                    <w:szCs w:val="20"/>
                    <w:lang w:val="en-US"/>
                  </w:rPr>
                  <w:t>☐</w:t>
                </w:r>
              </w:sdtContent>
            </w:sdt>
          </w:p>
        </w:tc>
      </w:tr>
      <w:tr w:rsidR="006D2A3E" w:rsidRPr="004D198B" w14:paraId="52CC9237" w14:textId="77777777">
        <w:trPr>
          <w:trHeight w:val="637"/>
        </w:trPr>
        <w:tc>
          <w:tcPr>
            <w:tcW w:w="7449" w:type="dxa"/>
            <w:vAlign w:val="center"/>
          </w:tcPr>
          <w:p w14:paraId="24717864" w14:textId="77777777" w:rsidR="006D2A3E" w:rsidRPr="004D198B" w:rsidRDefault="008E5A44">
            <w:pPr>
              <w:pBdr>
                <w:top w:val="nil"/>
                <w:left w:val="nil"/>
                <w:bottom w:val="nil"/>
                <w:right w:val="nil"/>
                <w:between w:val="nil"/>
              </w:pBdr>
              <w:spacing w:after="0" w:line="240" w:lineRule="auto"/>
              <w:rPr>
                <w:b/>
                <w:color w:val="000000"/>
                <w:sz w:val="20"/>
                <w:szCs w:val="20"/>
                <w:lang w:val="en-US"/>
              </w:rPr>
            </w:pPr>
            <w:r w:rsidRPr="004D198B">
              <w:rPr>
                <w:b/>
                <w:color w:val="000000"/>
                <w:sz w:val="20"/>
                <w:szCs w:val="20"/>
                <w:lang w:val="en-US"/>
              </w:rPr>
              <w:t>Have you provided the required documents in support of Form D: Bidder Information?</w:t>
            </w:r>
          </w:p>
        </w:tc>
        <w:tc>
          <w:tcPr>
            <w:tcW w:w="2091" w:type="dxa"/>
            <w:vAlign w:val="center"/>
          </w:tcPr>
          <w:p w14:paraId="7A405A29" w14:textId="77777777" w:rsidR="006D2A3E" w:rsidRPr="004D198B" w:rsidRDefault="00000000">
            <w:pPr>
              <w:pBdr>
                <w:top w:val="nil"/>
                <w:left w:val="nil"/>
                <w:bottom w:val="nil"/>
                <w:right w:val="nil"/>
                <w:between w:val="nil"/>
              </w:pBdr>
              <w:spacing w:after="0" w:line="240" w:lineRule="auto"/>
              <w:jc w:val="center"/>
              <w:rPr>
                <w:rFonts w:ascii="Quattrocento Sans" w:eastAsia="Quattrocento Sans" w:hAnsi="Quattrocento Sans" w:cs="Quattrocento Sans"/>
                <w:color w:val="000000"/>
                <w:sz w:val="20"/>
                <w:szCs w:val="20"/>
                <w:lang w:val="en-US"/>
              </w:rPr>
            </w:pPr>
            <w:sdt>
              <w:sdtPr>
                <w:rPr>
                  <w:lang w:val="en-US"/>
                </w:rPr>
                <w:tag w:val="goog_rdk_9"/>
                <w:id w:val="745537303"/>
              </w:sdtPr>
              <w:sdtContent>
                <w:r w:rsidR="008E5A44" w:rsidRPr="004D198B">
                  <w:rPr>
                    <w:rFonts w:ascii="Arial Unicode MS" w:eastAsia="Arial Unicode MS" w:hAnsi="Arial Unicode MS" w:cs="Arial Unicode MS"/>
                    <w:color w:val="000000"/>
                    <w:sz w:val="20"/>
                    <w:szCs w:val="20"/>
                    <w:lang w:val="en-US"/>
                  </w:rPr>
                  <w:t>☐</w:t>
                </w:r>
              </w:sdtContent>
            </w:sdt>
          </w:p>
        </w:tc>
      </w:tr>
    </w:tbl>
    <w:p w14:paraId="562C75D1" w14:textId="77777777" w:rsidR="006D2A3E" w:rsidRPr="004D198B" w:rsidRDefault="006D2A3E">
      <w:pPr>
        <w:pBdr>
          <w:top w:val="nil"/>
          <w:left w:val="nil"/>
          <w:bottom w:val="nil"/>
          <w:right w:val="nil"/>
          <w:between w:val="nil"/>
        </w:pBdr>
        <w:spacing w:after="0" w:line="240" w:lineRule="auto"/>
        <w:jc w:val="center"/>
        <w:rPr>
          <w:b/>
          <w:smallCaps/>
          <w:color w:val="000000"/>
          <w:sz w:val="20"/>
          <w:szCs w:val="20"/>
          <w:lang w:val="en-US"/>
        </w:rPr>
      </w:pPr>
    </w:p>
    <w:p w14:paraId="16F1BD22" w14:textId="3A995F6E" w:rsidR="006D2A3E" w:rsidRPr="004D198B" w:rsidRDefault="008E5A44">
      <w:pPr>
        <w:pBdr>
          <w:top w:val="nil"/>
          <w:left w:val="nil"/>
          <w:bottom w:val="nil"/>
          <w:right w:val="nil"/>
          <w:between w:val="nil"/>
        </w:pBdr>
        <w:spacing w:after="0" w:line="240" w:lineRule="auto"/>
        <w:rPr>
          <w:b/>
          <w:color w:val="0070C0"/>
          <w:sz w:val="20"/>
          <w:szCs w:val="20"/>
          <w:lang w:val="en-US"/>
        </w:rPr>
      </w:pPr>
      <w:r w:rsidRPr="004D198B">
        <w:rPr>
          <w:b/>
          <w:color w:val="000000"/>
          <w:sz w:val="20"/>
          <w:szCs w:val="20"/>
          <w:lang w:val="en-US"/>
        </w:rPr>
        <w:t>Price Schedule:</w:t>
      </w:r>
    </w:p>
    <w:tbl>
      <w:tblPr>
        <w:tblW w:w="963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7470"/>
        <w:gridCol w:w="2160"/>
      </w:tblGrid>
      <w:tr w:rsidR="006D2A3E" w:rsidRPr="004D198B" w14:paraId="5F59B57F" w14:textId="77777777">
        <w:tc>
          <w:tcPr>
            <w:tcW w:w="7470" w:type="dxa"/>
            <w:vAlign w:val="center"/>
          </w:tcPr>
          <w:p w14:paraId="79B1536A" w14:textId="77777777" w:rsidR="006D2A3E" w:rsidRPr="004D198B" w:rsidRDefault="008E5A44">
            <w:pPr>
              <w:numPr>
                <w:ilvl w:val="0"/>
                <w:numId w:val="23"/>
              </w:numPr>
              <w:pBdr>
                <w:top w:val="nil"/>
                <w:left w:val="nil"/>
                <w:bottom w:val="nil"/>
                <w:right w:val="nil"/>
                <w:between w:val="nil"/>
              </w:pBdr>
              <w:spacing w:after="0" w:line="240" w:lineRule="auto"/>
              <w:ind w:left="591" w:hanging="318"/>
              <w:rPr>
                <w:color w:val="000000"/>
                <w:sz w:val="20"/>
                <w:szCs w:val="20"/>
                <w:lang w:val="en-US"/>
              </w:rPr>
            </w:pPr>
            <w:r w:rsidRPr="004D198B">
              <w:rPr>
                <w:color w:val="000000"/>
                <w:sz w:val="20"/>
                <w:szCs w:val="20"/>
                <w:lang w:val="en-US"/>
              </w:rPr>
              <w:t>Form H: Price Schedule</w:t>
            </w:r>
          </w:p>
        </w:tc>
        <w:tc>
          <w:tcPr>
            <w:tcW w:w="2160" w:type="dxa"/>
            <w:vAlign w:val="center"/>
          </w:tcPr>
          <w:p w14:paraId="454A1EBC" w14:textId="77777777" w:rsidR="006D2A3E" w:rsidRPr="004D198B" w:rsidRDefault="00000000">
            <w:pPr>
              <w:pBdr>
                <w:top w:val="nil"/>
                <w:left w:val="nil"/>
                <w:bottom w:val="nil"/>
                <w:right w:val="nil"/>
                <w:between w:val="nil"/>
              </w:pBdr>
              <w:spacing w:after="0" w:line="240" w:lineRule="auto"/>
              <w:jc w:val="center"/>
              <w:rPr>
                <w:b/>
                <w:color w:val="000000"/>
                <w:sz w:val="20"/>
                <w:szCs w:val="20"/>
                <w:lang w:val="en-US"/>
              </w:rPr>
            </w:pPr>
            <w:sdt>
              <w:sdtPr>
                <w:rPr>
                  <w:lang w:val="en-US"/>
                </w:rPr>
                <w:tag w:val="goog_rdk_10"/>
                <w:id w:val="319314470"/>
              </w:sdtPr>
              <w:sdtContent>
                <w:r w:rsidR="008E5A44" w:rsidRPr="004D198B">
                  <w:rPr>
                    <w:rFonts w:ascii="Arial Unicode MS" w:eastAsia="Arial Unicode MS" w:hAnsi="Arial Unicode MS" w:cs="Arial Unicode MS"/>
                    <w:color w:val="000000"/>
                    <w:sz w:val="20"/>
                    <w:szCs w:val="20"/>
                    <w:lang w:val="en-US"/>
                  </w:rPr>
                  <w:t>☐</w:t>
                </w:r>
              </w:sdtContent>
            </w:sdt>
          </w:p>
        </w:tc>
      </w:tr>
    </w:tbl>
    <w:p w14:paraId="664355AD" w14:textId="77777777" w:rsidR="006D2A3E" w:rsidRPr="004D198B" w:rsidRDefault="006D2A3E">
      <w:pPr>
        <w:pBdr>
          <w:top w:val="nil"/>
          <w:left w:val="nil"/>
          <w:bottom w:val="nil"/>
          <w:right w:val="nil"/>
          <w:between w:val="nil"/>
        </w:pBdr>
        <w:rPr>
          <w:b/>
          <w:color w:val="000000"/>
          <w:sz w:val="20"/>
          <w:szCs w:val="20"/>
          <w:highlight w:val="yellow"/>
          <w:u w:val="single"/>
          <w:lang w:val="en-US"/>
        </w:rPr>
        <w:sectPr w:rsidR="006D2A3E" w:rsidRPr="004D198B" w:rsidSect="004C6B05">
          <w:headerReference w:type="default" r:id="rId22"/>
          <w:footerReference w:type="default" r:id="rId23"/>
          <w:headerReference w:type="first" r:id="rId24"/>
          <w:footerReference w:type="first" r:id="rId25"/>
          <w:pgSz w:w="11906" w:h="16838"/>
          <w:pgMar w:top="1440" w:right="849" w:bottom="720" w:left="993" w:header="720" w:footer="720" w:gutter="0"/>
          <w:pgNumType w:start="0"/>
          <w:cols w:space="720"/>
          <w:titlePg/>
        </w:sectPr>
      </w:pPr>
    </w:p>
    <w:p w14:paraId="05653854" w14:textId="77777777" w:rsidR="006D2A3E" w:rsidRPr="004D198B" w:rsidRDefault="008E5A44">
      <w:pPr>
        <w:pStyle w:val="Heading2"/>
        <w:rPr>
          <w:lang w:val="en-US"/>
        </w:rPr>
      </w:pPr>
      <w:bookmarkStart w:id="125" w:name="_heading=h.1baon6m" w:colFirst="0" w:colLast="0"/>
      <w:bookmarkEnd w:id="125"/>
      <w:r w:rsidRPr="004D198B">
        <w:rPr>
          <w:lang w:val="en-US"/>
        </w:rPr>
        <w:lastRenderedPageBreak/>
        <w:t>FORM C: BID SUBMISSION</w:t>
      </w:r>
    </w:p>
    <w:p w14:paraId="1A965116" w14:textId="77777777" w:rsidR="006D2A3E" w:rsidRPr="004D198B" w:rsidRDefault="006D2A3E">
      <w:pPr>
        <w:rPr>
          <w:lang w:val="en-US"/>
        </w:rPr>
      </w:pPr>
    </w:p>
    <w:tbl>
      <w:tblPr>
        <w:tblW w:w="95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1979"/>
        <w:gridCol w:w="4501"/>
        <w:gridCol w:w="720"/>
        <w:gridCol w:w="2340"/>
      </w:tblGrid>
      <w:tr w:rsidR="006D2A3E" w:rsidRPr="004D198B" w14:paraId="0AE62481" w14:textId="77777777">
        <w:trPr>
          <w:trHeight w:val="360"/>
        </w:trPr>
        <w:tc>
          <w:tcPr>
            <w:tcW w:w="1979" w:type="dxa"/>
            <w:shd w:val="clear" w:color="auto" w:fill="auto"/>
            <w:vAlign w:val="center"/>
          </w:tcPr>
          <w:p w14:paraId="7EB13D51" w14:textId="77777777" w:rsidR="006D2A3E" w:rsidRPr="004D198B" w:rsidRDefault="008E5A44">
            <w:pPr>
              <w:spacing w:before="120" w:after="120"/>
              <w:rPr>
                <w:sz w:val="20"/>
                <w:szCs w:val="20"/>
                <w:lang w:val="en-US"/>
              </w:rPr>
            </w:pPr>
            <w:r w:rsidRPr="004D198B">
              <w:rPr>
                <w:sz w:val="20"/>
                <w:szCs w:val="20"/>
                <w:lang w:val="en-US"/>
              </w:rPr>
              <w:t>Name of bidder:</w:t>
            </w:r>
          </w:p>
        </w:tc>
        <w:tc>
          <w:tcPr>
            <w:tcW w:w="4501" w:type="dxa"/>
            <w:shd w:val="clear" w:color="auto" w:fill="auto"/>
            <w:vAlign w:val="center"/>
          </w:tcPr>
          <w:p w14:paraId="4685FD2C" w14:textId="62ABFD4F" w:rsidR="006D2A3E" w:rsidRPr="004D198B" w:rsidRDefault="00000000">
            <w:pPr>
              <w:spacing w:before="120" w:after="120"/>
              <w:rPr>
                <w:sz w:val="20"/>
                <w:szCs w:val="20"/>
                <w:lang w:val="en-US"/>
              </w:rPr>
            </w:pPr>
            <w:sdt>
              <w:sdtPr>
                <w:rPr>
                  <w:color w:val="808080"/>
                  <w:sz w:val="20"/>
                  <w:szCs w:val="20"/>
                  <w:lang w:val="en-US"/>
                </w:rPr>
                <w:id w:val="-163402161"/>
                <w:placeholder>
                  <w:docPart w:val="DefaultPlaceholder_-1854013440"/>
                </w:placeholder>
              </w:sdtPr>
              <w:sdtContent>
                <w:r w:rsidR="008E5A44" w:rsidRPr="004D198B">
                  <w:rPr>
                    <w:color w:val="808080"/>
                    <w:sz w:val="20"/>
                    <w:szCs w:val="20"/>
                    <w:lang w:val="en-US"/>
                  </w:rPr>
                  <w:t>Click or tap here to enter text</w:t>
                </w:r>
              </w:sdtContent>
            </w:sdt>
            <w:r w:rsidR="008E5A44" w:rsidRPr="004D198B">
              <w:rPr>
                <w:color w:val="808080"/>
                <w:sz w:val="20"/>
                <w:szCs w:val="20"/>
                <w:lang w:val="en-US"/>
              </w:rPr>
              <w:t>.</w:t>
            </w:r>
          </w:p>
        </w:tc>
        <w:tc>
          <w:tcPr>
            <w:tcW w:w="720" w:type="dxa"/>
            <w:shd w:val="clear" w:color="auto" w:fill="auto"/>
            <w:vAlign w:val="center"/>
          </w:tcPr>
          <w:p w14:paraId="3101716D" w14:textId="77777777" w:rsidR="006D2A3E" w:rsidRPr="004D198B" w:rsidRDefault="008E5A44">
            <w:pPr>
              <w:spacing w:before="120" w:after="120"/>
              <w:rPr>
                <w:sz w:val="20"/>
                <w:szCs w:val="20"/>
                <w:lang w:val="en-US"/>
              </w:rPr>
            </w:pPr>
            <w:r w:rsidRPr="004D198B">
              <w:rPr>
                <w:sz w:val="20"/>
                <w:szCs w:val="20"/>
                <w:lang w:val="en-US"/>
              </w:rPr>
              <w:t>Date:</w:t>
            </w:r>
          </w:p>
        </w:tc>
        <w:tc>
          <w:tcPr>
            <w:tcW w:w="2340" w:type="dxa"/>
            <w:shd w:val="clear" w:color="auto" w:fill="auto"/>
            <w:vAlign w:val="center"/>
          </w:tcPr>
          <w:p w14:paraId="66681378" w14:textId="39A1B582" w:rsidR="006D2A3E" w:rsidRPr="004D198B" w:rsidRDefault="00000000">
            <w:pPr>
              <w:spacing w:before="120" w:after="120"/>
              <w:rPr>
                <w:sz w:val="20"/>
                <w:szCs w:val="20"/>
                <w:lang w:val="en-US"/>
              </w:rPr>
            </w:pPr>
            <w:sdt>
              <w:sdtPr>
                <w:rPr>
                  <w:color w:val="808080"/>
                  <w:sz w:val="20"/>
                  <w:szCs w:val="20"/>
                  <w:lang w:val="en-US"/>
                </w:rPr>
                <w:id w:val="393928815"/>
                <w:placeholder>
                  <w:docPart w:val="DefaultPlaceholder_-1854013440"/>
                </w:placeholder>
              </w:sdtPr>
              <w:sdtContent>
                <w:r w:rsidR="008E5A44" w:rsidRPr="004D198B">
                  <w:rPr>
                    <w:color w:val="808080"/>
                    <w:sz w:val="20"/>
                    <w:szCs w:val="20"/>
                    <w:lang w:val="en-US"/>
                  </w:rPr>
                  <w:t>Click or tap to enter a date</w:t>
                </w:r>
              </w:sdtContent>
            </w:sdt>
            <w:r w:rsidR="008E5A44" w:rsidRPr="004D198B">
              <w:rPr>
                <w:color w:val="808080"/>
                <w:sz w:val="20"/>
                <w:szCs w:val="20"/>
                <w:lang w:val="en-US"/>
              </w:rPr>
              <w:t>.</w:t>
            </w:r>
          </w:p>
        </w:tc>
      </w:tr>
      <w:tr w:rsidR="006D2A3E" w:rsidRPr="004D198B" w14:paraId="5039759F" w14:textId="77777777">
        <w:trPr>
          <w:trHeight w:val="360"/>
        </w:trPr>
        <w:tc>
          <w:tcPr>
            <w:tcW w:w="1979" w:type="dxa"/>
            <w:shd w:val="clear" w:color="auto" w:fill="auto"/>
          </w:tcPr>
          <w:p w14:paraId="6E1A2647" w14:textId="77777777" w:rsidR="006D2A3E" w:rsidRPr="004D198B" w:rsidRDefault="008E5A44">
            <w:pPr>
              <w:spacing w:before="120" w:after="120"/>
              <w:rPr>
                <w:sz w:val="20"/>
                <w:szCs w:val="20"/>
                <w:lang w:val="en-US"/>
              </w:rPr>
            </w:pPr>
            <w:r w:rsidRPr="004D198B">
              <w:rPr>
                <w:sz w:val="20"/>
                <w:szCs w:val="20"/>
                <w:lang w:val="en-US"/>
              </w:rPr>
              <w:t>ITB reference:</w:t>
            </w:r>
          </w:p>
        </w:tc>
        <w:tc>
          <w:tcPr>
            <w:tcW w:w="7561" w:type="dxa"/>
            <w:gridSpan w:val="3"/>
            <w:shd w:val="clear" w:color="auto" w:fill="auto"/>
            <w:vAlign w:val="center"/>
          </w:tcPr>
          <w:p w14:paraId="33A4DAFF" w14:textId="48B11D5B" w:rsidR="006D2A3E" w:rsidRPr="004D198B" w:rsidRDefault="0004503E">
            <w:pPr>
              <w:spacing w:before="120" w:after="120"/>
              <w:rPr>
                <w:sz w:val="20"/>
                <w:szCs w:val="20"/>
                <w:lang w:val="en-US"/>
              </w:rPr>
            </w:pPr>
            <w:r>
              <w:rPr>
                <w:sz w:val="20"/>
                <w:szCs w:val="20"/>
                <w:lang w:val="en-US"/>
              </w:rPr>
              <w:t>SOM-LTA-2024-008</w:t>
            </w:r>
          </w:p>
        </w:tc>
      </w:tr>
    </w:tbl>
    <w:p w14:paraId="61B32E2C" w14:textId="58C39057" w:rsidR="006D2A3E" w:rsidRPr="004D198B" w:rsidRDefault="008E5A44">
      <w:pPr>
        <w:spacing w:before="120" w:after="120"/>
        <w:rPr>
          <w:sz w:val="20"/>
          <w:szCs w:val="20"/>
          <w:lang w:val="en-US"/>
        </w:rPr>
      </w:pPr>
      <w:r w:rsidRPr="004D198B">
        <w:rPr>
          <w:sz w:val="20"/>
          <w:szCs w:val="20"/>
          <w:lang w:val="en-US"/>
        </w:rPr>
        <w:t xml:space="preserve">We, the undersigned, offer to supply the goods and related services required for </w:t>
      </w:r>
      <w:r w:rsidR="00525572" w:rsidRPr="004D198B">
        <w:rPr>
          <w:sz w:val="20"/>
          <w:szCs w:val="20"/>
          <w:lang w:val="en-US"/>
        </w:rPr>
        <w:t>IOM</w:t>
      </w:r>
      <w:r w:rsidR="0017045B" w:rsidRPr="004D198B">
        <w:rPr>
          <w:color w:val="808080"/>
          <w:sz w:val="20"/>
          <w:szCs w:val="20"/>
          <w:lang w:val="en-US"/>
        </w:rPr>
        <w:t xml:space="preserve"> </w:t>
      </w:r>
      <w:r w:rsidRPr="004D198B">
        <w:rPr>
          <w:sz w:val="20"/>
          <w:szCs w:val="20"/>
          <w:lang w:val="en-US"/>
        </w:rPr>
        <w:t>in accordance with your Invitation to Bid No.</w:t>
      </w:r>
      <w:r w:rsidR="009C591A" w:rsidRPr="004D198B">
        <w:rPr>
          <w:sz w:val="20"/>
          <w:szCs w:val="20"/>
          <w:lang w:val="en-US"/>
        </w:rPr>
        <w:t xml:space="preserve"> </w:t>
      </w:r>
      <w:r w:rsidR="0004503E">
        <w:rPr>
          <w:sz w:val="20"/>
          <w:szCs w:val="20"/>
          <w:lang w:val="en-US"/>
        </w:rPr>
        <w:t>SOM-LTA-2024-008</w:t>
      </w:r>
      <w:r w:rsidRPr="004D198B">
        <w:rPr>
          <w:sz w:val="20"/>
          <w:szCs w:val="20"/>
          <w:lang w:val="en-US"/>
        </w:rPr>
        <w:t>. We hereby submit our bid, which includes this Technical Bid and Price Schedule.</w:t>
      </w:r>
    </w:p>
    <w:p w14:paraId="06D19D65" w14:textId="77777777" w:rsidR="006D2A3E" w:rsidRPr="004D198B" w:rsidRDefault="008E5A44">
      <w:pPr>
        <w:rPr>
          <w:sz w:val="20"/>
          <w:szCs w:val="20"/>
          <w:lang w:val="en-US"/>
        </w:rPr>
      </w:pPr>
      <w:r w:rsidRPr="004D198B">
        <w:rPr>
          <w:sz w:val="20"/>
          <w:szCs w:val="20"/>
          <w:lang w:val="en-US"/>
        </w:rPr>
        <w:t>The discounts offered and the methodology of their application are:</w:t>
      </w:r>
    </w:p>
    <w:p w14:paraId="636A537B" w14:textId="1F0D749E" w:rsidR="006D2A3E" w:rsidRPr="004D198B" w:rsidRDefault="008E5A44">
      <w:pPr>
        <w:numPr>
          <w:ilvl w:val="0"/>
          <w:numId w:val="9"/>
        </w:numPr>
        <w:pBdr>
          <w:top w:val="nil"/>
          <w:left w:val="nil"/>
          <w:bottom w:val="nil"/>
          <w:right w:val="nil"/>
          <w:between w:val="nil"/>
        </w:pBdr>
        <w:spacing w:after="0"/>
        <w:rPr>
          <w:color w:val="000000"/>
          <w:sz w:val="20"/>
          <w:szCs w:val="20"/>
          <w:lang w:val="en-US"/>
        </w:rPr>
      </w:pPr>
      <w:r w:rsidRPr="004D198B">
        <w:rPr>
          <w:b/>
          <w:color w:val="000000"/>
          <w:sz w:val="20"/>
          <w:szCs w:val="20"/>
          <w:lang w:val="en-US"/>
        </w:rPr>
        <w:t>Discounts:</w:t>
      </w:r>
      <w:r w:rsidRPr="004D198B">
        <w:rPr>
          <w:color w:val="000000"/>
          <w:sz w:val="20"/>
          <w:szCs w:val="20"/>
          <w:lang w:val="en-US"/>
        </w:rPr>
        <w:t xml:space="preserve"> If our bid is accepted, the following discounts shall apply </w:t>
      </w:r>
      <w:sdt>
        <w:sdtPr>
          <w:rPr>
            <w:color w:val="000000"/>
            <w:sz w:val="20"/>
            <w:szCs w:val="20"/>
            <w:lang w:val="en-US"/>
          </w:rPr>
          <w:id w:val="-998345111"/>
          <w:placeholder>
            <w:docPart w:val="DefaultPlaceholder_-1854013440"/>
          </w:placeholder>
        </w:sdtPr>
        <w:sdtEndPr>
          <w:rPr>
            <w:color w:val="808080"/>
          </w:rPr>
        </w:sdtEndPr>
        <w:sdtContent>
          <w:r w:rsidRPr="004D198B">
            <w:rPr>
              <w:color w:val="808080"/>
              <w:sz w:val="20"/>
              <w:szCs w:val="20"/>
              <w:lang w:val="en-US"/>
            </w:rPr>
            <w:t>Specify in detail each discount offered and the specific item of the Schedule of Requirement to which it applies, including if applicable discounts for accelerated payment</w:t>
          </w:r>
        </w:sdtContent>
      </w:sdt>
      <w:r w:rsidRPr="004D198B">
        <w:rPr>
          <w:color w:val="808080"/>
          <w:sz w:val="20"/>
          <w:szCs w:val="20"/>
          <w:lang w:val="en-US"/>
        </w:rPr>
        <w:t>.</w:t>
      </w:r>
    </w:p>
    <w:p w14:paraId="3061705D" w14:textId="0D1EBBAD" w:rsidR="006D2A3E" w:rsidRPr="004D198B" w:rsidRDefault="008E5A44">
      <w:pPr>
        <w:numPr>
          <w:ilvl w:val="0"/>
          <w:numId w:val="9"/>
        </w:numPr>
        <w:pBdr>
          <w:top w:val="nil"/>
          <w:left w:val="nil"/>
          <w:bottom w:val="nil"/>
          <w:right w:val="nil"/>
          <w:between w:val="nil"/>
        </w:pBdr>
        <w:rPr>
          <w:color w:val="000000"/>
          <w:sz w:val="20"/>
          <w:szCs w:val="20"/>
          <w:lang w:val="en-US"/>
        </w:rPr>
      </w:pPr>
      <w:r w:rsidRPr="004D198B">
        <w:rPr>
          <w:b/>
          <w:color w:val="000000"/>
          <w:sz w:val="20"/>
          <w:szCs w:val="20"/>
          <w:lang w:val="en-US"/>
        </w:rPr>
        <w:t xml:space="preserve">Methodology of application of the discounts: </w:t>
      </w:r>
      <w:r w:rsidRPr="004D198B">
        <w:rPr>
          <w:color w:val="000000"/>
          <w:sz w:val="20"/>
          <w:szCs w:val="20"/>
          <w:lang w:val="en-US"/>
        </w:rPr>
        <w:t xml:space="preserve">The discounts shall be applied using the following method: </w:t>
      </w:r>
      <w:sdt>
        <w:sdtPr>
          <w:rPr>
            <w:color w:val="000000"/>
            <w:sz w:val="20"/>
            <w:szCs w:val="20"/>
            <w:lang w:val="en-US"/>
          </w:rPr>
          <w:id w:val="-568039235"/>
          <w:placeholder>
            <w:docPart w:val="DefaultPlaceholder_-1854013440"/>
          </w:placeholder>
        </w:sdtPr>
        <w:sdtEndPr>
          <w:rPr>
            <w:color w:val="808080"/>
          </w:rPr>
        </w:sdtEndPr>
        <w:sdtContent>
          <w:r w:rsidRPr="004D198B">
            <w:rPr>
              <w:color w:val="808080"/>
              <w:sz w:val="20"/>
              <w:szCs w:val="20"/>
              <w:lang w:val="en-US"/>
            </w:rPr>
            <w:t>Specify in detail the method that shall be used to apply the discounts</w:t>
          </w:r>
        </w:sdtContent>
      </w:sdt>
    </w:p>
    <w:p w14:paraId="0347FF07" w14:textId="77777777" w:rsidR="000C3D86" w:rsidRPr="004D198B" w:rsidRDefault="000C3D86" w:rsidP="000C3D86">
      <w:pPr>
        <w:pStyle w:val="ListParagraph"/>
        <w:jc w:val="center"/>
        <w:rPr>
          <w:rFonts w:cstheme="minorHAnsi"/>
          <w:b/>
          <w:sz w:val="20"/>
          <w:szCs w:val="20"/>
          <w:lang w:val="en-US"/>
        </w:rPr>
      </w:pPr>
    </w:p>
    <w:p w14:paraId="45149612" w14:textId="2A1BB052" w:rsidR="000C3D86" w:rsidRPr="004D198B" w:rsidRDefault="000C3D86" w:rsidP="000C3D86">
      <w:pPr>
        <w:pStyle w:val="ListParagraph"/>
        <w:jc w:val="center"/>
        <w:rPr>
          <w:rFonts w:cstheme="minorHAnsi"/>
          <w:b/>
          <w:sz w:val="20"/>
          <w:szCs w:val="20"/>
          <w:lang w:val="en-US"/>
        </w:rPr>
      </w:pPr>
      <w:r w:rsidRPr="004D198B">
        <w:rPr>
          <w:rFonts w:cstheme="minorHAnsi"/>
          <w:b/>
          <w:sz w:val="20"/>
          <w:szCs w:val="20"/>
          <w:lang w:val="en-US"/>
        </w:rPr>
        <w:t>BIDDER’S DECLARATION OF CONFORMITY</w:t>
      </w:r>
      <w:r w:rsidRPr="004D198B">
        <w:rPr>
          <w:rStyle w:val="FootnoteReference"/>
          <w:rFonts w:cstheme="minorHAnsi"/>
          <w:b/>
          <w:sz w:val="20"/>
          <w:szCs w:val="20"/>
          <w:lang w:val="en-US"/>
        </w:rPr>
        <w:footnoteReference w:id="6"/>
      </w:r>
    </w:p>
    <w:tbl>
      <w:tblPr>
        <w:tblStyle w:val="TableGrid"/>
        <w:tblW w:w="9715" w:type="dxa"/>
        <w:tblLook w:val="04A0" w:firstRow="1" w:lastRow="0" w:firstColumn="1" w:lastColumn="0" w:noHBand="0" w:noVBand="1"/>
      </w:tblPr>
      <w:tblGrid>
        <w:gridCol w:w="630"/>
        <w:gridCol w:w="555"/>
        <w:gridCol w:w="8530"/>
      </w:tblGrid>
      <w:tr w:rsidR="000C3D86" w:rsidRPr="004D198B" w14:paraId="07CDCD57" w14:textId="77777777" w:rsidTr="00815E69">
        <w:trPr>
          <w:tblHeader/>
        </w:trPr>
        <w:tc>
          <w:tcPr>
            <w:tcW w:w="630" w:type="dxa"/>
            <w:vAlign w:val="center"/>
          </w:tcPr>
          <w:p w14:paraId="41CE00B6" w14:textId="77777777" w:rsidR="000C3D86" w:rsidRPr="004D198B" w:rsidRDefault="000C3D86" w:rsidP="00815E69">
            <w:pPr>
              <w:ind w:left="-113" w:right="-105"/>
              <w:jc w:val="center"/>
              <w:rPr>
                <w:rFonts w:cstheme="minorHAnsi"/>
                <w:b/>
                <w:sz w:val="20"/>
                <w:szCs w:val="20"/>
                <w:lang w:val="en-US"/>
              </w:rPr>
            </w:pPr>
            <w:r w:rsidRPr="004D198B">
              <w:rPr>
                <w:rFonts w:cstheme="minorHAnsi"/>
                <w:b/>
                <w:sz w:val="20"/>
                <w:szCs w:val="20"/>
                <w:lang w:val="en-US"/>
              </w:rPr>
              <w:t>Yes</w:t>
            </w:r>
          </w:p>
        </w:tc>
        <w:tc>
          <w:tcPr>
            <w:tcW w:w="555" w:type="dxa"/>
            <w:vAlign w:val="center"/>
          </w:tcPr>
          <w:p w14:paraId="16FE2D99" w14:textId="77777777" w:rsidR="000C3D86" w:rsidRPr="004D198B" w:rsidRDefault="000C3D86" w:rsidP="00815E69">
            <w:pPr>
              <w:ind w:left="-113" w:right="-105"/>
              <w:jc w:val="center"/>
              <w:rPr>
                <w:rFonts w:cstheme="minorHAnsi"/>
                <w:b/>
                <w:sz w:val="20"/>
                <w:szCs w:val="20"/>
                <w:lang w:val="en-US"/>
              </w:rPr>
            </w:pPr>
            <w:r w:rsidRPr="004D198B">
              <w:rPr>
                <w:rFonts w:cstheme="minorHAnsi"/>
                <w:b/>
                <w:sz w:val="20"/>
                <w:szCs w:val="20"/>
                <w:lang w:val="en-US"/>
              </w:rPr>
              <w:t>No</w:t>
            </w:r>
          </w:p>
        </w:tc>
        <w:tc>
          <w:tcPr>
            <w:tcW w:w="8530" w:type="dxa"/>
            <w:vAlign w:val="center"/>
          </w:tcPr>
          <w:p w14:paraId="3027F424" w14:textId="77777777" w:rsidR="000C3D86" w:rsidRPr="004D198B" w:rsidRDefault="000C3D86" w:rsidP="00815E69">
            <w:pPr>
              <w:jc w:val="both"/>
              <w:rPr>
                <w:rFonts w:cstheme="minorHAnsi"/>
                <w:b/>
                <w:sz w:val="20"/>
                <w:szCs w:val="20"/>
                <w:lang w:val="en-US"/>
              </w:rPr>
            </w:pPr>
          </w:p>
        </w:tc>
      </w:tr>
      <w:tr w:rsidR="000C3D86" w:rsidRPr="004D198B" w14:paraId="2B90C167" w14:textId="77777777" w:rsidTr="00815E69">
        <w:trPr>
          <w:trHeight w:val="845"/>
        </w:trPr>
        <w:sdt>
          <w:sdtPr>
            <w:rPr>
              <w:rFonts w:cstheme="minorHAnsi"/>
              <w:sz w:val="20"/>
              <w:szCs w:val="20"/>
              <w:lang w:val="en-US"/>
            </w:rPr>
            <w:id w:val="1702351657"/>
            <w14:checkbox>
              <w14:checked w14:val="0"/>
              <w14:checkedState w14:val="2612" w14:font="MS Gothic"/>
              <w14:uncheckedState w14:val="2610" w14:font="MS Gothic"/>
            </w14:checkbox>
          </w:sdtPr>
          <w:sdtContent>
            <w:tc>
              <w:tcPr>
                <w:tcW w:w="630" w:type="dxa"/>
              </w:tcPr>
              <w:p w14:paraId="7D4B4849" w14:textId="77777777" w:rsidR="000C3D86" w:rsidRPr="004D198B" w:rsidRDefault="000C3D86" w:rsidP="00815E69">
                <w:pPr>
                  <w:ind w:left="-113" w:right="-105"/>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sdt>
          <w:sdtPr>
            <w:rPr>
              <w:rFonts w:cstheme="minorHAnsi"/>
              <w:sz w:val="20"/>
              <w:szCs w:val="20"/>
              <w:lang w:val="en-US"/>
            </w:rPr>
            <w:id w:val="-1588302598"/>
            <w14:checkbox>
              <w14:checked w14:val="0"/>
              <w14:checkedState w14:val="2612" w14:font="MS Gothic"/>
              <w14:uncheckedState w14:val="2610" w14:font="MS Gothic"/>
            </w14:checkbox>
          </w:sdtPr>
          <w:sdtContent>
            <w:tc>
              <w:tcPr>
                <w:tcW w:w="555" w:type="dxa"/>
              </w:tcPr>
              <w:p w14:paraId="4C2115E0" w14:textId="77777777" w:rsidR="000C3D86" w:rsidRPr="004D198B" w:rsidRDefault="000C3D86" w:rsidP="00815E69">
                <w:pPr>
                  <w:ind w:left="-113" w:right="-105"/>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tc>
          <w:tcPr>
            <w:tcW w:w="8530" w:type="dxa"/>
          </w:tcPr>
          <w:p w14:paraId="2C5107DF" w14:textId="3D1E9006" w:rsidR="000C3D86" w:rsidRPr="004D198B" w:rsidRDefault="000C3D86" w:rsidP="00815E69">
            <w:pPr>
              <w:jc w:val="both"/>
              <w:rPr>
                <w:rFonts w:cstheme="minorHAnsi"/>
                <w:sz w:val="20"/>
                <w:szCs w:val="20"/>
                <w:lang w:val="en-US"/>
              </w:rPr>
            </w:pPr>
            <w:r w:rsidRPr="004D198B">
              <w:rPr>
                <w:rFonts w:cstheme="minorHAnsi"/>
                <w:sz w:val="20"/>
                <w:szCs w:val="20"/>
                <w:lang w:val="en-US"/>
              </w:rPr>
              <w:t xml:space="preserve">On behalf of the Supplier, I hereby represent and warrant that neither the Supplier, nor any person having powers of representation, decision-making or control over it or any member of its administrative, management or supervisory body, has been the subject of a final judgement or final administrative decision for one of the following reasons:  bankruptcy, insolvency or winding-up procedures; breach of obligations relating to the payment of taxes or social security contributions; grave professional misconduct, including misrepresentation, fraud; corruption; conduct related to a criminal </w:t>
            </w:r>
            <w:r w:rsidR="004D198B" w:rsidRPr="004D198B">
              <w:rPr>
                <w:rFonts w:cstheme="minorHAnsi"/>
                <w:sz w:val="20"/>
                <w:szCs w:val="20"/>
                <w:lang w:val="en-US"/>
              </w:rPr>
              <w:t>organization</w:t>
            </w:r>
            <w:r w:rsidRPr="004D198B">
              <w:rPr>
                <w:rFonts w:cstheme="minorHAnsi"/>
                <w:sz w:val="20"/>
                <w:szCs w:val="20"/>
                <w:lang w:val="en-US"/>
              </w:rPr>
              <w:t xml:space="preserve">; money laundering or terrorist financing; terrorist offences or offences linked to terrorist activities; child </w:t>
            </w:r>
            <w:r w:rsidR="004D198B" w:rsidRPr="004D198B">
              <w:rPr>
                <w:rFonts w:cstheme="minorHAnsi"/>
                <w:sz w:val="20"/>
                <w:szCs w:val="20"/>
                <w:lang w:val="en-US"/>
              </w:rPr>
              <w:t>labor</w:t>
            </w:r>
            <w:r w:rsidRPr="004D198B">
              <w:rPr>
                <w:rFonts w:cstheme="minorHAnsi"/>
                <w:sz w:val="20"/>
                <w:szCs w:val="20"/>
                <w:lang w:val="en-US"/>
              </w:rPr>
              <w:t xml:space="preserve"> and other trafficking in human beings, any discriminatory or exploitative practice, or any practice that is inconsistent with the rights set forth in the Convention on the Rights of the Child or other prohibited practices; irregularity; creating or being a shell company.</w:t>
            </w:r>
          </w:p>
          <w:p w14:paraId="3BA7B327" w14:textId="77777777" w:rsidR="000C3D86" w:rsidRPr="004D198B" w:rsidRDefault="000C3D86" w:rsidP="00815E69">
            <w:pPr>
              <w:jc w:val="both"/>
              <w:rPr>
                <w:rFonts w:cstheme="minorHAnsi"/>
                <w:sz w:val="20"/>
                <w:szCs w:val="20"/>
                <w:lang w:val="en-US"/>
              </w:rPr>
            </w:pPr>
          </w:p>
        </w:tc>
      </w:tr>
      <w:tr w:rsidR="000C3D86" w:rsidRPr="004D198B" w14:paraId="56946344" w14:textId="77777777" w:rsidTr="00815E69">
        <w:sdt>
          <w:sdtPr>
            <w:rPr>
              <w:rFonts w:cstheme="minorHAnsi"/>
              <w:sz w:val="20"/>
              <w:szCs w:val="20"/>
              <w:lang w:val="en-US"/>
            </w:rPr>
            <w:id w:val="424546413"/>
            <w14:checkbox>
              <w14:checked w14:val="0"/>
              <w14:checkedState w14:val="2612" w14:font="MS Gothic"/>
              <w14:uncheckedState w14:val="2610" w14:font="MS Gothic"/>
            </w14:checkbox>
          </w:sdtPr>
          <w:sdtContent>
            <w:tc>
              <w:tcPr>
                <w:tcW w:w="630" w:type="dxa"/>
              </w:tcPr>
              <w:p w14:paraId="6B5844E9" w14:textId="77777777" w:rsidR="000C3D86" w:rsidRPr="004D198B" w:rsidRDefault="000C3D86" w:rsidP="00815E69">
                <w:pPr>
                  <w:jc w:val="center"/>
                  <w:rPr>
                    <w:rFonts w:cstheme="minorHAnsi"/>
                    <w:sz w:val="20"/>
                    <w:szCs w:val="20"/>
                    <w:lang w:val="en-US"/>
                  </w:rPr>
                </w:pPr>
                <w:r w:rsidRPr="004D198B">
                  <w:rPr>
                    <w:rFonts w:ascii="MS Gothic" w:eastAsia="MS Gothic" w:hAnsi="MS Gothic" w:cstheme="minorHAnsi"/>
                    <w:sz w:val="20"/>
                    <w:szCs w:val="20"/>
                    <w:lang w:val="en-US"/>
                  </w:rPr>
                  <w:t>☐</w:t>
                </w:r>
              </w:p>
            </w:tc>
          </w:sdtContent>
        </w:sdt>
        <w:sdt>
          <w:sdtPr>
            <w:rPr>
              <w:rFonts w:cstheme="minorHAnsi"/>
              <w:sz w:val="20"/>
              <w:szCs w:val="20"/>
              <w:lang w:val="en-US"/>
            </w:rPr>
            <w:id w:val="-1123160006"/>
            <w14:checkbox>
              <w14:checked w14:val="0"/>
              <w14:checkedState w14:val="2612" w14:font="MS Gothic"/>
              <w14:uncheckedState w14:val="2610" w14:font="MS Gothic"/>
            </w14:checkbox>
          </w:sdtPr>
          <w:sdtContent>
            <w:tc>
              <w:tcPr>
                <w:tcW w:w="555" w:type="dxa"/>
              </w:tcPr>
              <w:p w14:paraId="34589D33"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tc>
          <w:tcPr>
            <w:tcW w:w="8530" w:type="dxa"/>
          </w:tcPr>
          <w:p w14:paraId="46937F6D" w14:textId="77777777" w:rsidR="000C3D86" w:rsidRPr="004D198B" w:rsidRDefault="000C3D86" w:rsidP="00815E69">
            <w:pPr>
              <w:jc w:val="both"/>
              <w:rPr>
                <w:rFonts w:cstheme="minorHAnsi"/>
                <w:sz w:val="20"/>
                <w:szCs w:val="20"/>
                <w:lang w:val="en-US"/>
              </w:rPr>
            </w:pPr>
            <w:r w:rsidRPr="004D198B">
              <w:rPr>
                <w:rFonts w:cstheme="minorHAnsi"/>
                <w:sz w:val="20"/>
                <w:szCs w:val="20"/>
                <w:lang w:val="en-US"/>
              </w:rPr>
              <w:t>On behalf of the Supplier, I further represent and warrant that the Supplier is financially sound and duly licensed.</w:t>
            </w:r>
          </w:p>
          <w:p w14:paraId="238C4088" w14:textId="77777777" w:rsidR="000C3D86" w:rsidRPr="004D198B" w:rsidRDefault="000C3D86" w:rsidP="00815E69">
            <w:pPr>
              <w:jc w:val="both"/>
              <w:rPr>
                <w:rFonts w:cstheme="minorHAnsi"/>
                <w:sz w:val="20"/>
                <w:szCs w:val="20"/>
                <w:lang w:val="en-US"/>
              </w:rPr>
            </w:pPr>
          </w:p>
        </w:tc>
      </w:tr>
      <w:tr w:rsidR="000C3D86" w:rsidRPr="004D198B" w14:paraId="5352B058" w14:textId="77777777" w:rsidTr="00815E69">
        <w:sdt>
          <w:sdtPr>
            <w:rPr>
              <w:rFonts w:cstheme="minorHAnsi"/>
              <w:sz w:val="20"/>
              <w:szCs w:val="20"/>
              <w:lang w:val="en-US"/>
            </w:rPr>
            <w:id w:val="1436484757"/>
            <w14:checkbox>
              <w14:checked w14:val="0"/>
              <w14:checkedState w14:val="2612" w14:font="MS Gothic"/>
              <w14:uncheckedState w14:val="2610" w14:font="MS Gothic"/>
            </w14:checkbox>
          </w:sdtPr>
          <w:sdtContent>
            <w:tc>
              <w:tcPr>
                <w:tcW w:w="630" w:type="dxa"/>
              </w:tcPr>
              <w:p w14:paraId="15B11AF2" w14:textId="77777777" w:rsidR="000C3D86" w:rsidRPr="004D198B" w:rsidRDefault="000C3D86" w:rsidP="00815E69">
                <w:pPr>
                  <w:jc w:val="center"/>
                  <w:rPr>
                    <w:rFonts w:cstheme="minorHAnsi"/>
                    <w:sz w:val="20"/>
                    <w:szCs w:val="20"/>
                    <w:lang w:val="en-US"/>
                  </w:rPr>
                </w:pPr>
                <w:r w:rsidRPr="004D198B">
                  <w:rPr>
                    <w:rFonts w:ascii="MS Gothic" w:eastAsia="MS Gothic" w:hAnsi="MS Gothic" w:cstheme="minorHAnsi"/>
                    <w:sz w:val="20"/>
                    <w:szCs w:val="20"/>
                    <w:lang w:val="en-US"/>
                  </w:rPr>
                  <w:t>☐</w:t>
                </w:r>
              </w:p>
            </w:tc>
          </w:sdtContent>
        </w:sdt>
        <w:sdt>
          <w:sdtPr>
            <w:rPr>
              <w:rFonts w:cstheme="minorHAnsi"/>
              <w:sz w:val="20"/>
              <w:szCs w:val="20"/>
              <w:lang w:val="en-US"/>
            </w:rPr>
            <w:id w:val="338897287"/>
            <w14:checkbox>
              <w14:checked w14:val="0"/>
              <w14:checkedState w14:val="2612" w14:font="MS Gothic"/>
              <w14:uncheckedState w14:val="2610" w14:font="MS Gothic"/>
            </w14:checkbox>
          </w:sdtPr>
          <w:sdtContent>
            <w:tc>
              <w:tcPr>
                <w:tcW w:w="555" w:type="dxa"/>
              </w:tcPr>
              <w:p w14:paraId="46637754"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tc>
          <w:tcPr>
            <w:tcW w:w="8530" w:type="dxa"/>
          </w:tcPr>
          <w:p w14:paraId="70E59AF1" w14:textId="77777777" w:rsidR="000C3D86" w:rsidRPr="004D198B" w:rsidRDefault="000C3D86" w:rsidP="00815E69">
            <w:pPr>
              <w:jc w:val="both"/>
              <w:rPr>
                <w:rFonts w:cstheme="minorHAnsi"/>
                <w:sz w:val="20"/>
                <w:szCs w:val="20"/>
                <w:lang w:val="en-US"/>
              </w:rPr>
            </w:pPr>
            <w:r w:rsidRPr="004D198B">
              <w:rPr>
                <w:rFonts w:cstheme="minorHAnsi"/>
                <w:sz w:val="20"/>
                <w:szCs w:val="20"/>
                <w:lang w:val="en-US"/>
              </w:rPr>
              <w:t>On behalf of the Supplier, I further represent and warrant that the Supplier has adequate human resources, equipment, competence, expertise and skills necessary to complete the contract fully and satisfactorily, within the stipulated completion period and in accordance with the relevant terms and conditions.</w:t>
            </w:r>
          </w:p>
          <w:p w14:paraId="3376100E" w14:textId="77777777" w:rsidR="000C3D86" w:rsidRPr="004D198B" w:rsidRDefault="000C3D86" w:rsidP="00815E69">
            <w:pPr>
              <w:jc w:val="both"/>
              <w:rPr>
                <w:rFonts w:cstheme="minorHAnsi"/>
                <w:sz w:val="20"/>
                <w:szCs w:val="20"/>
                <w:lang w:val="en-US"/>
              </w:rPr>
            </w:pPr>
          </w:p>
        </w:tc>
      </w:tr>
      <w:tr w:rsidR="000C3D86" w:rsidRPr="004D198B" w14:paraId="4F25A59E" w14:textId="77777777" w:rsidTr="00815E69">
        <w:trPr>
          <w:trHeight w:val="527"/>
        </w:trPr>
        <w:sdt>
          <w:sdtPr>
            <w:rPr>
              <w:rFonts w:cstheme="minorHAnsi"/>
              <w:sz w:val="20"/>
              <w:szCs w:val="20"/>
              <w:lang w:val="en-US"/>
            </w:rPr>
            <w:id w:val="186103938"/>
            <w14:checkbox>
              <w14:checked w14:val="0"/>
              <w14:checkedState w14:val="2612" w14:font="MS Gothic"/>
              <w14:uncheckedState w14:val="2610" w14:font="MS Gothic"/>
            </w14:checkbox>
          </w:sdtPr>
          <w:sdtContent>
            <w:tc>
              <w:tcPr>
                <w:tcW w:w="630" w:type="dxa"/>
              </w:tcPr>
              <w:p w14:paraId="2643EFD8"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sdt>
          <w:sdtPr>
            <w:rPr>
              <w:rFonts w:cstheme="minorHAnsi"/>
              <w:sz w:val="20"/>
              <w:szCs w:val="20"/>
              <w:lang w:val="en-US"/>
            </w:rPr>
            <w:id w:val="1521510037"/>
            <w14:checkbox>
              <w14:checked w14:val="0"/>
              <w14:checkedState w14:val="2612" w14:font="MS Gothic"/>
              <w14:uncheckedState w14:val="2610" w14:font="MS Gothic"/>
            </w14:checkbox>
          </w:sdtPr>
          <w:sdtContent>
            <w:tc>
              <w:tcPr>
                <w:tcW w:w="555" w:type="dxa"/>
              </w:tcPr>
              <w:p w14:paraId="1754FD13"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tc>
          <w:tcPr>
            <w:tcW w:w="8530" w:type="dxa"/>
          </w:tcPr>
          <w:p w14:paraId="327D7FF2" w14:textId="77777777" w:rsidR="000C3D86" w:rsidRPr="004D198B" w:rsidRDefault="000C3D86" w:rsidP="00815E69">
            <w:pPr>
              <w:jc w:val="both"/>
              <w:rPr>
                <w:rFonts w:cstheme="minorHAnsi"/>
                <w:sz w:val="20"/>
                <w:szCs w:val="20"/>
                <w:lang w:val="en-US"/>
              </w:rPr>
            </w:pPr>
            <w:r w:rsidRPr="004D198B">
              <w:rPr>
                <w:rFonts w:cstheme="minorHAnsi"/>
                <w:sz w:val="20"/>
                <w:szCs w:val="20"/>
                <w:lang w:val="en-US"/>
              </w:rPr>
              <w:t xml:space="preserve">On behalf of the Supplier, I further represent and warrant that the Supplier complies with all applicable laws, ordinances, rules and regulations. </w:t>
            </w:r>
          </w:p>
          <w:p w14:paraId="13A229AE" w14:textId="77777777" w:rsidR="000C3D86" w:rsidRPr="004D198B" w:rsidRDefault="000C3D86" w:rsidP="00815E69">
            <w:pPr>
              <w:jc w:val="both"/>
              <w:rPr>
                <w:rFonts w:cstheme="minorHAnsi"/>
                <w:sz w:val="20"/>
                <w:szCs w:val="20"/>
                <w:lang w:val="en-US"/>
              </w:rPr>
            </w:pPr>
          </w:p>
        </w:tc>
      </w:tr>
      <w:tr w:rsidR="000C3D86" w:rsidRPr="004D198B" w14:paraId="1B452493" w14:textId="77777777" w:rsidTr="00815E69">
        <w:trPr>
          <w:trHeight w:val="527"/>
        </w:trPr>
        <w:sdt>
          <w:sdtPr>
            <w:rPr>
              <w:rFonts w:cstheme="minorHAnsi"/>
              <w:sz w:val="20"/>
              <w:szCs w:val="20"/>
              <w:lang w:val="en-US"/>
            </w:rPr>
            <w:id w:val="-1990621265"/>
            <w14:checkbox>
              <w14:checked w14:val="0"/>
              <w14:checkedState w14:val="2612" w14:font="MS Gothic"/>
              <w14:uncheckedState w14:val="2610" w14:font="MS Gothic"/>
            </w14:checkbox>
          </w:sdtPr>
          <w:sdtContent>
            <w:tc>
              <w:tcPr>
                <w:tcW w:w="630" w:type="dxa"/>
              </w:tcPr>
              <w:p w14:paraId="724F7B15"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sdt>
          <w:sdtPr>
            <w:rPr>
              <w:rFonts w:cstheme="minorHAnsi"/>
              <w:sz w:val="20"/>
              <w:szCs w:val="20"/>
              <w:lang w:val="en-US"/>
            </w:rPr>
            <w:id w:val="-1391422215"/>
            <w14:checkbox>
              <w14:checked w14:val="0"/>
              <w14:checkedState w14:val="2612" w14:font="MS Gothic"/>
              <w14:uncheckedState w14:val="2610" w14:font="MS Gothic"/>
            </w14:checkbox>
          </w:sdtPr>
          <w:sdtContent>
            <w:tc>
              <w:tcPr>
                <w:tcW w:w="555" w:type="dxa"/>
              </w:tcPr>
              <w:p w14:paraId="6E31C8EA"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tc>
          <w:tcPr>
            <w:tcW w:w="8530" w:type="dxa"/>
          </w:tcPr>
          <w:p w14:paraId="06F5B59E" w14:textId="77777777" w:rsidR="000C3D86" w:rsidRPr="004D198B" w:rsidRDefault="000C3D86" w:rsidP="00815E69">
            <w:pPr>
              <w:jc w:val="both"/>
              <w:rPr>
                <w:rFonts w:cstheme="minorHAnsi"/>
                <w:sz w:val="20"/>
                <w:szCs w:val="20"/>
                <w:lang w:val="en-US"/>
              </w:rPr>
            </w:pPr>
            <w:r w:rsidRPr="004D198B">
              <w:rPr>
                <w:rFonts w:cstheme="minorHAnsi"/>
                <w:sz w:val="20"/>
                <w:szCs w:val="20"/>
                <w:lang w:val="en-US"/>
              </w:rPr>
              <w:t>On behalf of the Supplier, I further represent and warrant that the Supplier will in all circumstances act in the best interests of IOM.</w:t>
            </w:r>
          </w:p>
        </w:tc>
      </w:tr>
      <w:tr w:rsidR="000C3D86" w:rsidRPr="004D198B" w14:paraId="75DE3A02" w14:textId="77777777" w:rsidTr="00815E69">
        <w:trPr>
          <w:trHeight w:val="527"/>
        </w:trPr>
        <w:sdt>
          <w:sdtPr>
            <w:rPr>
              <w:rFonts w:cstheme="minorHAnsi"/>
              <w:sz w:val="20"/>
              <w:szCs w:val="20"/>
              <w:lang w:val="en-US"/>
            </w:rPr>
            <w:id w:val="-1468276618"/>
            <w14:checkbox>
              <w14:checked w14:val="0"/>
              <w14:checkedState w14:val="2612" w14:font="MS Gothic"/>
              <w14:uncheckedState w14:val="2610" w14:font="MS Gothic"/>
            </w14:checkbox>
          </w:sdtPr>
          <w:sdtContent>
            <w:tc>
              <w:tcPr>
                <w:tcW w:w="630" w:type="dxa"/>
              </w:tcPr>
              <w:p w14:paraId="4698DB64"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sdt>
          <w:sdtPr>
            <w:rPr>
              <w:rFonts w:cstheme="minorHAnsi"/>
              <w:sz w:val="20"/>
              <w:szCs w:val="20"/>
              <w:lang w:val="en-US"/>
            </w:rPr>
            <w:id w:val="-1384253020"/>
            <w14:checkbox>
              <w14:checked w14:val="0"/>
              <w14:checkedState w14:val="2612" w14:font="MS Gothic"/>
              <w14:uncheckedState w14:val="2610" w14:font="MS Gothic"/>
            </w14:checkbox>
          </w:sdtPr>
          <w:sdtContent>
            <w:tc>
              <w:tcPr>
                <w:tcW w:w="555" w:type="dxa"/>
              </w:tcPr>
              <w:p w14:paraId="712569CF"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tc>
          <w:tcPr>
            <w:tcW w:w="8530" w:type="dxa"/>
          </w:tcPr>
          <w:p w14:paraId="43592C46" w14:textId="77777777" w:rsidR="000C3D86" w:rsidRPr="004D198B" w:rsidRDefault="000C3D86" w:rsidP="00815E69">
            <w:pPr>
              <w:jc w:val="both"/>
              <w:rPr>
                <w:rFonts w:cstheme="minorHAnsi"/>
                <w:sz w:val="20"/>
                <w:szCs w:val="20"/>
                <w:lang w:val="en-US"/>
              </w:rPr>
            </w:pPr>
            <w:r w:rsidRPr="004D198B">
              <w:rPr>
                <w:rFonts w:cstheme="minorHAnsi"/>
                <w:sz w:val="20"/>
                <w:szCs w:val="20"/>
                <w:lang w:val="en-US"/>
              </w:rPr>
              <w:t>On behalf of the Supplier, I further represent and warrant that no official of IOM or any third party has received from, will be offered by, or will receive from the Supplier any direct or indirect benefit arising from the contract.</w:t>
            </w:r>
          </w:p>
          <w:p w14:paraId="4F045FDB" w14:textId="77777777" w:rsidR="000C3D86" w:rsidRPr="004D198B" w:rsidRDefault="000C3D86" w:rsidP="00815E69">
            <w:pPr>
              <w:jc w:val="both"/>
              <w:rPr>
                <w:rFonts w:cstheme="minorHAnsi"/>
                <w:sz w:val="20"/>
                <w:szCs w:val="20"/>
                <w:lang w:val="en-US"/>
              </w:rPr>
            </w:pPr>
          </w:p>
        </w:tc>
      </w:tr>
      <w:tr w:rsidR="000C3D86" w:rsidRPr="004D198B" w14:paraId="6EAAA422" w14:textId="77777777" w:rsidTr="00815E69">
        <w:trPr>
          <w:trHeight w:val="527"/>
        </w:trPr>
        <w:sdt>
          <w:sdtPr>
            <w:rPr>
              <w:rFonts w:cstheme="minorHAnsi"/>
              <w:sz w:val="20"/>
              <w:szCs w:val="20"/>
              <w:lang w:val="en-US"/>
            </w:rPr>
            <w:id w:val="-2101324992"/>
            <w14:checkbox>
              <w14:checked w14:val="0"/>
              <w14:checkedState w14:val="2612" w14:font="MS Gothic"/>
              <w14:uncheckedState w14:val="2610" w14:font="MS Gothic"/>
            </w14:checkbox>
          </w:sdtPr>
          <w:sdtContent>
            <w:tc>
              <w:tcPr>
                <w:tcW w:w="630" w:type="dxa"/>
              </w:tcPr>
              <w:p w14:paraId="69645CAE"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sdt>
          <w:sdtPr>
            <w:rPr>
              <w:rFonts w:cstheme="minorHAnsi"/>
              <w:sz w:val="20"/>
              <w:szCs w:val="20"/>
              <w:lang w:val="en-US"/>
            </w:rPr>
            <w:id w:val="916602979"/>
            <w14:checkbox>
              <w14:checked w14:val="0"/>
              <w14:checkedState w14:val="2612" w14:font="MS Gothic"/>
              <w14:uncheckedState w14:val="2610" w14:font="MS Gothic"/>
            </w14:checkbox>
          </w:sdtPr>
          <w:sdtContent>
            <w:tc>
              <w:tcPr>
                <w:tcW w:w="555" w:type="dxa"/>
              </w:tcPr>
              <w:p w14:paraId="4A446616"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tc>
          <w:tcPr>
            <w:tcW w:w="8530" w:type="dxa"/>
          </w:tcPr>
          <w:p w14:paraId="3D0D42E4" w14:textId="77777777" w:rsidR="000C3D86" w:rsidRPr="004D198B" w:rsidRDefault="000C3D86" w:rsidP="00815E69">
            <w:pPr>
              <w:jc w:val="both"/>
              <w:rPr>
                <w:rFonts w:cstheme="minorHAnsi"/>
                <w:sz w:val="20"/>
                <w:szCs w:val="20"/>
                <w:lang w:val="en-US"/>
              </w:rPr>
            </w:pPr>
            <w:r w:rsidRPr="004D198B">
              <w:rPr>
                <w:rFonts w:cstheme="minorHAnsi"/>
                <w:sz w:val="20"/>
                <w:szCs w:val="20"/>
                <w:lang w:val="en-US"/>
              </w:rPr>
              <w:t>On behalf of the Supplier, I further represent and warrant that the Supplier has not misrepresented or concealed any material facts during the contracting process.</w:t>
            </w:r>
          </w:p>
          <w:p w14:paraId="40CC0A0E" w14:textId="77777777" w:rsidR="000C3D86" w:rsidRPr="004D198B" w:rsidRDefault="000C3D86" w:rsidP="00815E69">
            <w:pPr>
              <w:jc w:val="both"/>
              <w:rPr>
                <w:rFonts w:cstheme="minorHAnsi"/>
                <w:sz w:val="20"/>
                <w:szCs w:val="20"/>
                <w:lang w:val="en-US"/>
              </w:rPr>
            </w:pPr>
          </w:p>
        </w:tc>
      </w:tr>
      <w:tr w:rsidR="000C3D86" w:rsidRPr="004D198B" w14:paraId="691F3E9F" w14:textId="77777777" w:rsidTr="00815E69">
        <w:trPr>
          <w:trHeight w:val="527"/>
        </w:trPr>
        <w:sdt>
          <w:sdtPr>
            <w:rPr>
              <w:rFonts w:cstheme="minorHAnsi"/>
              <w:sz w:val="20"/>
              <w:szCs w:val="20"/>
              <w:lang w:val="en-US"/>
            </w:rPr>
            <w:id w:val="1861236400"/>
            <w14:checkbox>
              <w14:checked w14:val="0"/>
              <w14:checkedState w14:val="2612" w14:font="MS Gothic"/>
              <w14:uncheckedState w14:val="2610" w14:font="MS Gothic"/>
            </w14:checkbox>
          </w:sdtPr>
          <w:sdtContent>
            <w:tc>
              <w:tcPr>
                <w:tcW w:w="630" w:type="dxa"/>
              </w:tcPr>
              <w:p w14:paraId="23679F85"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sdt>
          <w:sdtPr>
            <w:rPr>
              <w:rFonts w:cstheme="minorHAnsi"/>
              <w:sz w:val="20"/>
              <w:szCs w:val="20"/>
              <w:lang w:val="en-US"/>
            </w:rPr>
            <w:id w:val="846907335"/>
            <w14:checkbox>
              <w14:checked w14:val="0"/>
              <w14:checkedState w14:val="2612" w14:font="MS Gothic"/>
              <w14:uncheckedState w14:val="2610" w14:font="MS Gothic"/>
            </w14:checkbox>
          </w:sdtPr>
          <w:sdtContent>
            <w:tc>
              <w:tcPr>
                <w:tcW w:w="555" w:type="dxa"/>
              </w:tcPr>
              <w:p w14:paraId="595F6BD6"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tc>
          <w:tcPr>
            <w:tcW w:w="8530" w:type="dxa"/>
          </w:tcPr>
          <w:p w14:paraId="3CB8C543" w14:textId="77777777" w:rsidR="000C3D86" w:rsidRPr="004D198B" w:rsidRDefault="000C3D86" w:rsidP="00815E69">
            <w:pPr>
              <w:jc w:val="both"/>
              <w:rPr>
                <w:rFonts w:cstheme="minorHAnsi"/>
                <w:sz w:val="20"/>
                <w:szCs w:val="20"/>
                <w:lang w:val="en-US"/>
              </w:rPr>
            </w:pPr>
            <w:r w:rsidRPr="004D198B">
              <w:rPr>
                <w:rFonts w:cstheme="minorHAnsi"/>
                <w:sz w:val="20"/>
                <w:szCs w:val="20"/>
                <w:lang w:val="en-US"/>
              </w:rPr>
              <w:t>On behalf of the Supplier, I further represent and warrant that the Supplier will respect the legal status, privileges and immunities of IOM as an intergovernmental organization.</w:t>
            </w:r>
          </w:p>
          <w:p w14:paraId="177470FC" w14:textId="77777777" w:rsidR="000C3D86" w:rsidRPr="004D198B" w:rsidRDefault="000C3D86" w:rsidP="00815E69">
            <w:pPr>
              <w:jc w:val="both"/>
              <w:rPr>
                <w:sz w:val="18"/>
                <w:szCs w:val="18"/>
                <w:lang w:val="en-US"/>
              </w:rPr>
            </w:pPr>
          </w:p>
        </w:tc>
      </w:tr>
      <w:tr w:rsidR="000C3D86" w:rsidRPr="004D198B" w14:paraId="31C3D117" w14:textId="77777777" w:rsidTr="00815E69">
        <w:trPr>
          <w:trHeight w:val="527"/>
        </w:trPr>
        <w:sdt>
          <w:sdtPr>
            <w:rPr>
              <w:rFonts w:cstheme="minorHAnsi"/>
              <w:sz w:val="20"/>
              <w:szCs w:val="20"/>
              <w:lang w:val="en-US"/>
            </w:rPr>
            <w:id w:val="1079174129"/>
            <w14:checkbox>
              <w14:checked w14:val="0"/>
              <w14:checkedState w14:val="2612" w14:font="MS Gothic"/>
              <w14:uncheckedState w14:val="2610" w14:font="MS Gothic"/>
            </w14:checkbox>
          </w:sdtPr>
          <w:sdtContent>
            <w:tc>
              <w:tcPr>
                <w:tcW w:w="630" w:type="dxa"/>
              </w:tcPr>
              <w:p w14:paraId="6EB25A1D" w14:textId="77777777" w:rsidR="000C3D86" w:rsidRPr="004D198B" w:rsidRDefault="000C3D86" w:rsidP="00815E69">
                <w:pPr>
                  <w:jc w:val="center"/>
                  <w:rPr>
                    <w:rFonts w:cstheme="minorHAnsi"/>
                    <w:sz w:val="20"/>
                    <w:szCs w:val="20"/>
                    <w:lang w:val="en-US"/>
                  </w:rPr>
                </w:pPr>
                <w:r w:rsidRPr="004D198B">
                  <w:rPr>
                    <w:rFonts w:ascii="MS Gothic" w:eastAsia="MS Gothic" w:hAnsi="MS Gothic" w:cstheme="minorHAnsi"/>
                    <w:sz w:val="20"/>
                    <w:szCs w:val="20"/>
                    <w:lang w:val="en-US"/>
                  </w:rPr>
                  <w:t>☐</w:t>
                </w:r>
              </w:p>
            </w:tc>
          </w:sdtContent>
        </w:sdt>
        <w:sdt>
          <w:sdtPr>
            <w:rPr>
              <w:rFonts w:cstheme="minorHAnsi"/>
              <w:sz w:val="20"/>
              <w:szCs w:val="20"/>
              <w:lang w:val="en-US"/>
            </w:rPr>
            <w:id w:val="-1907216973"/>
            <w14:checkbox>
              <w14:checked w14:val="0"/>
              <w14:checkedState w14:val="2612" w14:font="MS Gothic"/>
              <w14:uncheckedState w14:val="2610" w14:font="MS Gothic"/>
            </w14:checkbox>
          </w:sdtPr>
          <w:sdtContent>
            <w:tc>
              <w:tcPr>
                <w:tcW w:w="555" w:type="dxa"/>
              </w:tcPr>
              <w:p w14:paraId="4B37EA25"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tc>
          <w:tcPr>
            <w:tcW w:w="8530" w:type="dxa"/>
          </w:tcPr>
          <w:p w14:paraId="3B1E5E97" w14:textId="77777777" w:rsidR="000C3D86" w:rsidRPr="004D198B" w:rsidRDefault="000C3D86" w:rsidP="00815E69">
            <w:pPr>
              <w:jc w:val="both"/>
              <w:rPr>
                <w:sz w:val="18"/>
                <w:szCs w:val="18"/>
                <w:lang w:val="en-US"/>
              </w:rPr>
            </w:pPr>
            <w:r w:rsidRPr="004D198B">
              <w:rPr>
                <w:rFonts w:cstheme="minorHAnsi"/>
                <w:sz w:val="20"/>
                <w:szCs w:val="20"/>
                <w:lang w:val="en-US"/>
              </w:rPr>
              <w:t xml:space="preserve">On behalf of the Supplier, I further represent and warrant that neither the Supplier nor any persons having powers of representation, decision-making or control over the Supplier or any member of its administrative, management or supervisory body are included in the most recent Consolidated United Nations Security Council Sanctions List (the “UN Sanctions List”) or are the subject of any sanctions or other temporary suspension. The Supplier will immediately disclose to IOM if it or they become subject to any sanction or temporary suspension. </w:t>
            </w:r>
          </w:p>
          <w:p w14:paraId="171F95D5" w14:textId="77777777" w:rsidR="000C3D86" w:rsidRPr="004D198B" w:rsidRDefault="000C3D86" w:rsidP="00815E69">
            <w:pPr>
              <w:jc w:val="both"/>
              <w:rPr>
                <w:sz w:val="18"/>
                <w:szCs w:val="18"/>
                <w:lang w:val="en-US"/>
              </w:rPr>
            </w:pPr>
          </w:p>
        </w:tc>
      </w:tr>
      <w:tr w:rsidR="000C3D86" w:rsidRPr="004D198B" w14:paraId="3E3942F9" w14:textId="77777777" w:rsidTr="00815E69">
        <w:trPr>
          <w:trHeight w:val="527"/>
        </w:trPr>
        <w:sdt>
          <w:sdtPr>
            <w:rPr>
              <w:rFonts w:cstheme="minorHAnsi"/>
              <w:sz w:val="20"/>
              <w:szCs w:val="20"/>
              <w:lang w:val="en-US"/>
            </w:rPr>
            <w:id w:val="-1814179032"/>
            <w14:checkbox>
              <w14:checked w14:val="0"/>
              <w14:checkedState w14:val="2612" w14:font="MS Gothic"/>
              <w14:uncheckedState w14:val="2610" w14:font="MS Gothic"/>
            </w14:checkbox>
          </w:sdtPr>
          <w:sdtContent>
            <w:tc>
              <w:tcPr>
                <w:tcW w:w="630" w:type="dxa"/>
              </w:tcPr>
              <w:p w14:paraId="4039287C" w14:textId="77777777" w:rsidR="000C3D86" w:rsidRPr="004D198B" w:rsidRDefault="000C3D86" w:rsidP="00815E69">
                <w:pPr>
                  <w:jc w:val="center"/>
                  <w:rPr>
                    <w:rFonts w:cstheme="minorHAnsi"/>
                    <w:sz w:val="20"/>
                    <w:szCs w:val="20"/>
                    <w:lang w:val="en-US"/>
                  </w:rPr>
                </w:pPr>
                <w:r w:rsidRPr="004D198B">
                  <w:rPr>
                    <w:rFonts w:ascii="MS Gothic" w:eastAsia="MS Gothic" w:hAnsi="MS Gothic" w:cstheme="minorHAnsi"/>
                    <w:sz w:val="20"/>
                    <w:szCs w:val="20"/>
                    <w:lang w:val="en-US"/>
                  </w:rPr>
                  <w:t>☐</w:t>
                </w:r>
              </w:p>
            </w:tc>
          </w:sdtContent>
        </w:sdt>
        <w:sdt>
          <w:sdtPr>
            <w:rPr>
              <w:rFonts w:cstheme="minorHAnsi"/>
              <w:sz w:val="20"/>
              <w:szCs w:val="20"/>
              <w:lang w:val="en-US"/>
            </w:rPr>
            <w:id w:val="-16391221"/>
            <w14:checkbox>
              <w14:checked w14:val="0"/>
              <w14:checkedState w14:val="2612" w14:font="MS Gothic"/>
              <w14:uncheckedState w14:val="2610" w14:font="MS Gothic"/>
            </w14:checkbox>
          </w:sdtPr>
          <w:sdtContent>
            <w:tc>
              <w:tcPr>
                <w:tcW w:w="555" w:type="dxa"/>
              </w:tcPr>
              <w:p w14:paraId="6BD301AC"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tc>
          <w:tcPr>
            <w:tcW w:w="8530" w:type="dxa"/>
          </w:tcPr>
          <w:p w14:paraId="18F42184" w14:textId="77777777" w:rsidR="000C3D86" w:rsidRPr="004D198B" w:rsidRDefault="000C3D86" w:rsidP="00815E69">
            <w:pPr>
              <w:jc w:val="both"/>
              <w:rPr>
                <w:rFonts w:cstheme="minorHAnsi"/>
                <w:sz w:val="20"/>
                <w:szCs w:val="20"/>
                <w:lang w:val="en-US"/>
              </w:rPr>
            </w:pPr>
            <w:r w:rsidRPr="004D198B">
              <w:rPr>
                <w:rFonts w:cstheme="minorHAnsi"/>
                <w:sz w:val="20"/>
                <w:szCs w:val="20"/>
                <w:lang w:val="en-US"/>
              </w:rPr>
              <w:t>On behalf of the Supplier, I further represent and warrant that the Supplier does not employ, provide resources to, support, contract or otherwise deal with any person, entity or other group associated with terrorism as per the UN Sanctions List and any other applicable anti-terrorism legislation.</w:t>
            </w:r>
          </w:p>
          <w:p w14:paraId="68B68C82" w14:textId="77777777" w:rsidR="000C3D86" w:rsidRPr="004D198B" w:rsidRDefault="000C3D86" w:rsidP="00815E69">
            <w:pPr>
              <w:jc w:val="both"/>
              <w:rPr>
                <w:rFonts w:cstheme="minorHAnsi"/>
                <w:sz w:val="20"/>
                <w:szCs w:val="20"/>
                <w:lang w:val="en-US"/>
              </w:rPr>
            </w:pPr>
          </w:p>
        </w:tc>
      </w:tr>
      <w:tr w:rsidR="000C3D86" w:rsidRPr="004D198B" w14:paraId="3A5D5462" w14:textId="77777777" w:rsidTr="00815E69">
        <w:trPr>
          <w:trHeight w:val="527"/>
        </w:trPr>
        <w:sdt>
          <w:sdtPr>
            <w:rPr>
              <w:rFonts w:cstheme="minorHAnsi"/>
              <w:sz w:val="20"/>
              <w:szCs w:val="20"/>
              <w:lang w:val="en-US"/>
            </w:rPr>
            <w:id w:val="586121024"/>
            <w14:checkbox>
              <w14:checked w14:val="0"/>
              <w14:checkedState w14:val="2612" w14:font="MS Gothic"/>
              <w14:uncheckedState w14:val="2610" w14:font="MS Gothic"/>
            </w14:checkbox>
          </w:sdtPr>
          <w:sdtContent>
            <w:tc>
              <w:tcPr>
                <w:tcW w:w="630" w:type="dxa"/>
              </w:tcPr>
              <w:p w14:paraId="35CB2BF1" w14:textId="77777777" w:rsidR="000C3D86" w:rsidRPr="004D198B" w:rsidRDefault="000C3D86" w:rsidP="00815E69">
                <w:pPr>
                  <w:jc w:val="center"/>
                  <w:rPr>
                    <w:rFonts w:cstheme="minorHAnsi"/>
                    <w:sz w:val="20"/>
                    <w:szCs w:val="20"/>
                    <w:lang w:val="en-US"/>
                  </w:rPr>
                </w:pPr>
                <w:r w:rsidRPr="004D198B">
                  <w:rPr>
                    <w:rFonts w:ascii="MS Gothic" w:eastAsia="MS Gothic" w:hAnsi="MS Gothic" w:cstheme="minorHAnsi"/>
                    <w:sz w:val="20"/>
                    <w:szCs w:val="20"/>
                    <w:lang w:val="en-US"/>
                  </w:rPr>
                  <w:t>☐</w:t>
                </w:r>
              </w:p>
            </w:tc>
          </w:sdtContent>
        </w:sdt>
        <w:sdt>
          <w:sdtPr>
            <w:rPr>
              <w:rFonts w:cstheme="minorHAnsi"/>
              <w:sz w:val="20"/>
              <w:szCs w:val="20"/>
              <w:lang w:val="en-US"/>
            </w:rPr>
            <w:id w:val="-1048990797"/>
            <w14:checkbox>
              <w14:checked w14:val="0"/>
              <w14:checkedState w14:val="2612" w14:font="MS Gothic"/>
              <w14:uncheckedState w14:val="2610" w14:font="MS Gothic"/>
            </w14:checkbox>
          </w:sdtPr>
          <w:sdtContent>
            <w:tc>
              <w:tcPr>
                <w:tcW w:w="555" w:type="dxa"/>
              </w:tcPr>
              <w:p w14:paraId="4E617C17"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tc>
          <w:tcPr>
            <w:tcW w:w="8530" w:type="dxa"/>
          </w:tcPr>
          <w:p w14:paraId="0CE25966" w14:textId="77777777" w:rsidR="000C3D86" w:rsidRPr="004D198B" w:rsidRDefault="000C3D86" w:rsidP="00815E69">
            <w:pPr>
              <w:jc w:val="both"/>
              <w:rPr>
                <w:rFonts w:cstheme="minorHAnsi"/>
                <w:sz w:val="20"/>
                <w:szCs w:val="20"/>
                <w:lang w:val="en-US"/>
              </w:rPr>
            </w:pPr>
            <w:r w:rsidRPr="004D198B">
              <w:rPr>
                <w:rFonts w:cstheme="minorHAnsi"/>
                <w:sz w:val="20"/>
                <w:szCs w:val="20"/>
                <w:lang w:val="en-US"/>
              </w:rPr>
              <w:t xml:space="preserve">On behalf of the Supplier, I further represent and warrant that, the Supplier will apply the highest ethical standards, the principles of efficiency and economy, equal opportunity, open competition and transparency, and will avoid any conflict of interest. </w:t>
            </w:r>
          </w:p>
          <w:p w14:paraId="628C45C4" w14:textId="77777777" w:rsidR="000C3D86" w:rsidRPr="004D198B" w:rsidRDefault="000C3D86" w:rsidP="00815E69">
            <w:pPr>
              <w:jc w:val="both"/>
              <w:rPr>
                <w:sz w:val="18"/>
                <w:szCs w:val="18"/>
                <w:lang w:val="en-US"/>
              </w:rPr>
            </w:pPr>
          </w:p>
        </w:tc>
      </w:tr>
      <w:tr w:rsidR="000C3D86" w:rsidRPr="004D198B" w14:paraId="0DB96606" w14:textId="77777777" w:rsidTr="00815E69">
        <w:trPr>
          <w:trHeight w:val="527"/>
        </w:trPr>
        <w:sdt>
          <w:sdtPr>
            <w:rPr>
              <w:rFonts w:cstheme="minorHAnsi"/>
              <w:sz w:val="20"/>
              <w:szCs w:val="20"/>
              <w:lang w:val="en-US"/>
            </w:rPr>
            <w:id w:val="411356825"/>
            <w14:checkbox>
              <w14:checked w14:val="0"/>
              <w14:checkedState w14:val="2612" w14:font="MS Gothic"/>
              <w14:uncheckedState w14:val="2610" w14:font="MS Gothic"/>
            </w14:checkbox>
          </w:sdtPr>
          <w:sdtContent>
            <w:tc>
              <w:tcPr>
                <w:tcW w:w="630" w:type="dxa"/>
              </w:tcPr>
              <w:p w14:paraId="297B07D3" w14:textId="77777777" w:rsidR="000C3D86" w:rsidRPr="004D198B" w:rsidRDefault="000C3D86" w:rsidP="00815E69">
                <w:pPr>
                  <w:jc w:val="center"/>
                  <w:rPr>
                    <w:rFonts w:cstheme="minorHAnsi"/>
                    <w:sz w:val="20"/>
                    <w:szCs w:val="20"/>
                    <w:lang w:val="en-US"/>
                  </w:rPr>
                </w:pPr>
                <w:r w:rsidRPr="004D198B">
                  <w:rPr>
                    <w:rFonts w:ascii="MS Gothic" w:eastAsia="MS Gothic" w:hAnsi="MS Gothic" w:cstheme="minorHAnsi"/>
                    <w:sz w:val="20"/>
                    <w:szCs w:val="20"/>
                    <w:lang w:val="en-US"/>
                  </w:rPr>
                  <w:t>☐</w:t>
                </w:r>
              </w:p>
            </w:tc>
          </w:sdtContent>
        </w:sdt>
        <w:sdt>
          <w:sdtPr>
            <w:rPr>
              <w:rFonts w:cstheme="minorHAnsi"/>
              <w:sz w:val="20"/>
              <w:szCs w:val="20"/>
              <w:lang w:val="en-US"/>
            </w:rPr>
            <w:id w:val="717546573"/>
            <w14:checkbox>
              <w14:checked w14:val="0"/>
              <w14:checkedState w14:val="2612" w14:font="MS Gothic"/>
              <w14:uncheckedState w14:val="2610" w14:font="MS Gothic"/>
            </w14:checkbox>
          </w:sdtPr>
          <w:sdtContent>
            <w:tc>
              <w:tcPr>
                <w:tcW w:w="555" w:type="dxa"/>
              </w:tcPr>
              <w:p w14:paraId="6FE7E36B"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tc>
          <w:tcPr>
            <w:tcW w:w="8530" w:type="dxa"/>
          </w:tcPr>
          <w:p w14:paraId="2E0C81CC" w14:textId="77777777" w:rsidR="000C3D86" w:rsidRPr="004D198B" w:rsidRDefault="000C3D86" w:rsidP="00815E69">
            <w:pPr>
              <w:jc w:val="both"/>
              <w:rPr>
                <w:sz w:val="18"/>
                <w:szCs w:val="18"/>
                <w:lang w:val="en-US"/>
              </w:rPr>
            </w:pPr>
            <w:r w:rsidRPr="004D198B">
              <w:rPr>
                <w:rFonts w:cstheme="minorHAnsi"/>
                <w:sz w:val="20"/>
                <w:szCs w:val="20"/>
                <w:lang w:val="en-US"/>
              </w:rPr>
              <w:t>On behalf of the Supplier, I further represent and warrant that</w:t>
            </w:r>
            <w:r w:rsidRPr="004D198B">
              <w:rPr>
                <w:sz w:val="18"/>
                <w:szCs w:val="18"/>
                <w:lang w:val="en-US"/>
              </w:rPr>
              <w:t xml:space="preserve"> t</w:t>
            </w:r>
            <w:r w:rsidRPr="004D198B">
              <w:rPr>
                <w:rFonts w:cstheme="minorHAnsi"/>
                <w:sz w:val="20"/>
                <w:szCs w:val="20"/>
                <w:lang w:val="en-US"/>
              </w:rPr>
              <w:t>he Supplier undertakes to comply with the Code of Conduct, available at</w:t>
            </w:r>
            <w:r w:rsidRPr="004D198B">
              <w:rPr>
                <w:sz w:val="18"/>
                <w:szCs w:val="18"/>
                <w:lang w:val="en-US"/>
              </w:rPr>
              <w:t xml:space="preserve"> </w:t>
            </w:r>
            <w:hyperlink r:id="rId26" w:history="1">
              <w:r w:rsidRPr="004D198B">
                <w:rPr>
                  <w:rStyle w:val="Hyperlink"/>
                  <w:rFonts w:cstheme="minorHAnsi"/>
                  <w:iCs/>
                  <w:sz w:val="20"/>
                  <w:szCs w:val="20"/>
                  <w:lang w:val="en-US"/>
                </w:rPr>
                <w:t>https://www.ungm.org/Public/CodeOfConduct</w:t>
              </w:r>
            </w:hyperlink>
            <w:r w:rsidRPr="004D198B">
              <w:rPr>
                <w:rStyle w:val="Hyperlink"/>
                <w:rFonts w:cstheme="minorHAnsi"/>
                <w:iCs/>
                <w:sz w:val="20"/>
                <w:szCs w:val="20"/>
                <w:lang w:val="en-US"/>
              </w:rPr>
              <w:t>.</w:t>
            </w:r>
          </w:p>
          <w:p w14:paraId="30DC47C0" w14:textId="77777777" w:rsidR="000C3D86" w:rsidRPr="004D198B" w:rsidRDefault="000C3D86" w:rsidP="00815E69">
            <w:pPr>
              <w:jc w:val="both"/>
              <w:rPr>
                <w:sz w:val="18"/>
                <w:szCs w:val="18"/>
                <w:lang w:val="en-US"/>
              </w:rPr>
            </w:pPr>
          </w:p>
        </w:tc>
      </w:tr>
      <w:tr w:rsidR="000C3D86" w:rsidRPr="004D198B" w14:paraId="20A3C378" w14:textId="77777777" w:rsidTr="00815E69">
        <w:sdt>
          <w:sdtPr>
            <w:rPr>
              <w:rFonts w:cstheme="minorHAnsi"/>
              <w:sz w:val="20"/>
              <w:szCs w:val="20"/>
              <w:lang w:val="en-US"/>
            </w:rPr>
            <w:id w:val="-2000644566"/>
            <w14:checkbox>
              <w14:checked w14:val="0"/>
              <w14:checkedState w14:val="2612" w14:font="MS Gothic"/>
              <w14:uncheckedState w14:val="2610" w14:font="MS Gothic"/>
            </w14:checkbox>
          </w:sdtPr>
          <w:sdtContent>
            <w:tc>
              <w:tcPr>
                <w:tcW w:w="630" w:type="dxa"/>
              </w:tcPr>
              <w:p w14:paraId="1C8B9C6B"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sdt>
          <w:sdtPr>
            <w:rPr>
              <w:rFonts w:cstheme="minorHAnsi"/>
              <w:sz w:val="20"/>
              <w:szCs w:val="20"/>
              <w:lang w:val="en-US"/>
            </w:rPr>
            <w:id w:val="-1050383201"/>
            <w14:checkbox>
              <w14:checked w14:val="0"/>
              <w14:checkedState w14:val="2612" w14:font="MS Gothic"/>
              <w14:uncheckedState w14:val="2610" w14:font="MS Gothic"/>
            </w14:checkbox>
          </w:sdtPr>
          <w:sdtContent>
            <w:tc>
              <w:tcPr>
                <w:tcW w:w="555" w:type="dxa"/>
              </w:tcPr>
              <w:p w14:paraId="32FC7D1A"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tc>
          <w:tcPr>
            <w:tcW w:w="8530" w:type="dxa"/>
          </w:tcPr>
          <w:p w14:paraId="1B582C2F" w14:textId="77777777" w:rsidR="000C3D86" w:rsidRPr="004D198B" w:rsidRDefault="000C3D86" w:rsidP="00815E69">
            <w:pPr>
              <w:jc w:val="both"/>
              <w:rPr>
                <w:rFonts w:cstheme="minorHAnsi"/>
                <w:sz w:val="20"/>
                <w:szCs w:val="20"/>
                <w:lang w:val="en-US"/>
              </w:rPr>
            </w:pPr>
            <w:r w:rsidRPr="004D198B">
              <w:rPr>
                <w:rFonts w:cstheme="minorHAnsi"/>
                <w:sz w:val="20"/>
                <w:szCs w:val="20"/>
                <w:lang w:val="en-US"/>
              </w:rPr>
              <w:t>It is the responsibility of the Supplier to inform IOM immediately of any change to the information provided in this Declaration.</w:t>
            </w:r>
          </w:p>
        </w:tc>
      </w:tr>
      <w:tr w:rsidR="000C3D86" w:rsidRPr="004D198B" w14:paraId="124E4F69" w14:textId="77777777" w:rsidTr="00815E69">
        <w:sdt>
          <w:sdtPr>
            <w:rPr>
              <w:rFonts w:cstheme="minorHAnsi"/>
              <w:sz w:val="20"/>
              <w:szCs w:val="20"/>
              <w:lang w:val="en-US"/>
            </w:rPr>
            <w:id w:val="1868017505"/>
            <w14:checkbox>
              <w14:checked w14:val="0"/>
              <w14:checkedState w14:val="2612" w14:font="MS Gothic"/>
              <w14:uncheckedState w14:val="2610" w14:font="MS Gothic"/>
            </w14:checkbox>
          </w:sdtPr>
          <w:sdtContent>
            <w:tc>
              <w:tcPr>
                <w:tcW w:w="630" w:type="dxa"/>
              </w:tcPr>
              <w:p w14:paraId="458E9581"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sdt>
          <w:sdtPr>
            <w:rPr>
              <w:rFonts w:cstheme="minorHAnsi"/>
              <w:sz w:val="20"/>
              <w:szCs w:val="20"/>
              <w:lang w:val="en-US"/>
            </w:rPr>
            <w:id w:val="1748310514"/>
            <w14:checkbox>
              <w14:checked w14:val="0"/>
              <w14:checkedState w14:val="2612" w14:font="MS Gothic"/>
              <w14:uncheckedState w14:val="2610" w14:font="MS Gothic"/>
            </w14:checkbox>
          </w:sdtPr>
          <w:sdtContent>
            <w:tc>
              <w:tcPr>
                <w:tcW w:w="555" w:type="dxa"/>
              </w:tcPr>
              <w:p w14:paraId="0A0A5793"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tc>
          <w:tcPr>
            <w:tcW w:w="8530" w:type="dxa"/>
          </w:tcPr>
          <w:p w14:paraId="49CE507C" w14:textId="77777777" w:rsidR="000C3D86" w:rsidRPr="004D198B" w:rsidRDefault="000C3D86" w:rsidP="00815E69">
            <w:pPr>
              <w:jc w:val="both"/>
              <w:rPr>
                <w:rFonts w:cstheme="minorHAnsi"/>
                <w:sz w:val="20"/>
                <w:szCs w:val="20"/>
                <w:lang w:val="en-US"/>
              </w:rPr>
            </w:pPr>
            <w:r w:rsidRPr="004D198B">
              <w:rPr>
                <w:rFonts w:cstheme="minorHAnsi"/>
                <w:sz w:val="20"/>
                <w:szCs w:val="20"/>
                <w:lang w:val="en-US"/>
              </w:rPr>
              <w:t xml:space="preserve">On behalf of the Supplier I certify that I am duly authorized to sign this Declaration and on behalf of the Supplier I agree to abide by the terms of this Declaration for the duration of any contract entered into between the Supplier and IOM. </w:t>
            </w:r>
          </w:p>
          <w:p w14:paraId="0AF273BA" w14:textId="77777777" w:rsidR="000C3D86" w:rsidRPr="004D198B" w:rsidRDefault="000C3D86" w:rsidP="00815E69">
            <w:pPr>
              <w:jc w:val="both"/>
              <w:rPr>
                <w:rFonts w:cstheme="minorHAnsi"/>
                <w:sz w:val="20"/>
                <w:szCs w:val="20"/>
                <w:lang w:val="en-US"/>
              </w:rPr>
            </w:pPr>
          </w:p>
        </w:tc>
      </w:tr>
      <w:tr w:rsidR="000C3D86" w:rsidRPr="004D198B" w14:paraId="71750566" w14:textId="77777777" w:rsidTr="00815E69">
        <w:sdt>
          <w:sdtPr>
            <w:rPr>
              <w:rFonts w:cstheme="minorHAnsi"/>
              <w:sz w:val="20"/>
              <w:szCs w:val="20"/>
              <w:lang w:val="en-US"/>
            </w:rPr>
            <w:id w:val="-1707396336"/>
            <w14:checkbox>
              <w14:checked w14:val="0"/>
              <w14:checkedState w14:val="2612" w14:font="MS Gothic"/>
              <w14:uncheckedState w14:val="2610" w14:font="MS Gothic"/>
            </w14:checkbox>
          </w:sdtPr>
          <w:sdtContent>
            <w:tc>
              <w:tcPr>
                <w:tcW w:w="630" w:type="dxa"/>
              </w:tcPr>
              <w:p w14:paraId="61492265"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sdt>
          <w:sdtPr>
            <w:rPr>
              <w:rFonts w:cstheme="minorHAnsi"/>
              <w:sz w:val="20"/>
              <w:szCs w:val="20"/>
              <w:lang w:val="en-US"/>
            </w:rPr>
            <w:id w:val="910896666"/>
            <w14:checkbox>
              <w14:checked w14:val="0"/>
              <w14:checkedState w14:val="2612" w14:font="MS Gothic"/>
              <w14:uncheckedState w14:val="2610" w14:font="MS Gothic"/>
            </w14:checkbox>
          </w:sdtPr>
          <w:sdtContent>
            <w:tc>
              <w:tcPr>
                <w:tcW w:w="555" w:type="dxa"/>
              </w:tcPr>
              <w:p w14:paraId="4DB95FD2" w14:textId="77777777" w:rsidR="000C3D86" w:rsidRPr="004D198B" w:rsidRDefault="000C3D86" w:rsidP="00815E69">
                <w:pPr>
                  <w:jc w:val="center"/>
                  <w:rPr>
                    <w:rFonts w:cstheme="minorHAnsi"/>
                    <w:sz w:val="20"/>
                    <w:szCs w:val="20"/>
                    <w:lang w:val="en-US"/>
                  </w:rPr>
                </w:pPr>
                <w:r w:rsidRPr="004D198B">
                  <w:rPr>
                    <w:rFonts w:ascii="Segoe UI Symbol" w:eastAsia="MS Gothic" w:hAnsi="Segoe UI Symbol" w:cs="Segoe UI Symbol"/>
                    <w:sz w:val="20"/>
                    <w:szCs w:val="20"/>
                    <w:lang w:val="en-US"/>
                  </w:rPr>
                  <w:t>☐</w:t>
                </w:r>
              </w:p>
            </w:tc>
          </w:sdtContent>
        </w:sdt>
        <w:tc>
          <w:tcPr>
            <w:tcW w:w="8530" w:type="dxa"/>
          </w:tcPr>
          <w:p w14:paraId="5B9DE10A" w14:textId="77777777" w:rsidR="000C3D86" w:rsidRPr="004D198B" w:rsidRDefault="000C3D86" w:rsidP="00815E69">
            <w:pPr>
              <w:jc w:val="both"/>
              <w:rPr>
                <w:rFonts w:cstheme="minorHAnsi"/>
                <w:sz w:val="20"/>
                <w:szCs w:val="20"/>
                <w:lang w:val="en-US"/>
              </w:rPr>
            </w:pPr>
            <w:r w:rsidRPr="004D198B">
              <w:rPr>
                <w:rFonts w:cstheme="minorHAnsi"/>
                <w:sz w:val="20"/>
                <w:szCs w:val="20"/>
                <w:lang w:val="en-US"/>
              </w:rPr>
              <w:t xml:space="preserve">IOM reserves the right to terminate any contract between IOM and the Supplier, with immediate effect and without liability, in the event of any misrepresentation made by the Supplier in this Declaration.   </w:t>
            </w:r>
          </w:p>
          <w:p w14:paraId="52CF3019" w14:textId="77777777" w:rsidR="000C3D86" w:rsidRPr="004D198B" w:rsidRDefault="000C3D86" w:rsidP="00815E69">
            <w:pPr>
              <w:jc w:val="both"/>
              <w:rPr>
                <w:rFonts w:cstheme="minorHAnsi"/>
                <w:sz w:val="20"/>
                <w:szCs w:val="20"/>
                <w:lang w:val="en-US"/>
              </w:rPr>
            </w:pPr>
          </w:p>
        </w:tc>
      </w:tr>
    </w:tbl>
    <w:p w14:paraId="315CFD7C" w14:textId="77777777" w:rsidR="000C3D86" w:rsidRPr="004D198B" w:rsidRDefault="000C3D86" w:rsidP="000C3D86">
      <w:pPr>
        <w:pStyle w:val="ListParagraph"/>
        <w:tabs>
          <w:tab w:val="left" w:pos="8352"/>
        </w:tabs>
        <w:spacing w:line="240" w:lineRule="auto"/>
        <w:jc w:val="both"/>
        <w:rPr>
          <w:sz w:val="18"/>
          <w:szCs w:val="18"/>
          <w:lang w:val="en-US"/>
        </w:rPr>
      </w:pPr>
    </w:p>
    <w:p w14:paraId="57755962" w14:textId="77777777" w:rsidR="000C3D86" w:rsidRPr="004D198B" w:rsidRDefault="000C3D86" w:rsidP="000C3D86">
      <w:pPr>
        <w:pStyle w:val="ListParagraph"/>
        <w:tabs>
          <w:tab w:val="left" w:pos="4820"/>
        </w:tabs>
        <w:spacing w:before="60" w:after="60"/>
        <w:jc w:val="both"/>
        <w:rPr>
          <w:rFonts w:cstheme="minorHAnsi"/>
          <w:iCs/>
          <w:snapToGrid w:val="0"/>
          <w:color w:val="000000" w:themeColor="text1"/>
          <w:sz w:val="20"/>
          <w:szCs w:val="20"/>
          <w:lang w:val="en-US"/>
        </w:rPr>
      </w:pPr>
    </w:p>
    <w:p w14:paraId="4BF2EE8D" w14:textId="77777777" w:rsidR="000C3D86" w:rsidRPr="004D198B" w:rsidRDefault="000C3D86" w:rsidP="000C3D86">
      <w:pPr>
        <w:pStyle w:val="ListParagraph"/>
        <w:tabs>
          <w:tab w:val="left" w:pos="4820"/>
        </w:tabs>
        <w:spacing w:before="60" w:after="60"/>
        <w:jc w:val="both"/>
        <w:rPr>
          <w:rFonts w:cstheme="minorHAnsi"/>
          <w:iCs/>
          <w:snapToGrid w:val="0"/>
          <w:color w:val="000000" w:themeColor="text1"/>
          <w:sz w:val="20"/>
          <w:szCs w:val="20"/>
          <w:u w:val="single"/>
          <w:lang w:val="en-US"/>
        </w:rPr>
      </w:pPr>
      <w:r w:rsidRPr="004D198B">
        <w:rPr>
          <w:rFonts w:cstheme="minorHAnsi"/>
          <w:iCs/>
          <w:snapToGrid w:val="0"/>
          <w:color w:val="000000" w:themeColor="text1"/>
          <w:sz w:val="20"/>
          <w:szCs w:val="20"/>
          <w:lang w:val="en-US"/>
        </w:rPr>
        <w:t xml:space="preserve">Signature: </w:t>
      </w:r>
      <w:r w:rsidRPr="004D198B">
        <w:rPr>
          <w:rFonts w:cstheme="minorHAnsi"/>
          <w:iCs/>
          <w:snapToGrid w:val="0"/>
          <w:color w:val="000000" w:themeColor="text1"/>
          <w:sz w:val="20"/>
          <w:szCs w:val="20"/>
          <w:u w:val="single"/>
          <w:lang w:val="en-US"/>
        </w:rPr>
        <w:tab/>
      </w:r>
    </w:p>
    <w:p w14:paraId="41B66AEB" w14:textId="77777777" w:rsidR="000C3D86" w:rsidRPr="004D198B" w:rsidRDefault="000C3D86" w:rsidP="000C3D86">
      <w:pPr>
        <w:pStyle w:val="ListParagraph"/>
        <w:tabs>
          <w:tab w:val="left" w:pos="993"/>
          <w:tab w:val="left" w:pos="4820"/>
        </w:tabs>
        <w:spacing w:before="60" w:after="60"/>
        <w:jc w:val="both"/>
        <w:rPr>
          <w:rFonts w:cstheme="minorHAnsi"/>
          <w:iCs/>
          <w:snapToGrid w:val="0"/>
          <w:color w:val="000000" w:themeColor="text1"/>
          <w:sz w:val="20"/>
          <w:szCs w:val="20"/>
          <w:lang w:val="en-US"/>
        </w:rPr>
      </w:pPr>
      <w:r w:rsidRPr="004D198B">
        <w:rPr>
          <w:rFonts w:cstheme="minorHAnsi"/>
          <w:iCs/>
          <w:snapToGrid w:val="0"/>
          <w:color w:val="000000" w:themeColor="text1"/>
          <w:sz w:val="20"/>
          <w:szCs w:val="20"/>
          <w:lang w:val="en-US"/>
        </w:rPr>
        <w:t xml:space="preserve">Name: </w:t>
      </w:r>
      <w:r w:rsidRPr="004D198B">
        <w:rPr>
          <w:rFonts w:cstheme="minorHAnsi"/>
          <w:iCs/>
          <w:snapToGrid w:val="0"/>
          <w:color w:val="000000" w:themeColor="text1"/>
          <w:sz w:val="20"/>
          <w:szCs w:val="20"/>
          <w:lang w:val="en-US"/>
        </w:rPr>
        <w:tab/>
      </w:r>
      <w:sdt>
        <w:sdtPr>
          <w:rPr>
            <w:iCs/>
            <w:snapToGrid w:val="0"/>
            <w:color w:val="000000" w:themeColor="text1"/>
            <w:lang w:val="en-US"/>
          </w:rPr>
          <w:id w:val="-1089696931"/>
          <w:placeholder>
            <w:docPart w:val="0A217491B91C431EA268FD9FFFBC8903"/>
          </w:placeholder>
          <w:showingPlcHdr/>
          <w:text/>
        </w:sdtPr>
        <w:sdtContent>
          <w:r w:rsidRPr="004D198B">
            <w:rPr>
              <w:rStyle w:val="PlaceholderText"/>
              <w:rFonts w:cstheme="minorHAnsi"/>
              <w:szCs w:val="20"/>
              <w:lang w:val="en-US"/>
            </w:rPr>
            <w:t>Click or tap here to enter text.</w:t>
          </w:r>
        </w:sdtContent>
      </w:sdt>
    </w:p>
    <w:p w14:paraId="0E308F18" w14:textId="77777777" w:rsidR="000C3D86" w:rsidRPr="004D198B" w:rsidRDefault="000C3D86" w:rsidP="000C3D86">
      <w:pPr>
        <w:pStyle w:val="ListParagraph"/>
        <w:tabs>
          <w:tab w:val="left" w:pos="993"/>
          <w:tab w:val="left" w:pos="4820"/>
        </w:tabs>
        <w:spacing w:before="60" w:after="60"/>
        <w:jc w:val="both"/>
        <w:rPr>
          <w:rFonts w:cstheme="minorHAnsi"/>
          <w:iCs/>
          <w:snapToGrid w:val="0"/>
          <w:color w:val="000000" w:themeColor="text1"/>
          <w:sz w:val="20"/>
          <w:szCs w:val="20"/>
          <w:lang w:val="en-US"/>
        </w:rPr>
      </w:pPr>
      <w:r w:rsidRPr="004D198B">
        <w:rPr>
          <w:rFonts w:cstheme="minorHAnsi"/>
          <w:iCs/>
          <w:snapToGrid w:val="0"/>
          <w:color w:val="000000" w:themeColor="text1"/>
          <w:sz w:val="20"/>
          <w:szCs w:val="20"/>
          <w:lang w:val="en-US"/>
        </w:rPr>
        <w:t>Title:</w:t>
      </w:r>
      <w:r w:rsidRPr="004D198B">
        <w:rPr>
          <w:rFonts w:cstheme="minorHAnsi"/>
          <w:iCs/>
          <w:snapToGrid w:val="0"/>
          <w:color w:val="000000" w:themeColor="text1"/>
          <w:sz w:val="20"/>
          <w:szCs w:val="20"/>
          <w:lang w:val="en-US"/>
        </w:rPr>
        <w:tab/>
      </w:r>
      <w:sdt>
        <w:sdtPr>
          <w:rPr>
            <w:iCs/>
            <w:snapToGrid w:val="0"/>
            <w:color w:val="000000" w:themeColor="text1"/>
            <w:lang w:val="en-US"/>
          </w:rPr>
          <w:id w:val="-1157147635"/>
          <w:placeholder>
            <w:docPart w:val="4ABCB0B1E983426CA885398E5F6483EE"/>
          </w:placeholder>
          <w:showingPlcHdr/>
          <w:text/>
        </w:sdtPr>
        <w:sdtContent>
          <w:r w:rsidRPr="004D198B">
            <w:rPr>
              <w:rStyle w:val="PlaceholderText"/>
              <w:rFonts w:cstheme="minorHAnsi"/>
              <w:szCs w:val="20"/>
              <w:lang w:val="en-US"/>
            </w:rPr>
            <w:t>Click or tap here to enter text.</w:t>
          </w:r>
        </w:sdtContent>
      </w:sdt>
    </w:p>
    <w:p w14:paraId="509C1510" w14:textId="31CBBE5A" w:rsidR="000C3D86" w:rsidRPr="004D198B" w:rsidRDefault="000C3D86" w:rsidP="000C3D86">
      <w:pPr>
        <w:pStyle w:val="ListParagraph"/>
        <w:tabs>
          <w:tab w:val="left" w:pos="993"/>
        </w:tabs>
        <w:rPr>
          <w:rFonts w:eastAsiaTheme="majorEastAsia" w:cstheme="minorHAnsi"/>
          <w:b/>
          <w:sz w:val="20"/>
          <w:szCs w:val="20"/>
          <w:lang w:val="en-US"/>
        </w:rPr>
      </w:pPr>
      <w:r w:rsidRPr="004D198B">
        <w:rPr>
          <w:rFonts w:cstheme="minorHAnsi"/>
          <w:iCs/>
          <w:snapToGrid w:val="0"/>
          <w:color w:val="000000" w:themeColor="text1"/>
          <w:sz w:val="20"/>
          <w:szCs w:val="20"/>
          <w:lang w:val="en-US"/>
        </w:rPr>
        <w:t>Date:</w:t>
      </w:r>
      <w:r w:rsidRPr="004D198B">
        <w:rPr>
          <w:rFonts w:cstheme="minorHAnsi"/>
          <w:iCs/>
          <w:snapToGrid w:val="0"/>
          <w:color w:val="000000" w:themeColor="text1"/>
          <w:sz w:val="20"/>
          <w:szCs w:val="20"/>
          <w:lang w:val="en-US"/>
        </w:rPr>
        <w:tab/>
      </w:r>
      <w:r w:rsidRPr="004D198B">
        <w:rPr>
          <w:rFonts w:cstheme="minorHAnsi"/>
          <w:iCs/>
          <w:snapToGrid w:val="0"/>
          <w:color w:val="000000" w:themeColor="text1"/>
          <w:sz w:val="20"/>
          <w:szCs w:val="20"/>
          <w:lang w:val="en-US"/>
        </w:rPr>
        <w:tab/>
      </w:r>
      <w:r w:rsidRPr="004D198B">
        <w:rPr>
          <w:rFonts w:cstheme="minorHAnsi"/>
          <w:iCs/>
          <w:snapToGrid w:val="0"/>
          <w:color w:val="000000" w:themeColor="text1"/>
          <w:sz w:val="20"/>
          <w:szCs w:val="20"/>
          <w:lang w:val="en-US"/>
        </w:rPr>
        <w:tab/>
      </w:r>
      <w:r w:rsidRPr="004D198B">
        <w:rPr>
          <w:rFonts w:cstheme="minorHAnsi"/>
          <w:iCs/>
          <w:snapToGrid w:val="0"/>
          <w:color w:val="000000" w:themeColor="text1"/>
          <w:sz w:val="20"/>
          <w:szCs w:val="20"/>
          <w:lang w:val="en-US"/>
        </w:rPr>
        <w:tab/>
      </w:r>
      <w:r w:rsidRPr="004D198B">
        <w:rPr>
          <w:rFonts w:cstheme="minorHAnsi"/>
          <w:iCs/>
          <w:snapToGrid w:val="0"/>
          <w:color w:val="000000" w:themeColor="text1"/>
          <w:sz w:val="20"/>
          <w:szCs w:val="20"/>
          <w:lang w:val="en-US"/>
        </w:rPr>
        <w:tab/>
        <w:t xml:space="preserve">  </w:t>
      </w:r>
      <w:r w:rsidRPr="004D198B">
        <w:rPr>
          <w:rFonts w:cstheme="minorHAnsi"/>
          <w:iCs/>
          <w:snapToGrid w:val="0"/>
          <w:color w:val="000000" w:themeColor="text1"/>
          <w:sz w:val="20"/>
          <w:szCs w:val="20"/>
          <w:lang w:val="en-US"/>
        </w:rPr>
        <w:tab/>
      </w:r>
      <w:sdt>
        <w:sdtPr>
          <w:rPr>
            <w:iCs/>
            <w:snapToGrid w:val="0"/>
            <w:color w:val="000000" w:themeColor="text1"/>
            <w:lang w:val="en-US"/>
          </w:rPr>
          <w:id w:val="1084342474"/>
          <w:placeholder>
            <w:docPart w:val="4838E94DB6DF4E8A8428CDEBD83ECF7C"/>
          </w:placeholder>
          <w:showingPlcHdr/>
          <w:date>
            <w:dateFormat w:val="dd MMMM yyyy"/>
            <w:lid w:val="en-GB"/>
            <w:storeMappedDataAs w:val="dateTime"/>
            <w:calendar w:val="gregorian"/>
          </w:date>
        </w:sdtPr>
        <w:sdtContent>
          <w:r w:rsidRPr="004D198B">
            <w:rPr>
              <w:rStyle w:val="PlaceholderText"/>
              <w:rFonts w:cstheme="minorHAnsi"/>
              <w:szCs w:val="20"/>
              <w:lang w:val="en-US"/>
            </w:rPr>
            <w:t>Click or tap to enter a date.</w:t>
          </w:r>
        </w:sdtContent>
      </w:sdt>
      <w:r w:rsidRPr="004D198B">
        <w:rPr>
          <w:rFonts w:cstheme="minorHAnsi"/>
          <w:b/>
          <w:sz w:val="20"/>
          <w:szCs w:val="20"/>
          <w:lang w:val="en-US"/>
        </w:rPr>
        <w:br w:type="page"/>
      </w:r>
    </w:p>
    <w:p w14:paraId="77125409" w14:textId="32921BA3" w:rsidR="003212D4" w:rsidRPr="004D198B" w:rsidRDefault="008E5A44" w:rsidP="006527AB">
      <w:pPr>
        <w:pStyle w:val="Heading2"/>
        <w:rPr>
          <w:lang w:val="en-US"/>
        </w:rPr>
      </w:pPr>
      <w:bookmarkStart w:id="126" w:name="_heading=h.3vac5uf" w:colFirst="0" w:colLast="0"/>
      <w:bookmarkEnd w:id="126"/>
      <w:r w:rsidRPr="004D198B">
        <w:rPr>
          <w:lang w:val="en-US"/>
        </w:rPr>
        <w:lastRenderedPageBreak/>
        <w:t>FORM D: BIDDER INFORMATION</w:t>
      </w:r>
      <w:r w:rsidR="006527AB" w:rsidRPr="004D198B">
        <w:rPr>
          <w:lang w:val="en-US"/>
        </w:rPr>
        <w:t xml:space="preserve"> </w:t>
      </w:r>
    </w:p>
    <w:tbl>
      <w:tblPr>
        <w:tblW w:w="0" w:type="auto"/>
        <w:tblInd w:w="472" w:type="dxa"/>
        <w:tblLayout w:type="fixed"/>
        <w:tblCellMar>
          <w:left w:w="0" w:type="dxa"/>
          <w:right w:w="0" w:type="dxa"/>
        </w:tblCellMar>
        <w:tblLook w:val="01E0" w:firstRow="1" w:lastRow="1" w:firstColumn="1" w:lastColumn="1" w:noHBand="0" w:noVBand="0"/>
      </w:tblPr>
      <w:tblGrid>
        <w:gridCol w:w="8508"/>
      </w:tblGrid>
      <w:tr w:rsidR="00643F4E" w:rsidRPr="004D198B" w14:paraId="096FE9A0" w14:textId="77777777" w:rsidTr="00AF0E23">
        <w:trPr>
          <w:trHeight w:val="1051"/>
        </w:trPr>
        <w:tc>
          <w:tcPr>
            <w:tcW w:w="8508" w:type="dxa"/>
            <w:tcBorders>
              <w:top w:val="single" w:sz="18" w:space="0" w:color="0000FF"/>
              <w:left w:val="single" w:sz="18" w:space="0" w:color="0000FF"/>
              <w:right w:val="single" w:sz="18" w:space="0" w:color="0000FF"/>
            </w:tcBorders>
          </w:tcPr>
          <w:p w14:paraId="1B62E28A" w14:textId="77777777" w:rsidR="00643F4E" w:rsidRPr="004D198B" w:rsidRDefault="00643F4E" w:rsidP="00AF0E23">
            <w:pPr>
              <w:pStyle w:val="TableParagraph"/>
              <w:spacing w:before="3"/>
              <w:rPr>
                <w:rFonts w:ascii="Times New Roman"/>
              </w:rPr>
            </w:pPr>
            <w:bookmarkStart w:id="127" w:name="_Hlk92460405"/>
          </w:p>
          <w:p w14:paraId="3B9976D0" w14:textId="77777777" w:rsidR="00643F4E" w:rsidRPr="004D198B" w:rsidRDefault="00643F4E" w:rsidP="00AF0E23">
            <w:pPr>
              <w:pStyle w:val="TableParagraph"/>
              <w:ind w:left="3561"/>
              <w:rPr>
                <w:rFonts w:ascii="Times New Roman"/>
                <w:sz w:val="20"/>
              </w:rPr>
            </w:pPr>
            <w:r w:rsidRPr="004D198B">
              <w:rPr>
                <w:rFonts w:ascii="Times New Roman"/>
                <w:noProof/>
                <w:sz w:val="20"/>
              </w:rPr>
              <w:drawing>
                <wp:inline distT="0" distB="0" distL="0" distR="0" wp14:anchorId="171A754C" wp14:editId="6D12B049">
                  <wp:extent cx="940359" cy="321945"/>
                  <wp:effectExtent l="0" t="0" r="0" b="0"/>
                  <wp:docPr id="89062890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27" cstate="print"/>
                          <a:stretch>
                            <a:fillRect/>
                          </a:stretch>
                        </pic:blipFill>
                        <pic:spPr>
                          <a:xfrm>
                            <a:off x="0" y="0"/>
                            <a:ext cx="940359" cy="321945"/>
                          </a:xfrm>
                          <a:prstGeom prst="rect">
                            <a:avLst/>
                          </a:prstGeom>
                        </pic:spPr>
                      </pic:pic>
                    </a:graphicData>
                  </a:graphic>
                </wp:inline>
              </w:drawing>
            </w:r>
          </w:p>
        </w:tc>
      </w:tr>
      <w:tr w:rsidR="00643F4E" w:rsidRPr="004D198B" w14:paraId="473E78AB" w14:textId="77777777" w:rsidTr="00AF0E23">
        <w:trPr>
          <w:trHeight w:val="232"/>
        </w:trPr>
        <w:tc>
          <w:tcPr>
            <w:tcW w:w="8508" w:type="dxa"/>
            <w:shd w:val="clear" w:color="auto" w:fill="0000FF"/>
          </w:tcPr>
          <w:p w14:paraId="25624D5C" w14:textId="77777777" w:rsidR="00643F4E" w:rsidRPr="004D198B" w:rsidRDefault="00643F4E" w:rsidP="00AF0E23">
            <w:pPr>
              <w:pStyle w:val="TableParagraph"/>
              <w:spacing w:before="15"/>
              <w:ind w:left="2733"/>
              <w:rPr>
                <w:b/>
                <w:sz w:val="17"/>
              </w:rPr>
            </w:pPr>
            <w:r w:rsidRPr="004D198B">
              <w:rPr>
                <w:b/>
                <w:color w:val="FFFFFF"/>
                <w:sz w:val="17"/>
              </w:rPr>
              <w:t>VENDOR INFORMATION SHEET</w:t>
            </w:r>
          </w:p>
        </w:tc>
      </w:tr>
      <w:tr w:rsidR="00643F4E" w:rsidRPr="004D198B" w14:paraId="468F19F5" w14:textId="77777777" w:rsidTr="00AF0E23">
        <w:trPr>
          <w:trHeight w:val="10101"/>
        </w:trPr>
        <w:tc>
          <w:tcPr>
            <w:tcW w:w="8508" w:type="dxa"/>
            <w:tcBorders>
              <w:left w:val="single" w:sz="18" w:space="0" w:color="0000FF"/>
              <w:right w:val="single" w:sz="18" w:space="0" w:color="0000FF"/>
            </w:tcBorders>
          </w:tcPr>
          <w:p w14:paraId="42A82571" w14:textId="77777777" w:rsidR="00643F4E" w:rsidRPr="004D198B" w:rsidRDefault="00643F4E" w:rsidP="00AF0E23">
            <w:pPr>
              <w:pStyle w:val="TableParagraph"/>
              <w:rPr>
                <w:rFonts w:ascii="Times New Roman"/>
                <w:sz w:val="14"/>
              </w:rPr>
            </w:pPr>
          </w:p>
          <w:p w14:paraId="47B13A6A" w14:textId="77777777" w:rsidR="00643F4E" w:rsidRPr="004D198B" w:rsidRDefault="00643F4E" w:rsidP="00AF0E23">
            <w:pPr>
              <w:pStyle w:val="TableParagraph"/>
              <w:spacing w:before="86" w:after="6"/>
              <w:ind w:left="5749"/>
              <w:rPr>
                <w:b/>
                <w:sz w:val="12"/>
              </w:rPr>
            </w:pPr>
            <w:r w:rsidRPr="004D198B">
              <w:rPr>
                <w:b/>
                <w:sz w:val="12"/>
              </w:rPr>
              <w:t>Vendor</w:t>
            </w:r>
            <w:r w:rsidRPr="004D198B">
              <w:rPr>
                <w:b/>
                <w:spacing w:val="3"/>
                <w:sz w:val="12"/>
              </w:rPr>
              <w:t xml:space="preserve"> </w:t>
            </w:r>
            <w:r w:rsidRPr="004D198B">
              <w:rPr>
                <w:b/>
                <w:sz w:val="12"/>
              </w:rPr>
              <w:t>No.</w:t>
            </w:r>
          </w:p>
          <w:p w14:paraId="751AD097" w14:textId="77777777" w:rsidR="00643F4E" w:rsidRPr="004D198B" w:rsidRDefault="00643F4E" w:rsidP="00AF0E23">
            <w:pPr>
              <w:pStyle w:val="TableParagraph"/>
              <w:spacing w:line="20" w:lineRule="exact"/>
              <w:ind w:left="6369"/>
              <w:rPr>
                <w:rFonts w:ascii="Times New Roman"/>
                <w:sz w:val="2"/>
              </w:rPr>
            </w:pPr>
            <w:r w:rsidRPr="004D198B">
              <w:rPr>
                <w:rFonts w:ascii="Times New Roman"/>
                <w:noProof/>
                <w:sz w:val="2"/>
              </w:rPr>
              <mc:AlternateContent>
                <mc:Choice Requires="wpg">
                  <w:drawing>
                    <wp:inline distT="0" distB="0" distL="0" distR="0" wp14:anchorId="0101CBE5" wp14:editId="3CF7CEE8">
                      <wp:extent cx="916305" cy="7620"/>
                      <wp:effectExtent l="6350" t="5715" r="10795" b="5715"/>
                      <wp:docPr id="1200675166"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6305" cy="7620"/>
                                <a:chOff x="0" y="0"/>
                                <a:chExt cx="1443" cy="12"/>
                              </a:xfrm>
                            </wpg:grpSpPr>
                            <wps:wsp>
                              <wps:cNvPr id="525727511" name="Line 43"/>
                              <wps:cNvCnPr>
                                <a:cxnSpLocks noChangeShapeType="1"/>
                              </wps:cNvCnPr>
                              <wps:spPr bwMode="auto">
                                <a:xfrm>
                                  <a:off x="0" y="6"/>
                                  <a:ext cx="1442"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8FC3549" id="Group 43" o:spid="_x0000_s1026" style="width:72.15pt;height:.6pt;mso-position-horizontal-relative:char;mso-position-vertical-relative:line" coordsize="144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">
                      <v:line id="Line 43" o:spid="_x0000_s1027" style="position:absolute;visibility:visible;mso-wrap-style:square" from="0,6" to="14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" strokeweight=".6pt"/>
                      <w10:anchorlock/>
                    </v:group>
                  </w:pict>
                </mc:Fallback>
              </mc:AlternateContent>
            </w:r>
          </w:p>
          <w:p w14:paraId="20C13A20" w14:textId="77777777" w:rsidR="00643F4E" w:rsidRPr="004D198B" w:rsidRDefault="00643F4E" w:rsidP="00AF0E23">
            <w:pPr>
              <w:pStyle w:val="TableParagraph"/>
              <w:ind w:left="5747"/>
              <w:rPr>
                <w:sz w:val="10"/>
              </w:rPr>
            </w:pPr>
            <w:r w:rsidRPr="004D198B">
              <w:rPr>
                <w:sz w:val="10"/>
              </w:rPr>
              <w:t>Internal to</w:t>
            </w:r>
            <w:r w:rsidRPr="004D198B">
              <w:rPr>
                <w:spacing w:val="-21"/>
                <w:sz w:val="10"/>
              </w:rPr>
              <w:t xml:space="preserve"> </w:t>
            </w:r>
            <w:r w:rsidRPr="004D198B">
              <w:rPr>
                <w:sz w:val="10"/>
              </w:rPr>
              <w:t>IOM</w:t>
            </w:r>
          </w:p>
          <w:p w14:paraId="2FDFAE79" w14:textId="77777777" w:rsidR="00643F4E" w:rsidRPr="004D198B" w:rsidRDefault="00643F4E" w:rsidP="00AF0E23">
            <w:pPr>
              <w:pStyle w:val="TableParagraph"/>
              <w:spacing w:before="15" w:after="6"/>
              <w:ind w:left="399"/>
              <w:rPr>
                <w:b/>
                <w:sz w:val="12"/>
              </w:rPr>
            </w:pPr>
            <w:r w:rsidRPr="004D198B">
              <w:rPr>
                <w:b/>
                <w:sz w:val="12"/>
              </w:rPr>
              <w:t>Registered Vendor Name*:</w:t>
            </w:r>
          </w:p>
          <w:p w14:paraId="3335316C" w14:textId="77777777" w:rsidR="00643F4E" w:rsidRPr="004D198B" w:rsidRDefault="00643F4E" w:rsidP="00AF0E23">
            <w:pPr>
              <w:pStyle w:val="TableParagraph"/>
              <w:spacing w:line="20" w:lineRule="exact"/>
              <w:ind w:left="3053"/>
              <w:rPr>
                <w:rFonts w:ascii="Times New Roman"/>
                <w:sz w:val="2"/>
              </w:rPr>
            </w:pPr>
            <w:r w:rsidRPr="004D198B">
              <w:rPr>
                <w:rFonts w:ascii="Times New Roman"/>
                <w:noProof/>
                <w:sz w:val="2"/>
              </w:rPr>
              <mc:AlternateContent>
                <mc:Choice Requires="wpg">
                  <w:drawing>
                    <wp:inline distT="0" distB="0" distL="0" distR="0" wp14:anchorId="09C97566" wp14:editId="10A98434">
                      <wp:extent cx="3022600" cy="7620"/>
                      <wp:effectExtent l="5715" t="1905" r="10160" b="9525"/>
                      <wp:docPr id="1046087889"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1100662667"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3C34815"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" strokeweight=".21169mm"/>
                      <w10:anchorlock/>
                    </v:group>
                  </w:pict>
                </mc:Fallback>
              </mc:AlternateContent>
            </w:r>
          </w:p>
          <w:p w14:paraId="1AB5D16E" w14:textId="61131E0C" w:rsidR="00643F4E" w:rsidRPr="004D198B" w:rsidRDefault="00643F4E" w:rsidP="00AF0E23">
            <w:pPr>
              <w:pStyle w:val="TableParagraph"/>
              <w:spacing w:before="38" w:line="304" w:lineRule="auto"/>
              <w:ind w:left="399" w:right="6676"/>
              <w:rPr>
                <w:b/>
                <w:sz w:val="12"/>
              </w:rPr>
            </w:pPr>
            <w:r w:rsidRPr="004D198B">
              <w:rPr>
                <w:b/>
                <w:sz w:val="12"/>
              </w:rPr>
              <w:t xml:space="preserve">Other Names/Acronyms </w:t>
            </w:r>
            <w:r w:rsidRPr="004D198B">
              <w:rPr>
                <w:rFonts w:ascii="Times New Roman"/>
                <w:noProof/>
                <w:sz w:val="2"/>
              </w:rPr>
              <mc:AlternateContent>
                <mc:Choice Requires="wpg">
                  <w:drawing>
                    <wp:inline distT="0" distB="0" distL="0" distR="0" wp14:anchorId="35749CAF" wp14:editId="55ABB5BF">
                      <wp:extent cx="3022600" cy="7620"/>
                      <wp:effectExtent l="5715" t="1905" r="10160" b="9525"/>
                      <wp:docPr id="444101688"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1871184701"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4C78B61"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" strokeweight=".21169mm"/>
                      <w10:anchorlock/>
                    </v:group>
                  </w:pict>
                </mc:Fallback>
              </mc:AlternateContent>
            </w:r>
            <w:r w:rsidRPr="004D198B">
              <w:rPr>
                <w:b/>
                <w:sz w:val="12"/>
              </w:rPr>
              <w:t>Address*</w:t>
            </w:r>
          </w:p>
          <w:p w14:paraId="4C303098" w14:textId="39750647" w:rsidR="00643F4E" w:rsidRPr="004D198B" w:rsidRDefault="00643F4E" w:rsidP="00AF0E23">
            <w:pPr>
              <w:pStyle w:val="TableParagraph"/>
              <w:spacing w:line="304" w:lineRule="auto"/>
              <w:ind w:left="707" w:right="7062"/>
              <w:rPr>
                <w:sz w:val="12"/>
              </w:rPr>
            </w:pPr>
            <w:r w:rsidRPr="004D198B">
              <w:rPr>
                <w:sz w:val="12"/>
              </w:rPr>
              <w:t xml:space="preserve">House No </w:t>
            </w:r>
            <w:r w:rsidRPr="004D198B">
              <w:rPr>
                <w:rFonts w:ascii="Times New Roman"/>
                <w:noProof/>
                <w:sz w:val="2"/>
              </w:rPr>
              <mc:AlternateContent>
                <mc:Choice Requires="wpg">
                  <w:drawing>
                    <wp:inline distT="0" distB="0" distL="0" distR="0" wp14:anchorId="597EA08B" wp14:editId="69E1CAA9">
                      <wp:extent cx="3022600" cy="7620"/>
                      <wp:effectExtent l="5715" t="1905" r="10160" b="9525"/>
                      <wp:docPr id="1680284548"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1726116152"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DE87FF5"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" strokeweight=".21169mm"/>
                      <w10:anchorlock/>
                    </v:group>
                  </w:pict>
                </mc:Fallback>
              </mc:AlternateContent>
            </w:r>
            <w:r w:rsidRPr="004D198B">
              <w:rPr>
                <w:sz w:val="12"/>
              </w:rPr>
              <w:t>Street Name</w:t>
            </w:r>
            <w:r w:rsidRPr="004D198B">
              <w:rPr>
                <w:rFonts w:ascii="Times New Roman"/>
                <w:noProof/>
                <w:sz w:val="2"/>
              </w:rPr>
              <mc:AlternateContent>
                <mc:Choice Requires="wpg">
                  <w:drawing>
                    <wp:inline distT="0" distB="0" distL="0" distR="0" wp14:anchorId="4B25C8A8" wp14:editId="038FBCA9">
                      <wp:extent cx="3022600" cy="7620"/>
                      <wp:effectExtent l="5715" t="1905" r="10160" b="9525"/>
                      <wp:docPr id="1474054094"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52510554"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4C1511B"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" strokeweight=".21169mm"/>
                      <w10:anchorlock/>
                    </v:group>
                  </w:pict>
                </mc:Fallback>
              </mc:AlternateContent>
            </w:r>
          </w:p>
          <w:p w14:paraId="6FC50391" w14:textId="3B080C87" w:rsidR="00643F4E" w:rsidRPr="004D198B" w:rsidRDefault="00643F4E" w:rsidP="00AF0E23">
            <w:pPr>
              <w:pStyle w:val="TableParagraph"/>
              <w:spacing w:line="292" w:lineRule="auto"/>
              <w:ind w:left="707" w:right="6815"/>
              <w:rPr>
                <w:sz w:val="12"/>
              </w:rPr>
            </w:pPr>
            <w:r w:rsidRPr="004D198B">
              <w:rPr>
                <w:sz w:val="12"/>
              </w:rPr>
              <w:t xml:space="preserve">ZIP/Postal Code* </w:t>
            </w:r>
            <w:r w:rsidRPr="004D198B">
              <w:rPr>
                <w:rFonts w:ascii="Times New Roman"/>
                <w:noProof/>
                <w:sz w:val="2"/>
              </w:rPr>
              <mc:AlternateContent>
                <mc:Choice Requires="wpg">
                  <w:drawing>
                    <wp:inline distT="0" distB="0" distL="0" distR="0" wp14:anchorId="0BF51387" wp14:editId="53FADC43">
                      <wp:extent cx="3022600" cy="7620"/>
                      <wp:effectExtent l="5715" t="1905" r="10160" b="9525"/>
                      <wp:docPr id="629145457"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489983006"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A4002B6"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" strokeweight=".21169mm"/>
                      <w10:anchorlock/>
                    </v:group>
                  </w:pict>
                </mc:Fallback>
              </mc:AlternateContent>
            </w:r>
            <w:r w:rsidRPr="004D198B">
              <w:rPr>
                <w:sz w:val="12"/>
              </w:rPr>
              <w:t>City*</w:t>
            </w:r>
            <w:r w:rsidRPr="004D198B">
              <w:rPr>
                <w:rFonts w:ascii="Times New Roman"/>
                <w:noProof/>
                <w:sz w:val="2"/>
              </w:rPr>
              <mc:AlternateContent>
                <mc:Choice Requires="wpg">
                  <w:drawing>
                    <wp:inline distT="0" distB="0" distL="0" distR="0" wp14:anchorId="3ED57621" wp14:editId="1E2196B9">
                      <wp:extent cx="3022600" cy="7620"/>
                      <wp:effectExtent l="5715" t="1905" r="10160" b="9525"/>
                      <wp:docPr id="2070957285"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1033072053"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752A72F"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" strokeweight=".21169mm"/>
                      <w10:anchorlock/>
                    </v:group>
                  </w:pict>
                </mc:Fallback>
              </mc:AlternateContent>
            </w:r>
          </w:p>
          <w:p w14:paraId="7426D566" w14:textId="2DF32BE1" w:rsidR="00643F4E" w:rsidRPr="004D198B" w:rsidRDefault="00643F4E" w:rsidP="00AF0E23">
            <w:pPr>
              <w:pStyle w:val="TableParagraph"/>
              <w:spacing w:line="292" w:lineRule="auto"/>
              <w:ind w:left="707" w:right="7269"/>
              <w:rPr>
                <w:sz w:val="12"/>
              </w:rPr>
            </w:pPr>
            <w:r w:rsidRPr="004D198B">
              <w:rPr>
                <w:sz w:val="12"/>
              </w:rPr>
              <w:t xml:space="preserve">Region* </w:t>
            </w:r>
            <w:r w:rsidRPr="004D198B">
              <w:rPr>
                <w:rFonts w:ascii="Times New Roman"/>
                <w:noProof/>
                <w:sz w:val="2"/>
              </w:rPr>
              <mc:AlternateContent>
                <mc:Choice Requires="wpg">
                  <w:drawing>
                    <wp:inline distT="0" distB="0" distL="0" distR="0" wp14:anchorId="78618904" wp14:editId="50D25391">
                      <wp:extent cx="3022600" cy="7620"/>
                      <wp:effectExtent l="5715" t="1905" r="10160" b="9525"/>
                      <wp:docPr id="993093200"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551244049"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25B1140"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" strokeweight=".21169mm"/>
                      <w10:anchorlock/>
                    </v:group>
                  </w:pict>
                </mc:Fallback>
              </mc:AlternateContent>
            </w:r>
            <w:r w:rsidRPr="004D198B">
              <w:rPr>
                <w:sz w:val="12"/>
              </w:rPr>
              <w:t>Country*</w:t>
            </w:r>
            <w:r w:rsidRPr="004D198B">
              <w:rPr>
                <w:rFonts w:ascii="Times New Roman"/>
                <w:noProof/>
                <w:sz w:val="2"/>
              </w:rPr>
              <mc:AlternateContent>
                <mc:Choice Requires="wpg">
                  <w:drawing>
                    <wp:inline distT="0" distB="0" distL="0" distR="0" wp14:anchorId="64E7184C" wp14:editId="109C1958">
                      <wp:extent cx="3022600" cy="7620"/>
                      <wp:effectExtent l="5715" t="1905" r="10160" b="9525"/>
                      <wp:docPr id="850135713"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1374772184"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EC1CFAD"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" strokeweight=".21169mm"/>
                      <w10:anchorlock/>
                    </v:group>
                  </w:pict>
                </mc:Fallback>
              </mc:AlternateContent>
            </w:r>
          </w:p>
          <w:p w14:paraId="10D5907C" w14:textId="77777777" w:rsidR="00643F4E" w:rsidRPr="004D198B" w:rsidRDefault="00643F4E" w:rsidP="00AF0E23">
            <w:pPr>
              <w:pStyle w:val="TableParagraph"/>
              <w:rPr>
                <w:rFonts w:ascii="Times New Roman"/>
                <w:sz w:val="14"/>
              </w:rPr>
            </w:pPr>
          </w:p>
          <w:p w14:paraId="6C14A436" w14:textId="77777777" w:rsidR="00643F4E" w:rsidRPr="004D198B" w:rsidRDefault="00643F4E" w:rsidP="00AF0E23">
            <w:pPr>
              <w:pStyle w:val="TableParagraph"/>
              <w:ind w:left="399"/>
              <w:rPr>
                <w:b/>
                <w:sz w:val="12"/>
              </w:rPr>
            </w:pPr>
            <w:r w:rsidRPr="004D198B">
              <w:rPr>
                <w:b/>
                <w:sz w:val="12"/>
              </w:rPr>
              <w:t>Contact Information</w:t>
            </w:r>
          </w:p>
          <w:p w14:paraId="6EEC8A2D" w14:textId="77777777" w:rsidR="00643F4E" w:rsidRPr="004D198B" w:rsidRDefault="00643F4E" w:rsidP="00AF0E23">
            <w:pPr>
              <w:pStyle w:val="TableParagraph"/>
              <w:tabs>
                <w:tab w:val="left" w:pos="4405"/>
              </w:tabs>
              <w:spacing w:before="37" w:after="6"/>
              <w:ind w:left="707"/>
              <w:rPr>
                <w:sz w:val="12"/>
              </w:rPr>
            </w:pPr>
            <w:r w:rsidRPr="004D198B">
              <w:rPr>
                <w:sz w:val="12"/>
              </w:rPr>
              <w:t>Company</w:t>
            </w:r>
            <w:r w:rsidRPr="004D198B">
              <w:rPr>
                <w:spacing w:val="2"/>
                <w:sz w:val="12"/>
              </w:rPr>
              <w:t xml:space="preserve"> </w:t>
            </w:r>
            <w:r w:rsidRPr="004D198B">
              <w:rPr>
                <w:sz w:val="12"/>
              </w:rPr>
              <w:t>Tel/Mobile:</w:t>
            </w:r>
            <w:r w:rsidRPr="004D198B">
              <w:rPr>
                <w:sz w:val="12"/>
              </w:rPr>
              <w:tab/>
              <w:t>Contact</w:t>
            </w:r>
            <w:r w:rsidRPr="004D198B">
              <w:rPr>
                <w:spacing w:val="-1"/>
                <w:sz w:val="12"/>
              </w:rPr>
              <w:t xml:space="preserve"> </w:t>
            </w:r>
            <w:r w:rsidRPr="004D198B">
              <w:rPr>
                <w:sz w:val="12"/>
              </w:rPr>
              <w:t>Person:</w:t>
            </w:r>
          </w:p>
          <w:p w14:paraId="037DC32F" w14:textId="77777777" w:rsidR="00643F4E" w:rsidRPr="004D198B" w:rsidRDefault="00643F4E" w:rsidP="00AF0E23">
            <w:pPr>
              <w:pStyle w:val="TableParagraph"/>
              <w:tabs>
                <w:tab w:val="left" w:pos="5719"/>
              </w:tabs>
              <w:spacing w:line="20" w:lineRule="exact"/>
              <w:ind w:left="2371"/>
              <w:rPr>
                <w:rFonts w:ascii="Times New Roman"/>
                <w:sz w:val="2"/>
              </w:rPr>
            </w:pPr>
            <w:r w:rsidRPr="004D198B">
              <w:rPr>
                <w:rFonts w:ascii="Times New Roman"/>
                <w:noProof/>
                <w:sz w:val="2"/>
              </w:rPr>
              <mc:AlternateContent>
                <mc:Choice Requires="wpg">
                  <w:drawing>
                    <wp:inline distT="0" distB="0" distL="0" distR="0" wp14:anchorId="52417091" wp14:editId="338854ED">
                      <wp:extent cx="1210310" cy="7620"/>
                      <wp:effectExtent l="10795" t="4445" r="7620" b="6985"/>
                      <wp:docPr id="2134330568"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10310" cy="7620"/>
                                <a:chOff x="0" y="0"/>
                                <a:chExt cx="1906" cy="12"/>
                              </a:xfrm>
                            </wpg:grpSpPr>
                            <wps:wsp>
                              <wps:cNvPr id="1580204241" name="Line 39"/>
                              <wps:cNvCnPr>
                                <a:cxnSpLocks noChangeShapeType="1"/>
                              </wps:cNvCnPr>
                              <wps:spPr bwMode="auto">
                                <a:xfrm>
                                  <a:off x="0" y="6"/>
                                  <a:ext cx="1906"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EE022A6" id="Group 41" o:spid="_x0000_s1026" style="width:95.3pt;height:.6pt;mso-position-horizontal-relative:char;mso-position-vertical-relative:line" coordsize="190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">
                      <v:line id="Line 39" o:spid="_x0000_s1027" style="position:absolute;visibility:visible;mso-wrap-style:square" from="0,6" to="190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" strokeweight=".6pt"/>
                      <w10:anchorlock/>
                    </v:group>
                  </w:pict>
                </mc:Fallback>
              </mc:AlternateContent>
            </w:r>
            <w:r w:rsidRPr="004D198B">
              <w:rPr>
                <w:rFonts w:ascii="Times New Roman"/>
                <w:sz w:val="2"/>
              </w:rPr>
              <w:tab/>
            </w:r>
            <w:r w:rsidRPr="004D198B">
              <w:rPr>
                <w:rFonts w:ascii="Times New Roman"/>
                <w:noProof/>
                <w:sz w:val="2"/>
              </w:rPr>
              <mc:AlternateContent>
                <mc:Choice Requires="wpg">
                  <w:drawing>
                    <wp:inline distT="0" distB="0" distL="0" distR="0" wp14:anchorId="102ED14E" wp14:editId="6F206291">
                      <wp:extent cx="1329055" cy="7620"/>
                      <wp:effectExtent l="12700" t="4445" r="10795" b="6985"/>
                      <wp:docPr id="1373753344"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9055" cy="7620"/>
                                <a:chOff x="0" y="0"/>
                                <a:chExt cx="2093" cy="12"/>
                              </a:xfrm>
                            </wpg:grpSpPr>
                            <wps:wsp>
                              <wps:cNvPr id="1844673015" name="Line 37"/>
                              <wps:cNvCnPr>
                                <a:cxnSpLocks noChangeShapeType="1"/>
                              </wps:cNvCnPr>
                              <wps:spPr bwMode="auto">
                                <a:xfrm>
                                  <a:off x="0" y="6"/>
                                  <a:ext cx="2093"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A2F7464" id="Group 40" o:spid="_x0000_s1026" style="width:104.65pt;height:.6pt;mso-position-horizontal-relative:char;mso-position-vertical-relative:line" coordsize="209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">
                      <v:line id="Line 37" o:spid="_x0000_s1027" style="position:absolute;visibility:visible;mso-wrap-style:square" from="0,6" to="2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" strokeweight=".6pt"/>
                      <w10:anchorlock/>
                    </v:group>
                  </w:pict>
                </mc:Fallback>
              </mc:AlternateContent>
            </w:r>
          </w:p>
          <w:p w14:paraId="0AB585AB" w14:textId="77777777" w:rsidR="00643F4E" w:rsidRPr="004D198B" w:rsidRDefault="00643F4E" w:rsidP="00AF0E23">
            <w:pPr>
              <w:pStyle w:val="TableParagraph"/>
              <w:tabs>
                <w:tab w:val="left" w:pos="4406"/>
              </w:tabs>
              <w:spacing w:before="11" w:after="6"/>
              <w:ind w:left="707"/>
              <w:rPr>
                <w:sz w:val="12"/>
              </w:rPr>
            </w:pPr>
            <w:r w:rsidRPr="004D198B">
              <w:rPr>
                <w:sz w:val="12"/>
              </w:rPr>
              <w:t>Company</w:t>
            </w:r>
            <w:r w:rsidRPr="004D198B">
              <w:rPr>
                <w:spacing w:val="2"/>
                <w:sz w:val="12"/>
              </w:rPr>
              <w:t xml:space="preserve"> </w:t>
            </w:r>
            <w:r w:rsidRPr="004D198B">
              <w:rPr>
                <w:sz w:val="12"/>
              </w:rPr>
              <w:t>Email:</w:t>
            </w:r>
            <w:r w:rsidRPr="004D198B">
              <w:rPr>
                <w:sz w:val="12"/>
              </w:rPr>
              <w:tab/>
              <w:t>Contact Person</w:t>
            </w:r>
            <w:r w:rsidRPr="004D198B">
              <w:rPr>
                <w:spacing w:val="-2"/>
                <w:sz w:val="12"/>
              </w:rPr>
              <w:t xml:space="preserve"> </w:t>
            </w:r>
            <w:r w:rsidRPr="004D198B">
              <w:rPr>
                <w:sz w:val="12"/>
              </w:rPr>
              <w:t>Position:</w:t>
            </w:r>
          </w:p>
          <w:p w14:paraId="70D5AF4F" w14:textId="77777777" w:rsidR="00643F4E" w:rsidRPr="004D198B" w:rsidRDefault="00643F4E" w:rsidP="00AF0E23">
            <w:pPr>
              <w:pStyle w:val="TableParagraph"/>
              <w:tabs>
                <w:tab w:val="left" w:pos="5719"/>
              </w:tabs>
              <w:spacing w:line="20" w:lineRule="exact"/>
              <w:ind w:left="2371"/>
              <w:rPr>
                <w:rFonts w:ascii="Times New Roman"/>
                <w:sz w:val="2"/>
              </w:rPr>
            </w:pPr>
            <w:r w:rsidRPr="004D198B">
              <w:rPr>
                <w:rFonts w:ascii="Times New Roman"/>
                <w:noProof/>
                <w:sz w:val="2"/>
              </w:rPr>
              <mc:AlternateContent>
                <mc:Choice Requires="wpg">
                  <w:drawing>
                    <wp:inline distT="0" distB="0" distL="0" distR="0" wp14:anchorId="48724E95" wp14:editId="643D9859">
                      <wp:extent cx="1210310" cy="7620"/>
                      <wp:effectExtent l="10795" t="1270" r="7620" b="10160"/>
                      <wp:docPr id="1125721200"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10310" cy="7620"/>
                                <a:chOff x="0" y="0"/>
                                <a:chExt cx="1906" cy="12"/>
                              </a:xfrm>
                            </wpg:grpSpPr>
                            <wps:wsp>
                              <wps:cNvPr id="1622921476" name="Line 35"/>
                              <wps:cNvCnPr>
                                <a:cxnSpLocks noChangeShapeType="1"/>
                              </wps:cNvCnPr>
                              <wps:spPr bwMode="auto">
                                <a:xfrm>
                                  <a:off x="0" y="6"/>
                                  <a:ext cx="1906"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A5B3BB4" id="Group 39" o:spid="_x0000_s1026" style="width:95.3pt;height:.6pt;mso-position-horizontal-relative:char;mso-position-vertical-relative:line" coordsize="190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">
                      <v:line id="Line 35" o:spid="_x0000_s1027" style="position:absolute;visibility:visible;mso-wrap-style:square" from="0,6" to="190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" strokeweight=".6pt"/>
                      <w10:anchorlock/>
                    </v:group>
                  </w:pict>
                </mc:Fallback>
              </mc:AlternateContent>
            </w:r>
            <w:r w:rsidRPr="004D198B">
              <w:rPr>
                <w:rFonts w:ascii="Times New Roman"/>
                <w:sz w:val="2"/>
              </w:rPr>
              <w:tab/>
            </w:r>
            <w:r w:rsidRPr="004D198B">
              <w:rPr>
                <w:rFonts w:ascii="Times New Roman"/>
                <w:noProof/>
                <w:sz w:val="2"/>
              </w:rPr>
              <mc:AlternateContent>
                <mc:Choice Requires="wpg">
                  <w:drawing>
                    <wp:inline distT="0" distB="0" distL="0" distR="0" wp14:anchorId="2A0A6F97" wp14:editId="6D67C4DA">
                      <wp:extent cx="1329055" cy="7620"/>
                      <wp:effectExtent l="12700" t="1270" r="10795" b="10160"/>
                      <wp:docPr id="217880359"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9055" cy="7620"/>
                                <a:chOff x="0" y="0"/>
                                <a:chExt cx="2093" cy="12"/>
                              </a:xfrm>
                            </wpg:grpSpPr>
                            <wps:wsp>
                              <wps:cNvPr id="2085437165" name="Line 33"/>
                              <wps:cNvCnPr>
                                <a:cxnSpLocks noChangeShapeType="1"/>
                              </wps:cNvCnPr>
                              <wps:spPr bwMode="auto">
                                <a:xfrm>
                                  <a:off x="0" y="6"/>
                                  <a:ext cx="2093"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F44C53A" id="Group 38" o:spid="_x0000_s1026" style="width:104.65pt;height:.6pt;mso-position-horizontal-relative:char;mso-position-vertical-relative:line" coordsize="209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">
                      <v:line id="Line 33" o:spid="_x0000_s1027" style="position:absolute;visibility:visible;mso-wrap-style:square" from="0,6" to="2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" strokeweight=".6pt"/>
                      <w10:anchorlock/>
                    </v:group>
                  </w:pict>
                </mc:Fallback>
              </mc:AlternateContent>
            </w:r>
          </w:p>
          <w:p w14:paraId="50B360C2" w14:textId="77777777" w:rsidR="00643F4E" w:rsidRPr="004D198B" w:rsidRDefault="00643F4E" w:rsidP="00AF0E23">
            <w:pPr>
              <w:pStyle w:val="TableParagraph"/>
              <w:spacing w:before="11" w:after="6"/>
              <w:ind w:left="707"/>
              <w:rPr>
                <w:sz w:val="12"/>
              </w:rPr>
            </w:pPr>
            <w:r w:rsidRPr="004D198B">
              <w:rPr>
                <w:sz w:val="12"/>
              </w:rPr>
              <w:t>Company Website:</w:t>
            </w:r>
          </w:p>
          <w:p w14:paraId="0C93E472" w14:textId="77777777" w:rsidR="00643F4E" w:rsidRPr="004D198B" w:rsidRDefault="00643F4E" w:rsidP="00AF0E23">
            <w:pPr>
              <w:pStyle w:val="TableParagraph"/>
              <w:spacing w:line="20" w:lineRule="exact"/>
              <w:ind w:left="2371"/>
              <w:rPr>
                <w:rFonts w:ascii="Times New Roman"/>
                <w:sz w:val="2"/>
              </w:rPr>
            </w:pPr>
            <w:r w:rsidRPr="004D198B">
              <w:rPr>
                <w:rFonts w:ascii="Times New Roman"/>
                <w:noProof/>
                <w:sz w:val="2"/>
              </w:rPr>
              <mc:AlternateContent>
                <mc:Choice Requires="wpg">
                  <w:drawing>
                    <wp:inline distT="0" distB="0" distL="0" distR="0" wp14:anchorId="40F7C699" wp14:editId="7C8AA888">
                      <wp:extent cx="1210310" cy="7620"/>
                      <wp:effectExtent l="10795" t="7620" r="7620" b="3810"/>
                      <wp:docPr id="426541268"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10310" cy="7620"/>
                                <a:chOff x="0" y="0"/>
                                <a:chExt cx="1906" cy="12"/>
                              </a:xfrm>
                            </wpg:grpSpPr>
                            <wps:wsp>
                              <wps:cNvPr id="412239326" name="Line 31"/>
                              <wps:cNvCnPr>
                                <a:cxnSpLocks noChangeShapeType="1"/>
                              </wps:cNvCnPr>
                              <wps:spPr bwMode="auto">
                                <a:xfrm>
                                  <a:off x="0" y="6"/>
                                  <a:ext cx="1906"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C27A380" id="Group 37" o:spid="_x0000_s1026" style="width:95.3pt;height:.6pt;mso-position-horizontal-relative:char;mso-position-vertical-relative:line" coordsize="190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">
                      <v:line id="Line 31" o:spid="_x0000_s1027" style="position:absolute;visibility:visible;mso-wrap-style:square" from="0,6" to="190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" strokeweight=".6pt"/>
                      <w10:anchorlock/>
                    </v:group>
                  </w:pict>
                </mc:Fallback>
              </mc:AlternateContent>
            </w:r>
          </w:p>
          <w:p w14:paraId="20AFA775" w14:textId="77777777" w:rsidR="00643F4E" w:rsidRPr="004D198B" w:rsidRDefault="00643F4E" w:rsidP="00AF0E23">
            <w:pPr>
              <w:pStyle w:val="TableParagraph"/>
              <w:spacing w:before="6"/>
              <w:rPr>
                <w:rFonts w:ascii="Times New Roman"/>
                <w:sz w:val="19"/>
              </w:rPr>
            </w:pPr>
          </w:p>
          <w:p w14:paraId="0DB7F645" w14:textId="77777777" w:rsidR="00643F4E" w:rsidRPr="004D198B" w:rsidRDefault="00643F4E" w:rsidP="00AF0E23">
            <w:pPr>
              <w:pStyle w:val="TableParagraph"/>
              <w:tabs>
                <w:tab w:val="left" w:pos="2005"/>
                <w:tab w:val="left" w:pos="4789"/>
              </w:tabs>
              <w:spacing w:line="295" w:lineRule="auto"/>
              <w:ind w:left="2005" w:right="1300" w:hanging="1606"/>
              <w:rPr>
                <w:sz w:val="12"/>
              </w:rPr>
            </w:pPr>
            <w:r w:rsidRPr="004D198B">
              <w:rPr>
                <w:b/>
                <w:sz w:val="12"/>
              </w:rPr>
              <w:t>Industry</w:t>
            </w:r>
            <w:r w:rsidRPr="004D198B">
              <w:rPr>
                <w:b/>
                <w:spacing w:val="2"/>
                <w:sz w:val="12"/>
              </w:rPr>
              <w:t xml:space="preserve"> </w:t>
            </w:r>
            <w:r w:rsidRPr="004D198B">
              <w:rPr>
                <w:b/>
                <w:sz w:val="12"/>
              </w:rPr>
              <w:t>Category*:</w:t>
            </w:r>
            <w:r w:rsidRPr="004D198B">
              <w:rPr>
                <w:b/>
                <w:sz w:val="12"/>
              </w:rPr>
              <w:tab/>
            </w:r>
            <w:r w:rsidRPr="004D198B">
              <w:rPr>
                <w:sz w:val="12"/>
              </w:rPr>
              <w:t>0100 -</w:t>
            </w:r>
            <w:r w:rsidRPr="004D198B">
              <w:rPr>
                <w:spacing w:val="6"/>
                <w:sz w:val="12"/>
              </w:rPr>
              <w:t xml:space="preserve"> </w:t>
            </w:r>
            <w:r w:rsidRPr="004D198B">
              <w:rPr>
                <w:sz w:val="12"/>
              </w:rPr>
              <w:t>Commercial</w:t>
            </w:r>
            <w:r w:rsidRPr="004D198B">
              <w:rPr>
                <w:spacing w:val="3"/>
                <w:sz w:val="12"/>
              </w:rPr>
              <w:t xml:space="preserve"> </w:t>
            </w:r>
            <w:r w:rsidRPr="004D198B">
              <w:rPr>
                <w:sz w:val="12"/>
              </w:rPr>
              <w:t>Vendors</w:t>
            </w:r>
            <w:r w:rsidRPr="004D198B">
              <w:rPr>
                <w:sz w:val="12"/>
              </w:rPr>
              <w:tab/>
              <w:t>0500 - International Organizations - Non-UN 0200 -</w:t>
            </w:r>
            <w:r w:rsidRPr="004D198B">
              <w:rPr>
                <w:spacing w:val="3"/>
                <w:sz w:val="12"/>
              </w:rPr>
              <w:t xml:space="preserve"> </w:t>
            </w:r>
            <w:r w:rsidRPr="004D198B">
              <w:rPr>
                <w:sz w:val="12"/>
              </w:rPr>
              <w:t>National</w:t>
            </w:r>
            <w:r w:rsidRPr="004D198B">
              <w:rPr>
                <w:spacing w:val="1"/>
                <w:sz w:val="12"/>
              </w:rPr>
              <w:t xml:space="preserve"> </w:t>
            </w:r>
            <w:r w:rsidRPr="004D198B">
              <w:rPr>
                <w:sz w:val="12"/>
              </w:rPr>
              <w:t>CSOs</w:t>
            </w:r>
            <w:r w:rsidRPr="004D198B">
              <w:rPr>
                <w:sz w:val="12"/>
              </w:rPr>
              <w:tab/>
              <w:t>0600 - UN</w:t>
            </w:r>
            <w:r w:rsidRPr="004D198B">
              <w:rPr>
                <w:spacing w:val="-1"/>
                <w:sz w:val="12"/>
              </w:rPr>
              <w:t xml:space="preserve"> </w:t>
            </w:r>
            <w:r w:rsidRPr="004D198B">
              <w:rPr>
                <w:sz w:val="12"/>
              </w:rPr>
              <w:t>entities</w:t>
            </w:r>
          </w:p>
          <w:p w14:paraId="656F6279" w14:textId="77777777" w:rsidR="00643F4E" w:rsidRPr="004D198B" w:rsidRDefault="00643F4E" w:rsidP="00AF0E23">
            <w:pPr>
              <w:pStyle w:val="TableParagraph"/>
              <w:tabs>
                <w:tab w:val="left" w:pos="4789"/>
              </w:tabs>
              <w:spacing w:before="2" w:line="276" w:lineRule="auto"/>
              <w:ind w:left="2005" w:right="1622"/>
              <w:rPr>
                <w:sz w:val="12"/>
              </w:rPr>
            </w:pPr>
            <w:r w:rsidRPr="004D198B">
              <w:rPr>
                <w:sz w:val="12"/>
              </w:rPr>
              <w:t>0300 - National</w:t>
            </w:r>
            <w:r w:rsidRPr="004D198B">
              <w:rPr>
                <w:spacing w:val="7"/>
                <w:sz w:val="12"/>
              </w:rPr>
              <w:t xml:space="preserve"> </w:t>
            </w:r>
            <w:r w:rsidRPr="004D198B">
              <w:rPr>
                <w:sz w:val="12"/>
              </w:rPr>
              <w:t>Government</w:t>
            </w:r>
            <w:r w:rsidRPr="004D198B">
              <w:rPr>
                <w:spacing w:val="2"/>
                <w:sz w:val="12"/>
              </w:rPr>
              <w:t xml:space="preserve"> </w:t>
            </w:r>
            <w:r w:rsidRPr="004D198B">
              <w:rPr>
                <w:sz w:val="12"/>
              </w:rPr>
              <w:t>Entities</w:t>
            </w:r>
            <w:r w:rsidRPr="004D198B">
              <w:rPr>
                <w:sz w:val="12"/>
              </w:rPr>
              <w:tab/>
              <w:t>0005 - Individual Consultant/Non-Staff 0400 - International</w:t>
            </w:r>
            <w:r w:rsidRPr="004D198B">
              <w:rPr>
                <w:spacing w:val="-2"/>
                <w:sz w:val="12"/>
              </w:rPr>
              <w:t xml:space="preserve"> </w:t>
            </w:r>
            <w:r w:rsidRPr="004D198B">
              <w:rPr>
                <w:sz w:val="12"/>
              </w:rPr>
              <w:t>CSOs</w:t>
            </w:r>
          </w:p>
          <w:p w14:paraId="7D2198A4" w14:textId="77777777" w:rsidR="00643F4E" w:rsidRPr="004D198B" w:rsidRDefault="00643F4E" w:rsidP="00AF0E23">
            <w:pPr>
              <w:pStyle w:val="TableParagraph"/>
              <w:spacing w:before="13"/>
              <w:ind w:left="6723"/>
              <w:rPr>
                <w:b/>
                <w:sz w:val="12"/>
              </w:rPr>
            </w:pPr>
            <w:r w:rsidRPr="004D198B">
              <w:rPr>
                <w:b/>
                <w:color w:val="393737"/>
                <w:sz w:val="12"/>
              </w:rPr>
              <w:t>Notes</w:t>
            </w:r>
          </w:p>
          <w:p w14:paraId="0CE9BFDF" w14:textId="77777777" w:rsidR="00643F4E" w:rsidRPr="004D198B" w:rsidRDefault="00643F4E" w:rsidP="00AF0E23">
            <w:pPr>
              <w:pStyle w:val="TableParagraph"/>
              <w:tabs>
                <w:tab w:val="left" w:pos="2005"/>
                <w:tab w:val="left" w:pos="5975"/>
              </w:tabs>
              <w:spacing w:before="99" w:line="100" w:lineRule="auto"/>
              <w:ind w:left="5975" w:right="815" w:hanging="5576"/>
              <w:rPr>
                <w:sz w:val="7"/>
              </w:rPr>
            </w:pPr>
            <w:r w:rsidRPr="004D198B">
              <w:rPr>
                <w:b/>
                <w:w w:val="105"/>
                <w:sz w:val="12"/>
              </w:rPr>
              <w:t>Business</w:t>
            </w:r>
            <w:r w:rsidRPr="004D198B">
              <w:rPr>
                <w:b/>
                <w:spacing w:val="-14"/>
                <w:w w:val="105"/>
                <w:sz w:val="12"/>
              </w:rPr>
              <w:t xml:space="preserve"> </w:t>
            </w:r>
            <w:r w:rsidRPr="004D198B">
              <w:rPr>
                <w:b/>
                <w:w w:val="105"/>
                <w:sz w:val="12"/>
              </w:rPr>
              <w:t>Type*:</w:t>
            </w:r>
            <w:r w:rsidRPr="004D198B">
              <w:rPr>
                <w:b/>
                <w:w w:val="105"/>
                <w:sz w:val="12"/>
              </w:rPr>
              <w:tab/>
            </w:r>
            <w:r w:rsidRPr="004D198B">
              <w:rPr>
                <w:w w:val="105"/>
                <w:sz w:val="12"/>
              </w:rPr>
              <w:t>Direct</w:t>
            </w:r>
            <w:r w:rsidRPr="004D198B">
              <w:rPr>
                <w:spacing w:val="-20"/>
                <w:w w:val="105"/>
                <w:sz w:val="12"/>
              </w:rPr>
              <w:t xml:space="preserve"> </w:t>
            </w:r>
            <w:r w:rsidRPr="004D198B">
              <w:rPr>
                <w:w w:val="105"/>
                <w:sz w:val="12"/>
              </w:rPr>
              <w:t>Producer/Manufacturing</w:t>
            </w:r>
            <w:r w:rsidRPr="004D198B">
              <w:rPr>
                <w:w w:val="105"/>
                <w:sz w:val="12"/>
              </w:rPr>
              <w:tab/>
            </w:r>
            <w:r w:rsidRPr="004D198B">
              <w:rPr>
                <w:b/>
                <w:color w:val="393737"/>
                <w:spacing w:val="-2"/>
                <w:w w:val="105"/>
                <w:position w:val="6"/>
                <w:sz w:val="7"/>
              </w:rPr>
              <w:t xml:space="preserve">All </w:t>
            </w:r>
            <w:r w:rsidRPr="004D198B">
              <w:rPr>
                <w:b/>
                <w:color w:val="393737"/>
                <w:w w:val="105"/>
                <w:position w:val="6"/>
                <w:sz w:val="7"/>
              </w:rPr>
              <w:t xml:space="preserve">fields marked with * are mandatory. </w:t>
            </w:r>
            <w:r w:rsidRPr="004D198B">
              <w:rPr>
                <w:color w:val="393737"/>
                <w:w w:val="105"/>
                <w:position w:val="6"/>
                <w:sz w:val="7"/>
              </w:rPr>
              <w:t xml:space="preserve">The form </w:t>
            </w:r>
            <w:r w:rsidRPr="004D198B">
              <w:rPr>
                <w:color w:val="393737"/>
                <w:w w:val="105"/>
                <w:sz w:val="7"/>
              </w:rPr>
              <w:t>may be returned if mandatory fields</w:t>
            </w:r>
            <w:r w:rsidRPr="004D198B">
              <w:rPr>
                <w:color w:val="393737"/>
                <w:spacing w:val="-10"/>
                <w:w w:val="105"/>
                <w:sz w:val="7"/>
              </w:rPr>
              <w:t xml:space="preserve"> </w:t>
            </w:r>
            <w:r w:rsidRPr="004D198B">
              <w:rPr>
                <w:color w:val="393737"/>
                <w:w w:val="105"/>
                <w:sz w:val="7"/>
              </w:rPr>
              <w:t>are</w:t>
            </w:r>
          </w:p>
          <w:p w14:paraId="7E727DE3" w14:textId="77777777" w:rsidR="00643F4E" w:rsidRPr="004D198B" w:rsidRDefault="00643F4E" w:rsidP="00AF0E23">
            <w:pPr>
              <w:pStyle w:val="TableParagraph"/>
              <w:tabs>
                <w:tab w:val="left" w:pos="5975"/>
              </w:tabs>
              <w:spacing w:before="10"/>
              <w:ind w:left="2005"/>
              <w:rPr>
                <w:sz w:val="7"/>
              </w:rPr>
            </w:pPr>
            <w:r w:rsidRPr="004D198B">
              <w:rPr>
                <w:position w:val="-2"/>
                <w:sz w:val="12"/>
              </w:rPr>
              <w:t>Reseller/Distributor/Service</w:t>
            </w:r>
            <w:r w:rsidRPr="004D198B">
              <w:rPr>
                <w:spacing w:val="7"/>
                <w:position w:val="-2"/>
                <w:sz w:val="12"/>
              </w:rPr>
              <w:t xml:space="preserve"> </w:t>
            </w:r>
            <w:r w:rsidRPr="004D198B">
              <w:rPr>
                <w:position w:val="-2"/>
                <w:sz w:val="12"/>
              </w:rPr>
              <w:t>Provider</w:t>
            </w:r>
            <w:r w:rsidRPr="004D198B">
              <w:rPr>
                <w:position w:val="-2"/>
                <w:sz w:val="12"/>
              </w:rPr>
              <w:tab/>
            </w:r>
            <w:r w:rsidRPr="004D198B">
              <w:rPr>
                <w:color w:val="393737"/>
                <w:w w:val="105"/>
                <w:sz w:val="7"/>
              </w:rPr>
              <w:t>missing/incorrect or in the wrong format (esp, Zipcode).</w:t>
            </w:r>
          </w:p>
          <w:p w14:paraId="0954704B" w14:textId="77777777" w:rsidR="00643F4E" w:rsidRPr="004D198B" w:rsidRDefault="00643F4E" w:rsidP="00AF0E23">
            <w:pPr>
              <w:pStyle w:val="TableParagraph"/>
              <w:spacing w:before="81"/>
              <w:ind w:right="906"/>
              <w:jc w:val="right"/>
              <w:rPr>
                <w:sz w:val="7"/>
              </w:rPr>
            </w:pPr>
            <w:r w:rsidRPr="004D198B">
              <w:rPr>
                <w:b/>
                <w:color w:val="393737"/>
                <w:w w:val="105"/>
                <w:sz w:val="7"/>
              </w:rPr>
              <w:t xml:space="preserve">Vendor Name - </w:t>
            </w:r>
            <w:r w:rsidRPr="004D198B">
              <w:rPr>
                <w:color w:val="393737"/>
                <w:w w:val="105"/>
                <w:sz w:val="7"/>
              </w:rPr>
              <w:t>should match IDs or registration</w:t>
            </w:r>
          </w:p>
          <w:p w14:paraId="0764A66C" w14:textId="77777777" w:rsidR="00643F4E" w:rsidRPr="004D198B" w:rsidRDefault="00643F4E" w:rsidP="00AF0E23">
            <w:pPr>
              <w:pStyle w:val="TableParagraph"/>
              <w:tabs>
                <w:tab w:val="left" w:pos="3575"/>
                <w:tab w:val="left" w:pos="4789"/>
                <w:tab w:val="left" w:pos="5975"/>
              </w:tabs>
              <w:spacing w:before="12"/>
              <w:ind w:left="399"/>
              <w:rPr>
                <w:sz w:val="7"/>
              </w:rPr>
            </w:pPr>
            <w:r w:rsidRPr="004D198B">
              <w:rPr>
                <w:b/>
                <w:sz w:val="12"/>
              </w:rPr>
              <w:t>Provide</w:t>
            </w:r>
            <w:r w:rsidRPr="004D198B">
              <w:rPr>
                <w:b/>
                <w:spacing w:val="-1"/>
                <w:sz w:val="12"/>
              </w:rPr>
              <w:t xml:space="preserve"> </w:t>
            </w:r>
            <w:r w:rsidRPr="004D198B">
              <w:rPr>
                <w:b/>
                <w:sz w:val="12"/>
              </w:rPr>
              <w:t>Services/Goods Internationally*</w:t>
            </w:r>
            <w:r w:rsidRPr="004D198B">
              <w:rPr>
                <w:b/>
                <w:sz w:val="12"/>
              </w:rPr>
              <w:tab/>
            </w:r>
            <w:r w:rsidRPr="004D198B">
              <w:rPr>
                <w:w w:val="105"/>
                <w:sz w:val="12"/>
              </w:rPr>
              <w:t>Yes</w:t>
            </w:r>
            <w:r w:rsidRPr="004D198B">
              <w:rPr>
                <w:w w:val="105"/>
                <w:sz w:val="12"/>
              </w:rPr>
              <w:tab/>
              <w:t>No</w:t>
            </w:r>
            <w:r w:rsidRPr="004D198B">
              <w:rPr>
                <w:w w:val="105"/>
                <w:sz w:val="12"/>
              </w:rPr>
              <w:tab/>
            </w:r>
            <w:r w:rsidRPr="004D198B">
              <w:rPr>
                <w:color w:val="393737"/>
                <w:w w:val="105"/>
                <w:position w:val="4"/>
                <w:sz w:val="7"/>
              </w:rPr>
              <w:t>documents.</w:t>
            </w:r>
          </w:p>
          <w:p w14:paraId="3B51210D" w14:textId="77777777" w:rsidR="00643F4E" w:rsidRPr="004D198B" w:rsidRDefault="00643F4E" w:rsidP="00AF0E23">
            <w:pPr>
              <w:pStyle w:val="TableParagraph"/>
              <w:tabs>
                <w:tab w:val="left" w:pos="3575"/>
                <w:tab w:val="left" w:pos="4789"/>
                <w:tab w:val="left" w:pos="5975"/>
              </w:tabs>
              <w:spacing w:before="85" w:line="170" w:lineRule="auto"/>
              <w:ind w:left="5975" w:right="868" w:hanging="5576"/>
              <w:rPr>
                <w:b/>
                <w:sz w:val="7"/>
              </w:rPr>
            </w:pPr>
            <w:r w:rsidRPr="004D198B">
              <w:rPr>
                <w:b/>
                <w:position w:val="-4"/>
                <w:sz w:val="12"/>
              </w:rPr>
              <w:t>Disability-inclusive*</w:t>
            </w:r>
            <w:r w:rsidRPr="004D198B">
              <w:rPr>
                <w:b/>
                <w:position w:val="-4"/>
                <w:sz w:val="12"/>
              </w:rPr>
              <w:tab/>
            </w:r>
            <w:r w:rsidRPr="004D198B">
              <w:rPr>
                <w:w w:val="105"/>
                <w:position w:val="-4"/>
                <w:sz w:val="12"/>
              </w:rPr>
              <w:t>Yes</w:t>
            </w:r>
            <w:r w:rsidRPr="004D198B">
              <w:rPr>
                <w:w w:val="105"/>
                <w:position w:val="-4"/>
                <w:sz w:val="12"/>
              </w:rPr>
              <w:tab/>
              <w:t>Not</w:t>
            </w:r>
            <w:r w:rsidRPr="004D198B">
              <w:rPr>
                <w:spacing w:val="-12"/>
                <w:w w:val="105"/>
                <w:position w:val="-4"/>
                <w:sz w:val="12"/>
              </w:rPr>
              <w:t xml:space="preserve"> </w:t>
            </w:r>
            <w:r w:rsidRPr="004D198B">
              <w:rPr>
                <w:w w:val="105"/>
                <w:position w:val="-4"/>
                <w:sz w:val="12"/>
              </w:rPr>
              <w:t>applicable</w:t>
            </w:r>
            <w:r w:rsidRPr="004D198B">
              <w:rPr>
                <w:w w:val="105"/>
                <w:position w:val="-4"/>
                <w:sz w:val="12"/>
              </w:rPr>
              <w:tab/>
            </w:r>
            <w:r w:rsidRPr="004D198B">
              <w:rPr>
                <w:color w:val="393737"/>
                <w:w w:val="105"/>
                <w:sz w:val="7"/>
              </w:rPr>
              <w:t>If</w:t>
            </w:r>
            <w:r w:rsidRPr="004D198B">
              <w:rPr>
                <w:color w:val="393737"/>
                <w:spacing w:val="-4"/>
                <w:w w:val="105"/>
                <w:sz w:val="7"/>
              </w:rPr>
              <w:t xml:space="preserve"> </w:t>
            </w:r>
            <w:r w:rsidRPr="004D198B">
              <w:rPr>
                <w:color w:val="393737"/>
                <w:w w:val="105"/>
                <w:sz w:val="7"/>
              </w:rPr>
              <w:t>there</w:t>
            </w:r>
            <w:r w:rsidRPr="004D198B">
              <w:rPr>
                <w:color w:val="393737"/>
                <w:spacing w:val="-4"/>
                <w:w w:val="105"/>
                <w:sz w:val="7"/>
              </w:rPr>
              <w:t xml:space="preserve"> </w:t>
            </w:r>
            <w:r w:rsidRPr="004D198B">
              <w:rPr>
                <w:color w:val="393737"/>
                <w:w w:val="105"/>
                <w:sz w:val="7"/>
              </w:rPr>
              <w:t>is</w:t>
            </w:r>
            <w:r w:rsidRPr="004D198B">
              <w:rPr>
                <w:color w:val="393737"/>
                <w:spacing w:val="-4"/>
                <w:w w:val="105"/>
                <w:sz w:val="7"/>
              </w:rPr>
              <w:t xml:space="preserve"> </w:t>
            </w:r>
            <w:r w:rsidRPr="004D198B">
              <w:rPr>
                <w:color w:val="393737"/>
                <w:w w:val="105"/>
                <w:sz w:val="7"/>
              </w:rPr>
              <w:t>insufficient</w:t>
            </w:r>
            <w:r w:rsidRPr="004D198B">
              <w:rPr>
                <w:color w:val="393737"/>
                <w:spacing w:val="-1"/>
                <w:w w:val="105"/>
                <w:sz w:val="7"/>
              </w:rPr>
              <w:t xml:space="preserve"> </w:t>
            </w:r>
            <w:r w:rsidRPr="004D198B">
              <w:rPr>
                <w:color w:val="393737"/>
                <w:w w:val="105"/>
                <w:sz w:val="7"/>
              </w:rPr>
              <w:t>space,</w:t>
            </w:r>
            <w:r w:rsidRPr="004D198B">
              <w:rPr>
                <w:color w:val="393737"/>
                <w:spacing w:val="-1"/>
                <w:w w:val="105"/>
                <w:sz w:val="7"/>
              </w:rPr>
              <w:t xml:space="preserve"> </w:t>
            </w:r>
            <w:r w:rsidRPr="004D198B">
              <w:rPr>
                <w:color w:val="393737"/>
                <w:w w:val="105"/>
                <w:sz w:val="7"/>
              </w:rPr>
              <w:t>please</w:t>
            </w:r>
            <w:r w:rsidRPr="004D198B">
              <w:rPr>
                <w:color w:val="393737"/>
                <w:spacing w:val="-5"/>
                <w:w w:val="105"/>
                <w:sz w:val="7"/>
              </w:rPr>
              <w:t xml:space="preserve"> </w:t>
            </w:r>
            <w:r w:rsidRPr="004D198B">
              <w:rPr>
                <w:color w:val="393737"/>
                <w:w w:val="105"/>
                <w:sz w:val="7"/>
              </w:rPr>
              <w:t>use</w:t>
            </w:r>
            <w:r w:rsidRPr="004D198B">
              <w:rPr>
                <w:color w:val="393737"/>
                <w:spacing w:val="-4"/>
                <w:w w:val="105"/>
                <w:sz w:val="7"/>
              </w:rPr>
              <w:t xml:space="preserve"> </w:t>
            </w:r>
            <w:r w:rsidRPr="004D198B">
              <w:rPr>
                <w:b/>
                <w:color w:val="393737"/>
                <w:w w:val="105"/>
                <w:sz w:val="7"/>
              </w:rPr>
              <w:t>the</w:t>
            </w:r>
            <w:r w:rsidRPr="004D198B">
              <w:rPr>
                <w:b/>
                <w:color w:val="393737"/>
                <w:spacing w:val="-3"/>
                <w:w w:val="105"/>
                <w:sz w:val="7"/>
              </w:rPr>
              <w:t xml:space="preserve"> </w:t>
            </w:r>
            <w:r w:rsidRPr="004D198B">
              <w:rPr>
                <w:b/>
                <w:color w:val="393737"/>
                <w:w w:val="105"/>
                <w:sz w:val="7"/>
              </w:rPr>
              <w:t>Other Information section</w:t>
            </w:r>
          </w:p>
          <w:p w14:paraId="326DC2D2" w14:textId="77777777" w:rsidR="00643F4E" w:rsidRPr="004D198B" w:rsidRDefault="00643F4E" w:rsidP="00AF0E23">
            <w:pPr>
              <w:pStyle w:val="TableParagraph"/>
              <w:tabs>
                <w:tab w:val="left" w:pos="3575"/>
              </w:tabs>
              <w:spacing w:before="41" w:line="278" w:lineRule="auto"/>
              <w:ind w:left="3575" w:right="2697" w:hanging="3176"/>
              <w:rPr>
                <w:sz w:val="12"/>
              </w:rPr>
            </w:pPr>
            <w:r w:rsidRPr="004D198B">
              <w:rPr>
                <w:b/>
                <w:sz w:val="12"/>
              </w:rPr>
              <w:t>Women-owned/controlled*</w:t>
            </w:r>
            <w:r w:rsidRPr="004D198B">
              <w:rPr>
                <w:b/>
                <w:sz w:val="12"/>
              </w:rPr>
              <w:tab/>
            </w:r>
            <w:r w:rsidRPr="004D198B">
              <w:rPr>
                <w:sz w:val="12"/>
              </w:rPr>
              <w:t>At least 51% women-owned/controlled Less than 51% women-owned/controlled Not</w:t>
            </w:r>
            <w:r w:rsidRPr="004D198B">
              <w:rPr>
                <w:spacing w:val="-1"/>
                <w:sz w:val="12"/>
              </w:rPr>
              <w:t xml:space="preserve"> </w:t>
            </w:r>
            <w:r w:rsidRPr="004D198B">
              <w:rPr>
                <w:sz w:val="12"/>
              </w:rPr>
              <w:t>applicable</w:t>
            </w:r>
          </w:p>
          <w:p w14:paraId="37D7B6A0" w14:textId="77777777" w:rsidR="00643F4E" w:rsidRPr="004D198B" w:rsidRDefault="00643F4E" w:rsidP="00AF0E23">
            <w:pPr>
              <w:pStyle w:val="TableParagraph"/>
              <w:spacing w:before="3"/>
              <w:rPr>
                <w:rFonts w:ascii="Times New Roman"/>
                <w:sz w:val="12"/>
              </w:rPr>
            </w:pPr>
          </w:p>
          <w:p w14:paraId="6985E4C6" w14:textId="77777777" w:rsidR="00643F4E" w:rsidRPr="004D198B" w:rsidRDefault="00643F4E" w:rsidP="00AF0E23">
            <w:pPr>
              <w:pStyle w:val="TableParagraph"/>
              <w:ind w:left="399"/>
              <w:rPr>
                <w:b/>
                <w:sz w:val="12"/>
              </w:rPr>
            </w:pPr>
            <w:r w:rsidRPr="004D198B">
              <w:rPr>
                <w:b/>
                <w:sz w:val="12"/>
              </w:rPr>
              <w:t>Product Categories (check all applicable)*</w:t>
            </w:r>
          </w:p>
          <w:p w14:paraId="50A6792A" w14:textId="77777777" w:rsidR="00643F4E" w:rsidRPr="004D198B" w:rsidRDefault="00643F4E" w:rsidP="00AF0E23">
            <w:pPr>
              <w:pStyle w:val="TableParagraph"/>
              <w:tabs>
                <w:tab w:val="left" w:pos="3301"/>
                <w:tab w:val="left" w:pos="5024"/>
                <w:tab w:val="left" w:pos="6875"/>
              </w:tabs>
              <w:spacing w:before="21" w:line="316" w:lineRule="auto"/>
              <w:ind w:left="971" w:right="364"/>
              <w:rPr>
                <w:sz w:val="8"/>
              </w:rPr>
            </w:pPr>
            <w:r w:rsidRPr="004D198B">
              <w:rPr>
                <w:w w:val="110"/>
                <w:sz w:val="8"/>
              </w:rPr>
              <w:t>Agriculture,</w:t>
            </w:r>
            <w:r w:rsidRPr="004D198B">
              <w:rPr>
                <w:spacing w:val="-13"/>
                <w:w w:val="110"/>
                <w:sz w:val="8"/>
              </w:rPr>
              <w:t xml:space="preserve"> </w:t>
            </w:r>
            <w:r w:rsidRPr="004D198B">
              <w:rPr>
                <w:w w:val="110"/>
                <w:sz w:val="8"/>
              </w:rPr>
              <w:t>Livestock</w:t>
            </w:r>
            <w:r w:rsidRPr="004D198B">
              <w:rPr>
                <w:spacing w:val="-11"/>
                <w:w w:val="110"/>
                <w:sz w:val="8"/>
              </w:rPr>
              <w:t xml:space="preserve"> </w:t>
            </w:r>
            <w:r w:rsidRPr="004D198B">
              <w:rPr>
                <w:w w:val="110"/>
                <w:sz w:val="8"/>
              </w:rPr>
              <w:t>and</w:t>
            </w:r>
            <w:r w:rsidRPr="004D198B">
              <w:rPr>
                <w:spacing w:val="-13"/>
                <w:w w:val="110"/>
                <w:sz w:val="8"/>
              </w:rPr>
              <w:t xml:space="preserve"> </w:t>
            </w:r>
            <w:r w:rsidRPr="004D198B">
              <w:rPr>
                <w:w w:val="110"/>
                <w:sz w:val="8"/>
              </w:rPr>
              <w:t>Fisheries</w:t>
            </w:r>
            <w:r w:rsidRPr="004D198B">
              <w:rPr>
                <w:w w:val="110"/>
                <w:sz w:val="8"/>
              </w:rPr>
              <w:tab/>
            </w:r>
            <w:r w:rsidRPr="004D198B">
              <w:rPr>
                <w:w w:val="110"/>
                <w:position w:val="3"/>
                <w:sz w:val="8"/>
              </w:rPr>
              <w:t>Fuels</w:t>
            </w:r>
            <w:r w:rsidRPr="004D198B">
              <w:rPr>
                <w:spacing w:val="-10"/>
                <w:w w:val="110"/>
                <w:position w:val="3"/>
                <w:sz w:val="8"/>
              </w:rPr>
              <w:t xml:space="preserve"> </w:t>
            </w:r>
            <w:r w:rsidRPr="004D198B">
              <w:rPr>
                <w:w w:val="110"/>
                <w:position w:val="3"/>
                <w:sz w:val="8"/>
              </w:rPr>
              <w:t>and</w:t>
            </w:r>
            <w:r w:rsidRPr="004D198B">
              <w:rPr>
                <w:spacing w:val="-11"/>
                <w:w w:val="110"/>
                <w:position w:val="3"/>
                <w:sz w:val="8"/>
              </w:rPr>
              <w:t xml:space="preserve"> </w:t>
            </w:r>
            <w:r w:rsidRPr="004D198B">
              <w:rPr>
                <w:w w:val="110"/>
                <w:position w:val="3"/>
                <w:sz w:val="8"/>
              </w:rPr>
              <w:t>Derivatives</w:t>
            </w:r>
            <w:r w:rsidRPr="004D198B">
              <w:rPr>
                <w:w w:val="110"/>
                <w:position w:val="3"/>
                <w:sz w:val="8"/>
              </w:rPr>
              <w:tab/>
              <w:t>Legal</w:t>
            </w:r>
            <w:r w:rsidRPr="004D198B">
              <w:rPr>
                <w:spacing w:val="-12"/>
                <w:w w:val="110"/>
                <w:position w:val="3"/>
                <w:sz w:val="8"/>
              </w:rPr>
              <w:t xml:space="preserve"> </w:t>
            </w:r>
            <w:r w:rsidRPr="004D198B">
              <w:rPr>
                <w:w w:val="110"/>
                <w:position w:val="3"/>
                <w:sz w:val="8"/>
              </w:rPr>
              <w:t>and</w:t>
            </w:r>
            <w:r w:rsidRPr="004D198B">
              <w:rPr>
                <w:spacing w:val="-11"/>
                <w:w w:val="110"/>
                <w:position w:val="3"/>
                <w:sz w:val="8"/>
              </w:rPr>
              <w:t xml:space="preserve"> </w:t>
            </w:r>
            <w:r w:rsidRPr="004D198B">
              <w:rPr>
                <w:w w:val="110"/>
                <w:position w:val="3"/>
                <w:sz w:val="8"/>
              </w:rPr>
              <w:t>Investigation</w:t>
            </w:r>
            <w:r w:rsidRPr="004D198B">
              <w:rPr>
                <w:w w:val="110"/>
                <w:position w:val="3"/>
                <w:sz w:val="8"/>
              </w:rPr>
              <w:tab/>
            </w:r>
            <w:r w:rsidRPr="004D198B">
              <w:rPr>
                <w:w w:val="110"/>
                <w:sz w:val="8"/>
              </w:rPr>
              <w:t xml:space="preserve">Power Supply and Electric </w:t>
            </w:r>
            <w:r w:rsidRPr="004D198B">
              <w:rPr>
                <w:w w:val="110"/>
                <w:position w:val="1"/>
                <w:sz w:val="8"/>
              </w:rPr>
              <w:t>Chemicals</w:t>
            </w:r>
            <w:r w:rsidRPr="004D198B">
              <w:rPr>
                <w:w w:val="110"/>
                <w:position w:val="1"/>
                <w:sz w:val="8"/>
              </w:rPr>
              <w:tab/>
            </w:r>
            <w:r w:rsidRPr="004D198B">
              <w:rPr>
                <w:w w:val="110"/>
                <w:position w:val="3"/>
                <w:sz w:val="8"/>
              </w:rPr>
              <w:t>Furniture</w:t>
            </w:r>
            <w:r w:rsidRPr="004D198B">
              <w:rPr>
                <w:w w:val="110"/>
                <w:position w:val="3"/>
                <w:sz w:val="8"/>
              </w:rPr>
              <w:tab/>
              <w:t>Logistics</w:t>
            </w:r>
            <w:r w:rsidRPr="004D198B">
              <w:rPr>
                <w:spacing w:val="-11"/>
                <w:w w:val="110"/>
                <w:position w:val="3"/>
                <w:sz w:val="8"/>
              </w:rPr>
              <w:t xml:space="preserve"> </w:t>
            </w:r>
            <w:r w:rsidRPr="004D198B">
              <w:rPr>
                <w:w w:val="110"/>
                <w:position w:val="3"/>
                <w:sz w:val="8"/>
              </w:rPr>
              <w:t>and</w:t>
            </w:r>
            <w:r w:rsidRPr="004D198B">
              <w:rPr>
                <w:spacing w:val="-10"/>
                <w:w w:val="110"/>
                <w:position w:val="3"/>
                <w:sz w:val="8"/>
              </w:rPr>
              <w:t xml:space="preserve"> </w:t>
            </w:r>
            <w:r w:rsidRPr="004D198B">
              <w:rPr>
                <w:w w:val="110"/>
                <w:position w:val="3"/>
                <w:sz w:val="8"/>
              </w:rPr>
              <w:t>Warehousing</w:t>
            </w:r>
            <w:r w:rsidRPr="004D198B">
              <w:rPr>
                <w:w w:val="110"/>
                <w:position w:val="3"/>
                <w:sz w:val="8"/>
              </w:rPr>
              <w:tab/>
            </w:r>
            <w:r w:rsidRPr="004D198B">
              <w:rPr>
                <w:w w:val="105"/>
                <w:sz w:val="8"/>
              </w:rPr>
              <w:t>Quality Control and</w:t>
            </w:r>
            <w:r w:rsidRPr="004D198B">
              <w:rPr>
                <w:spacing w:val="-9"/>
                <w:w w:val="105"/>
                <w:sz w:val="8"/>
              </w:rPr>
              <w:t xml:space="preserve"> </w:t>
            </w:r>
            <w:r w:rsidRPr="004D198B">
              <w:rPr>
                <w:w w:val="105"/>
                <w:sz w:val="8"/>
              </w:rPr>
              <w:t>Environment</w:t>
            </w:r>
          </w:p>
          <w:p w14:paraId="1D83160E" w14:textId="77777777" w:rsidR="00643F4E" w:rsidRPr="004D198B" w:rsidRDefault="00643F4E" w:rsidP="00AF0E23">
            <w:pPr>
              <w:pStyle w:val="TableParagraph"/>
              <w:tabs>
                <w:tab w:val="left" w:pos="3301"/>
                <w:tab w:val="left" w:pos="5024"/>
                <w:tab w:val="left" w:pos="6875"/>
              </w:tabs>
              <w:spacing w:before="3"/>
              <w:ind w:left="971"/>
              <w:rPr>
                <w:sz w:val="8"/>
              </w:rPr>
            </w:pPr>
            <w:r w:rsidRPr="004D198B">
              <w:rPr>
                <w:w w:val="110"/>
                <w:position w:val="-1"/>
                <w:sz w:val="8"/>
              </w:rPr>
              <w:t>Clothing</w:t>
            </w:r>
            <w:r w:rsidRPr="004D198B">
              <w:rPr>
                <w:spacing w:val="-11"/>
                <w:w w:val="110"/>
                <w:position w:val="-1"/>
                <w:sz w:val="8"/>
              </w:rPr>
              <w:t xml:space="preserve"> </w:t>
            </w:r>
            <w:r w:rsidRPr="004D198B">
              <w:rPr>
                <w:w w:val="110"/>
                <w:position w:val="-1"/>
                <w:sz w:val="8"/>
              </w:rPr>
              <w:t>and</w:t>
            </w:r>
            <w:r w:rsidRPr="004D198B">
              <w:rPr>
                <w:spacing w:val="-10"/>
                <w:w w:val="110"/>
                <w:position w:val="-1"/>
                <w:sz w:val="8"/>
              </w:rPr>
              <w:t xml:space="preserve"> </w:t>
            </w:r>
            <w:r w:rsidRPr="004D198B">
              <w:rPr>
                <w:w w:val="110"/>
                <w:position w:val="-1"/>
                <w:sz w:val="8"/>
              </w:rPr>
              <w:t>Luggage</w:t>
            </w:r>
            <w:r w:rsidRPr="004D198B">
              <w:rPr>
                <w:w w:val="110"/>
                <w:position w:val="-1"/>
                <w:sz w:val="8"/>
              </w:rPr>
              <w:tab/>
            </w:r>
            <w:r w:rsidRPr="004D198B">
              <w:rPr>
                <w:w w:val="110"/>
                <w:sz w:val="8"/>
              </w:rPr>
              <w:t>Hospitality,</w:t>
            </w:r>
            <w:r w:rsidRPr="004D198B">
              <w:rPr>
                <w:spacing w:val="-12"/>
                <w:w w:val="110"/>
                <w:sz w:val="8"/>
              </w:rPr>
              <w:t xml:space="preserve"> </w:t>
            </w:r>
            <w:r w:rsidRPr="004D198B">
              <w:rPr>
                <w:w w:val="110"/>
                <w:sz w:val="8"/>
              </w:rPr>
              <w:t>Events</w:t>
            </w:r>
            <w:r w:rsidRPr="004D198B">
              <w:rPr>
                <w:w w:val="110"/>
                <w:sz w:val="8"/>
              </w:rPr>
              <w:tab/>
              <w:t>Media</w:t>
            </w:r>
            <w:r w:rsidRPr="004D198B">
              <w:rPr>
                <w:spacing w:val="-9"/>
                <w:w w:val="110"/>
                <w:sz w:val="8"/>
              </w:rPr>
              <w:t xml:space="preserve"> </w:t>
            </w:r>
            <w:r w:rsidRPr="004D198B">
              <w:rPr>
                <w:w w:val="110"/>
                <w:sz w:val="8"/>
              </w:rPr>
              <w:t>and</w:t>
            </w:r>
            <w:r w:rsidRPr="004D198B">
              <w:rPr>
                <w:spacing w:val="-10"/>
                <w:w w:val="110"/>
                <w:sz w:val="8"/>
              </w:rPr>
              <w:t xml:space="preserve"> </w:t>
            </w:r>
            <w:r w:rsidRPr="004D198B">
              <w:rPr>
                <w:w w:val="110"/>
                <w:sz w:val="8"/>
              </w:rPr>
              <w:t>Printing</w:t>
            </w:r>
            <w:r w:rsidRPr="004D198B">
              <w:rPr>
                <w:w w:val="110"/>
                <w:sz w:val="8"/>
              </w:rPr>
              <w:tab/>
            </w:r>
            <w:r w:rsidRPr="004D198B">
              <w:rPr>
                <w:w w:val="110"/>
                <w:position w:val="-2"/>
                <w:sz w:val="8"/>
              </w:rPr>
              <w:t>Security</w:t>
            </w:r>
          </w:p>
          <w:p w14:paraId="48F1C9BD" w14:textId="77777777" w:rsidR="00643F4E" w:rsidRPr="004D198B" w:rsidRDefault="00643F4E" w:rsidP="00AF0E23">
            <w:pPr>
              <w:pStyle w:val="TableParagraph"/>
              <w:tabs>
                <w:tab w:val="left" w:pos="3301"/>
                <w:tab w:val="left" w:pos="5024"/>
                <w:tab w:val="left" w:pos="6875"/>
              </w:tabs>
              <w:spacing w:before="26" w:line="326" w:lineRule="auto"/>
              <w:ind w:left="971" w:right="311"/>
              <w:rPr>
                <w:sz w:val="8"/>
              </w:rPr>
            </w:pPr>
            <w:r w:rsidRPr="004D198B">
              <w:rPr>
                <w:w w:val="110"/>
                <w:position w:val="1"/>
                <w:sz w:val="8"/>
              </w:rPr>
              <w:t>Construction</w:t>
            </w:r>
            <w:r w:rsidRPr="004D198B">
              <w:rPr>
                <w:w w:val="110"/>
                <w:position w:val="1"/>
                <w:sz w:val="8"/>
              </w:rPr>
              <w:tab/>
            </w:r>
            <w:r w:rsidRPr="004D198B">
              <w:rPr>
                <w:w w:val="110"/>
                <w:position w:val="3"/>
                <w:sz w:val="8"/>
              </w:rPr>
              <w:t>Insurances</w:t>
            </w:r>
            <w:r w:rsidRPr="004D198B">
              <w:rPr>
                <w:w w:val="110"/>
                <w:position w:val="3"/>
                <w:sz w:val="8"/>
              </w:rPr>
              <w:tab/>
              <w:t>Medical, Drugs</w:t>
            </w:r>
            <w:r w:rsidRPr="004D198B">
              <w:rPr>
                <w:spacing w:val="-18"/>
                <w:w w:val="110"/>
                <w:position w:val="3"/>
                <w:sz w:val="8"/>
              </w:rPr>
              <w:t xml:space="preserve"> </w:t>
            </w:r>
            <w:r w:rsidRPr="004D198B">
              <w:rPr>
                <w:w w:val="110"/>
                <w:position w:val="3"/>
                <w:sz w:val="8"/>
              </w:rPr>
              <w:t>and</w:t>
            </w:r>
            <w:r w:rsidRPr="004D198B">
              <w:rPr>
                <w:spacing w:val="-9"/>
                <w:w w:val="110"/>
                <w:position w:val="3"/>
                <w:sz w:val="8"/>
              </w:rPr>
              <w:t xml:space="preserve"> </w:t>
            </w:r>
            <w:r w:rsidRPr="004D198B">
              <w:rPr>
                <w:w w:val="110"/>
                <w:position w:val="3"/>
                <w:sz w:val="8"/>
              </w:rPr>
              <w:t>Pharma</w:t>
            </w:r>
            <w:r w:rsidRPr="004D198B">
              <w:rPr>
                <w:w w:val="110"/>
                <w:position w:val="3"/>
                <w:sz w:val="8"/>
              </w:rPr>
              <w:tab/>
            </w:r>
            <w:r w:rsidRPr="004D198B">
              <w:rPr>
                <w:w w:val="110"/>
                <w:sz w:val="8"/>
              </w:rPr>
              <w:t>Social</w:t>
            </w:r>
            <w:r w:rsidRPr="004D198B">
              <w:rPr>
                <w:spacing w:val="-17"/>
                <w:w w:val="110"/>
                <w:sz w:val="8"/>
              </w:rPr>
              <w:t xml:space="preserve"> </w:t>
            </w:r>
            <w:r w:rsidRPr="004D198B">
              <w:rPr>
                <w:w w:val="110"/>
                <w:sz w:val="8"/>
              </w:rPr>
              <w:t>and</w:t>
            </w:r>
            <w:r w:rsidRPr="004D198B">
              <w:rPr>
                <w:spacing w:val="-16"/>
                <w:w w:val="110"/>
                <w:sz w:val="8"/>
              </w:rPr>
              <w:t xml:space="preserve"> </w:t>
            </w:r>
            <w:r w:rsidRPr="004D198B">
              <w:rPr>
                <w:w w:val="110"/>
                <w:sz w:val="8"/>
              </w:rPr>
              <w:t>Humanitarian</w:t>
            </w:r>
            <w:r w:rsidRPr="004D198B">
              <w:rPr>
                <w:spacing w:val="-16"/>
                <w:w w:val="110"/>
                <w:sz w:val="8"/>
              </w:rPr>
              <w:t xml:space="preserve"> </w:t>
            </w:r>
            <w:r w:rsidRPr="004D198B">
              <w:rPr>
                <w:w w:val="110"/>
                <w:sz w:val="8"/>
              </w:rPr>
              <w:t>Services Consultancy</w:t>
            </w:r>
            <w:r w:rsidRPr="004D198B">
              <w:rPr>
                <w:spacing w:val="-14"/>
                <w:w w:val="110"/>
                <w:sz w:val="8"/>
              </w:rPr>
              <w:t xml:space="preserve"> </w:t>
            </w:r>
            <w:r w:rsidRPr="004D198B">
              <w:rPr>
                <w:w w:val="110"/>
                <w:sz w:val="8"/>
              </w:rPr>
              <w:t>and</w:t>
            </w:r>
            <w:r w:rsidRPr="004D198B">
              <w:rPr>
                <w:spacing w:val="-13"/>
                <w:w w:val="110"/>
                <w:sz w:val="8"/>
              </w:rPr>
              <w:t xml:space="preserve"> </w:t>
            </w:r>
            <w:r w:rsidRPr="004D198B">
              <w:rPr>
                <w:w w:val="110"/>
                <w:sz w:val="8"/>
              </w:rPr>
              <w:t>Contracted</w:t>
            </w:r>
            <w:r w:rsidRPr="004D198B">
              <w:rPr>
                <w:spacing w:val="-13"/>
                <w:w w:val="110"/>
                <w:sz w:val="8"/>
              </w:rPr>
              <w:t xml:space="preserve"> </w:t>
            </w:r>
            <w:r w:rsidRPr="004D198B">
              <w:rPr>
                <w:w w:val="110"/>
                <w:sz w:val="8"/>
              </w:rPr>
              <w:t>Services</w:t>
            </w:r>
            <w:r w:rsidRPr="004D198B">
              <w:rPr>
                <w:w w:val="110"/>
                <w:sz w:val="8"/>
              </w:rPr>
              <w:tab/>
              <w:t>IT</w:t>
            </w:r>
            <w:r w:rsidRPr="004D198B">
              <w:rPr>
                <w:spacing w:val="-11"/>
                <w:w w:val="110"/>
                <w:sz w:val="8"/>
              </w:rPr>
              <w:t xml:space="preserve"> </w:t>
            </w:r>
            <w:r w:rsidRPr="004D198B">
              <w:rPr>
                <w:w w:val="110"/>
                <w:sz w:val="8"/>
              </w:rPr>
              <w:t>and</w:t>
            </w:r>
            <w:r w:rsidRPr="004D198B">
              <w:rPr>
                <w:spacing w:val="-10"/>
                <w:w w:val="110"/>
                <w:sz w:val="8"/>
              </w:rPr>
              <w:t xml:space="preserve"> </w:t>
            </w:r>
            <w:r w:rsidRPr="004D198B">
              <w:rPr>
                <w:w w:val="110"/>
                <w:sz w:val="8"/>
              </w:rPr>
              <w:t>Communications</w:t>
            </w:r>
            <w:r w:rsidRPr="004D198B">
              <w:rPr>
                <w:w w:val="110"/>
                <w:sz w:val="8"/>
              </w:rPr>
              <w:tab/>
              <w:t>NFIs</w:t>
            </w:r>
            <w:r w:rsidRPr="004D198B">
              <w:rPr>
                <w:spacing w:val="-8"/>
                <w:w w:val="110"/>
                <w:sz w:val="8"/>
              </w:rPr>
              <w:t xml:space="preserve"> </w:t>
            </w:r>
            <w:r w:rsidRPr="004D198B">
              <w:rPr>
                <w:w w:val="110"/>
                <w:sz w:val="8"/>
              </w:rPr>
              <w:t>–</w:t>
            </w:r>
            <w:r w:rsidRPr="004D198B">
              <w:rPr>
                <w:spacing w:val="-7"/>
                <w:w w:val="110"/>
                <w:sz w:val="8"/>
              </w:rPr>
              <w:t xml:space="preserve"> </w:t>
            </w:r>
            <w:r w:rsidRPr="004D198B">
              <w:rPr>
                <w:w w:val="110"/>
                <w:sz w:val="8"/>
              </w:rPr>
              <w:t>Household</w:t>
            </w:r>
            <w:r w:rsidRPr="004D198B">
              <w:rPr>
                <w:spacing w:val="-7"/>
                <w:w w:val="110"/>
                <w:sz w:val="8"/>
              </w:rPr>
              <w:t xml:space="preserve"> </w:t>
            </w:r>
            <w:r w:rsidRPr="004D198B">
              <w:rPr>
                <w:w w:val="110"/>
                <w:sz w:val="8"/>
              </w:rPr>
              <w:t>and</w:t>
            </w:r>
            <w:r w:rsidRPr="004D198B">
              <w:rPr>
                <w:spacing w:val="-8"/>
                <w:w w:val="110"/>
                <w:sz w:val="8"/>
              </w:rPr>
              <w:t xml:space="preserve"> </w:t>
            </w:r>
            <w:r w:rsidRPr="004D198B">
              <w:rPr>
                <w:w w:val="110"/>
                <w:sz w:val="8"/>
              </w:rPr>
              <w:t>Camps</w:t>
            </w:r>
            <w:r w:rsidRPr="004D198B">
              <w:rPr>
                <w:w w:val="110"/>
                <w:sz w:val="8"/>
              </w:rPr>
              <w:tab/>
            </w:r>
            <w:r w:rsidRPr="004D198B">
              <w:rPr>
                <w:w w:val="110"/>
                <w:position w:val="-2"/>
                <w:sz w:val="8"/>
              </w:rPr>
              <w:t>Tickets</w:t>
            </w:r>
          </w:p>
          <w:p w14:paraId="7ED52967" w14:textId="77777777" w:rsidR="00643F4E" w:rsidRPr="004D198B" w:rsidRDefault="00643F4E" w:rsidP="00AF0E23">
            <w:pPr>
              <w:pStyle w:val="TableParagraph"/>
              <w:tabs>
                <w:tab w:val="left" w:pos="3301"/>
                <w:tab w:val="left" w:pos="5024"/>
                <w:tab w:val="left" w:pos="6875"/>
              </w:tabs>
              <w:spacing w:line="316" w:lineRule="auto"/>
              <w:ind w:left="971" w:right="616"/>
              <w:rPr>
                <w:sz w:val="8"/>
              </w:rPr>
            </w:pPr>
            <w:r w:rsidRPr="004D198B">
              <w:rPr>
                <w:w w:val="110"/>
                <w:sz w:val="8"/>
              </w:rPr>
              <w:t>Finance</w:t>
            </w:r>
            <w:r w:rsidRPr="004D198B">
              <w:rPr>
                <w:spacing w:val="-13"/>
                <w:w w:val="110"/>
                <w:sz w:val="8"/>
              </w:rPr>
              <w:t xml:space="preserve"> </w:t>
            </w:r>
            <w:r w:rsidRPr="004D198B">
              <w:rPr>
                <w:w w:val="110"/>
                <w:sz w:val="8"/>
              </w:rPr>
              <w:t>and</w:t>
            </w:r>
            <w:r w:rsidRPr="004D198B">
              <w:rPr>
                <w:spacing w:val="-13"/>
                <w:w w:val="110"/>
                <w:sz w:val="8"/>
              </w:rPr>
              <w:t xml:space="preserve"> </w:t>
            </w:r>
            <w:r w:rsidRPr="004D198B">
              <w:rPr>
                <w:w w:val="110"/>
                <w:sz w:val="8"/>
              </w:rPr>
              <w:t>Administration</w:t>
            </w:r>
            <w:r w:rsidRPr="004D198B">
              <w:rPr>
                <w:w w:val="110"/>
                <w:sz w:val="8"/>
              </w:rPr>
              <w:tab/>
              <w:t>Land</w:t>
            </w:r>
            <w:r w:rsidRPr="004D198B">
              <w:rPr>
                <w:spacing w:val="-10"/>
                <w:w w:val="110"/>
                <w:sz w:val="8"/>
              </w:rPr>
              <w:t xml:space="preserve"> </w:t>
            </w:r>
            <w:r w:rsidRPr="004D198B">
              <w:rPr>
                <w:w w:val="110"/>
                <w:sz w:val="8"/>
              </w:rPr>
              <w:t>and</w:t>
            </w:r>
            <w:r w:rsidRPr="004D198B">
              <w:rPr>
                <w:spacing w:val="-9"/>
                <w:w w:val="110"/>
                <w:sz w:val="8"/>
              </w:rPr>
              <w:t xml:space="preserve"> </w:t>
            </w:r>
            <w:r w:rsidRPr="004D198B">
              <w:rPr>
                <w:w w:val="110"/>
                <w:sz w:val="8"/>
              </w:rPr>
              <w:t>Buildings</w:t>
            </w:r>
            <w:r w:rsidRPr="004D198B">
              <w:rPr>
                <w:w w:val="110"/>
                <w:sz w:val="8"/>
              </w:rPr>
              <w:tab/>
              <w:t>Office Equipment</w:t>
            </w:r>
            <w:r w:rsidRPr="004D198B">
              <w:rPr>
                <w:spacing w:val="-20"/>
                <w:w w:val="110"/>
                <w:sz w:val="8"/>
              </w:rPr>
              <w:t xml:space="preserve"> </w:t>
            </w:r>
            <w:r w:rsidRPr="004D198B">
              <w:rPr>
                <w:w w:val="110"/>
                <w:sz w:val="8"/>
              </w:rPr>
              <w:t>and</w:t>
            </w:r>
            <w:r w:rsidRPr="004D198B">
              <w:rPr>
                <w:spacing w:val="-10"/>
                <w:w w:val="110"/>
                <w:sz w:val="8"/>
              </w:rPr>
              <w:t xml:space="preserve"> </w:t>
            </w:r>
            <w:r w:rsidRPr="004D198B">
              <w:rPr>
                <w:w w:val="110"/>
                <w:sz w:val="8"/>
              </w:rPr>
              <w:t>Supply</w:t>
            </w:r>
            <w:r w:rsidRPr="004D198B">
              <w:rPr>
                <w:w w:val="110"/>
                <w:sz w:val="8"/>
              </w:rPr>
              <w:tab/>
            </w:r>
            <w:r w:rsidRPr="004D198B">
              <w:rPr>
                <w:w w:val="110"/>
                <w:position w:val="-2"/>
                <w:sz w:val="8"/>
              </w:rPr>
              <w:t>Tools and Machinery Food</w:t>
            </w:r>
            <w:r w:rsidRPr="004D198B">
              <w:rPr>
                <w:spacing w:val="-7"/>
                <w:w w:val="110"/>
                <w:position w:val="-2"/>
                <w:sz w:val="8"/>
              </w:rPr>
              <w:t xml:space="preserve"> </w:t>
            </w:r>
            <w:r w:rsidRPr="004D198B">
              <w:rPr>
                <w:w w:val="110"/>
                <w:position w:val="-2"/>
                <w:sz w:val="8"/>
              </w:rPr>
              <w:t>and</w:t>
            </w:r>
            <w:r w:rsidRPr="004D198B">
              <w:rPr>
                <w:spacing w:val="-7"/>
                <w:w w:val="110"/>
                <w:position w:val="-2"/>
                <w:sz w:val="8"/>
              </w:rPr>
              <w:t xml:space="preserve"> </w:t>
            </w:r>
            <w:r w:rsidRPr="004D198B">
              <w:rPr>
                <w:w w:val="110"/>
                <w:position w:val="-2"/>
                <w:sz w:val="8"/>
              </w:rPr>
              <w:t>Beverage</w:t>
            </w:r>
            <w:r w:rsidRPr="004D198B">
              <w:rPr>
                <w:w w:val="110"/>
                <w:position w:val="-2"/>
                <w:sz w:val="8"/>
              </w:rPr>
              <w:tab/>
            </w:r>
            <w:r w:rsidRPr="004D198B">
              <w:rPr>
                <w:w w:val="110"/>
                <w:sz w:val="8"/>
              </w:rPr>
              <w:t>Learning,</w:t>
            </w:r>
            <w:r w:rsidRPr="004D198B">
              <w:rPr>
                <w:spacing w:val="-14"/>
                <w:w w:val="110"/>
                <w:sz w:val="8"/>
              </w:rPr>
              <w:t xml:space="preserve"> </w:t>
            </w:r>
            <w:r w:rsidRPr="004D198B">
              <w:rPr>
                <w:w w:val="110"/>
                <w:sz w:val="8"/>
              </w:rPr>
              <w:t>Training</w:t>
            </w:r>
            <w:r w:rsidRPr="004D198B">
              <w:rPr>
                <w:spacing w:val="-13"/>
                <w:w w:val="110"/>
                <w:sz w:val="8"/>
              </w:rPr>
              <w:t xml:space="preserve"> </w:t>
            </w:r>
            <w:r w:rsidRPr="004D198B">
              <w:rPr>
                <w:w w:val="110"/>
                <w:sz w:val="8"/>
              </w:rPr>
              <w:t>and</w:t>
            </w:r>
            <w:r w:rsidRPr="004D198B">
              <w:rPr>
                <w:spacing w:val="-13"/>
                <w:w w:val="110"/>
                <w:sz w:val="8"/>
              </w:rPr>
              <w:t xml:space="preserve"> </w:t>
            </w:r>
            <w:r w:rsidRPr="004D198B">
              <w:rPr>
                <w:w w:val="110"/>
                <w:sz w:val="8"/>
              </w:rPr>
              <w:t>Recreation</w:t>
            </w:r>
            <w:r w:rsidRPr="004D198B">
              <w:rPr>
                <w:w w:val="110"/>
                <w:sz w:val="8"/>
              </w:rPr>
              <w:tab/>
              <w:t>Personal</w:t>
            </w:r>
            <w:r w:rsidRPr="004D198B">
              <w:rPr>
                <w:spacing w:val="-9"/>
                <w:w w:val="110"/>
                <w:sz w:val="8"/>
              </w:rPr>
              <w:t xml:space="preserve"> </w:t>
            </w:r>
            <w:r w:rsidRPr="004D198B">
              <w:rPr>
                <w:w w:val="110"/>
                <w:sz w:val="8"/>
              </w:rPr>
              <w:t>Care</w:t>
            </w:r>
            <w:r w:rsidRPr="004D198B">
              <w:rPr>
                <w:w w:val="110"/>
                <w:sz w:val="8"/>
              </w:rPr>
              <w:tab/>
            </w:r>
            <w:r w:rsidRPr="004D198B">
              <w:rPr>
                <w:w w:val="105"/>
                <w:position w:val="-2"/>
                <w:sz w:val="8"/>
              </w:rPr>
              <w:t>Vehicles and</w:t>
            </w:r>
            <w:r w:rsidRPr="004D198B">
              <w:rPr>
                <w:spacing w:val="3"/>
                <w:w w:val="105"/>
                <w:position w:val="-2"/>
                <w:sz w:val="8"/>
              </w:rPr>
              <w:t xml:space="preserve"> </w:t>
            </w:r>
            <w:r w:rsidRPr="004D198B">
              <w:rPr>
                <w:w w:val="105"/>
                <w:position w:val="-2"/>
                <w:sz w:val="8"/>
              </w:rPr>
              <w:t>Accessories</w:t>
            </w:r>
          </w:p>
          <w:p w14:paraId="52A25B23" w14:textId="77777777" w:rsidR="00643F4E" w:rsidRPr="004D198B" w:rsidRDefault="00643F4E" w:rsidP="00AF0E23">
            <w:pPr>
              <w:pStyle w:val="TableParagraph"/>
              <w:spacing w:before="7"/>
              <w:rPr>
                <w:rFonts w:ascii="Times New Roman"/>
                <w:sz w:val="15"/>
              </w:rPr>
            </w:pPr>
          </w:p>
          <w:p w14:paraId="398F3E55" w14:textId="77777777" w:rsidR="00643F4E" w:rsidRPr="004D198B" w:rsidRDefault="00643F4E" w:rsidP="00AF0E23">
            <w:pPr>
              <w:pStyle w:val="TableParagraph"/>
              <w:tabs>
                <w:tab w:val="left" w:pos="4787"/>
              </w:tabs>
              <w:spacing w:after="6"/>
              <w:ind w:left="399"/>
              <w:rPr>
                <w:sz w:val="10"/>
              </w:rPr>
            </w:pPr>
            <w:r w:rsidRPr="004D198B">
              <w:rPr>
                <w:b/>
                <w:sz w:val="12"/>
              </w:rPr>
              <w:t>UNGM</w:t>
            </w:r>
            <w:r w:rsidRPr="004D198B">
              <w:rPr>
                <w:b/>
                <w:spacing w:val="4"/>
                <w:sz w:val="12"/>
              </w:rPr>
              <w:t xml:space="preserve"> </w:t>
            </w:r>
            <w:r w:rsidRPr="004D198B">
              <w:rPr>
                <w:b/>
                <w:sz w:val="12"/>
              </w:rPr>
              <w:t>No.</w:t>
            </w:r>
            <w:r w:rsidRPr="004D198B">
              <w:rPr>
                <w:b/>
                <w:sz w:val="12"/>
              </w:rPr>
              <w:tab/>
            </w:r>
            <w:r w:rsidRPr="004D198B">
              <w:rPr>
                <w:color w:val="0562C1"/>
                <w:position w:val="2"/>
                <w:sz w:val="10"/>
                <w:u w:val="single" w:color="0562C1"/>
              </w:rPr>
              <w:t>https://</w:t>
            </w:r>
            <w:hyperlink r:id="rId28">
              <w:r w:rsidRPr="004D198B">
                <w:rPr>
                  <w:color w:val="0562C1"/>
                  <w:position w:val="2"/>
                  <w:sz w:val="10"/>
                  <w:u w:val="single" w:color="0562C1"/>
                </w:rPr>
                <w:t>www.ungm.org/UNUser/Home</w:t>
              </w:r>
            </w:hyperlink>
          </w:p>
          <w:p w14:paraId="47571CF1" w14:textId="77777777" w:rsidR="00643F4E" w:rsidRPr="004D198B" w:rsidRDefault="00643F4E" w:rsidP="00AF0E23">
            <w:pPr>
              <w:pStyle w:val="TableParagraph"/>
              <w:spacing w:line="20" w:lineRule="exact"/>
              <w:ind w:left="2371"/>
              <w:rPr>
                <w:rFonts w:ascii="Times New Roman"/>
                <w:sz w:val="2"/>
              </w:rPr>
            </w:pPr>
            <w:r w:rsidRPr="004D198B">
              <w:rPr>
                <w:rFonts w:ascii="Times New Roman"/>
                <w:noProof/>
                <w:sz w:val="2"/>
              </w:rPr>
              <mc:AlternateContent>
                <mc:Choice Requires="wpg">
                  <w:drawing>
                    <wp:inline distT="0" distB="0" distL="0" distR="0" wp14:anchorId="6E705826" wp14:editId="66F295A0">
                      <wp:extent cx="1210310" cy="7620"/>
                      <wp:effectExtent l="10795" t="8890" r="7620" b="2540"/>
                      <wp:docPr id="324207488"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10310" cy="7620"/>
                                <a:chOff x="0" y="0"/>
                                <a:chExt cx="1906" cy="12"/>
                              </a:xfrm>
                            </wpg:grpSpPr>
                            <wps:wsp>
                              <wps:cNvPr id="1150678991" name="Line 29"/>
                              <wps:cNvCnPr>
                                <a:cxnSpLocks noChangeShapeType="1"/>
                              </wps:cNvCnPr>
                              <wps:spPr bwMode="auto">
                                <a:xfrm>
                                  <a:off x="0" y="6"/>
                                  <a:ext cx="1906"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A6F6745" id="Group 36" o:spid="_x0000_s1026" style="width:95.3pt;height:.6pt;mso-position-horizontal-relative:char;mso-position-vertical-relative:line" coordsize="190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">
                      <v:line id="Line 29" o:spid="_x0000_s1027" style="position:absolute;visibility:visible;mso-wrap-style:square" from="0,6" to="190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" strokeweight=".6pt"/>
                      <w10:anchorlock/>
                    </v:group>
                  </w:pict>
                </mc:Fallback>
              </mc:AlternateContent>
            </w:r>
          </w:p>
          <w:p w14:paraId="73FE3020" w14:textId="77777777" w:rsidR="00643F4E" w:rsidRPr="004D198B" w:rsidRDefault="00643F4E" w:rsidP="00AF0E23">
            <w:pPr>
              <w:pStyle w:val="TableParagraph"/>
              <w:tabs>
                <w:tab w:val="left" w:pos="4787"/>
              </w:tabs>
              <w:spacing w:after="6"/>
              <w:ind w:left="399"/>
              <w:rPr>
                <w:sz w:val="10"/>
              </w:rPr>
            </w:pPr>
            <w:r w:rsidRPr="004D198B">
              <w:rPr>
                <w:b/>
                <w:sz w:val="12"/>
              </w:rPr>
              <w:t>UN Partner</w:t>
            </w:r>
            <w:r w:rsidRPr="004D198B">
              <w:rPr>
                <w:b/>
                <w:spacing w:val="6"/>
                <w:sz w:val="12"/>
              </w:rPr>
              <w:t xml:space="preserve"> </w:t>
            </w:r>
            <w:r w:rsidRPr="004D198B">
              <w:rPr>
                <w:b/>
                <w:sz w:val="12"/>
              </w:rPr>
              <w:t>Portal</w:t>
            </w:r>
            <w:r w:rsidRPr="004D198B">
              <w:rPr>
                <w:b/>
                <w:spacing w:val="2"/>
                <w:sz w:val="12"/>
              </w:rPr>
              <w:t xml:space="preserve"> </w:t>
            </w:r>
            <w:r w:rsidRPr="004D198B">
              <w:rPr>
                <w:b/>
                <w:sz w:val="12"/>
              </w:rPr>
              <w:t>Reference</w:t>
            </w:r>
            <w:r w:rsidRPr="004D198B">
              <w:rPr>
                <w:b/>
                <w:sz w:val="12"/>
              </w:rPr>
              <w:tab/>
            </w:r>
            <w:r w:rsidRPr="004D198B">
              <w:rPr>
                <w:color w:val="0562C1"/>
                <w:position w:val="2"/>
                <w:sz w:val="10"/>
                <w:u w:val="single" w:color="0562C1"/>
              </w:rPr>
              <w:t>https://</w:t>
            </w:r>
            <w:hyperlink r:id="rId29">
              <w:r w:rsidRPr="004D198B">
                <w:rPr>
                  <w:color w:val="0562C1"/>
                  <w:position w:val="2"/>
                  <w:sz w:val="10"/>
                  <w:u w:val="single" w:color="0562C1"/>
                </w:rPr>
                <w:t>www.unpartnerportal.org</w:t>
              </w:r>
            </w:hyperlink>
          </w:p>
          <w:p w14:paraId="79892F03" w14:textId="77777777" w:rsidR="00643F4E" w:rsidRPr="004D198B" w:rsidRDefault="00643F4E" w:rsidP="00AF0E23">
            <w:pPr>
              <w:pStyle w:val="TableParagraph"/>
              <w:spacing w:line="20" w:lineRule="exact"/>
              <w:ind w:left="2371"/>
              <w:rPr>
                <w:rFonts w:ascii="Times New Roman"/>
                <w:sz w:val="2"/>
              </w:rPr>
            </w:pPr>
            <w:r w:rsidRPr="004D198B">
              <w:rPr>
                <w:rFonts w:ascii="Times New Roman"/>
                <w:noProof/>
                <w:sz w:val="2"/>
              </w:rPr>
              <mc:AlternateContent>
                <mc:Choice Requires="wpg">
                  <w:drawing>
                    <wp:inline distT="0" distB="0" distL="0" distR="0" wp14:anchorId="036303A7" wp14:editId="088FE00F">
                      <wp:extent cx="1210310" cy="7620"/>
                      <wp:effectExtent l="10795" t="8890" r="7620" b="2540"/>
                      <wp:docPr id="101182171"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10310" cy="7620"/>
                                <a:chOff x="0" y="0"/>
                                <a:chExt cx="1906" cy="12"/>
                              </a:xfrm>
                            </wpg:grpSpPr>
                            <wps:wsp>
                              <wps:cNvPr id="432558504" name="Line 27"/>
                              <wps:cNvCnPr>
                                <a:cxnSpLocks noChangeShapeType="1"/>
                              </wps:cNvCnPr>
                              <wps:spPr bwMode="auto">
                                <a:xfrm>
                                  <a:off x="0" y="6"/>
                                  <a:ext cx="1906"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55E79F6" id="Group 35" o:spid="_x0000_s1026" style="width:95.3pt;height:.6pt;mso-position-horizontal-relative:char;mso-position-vertical-relative:line" coordsize="190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">
                      <v:line id="Line 27" o:spid="_x0000_s1027" style="position:absolute;visibility:visible;mso-wrap-style:square" from="0,6" to="190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" strokeweight=".6pt"/>
                      <w10:anchorlock/>
                    </v:group>
                  </w:pict>
                </mc:Fallback>
              </mc:AlternateContent>
            </w:r>
          </w:p>
          <w:p w14:paraId="1EDD7BCE" w14:textId="77777777" w:rsidR="00643F4E" w:rsidRPr="004D198B" w:rsidRDefault="00643F4E" w:rsidP="00AF0E23">
            <w:pPr>
              <w:pStyle w:val="TableParagraph"/>
              <w:tabs>
                <w:tab w:val="left" w:pos="4787"/>
              </w:tabs>
              <w:spacing w:after="6"/>
              <w:ind w:left="399"/>
              <w:rPr>
                <w:i/>
                <w:sz w:val="10"/>
              </w:rPr>
            </w:pPr>
            <w:r w:rsidRPr="004D198B">
              <w:rPr>
                <w:b/>
                <w:sz w:val="12"/>
              </w:rPr>
              <w:t>Registration</w:t>
            </w:r>
            <w:r w:rsidRPr="004D198B">
              <w:rPr>
                <w:b/>
                <w:spacing w:val="-1"/>
                <w:sz w:val="12"/>
              </w:rPr>
              <w:t xml:space="preserve"> </w:t>
            </w:r>
            <w:r w:rsidRPr="004D198B">
              <w:rPr>
                <w:b/>
                <w:sz w:val="12"/>
              </w:rPr>
              <w:t>Date</w:t>
            </w:r>
            <w:r w:rsidRPr="004D198B">
              <w:rPr>
                <w:b/>
                <w:sz w:val="12"/>
              </w:rPr>
              <w:tab/>
            </w:r>
            <w:r w:rsidRPr="004D198B">
              <w:rPr>
                <w:i/>
                <w:sz w:val="10"/>
              </w:rPr>
              <w:t>Main Country of Operations</w:t>
            </w:r>
            <w:r w:rsidRPr="004D198B">
              <w:rPr>
                <w:i/>
                <w:spacing w:val="-8"/>
                <w:sz w:val="10"/>
              </w:rPr>
              <w:t xml:space="preserve"> </w:t>
            </w:r>
            <w:r w:rsidRPr="004D198B">
              <w:rPr>
                <w:i/>
                <w:sz w:val="10"/>
              </w:rPr>
              <w:t>(dd-mmm-yyyy)</w:t>
            </w:r>
          </w:p>
          <w:p w14:paraId="31E34F1A" w14:textId="77777777" w:rsidR="00643F4E" w:rsidRPr="004D198B" w:rsidRDefault="00643F4E" w:rsidP="00AF0E23">
            <w:pPr>
              <w:pStyle w:val="TableParagraph"/>
              <w:spacing w:line="20" w:lineRule="exact"/>
              <w:ind w:left="2371"/>
              <w:rPr>
                <w:rFonts w:ascii="Times New Roman"/>
                <w:sz w:val="2"/>
              </w:rPr>
            </w:pPr>
            <w:r w:rsidRPr="004D198B">
              <w:rPr>
                <w:rFonts w:ascii="Times New Roman"/>
                <w:noProof/>
                <w:sz w:val="2"/>
              </w:rPr>
              <mc:AlternateContent>
                <mc:Choice Requires="wpg">
                  <w:drawing>
                    <wp:inline distT="0" distB="0" distL="0" distR="0" wp14:anchorId="12935061" wp14:editId="387F642B">
                      <wp:extent cx="1210310" cy="7620"/>
                      <wp:effectExtent l="10795" t="8255" r="7620" b="3175"/>
                      <wp:docPr id="1344010113"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10310" cy="7620"/>
                                <a:chOff x="0" y="0"/>
                                <a:chExt cx="1906" cy="12"/>
                              </a:xfrm>
                            </wpg:grpSpPr>
                            <wps:wsp>
                              <wps:cNvPr id="1164813557" name="Line 25"/>
                              <wps:cNvCnPr>
                                <a:cxnSpLocks noChangeShapeType="1"/>
                              </wps:cNvCnPr>
                              <wps:spPr bwMode="auto">
                                <a:xfrm>
                                  <a:off x="0" y="6"/>
                                  <a:ext cx="1906"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EDA80E9" id="Group 34" o:spid="_x0000_s1026" style="width:95.3pt;height:.6pt;mso-position-horizontal-relative:char;mso-position-vertical-relative:line" coordsize="190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">
                      <v:line id="Line 25" o:spid="_x0000_s1027" style="position:absolute;visibility:visible;mso-wrap-style:square" from="0,6" to="190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" strokeweight=".6pt"/>
                      <w10:anchorlock/>
                    </v:group>
                  </w:pict>
                </mc:Fallback>
              </mc:AlternateContent>
            </w:r>
          </w:p>
          <w:p w14:paraId="785E53EF" w14:textId="77777777" w:rsidR="00643F4E" w:rsidRPr="004D198B" w:rsidRDefault="00643F4E" w:rsidP="00AF0E23">
            <w:pPr>
              <w:pStyle w:val="TableParagraph"/>
              <w:spacing w:before="6"/>
              <w:rPr>
                <w:rFonts w:ascii="Times New Roman"/>
                <w:sz w:val="14"/>
              </w:rPr>
            </w:pPr>
          </w:p>
          <w:p w14:paraId="55C70091" w14:textId="77777777" w:rsidR="00643F4E" w:rsidRPr="004D198B" w:rsidRDefault="00643F4E" w:rsidP="00AF0E23">
            <w:pPr>
              <w:pStyle w:val="TableParagraph"/>
              <w:tabs>
                <w:tab w:val="left" w:pos="3306"/>
                <w:tab w:val="left" w:pos="4790"/>
                <w:tab w:val="left" w:pos="6400"/>
              </w:tabs>
              <w:spacing w:after="6"/>
              <w:ind w:left="399"/>
              <w:rPr>
                <w:b/>
                <w:sz w:val="12"/>
              </w:rPr>
            </w:pPr>
            <w:r w:rsidRPr="004D198B">
              <w:rPr>
                <w:b/>
                <w:sz w:val="12"/>
              </w:rPr>
              <w:t>Licensing</w:t>
            </w:r>
            <w:r w:rsidRPr="004D198B">
              <w:rPr>
                <w:b/>
                <w:spacing w:val="-1"/>
                <w:sz w:val="12"/>
              </w:rPr>
              <w:t xml:space="preserve"> </w:t>
            </w:r>
            <w:r w:rsidRPr="004D198B">
              <w:rPr>
                <w:b/>
                <w:sz w:val="12"/>
              </w:rPr>
              <w:t>Auth./Type</w:t>
            </w:r>
            <w:r w:rsidRPr="004D198B">
              <w:rPr>
                <w:b/>
                <w:sz w:val="12"/>
              </w:rPr>
              <w:tab/>
              <w:t>License No.:</w:t>
            </w:r>
            <w:r w:rsidRPr="004D198B">
              <w:rPr>
                <w:b/>
                <w:sz w:val="12"/>
              </w:rPr>
              <w:tab/>
              <w:t>Reg.</w:t>
            </w:r>
            <w:r w:rsidRPr="004D198B">
              <w:rPr>
                <w:b/>
                <w:spacing w:val="1"/>
                <w:sz w:val="12"/>
              </w:rPr>
              <w:t xml:space="preserve"> </w:t>
            </w:r>
            <w:r w:rsidRPr="004D198B">
              <w:rPr>
                <w:b/>
                <w:sz w:val="12"/>
              </w:rPr>
              <w:t>Date:</w:t>
            </w:r>
            <w:r w:rsidRPr="004D198B">
              <w:rPr>
                <w:b/>
                <w:sz w:val="12"/>
              </w:rPr>
              <w:tab/>
              <w:t>Expiry</w:t>
            </w:r>
            <w:r w:rsidRPr="004D198B">
              <w:rPr>
                <w:b/>
                <w:spacing w:val="1"/>
                <w:sz w:val="12"/>
              </w:rPr>
              <w:t xml:space="preserve"> </w:t>
            </w:r>
            <w:r w:rsidRPr="004D198B">
              <w:rPr>
                <w:b/>
                <w:sz w:val="12"/>
              </w:rPr>
              <w:t>Date:</w:t>
            </w:r>
          </w:p>
          <w:p w14:paraId="4E6DA78C" w14:textId="77777777" w:rsidR="00643F4E" w:rsidRPr="004D198B" w:rsidRDefault="00643F4E" w:rsidP="00AF0E23">
            <w:pPr>
              <w:pStyle w:val="TableParagraph"/>
              <w:tabs>
                <w:tab w:val="left" w:pos="3998"/>
                <w:tab w:val="left" w:pos="5479"/>
                <w:tab w:val="left" w:pos="7089"/>
              </w:tabs>
              <w:spacing w:line="20" w:lineRule="exact"/>
              <w:ind w:left="1735"/>
              <w:rPr>
                <w:rFonts w:ascii="Times New Roman"/>
                <w:sz w:val="2"/>
              </w:rPr>
            </w:pPr>
            <w:r w:rsidRPr="004D198B">
              <w:rPr>
                <w:rFonts w:ascii="Times New Roman"/>
                <w:noProof/>
                <w:sz w:val="2"/>
              </w:rPr>
              <mc:AlternateContent>
                <mc:Choice Requires="wpg">
                  <w:drawing>
                    <wp:inline distT="0" distB="0" distL="0" distR="0" wp14:anchorId="0A3291AD" wp14:editId="510B5B56">
                      <wp:extent cx="980440" cy="7620"/>
                      <wp:effectExtent l="6985" t="8890" r="12700" b="2540"/>
                      <wp:docPr id="692808255"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80440" cy="7620"/>
                                <a:chOff x="0" y="0"/>
                                <a:chExt cx="1544" cy="12"/>
                              </a:xfrm>
                            </wpg:grpSpPr>
                            <wps:wsp>
                              <wps:cNvPr id="1900192785" name="Line 23"/>
                              <wps:cNvCnPr>
                                <a:cxnSpLocks noChangeShapeType="1"/>
                              </wps:cNvCnPr>
                              <wps:spPr bwMode="auto">
                                <a:xfrm>
                                  <a:off x="0" y="6"/>
                                  <a:ext cx="1543"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6EAF83C" id="Group 33" o:spid="_x0000_s1026" style="width:77.2pt;height:.6pt;mso-position-horizontal-relative:char;mso-position-vertical-relative:line" coordsize="154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">
                      <v:line id="Line 23" o:spid="_x0000_s1027" style="position:absolute;visibility:visible;mso-wrap-style:square" from="0,6" to="15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" strokeweight=".6pt"/>
                      <w10:anchorlock/>
                    </v:group>
                  </w:pict>
                </mc:Fallback>
              </mc:AlternateContent>
            </w:r>
            <w:r w:rsidRPr="004D198B">
              <w:rPr>
                <w:rFonts w:ascii="Times New Roman"/>
                <w:sz w:val="2"/>
              </w:rPr>
              <w:tab/>
            </w:r>
            <w:r w:rsidRPr="004D198B">
              <w:rPr>
                <w:rFonts w:ascii="Times New Roman"/>
                <w:noProof/>
                <w:sz w:val="2"/>
              </w:rPr>
              <mc:AlternateContent>
                <mc:Choice Requires="wpg">
                  <w:drawing>
                    <wp:inline distT="0" distB="0" distL="0" distR="0" wp14:anchorId="3BBBC2A4" wp14:editId="2D26E399">
                      <wp:extent cx="485140" cy="7620"/>
                      <wp:effectExtent l="5715" t="8890" r="4445" b="2540"/>
                      <wp:docPr id="1713668156"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5140" cy="7620"/>
                                <a:chOff x="0" y="0"/>
                                <a:chExt cx="764" cy="12"/>
                              </a:xfrm>
                            </wpg:grpSpPr>
                            <wps:wsp>
                              <wps:cNvPr id="921033743" name="Line 21"/>
                              <wps:cNvCnPr>
                                <a:cxnSpLocks noChangeShapeType="1"/>
                              </wps:cNvCnPr>
                              <wps:spPr bwMode="auto">
                                <a:xfrm>
                                  <a:off x="0" y="6"/>
                                  <a:ext cx="763"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DCECED0" id="Group 32" o:spid="_x0000_s1026" style="width:38.2pt;height:.6pt;mso-position-horizontal-relative:char;mso-position-vertical-relative:line" coordsize="7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">
                      <v:line id="Line 21" o:spid="_x0000_s1027" style="position:absolute;visibility:visible;mso-wrap-style:square" from="0,6" to="76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" strokeweight=".6pt"/>
                      <w10:anchorlock/>
                    </v:group>
                  </w:pict>
                </mc:Fallback>
              </mc:AlternateContent>
            </w:r>
            <w:r w:rsidRPr="004D198B">
              <w:rPr>
                <w:rFonts w:ascii="Times New Roman"/>
                <w:sz w:val="2"/>
              </w:rPr>
              <w:tab/>
            </w:r>
            <w:r w:rsidRPr="004D198B">
              <w:rPr>
                <w:rFonts w:ascii="Times New Roman"/>
                <w:noProof/>
                <w:sz w:val="2"/>
              </w:rPr>
              <mc:AlternateContent>
                <mc:Choice Requires="wpg">
                  <w:drawing>
                    <wp:inline distT="0" distB="0" distL="0" distR="0" wp14:anchorId="47F62C23" wp14:editId="4A082676">
                      <wp:extent cx="567055" cy="7620"/>
                      <wp:effectExtent l="12700" t="8890" r="10795" b="2540"/>
                      <wp:docPr id="1599016543"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7055" cy="7620"/>
                                <a:chOff x="0" y="0"/>
                                <a:chExt cx="893" cy="12"/>
                              </a:xfrm>
                            </wpg:grpSpPr>
                            <wps:wsp>
                              <wps:cNvPr id="405480487" name="Line 19"/>
                              <wps:cNvCnPr>
                                <a:cxnSpLocks noChangeShapeType="1"/>
                              </wps:cNvCnPr>
                              <wps:spPr bwMode="auto">
                                <a:xfrm>
                                  <a:off x="0" y="6"/>
                                  <a:ext cx="893"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C324351" id="Group 31" o:spid="_x0000_s1026" style="width:44.65pt;height:.6pt;mso-position-horizontal-relative:char;mso-position-vertical-relative:line" coordsize="89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">
                      <v:line id="Line 19" o:spid="_x0000_s1027" style="position:absolute;visibility:visible;mso-wrap-style:square" from="0,6" to="8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" strokeweight=".6pt"/>
                      <w10:anchorlock/>
                    </v:group>
                  </w:pict>
                </mc:Fallback>
              </mc:AlternateContent>
            </w:r>
            <w:r w:rsidRPr="004D198B">
              <w:rPr>
                <w:rFonts w:ascii="Times New Roman"/>
                <w:sz w:val="2"/>
              </w:rPr>
              <w:tab/>
            </w:r>
            <w:r w:rsidRPr="004D198B">
              <w:rPr>
                <w:rFonts w:ascii="Times New Roman"/>
                <w:noProof/>
                <w:sz w:val="2"/>
              </w:rPr>
              <mc:AlternateContent>
                <mc:Choice Requires="wpg">
                  <w:drawing>
                    <wp:inline distT="0" distB="0" distL="0" distR="0" wp14:anchorId="35B85E5A" wp14:editId="7D08623B">
                      <wp:extent cx="459105" cy="7620"/>
                      <wp:effectExtent l="6350" t="8890" r="10795" b="2540"/>
                      <wp:docPr id="87180612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9105" cy="7620"/>
                                <a:chOff x="0" y="0"/>
                                <a:chExt cx="723" cy="12"/>
                              </a:xfrm>
                            </wpg:grpSpPr>
                            <wps:wsp>
                              <wps:cNvPr id="716013756" name="Line 17"/>
                              <wps:cNvCnPr>
                                <a:cxnSpLocks noChangeShapeType="1"/>
                              </wps:cNvCnPr>
                              <wps:spPr bwMode="auto">
                                <a:xfrm>
                                  <a:off x="0" y="6"/>
                                  <a:ext cx="722"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F5D6983" id="Group 30" o:spid="_x0000_s1026" style="width:36.15pt;height:.6pt;mso-position-horizontal-relative:char;mso-position-vertical-relative:line" coordsize="72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">
                      <v:line id="Line 17" o:spid="_x0000_s1027" style="position:absolute;visibility:visible;mso-wrap-style:square" from="0,6" to="72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" strokeweight=".6pt"/>
                      <w10:anchorlock/>
                    </v:group>
                  </w:pict>
                </mc:Fallback>
              </mc:AlternateContent>
            </w:r>
          </w:p>
          <w:p w14:paraId="5FC17CC6" w14:textId="77777777" w:rsidR="00643F4E" w:rsidRPr="004D198B" w:rsidRDefault="00643F4E" w:rsidP="00AF0E23">
            <w:pPr>
              <w:pStyle w:val="TableParagraph"/>
              <w:tabs>
                <w:tab w:val="left" w:pos="5507"/>
                <w:tab w:val="left" w:pos="7117"/>
              </w:tabs>
              <w:ind w:left="399"/>
              <w:rPr>
                <w:i/>
                <w:sz w:val="10"/>
              </w:rPr>
            </w:pPr>
            <w:r w:rsidRPr="004D198B">
              <w:rPr>
                <w:i/>
                <w:sz w:val="12"/>
              </w:rPr>
              <w:t>For additional licenses, please use the Other</w:t>
            </w:r>
            <w:r w:rsidRPr="004D198B">
              <w:rPr>
                <w:i/>
                <w:spacing w:val="3"/>
                <w:sz w:val="12"/>
              </w:rPr>
              <w:t xml:space="preserve"> </w:t>
            </w:r>
            <w:r w:rsidRPr="004D198B">
              <w:rPr>
                <w:i/>
                <w:sz w:val="12"/>
              </w:rPr>
              <w:t>Information Section</w:t>
            </w:r>
            <w:r w:rsidRPr="004D198B">
              <w:rPr>
                <w:i/>
                <w:sz w:val="12"/>
              </w:rPr>
              <w:tab/>
            </w:r>
            <w:r w:rsidRPr="004D198B">
              <w:rPr>
                <w:i/>
                <w:sz w:val="10"/>
              </w:rPr>
              <w:t>dd-mmm-yyyy</w:t>
            </w:r>
            <w:r w:rsidRPr="004D198B">
              <w:rPr>
                <w:i/>
                <w:sz w:val="10"/>
              </w:rPr>
              <w:tab/>
              <w:t>dd-mmm-yyyy</w:t>
            </w:r>
          </w:p>
          <w:p w14:paraId="1CDCACBF" w14:textId="49162933" w:rsidR="00643F4E" w:rsidRPr="004D198B" w:rsidRDefault="00643F4E" w:rsidP="00AF0E23">
            <w:pPr>
              <w:pStyle w:val="TableParagraph"/>
              <w:spacing w:before="33" w:line="314" w:lineRule="exact"/>
              <w:ind w:left="707" w:right="367" w:hanging="308"/>
              <w:rPr>
                <w:sz w:val="12"/>
              </w:rPr>
            </w:pPr>
            <w:r w:rsidRPr="004D198B">
              <w:rPr>
                <w:b/>
                <w:sz w:val="12"/>
              </w:rPr>
              <w:t xml:space="preserve">Partner Entities </w:t>
            </w:r>
            <w:r w:rsidRPr="004D198B">
              <w:rPr>
                <w:sz w:val="12"/>
              </w:rPr>
              <w:t xml:space="preserve">(indicate if there are other relevant business partner accounts already registered in IOM. </w:t>
            </w:r>
            <w:r w:rsidRPr="004D198B">
              <w:rPr>
                <w:i/>
                <w:sz w:val="12"/>
              </w:rPr>
              <w:t xml:space="preserve">Format: Account Number-Name </w:t>
            </w:r>
            <w:r w:rsidRPr="004D198B">
              <w:rPr>
                <w:sz w:val="12"/>
              </w:rPr>
              <w:t>) Same entity registered in another office</w:t>
            </w:r>
            <w:r w:rsidRPr="004D198B">
              <w:rPr>
                <w:rFonts w:ascii="Times New Roman"/>
                <w:noProof/>
                <w:sz w:val="2"/>
              </w:rPr>
              <mc:AlternateContent>
                <mc:Choice Requires="wpg">
                  <w:drawing>
                    <wp:inline distT="0" distB="0" distL="0" distR="0" wp14:anchorId="72376E87" wp14:editId="53982B8D">
                      <wp:extent cx="3022600" cy="7620"/>
                      <wp:effectExtent l="5715" t="1905" r="10160" b="9525"/>
                      <wp:docPr id="930634117"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838970797"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E9975ED"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" strokeweight=".21169mm"/>
                      <w10:anchorlock/>
                    </v:group>
                  </w:pict>
                </mc:Fallback>
              </mc:AlternateContent>
            </w:r>
          </w:p>
          <w:p w14:paraId="58DBD5AE" w14:textId="63B531E5" w:rsidR="00643F4E" w:rsidRPr="004D198B" w:rsidRDefault="00643F4E" w:rsidP="00AF0E23">
            <w:pPr>
              <w:pStyle w:val="TableParagraph"/>
              <w:spacing w:after="6" w:line="119" w:lineRule="exact"/>
              <w:ind w:left="707"/>
              <w:rPr>
                <w:sz w:val="12"/>
              </w:rPr>
            </w:pPr>
            <w:r w:rsidRPr="004D198B">
              <w:rPr>
                <w:sz w:val="12"/>
              </w:rPr>
              <w:t>Parent company</w:t>
            </w:r>
            <w:r w:rsidRPr="004D198B">
              <w:rPr>
                <w:rFonts w:ascii="Times New Roman"/>
                <w:noProof/>
                <w:sz w:val="2"/>
              </w:rPr>
              <mc:AlternateContent>
                <mc:Choice Requires="wpg">
                  <w:drawing>
                    <wp:inline distT="0" distB="0" distL="0" distR="0" wp14:anchorId="39480B83" wp14:editId="1BEE7AF5">
                      <wp:extent cx="3022600" cy="7620"/>
                      <wp:effectExtent l="5715" t="1905" r="10160" b="9525"/>
                      <wp:docPr id="75019887"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1555116448"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7515691"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" strokeweight=".21169mm"/>
                      <w10:anchorlock/>
                    </v:group>
                  </w:pict>
                </mc:Fallback>
              </mc:AlternateContent>
            </w:r>
          </w:p>
          <w:p w14:paraId="04A15A31" w14:textId="77777777" w:rsidR="00643F4E" w:rsidRPr="004D198B" w:rsidRDefault="00643F4E" w:rsidP="00AF0E23">
            <w:pPr>
              <w:pStyle w:val="TableParagraph"/>
              <w:spacing w:line="20" w:lineRule="exact"/>
              <w:ind w:left="1975"/>
              <w:rPr>
                <w:rFonts w:ascii="Times New Roman"/>
                <w:sz w:val="2"/>
              </w:rPr>
            </w:pPr>
          </w:p>
          <w:p w14:paraId="3D0DC572" w14:textId="3486E3EA" w:rsidR="00643F4E" w:rsidRPr="004D198B" w:rsidRDefault="00643F4E" w:rsidP="00AF0E23">
            <w:pPr>
              <w:pStyle w:val="TableParagraph"/>
              <w:spacing w:after="6"/>
              <w:ind w:left="707"/>
              <w:rPr>
                <w:sz w:val="12"/>
              </w:rPr>
            </w:pPr>
            <w:r w:rsidRPr="004D198B">
              <w:rPr>
                <w:sz w:val="12"/>
              </w:rPr>
              <w:t>Subsidiaries/Branches</w:t>
            </w:r>
            <w:r w:rsidRPr="004D198B">
              <w:rPr>
                <w:rFonts w:ascii="Times New Roman"/>
                <w:noProof/>
                <w:sz w:val="2"/>
              </w:rPr>
              <mc:AlternateContent>
                <mc:Choice Requires="wpg">
                  <w:drawing>
                    <wp:inline distT="0" distB="0" distL="0" distR="0" wp14:anchorId="35E249A5" wp14:editId="45301D47">
                      <wp:extent cx="3022600" cy="7620"/>
                      <wp:effectExtent l="5715" t="1905" r="10160" b="9525"/>
                      <wp:docPr id="262184158"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6869206"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9BC0DDF"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" strokeweight=".21169mm"/>
                      <w10:anchorlock/>
                    </v:group>
                  </w:pict>
                </mc:Fallback>
              </mc:AlternateContent>
            </w:r>
          </w:p>
          <w:p w14:paraId="545C705E" w14:textId="77777777" w:rsidR="00643F4E" w:rsidRPr="004D198B" w:rsidRDefault="00643F4E" w:rsidP="00AF0E23">
            <w:pPr>
              <w:pStyle w:val="TableParagraph"/>
              <w:spacing w:line="20" w:lineRule="exact"/>
              <w:ind w:left="1975"/>
              <w:rPr>
                <w:rFonts w:ascii="Times New Roman"/>
                <w:sz w:val="2"/>
              </w:rPr>
            </w:pPr>
          </w:p>
          <w:p w14:paraId="794FAAB3" w14:textId="77777777" w:rsidR="00643F4E" w:rsidRPr="004D198B" w:rsidRDefault="00643F4E" w:rsidP="00AF0E23">
            <w:pPr>
              <w:pStyle w:val="TableParagraph"/>
              <w:spacing w:before="10"/>
              <w:rPr>
                <w:rFonts w:ascii="Times New Roman"/>
                <w:sz w:val="12"/>
              </w:rPr>
            </w:pPr>
          </w:p>
          <w:p w14:paraId="00548C18" w14:textId="77777777" w:rsidR="00643F4E" w:rsidRPr="004D198B" w:rsidRDefault="00643F4E" w:rsidP="00AF0E23">
            <w:pPr>
              <w:pStyle w:val="TableParagraph"/>
              <w:ind w:left="399"/>
              <w:rPr>
                <w:b/>
                <w:sz w:val="12"/>
              </w:rPr>
            </w:pPr>
            <w:r w:rsidRPr="004D198B">
              <w:rPr>
                <w:b/>
                <w:sz w:val="12"/>
              </w:rPr>
              <w:t>Other Information:</w:t>
            </w:r>
            <w:r w:rsidRPr="004D198B">
              <w:rPr>
                <w:rFonts w:ascii="Times New Roman"/>
                <w:noProof/>
                <w:sz w:val="2"/>
              </w:rPr>
              <w:t xml:space="preserve"> </w:t>
            </w:r>
            <w:r w:rsidRPr="004D198B">
              <w:rPr>
                <w:rFonts w:ascii="Times New Roman"/>
                <w:noProof/>
                <w:sz w:val="2"/>
              </w:rPr>
              <mc:AlternateContent>
                <mc:Choice Requires="wpg">
                  <w:drawing>
                    <wp:inline distT="0" distB="0" distL="0" distR="0" wp14:anchorId="45AD72D6" wp14:editId="2A1B49E5">
                      <wp:extent cx="3706495" cy="7620"/>
                      <wp:effectExtent l="6985" t="8255" r="10795" b="3175"/>
                      <wp:docPr id="1395878792"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06495" cy="7620"/>
                                <a:chOff x="0" y="0"/>
                                <a:chExt cx="5837" cy="12"/>
                              </a:xfrm>
                            </wpg:grpSpPr>
                            <wps:wsp>
                              <wps:cNvPr id="1553945863" name="Line 15"/>
                              <wps:cNvCnPr>
                                <a:cxnSpLocks noChangeShapeType="1"/>
                              </wps:cNvCnPr>
                              <wps:spPr bwMode="auto">
                                <a:xfrm>
                                  <a:off x="0" y="6"/>
                                  <a:ext cx="5837"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0483844" id="Group 29" o:spid="_x0000_s1026" style="width:291.85pt;height:.6pt;mso-position-horizontal-relative:char;mso-position-vertical-relative:line" coordsize="5837,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">
                      <v:line id="Line 15" o:spid="_x0000_s1027" style="position:absolute;visibility:visible;mso-wrap-style:square" from="0,6" to="583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" strokeweight=".6pt"/>
                      <w10:anchorlock/>
                    </v:group>
                  </w:pict>
                </mc:Fallback>
              </mc:AlternateContent>
            </w:r>
            <w:r w:rsidRPr="004D198B">
              <w:rPr>
                <w:rFonts w:ascii="Times New Roman"/>
                <w:noProof/>
                <w:sz w:val="2"/>
              </w:rPr>
              <mc:AlternateContent>
                <mc:Choice Requires="wpg">
                  <w:drawing>
                    <wp:inline distT="0" distB="0" distL="0" distR="0" wp14:anchorId="73EE9AF9" wp14:editId="23BC38EC">
                      <wp:extent cx="3706495" cy="7620"/>
                      <wp:effectExtent l="6985" t="7620" r="10795" b="3810"/>
                      <wp:docPr id="82822164"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06495" cy="7620"/>
                                <a:chOff x="0" y="0"/>
                                <a:chExt cx="5837" cy="12"/>
                              </a:xfrm>
                            </wpg:grpSpPr>
                            <wps:wsp>
                              <wps:cNvPr id="2050533690" name="Line 13"/>
                              <wps:cNvCnPr>
                                <a:cxnSpLocks noChangeShapeType="1"/>
                              </wps:cNvCnPr>
                              <wps:spPr bwMode="auto">
                                <a:xfrm>
                                  <a:off x="0" y="6"/>
                                  <a:ext cx="5837"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95E291C" id="Group 28" o:spid="_x0000_s1026" style="width:291.85pt;height:.6pt;mso-position-horizontal-relative:char;mso-position-vertical-relative:line" coordsize="5837,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">
                      <v:line id="Line 13" o:spid="_x0000_s1027" style="position:absolute;visibility:visible;mso-wrap-style:square" from="0,6" to="583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" strokeweight=".6pt"/>
                      <w10:anchorlock/>
                    </v:group>
                  </w:pict>
                </mc:Fallback>
              </mc:AlternateContent>
            </w:r>
          </w:p>
        </w:tc>
      </w:tr>
      <w:tr w:rsidR="00643F4E" w:rsidRPr="004D198B" w14:paraId="0BF37D4C" w14:textId="77777777" w:rsidTr="00AF0E23">
        <w:trPr>
          <w:trHeight w:val="158"/>
        </w:trPr>
        <w:tc>
          <w:tcPr>
            <w:tcW w:w="8508" w:type="dxa"/>
            <w:tcBorders>
              <w:left w:val="single" w:sz="18" w:space="0" w:color="0000FF"/>
              <w:right w:val="single" w:sz="18" w:space="0" w:color="0000FF"/>
            </w:tcBorders>
            <w:shd w:val="clear" w:color="auto" w:fill="0000CC"/>
          </w:tcPr>
          <w:p w14:paraId="7AE3B068" w14:textId="77777777" w:rsidR="00643F4E" w:rsidRPr="004D198B" w:rsidRDefault="00643F4E" w:rsidP="00AF0E23">
            <w:pPr>
              <w:pStyle w:val="TableParagraph"/>
              <w:rPr>
                <w:rFonts w:ascii="Times New Roman"/>
                <w:sz w:val="10"/>
              </w:rPr>
            </w:pPr>
          </w:p>
        </w:tc>
      </w:tr>
      <w:bookmarkEnd w:id="127"/>
    </w:tbl>
    <w:p w14:paraId="7D7F656C" w14:textId="77777777" w:rsidR="00643F4E" w:rsidRPr="004D198B" w:rsidRDefault="00643F4E">
      <w:pPr>
        <w:rPr>
          <w:lang w:val="en-US"/>
        </w:rPr>
      </w:pPr>
    </w:p>
    <w:p w14:paraId="4F1D4FFA" w14:textId="77777777" w:rsidR="003212D4" w:rsidRPr="004D198B" w:rsidRDefault="003212D4" w:rsidP="003212D4">
      <w:pPr>
        <w:rPr>
          <w:lang w:val="en-US"/>
        </w:rPr>
      </w:pPr>
    </w:p>
    <w:p w14:paraId="77AF038E" w14:textId="77777777" w:rsidR="00643F4E" w:rsidRPr="004D198B" w:rsidRDefault="00643F4E" w:rsidP="003212D4">
      <w:pPr>
        <w:rPr>
          <w:lang w:val="en-US"/>
        </w:rPr>
      </w:pPr>
    </w:p>
    <w:p w14:paraId="3E8C1732" w14:textId="77777777" w:rsidR="00643F4E" w:rsidRPr="004D198B" w:rsidRDefault="00643F4E" w:rsidP="003212D4">
      <w:pPr>
        <w:rPr>
          <w:lang w:val="en-US"/>
        </w:rPr>
      </w:pPr>
    </w:p>
    <w:p w14:paraId="2571E1F4" w14:textId="77777777" w:rsidR="00643F4E" w:rsidRPr="004D198B" w:rsidRDefault="00643F4E" w:rsidP="003212D4">
      <w:pPr>
        <w:rPr>
          <w:lang w:val="en-US"/>
        </w:rPr>
      </w:pPr>
    </w:p>
    <w:tbl>
      <w:tblPr>
        <w:tblW w:w="0" w:type="auto"/>
        <w:tblInd w:w="472" w:type="dxa"/>
        <w:tblBorders>
          <w:top w:val="single" w:sz="18" w:space="0" w:color="0000FF"/>
          <w:left w:val="single" w:sz="18" w:space="0" w:color="0000FF"/>
          <w:bottom w:val="single" w:sz="18" w:space="0" w:color="0000FF"/>
          <w:right w:val="single" w:sz="18" w:space="0" w:color="0000FF"/>
          <w:insideH w:val="single" w:sz="18" w:space="0" w:color="0000FF"/>
          <w:insideV w:val="single" w:sz="18" w:space="0" w:color="0000FF"/>
        </w:tblBorders>
        <w:tblLayout w:type="fixed"/>
        <w:tblCellMar>
          <w:left w:w="0" w:type="dxa"/>
          <w:right w:w="0" w:type="dxa"/>
        </w:tblCellMar>
        <w:tblLook w:val="01E0" w:firstRow="1" w:lastRow="1" w:firstColumn="1" w:lastColumn="1" w:noHBand="0" w:noVBand="0"/>
      </w:tblPr>
      <w:tblGrid>
        <w:gridCol w:w="8508"/>
      </w:tblGrid>
      <w:tr w:rsidR="00643F4E" w:rsidRPr="004D198B" w14:paraId="7DA66DCB" w14:textId="77777777" w:rsidTr="00AF0E23">
        <w:trPr>
          <w:trHeight w:val="1051"/>
        </w:trPr>
        <w:tc>
          <w:tcPr>
            <w:tcW w:w="8508" w:type="dxa"/>
            <w:tcBorders>
              <w:bottom w:val="nil"/>
            </w:tcBorders>
          </w:tcPr>
          <w:p w14:paraId="14210DA8" w14:textId="77777777" w:rsidR="00643F4E" w:rsidRPr="004D198B" w:rsidRDefault="00643F4E" w:rsidP="00AF0E23">
            <w:pPr>
              <w:pStyle w:val="TableParagraph"/>
              <w:spacing w:before="3"/>
              <w:rPr>
                <w:rFonts w:ascii="Times New Roman"/>
              </w:rPr>
            </w:pPr>
            <w:bookmarkStart w:id="128" w:name="_Hlk92460415"/>
          </w:p>
          <w:p w14:paraId="5315929D" w14:textId="77777777" w:rsidR="00643F4E" w:rsidRPr="004D198B" w:rsidRDefault="00643F4E" w:rsidP="00AF0E23">
            <w:pPr>
              <w:pStyle w:val="TableParagraph"/>
              <w:ind w:left="3561"/>
              <w:rPr>
                <w:rFonts w:ascii="Times New Roman"/>
                <w:sz w:val="20"/>
              </w:rPr>
            </w:pPr>
            <w:r w:rsidRPr="004D198B">
              <w:rPr>
                <w:rFonts w:ascii="Times New Roman"/>
                <w:noProof/>
                <w:sz w:val="20"/>
              </w:rPr>
              <w:drawing>
                <wp:inline distT="0" distB="0" distL="0" distR="0" wp14:anchorId="7D6921C7" wp14:editId="4541BD83">
                  <wp:extent cx="940359" cy="321945"/>
                  <wp:effectExtent l="0" t="0" r="0" b="0"/>
                  <wp:docPr id="1520663310" name="Picture 1520663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27" cstate="print"/>
                          <a:stretch>
                            <a:fillRect/>
                          </a:stretch>
                        </pic:blipFill>
                        <pic:spPr>
                          <a:xfrm>
                            <a:off x="0" y="0"/>
                            <a:ext cx="940359" cy="321945"/>
                          </a:xfrm>
                          <a:prstGeom prst="rect">
                            <a:avLst/>
                          </a:prstGeom>
                        </pic:spPr>
                      </pic:pic>
                    </a:graphicData>
                  </a:graphic>
                </wp:inline>
              </w:drawing>
            </w:r>
          </w:p>
        </w:tc>
      </w:tr>
      <w:tr w:rsidR="00643F4E" w:rsidRPr="004D198B" w14:paraId="443FF88F" w14:textId="77777777" w:rsidTr="00AF0E23">
        <w:trPr>
          <w:trHeight w:val="232"/>
        </w:trPr>
        <w:tc>
          <w:tcPr>
            <w:tcW w:w="8508" w:type="dxa"/>
            <w:tcBorders>
              <w:top w:val="nil"/>
              <w:left w:val="nil"/>
              <w:bottom w:val="nil"/>
              <w:right w:val="nil"/>
            </w:tcBorders>
            <w:shd w:val="clear" w:color="auto" w:fill="0000FF"/>
          </w:tcPr>
          <w:p w14:paraId="74CF0000" w14:textId="77777777" w:rsidR="00643F4E" w:rsidRPr="004D198B" w:rsidRDefault="00643F4E" w:rsidP="00AF0E23">
            <w:pPr>
              <w:pStyle w:val="TableParagraph"/>
              <w:spacing w:before="15"/>
              <w:ind w:left="2733"/>
              <w:rPr>
                <w:b/>
                <w:sz w:val="17"/>
              </w:rPr>
            </w:pPr>
            <w:r w:rsidRPr="004D198B">
              <w:rPr>
                <w:b/>
                <w:color w:val="FFFFFF"/>
                <w:sz w:val="17"/>
              </w:rPr>
              <w:t>VENDOR INFORMATION SHEET</w:t>
            </w:r>
          </w:p>
        </w:tc>
      </w:tr>
      <w:tr w:rsidR="00643F4E" w:rsidRPr="004D198B" w14:paraId="66FBC8B9" w14:textId="77777777" w:rsidTr="00AF0E23">
        <w:trPr>
          <w:trHeight w:val="213"/>
        </w:trPr>
        <w:tc>
          <w:tcPr>
            <w:tcW w:w="8508" w:type="dxa"/>
            <w:tcBorders>
              <w:top w:val="nil"/>
              <w:bottom w:val="single" w:sz="18" w:space="0" w:color="0000CC"/>
            </w:tcBorders>
          </w:tcPr>
          <w:p w14:paraId="652F69D4" w14:textId="77777777" w:rsidR="00643F4E" w:rsidRPr="004D198B" w:rsidRDefault="00643F4E" w:rsidP="00AF0E23">
            <w:pPr>
              <w:pStyle w:val="TableParagraph"/>
              <w:spacing w:before="72" w:line="122" w:lineRule="exact"/>
              <w:ind w:left="18"/>
              <w:rPr>
                <w:b/>
                <w:sz w:val="12"/>
              </w:rPr>
            </w:pPr>
            <w:r w:rsidRPr="004D198B">
              <w:rPr>
                <w:b/>
                <w:sz w:val="12"/>
              </w:rPr>
              <w:t>Section II: Payment and Banking Information</w:t>
            </w:r>
          </w:p>
        </w:tc>
      </w:tr>
      <w:tr w:rsidR="00643F4E" w:rsidRPr="004D198B" w14:paraId="213E169F" w14:textId="77777777" w:rsidTr="00AF0E23">
        <w:trPr>
          <w:trHeight w:val="5218"/>
        </w:trPr>
        <w:tc>
          <w:tcPr>
            <w:tcW w:w="8508" w:type="dxa"/>
            <w:tcBorders>
              <w:top w:val="single" w:sz="18" w:space="0" w:color="0000CC"/>
            </w:tcBorders>
          </w:tcPr>
          <w:p w14:paraId="645051D3" w14:textId="77777777" w:rsidR="00643F4E" w:rsidRPr="004D198B" w:rsidRDefault="00643F4E" w:rsidP="00AF0E23">
            <w:pPr>
              <w:pStyle w:val="TableParagraph"/>
              <w:spacing w:before="67"/>
              <w:ind w:left="399"/>
              <w:rPr>
                <w:b/>
                <w:sz w:val="12"/>
              </w:rPr>
            </w:pPr>
            <w:r w:rsidRPr="004D198B">
              <w:rPr>
                <w:b/>
                <w:sz w:val="12"/>
              </w:rPr>
              <w:t>Payment Details</w:t>
            </w:r>
          </w:p>
          <w:p w14:paraId="785FE5B7" w14:textId="77777777" w:rsidR="00643F4E" w:rsidRPr="004D198B" w:rsidRDefault="00643F4E" w:rsidP="00AF0E23">
            <w:pPr>
              <w:pStyle w:val="TableParagraph"/>
              <w:spacing w:before="9"/>
              <w:rPr>
                <w:rFonts w:ascii="Times New Roman"/>
                <w:sz w:val="16"/>
              </w:rPr>
            </w:pPr>
          </w:p>
          <w:p w14:paraId="11FC840F" w14:textId="7A44795B" w:rsidR="00643F4E" w:rsidRPr="004D198B" w:rsidRDefault="00643F4E" w:rsidP="00AF0E23">
            <w:pPr>
              <w:pStyle w:val="TableParagraph"/>
              <w:tabs>
                <w:tab w:val="left" w:pos="2401"/>
                <w:tab w:val="left" w:pos="4028"/>
                <w:tab w:val="left" w:pos="5029"/>
                <w:tab w:val="left" w:pos="6219"/>
              </w:tabs>
              <w:spacing w:before="1" w:line="376" w:lineRule="auto"/>
              <w:ind w:left="707" w:right="1778"/>
              <w:rPr>
                <w:sz w:val="12"/>
              </w:rPr>
            </w:pPr>
            <w:r w:rsidRPr="004D198B">
              <w:rPr>
                <w:sz w:val="12"/>
              </w:rPr>
              <w:t>Payment</w:t>
            </w:r>
            <w:r w:rsidRPr="004D198B">
              <w:rPr>
                <w:spacing w:val="2"/>
                <w:sz w:val="12"/>
              </w:rPr>
              <w:t xml:space="preserve"> </w:t>
            </w:r>
            <w:r w:rsidRPr="004D198B">
              <w:rPr>
                <w:sz w:val="12"/>
              </w:rPr>
              <w:t>Method*</w:t>
            </w:r>
            <w:r w:rsidRPr="004D198B">
              <w:rPr>
                <w:sz w:val="12"/>
              </w:rPr>
              <w:tab/>
              <w:t>Bank</w:t>
            </w:r>
            <w:r w:rsidRPr="004D198B">
              <w:rPr>
                <w:spacing w:val="1"/>
                <w:sz w:val="12"/>
              </w:rPr>
              <w:t xml:space="preserve"> </w:t>
            </w:r>
            <w:r w:rsidRPr="004D198B">
              <w:rPr>
                <w:sz w:val="12"/>
              </w:rPr>
              <w:t>Transfer</w:t>
            </w:r>
            <w:r w:rsidRPr="004D198B">
              <w:rPr>
                <w:sz w:val="12"/>
              </w:rPr>
              <w:tab/>
              <w:t>Check**</w:t>
            </w:r>
            <w:r w:rsidRPr="004D198B">
              <w:rPr>
                <w:sz w:val="12"/>
              </w:rPr>
              <w:tab/>
              <w:t>Cash**</w:t>
            </w:r>
            <w:r w:rsidRPr="004D198B">
              <w:rPr>
                <w:sz w:val="12"/>
              </w:rPr>
              <w:tab/>
            </w:r>
            <w:r w:rsidRPr="004D198B">
              <w:rPr>
                <w:spacing w:val="-3"/>
                <w:sz w:val="12"/>
              </w:rPr>
              <w:t xml:space="preserve">Others** </w:t>
            </w:r>
            <w:r w:rsidRPr="004D198B">
              <w:rPr>
                <w:sz w:val="12"/>
              </w:rPr>
              <w:t>Justification for Non-Bank Payment</w:t>
            </w:r>
            <w:r w:rsidRPr="004D198B">
              <w:rPr>
                <w:spacing w:val="-3"/>
                <w:sz w:val="12"/>
              </w:rPr>
              <w:t xml:space="preserve"> </w:t>
            </w:r>
            <w:r w:rsidRPr="004D198B">
              <w:rPr>
                <w:sz w:val="12"/>
              </w:rPr>
              <w:t>Method**</w:t>
            </w:r>
            <w:r w:rsidRPr="004D198B">
              <w:rPr>
                <w:rFonts w:ascii="Times New Roman"/>
                <w:noProof/>
                <w:sz w:val="2"/>
              </w:rPr>
              <mc:AlternateContent>
                <mc:Choice Requires="wpg">
                  <w:drawing>
                    <wp:inline distT="0" distB="0" distL="0" distR="0" wp14:anchorId="2FF0A094" wp14:editId="3D4D25CF">
                      <wp:extent cx="3022600" cy="7620"/>
                      <wp:effectExtent l="5715" t="1905" r="10160" b="9525"/>
                      <wp:docPr id="574287418"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1127586594"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B4396E5"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" strokeweight=".21169mm"/>
                      <w10:anchorlock/>
                    </v:group>
                  </w:pict>
                </mc:Fallback>
              </mc:AlternateContent>
            </w:r>
          </w:p>
          <w:p w14:paraId="1F63008E" w14:textId="77777777" w:rsidR="00643F4E" w:rsidRPr="004D198B" w:rsidRDefault="00643F4E" w:rsidP="00AF0E23">
            <w:pPr>
              <w:pStyle w:val="TableParagraph"/>
              <w:spacing w:before="10"/>
              <w:rPr>
                <w:rFonts w:ascii="Times New Roman"/>
                <w:sz w:val="13"/>
              </w:rPr>
            </w:pPr>
          </w:p>
          <w:p w14:paraId="3418F78B" w14:textId="77777777" w:rsidR="00643F4E" w:rsidRPr="004D198B" w:rsidRDefault="00643F4E" w:rsidP="00AF0E23">
            <w:pPr>
              <w:pStyle w:val="TableParagraph"/>
              <w:ind w:left="707"/>
              <w:rPr>
                <w:b/>
                <w:sz w:val="12"/>
              </w:rPr>
            </w:pPr>
            <w:r w:rsidRPr="004D198B">
              <w:rPr>
                <w:b/>
                <w:sz w:val="12"/>
              </w:rPr>
              <w:t>Notes</w:t>
            </w:r>
          </w:p>
          <w:p w14:paraId="3CDD4C90" w14:textId="77777777" w:rsidR="00643F4E" w:rsidRPr="004D198B" w:rsidRDefault="00643F4E" w:rsidP="00AF0E23">
            <w:pPr>
              <w:pStyle w:val="TableParagraph"/>
              <w:spacing w:before="32" w:line="268" w:lineRule="auto"/>
              <w:ind w:left="707" w:right="1580"/>
              <w:rPr>
                <w:sz w:val="11"/>
              </w:rPr>
            </w:pPr>
            <w:r w:rsidRPr="004D198B">
              <w:rPr>
                <w:sz w:val="11"/>
              </w:rPr>
              <w:t>Payment currency of the vendor MUST be clearly marked in order to avoid additional bank charges and/or delay in payments. Non-bank payment methods require justification.</w:t>
            </w:r>
          </w:p>
          <w:p w14:paraId="10CF0B94" w14:textId="77777777" w:rsidR="00643F4E" w:rsidRPr="004D198B" w:rsidRDefault="00643F4E" w:rsidP="00AF0E23">
            <w:pPr>
              <w:pStyle w:val="TableParagraph"/>
              <w:spacing w:before="5"/>
              <w:rPr>
                <w:rFonts w:ascii="Times New Roman"/>
                <w:sz w:val="16"/>
              </w:rPr>
            </w:pPr>
          </w:p>
          <w:p w14:paraId="71FBE961" w14:textId="77777777" w:rsidR="00643F4E" w:rsidRPr="004D198B" w:rsidRDefault="00643F4E" w:rsidP="00AF0E23">
            <w:pPr>
              <w:pStyle w:val="TableParagraph"/>
              <w:spacing w:before="1"/>
              <w:ind w:left="399"/>
              <w:rPr>
                <w:b/>
                <w:sz w:val="12"/>
              </w:rPr>
            </w:pPr>
            <w:r w:rsidRPr="004D198B">
              <w:rPr>
                <w:b/>
                <w:sz w:val="12"/>
              </w:rPr>
              <w:t>Bank Details (mandatory if Payment Method is via Bank Transfer):</w:t>
            </w:r>
          </w:p>
          <w:p w14:paraId="68352C6A" w14:textId="7E1AB66E" w:rsidR="00643F4E" w:rsidRPr="004D198B" w:rsidRDefault="00643F4E" w:rsidP="00AF0E23">
            <w:pPr>
              <w:pStyle w:val="TableParagraph"/>
              <w:spacing w:before="37" w:line="304" w:lineRule="auto"/>
              <w:ind w:left="707" w:right="6908"/>
              <w:rPr>
                <w:sz w:val="12"/>
              </w:rPr>
            </w:pPr>
            <w:r w:rsidRPr="004D198B">
              <w:rPr>
                <w:noProof/>
              </w:rPr>
              <mc:AlternateContent>
                <mc:Choice Requires="wps">
                  <w:drawing>
                    <wp:anchor distT="0" distB="0" distL="114300" distR="114300" simplePos="0" relativeHeight="251662336" behindDoc="1" locked="0" layoutInCell="1" allowOverlap="1" wp14:anchorId="06102BED" wp14:editId="3571D4B3">
                      <wp:simplePos x="0" y="0"/>
                      <wp:positionH relativeFrom="page">
                        <wp:posOffset>1475740</wp:posOffset>
                      </wp:positionH>
                      <wp:positionV relativeFrom="page">
                        <wp:posOffset>1287145</wp:posOffset>
                      </wp:positionV>
                      <wp:extent cx="2563495" cy="0"/>
                      <wp:effectExtent l="7620" t="10160" r="10160" b="8890"/>
                      <wp:wrapNone/>
                      <wp:docPr id="487794092"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63495"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172EEC" id="Straight Connector 20"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16.2pt,101.35pt" to="318.05pt,10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" strokeweight=".6pt">
                      <w10:wrap anchorx="page" anchory="page"/>
                    </v:line>
                  </w:pict>
                </mc:Fallback>
              </mc:AlternateContent>
            </w:r>
            <w:r w:rsidRPr="004D198B">
              <w:rPr>
                <w:sz w:val="12"/>
              </w:rPr>
              <w:t xml:space="preserve">Bank Name Bldg and Street </w:t>
            </w:r>
            <w:r w:rsidRPr="004D198B">
              <w:rPr>
                <w:rFonts w:ascii="Times New Roman"/>
                <w:noProof/>
                <w:sz w:val="2"/>
              </w:rPr>
              <mc:AlternateContent>
                <mc:Choice Requires="wpg">
                  <w:drawing>
                    <wp:inline distT="0" distB="0" distL="0" distR="0" wp14:anchorId="61D5A361" wp14:editId="5BE99F2C">
                      <wp:extent cx="3022600" cy="7620"/>
                      <wp:effectExtent l="5715" t="1905" r="10160" b="9525"/>
                      <wp:docPr id="681324428"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1975368126"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96DBD16"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" strokeweight=".21169mm"/>
                      <w10:anchorlock/>
                    </v:group>
                  </w:pict>
                </mc:Fallback>
              </mc:AlternateContent>
            </w:r>
            <w:r w:rsidRPr="004D198B">
              <w:rPr>
                <w:sz w:val="12"/>
              </w:rPr>
              <w:t>City</w:t>
            </w:r>
            <w:r w:rsidRPr="004D198B">
              <w:rPr>
                <w:rFonts w:ascii="Times New Roman"/>
                <w:noProof/>
                <w:sz w:val="2"/>
              </w:rPr>
              <mc:AlternateContent>
                <mc:Choice Requires="wpg">
                  <w:drawing>
                    <wp:inline distT="0" distB="0" distL="0" distR="0" wp14:anchorId="06C3F21F" wp14:editId="262C4669">
                      <wp:extent cx="3022600" cy="7620"/>
                      <wp:effectExtent l="5715" t="1905" r="10160" b="9525"/>
                      <wp:docPr id="1024607778"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451221886"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F888717"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" strokeweight=".21169mm"/>
                      <w10:anchorlock/>
                    </v:group>
                  </w:pict>
                </mc:Fallback>
              </mc:AlternateContent>
            </w:r>
          </w:p>
          <w:p w14:paraId="5AF5DA37" w14:textId="0BD299F8" w:rsidR="00643F4E" w:rsidRPr="004D198B" w:rsidRDefault="00643F4E" w:rsidP="00AF0E23">
            <w:pPr>
              <w:pStyle w:val="TableParagraph"/>
              <w:spacing w:line="304" w:lineRule="auto"/>
              <w:ind w:left="707" w:right="7082"/>
              <w:rPr>
                <w:sz w:val="12"/>
              </w:rPr>
            </w:pPr>
            <w:r w:rsidRPr="004D198B">
              <w:rPr>
                <w:sz w:val="12"/>
              </w:rPr>
              <w:t xml:space="preserve">Postal Code </w:t>
            </w:r>
            <w:r w:rsidRPr="004D198B">
              <w:rPr>
                <w:rFonts w:ascii="Times New Roman"/>
                <w:noProof/>
                <w:sz w:val="2"/>
              </w:rPr>
              <mc:AlternateContent>
                <mc:Choice Requires="wpg">
                  <w:drawing>
                    <wp:inline distT="0" distB="0" distL="0" distR="0" wp14:anchorId="2ECA808B" wp14:editId="29B213F6">
                      <wp:extent cx="3022600" cy="7620"/>
                      <wp:effectExtent l="5715" t="1905" r="10160" b="9525"/>
                      <wp:docPr id="174808047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1332895326"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86A1D36"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" strokeweight=".21169mm"/>
                      <w10:anchorlock/>
                    </v:group>
                  </w:pict>
                </mc:Fallback>
              </mc:AlternateContent>
            </w:r>
            <w:r w:rsidRPr="004D198B">
              <w:rPr>
                <w:sz w:val="12"/>
              </w:rPr>
              <w:t>Country</w:t>
            </w:r>
            <w:r w:rsidRPr="004D198B">
              <w:rPr>
                <w:rFonts w:ascii="Times New Roman"/>
                <w:noProof/>
                <w:sz w:val="2"/>
              </w:rPr>
              <mc:AlternateContent>
                <mc:Choice Requires="wpg">
                  <w:drawing>
                    <wp:inline distT="0" distB="0" distL="0" distR="0" wp14:anchorId="29697365" wp14:editId="4D7CBB4A">
                      <wp:extent cx="3022600" cy="7620"/>
                      <wp:effectExtent l="5715" t="1905" r="10160" b="9525"/>
                      <wp:docPr id="479035241"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1706894066"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A9BB380"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" strokeweight=".21169mm"/>
                      <w10:anchorlock/>
                    </v:group>
                  </w:pict>
                </mc:Fallback>
              </mc:AlternateContent>
            </w:r>
          </w:p>
          <w:p w14:paraId="24C1458D" w14:textId="1F55E833" w:rsidR="00643F4E" w:rsidRPr="004D198B" w:rsidRDefault="00643F4E" w:rsidP="00AF0E23">
            <w:pPr>
              <w:pStyle w:val="TableParagraph"/>
              <w:spacing w:line="304" w:lineRule="auto"/>
              <w:ind w:left="707" w:right="6408"/>
              <w:rPr>
                <w:sz w:val="12"/>
              </w:rPr>
            </w:pPr>
            <w:r w:rsidRPr="004D198B">
              <w:rPr>
                <w:sz w:val="12"/>
              </w:rPr>
              <w:t xml:space="preserve">Bank Account Name </w:t>
            </w:r>
            <w:r w:rsidRPr="004D198B">
              <w:rPr>
                <w:rFonts w:ascii="Times New Roman"/>
                <w:noProof/>
                <w:sz w:val="2"/>
              </w:rPr>
              <mc:AlternateContent>
                <mc:Choice Requires="wpg">
                  <w:drawing>
                    <wp:inline distT="0" distB="0" distL="0" distR="0" wp14:anchorId="08C4C71E" wp14:editId="00176E8B">
                      <wp:extent cx="3022600" cy="7620"/>
                      <wp:effectExtent l="5715" t="1905" r="10160" b="9525"/>
                      <wp:docPr id="90641753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1253697799"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476E4DA"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" strokeweight=".21169mm"/>
                      <w10:anchorlock/>
                    </v:group>
                  </w:pict>
                </mc:Fallback>
              </mc:AlternateContent>
            </w:r>
            <w:r w:rsidRPr="004D198B">
              <w:rPr>
                <w:sz w:val="12"/>
              </w:rPr>
              <w:t>Bank Keys</w:t>
            </w:r>
            <w:r w:rsidRPr="004D198B">
              <w:rPr>
                <w:rFonts w:ascii="Times New Roman"/>
                <w:noProof/>
                <w:sz w:val="2"/>
              </w:rPr>
              <mc:AlternateContent>
                <mc:Choice Requires="wpg">
                  <w:drawing>
                    <wp:inline distT="0" distB="0" distL="0" distR="0" wp14:anchorId="3DB9AD0B" wp14:editId="17304189">
                      <wp:extent cx="3022600" cy="7620"/>
                      <wp:effectExtent l="5715" t="1905" r="10160" b="9525"/>
                      <wp:docPr id="7564606"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2102741663"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584E8EB"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" strokeweight=".21169mm"/>
                      <w10:anchorlock/>
                    </v:group>
                  </w:pict>
                </mc:Fallback>
              </mc:AlternateContent>
            </w:r>
          </w:p>
          <w:p w14:paraId="2595F656" w14:textId="379EA3CE" w:rsidR="00643F4E" w:rsidRPr="004D198B" w:rsidRDefault="00643F4E" w:rsidP="00AF0E23">
            <w:pPr>
              <w:pStyle w:val="TableParagraph"/>
              <w:spacing w:line="304" w:lineRule="auto"/>
              <w:ind w:left="707" w:right="6775"/>
              <w:rPr>
                <w:sz w:val="12"/>
              </w:rPr>
            </w:pPr>
            <w:r w:rsidRPr="004D198B">
              <w:rPr>
                <w:sz w:val="12"/>
              </w:rPr>
              <w:t xml:space="preserve">Account Currency </w:t>
            </w:r>
            <w:r w:rsidRPr="004D198B">
              <w:rPr>
                <w:rFonts w:ascii="Times New Roman"/>
                <w:noProof/>
                <w:sz w:val="2"/>
              </w:rPr>
              <mc:AlternateContent>
                <mc:Choice Requires="wpg">
                  <w:drawing>
                    <wp:inline distT="0" distB="0" distL="0" distR="0" wp14:anchorId="2FF47DAD" wp14:editId="5186214D">
                      <wp:extent cx="3022600" cy="7620"/>
                      <wp:effectExtent l="5715" t="1905" r="10160" b="9525"/>
                      <wp:docPr id="1383332585"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559931383"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DECBDC7"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" strokeweight=".21169mm"/>
                      <w10:anchorlock/>
                    </v:group>
                  </w:pict>
                </mc:Fallback>
              </mc:AlternateContent>
            </w:r>
            <w:r w:rsidRPr="004D198B">
              <w:rPr>
                <w:sz w:val="12"/>
              </w:rPr>
              <w:t>Bank Account No.</w:t>
            </w:r>
            <w:r w:rsidRPr="004D198B">
              <w:rPr>
                <w:rFonts w:ascii="Times New Roman"/>
                <w:noProof/>
                <w:sz w:val="2"/>
              </w:rPr>
              <w:t xml:space="preserve"> </w:t>
            </w:r>
            <w:r w:rsidRPr="004D198B">
              <w:rPr>
                <w:rFonts w:ascii="Times New Roman"/>
                <w:noProof/>
                <w:sz w:val="2"/>
              </w:rPr>
              <mc:AlternateContent>
                <mc:Choice Requires="wpg">
                  <w:drawing>
                    <wp:inline distT="0" distB="0" distL="0" distR="0" wp14:anchorId="2653BC79" wp14:editId="75722913">
                      <wp:extent cx="3022600" cy="7620"/>
                      <wp:effectExtent l="5715" t="1905" r="10160" b="9525"/>
                      <wp:docPr id="2116205624"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1314395999"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78083F0"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" strokeweight=".21169mm"/>
                      <w10:anchorlock/>
                    </v:group>
                  </w:pict>
                </mc:Fallback>
              </mc:AlternateContent>
            </w:r>
          </w:p>
          <w:p w14:paraId="0517F8FE" w14:textId="77777777" w:rsidR="00643F4E" w:rsidRPr="004D198B" w:rsidRDefault="00643F4E" w:rsidP="00AF0E23">
            <w:pPr>
              <w:pStyle w:val="TableParagraph"/>
              <w:spacing w:after="5"/>
              <w:ind w:left="399"/>
              <w:rPr>
                <w:sz w:val="12"/>
              </w:rPr>
            </w:pPr>
            <w:r w:rsidRPr="004D198B">
              <w:rPr>
                <w:sz w:val="12"/>
              </w:rPr>
              <w:t>*Depending on the country</w:t>
            </w:r>
          </w:p>
          <w:p w14:paraId="03B7E126" w14:textId="77777777" w:rsidR="00643F4E" w:rsidRPr="004D198B" w:rsidRDefault="00643F4E" w:rsidP="00AF0E23">
            <w:pPr>
              <w:pStyle w:val="TableParagraph"/>
              <w:spacing w:line="20" w:lineRule="exact"/>
              <w:ind w:left="3775"/>
              <w:rPr>
                <w:rFonts w:ascii="Times New Roman"/>
                <w:sz w:val="2"/>
              </w:rPr>
            </w:pPr>
            <w:r w:rsidRPr="004D198B">
              <w:rPr>
                <w:rFonts w:ascii="Times New Roman"/>
                <w:noProof/>
                <w:sz w:val="2"/>
              </w:rPr>
              <mc:AlternateContent>
                <mc:Choice Requires="wpg">
                  <w:drawing>
                    <wp:inline distT="0" distB="0" distL="0" distR="0" wp14:anchorId="6AF9BA4E" wp14:editId="096D3607">
                      <wp:extent cx="2563495" cy="7620"/>
                      <wp:effectExtent l="6985" t="1905" r="10795" b="9525"/>
                      <wp:docPr id="142650621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63495" cy="7620"/>
                                <a:chOff x="0" y="0"/>
                                <a:chExt cx="4037" cy="12"/>
                              </a:xfrm>
                            </wpg:grpSpPr>
                            <wps:wsp>
                              <wps:cNvPr id="1162521949" name="Line 11"/>
                              <wps:cNvCnPr>
                                <a:cxnSpLocks noChangeShapeType="1"/>
                              </wps:cNvCnPr>
                              <wps:spPr bwMode="auto">
                                <a:xfrm>
                                  <a:off x="0" y="6"/>
                                  <a:ext cx="4037"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7F2E960" id="Group 5" o:spid="_x0000_s1026" style="width:201.85pt;height:.6pt;mso-position-horizontal-relative:char;mso-position-vertical-relative:line" coordsize="4037,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">
                      <v:line id="Line 11" o:spid="_x0000_s1027" style="position:absolute;visibility:visible;mso-wrap-style:square" from="0,6" to="403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" strokeweight=".6pt"/>
                      <w10:anchorlock/>
                    </v:group>
                  </w:pict>
                </mc:Fallback>
              </mc:AlternateContent>
            </w:r>
          </w:p>
          <w:p w14:paraId="40451D1C" w14:textId="773D1D17" w:rsidR="00643F4E" w:rsidRPr="004D198B" w:rsidRDefault="00643F4E" w:rsidP="00AF0E23">
            <w:pPr>
              <w:pStyle w:val="TableParagraph"/>
              <w:spacing w:before="11" w:line="304" w:lineRule="auto"/>
              <w:ind w:left="707" w:right="5229"/>
              <w:rPr>
                <w:sz w:val="12"/>
              </w:rPr>
            </w:pPr>
            <w:r w:rsidRPr="004D198B">
              <w:rPr>
                <w:sz w:val="12"/>
              </w:rPr>
              <w:t>Swift Code/</w:t>
            </w:r>
            <w:r w:rsidR="004D198B" w:rsidRPr="004D198B">
              <w:rPr>
                <w:sz w:val="12"/>
              </w:rPr>
              <w:t>BIC (</w:t>
            </w:r>
            <w:r w:rsidRPr="004D198B">
              <w:rPr>
                <w:sz w:val="12"/>
              </w:rPr>
              <w:t xml:space="preserve">accounts outside U.S.A.) IBAN Number (mandatory for banks in Europe) </w:t>
            </w:r>
            <w:r w:rsidRPr="004D198B">
              <w:rPr>
                <w:rFonts w:ascii="Times New Roman"/>
                <w:noProof/>
                <w:sz w:val="2"/>
              </w:rPr>
              <mc:AlternateContent>
                <mc:Choice Requires="wpg">
                  <w:drawing>
                    <wp:inline distT="0" distB="0" distL="0" distR="0" wp14:anchorId="0DDD6317" wp14:editId="012F180A">
                      <wp:extent cx="3022600" cy="7620"/>
                      <wp:effectExtent l="5715" t="1905" r="10160" b="9525"/>
                      <wp:docPr id="2039678708"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1975376462"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1A246BE"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" strokeweight=".21169mm"/>
                      <w10:anchorlock/>
                    </v:group>
                  </w:pict>
                </mc:Fallback>
              </mc:AlternateContent>
            </w:r>
            <w:r w:rsidRPr="004D198B">
              <w:rPr>
                <w:sz w:val="12"/>
              </w:rPr>
              <w:t xml:space="preserve">Clearing No. (CHF accounts in Switzerland) </w:t>
            </w:r>
            <w:r w:rsidRPr="004D198B">
              <w:rPr>
                <w:rFonts w:ascii="Times New Roman"/>
                <w:noProof/>
                <w:sz w:val="2"/>
              </w:rPr>
              <mc:AlternateContent>
                <mc:Choice Requires="wpg">
                  <w:drawing>
                    <wp:inline distT="0" distB="0" distL="0" distR="0" wp14:anchorId="1F888DD5" wp14:editId="54B5F7EC">
                      <wp:extent cx="3022600" cy="7620"/>
                      <wp:effectExtent l="5715" t="1905" r="10160" b="9525"/>
                      <wp:docPr id="151116949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389441739"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D1605EF"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" strokeweight=".21169mm"/>
                      <w10:anchorlock/>
                    </v:group>
                  </w:pict>
                </mc:Fallback>
              </mc:AlternateContent>
            </w:r>
            <w:r w:rsidRPr="004D198B">
              <w:rPr>
                <w:sz w:val="12"/>
              </w:rPr>
              <w:t xml:space="preserve">ABA No. for ACH (USD accounts in U.S.A.) </w:t>
            </w:r>
            <w:r w:rsidRPr="004D198B">
              <w:rPr>
                <w:rFonts w:ascii="Times New Roman"/>
                <w:noProof/>
                <w:sz w:val="2"/>
              </w:rPr>
              <mc:AlternateContent>
                <mc:Choice Requires="wpg">
                  <w:drawing>
                    <wp:inline distT="0" distB="0" distL="0" distR="0" wp14:anchorId="1673B49B" wp14:editId="6FE454B4">
                      <wp:extent cx="3022600" cy="7620"/>
                      <wp:effectExtent l="5715" t="1905" r="10160" b="9525"/>
                      <wp:docPr id="51193213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0" cy="7620"/>
                                <a:chOff x="0" y="0"/>
                                <a:chExt cx="4760" cy="12"/>
                              </a:xfrm>
                            </wpg:grpSpPr>
                            <wps:wsp>
                              <wps:cNvPr id="754203579" name="Line 41"/>
                              <wps:cNvCnPr>
                                <a:cxnSpLocks noChangeShapeType="1"/>
                              </wps:cNvCnPr>
                              <wps:spPr bwMode="auto">
                                <a:xfrm>
                                  <a:off x="0" y="6"/>
                                  <a:ext cx="4759" cy="0"/>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5B9C70D" id="Group 42" o:spid="_x0000_s1026" style="width:238pt;height:.6pt;mso-position-horizontal-relative:char;mso-position-vertical-relative:line" coordsize="47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">
                      <v:line id="Line 41" o:spid="_x0000_s1027" style="position:absolute;visibility:visible;mso-wrap-style:square" from="0,6" to="47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" strokeweight=".21169mm"/>
                      <w10:anchorlock/>
                    </v:group>
                  </w:pict>
                </mc:Fallback>
              </mc:AlternateContent>
            </w:r>
            <w:r w:rsidRPr="004D198B">
              <w:rPr>
                <w:sz w:val="12"/>
              </w:rPr>
              <w:t>Bank Branch</w:t>
            </w:r>
            <w:r w:rsidRPr="004D198B">
              <w:rPr>
                <w:spacing w:val="-2"/>
                <w:sz w:val="12"/>
              </w:rPr>
              <w:t xml:space="preserve"> </w:t>
            </w:r>
            <w:r w:rsidRPr="004D198B">
              <w:rPr>
                <w:sz w:val="12"/>
              </w:rPr>
              <w:t>Code</w:t>
            </w:r>
          </w:p>
          <w:p w14:paraId="367A9EC1" w14:textId="77777777" w:rsidR="00643F4E" w:rsidRPr="004D198B" w:rsidRDefault="00643F4E" w:rsidP="00AF0E23">
            <w:pPr>
              <w:pStyle w:val="TableParagraph"/>
              <w:spacing w:before="1"/>
              <w:rPr>
                <w:rFonts w:ascii="Times New Roman"/>
                <w:sz w:val="12"/>
              </w:rPr>
            </w:pPr>
            <w:r w:rsidRPr="004D198B">
              <w:rPr>
                <w:noProof/>
              </w:rPr>
              <mc:AlternateContent>
                <mc:Choice Requires="wpg">
                  <w:drawing>
                    <wp:anchor distT="0" distB="0" distL="114300" distR="114300" simplePos="0" relativeHeight="251661312" behindDoc="1" locked="0" layoutInCell="1" allowOverlap="1" wp14:anchorId="3DBE6F67" wp14:editId="4DC4997C">
                      <wp:simplePos x="0" y="0"/>
                      <wp:positionH relativeFrom="page">
                        <wp:posOffset>378460</wp:posOffset>
                      </wp:positionH>
                      <wp:positionV relativeFrom="page">
                        <wp:posOffset>2842895</wp:posOffset>
                      </wp:positionV>
                      <wp:extent cx="4544695" cy="349250"/>
                      <wp:effectExtent l="4445" t="10160" r="13335" b="12065"/>
                      <wp:wrapNone/>
                      <wp:docPr id="29479596"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44695" cy="349250"/>
                                <a:chOff x="2842" y="6166"/>
                                <a:chExt cx="7157" cy="550"/>
                              </a:xfrm>
                            </wpg:grpSpPr>
                            <wps:wsp>
                              <wps:cNvPr id="1117883828" name="Line 78"/>
                              <wps:cNvCnPr>
                                <a:cxnSpLocks noChangeShapeType="1"/>
                              </wps:cNvCnPr>
                              <wps:spPr bwMode="auto">
                                <a:xfrm>
                                  <a:off x="2854" y="6240"/>
                                  <a:ext cx="0" cy="475"/>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wps:wsp>
                              <wps:cNvPr id="1336244679" name="Line 79"/>
                              <wps:cNvCnPr>
                                <a:cxnSpLocks noChangeShapeType="1"/>
                              </wps:cNvCnPr>
                              <wps:spPr bwMode="auto">
                                <a:xfrm>
                                  <a:off x="5952" y="6172"/>
                                  <a:ext cx="4037"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526653226" name="AutoShape 80"/>
                              <wps:cNvSpPr>
                                <a:spLocks/>
                              </wps:cNvSpPr>
                              <wps:spPr bwMode="auto">
                                <a:xfrm>
                                  <a:off x="2865" y="6252"/>
                                  <a:ext cx="7133" cy="464"/>
                                </a:xfrm>
                                <a:custGeom>
                                  <a:avLst/>
                                  <a:gdLst>
                                    <a:gd name="T0" fmla="+- 0 2866 2866"/>
                                    <a:gd name="T1" fmla="*/ T0 w 7133"/>
                                    <a:gd name="T2" fmla="+- 0 6252 6252"/>
                                    <a:gd name="T3" fmla="*/ 6252 h 464"/>
                                    <a:gd name="T4" fmla="+- 0 9989 2866"/>
                                    <a:gd name="T5" fmla="*/ T4 w 7133"/>
                                    <a:gd name="T6" fmla="+- 0 6252 6252"/>
                                    <a:gd name="T7" fmla="*/ 6252 h 464"/>
                                    <a:gd name="T8" fmla="+- 0 9986 2866"/>
                                    <a:gd name="T9" fmla="*/ T8 w 7133"/>
                                    <a:gd name="T10" fmla="+- 0 6415 6252"/>
                                    <a:gd name="T11" fmla="*/ 6415 h 464"/>
                                    <a:gd name="T12" fmla="+- 0 9986 2866"/>
                                    <a:gd name="T13" fmla="*/ T12 w 7133"/>
                                    <a:gd name="T14" fmla="+- 0 6715 6252"/>
                                    <a:gd name="T15" fmla="*/ 6715 h 464"/>
                                    <a:gd name="T16" fmla="+- 0 2866 2866"/>
                                    <a:gd name="T17" fmla="*/ T16 w 7133"/>
                                    <a:gd name="T18" fmla="+- 0 6403 6252"/>
                                    <a:gd name="T19" fmla="*/ 6403 h 464"/>
                                    <a:gd name="T20" fmla="+- 0 9998 2866"/>
                                    <a:gd name="T21" fmla="*/ T20 w 7133"/>
                                    <a:gd name="T22" fmla="+- 0 6403 6252"/>
                                    <a:gd name="T23" fmla="*/ 6403 h 464"/>
                                    <a:gd name="T24" fmla="+- 0 2866 2866"/>
                                    <a:gd name="T25" fmla="*/ T24 w 7133"/>
                                    <a:gd name="T26" fmla="+- 0 6703 6252"/>
                                    <a:gd name="T27" fmla="*/ 6703 h 464"/>
                                    <a:gd name="T28" fmla="+- 0 9998 2866"/>
                                    <a:gd name="T29" fmla="*/ T28 w 7133"/>
                                    <a:gd name="T30" fmla="+- 0 6703 6252"/>
                                    <a:gd name="T31" fmla="*/ 6703 h 46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133" h="464">
                                      <a:moveTo>
                                        <a:pt x="0" y="0"/>
                                      </a:moveTo>
                                      <a:lnTo>
                                        <a:pt x="7123" y="0"/>
                                      </a:lnTo>
                                      <a:moveTo>
                                        <a:pt x="7120" y="163"/>
                                      </a:moveTo>
                                      <a:lnTo>
                                        <a:pt x="7120" y="463"/>
                                      </a:lnTo>
                                      <a:moveTo>
                                        <a:pt x="0" y="151"/>
                                      </a:moveTo>
                                      <a:lnTo>
                                        <a:pt x="7132" y="151"/>
                                      </a:lnTo>
                                      <a:moveTo>
                                        <a:pt x="0" y="451"/>
                                      </a:moveTo>
                                      <a:lnTo>
                                        <a:pt x="7132" y="451"/>
                                      </a:lnTo>
                                    </a:path>
                                  </a:pathLst>
                                </a:custGeom>
                                <a:noFill/>
                                <a:ln w="152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87DBD6" id="Group 23" o:spid="_x0000_s1026" style="position:absolute;margin-left:29.8pt;margin-top:223.85pt;width:357.85pt;height:27.5pt;z-index:-251655168;mso-position-horizontal-relative:page;mso-position-vertical-relative:page" coordorigin="2842,6166" coordsize="7157,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">
                      <v:line id="Line 78" o:spid="_x0000_s1027" style="position:absolute;visibility:visible;mso-wrap-style:square" from="2854,6240" to="2854,6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" strokeweight="1.2pt"/>
                      <v:line id="Line 79" o:spid="_x0000_s1028" style="position:absolute;visibility:visible;mso-wrap-style:square" from="5952,6172" to="9989,6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" strokeweight=".6pt"/>
                      <v:shape id="AutoShape 80" o:spid="_x0000_s1029" style="position:absolute;left:2865;top:6252;width:7133;height:464;visibility:visible;mso-wrap-style:square;v-text-anchor:top" coordsize="7133,4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" path="m,l7123,t-3,163l7120,463m,151r7132,m,451r7132,e" filled="f" strokeweight="1.2pt">
                        <v:path arrowok="t" o:connecttype="custom" o:connectlocs="0,6252;7123,6252;7120,6415;7120,6715;0,6403;7132,6403;0,6703;7132,6703" o:connectangles="0,0,0,0,0,0,0,0"/>
                      </v:shape>
                      <w10:wrap anchorx="page" anchory="page"/>
                    </v:group>
                  </w:pict>
                </mc:Fallback>
              </mc:AlternateContent>
            </w:r>
          </w:p>
          <w:p w14:paraId="192914F4" w14:textId="77777777" w:rsidR="00643F4E" w:rsidRPr="004D198B" w:rsidRDefault="00643F4E" w:rsidP="00AF0E23">
            <w:pPr>
              <w:pStyle w:val="TableParagraph"/>
              <w:ind w:left="707"/>
              <w:rPr>
                <w:b/>
                <w:sz w:val="12"/>
              </w:rPr>
            </w:pPr>
            <w:r w:rsidRPr="004D198B">
              <w:rPr>
                <w:b/>
                <w:sz w:val="12"/>
              </w:rPr>
              <w:t>Notes</w:t>
            </w:r>
          </w:p>
          <w:p w14:paraId="58158904" w14:textId="77777777" w:rsidR="00643F4E" w:rsidRPr="004D198B" w:rsidRDefault="00643F4E" w:rsidP="00AF0E23">
            <w:pPr>
              <w:pStyle w:val="TableParagraph"/>
              <w:spacing w:before="32"/>
              <w:ind w:left="707"/>
              <w:rPr>
                <w:sz w:val="11"/>
              </w:rPr>
            </w:pPr>
            <w:r w:rsidRPr="004D198B">
              <w:rPr>
                <w:sz w:val="11"/>
              </w:rPr>
              <w:t>If there are multiple bank accounts, please add an extra sheet, and mark the default bank account.</w:t>
            </w:r>
          </w:p>
          <w:p w14:paraId="4D363705" w14:textId="77777777" w:rsidR="00643F4E" w:rsidRPr="004D198B" w:rsidRDefault="00643F4E" w:rsidP="00AF0E23">
            <w:pPr>
              <w:pStyle w:val="TableParagraph"/>
              <w:spacing w:before="10"/>
              <w:rPr>
                <w:rFonts w:ascii="Times New Roman"/>
                <w:sz w:val="17"/>
              </w:rPr>
            </w:pPr>
          </w:p>
          <w:p w14:paraId="33E9891E" w14:textId="77777777" w:rsidR="00643F4E" w:rsidRPr="004D198B" w:rsidRDefault="00643F4E" w:rsidP="00AF0E23">
            <w:pPr>
              <w:pStyle w:val="TableParagraph"/>
              <w:spacing w:line="119" w:lineRule="exact"/>
              <w:ind w:left="198"/>
              <w:rPr>
                <w:b/>
                <w:i/>
                <w:sz w:val="12"/>
              </w:rPr>
            </w:pPr>
            <w:r w:rsidRPr="004D198B">
              <w:rPr>
                <w:b/>
                <w:i/>
                <w:sz w:val="12"/>
              </w:rPr>
              <w:t>If awarded, please submit ID/Registration, signed IOM Supplier Code of Conduct and Proof of Banking Details to IOM</w:t>
            </w:r>
          </w:p>
        </w:tc>
      </w:tr>
      <w:tr w:rsidR="00643F4E" w:rsidRPr="004D198B" w14:paraId="2C81DCD9" w14:textId="77777777" w:rsidTr="00AF0E23">
        <w:trPr>
          <w:trHeight w:val="1476"/>
        </w:trPr>
        <w:tc>
          <w:tcPr>
            <w:tcW w:w="8508" w:type="dxa"/>
            <w:tcBorders>
              <w:bottom w:val="nil"/>
            </w:tcBorders>
          </w:tcPr>
          <w:p w14:paraId="65F6999E" w14:textId="77777777" w:rsidR="00643F4E" w:rsidRPr="004D198B" w:rsidRDefault="00643F4E" w:rsidP="00AF0E23">
            <w:pPr>
              <w:pStyle w:val="TableParagraph"/>
              <w:spacing w:before="9"/>
              <w:rPr>
                <w:rFonts w:ascii="Times New Roman"/>
                <w:sz w:val="13"/>
              </w:rPr>
            </w:pPr>
          </w:p>
          <w:p w14:paraId="407023A8" w14:textId="77777777" w:rsidR="00643F4E" w:rsidRPr="004D198B" w:rsidRDefault="00643F4E" w:rsidP="00AF0E23">
            <w:pPr>
              <w:pStyle w:val="TableParagraph"/>
              <w:ind w:left="399"/>
              <w:rPr>
                <w:sz w:val="12"/>
              </w:rPr>
            </w:pPr>
            <w:r w:rsidRPr="004D198B">
              <w:rPr>
                <w:sz w:val="12"/>
              </w:rPr>
              <w:t>I hereby certify that the information above are true and correct. I am also authorizing IOM to validate all claims with concerned authorities.</w:t>
            </w:r>
          </w:p>
          <w:p w14:paraId="2914B508" w14:textId="77777777" w:rsidR="00643F4E" w:rsidRPr="004D198B" w:rsidRDefault="00643F4E" w:rsidP="00AF0E23">
            <w:pPr>
              <w:pStyle w:val="TableParagraph"/>
              <w:rPr>
                <w:rFonts w:ascii="Times New Roman"/>
                <w:sz w:val="20"/>
              </w:rPr>
            </w:pPr>
          </w:p>
          <w:p w14:paraId="1A71B4F2" w14:textId="77777777" w:rsidR="00643F4E" w:rsidRPr="004D198B" w:rsidRDefault="00643F4E" w:rsidP="00AF0E23">
            <w:pPr>
              <w:pStyle w:val="TableParagraph"/>
              <w:rPr>
                <w:rFonts w:ascii="Times New Roman"/>
                <w:sz w:val="11"/>
              </w:rPr>
            </w:pPr>
          </w:p>
          <w:p w14:paraId="173774DE" w14:textId="77777777" w:rsidR="00643F4E" w:rsidRPr="004D198B" w:rsidRDefault="00643F4E" w:rsidP="00AF0E23">
            <w:pPr>
              <w:pStyle w:val="TableParagraph"/>
              <w:tabs>
                <w:tab w:val="left" w:pos="4497"/>
              </w:tabs>
              <w:spacing w:line="20" w:lineRule="exact"/>
              <w:ind w:left="369"/>
              <w:rPr>
                <w:rFonts w:ascii="Times New Roman"/>
                <w:sz w:val="2"/>
              </w:rPr>
            </w:pPr>
            <w:r w:rsidRPr="004D198B">
              <w:rPr>
                <w:rFonts w:ascii="Times New Roman"/>
                <w:noProof/>
                <w:sz w:val="2"/>
              </w:rPr>
              <mc:AlternateContent>
                <mc:Choice Requires="wpg">
                  <w:drawing>
                    <wp:inline distT="0" distB="0" distL="0" distR="0" wp14:anchorId="0A410670" wp14:editId="7BA0A8BC">
                      <wp:extent cx="2018030" cy="7620"/>
                      <wp:effectExtent l="6350" t="6350" r="13970" b="5080"/>
                      <wp:docPr id="26322639"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8030" cy="7620"/>
                                <a:chOff x="0" y="0"/>
                                <a:chExt cx="3178" cy="12"/>
                              </a:xfrm>
                            </wpg:grpSpPr>
                            <wps:wsp>
                              <wps:cNvPr id="696327612" name="Line 9"/>
                              <wps:cNvCnPr>
                                <a:cxnSpLocks noChangeShapeType="1"/>
                              </wps:cNvCnPr>
                              <wps:spPr bwMode="auto">
                                <a:xfrm>
                                  <a:off x="0" y="6"/>
                                  <a:ext cx="3178"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417C632" id="Group 4" o:spid="_x0000_s1026" style="width:158.9pt;height:.6pt;mso-position-horizontal-relative:char;mso-position-vertical-relative:line" coordsize="3178,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">
                      <v:line id="Line 9" o:spid="_x0000_s1027" style="position:absolute;visibility:visible;mso-wrap-style:square" from="0,6" to="317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" strokeweight=".6pt"/>
                      <w10:anchorlock/>
                    </v:group>
                  </w:pict>
                </mc:Fallback>
              </mc:AlternateContent>
            </w:r>
            <w:r w:rsidRPr="004D198B">
              <w:rPr>
                <w:rFonts w:ascii="Times New Roman"/>
                <w:sz w:val="2"/>
              </w:rPr>
              <w:tab/>
            </w:r>
            <w:r w:rsidRPr="004D198B">
              <w:rPr>
                <w:rFonts w:ascii="Times New Roman"/>
                <w:noProof/>
                <w:sz w:val="2"/>
              </w:rPr>
              <mc:AlternateContent>
                <mc:Choice Requires="wpg">
                  <w:drawing>
                    <wp:inline distT="0" distB="0" distL="0" distR="0" wp14:anchorId="5D764163" wp14:editId="1CB74E01">
                      <wp:extent cx="1495425" cy="7620"/>
                      <wp:effectExtent l="8255" t="6350" r="10795" b="5080"/>
                      <wp:docPr id="72925031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5425" cy="7620"/>
                                <a:chOff x="0" y="0"/>
                                <a:chExt cx="2355" cy="12"/>
                              </a:xfrm>
                            </wpg:grpSpPr>
                            <wps:wsp>
                              <wps:cNvPr id="132002947" name="Line 7"/>
                              <wps:cNvCnPr>
                                <a:cxnSpLocks noChangeShapeType="1"/>
                              </wps:cNvCnPr>
                              <wps:spPr bwMode="auto">
                                <a:xfrm>
                                  <a:off x="0" y="6"/>
                                  <a:ext cx="2354"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A711DA0" id="Group 3" o:spid="_x0000_s1026" style="width:117.75pt;height:.6pt;mso-position-horizontal-relative:char;mso-position-vertical-relative:line" coordsize="235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">
                      <v:line id="Line 7" o:spid="_x0000_s1027" style="position:absolute;visibility:visible;mso-wrap-style:square" from="0,6" to="235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" strokeweight=".6pt"/>
                      <w10:anchorlock/>
                    </v:group>
                  </w:pict>
                </mc:Fallback>
              </mc:AlternateContent>
            </w:r>
          </w:p>
          <w:p w14:paraId="458B3107" w14:textId="77777777" w:rsidR="00643F4E" w:rsidRPr="004D198B" w:rsidRDefault="00643F4E" w:rsidP="00AF0E23">
            <w:pPr>
              <w:pStyle w:val="TableParagraph"/>
              <w:tabs>
                <w:tab w:val="left" w:pos="5427"/>
              </w:tabs>
              <w:spacing w:before="11"/>
              <w:ind w:left="1597"/>
              <w:rPr>
                <w:sz w:val="12"/>
              </w:rPr>
            </w:pPr>
            <w:r w:rsidRPr="004D198B">
              <w:rPr>
                <w:sz w:val="12"/>
              </w:rPr>
              <w:t>Printed</w:t>
            </w:r>
            <w:r w:rsidRPr="004D198B">
              <w:rPr>
                <w:spacing w:val="1"/>
                <w:sz w:val="12"/>
              </w:rPr>
              <w:t xml:space="preserve"> </w:t>
            </w:r>
            <w:r w:rsidRPr="004D198B">
              <w:rPr>
                <w:sz w:val="12"/>
              </w:rPr>
              <w:t>Name</w:t>
            </w:r>
            <w:r w:rsidRPr="004D198B">
              <w:rPr>
                <w:sz w:val="12"/>
              </w:rPr>
              <w:tab/>
              <w:t>Signature</w:t>
            </w:r>
          </w:p>
          <w:p w14:paraId="07E4C538" w14:textId="77777777" w:rsidR="00643F4E" w:rsidRPr="004D198B" w:rsidRDefault="00643F4E" w:rsidP="00AF0E23">
            <w:pPr>
              <w:pStyle w:val="TableParagraph"/>
              <w:spacing w:before="8" w:after="1"/>
              <w:rPr>
                <w:rFonts w:ascii="Times New Roman"/>
                <w:sz w:val="15"/>
              </w:rPr>
            </w:pPr>
          </w:p>
          <w:p w14:paraId="6E6EA97E" w14:textId="77777777" w:rsidR="00643F4E" w:rsidRPr="004D198B" w:rsidRDefault="00643F4E" w:rsidP="00AF0E23">
            <w:pPr>
              <w:pStyle w:val="TableParagraph"/>
              <w:tabs>
                <w:tab w:val="left" w:pos="4497"/>
              </w:tabs>
              <w:spacing w:line="20" w:lineRule="exact"/>
              <w:ind w:left="369"/>
              <w:rPr>
                <w:rFonts w:ascii="Times New Roman"/>
                <w:sz w:val="2"/>
              </w:rPr>
            </w:pPr>
            <w:r w:rsidRPr="004D198B">
              <w:rPr>
                <w:rFonts w:ascii="Times New Roman"/>
                <w:noProof/>
                <w:sz w:val="2"/>
              </w:rPr>
              <mc:AlternateContent>
                <mc:Choice Requires="wpg">
                  <w:drawing>
                    <wp:inline distT="0" distB="0" distL="0" distR="0" wp14:anchorId="3F384A70" wp14:editId="6D8C8EDD">
                      <wp:extent cx="2018030" cy="7620"/>
                      <wp:effectExtent l="6350" t="9525" r="13970" b="1905"/>
                      <wp:docPr id="167113505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8030" cy="7620"/>
                                <a:chOff x="0" y="0"/>
                                <a:chExt cx="3178" cy="12"/>
                              </a:xfrm>
                            </wpg:grpSpPr>
                            <wps:wsp>
                              <wps:cNvPr id="1158966289" name="Line 5"/>
                              <wps:cNvCnPr>
                                <a:cxnSpLocks noChangeShapeType="1"/>
                              </wps:cNvCnPr>
                              <wps:spPr bwMode="auto">
                                <a:xfrm>
                                  <a:off x="0" y="6"/>
                                  <a:ext cx="3178"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9385E1F" id="Group 2" o:spid="_x0000_s1026" style="width:158.9pt;height:.6pt;mso-position-horizontal-relative:char;mso-position-vertical-relative:line" coordsize="3178,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">
                      <v:line id="Line 5" o:spid="_x0000_s1027" style="position:absolute;visibility:visible;mso-wrap-style:square" from="0,6" to="317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" strokeweight=".6pt"/>
                      <w10:anchorlock/>
                    </v:group>
                  </w:pict>
                </mc:Fallback>
              </mc:AlternateContent>
            </w:r>
            <w:r w:rsidRPr="004D198B">
              <w:rPr>
                <w:rFonts w:ascii="Times New Roman"/>
                <w:sz w:val="2"/>
              </w:rPr>
              <w:tab/>
            </w:r>
            <w:r w:rsidRPr="004D198B">
              <w:rPr>
                <w:rFonts w:ascii="Times New Roman"/>
                <w:noProof/>
                <w:sz w:val="2"/>
              </w:rPr>
              <mc:AlternateContent>
                <mc:Choice Requires="wpg">
                  <w:drawing>
                    <wp:inline distT="0" distB="0" distL="0" distR="0" wp14:anchorId="4451AEDE" wp14:editId="0CAE5AC9">
                      <wp:extent cx="1495425" cy="7620"/>
                      <wp:effectExtent l="8255" t="9525" r="10795" b="1905"/>
                      <wp:docPr id="46974418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5425" cy="7620"/>
                                <a:chOff x="0" y="0"/>
                                <a:chExt cx="2355" cy="12"/>
                              </a:xfrm>
                            </wpg:grpSpPr>
                            <wps:wsp>
                              <wps:cNvPr id="1410533352" name="Line 3"/>
                              <wps:cNvCnPr>
                                <a:cxnSpLocks noChangeShapeType="1"/>
                              </wps:cNvCnPr>
                              <wps:spPr bwMode="auto">
                                <a:xfrm>
                                  <a:off x="0" y="6"/>
                                  <a:ext cx="2354"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CBF0628" id="Group 1" o:spid="_x0000_s1026" style="width:117.75pt;height:.6pt;mso-position-horizontal-relative:char;mso-position-vertical-relative:line" coordsize="235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">
                      <v:line id="Line 3" o:spid="_x0000_s1027" style="position:absolute;visibility:visible;mso-wrap-style:square" from="0,6" to="235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" strokeweight=".6pt"/>
                      <w10:anchorlock/>
                    </v:group>
                  </w:pict>
                </mc:Fallback>
              </mc:AlternateContent>
            </w:r>
          </w:p>
          <w:p w14:paraId="266930CD" w14:textId="77777777" w:rsidR="00643F4E" w:rsidRPr="004D198B" w:rsidRDefault="00643F4E" w:rsidP="00AF0E23">
            <w:pPr>
              <w:pStyle w:val="TableParagraph"/>
              <w:tabs>
                <w:tab w:val="left" w:pos="5557"/>
              </w:tabs>
              <w:ind w:left="1623"/>
              <w:rPr>
                <w:sz w:val="12"/>
              </w:rPr>
            </w:pPr>
            <w:r w:rsidRPr="004D198B">
              <w:rPr>
                <w:sz w:val="12"/>
              </w:rPr>
              <w:t>Position/Title</w:t>
            </w:r>
            <w:r w:rsidRPr="004D198B">
              <w:rPr>
                <w:sz w:val="12"/>
              </w:rPr>
              <w:tab/>
              <w:t>Date</w:t>
            </w:r>
          </w:p>
        </w:tc>
      </w:tr>
      <w:tr w:rsidR="00643F4E" w:rsidRPr="004D198B" w14:paraId="2BC69C5B" w14:textId="77777777" w:rsidTr="00AF0E23">
        <w:trPr>
          <w:trHeight w:val="158"/>
        </w:trPr>
        <w:tc>
          <w:tcPr>
            <w:tcW w:w="8508" w:type="dxa"/>
            <w:tcBorders>
              <w:top w:val="nil"/>
              <w:bottom w:val="nil"/>
            </w:tcBorders>
            <w:shd w:val="clear" w:color="auto" w:fill="0000CC"/>
          </w:tcPr>
          <w:p w14:paraId="0D024967" w14:textId="77777777" w:rsidR="00643F4E" w:rsidRPr="004D198B" w:rsidRDefault="00643F4E" w:rsidP="00AF0E23">
            <w:pPr>
              <w:pStyle w:val="TableParagraph"/>
              <w:rPr>
                <w:rFonts w:ascii="Times New Roman"/>
                <w:sz w:val="10"/>
              </w:rPr>
            </w:pPr>
          </w:p>
        </w:tc>
      </w:tr>
      <w:bookmarkEnd w:id="128"/>
    </w:tbl>
    <w:p w14:paraId="2A49EBE0" w14:textId="77777777" w:rsidR="00643F4E" w:rsidRPr="004D198B" w:rsidRDefault="00643F4E" w:rsidP="003212D4">
      <w:pPr>
        <w:rPr>
          <w:lang w:val="en-US"/>
        </w:rPr>
      </w:pPr>
    </w:p>
    <w:p w14:paraId="759296C9" w14:textId="77777777" w:rsidR="00C22E9B" w:rsidRPr="004D198B" w:rsidRDefault="00C22E9B">
      <w:pPr>
        <w:rPr>
          <w:rFonts w:asciiTheme="majorHAnsi" w:eastAsiaTheme="majorEastAsia" w:hAnsiTheme="majorHAnsi" w:cstheme="minorHAnsi"/>
          <w:b/>
          <w:sz w:val="20"/>
          <w:szCs w:val="20"/>
          <w:lang w:val="en-US"/>
        </w:rPr>
      </w:pPr>
      <w:bookmarkStart w:id="129" w:name="_heading=h.2afmg28" w:colFirst="0" w:colLast="0"/>
      <w:bookmarkEnd w:id="129"/>
      <w:r w:rsidRPr="004D198B">
        <w:rPr>
          <w:lang w:val="en-US"/>
        </w:rPr>
        <w:br w:type="page"/>
      </w:r>
    </w:p>
    <w:p w14:paraId="6E1831B3" w14:textId="37488E94" w:rsidR="006D2A3E" w:rsidRPr="004D198B" w:rsidRDefault="008E5A44" w:rsidP="006527AB">
      <w:pPr>
        <w:pStyle w:val="Heading2"/>
        <w:rPr>
          <w:lang w:val="en-US"/>
        </w:rPr>
      </w:pPr>
      <w:r w:rsidRPr="004D198B">
        <w:rPr>
          <w:lang w:val="en-US"/>
        </w:rPr>
        <w:lastRenderedPageBreak/>
        <w:t>FORM E: JOINT VENTURE/CONSORTIUM/ASSOCIATION INFORMATION</w:t>
      </w:r>
    </w:p>
    <w:tbl>
      <w:tblPr>
        <w:tblW w:w="9540"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00" w:firstRow="0" w:lastRow="0" w:firstColumn="0" w:lastColumn="0" w:noHBand="0" w:noVBand="0"/>
      </w:tblPr>
      <w:tblGrid>
        <w:gridCol w:w="1605"/>
        <w:gridCol w:w="4776"/>
        <w:gridCol w:w="709"/>
        <w:gridCol w:w="2450"/>
      </w:tblGrid>
      <w:tr w:rsidR="006D2A3E" w:rsidRPr="004D198B" w14:paraId="34F1A40E" w14:textId="77777777" w:rsidTr="4B394B7E">
        <w:tc>
          <w:tcPr>
            <w:tcW w:w="1605" w:type="dxa"/>
            <w:shd w:val="clear" w:color="auto" w:fill="auto"/>
          </w:tcPr>
          <w:p w14:paraId="04735367" w14:textId="77777777" w:rsidR="006D2A3E" w:rsidRPr="004D198B" w:rsidRDefault="008E5A44">
            <w:pPr>
              <w:spacing w:before="120" w:after="120"/>
              <w:rPr>
                <w:sz w:val="20"/>
                <w:szCs w:val="20"/>
                <w:lang w:val="en-US"/>
              </w:rPr>
            </w:pPr>
            <w:r w:rsidRPr="004D198B">
              <w:rPr>
                <w:sz w:val="20"/>
                <w:szCs w:val="20"/>
                <w:lang w:val="en-US"/>
              </w:rPr>
              <w:t>Name of bidder:</w:t>
            </w:r>
          </w:p>
        </w:tc>
        <w:tc>
          <w:tcPr>
            <w:tcW w:w="4776" w:type="dxa"/>
            <w:shd w:val="clear" w:color="auto" w:fill="auto"/>
          </w:tcPr>
          <w:sdt>
            <w:sdtPr>
              <w:rPr>
                <w:color w:val="808080"/>
                <w:sz w:val="20"/>
                <w:szCs w:val="20"/>
                <w:lang w:val="en-US"/>
              </w:rPr>
              <w:id w:val="1322860128"/>
              <w:placeholder>
                <w:docPart w:val="DefaultPlaceholder_-1854013440"/>
              </w:placeholder>
            </w:sdtPr>
            <w:sdtContent>
              <w:p w14:paraId="63B24F6B" w14:textId="14EB717A" w:rsidR="006D2A3E" w:rsidRPr="004D198B" w:rsidRDefault="008E5A44">
                <w:pPr>
                  <w:spacing w:before="120" w:after="120"/>
                  <w:rPr>
                    <w:sz w:val="20"/>
                    <w:szCs w:val="20"/>
                    <w:lang w:val="en-US"/>
                  </w:rPr>
                </w:pPr>
                <w:r w:rsidRPr="004D198B">
                  <w:rPr>
                    <w:color w:val="808080"/>
                    <w:sz w:val="20"/>
                    <w:szCs w:val="20"/>
                    <w:lang w:val="en-US"/>
                  </w:rPr>
                  <w:t>Click or tap here to enter text.</w:t>
                </w:r>
              </w:p>
            </w:sdtContent>
          </w:sdt>
        </w:tc>
        <w:tc>
          <w:tcPr>
            <w:tcW w:w="709" w:type="dxa"/>
            <w:shd w:val="clear" w:color="auto" w:fill="auto"/>
          </w:tcPr>
          <w:p w14:paraId="5D4EC514" w14:textId="77777777" w:rsidR="006D2A3E" w:rsidRPr="004D198B" w:rsidRDefault="008E5A44">
            <w:pPr>
              <w:spacing w:before="120" w:after="120"/>
              <w:rPr>
                <w:sz w:val="20"/>
                <w:szCs w:val="20"/>
                <w:lang w:val="en-US"/>
              </w:rPr>
            </w:pPr>
            <w:r w:rsidRPr="004D198B">
              <w:rPr>
                <w:sz w:val="20"/>
                <w:szCs w:val="20"/>
                <w:lang w:val="en-US"/>
              </w:rPr>
              <w:t>Date:</w:t>
            </w:r>
          </w:p>
        </w:tc>
        <w:tc>
          <w:tcPr>
            <w:tcW w:w="2450" w:type="dxa"/>
            <w:shd w:val="clear" w:color="auto" w:fill="auto"/>
          </w:tcPr>
          <w:sdt>
            <w:sdtPr>
              <w:rPr>
                <w:color w:val="808080"/>
                <w:sz w:val="20"/>
                <w:szCs w:val="20"/>
                <w:lang w:val="en-US"/>
              </w:rPr>
              <w:id w:val="-577672444"/>
              <w:placeholder>
                <w:docPart w:val="DefaultPlaceholder_-1854013437"/>
              </w:placeholder>
              <w:date>
                <w:dateFormat w:val="dd-MMM-yy"/>
                <w:lid w:val="en-US"/>
                <w:storeMappedDataAs w:val="dateTime"/>
                <w:calendar w:val="gregorian"/>
              </w:date>
            </w:sdtPr>
            <w:sdtContent>
              <w:p w14:paraId="41FFAE42" w14:textId="2757CFBC" w:rsidR="006D2A3E" w:rsidRPr="004D198B" w:rsidRDefault="008E5A44">
                <w:pPr>
                  <w:spacing w:before="120" w:after="120"/>
                  <w:rPr>
                    <w:sz w:val="20"/>
                    <w:szCs w:val="20"/>
                    <w:lang w:val="en-US"/>
                  </w:rPr>
                </w:pPr>
                <w:r w:rsidRPr="004D198B">
                  <w:rPr>
                    <w:color w:val="808080"/>
                    <w:sz w:val="20"/>
                    <w:szCs w:val="20"/>
                    <w:lang w:val="en-US"/>
                  </w:rPr>
                  <w:t>Click or tap to enter a date.</w:t>
                </w:r>
              </w:p>
            </w:sdtContent>
          </w:sdt>
        </w:tc>
      </w:tr>
      <w:tr w:rsidR="006D2A3E" w:rsidRPr="004D198B" w14:paraId="1D6060B4" w14:textId="77777777" w:rsidTr="4B394B7E">
        <w:trPr>
          <w:trHeight w:val="341"/>
        </w:trPr>
        <w:tc>
          <w:tcPr>
            <w:tcW w:w="1605" w:type="dxa"/>
            <w:shd w:val="clear" w:color="auto" w:fill="auto"/>
          </w:tcPr>
          <w:p w14:paraId="063B01B0" w14:textId="77777777" w:rsidR="006D2A3E" w:rsidRPr="004D198B" w:rsidRDefault="008E5A44">
            <w:pPr>
              <w:spacing w:before="120" w:after="120"/>
              <w:rPr>
                <w:sz w:val="20"/>
                <w:szCs w:val="20"/>
                <w:lang w:val="en-US"/>
              </w:rPr>
            </w:pPr>
            <w:r w:rsidRPr="004D198B">
              <w:rPr>
                <w:sz w:val="20"/>
                <w:szCs w:val="20"/>
                <w:lang w:val="en-US"/>
              </w:rPr>
              <w:t>ITB reference:</w:t>
            </w:r>
          </w:p>
        </w:tc>
        <w:tc>
          <w:tcPr>
            <w:tcW w:w="7935" w:type="dxa"/>
            <w:gridSpan w:val="3"/>
            <w:shd w:val="clear" w:color="auto" w:fill="auto"/>
          </w:tcPr>
          <w:p w14:paraId="00C1A2A2" w14:textId="5021766B" w:rsidR="006D2A3E" w:rsidRPr="004D198B" w:rsidRDefault="0004503E">
            <w:pPr>
              <w:spacing w:before="120" w:after="120"/>
              <w:rPr>
                <w:sz w:val="20"/>
                <w:szCs w:val="20"/>
                <w:lang w:val="en-US"/>
              </w:rPr>
            </w:pPr>
            <w:r>
              <w:rPr>
                <w:sz w:val="20"/>
                <w:szCs w:val="20"/>
                <w:lang w:val="en-US"/>
              </w:rPr>
              <w:t>SOM-LTA-2024-008</w:t>
            </w:r>
          </w:p>
        </w:tc>
      </w:tr>
    </w:tbl>
    <w:p w14:paraId="00BA655A" w14:textId="77777777" w:rsidR="006527AB" w:rsidRPr="004D198B" w:rsidRDefault="006527AB">
      <w:pPr>
        <w:pBdr>
          <w:top w:val="nil"/>
          <w:left w:val="nil"/>
          <w:bottom w:val="nil"/>
          <w:right w:val="nil"/>
          <w:between w:val="nil"/>
        </w:pBdr>
        <w:spacing w:after="0" w:line="240" w:lineRule="auto"/>
        <w:rPr>
          <w:color w:val="000000"/>
          <w:sz w:val="20"/>
          <w:szCs w:val="20"/>
          <w:lang w:val="en-US"/>
        </w:rPr>
      </w:pPr>
    </w:p>
    <w:p w14:paraId="59CE88B1" w14:textId="5F41F755" w:rsidR="006D2A3E" w:rsidRPr="004D198B" w:rsidRDefault="008E5A44">
      <w:pPr>
        <w:pBdr>
          <w:top w:val="nil"/>
          <w:left w:val="nil"/>
          <w:bottom w:val="nil"/>
          <w:right w:val="nil"/>
          <w:between w:val="nil"/>
        </w:pBdr>
        <w:spacing w:after="0" w:line="240" w:lineRule="auto"/>
        <w:rPr>
          <w:color w:val="000000"/>
          <w:sz w:val="20"/>
          <w:szCs w:val="20"/>
          <w:lang w:val="en-US"/>
        </w:rPr>
      </w:pPr>
      <w:r w:rsidRPr="004D198B">
        <w:rPr>
          <w:color w:val="000000"/>
          <w:sz w:val="20"/>
          <w:szCs w:val="20"/>
          <w:lang w:val="en-US"/>
        </w:rPr>
        <w:t>To be completed and returned with your bid if the bid is submitted as a Joint Venture/Consortium/Association.</w:t>
      </w:r>
    </w:p>
    <w:tbl>
      <w:tblPr>
        <w:tblW w:w="97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5" w:type="dxa"/>
          <w:left w:w="115" w:type="dxa"/>
          <w:bottom w:w="85" w:type="dxa"/>
          <w:right w:w="115" w:type="dxa"/>
        </w:tblCellMar>
        <w:tblLook w:val="0400" w:firstRow="0" w:lastRow="0" w:firstColumn="0" w:lastColumn="0" w:noHBand="0" w:noVBand="1"/>
      </w:tblPr>
      <w:tblGrid>
        <w:gridCol w:w="580"/>
        <w:gridCol w:w="4852"/>
        <w:gridCol w:w="4331"/>
      </w:tblGrid>
      <w:tr w:rsidR="006D2A3E" w:rsidRPr="004D198B" w14:paraId="68980E41" w14:textId="77777777">
        <w:tc>
          <w:tcPr>
            <w:tcW w:w="580" w:type="dxa"/>
            <w:shd w:val="clear" w:color="auto" w:fill="E7E6E6"/>
          </w:tcPr>
          <w:p w14:paraId="7C5AC6C2" w14:textId="77777777" w:rsidR="006D2A3E" w:rsidRPr="004D198B" w:rsidRDefault="008E5A44">
            <w:pPr>
              <w:jc w:val="center"/>
              <w:rPr>
                <w:b/>
                <w:sz w:val="20"/>
                <w:szCs w:val="20"/>
                <w:lang w:val="en-US"/>
              </w:rPr>
            </w:pPr>
            <w:r w:rsidRPr="004D198B">
              <w:rPr>
                <w:b/>
                <w:sz w:val="20"/>
                <w:szCs w:val="20"/>
                <w:lang w:val="en-US"/>
              </w:rPr>
              <w:t>No</w:t>
            </w:r>
          </w:p>
        </w:tc>
        <w:tc>
          <w:tcPr>
            <w:tcW w:w="4852" w:type="dxa"/>
            <w:shd w:val="clear" w:color="auto" w:fill="E7E6E6"/>
          </w:tcPr>
          <w:p w14:paraId="210A13CA" w14:textId="77777777" w:rsidR="006D2A3E" w:rsidRPr="004D198B" w:rsidRDefault="008E5A44">
            <w:pPr>
              <w:rPr>
                <w:b/>
                <w:i/>
                <w:sz w:val="20"/>
                <w:szCs w:val="20"/>
                <w:lang w:val="en-US"/>
              </w:rPr>
            </w:pPr>
            <w:r w:rsidRPr="004D198B">
              <w:rPr>
                <w:b/>
                <w:sz w:val="20"/>
                <w:szCs w:val="20"/>
                <w:lang w:val="en-US"/>
              </w:rPr>
              <w:t xml:space="preserve">Name of Partner and contact information </w:t>
            </w:r>
            <w:r w:rsidRPr="004D198B">
              <w:rPr>
                <w:i/>
                <w:sz w:val="20"/>
                <w:szCs w:val="20"/>
                <w:lang w:val="en-US"/>
              </w:rPr>
              <w:t>(address, telephone numbers, fax numbers, e-mail address)</w:t>
            </w:r>
            <w:r w:rsidRPr="004D198B">
              <w:rPr>
                <w:b/>
                <w:i/>
                <w:sz w:val="20"/>
                <w:szCs w:val="20"/>
                <w:lang w:val="en-US"/>
              </w:rPr>
              <w:t xml:space="preserve">  </w:t>
            </w:r>
          </w:p>
        </w:tc>
        <w:tc>
          <w:tcPr>
            <w:tcW w:w="4331" w:type="dxa"/>
            <w:shd w:val="clear" w:color="auto" w:fill="E7E6E6"/>
          </w:tcPr>
          <w:p w14:paraId="34B15985" w14:textId="55D89117" w:rsidR="006D2A3E" w:rsidRPr="004D198B" w:rsidRDefault="00FA0641">
            <w:pPr>
              <w:jc w:val="center"/>
              <w:rPr>
                <w:b/>
                <w:sz w:val="20"/>
                <w:szCs w:val="20"/>
                <w:lang w:val="en-US"/>
              </w:rPr>
            </w:pPr>
            <w:r w:rsidRPr="004D198B">
              <w:rPr>
                <w:b/>
                <w:sz w:val="20"/>
                <w:szCs w:val="20"/>
                <w:lang w:val="en-US"/>
              </w:rPr>
              <w:t>The proposed</w:t>
            </w:r>
            <w:r w:rsidR="008E5A44" w:rsidRPr="004D198B">
              <w:rPr>
                <w:b/>
                <w:sz w:val="20"/>
                <w:szCs w:val="20"/>
                <w:lang w:val="en-US"/>
              </w:rPr>
              <w:t xml:space="preserve"> proportion of responsibilities (in %) and type of goods, works and/or services to be performed </w:t>
            </w:r>
          </w:p>
        </w:tc>
      </w:tr>
      <w:tr w:rsidR="006D2A3E" w:rsidRPr="004D198B" w14:paraId="6BDBFE47" w14:textId="77777777">
        <w:tc>
          <w:tcPr>
            <w:tcW w:w="580" w:type="dxa"/>
            <w:shd w:val="clear" w:color="auto" w:fill="auto"/>
          </w:tcPr>
          <w:p w14:paraId="649841BE" w14:textId="77777777" w:rsidR="006D2A3E" w:rsidRPr="004D198B" w:rsidRDefault="008E5A44">
            <w:pPr>
              <w:jc w:val="center"/>
              <w:rPr>
                <w:sz w:val="20"/>
                <w:szCs w:val="20"/>
                <w:lang w:val="en-US"/>
              </w:rPr>
            </w:pPr>
            <w:r w:rsidRPr="004D198B">
              <w:rPr>
                <w:sz w:val="20"/>
                <w:szCs w:val="20"/>
                <w:lang w:val="en-US"/>
              </w:rPr>
              <w:t>1</w:t>
            </w:r>
          </w:p>
        </w:tc>
        <w:tc>
          <w:tcPr>
            <w:tcW w:w="4852" w:type="dxa"/>
            <w:shd w:val="clear" w:color="auto" w:fill="auto"/>
          </w:tcPr>
          <w:p w14:paraId="374E36A3" w14:textId="3926820F" w:rsidR="006D2A3E" w:rsidRPr="004D198B" w:rsidRDefault="00000000">
            <w:pPr>
              <w:rPr>
                <w:sz w:val="20"/>
                <w:szCs w:val="20"/>
                <w:lang w:val="en-US"/>
              </w:rPr>
            </w:pPr>
            <w:sdt>
              <w:sdtPr>
                <w:rPr>
                  <w:color w:val="808080"/>
                  <w:sz w:val="20"/>
                  <w:szCs w:val="20"/>
                  <w:lang w:val="en-US"/>
                </w:rPr>
                <w:id w:val="716239954"/>
                <w:placeholder>
                  <w:docPart w:val="DefaultPlaceholder_-1854013440"/>
                </w:placeholder>
              </w:sdtPr>
              <w:sdtContent>
                <w:r w:rsidR="008E5A44" w:rsidRPr="004D198B">
                  <w:rPr>
                    <w:color w:val="808080"/>
                    <w:sz w:val="20"/>
                    <w:szCs w:val="20"/>
                    <w:lang w:val="en-US"/>
                  </w:rPr>
                  <w:t>Click or tap here to enter text</w:t>
                </w:r>
              </w:sdtContent>
            </w:sdt>
            <w:r w:rsidR="008E5A44" w:rsidRPr="004D198B">
              <w:rPr>
                <w:color w:val="808080"/>
                <w:sz w:val="20"/>
                <w:szCs w:val="20"/>
                <w:lang w:val="en-US"/>
              </w:rPr>
              <w:t>.</w:t>
            </w:r>
          </w:p>
        </w:tc>
        <w:tc>
          <w:tcPr>
            <w:tcW w:w="4331" w:type="dxa"/>
            <w:shd w:val="clear" w:color="auto" w:fill="auto"/>
          </w:tcPr>
          <w:p w14:paraId="3892ACBE" w14:textId="4F6DF400" w:rsidR="006D2A3E" w:rsidRPr="004D198B" w:rsidRDefault="00000000">
            <w:pPr>
              <w:rPr>
                <w:sz w:val="20"/>
                <w:szCs w:val="20"/>
                <w:lang w:val="en-US"/>
              </w:rPr>
            </w:pPr>
            <w:sdt>
              <w:sdtPr>
                <w:rPr>
                  <w:color w:val="808080"/>
                  <w:sz w:val="20"/>
                  <w:szCs w:val="20"/>
                  <w:lang w:val="en-US"/>
                </w:rPr>
                <w:id w:val="-1871912492"/>
                <w:placeholder>
                  <w:docPart w:val="DefaultPlaceholder_-1854013440"/>
                </w:placeholder>
              </w:sdtPr>
              <w:sdtContent>
                <w:r w:rsidR="008E5A44" w:rsidRPr="004D198B">
                  <w:rPr>
                    <w:color w:val="808080"/>
                    <w:sz w:val="20"/>
                    <w:szCs w:val="20"/>
                    <w:lang w:val="en-US"/>
                  </w:rPr>
                  <w:t>Click or tap here to enter text</w:t>
                </w:r>
              </w:sdtContent>
            </w:sdt>
            <w:r w:rsidR="008E5A44" w:rsidRPr="004D198B">
              <w:rPr>
                <w:color w:val="808080"/>
                <w:sz w:val="20"/>
                <w:szCs w:val="20"/>
                <w:lang w:val="en-US"/>
              </w:rPr>
              <w:t>.</w:t>
            </w:r>
          </w:p>
        </w:tc>
      </w:tr>
      <w:tr w:rsidR="006D2A3E" w:rsidRPr="004D198B" w14:paraId="592ACFF3" w14:textId="77777777">
        <w:tc>
          <w:tcPr>
            <w:tcW w:w="580" w:type="dxa"/>
            <w:shd w:val="clear" w:color="auto" w:fill="auto"/>
          </w:tcPr>
          <w:p w14:paraId="18F999B5" w14:textId="77777777" w:rsidR="006D2A3E" w:rsidRPr="004D198B" w:rsidRDefault="008E5A44">
            <w:pPr>
              <w:jc w:val="center"/>
              <w:rPr>
                <w:sz w:val="20"/>
                <w:szCs w:val="20"/>
                <w:lang w:val="en-US"/>
              </w:rPr>
            </w:pPr>
            <w:r w:rsidRPr="004D198B">
              <w:rPr>
                <w:sz w:val="20"/>
                <w:szCs w:val="20"/>
                <w:lang w:val="en-US"/>
              </w:rPr>
              <w:t>2</w:t>
            </w:r>
          </w:p>
        </w:tc>
        <w:tc>
          <w:tcPr>
            <w:tcW w:w="4852" w:type="dxa"/>
            <w:shd w:val="clear" w:color="auto" w:fill="auto"/>
          </w:tcPr>
          <w:p w14:paraId="03213397" w14:textId="48150A21" w:rsidR="006D2A3E" w:rsidRPr="004D198B" w:rsidRDefault="00000000">
            <w:pPr>
              <w:rPr>
                <w:sz w:val="20"/>
                <w:szCs w:val="20"/>
                <w:lang w:val="en-US"/>
              </w:rPr>
            </w:pPr>
            <w:sdt>
              <w:sdtPr>
                <w:rPr>
                  <w:color w:val="808080"/>
                  <w:sz w:val="20"/>
                  <w:szCs w:val="20"/>
                  <w:lang w:val="en-US"/>
                </w:rPr>
                <w:id w:val="-731620872"/>
                <w:placeholder>
                  <w:docPart w:val="DefaultPlaceholder_-1854013440"/>
                </w:placeholder>
              </w:sdtPr>
              <w:sdtContent>
                <w:r w:rsidR="008E5A44" w:rsidRPr="004D198B">
                  <w:rPr>
                    <w:color w:val="808080"/>
                    <w:sz w:val="20"/>
                    <w:szCs w:val="20"/>
                    <w:lang w:val="en-US"/>
                  </w:rPr>
                  <w:t>Click or tap here to enter text</w:t>
                </w:r>
              </w:sdtContent>
            </w:sdt>
            <w:r w:rsidR="008E5A44" w:rsidRPr="004D198B">
              <w:rPr>
                <w:color w:val="808080"/>
                <w:sz w:val="20"/>
                <w:szCs w:val="20"/>
                <w:lang w:val="en-US"/>
              </w:rPr>
              <w:t>.</w:t>
            </w:r>
          </w:p>
        </w:tc>
        <w:tc>
          <w:tcPr>
            <w:tcW w:w="4331" w:type="dxa"/>
            <w:shd w:val="clear" w:color="auto" w:fill="auto"/>
          </w:tcPr>
          <w:p w14:paraId="4BFFB68D" w14:textId="01C9461D" w:rsidR="006D2A3E" w:rsidRPr="004D198B" w:rsidRDefault="00000000">
            <w:pPr>
              <w:rPr>
                <w:sz w:val="20"/>
                <w:szCs w:val="20"/>
                <w:lang w:val="en-US"/>
              </w:rPr>
            </w:pPr>
            <w:sdt>
              <w:sdtPr>
                <w:rPr>
                  <w:color w:val="808080"/>
                  <w:sz w:val="20"/>
                  <w:szCs w:val="20"/>
                  <w:lang w:val="en-US"/>
                </w:rPr>
                <w:id w:val="1126589580"/>
                <w:placeholder>
                  <w:docPart w:val="DefaultPlaceholder_-1854013440"/>
                </w:placeholder>
              </w:sdtPr>
              <w:sdtContent>
                <w:r w:rsidR="008E5A44" w:rsidRPr="004D198B">
                  <w:rPr>
                    <w:color w:val="808080"/>
                    <w:sz w:val="20"/>
                    <w:szCs w:val="20"/>
                    <w:lang w:val="en-US"/>
                  </w:rPr>
                  <w:t>Click or tap here to enter text</w:t>
                </w:r>
              </w:sdtContent>
            </w:sdt>
            <w:r w:rsidR="008E5A44" w:rsidRPr="004D198B">
              <w:rPr>
                <w:color w:val="808080"/>
                <w:sz w:val="20"/>
                <w:szCs w:val="20"/>
                <w:lang w:val="en-US"/>
              </w:rPr>
              <w:t>.</w:t>
            </w:r>
          </w:p>
        </w:tc>
      </w:tr>
      <w:tr w:rsidR="006D2A3E" w:rsidRPr="004D198B" w14:paraId="6AEA331C" w14:textId="77777777">
        <w:tc>
          <w:tcPr>
            <w:tcW w:w="580" w:type="dxa"/>
            <w:shd w:val="clear" w:color="auto" w:fill="auto"/>
          </w:tcPr>
          <w:p w14:paraId="5FCD5EC4" w14:textId="77777777" w:rsidR="006D2A3E" w:rsidRPr="004D198B" w:rsidRDefault="008E5A44">
            <w:pPr>
              <w:jc w:val="center"/>
              <w:rPr>
                <w:sz w:val="20"/>
                <w:szCs w:val="20"/>
                <w:lang w:val="en-US"/>
              </w:rPr>
            </w:pPr>
            <w:r w:rsidRPr="004D198B">
              <w:rPr>
                <w:sz w:val="20"/>
                <w:szCs w:val="20"/>
                <w:lang w:val="en-US"/>
              </w:rPr>
              <w:t>3</w:t>
            </w:r>
          </w:p>
        </w:tc>
        <w:tc>
          <w:tcPr>
            <w:tcW w:w="4852" w:type="dxa"/>
            <w:shd w:val="clear" w:color="auto" w:fill="auto"/>
          </w:tcPr>
          <w:p w14:paraId="7E0F50D0" w14:textId="4693A877" w:rsidR="006D2A3E" w:rsidRPr="004D198B" w:rsidRDefault="00000000">
            <w:pPr>
              <w:rPr>
                <w:sz w:val="20"/>
                <w:szCs w:val="20"/>
                <w:lang w:val="en-US"/>
              </w:rPr>
            </w:pPr>
            <w:sdt>
              <w:sdtPr>
                <w:rPr>
                  <w:color w:val="808080"/>
                  <w:sz w:val="20"/>
                  <w:szCs w:val="20"/>
                  <w:lang w:val="en-US"/>
                </w:rPr>
                <w:id w:val="1399164692"/>
                <w:placeholder>
                  <w:docPart w:val="DefaultPlaceholder_-1854013440"/>
                </w:placeholder>
              </w:sdtPr>
              <w:sdtContent>
                <w:r w:rsidR="008E5A44" w:rsidRPr="004D198B">
                  <w:rPr>
                    <w:color w:val="808080"/>
                    <w:sz w:val="20"/>
                    <w:szCs w:val="20"/>
                    <w:lang w:val="en-US"/>
                  </w:rPr>
                  <w:t>Click or tap here to enter text</w:t>
                </w:r>
              </w:sdtContent>
            </w:sdt>
            <w:r w:rsidR="008E5A44" w:rsidRPr="004D198B">
              <w:rPr>
                <w:color w:val="808080"/>
                <w:sz w:val="20"/>
                <w:szCs w:val="20"/>
                <w:lang w:val="en-US"/>
              </w:rPr>
              <w:t>.</w:t>
            </w:r>
          </w:p>
        </w:tc>
        <w:tc>
          <w:tcPr>
            <w:tcW w:w="4331" w:type="dxa"/>
            <w:shd w:val="clear" w:color="auto" w:fill="auto"/>
          </w:tcPr>
          <w:p w14:paraId="546EB08D" w14:textId="0B9B77B1" w:rsidR="006D2A3E" w:rsidRPr="004D198B" w:rsidRDefault="00000000">
            <w:pPr>
              <w:rPr>
                <w:sz w:val="20"/>
                <w:szCs w:val="20"/>
                <w:lang w:val="en-US"/>
              </w:rPr>
            </w:pPr>
            <w:sdt>
              <w:sdtPr>
                <w:rPr>
                  <w:color w:val="808080"/>
                  <w:sz w:val="20"/>
                  <w:szCs w:val="20"/>
                  <w:lang w:val="en-US"/>
                </w:rPr>
                <w:id w:val="-862522768"/>
                <w:placeholder>
                  <w:docPart w:val="DefaultPlaceholder_-1854013440"/>
                </w:placeholder>
              </w:sdtPr>
              <w:sdtContent>
                <w:r w:rsidR="008E5A44" w:rsidRPr="004D198B">
                  <w:rPr>
                    <w:color w:val="808080"/>
                    <w:sz w:val="20"/>
                    <w:szCs w:val="20"/>
                    <w:lang w:val="en-US"/>
                  </w:rPr>
                  <w:t>Click or tap here to enter text</w:t>
                </w:r>
              </w:sdtContent>
            </w:sdt>
            <w:r w:rsidR="008E5A44" w:rsidRPr="004D198B">
              <w:rPr>
                <w:color w:val="808080"/>
                <w:sz w:val="20"/>
                <w:szCs w:val="20"/>
                <w:lang w:val="en-US"/>
              </w:rPr>
              <w:t>.</w:t>
            </w:r>
          </w:p>
        </w:tc>
      </w:tr>
    </w:tbl>
    <w:p w14:paraId="31126E5D" w14:textId="77777777" w:rsidR="006D2A3E" w:rsidRPr="004D198B" w:rsidRDefault="006D2A3E">
      <w:pPr>
        <w:ind w:left="187"/>
        <w:jc w:val="center"/>
        <w:rPr>
          <w:b/>
          <w:sz w:val="20"/>
          <w:szCs w:val="20"/>
          <w:lang w:val="en-US"/>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5524"/>
        <w:gridCol w:w="4252"/>
      </w:tblGrid>
      <w:tr w:rsidR="006D2A3E" w:rsidRPr="004D198B" w14:paraId="30AF4FDA" w14:textId="77777777" w:rsidTr="006527AB">
        <w:trPr>
          <w:trHeight w:val="1259"/>
        </w:trPr>
        <w:tc>
          <w:tcPr>
            <w:tcW w:w="5524" w:type="dxa"/>
            <w:shd w:val="clear" w:color="auto" w:fill="auto"/>
            <w:vAlign w:val="center"/>
          </w:tcPr>
          <w:p w14:paraId="451EB6D7" w14:textId="77777777" w:rsidR="006D2A3E" w:rsidRPr="004D198B" w:rsidRDefault="008E5A44">
            <w:pPr>
              <w:rPr>
                <w:sz w:val="20"/>
                <w:szCs w:val="20"/>
                <w:lang w:val="en-US"/>
              </w:rPr>
            </w:pPr>
            <w:r w:rsidRPr="004D198B">
              <w:rPr>
                <w:b/>
                <w:sz w:val="20"/>
                <w:szCs w:val="20"/>
                <w:lang w:val="en-US"/>
              </w:rPr>
              <w:t>Name of leading partner</w:t>
            </w:r>
            <w:r w:rsidRPr="004D198B">
              <w:rPr>
                <w:sz w:val="20"/>
                <w:szCs w:val="20"/>
                <w:lang w:val="en-US"/>
              </w:rPr>
              <w:t xml:space="preserve"> </w:t>
            </w:r>
          </w:p>
          <w:p w14:paraId="2EB2E48B" w14:textId="7042F020" w:rsidR="006D2A3E" w:rsidRPr="004D198B" w:rsidRDefault="008E5A44">
            <w:pPr>
              <w:rPr>
                <w:b/>
                <w:sz w:val="20"/>
                <w:szCs w:val="20"/>
                <w:lang w:val="en-US"/>
              </w:rPr>
            </w:pPr>
            <w:r w:rsidRPr="004D198B">
              <w:rPr>
                <w:sz w:val="20"/>
                <w:szCs w:val="20"/>
                <w:lang w:val="en-US"/>
              </w:rPr>
              <w:t xml:space="preserve">(with authority to bind the JV, Consortium, </w:t>
            </w:r>
            <w:r w:rsidR="00FA0641" w:rsidRPr="004D198B">
              <w:rPr>
                <w:sz w:val="20"/>
                <w:szCs w:val="20"/>
                <w:lang w:val="en-US"/>
              </w:rPr>
              <w:t xml:space="preserve">and </w:t>
            </w:r>
            <w:r w:rsidRPr="004D198B">
              <w:rPr>
                <w:sz w:val="20"/>
                <w:szCs w:val="20"/>
                <w:lang w:val="en-US"/>
              </w:rPr>
              <w:t xml:space="preserve">Association during the ITB process and, in the event a </w:t>
            </w:r>
            <w:r w:rsidR="00FA0641" w:rsidRPr="004D198B">
              <w:rPr>
                <w:sz w:val="20"/>
                <w:szCs w:val="20"/>
                <w:lang w:val="en-US"/>
              </w:rPr>
              <w:t xml:space="preserve">contract </w:t>
            </w:r>
            <w:r w:rsidRPr="004D198B">
              <w:rPr>
                <w:sz w:val="20"/>
                <w:szCs w:val="20"/>
                <w:lang w:val="en-US"/>
              </w:rPr>
              <w:t>is awarded, during contract execution)</w:t>
            </w:r>
          </w:p>
        </w:tc>
        <w:tc>
          <w:tcPr>
            <w:tcW w:w="4252" w:type="dxa"/>
            <w:shd w:val="clear" w:color="auto" w:fill="auto"/>
            <w:vAlign w:val="center"/>
          </w:tcPr>
          <w:p w14:paraId="49BFEFEE" w14:textId="7FC2C53C" w:rsidR="006D2A3E" w:rsidRPr="004D198B" w:rsidRDefault="00000000">
            <w:pPr>
              <w:rPr>
                <w:sz w:val="20"/>
                <w:szCs w:val="20"/>
                <w:lang w:val="en-US"/>
              </w:rPr>
            </w:pPr>
            <w:sdt>
              <w:sdtPr>
                <w:rPr>
                  <w:color w:val="808080"/>
                  <w:sz w:val="20"/>
                  <w:szCs w:val="20"/>
                  <w:lang w:val="en-US"/>
                </w:rPr>
                <w:id w:val="-601188372"/>
                <w:placeholder>
                  <w:docPart w:val="DefaultPlaceholder_-1854013440"/>
                </w:placeholder>
              </w:sdtPr>
              <w:sdtContent>
                <w:r w:rsidR="008E5A44" w:rsidRPr="004D198B">
                  <w:rPr>
                    <w:color w:val="808080"/>
                    <w:sz w:val="20"/>
                    <w:szCs w:val="20"/>
                    <w:lang w:val="en-US"/>
                  </w:rPr>
                  <w:t>Click or tap here to enter text</w:t>
                </w:r>
              </w:sdtContent>
            </w:sdt>
            <w:r w:rsidR="008E5A44" w:rsidRPr="004D198B">
              <w:rPr>
                <w:color w:val="808080"/>
                <w:sz w:val="20"/>
                <w:szCs w:val="20"/>
                <w:lang w:val="en-US"/>
              </w:rPr>
              <w:t>.</w:t>
            </w:r>
          </w:p>
        </w:tc>
      </w:tr>
    </w:tbl>
    <w:p w14:paraId="4A004BDB" w14:textId="77777777" w:rsidR="006527AB" w:rsidRPr="004D198B" w:rsidRDefault="006527AB">
      <w:pPr>
        <w:jc w:val="both"/>
        <w:rPr>
          <w:sz w:val="20"/>
          <w:szCs w:val="20"/>
          <w:lang w:val="en-US"/>
        </w:rPr>
      </w:pPr>
    </w:p>
    <w:p w14:paraId="4B02BDB2" w14:textId="2933F9BB" w:rsidR="006D2A3E" w:rsidRPr="004D198B" w:rsidRDefault="008E5A44">
      <w:pPr>
        <w:jc w:val="both"/>
        <w:rPr>
          <w:sz w:val="20"/>
          <w:szCs w:val="20"/>
          <w:lang w:val="en-US"/>
        </w:rPr>
      </w:pPr>
      <w:r w:rsidRPr="004D198B">
        <w:rPr>
          <w:sz w:val="20"/>
          <w:szCs w:val="20"/>
          <w:lang w:val="en-US"/>
        </w:rPr>
        <w:t>We have attached a copy of the below referenced document signed by every partner, which details the likely legal structure of and the confirmation of joint and severable liability of the members of the said joint venture:</w:t>
      </w:r>
    </w:p>
    <w:p w14:paraId="62431CDC" w14:textId="77777777" w:rsidR="006D2A3E" w:rsidRPr="004D198B" w:rsidRDefault="006D2A3E">
      <w:pPr>
        <w:spacing w:before="20" w:after="20"/>
        <w:rPr>
          <w:sz w:val="20"/>
          <w:szCs w:val="20"/>
          <w:lang w:val="en-US"/>
        </w:rPr>
      </w:pPr>
    </w:p>
    <w:p w14:paraId="49E398E2" w14:textId="46469E64" w:rsidR="006D2A3E" w:rsidRPr="004D198B" w:rsidRDefault="00000000" w:rsidP="006527AB">
      <w:pPr>
        <w:spacing w:before="20" w:after="20"/>
        <w:rPr>
          <w:sz w:val="20"/>
          <w:szCs w:val="20"/>
          <w:lang w:val="en-US"/>
        </w:rPr>
      </w:pPr>
      <w:sdt>
        <w:sdtPr>
          <w:rPr>
            <w:lang w:val="en-US"/>
          </w:rPr>
          <w:tag w:val="goog_rdk_35"/>
          <w:id w:val="-2020153024"/>
        </w:sdtPr>
        <w:sdtContent>
          <w:r w:rsidR="008E5A44" w:rsidRPr="004D198B">
            <w:rPr>
              <w:rFonts w:ascii="Arial Unicode MS" w:eastAsia="Arial Unicode MS" w:hAnsi="Arial Unicode MS" w:cs="Arial Unicode MS"/>
              <w:sz w:val="20"/>
              <w:szCs w:val="20"/>
              <w:lang w:val="en-US"/>
            </w:rPr>
            <w:t>☐</w:t>
          </w:r>
        </w:sdtContent>
      </w:sdt>
      <w:r w:rsidR="008E5A44" w:rsidRPr="004D198B">
        <w:rPr>
          <w:sz w:val="20"/>
          <w:szCs w:val="20"/>
          <w:lang w:val="en-US"/>
        </w:rPr>
        <w:t xml:space="preserve"> Letter of intent to form a joint venture</w:t>
      </w:r>
      <w:r w:rsidR="008E5A44" w:rsidRPr="004D198B">
        <w:rPr>
          <w:sz w:val="20"/>
          <w:szCs w:val="20"/>
          <w:lang w:val="en-US"/>
        </w:rPr>
        <w:tab/>
      </w:r>
      <w:r w:rsidR="008E5A44" w:rsidRPr="004D198B">
        <w:rPr>
          <w:b/>
          <w:i/>
          <w:sz w:val="20"/>
          <w:szCs w:val="20"/>
          <w:lang w:val="en-US"/>
        </w:rPr>
        <w:t xml:space="preserve">OR </w:t>
      </w:r>
      <w:r w:rsidR="008E5A44" w:rsidRPr="004D198B">
        <w:rPr>
          <w:b/>
          <w:i/>
          <w:sz w:val="20"/>
          <w:szCs w:val="20"/>
          <w:lang w:val="en-US"/>
        </w:rPr>
        <w:tab/>
      </w:r>
      <w:sdt>
        <w:sdtPr>
          <w:rPr>
            <w:lang w:val="en-US"/>
          </w:rPr>
          <w:tag w:val="goog_rdk_36"/>
          <w:id w:val="-1419790569"/>
        </w:sdtPr>
        <w:sdtContent>
          <w:r w:rsidR="008E5A44" w:rsidRPr="004D198B">
            <w:rPr>
              <w:rFonts w:ascii="Arial Unicode MS" w:eastAsia="Arial Unicode MS" w:hAnsi="Arial Unicode MS" w:cs="Arial Unicode MS"/>
              <w:sz w:val="20"/>
              <w:szCs w:val="20"/>
              <w:lang w:val="en-US"/>
            </w:rPr>
            <w:t>☐</w:t>
          </w:r>
        </w:sdtContent>
      </w:sdt>
      <w:r w:rsidR="008E5A44" w:rsidRPr="004D198B">
        <w:rPr>
          <w:sz w:val="20"/>
          <w:szCs w:val="20"/>
          <w:lang w:val="en-US"/>
        </w:rPr>
        <w:t xml:space="preserve"> JV/Consortium/Association agreement </w:t>
      </w:r>
    </w:p>
    <w:p w14:paraId="09AC1159" w14:textId="77777777" w:rsidR="006527AB" w:rsidRPr="004D198B" w:rsidRDefault="006527AB">
      <w:pPr>
        <w:spacing w:line="240" w:lineRule="auto"/>
        <w:jc w:val="both"/>
        <w:rPr>
          <w:sz w:val="20"/>
          <w:szCs w:val="20"/>
          <w:lang w:val="en-US"/>
        </w:rPr>
      </w:pPr>
    </w:p>
    <w:p w14:paraId="1B0F8ECF" w14:textId="086AF0FF" w:rsidR="006D2A3E" w:rsidRPr="004D198B" w:rsidRDefault="008E5A44">
      <w:pPr>
        <w:spacing w:line="240" w:lineRule="auto"/>
        <w:jc w:val="both"/>
        <w:rPr>
          <w:sz w:val="20"/>
          <w:szCs w:val="20"/>
          <w:lang w:val="en-US"/>
        </w:rPr>
      </w:pPr>
      <w:r w:rsidRPr="004D198B">
        <w:rPr>
          <w:sz w:val="20"/>
          <w:szCs w:val="20"/>
          <w:lang w:val="en-US"/>
        </w:rPr>
        <w:t xml:space="preserve">We hereby confirm that if the contract is awarded, all parties of the Joint Venture/Consortium/Association shall be jointly and severally liable to </w:t>
      </w:r>
      <w:r w:rsidRPr="004D198B">
        <w:rPr>
          <w:color w:val="808080"/>
          <w:sz w:val="20"/>
          <w:szCs w:val="20"/>
          <w:lang w:val="en-US"/>
        </w:rPr>
        <w:t>Click or tap here to enter text</w:t>
      </w:r>
      <w:r w:rsidRPr="004D198B">
        <w:rPr>
          <w:sz w:val="20"/>
          <w:szCs w:val="20"/>
          <w:lang w:val="en-US"/>
        </w:rPr>
        <w:t xml:space="preserve"> for the </w:t>
      </w:r>
      <w:r w:rsidR="006527AB" w:rsidRPr="004D198B">
        <w:rPr>
          <w:sz w:val="20"/>
          <w:szCs w:val="20"/>
          <w:lang w:val="en-US"/>
        </w:rPr>
        <w:t>fulfilment</w:t>
      </w:r>
      <w:r w:rsidR="00FA0641" w:rsidRPr="004D198B">
        <w:rPr>
          <w:sz w:val="20"/>
          <w:szCs w:val="20"/>
          <w:lang w:val="en-US"/>
        </w:rPr>
        <w:t xml:space="preserve"> </w:t>
      </w:r>
      <w:r w:rsidRPr="004D198B">
        <w:rPr>
          <w:sz w:val="20"/>
          <w:szCs w:val="20"/>
          <w:lang w:val="en-US"/>
        </w:rPr>
        <w:t>of the provisions of the Contract.</w:t>
      </w:r>
    </w:p>
    <w:tbl>
      <w:tblPr>
        <w:tblW w:w="9512" w:type="dxa"/>
        <w:tblBorders>
          <w:top w:val="nil"/>
          <w:left w:val="nil"/>
          <w:bottom w:val="nil"/>
          <w:right w:val="nil"/>
          <w:insideH w:val="nil"/>
          <w:insideV w:val="nil"/>
        </w:tblBorders>
        <w:tblLayout w:type="fixed"/>
        <w:tblLook w:val="0400" w:firstRow="0" w:lastRow="0" w:firstColumn="0" w:lastColumn="0" w:noHBand="0" w:noVBand="1"/>
      </w:tblPr>
      <w:tblGrid>
        <w:gridCol w:w="4765"/>
        <w:gridCol w:w="4747"/>
      </w:tblGrid>
      <w:tr w:rsidR="006D2A3E" w:rsidRPr="004D198B" w14:paraId="1605560A" w14:textId="77777777">
        <w:trPr>
          <w:trHeight w:val="494"/>
        </w:trPr>
        <w:tc>
          <w:tcPr>
            <w:tcW w:w="4765" w:type="dxa"/>
            <w:vAlign w:val="bottom"/>
          </w:tcPr>
          <w:p w14:paraId="46F81A95" w14:textId="77777777" w:rsidR="006D2A3E" w:rsidRPr="004D198B" w:rsidRDefault="008E5A44">
            <w:pPr>
              <w:rPr>
                <w:sz w:val="20"/>
                <w:szCs w:val="20"/>
                <w:lang w:val="en-US"/>
              </w:rPr>
            </w:pPr>
            <w:r w:rsidRPr="004D198B">
              <w:rPr>
                <w:sz w:val="20"/>
                <w:szCs w:val="20"/>
                <w:lang w:val="en-US"/>
              </w:rPr>
              <w:t xml:space="preserve">Name of partner: ___________________________________ </w:t>
            </w:r>
          </w:p>
        </w:tc>
        <w:tc>
          <w:tcPr>
            <w:tcW w:w="4747" w:type="dxa"/>
            <w:vAlign w:val="bottom"/>
          </w:tcPr>
          <w:p w14:paraId="11D90B93" w14:textId="77777777" w:rsidR="006D2A3E" w:rsidRPr="004D198B" w:rsidRDefault="008E5A44">
            <w:pPr>
              <w:rPr>
                <w:sz w:val="20"/>
                <w:szCs w:val="20"/>
                <w:lang w:val="en-US"/>
              </w:rPr>
            </w:pPr>
            <w:r w:rsidRPr="004D198B">
              <w:rPr>
                <w:sz w:val="20"/>
                <w:szCs w:val="20"/>
                <w:lang w:val="en-US"/>
              </w:rPr>
              <w:t>Name of partner: ___________________________________</w:t>
            </w:r>
          </w:p>
        </w:tc>
      </w:tr>
      <w:tr w:rsidR="006D2A3E" w:rsidRPr="004D198B" w14:paraId="7668A838" w14:textId="77777777">
        <w:trPr>
          <w:trHeight w:val="494"/>
        </w:trPr>
        <w:tc>
          <w:tcPr>
            <w:tcW w:w="4765" w:type="dxa"/>
            <w:vAlign w:val="bottom"/>
          </w:tcPr>
          <w:p w14:paraId="1A488E8C" w14:textId="77777777" w:rsidR="006D2A3E" w:rsidRPr="004D198B" w:rsidRDefault="008E5A44">
            <w:pPr>
              <w:rPr>
                <w:sz w:val="20"/>
                <w:szCs w:val="20"/>
                <w:lang w:val="en-US"/>
              </w:rPr>
            </w:pPr>
            <w:r w:rsidRPr="004D198B">
              <w:rPr>
                <w:sz w:val="20"/>
                <w:szCs w:val="20"/>
                <w:lang w:val="en-US"/>
              </w:rPr>
              <w:t>Signature: ______________________________</w:t>
            </w:r>
          </w:p>
        </w:tc>
        <w:tc>
          <w:tcPr>
            <w:tcW w:w="4747" w:type="dxa"/>
            <w:vAlign w:val="bottom"/>
          </w:tcPr>
          <w:p w14:paraId="2E1ED8E3" w14:textId="77777777" w:rsidR="006D2A3E" w:rsidRPr="004D198B" w:rsidRDefault="008E5A44">
            <w:pPr>
              <w:rPr>
                <w:sz w:val="20"/>
                <w:szCs w:val="20"/>
                <w:lang w:val="en-US"/>
              </w:rPr>
            </w:pPr>
            <w:r w:rsidRPr="004D198B">
              <w:rPr>
                <w:sz w:val="20"/>
                <w:szCs w:val="20"/>
                <w:lang w:val="en-US"/>
              </w:rPr>
              <w:t>Signature: _______________________________</w:t>
            </w:r>
          </w:p>
        </w:tc>
      </w:tr>
      <w:tr w:rsidR="006D2A3E" w:rsidRPr="004D198B" w14:paraId="750D4FAC" w14:textId="77777777">
        <w:trPr>
          <w:trHeight w:val="494"/>
        </w:trPr>
        <w:tc>
          <w:tcPr>
            <w:tcW w:w="4765" w:type="dxa"/>
            <w:vAlign w:val="bottom"/>
          </w:tcPr>
          <w:p w14:paraId="17847571" w14:textId="77777777" w:rsidR="006D2A3E" w:rsidRPr="004D198B" w:rsidRDefault="008E5A44">
            <w:pPr>
              <w:rPr>
                <w:sz w:val="20"/>
                <w:szCs w:val="20"/>
                <w:lang w:val="en-US"/>
              </w:rPr>
            </w:pPr>
            <w:r w:rsidRPr="004D198B">
              <w:rPr>
                <w:sz w:val="20"/>
                <w:szCs w:val="20"/>
                <w:lang w:val="en-US"/>
              </w:rPr>
              <w:t>Date: ___________________________________</w:t>
            </w:r>
          </w:p>
        </w:tc>
        <w:tc>
          <w:tcPr>
            <w:tcW w:w="4747" w:type="dxa"/>
            <w:vAlign w:val="bottom"/>
          </w:tcPr>
          <w:p w14:paraId="6593C37C" w14:textId="77777777" w:rsidR="006D2A3E" w:rsidRPr="004D198B" w:rsidRDefault="008E5A44">
            <w:pPr>
              <w:rPr>
                <w:sz w:val="20"/>
                <w:szCs w:val="20"/>
                <w:lang w:val="en-US"/>
              </w:rPr>
            </w:pPr>
            <w:r w:rsidRPr="004D198B">
              <w:rPr>
                <w:sz w:val="20"/>
                <w:szCs w:val="20"/>
                <w:lang w:val="en-US"/>
              </w:rPr>
              <w:t>Date: ___________________________________</w:t>
            </w:r>
          </w:p>
        </w:tc>
      </w:tr>
      <w:tr w:rsidR="006D2A3E" w:rsidRPr="004D198B" w14:paraId="5BE93A62" w14:textId="77777777">
        <w:trPr>
          <w:trHeight w:val="494"/>
        </w:trPr>
        <w:tc>
          <w:tcPr>
            <w:tcW w:w="4765" w:type="dxa"/>
            <w:vAlign w:val="bottom"/>
          </w:tcPr>
          <w:p w14:paraId="384BA73E" w14:textId="77777777" w:rsidR="006D2A3E" w:rsidRPr="004D198B" w:rsidRDefault="006D2A3E">
            <w:pPr>
              <w:rPr>
                <w:sz w:val="20"/>
                <w:szCs w:val="20"/>
                <w:lang w:val="en-US"/>
              </w:rPr>
            </w:pPr>
          </w:p>
        </w:tc>
        <w:tc>
          <w:tcPr>
            <w:tcW w:w="4747" w:type="dxa"/>
            <w:vAlign w:val="bottom"/>
          </w:tcPr>
          <w:p w14:paraId="34B3F2EB" w14:textId="77777777" w:rsidR="006D2A3E" w:rsidRPr="004D198B" w:rsidRDefault="006D2A3E">
            <w:pPr>
              <w:rPr>
                <w:sz w:val="20"/>
                <w:szCs w:val="20"/>
                <w:lang w:val="en-US"/>
              </w:rPr>
            </w:pPr>
          </w:p>
        </w:tc>
      </w:tr>
      <w:tr w:rsidR="006D2A3E" w:rsidRPr="004D198B" w14:paraId="2ED5F140" w14:textId="77777777">
        <w:trPr>
          <w:trHeight w:val="494"/>
        </w:trPr>
        <w:tc>
          <w:tcPr>
            <w:tcW w:w="4765" w:type="dxa"/>
            <w:vAlign w:val="bottom"/>
          </w:tcPr>
          <w:p w14:paraId="22326F39" w14:textId="77777777" w:rsidR="006D2A3E" w:rsidRPr="004D198B" w:rsidRDefault="008E5A44">
            <w:pPr>
              <w:rPr>
                <w:sz w:val="20"/>
                <w:szCs w:val="20"/>
                <w:lang w:val="en-US"/>
              </w:rPr>
            </w:pPr>
            <w:r w:rsidRPr="004D198B">
              <w:rPr>
                <w:sz w:val="20"/>
                <w:szCs w:val="20"/>
                <w:lang w:val="en-US"/>
              </w:rPr>
              <w:t>Name of partner: ___________________________________</w:t>
            </w:r>
          </w:p>
        </w:tc>
        <w:tc>
          <w:tcPr>
            <w:tcW w:w="4747" w:type="dxa"/>
            <w:vAlign w:val="bottom"/>
          </w:tcPr>
          <w:p w14:paraId="42D19912" w14:textId="77777777" w:rsidR="006D2A3E" w:rsidRPr="004D198B" w:rsidRDefault="008E5A44">
            <w:pPr>
              <w:rPr>
                <w:sz w:val="20"/>
                <w:szCs w:val="20"/>
                <w:lang w:val="en-US"/>
              </w:rPr>
            </w:pPr>
            <w:r w:rsidRPr="004D198B">
              <w:rPr>
                <w:sz w:val="20"/>
                <w:szCs w:val="20"/>
                <w:lang w:val="en-US"/>
              </w:rPr>
              <w:t>Name of partner: ___________________________________</w:t>
            </w:r>
          </w:p>
        </w:tc>
      </w:tr>
      <w:tr w:rsidR="006D2A3E" w:rsidRPr="004D198B" w14:paraId="06982A7F" w14:textId="77777777">
        <w:trPr>
          <w:trHeight w:val="494"/>
        </w:trPr>
        <w:tc>
          <w:tcPr>
            <w:tcW w:w="4765" w:type="dxa"/>
            <w:vAlign w:val="bottom"/>
          </w:tcPr>
          <w:p w14:paraId="5CF0A60C" w14:textId="77777777" w:rsidR="006D2A3E" w:rsidRPr="004D198B" w:rsidRDefault="008E5A44">
            <w:pPr>
              <w:rPr>
                <w:sz w:val="20"/>
                <w:szCs w:val="20"/>
                <w:lang w:val="en-US"/>
              </w:rPr>
            </w:pPr>
            <w:r w:rsidRPr="004D198B">
              <w:rPr>
                <w:sz w:val="20"/>
                <w:szCs w:val="20"/>
                <w:lang w:val="en-US"/>
              </w:rPr>
              <w:t>Signature: ______________________________</w:t>
            </w:r>
          </w:p>
        </w:tc>
        <w:tc>
          <w:tcPr>
            <w:tcW w:w="4747" w:type="dxa"/>
            <w:vAlign w:val="bottom"/>
          </w:tcPr>
          <w:p w14:paraId="1FC76101" w14:textId="77777777" w:rsidR="006D2A3E" w:rsidRPr="004D198B" w:rsidRDefault="008E5A44">
            <w:pPr>
              <w:rPr>
                <w:sz w:val="20"/>
                <w:szCs w:val="20"/>
                <w:lang w:val="en-US"/>
              </w:rPr>
            </w:pPr>
            <w:r w:rsidRPr="004D198B">
              <w:rPr>
                <w:sz w:val="20"/>
                <w:szCs w:val="20"/>
                <w:lang w:val="en-US"/>
              </w:rPr>
              <w:t>Signature: _______________________________</w:t>
            </w:r>
          </w:p>
        </w:tc>
      </w:tr>
      <w:tr w:rsidR="006D2A3E" w:rsidRPr="004D198B" w14:paraId="4DC19130" w14:textId="77777777">
        <w:trPr>
          <w:trHeight w:val="494"/>
        </w:trPr>
        <w:tc>
          <w:tcPr>
            <w:tcW w:w="4765" w:type="dxa"/>
            <w:vAlign w:val="bottom"/>
          </w:tcPr>
          <w:p w14:paraId="182FAE59" w14:textId="77777777" w:rsidR="006D2A3E" w:rsidRPr="004D198B" w:rsidRDefault="008E5A44">
            <w:pPr>
              <w:rPr>
                <w:b/>
                <w:smallCaps/>
                <w:color w:val="000000"/>
                <w:sz w:val="20"/>
                <w:szCs w:val="20"/>
                <w:lang w:val="en-US"/>
              </w:rPr>
            </w:pPr>
            <w:r w:rsidRPr="004D198B">
              <w:rPr>
                <w:sz w:val="20"/>
                <w:szCs w:val="20"/>
                <w:lang w:val="en-US"/>
              </w:rPr>
              <w:t>Date: ___________________________________</w:t>
            </w:r>
          </w:p>
        </w:tc>
        <w:tc>
          <w:tcPr>
            <w:tcW w:w="4747" w:type="dxa"/>
            <w:vAlign w:val="bottom"/>
          </w:tcPr>
          <w:p w14:paraId="5E8A7E46" w14:textId="77777777" w:rsidR="006D2A3E" w:rsidRPr="004D198B" w:rsidRDefault="008E5A44">
            <w:pPr>
              <w:rPr>
                <w:b/>
                <w:smallCaps/>
                <w:color w:val="000000"/>
                <w:sz w:val="20"/>
                <w:szCs w:val="20"/>
                <w:lang w:val="en-US"/>
              </w:rPr>
            </w:pPr>
            <w:r w:rsidRPr="004D198B">
              <w:rPr>
                <w:sz w:val="20"/>
                <w:szCs w:val="20"/>
                <w:lang w:val="en-US"/>
              </w:rPr>
              <w:t>Date: ___________________________________</w:t>
            </w:r>
          </w:p>
        </w:tc>
      </w:tr>
    </w:tbl>
    <w:p w14:paraId="476C6BDA" w14:textId="77777777" w:rsidR="00E24339" w:rsidRPr="004D198B" w:rsidRDefault="00E24339">
      <w:pPr>
        <w:pStyle w:val="Heading2"/>
        <w:rPr>
          <w:lang w:val="en-US"/>
        </w:rPr>
      </w:pPr>
      <w:bookmarkStart w:id="130" w:name="_heading=h.pkwqa1" w:colFirst="0" w:colLast="0"/>
      <w:bookmarkEnd w:id="130"/>
    </w:p>
    <w:p w14:paraId="33431E9C" w14:textId="77777777" w:rsidR="00E24339" w:rsidRPr="004D198B" w:rsidRDefault="00E24339">
      <w:pPr>
        <w:rPr>
          <w:rFonts w:asciiTheme="majorHAnsi" w:eastAsiaTheme="majorEastAsia" w:hAnsiTheme="majorHAnsi" w:cstheme="minorHAnsi"/>
          <w:b/>
          <w:sz w:val="20"/>
          <w:szCs w:val="20"/>
          <w:lang w:val="en-US"/>
        </w:rPr>
      </w:pPr>
      <w:r w:rsidRPr="004D198B">
        <w:rPr>
          <w:lang w:val="en-US"/>
        </w:rPr>
        <w:br w:type="page"/>
      </w:r>
    </w:p>
    <w:p w14:paraId="5B36AF63" w14:textId="257276C5" w:rsidR="006D2A3E" w:rsidRPr="004D198B" w:rsidRDefault="008E5A44">
      <w:pPr>
        <w:pStyle w:val="Heading2"/>
        <w:rPr>
          <w:lang w:val="en-US"/>
        </w:rPr>
      </w:pPr>
      <w:r w:rsidRPr="004D198B">
        <w:rPr>
          <w:lang w:val="en-US"/>
        </w:rPr>
        <w:lastRenderedPageBreak/>
        <w:t>FORM F: ELIGIBILITY AND QUALIFICATION FORM</w:t>
      </w:r>
    </w:p>
    <w:p w14:paraId="7D34F5C7" w14:textId="77777777" w:rsidR="006D2A3E" w:rsidRPr="004D198B" w:rsidRDefault="006D2A3E">
      <w:pPr>
        <w:rPr>
          <w:lang w:val="en-US"/>
        </w:rPr>
      </w:pPr>
    </w:p>
    <w:tbl>
      <w:tblPr>
        <w:tblW w:w="9545"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1979"/>
        <w:gridCol w:w="4407"/>
        <w:gridCol w:w="709"/>
        <w:gridCol w:w="2450"/>
      </w:tblGrid>
      <w:tr w:rsidR="006D2A3E" w:rsidRPr="004D198B" w14:paraId="45E34551" w14:textId="77777777">
        <w:tc>
          <w:tcPr>
            <w:tcW w:w="1979" w:type="dxa"/>
            <w:shd w:val="clear" w:color="auto" w:fill="auto"/>
          </w:tcPr>
          <w:p w14:paraId="3697EB4D" w14:textId="77777777" w:rsidR="006D2A3E" w:rsidRPr="004D198B" w:rsidRDefault="008E5A44">
            <w:pPr>
              <w:spacing w:before="120" w:after="120"/>
              <w:rPr>
                <w:sz w:val="20"/>
                <w:szCs w:val="20"/>
                <w:lang w:val="en-US"/>
              </w:rPr>
            </w:pPr>
            <w:r w:rsidRPr="004D198B">
              <w:rPr>
                <w:sz w:val="20"/>
                <w:szCs w:val="20"/>
                <w:lang w:val="en-US"/>
              </w:rPr>
              <w:t>Name of bidder:</w:t>
            </w:r>
          </w:p>
        </w:tc>
        <w:tc>
          <w:tcPr>
            <w:tcW w:w="4407" w:type="dxa"/>
            <w:shd w:val="clear" w:color="auto" w:fill="auto"/>
          </w:tcPr>
          <w:p w14:paraId="79B89094" w14:textId="408E059B" w:rsidR="006D2A3E" w:rsidRPr="004D198B" w:rsidRDefault="00000000">
            <w:pPr>
              <w:spacing w:before="120" w:after="120"/>
              <w:rPr>
                <w:sz w:val="20"/>
                <w:szCs w:val="20"/>
                <w:lang w:val="en-US"/>
              </w:rPr>
            </w:pPr>
            <w:sdt>
              <w:sdtPr>
                <w:rPr>
                  <w:color w:val="808080"/>
                  <w:sz w:val="20"/>
                  <w:szCs w:val="20"/>
                  <w:lang w:val="en-US"/>
                </w:rPr>
                <w:id w:val="1448436579"/>
                <w:placeholder>
                  <w:docPart w:val="DefaultPlaceholder_-1854013440"/>
                </w:placeholder>
              </w:sdtPr>
              <w:sdtContent>
                <w:sdt>
                  <w:sdtPr>
                    <w:rPr>
                      <w:color w:val="808080"/>
                      <w:sz w:val="20"/>
                      <w:szCs w:val="20"/>
                      <w:lang w:val="en-US"/>
                    </w:rPr>
                    <w:id w:val="-881093543"/>
                    <w:placeholder>
                      <w:docPart w:val="DefaultPlaceholder_-1854013440"/>
                    </w:placeholder>
                  </w:sdtPr>
                  <w:sdtContent>
                    <w:sdt>
                      <w:sdtPr>
                        <w:rPr>
                          <w:color w:val="808080"/>
                          <w:sz w:val="20"/>
                          <w:szCs w:val="20"/>
                          <w:lang w:val="en-US"/>
                        </w:rPr>
                        <w:id w:val="1190341113"/>
                        <w:placeholder>
                          <w:docPart w:val="DefaultPlaceholder_-1854013440"/>
                        </w:placeholder>
                      </w:sdtPr>
                      <w:sdtContent>
                        <w:r w:rsidR="008E5A44" w:rsidRPr="004D198B">
                          <w:rPr>
                            <w:color w:val="808080"/>
                            <w:sz w:val="20"/>
                            <w:szCs w:val="20"/>
                            <w:lang w:val="en-US"/>
                          </w:rPr>
                          <w:t>Click or tap here to enter text</w:t>
                        </w:r>
                      </w:sdtContent>
                    </w:sdt>
                  </w:sdtContent>
                </w:sdt>
              </w:sdtContent>
            </w:sdt>
            <w:r w:rsidR="008E5A44" w:rsidRPr="004D198B">
              <w:rPr>
                <w:color w:val="808080"/>
                <w:sz w:val="20"/>
                <w:szCs w:val="20"/>
                <w:lang w:val="en-US"/>
              </w:rPr>
              <w:t>.</w:t>
            </w:r>
          </w:p>
        </w:tc>
        <w:tc>
          <w:tcPr>
            <w:tcW w:w="709" w:type="dxa"/>
            <w:shd w:val="clear" w:color="auto" w:fill="auto"/>
          </w:tcPr>
          <w:p w14:paraId="006817C5" w14:textId="77777777" w:rsidR="006D2A3E" w:rsidRPr="004D198B" w:rsidRDefault="008E5A44">
            <w:pPr>
              <w:spacing w:before="120" w:after="120"/>
              <w:rPr>
                <w:sz w:val="20"/>
                <w:szCs w:val="20"/>
                <w:lang w:val="en-US"/>
              </w:rPr>
            </w:pPr>
            <w:r w:rsidRPr="004D198B">
              <w:rPr>
                <w:sz w:val="20"/>
                <w:szCs w:val="20"/>
                <w:lang w:val="en-US"/>
              </w:rPr>
              <w:t>Date:</w:t>
            </w:r>
          </w:p>
        </w:tc>
        <w:tc>
          <w:tcPr>
            <w:tcW w:w="2450" w:type="dxa"/>
            <w:shd w:val="clear" w:color="auto" w:fill="auto"/>
          </w:tcPr>
          <w:p w14:paraId="1F7FE727" w14:textId="59D47CCE" w:rsidR="006D2A3E" w:rsidRPr="004D198B" w:rsidRDefault="00000000">
            <w:pPr>
              <w:spacing w:before="120" w:after="120"/>
              <w:rPr>
                <w:sz w:val="20"/>
                <w:szCs w:val="20"/>
                <w:lang w:val="en-US"/>
              </w:rPr>
            </w:pPr>
            <w:sdt>
              <w:sdtPr>
                <w:rPr>
                  <w:color w:val="808080"/>
                  <w:sz w:val="20"/>
                  <w:szCs w:val="20"/>
                  <w:lang w:val="en-US"/>
                </w:rPr>
                <w:id w:val="-1886794251"/>
                <w:placeholder>
                  <w:docPart w:val="DefaultPlaceholder_-1854013437"/>
                </w:placeholder>
                <w:date>
                  <w:dateFormat w:val="dd-MMM-yy"/>
                  <w:lid w:val="en-US"/>
                  <w:storeMappedDataAs w:val="dateTime"/>
                  <w:calendar w:val="gregorian"/>
                </w:date>
              </w:sdtPr>
              <w:sdtContent>
                <w:r w:rsidR="008E5A44" w:rsidRPr="004D198B">
                  <w:rPr>
                    <w:color w:val="808080"/>
                    <w:sz w:val="20"/>
                    <w:szCs w:val="20"/>
                    <w:lang w:val="en-US"/>
                  </w:rPr>
                  <w:t>Click or tap to enter a date</w:t>
                </w:r>
              </w:sdtContent>
            </w:sdt>
            <w:r w:rsidR="008E5A44" w:rsidRPr="004D198B">
              <w:rPr>
                <w:color w:val="808080"/>
                <w:sz w:val="20"/>
                <w:szCs w:val="20"/>
                <w:lang w:val="en-US"/>
              </w:rPr>
              <w:t>.</w:t>
            </w:r>
          </w:p>
        </w:tc>
      </w:tr>
      <w:tr w:rsidR="006D2A3E" w:rsidRPr="004D198B" w14:paraId="56E633FB" w14:textId="77777777">
        <w:trPr>
          <w:trHeight w:val="341"/>
        </w:trPr>
        <w:tc>
          <w:tcPr>
            <w:tcW w:w="1979" w:type="dxa"/>
            <w:shd w:val="clear" w:color="auto" w:fill="auto"/>
          </w:tcPr>
          <w:p w14:paraId="4C41B357" w14:textId="77777777" w:rsidR="006D2A3E" w:rsidRPr="004D198B" w:rsidRDefault="008E5A44">
            <w:pPr>
              <w:spacing w:before="120" w:after="120"/>
              <w:rPr>
                <w:sz w:val="20"/>
                <w:szCs w:val="20"/>
                <w:lang w:val="en-US"/>
              </w:rPr>
            </w:pPr>
            <w:r w:rsidRPr="004D198B">
              <w:rPr>
                <w:sz w:val="20"/>
                <w:szCs w:val="20"/>
                <w:lang w:val="en-US"/>
              </w:rPr>
              <w:t>ITB reference:</w:t>
            </w:r>
          </w:p>
        </w:tc>
        <w:tc>
          <w:tcPr>
            <w:tcW w:w="7566" w:type="dxa"/>
            <w:gridSpan w:val="3"/>
            <w:shd w:val="clear" w:color="auto" w:fill="auto"/>
          </w:tcPr>
          <w:p w14:paraId="3BB8C5A9" w14:textId="687BA1EE" w:rsidR="006D2A3E" w:rsidRPr="004D198B" w:rsidRDefault="0004503E">
            <w:pPr>
              <w:spacing w:before="120" w:after="120"/>
              <w:rPr>
                <w:sz w:val="20"/>
                <w:szCs w:val="20"/>
                <w:lang w:val="en-US"/>
              </w:rPr>
            </w:pPr>
            <w:r>
              <w:rPr>
                <w:sz w:val="20"/>
                <w:szCs w:val="20"/>
                <w:lang w:val="en-US"/>
              </w:rPr>
              <w:t>SOM-LTA-2024-008</w:t>
            </w:r>
          </w:p>
        </w:tc>
      </w:tr>
    </w:tbl>
    <w:p w14:paraId="554EE6BD" w14:textId="77777777" w:rsidR="006D2A3E" w:rsidRPr="004D198B" w:rsidRDefault="008E5A44">
      <w:pPr>
        <w:shd w:val="clear" w:color="auto" w:fill="FFFFFF"/>
        <w:rPr>
          <w:b/>
          <w:i/>
          <w:color w:val="000000"/>
          <w:sz w:val="20"/>
          <w:szCs w:val="20"/>
          <w:lang w:val="en-US"/>
        </w:rPr>
      </w:pPr>
      <w:r w:rsidRPr="004D198B">
        <w:rPr>
          <w:b/>
          <w:i/>
          <w:color w:val="000000"/>
          <w:sz w:val="20"/>
          <w:szCs w:val="20"/>
          <w:lang w:val="en-US"/>
        </w:rPr>
        <w:t>If JV/Consortium/Association, to be completed by each partner.</w:t>
      </w:r>
    </w:p>
    <w:p w14:paraId="3E8CCBA7" w14:textId="77777777" w:rsidR="006D2A3E" w:rsidRPr="004D198B" w:rsidRDefault="008E5A44">
      <w:pPr>
        <w:shd w:val="clear" w:color="auto" w:fill="FFFFFF"/>
        <w:spacing w:before="120" w:after="120"/>
        <w:rPr>
          <w:b/>
          <w:sz w:val="20"/>
          <w:szCs w:val="20"/>
          <w:lang w:val="en-US"/>
        </w:rPr>
      </w:pPr>
      <w:r w:rsidRPr="004D198B">
        <w:rPr>
          <w:b/>
          <w:sz w:val="20"/>
          <w:szCs w:val="20"/>
          <w:lang w:val="en-US"/>
        </w:rPr>
        <w:t>History of Non- Performing Contracts</w:t>
      </w:r>
    </w:p>
    <w:tbl>
      <w:tblPr>
        <w:tblW w:w="954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1082"/>
        <w:gridCol w:w="1799"/>
        <w:gridCol w:w="4051"/>
        <w:gridCol w:w="2610"/>
      </w:tblGrid>
      <w:tr w:rsidR="006D2A3E" w:rsidRPr="004D198B" w14:paraId="696B0CA0" w14:textId="77777777">
        <w:trPr>
          <w:trHeight w:val="325"/>
        </w:trPr>
        <w:tc>
          <w:tcPr>
            <w:tcW w:w="9542" w:type="dxa"/>
            <w:gridSpan w:val="4"/>
            <w:shd w:val="clear" w:color="auto" w:fill="auto"/>
          </w:tcPr>
          <w:p w14:paraId="2EE147DF" w14:textId="77777777" w:rsidR="006D2A3E" w:rsidRPr="004D198B" w:rsidRDefault="00000000">
            <w:pPr>
              <w:spacing w:before="60" w:after="60"/>
              <w:rPr>
                <w:color w:val="000000"/>
                <w:sz w:val="20"/>
                <w:szCs w:val="20"/>
                <w:lang w:val="en-US"/>
              </w:rPr>
            </w:pPr>
            <w:sdt>
              <w:sdtPr>
                <w:rPr>
                  <w:lang w:val="en-US"/>
                </w:rPr>
                <w:tag w:val="goog_rdk_37"/>
                <w:id w:val="1440865743"/>
              </w:sdtPr>
              <w:sdtContent>
                <w:r w:rsidR="008E5A44" w:rsidRPr="004D198B">
                  <w:rPr>
                    <w:rFonts w:ascii="Arial Unicode MS" w:eastAsia="Arial Unicode MS" w:hAnsi="Arial Unicode MS" w:cs="Arial Unicode MS"/>
                    <w:sz w:val="20"/>
                    <w:szCs w:val="20"/>
                    <w:lang w:val="en-US"/>
                  </w:rPr>
                  <w:t>☐</w:t>
                </w:r>
              </w:sdtContent>
            </w:sdt>
            <w:r w:rsidR="008E5A44" w:rsidRPr="004D198B">
              <w:rPr>
                <w:color w:val="000000"/>
                <w:sz w:val="20"/>
                <w:szCs w:val="20"/>
                <w:lang w:val="en-US"/>
              </w:rPr>
              <w:t xml:space="preserve">No non-performing contracts during the last 3 years </w:t>
            </w:r>
          </w:p>
        </w:tc>
      </w:tr>
      <w:tr w:rsidR="006D2A3E" w:rsidRPr="004D198B" w14:paraId="59408C60" w14:textId="77777777">
        <w:trPr>
          <w:trHeight w:val="310"/>
        </w:trPr>
        <w:tc>
          <w:tcPr>
            <w:tcW w:w="9542" w:type="dxa"/>
            <w:gridSpan w:val="4"/>
            <w:shd w:val="clear" w:color="auto" w:fill="auto"/>
          </w:tcPr>
          <w:p w14:paraId="63E0C5F6" w14:textId="77777777" w:rsidR="006D2A3E" w:rsidRPr="004D198B" w:rsidRDefault="00000000">
            <w:pPr>
              <w:spacing w:before="60" w:after="60"/>
              <w:rPr>
                <w:sz w:val="20"/>
                <w:szCs w:val="20"/>
                <w:lang w:val="en-US"/>
              </w:rPr>
            </w:pPr>
            <w:sdt>
              <w:sdtPr>
                <w:rPr>
                  <w:lang w:val="en-US"/>
                </w:rPr>
                <w:tag w:val="goog_rdk_38"/>
                <w:id w:val="642241518"/>
              </w:sdtPr>
              <w:sdtContent>
                <w:r w:rsidR="008E5A44" w:rsidRPr="004D198B">
                  <w:rPr>
                    <w:rFonts w:ascii="Arial Unicode MS" w:eastAsia="Arial Unicode MS" w:hAnsi="Arial Unicode MS" w:cs="Arial Unicode MS"/>
                    <w:sz w:val="20"/>
                    <w:szCs w:val="20"/>
                    <w:lang w:val="en-US"/>
                  </w:rPr>
                  <w:t>☐</w:t>
                </w:r>
              </w:sdtContent>
            </w:sdt>
            <w:r w:rsidR="008E5A44" w:rsidRPr="004D198B">
              <w:rPr>
                <w:color w:val="000000"/>
                <w:sz w:val="20"/>
                <w:szCs w:val="20"/>
                <w:lang w:val="en-US"/>
              </w:rPr>
              <w:t xml:space="preserve"> Contract(s) not performed in the last 3 years</w:t>
            </w:r>
          </w:p>
        </w:tc>
      </w:tr>
      <w:tr w:rsidR="006D2A3E" w:rsidRPr="004D198B" w14:paraId="2FC93E2B" w14:textId="77777777">
        <w:tc>
          <w:tcPr>
            <w:tcW w:w="1082" w:type="dxa"/>
            <w:shd w:val="clear" w:color="auto" w:fill="E7E6E6"/>
          </w:tcPr>
          <w:p w14:paraId="3C72651D" w14:textId="77777777" w:rsidR="006D2A3E" w:rsidRPr="004D198B" w:rsidRDefault="008E5A44">
            <w:pPr>
              <w:jc w:val="center"/>
              <w:rPr>
                <w:b/>
                <w:sz w:val="20"/>
                <w:szCs w:val="20"/>
                <w:lang w:val="en-US"/>
              </w:rPr>
            </w:pPr>
            <w:r w:rsidRPr="004D198B">
              <w:rPr>
                <w:b/>
                <w:color w:val="000000"/>
                <w:sz w:val="20"/>
                <w:szCs w:val="20"/>
                <w:lang w:val="en-US"/>
              </w:rPr>
              <w:t>Year</w:t>
            </w:r>
          </w:p>
        </w:tc>
        <w:tc>
          <w:tcPr>
            <w:tcW w:w="1799" w:type="dxa"/>
            <w:shd w:val="clear" w:color="auto" w:fill="E7E6E6"/>
          </w:tcPr>
          <w:p w14:paraId="7BB95E00" w14:textId="77777777" w:rsidR="006D2A3E" w:rsidRPr="004D198B" w:rsidRDefault="008E5A44">
            <w:pPr>
              <w:jc w:val="center"/>
              <w:rPr>
                <w:b/>
                <w:sz w:val="20"/>
                <w:szCs w:val="20"/>
                <w:lang w:val="en-US"/>
              </w:rPr>
            </w:pPr>
            <w:r w:rsidRPr="004D198B">
              <w:rPr>
                <w:b/>
                <w:color w:val="000000"/>
                <w:sz w:val="20"/>
                <w:szCs w:val="20"/>
                <w:lang w:val="en-US"/>
              </w:rPr>
              <w:t>Non- performed portion of contract</w:t>
            </w:r>
          </w:p>
        </w:tc>
        <w:tc>
          <w:tcPr>
            <w:tcW w:w="4051" w:type="dxa"/>
            <w:shd w:val="clear" w:color="auto" w:fill="E7E6E6"/>
          </w:tcPr>
          <w:p w14:paraId="5D39A8F9" w14:textId="77777777" w:rsidR="006D2A3E" w:rsidRPr="004D198B" w:rsidRDefault="008E5A44">
            <w:pPr>
              <w:jc w:val="center"/>
              <w:rPr>
                <w:b/>
                <w:sz w:val="20"/>
                <w:szCs w:val="20"/>
                <w:lang w:val="en-US"/>
              </w:rPr>
            </w:pPr>
            <w:r w:rsidRPr="004D198B">
              <w:rPr>
                <w:b/>
                <w:color w:val="000000"/>
                <w:sz w:val="20"/>
                <w:szCs w:val="20"/>
                <w:lang w:val="en-US"/>
              </w:rPr>
              <w:t>Contract Identification</w:t>
            </w:r>
          </w:p>
        </w:tc>
        <w:tc>
          <w:tcPr>
            <w:tcW w:w="2610" w:type="dxa"/>
            <w:shd w:val="clear" w:color="auto" w:fill="E7E6E6"/>
          </w:tcPr>
          <w:p w14:paraId="40CDEFD5" w14:textId="77777777" w:rsidR="006D2A3E" w:rsidRPr="004D198B" w:rsidRDefault="008E5A44">
            <w:pPr>
              <w:jc w:val="center"/>
              <w:rPr>
                <w:b/>
                <w:sz w:val="20"/>
                <w:szCs w:val="20"/>
                <w:lang w:val="en-US"/>
              </w:rPr>
            </w:pPr>
            <w:r w:rsidRPr="004D198B">
              <w:rPr>
                <w:b/>
                <w:color w:val="000000"/>
                <w:sz w:val="20"/>
                <w:szCs w:val="20"/>
                <w:lang w:val="en-US"/>
              </w:rPr>
              <w:t xml:space="preserve">Total Contract Amount </w:t>
            </w:r>
            <w:r w:rsidRPr="004D198B">
              <w:rPr>
                <w:color w:val="000000"/>
                <w:sz w:val="20"/>
                <w:szCs w:val="20"/>
                <w:lang w:val="en-US"/>
              </w:rPr>
              <w:t>(current value in US$)</w:t>
            </w:r>
          </w:p>
        </w:tc>
      </w:tr>
      <w:tr w:rsidR="006D2A3E" w:rsidRPr="004D198B" w14:paraId="02DF0C87" w14:textId="77777777">
        <w:trPr>
          <w:trHeight w:val="701"/>
        </w:trPr>
        <w:tc>
          <w:tcPr>
            <w:tcW w:w="1082" w:type="dxa"/>
            <w:shd w:val="clear" w:color="auto" w:fill="auto"/>
          </w:tcPr>
          <w:p w14:paraId="0A6959E7" w14:textId="77777777" w:rsidR="006D2A3E" w:rsidRPr="004D198B" w:rsidRDefault="008E5A44">
            <w:pPr>
              <w:rPr>
                <w:color w:val="000000"/>
                <w:sz w:val="20"/>
                <w:szCs w:val="20"/>
                <w:lang w:val="en-US"/>
              </w:rPr>
            </w:pPr>
            <w:r w:rsidRPr="004D198B">
              <w:rPr>
                <w:color w:val="000000"/>
                <w:sz w:val="20"/>
                <w:szCs w:val="20"/>
                <w:lang w:val="en-US"/>
              </w:rPr>
              <w:t xml:space="preserve"> </w:t>
            </w:r>
          </w:p>
        </w:tc>
        <w:tc>
          <w:tcPr>
            <w:tcW w:w="1799" w:type="dxa"/>
            <w:shd w:val="clear" w:color="auto" w:fill="auto"/>
          </w:tcPr>
          <w:p w14:paraId="0B4020A7" w14:textId="77777777" w:rsidR="006D2A3E" w:rsidRPr="004D198B" w:rsidRDefault="006D2A3E">
            <w:pPr>
              <w:rPr>
                <w:color w:val="000000"/>
                <w:sz w:val="20"/>
                <w:szCs w:val="20"/>
                <w:lang w:val="en-US"/>
              </w:rPr>
            </w:pPr>
          </w:p>
          <w:p w14:paraId="1D7B270A" w14:textId="77777777" w:rsidR="006D2A3E" w:rsidRPr="004D198B" w:rsidRDefault="006D2A3E">
            <w:pPr>
              <w:rPr>
                <w:color w:val="000000"/>
                <w:sz w:val="20"/>
                <w:szCs w:val="20"/>
                <w:lang w:val="en-US"/>
              </w:rPr>
            </w:pPr>
          </w:p>
        </w:tc>
        <w:tc>
          <w:tcPr>
            <w:tcW w:w="4051" w:type="dxa"/>
            <w:shd w:val="clear" w:color="auto" w:fill="auto"/>
          </w:tcPr>
          <w:p w14:paraId="21F3BFA3" w14:textId="77777777" w:rsidR="006D2A3E" w:rsidRPr="004D198B" w:rsidRDefault="008E5A44">
            <w:pPr>
              <w:spacing w:after="0" w:line="240" w:lineRule="auto"/>
              <w:rPr>
                <w:color w:val="000000"/>
                <w:sz w:val="20"/>
                <w:szCs w:val="20"/>
                <w:lang w:val="en-US"/>
              </w:rPr>
            </w:pPr>
            <w:r w:rsidRPr="004D198B">
              <w:rPr>
                <w:color w:val="000000"/>
                <w:sz w:val="20"/>
                <w:szCs w:val="20"/>
                <w:lang w:val="en-US"/>
              </w:rPr>
              <w:t xml:space="preserve">Name of Client: </w:t>
            </w:r>
          </w:p>
          <w:p w14:paraId="36C1FD20" w14:textId="77777777" w:rsidR="006D2A3E" w:rsidRPr="004D198B" w:rsidRDefault="008E5A44">
            <w:pPr>
              <w:spacing w:after="0" w:line="240" w:lineRule="auto"/>
              <w:rPr>
                <w:color w:val="000000"/>
                <w:sz w:val="20"/>
                <w:szCs w:val="20"/>
                <w:lang w:val="en-US"/>
              </w:rPr>
            </w:pPr>
            <w:r w:rsidRPr="004D198B">
              <w:rPr>
                <w:color w:val="000000"/>
                <w:sz w:val="20"/>
                <w:szCs w:val="20"/>
                <w:lang w:val="en-US"/>
              </w:rPr>
              <w:t xml:space="preserve">Address of Client: </w:t>
            </w:r>
          </w:p>
          <w:p w14:paraId="0231CB27" w14:textId="77777777" w:rsidR="006D2A3E" w:rsidRPr="004D198B" w:rsidRDefault="008E5A44">
            <w:pPr>
              <w:spacing w:after="0" w:line="240" w:lineRule="auto"/>
              <w:rPr>
                <w:color w:val="000000"/>
                <w:sz w:val="20"/>
                <w:szCs w:val="20"/>
                <w:lang w:val="en-US"/>
              </w:rPr>
            </w:pPr>
            <w:r w:rsidRPr="004D198B">
              <w:rPr>
                <w:color w:val="000000"/>
                <w:sz w:val="20"/>
                <w:szCs w:val="20"/>
                <w:lang w:val="en-US"/>
              </w:rPr>
              <w:t>Reason(s) for non-performance:</w:t>
            </w:r>
          </w:p>
        </w:tc>
        <w:tc>
          <w:tcPr>
            <w:tcW w:w="2610" w:type="dxa"/>
            <w:shd w:val="clear" w:color="auto" w:fill="auto"/>
          </w:tcPr>
          <w:p w14:paraId="4F904CB7" w14:textId="77777777" w:rsidR="006D2A3E" w:rsidRPr="004D198B" w:rsidRDefault="006D2A3E">
            <w:pPr>
              <w:rPr>
                <w:color w:val="000000"/>
                <w:sz w:val="20"/>
                <w:szCs w:val="20"/>
                <w:lang w:val="en-US"/>
              </w:rPr>
            </w:pPr>
          </w:p>
          <w:p w14:paraId="06971CD3" w14:textId="77777777" w:rsidR="006D2A3E" w:rsidRPr="004D198B" w:rsidRDefault="006D2A3E">
            <w:pPr>
              <w:rPr>
                <w:color w:val="000000"/>
                <w:sz w:val="20"/>
                <w:szCs w:val="20"/>
                <w:lang w:val="en-US"/>
              </w:rPr>
            </w:pPr>
          </w:p>
        </w:tc>
      </w:tr>
    </w:tbl>
    <w:p w14:paraId="2A1F701D" w14:textId="77777777" w:rsidR="006D2A3E" w:rsidRPr="004D198B" w:rsidRDefault="006D2A3E">
      <w:pPr>
        <w:shd w:val="clear" w:color="auto" w:fill="FFFFFF"/>
        <w:rPr>
          <w:b/>
          <w:color w:val="000000"/>
          <w:sz w:val="20"/>
          <w:szCs w:val="20"/>
          <w:lang w:val="en-US"/>
        </w:rPr>
      </w:pPr>
    </w:p>
    <w:p w14:paraId="505CA4B4" w14:textId="77777777" w:rsidR="006D2A3E" w:rsidRPr="004D198B" w:rsidRDefault="008E5A44">
      <w:pPr>
        <w:shd w:val="clear" w:color="auto" w:fill="FFFFFF"/>
        <w:spacing w:before="120" w:after="120"/>
        <w:rPr>
          <w:b/>
          <w:sz w:val="20"/>
          <w:szCs w:val="20"/>
          <w:lang w:val="en-US"/>
        </w:rPr>
      </w:pPr>
      <w:r w:rsidRPr="004D198B">
        <w:rPr>
          <w:b/>
          <w:sz w:val="20"/>
          <w:szCs w:val="20"/>
          <w:lang w:val="en-US"/>
        </w:rPr>
        <w:t xml:space="preserve">Litigation History </w:t>
      </w:r>
      <w:r w:rsidRPr="004D198B">
        <w:rPr>
          <w:sz w:val="20"/>
          <w:szCs w:val="20"/>
          <w:lang w:val="en-US"/>
        </w:rPr>
        <w:t>(including pending litigation)</w:t>
      </w:r>
    </w:p>
    <w:tbl>
      <w:tblPr>
        <w:tblW w:w="954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1081"/>
        <w:gridCol w:w="1800"/>
        <w:gridCol w:w="4051"/>
        <w:gridCol w:w="2610"/>
      </w:tblGrid>
      <w:tr w:rsidR="006D2A3E" w:rsidRPr="004D198B" w14:paraId="2BC9CE05" w14:textId="77777777">
        <w:trPr>
          <w:trHeight w:val="256"/>
        </w:trPr>
        <w:tc>
          <w:tcPr>
            <w:tcW w:w="9542" w:type="dxa"/>
            <w:gridSpan w:val="4"/>
            <w:shd w:val="clear" w:color="auto" w:fill="auto"/>
          </w:tcPr>
          <w:p w14:paraId="5F73A1AB" w14:textId="77777777" w:rsidR="006D2A3E" w:rsidRPr="004D198B" w:rsidRDefault="00000000">
            <w:pPr>
              <w:spacing w:before="60" w:after="60"/>
              <w:rPr>
                <w:color w:val="000000"/>
                <w:sz w:val="20"/>
                <w:szCs w:val="20"/>
                <w:lang w:val="en-US"/>
              </w:rPr>
            </w:pPr>
            <w:sdt>
              <w:sdtPr>
                <w:rPr>
                  <w:lang w:val="en-US"/>
                </w:rPr>
                <w:tag w:val="goog_rdk_39"/>
                <w:id w:val="1342041237"/>
              </w:sdtPr>
              <w:sdtContent>
                <w:r w:rsidR="008E5A44" w:rsidRPr="004D198B">
                  <w:rPr>
                    <w:rFonts w:ascii="Arial Unicode MS" w:eastAsia="Arial Unicode MS" w:hAnsi="Arial Unicode MS" w:cs="Arial Unicode MS"/>
                    <w:sz w:val="20"/>
                    <w:szCs w:val="20"/>
                    <w:lang w:val="en-US"/>
                  </w:rPr>
                  <w:t>☐</w:t>
                </w:r>
              </w:sdtContent>
            </w:sdt>
            <w:r w:rsidR="008E5A44" w:rsidRPr="004D198B">
              <w:rPr>
                <w:color w:val="000000"/>
                <w:sz w:val="20"/>
                <w:szCs w:val="20"/>
                <w:lang w:val="en-US"/>
              </w:rPr>
              <w:t xml:space="preserve"> No litigation history </w:t>
            </w:r>
            <w:r w:rsidR="008E5A44" w:rsidRPr="004D198B">
              <w:rPr>
                <w:sz w:val="20"/>
                <w:szCs w:val="20"/>
                <w:lang w:val="en-US"/>
              </w:rPr>
              <w:t>for the last 3 years</w:t>
            </w:r>
          </w:p>
        </w:tc>
      </w:tr>
      <w:tr w:rsidR="006D2A3E" w:rsidRPr="004D198B" w14:paraId="654EC65A" w14:textId="77777777">
        <w:trPr>
          <w:trHeight w:val="255"/>
        </w:trPr>
        <w:tc>
          <w:tcPr>
            <w:tcW w:w="9542" w:type="dxa"/>
            <w:gridSpan w:val="4"/>
            <w:shd w:val="clear" w:color="auto" w:fill="auto"/>
          </w:tcPr>
          <w:p w14:paraId="157B0010" w14:textId="77777777" w:rsidR="006D2A3E" w:rsidRPr="004D198B" w:rsidRDefault="00000000">
            <w:pPr>
              <w:spacing w:before="60" w:after="60"/>
              <w:rPr>
                <w:color w:val="000000"/>
                <w:sz w:val="20"/>
                <w:szCs w:val="20"/>
                <w:lang w:val="en-US"/>
              </w:rPr>
            </w:pPr>
            <w:sdt>
              <w:sdtPr>
                <w:rPr>
                  <w:lang w:val="en-US"/>
                </w:rPr>
                <w:tag w:val="goog_rdk_40"/>
                <w:id w:val="1909493995"/>
              </w:sdtPr>
              <w:sdtContent>
                <w:r w:rsidR="008E5A44" w:rsidRPr="004D198B">
                  <w:rPr>
                    <w:rFonts w:ascii="Arial Unicode MS" w:eastAsia="Arial Unicode MS" w:hAnsi="Arial Unicode MS" w:cs="Arial Unicode MS"/>
                    <w:sz w:val="20"/>
                    <w:szCs w:val="20"/>
                    <w:lang w:val="en-US"/>
                  </w:rPr>
                  <w:t>☐</w:t>
                </w:r>
              </w:sdtContent>
            </w:sdt>
            <w:r w:rsidR="008E5A44" w:rsidRPr="004D198B">
              <w:rPr>
                <w:color w:val="000000"/>
                <w:sz w:val="20"/>
                <w:szCs w:val="20"/>
                <w:lang w:val="en-US"/>
              </w:rPr>
              <w:t xml:space="preserve"> Litigation History as indicated below</w:t>
            </w:r>
          </w:p>
        </w:tc>
      </w:tr>
      <w:tr w:rsidR="006D2A3E" w:rsidRPr="004D198B" w14:paraId="57F387A8" w14:textId="77777777">
        <w:tc>
          <w:tcPr>
            <w:tcW w:w="1081" w:type="dxa"/>
            <w:shd w:val="clear" w:color="auto" w:fill="E7E6E6"/>
          </w:tcPr>
          <w:p w14:paraId="239D42D0" w14:textId="77777777" w:rsidR="006D2A3E" w:rsidRPr="004D198B" w:rsidRDefault="008E5A44">
            <w:pPr>
              <w:jc w:val="center"/>
              <w:rPr>
                <w:b/>
                <w:sz w:val="20"/>
                <w:szCs w:val="20"/>
                <w:lang w:val="en-US"/>
              </w:rPr>
            </w:pPr>
            <w:r w:rsidRPr="004D198B">
              <w:rPr>
                <w:b/>
                <w:color w:val="000000"/>
                <w:sz w:val="20"/>
                <w:szCs w:val="20"/>
                <w:lang w:val="en-US"/>
              </w:rPr>
              <w:t xml:space="preserve">Year of dispute </w:t>
            </w:r>
          </w:p>
        </w:tc>
        <w:tc>
          <w:tcPr>
            <w:tcW w:w="1800" w:type="dxa"/>
            <w:shd w:val="clear" w:color="auto" w:fill="E7E6E6"/>
          </w:tcPr>
          <w:p w14:paraId="1AF8FAA7" w14:textId="77777777" w:rsidR="006D2A3E" w:rsidRPr="004D198B" w:rsidRDefault="008E5A44">
            <w:pPr>
              <w:jc w:val="center"/>
              <w:rPr>
                <w:b/>
                <w:sz w:val="20"/>
                <w:szCs w:val="20"/>
                <w:lang w:val="en-US"/>
              </w:rPr>
            </w:pPr>
            <w:r w:rsidRPr="004D198B">
              <w:rPr>
                <w:b/>
                <w:color w:val="000000"/>
                <w:sz w:val="20"/>
                <w:szCs w:val="20"/>
                <w:lang w:val="en-US"/>
              </w:rPr>
              <w:t xml:space="preserve">Amount in dispute </w:t>
            </w:r>
            <w:r w:rsidRPr="004D198B">
              <w:rPr>
                <w:color w:val="000000"/>
                <w:sz w:val="20"/>
                <w:szCs w:val="20"/>
                <w:lang w:val="en-US"/>
              </w:rPr>
              <w:t>(state currency)</w:t>
            </w:r>
          </w:p>
        </w:tc>
        <w:tc>
          <w:tcPr>
            <w:tcW w:w="4051" w:type="dxa"/>
            <w:shd w:val="clear" w:color="auto" w:fill="E7E6E6"/>
          </w:tcPr>
          <w:p w14:paraId="07756370" w14:textId="77777777" w:rsidR="006D2A3E" w:rsidRPr="004D198B" w:rsidRDefault="008E5A44">
            <w:pPr>
              <w:jc w:val="center"/>
              <w:rPr>
                <w:b/>
                <w:sz w:val="20"/>
                <w:szCs w:val="20"/>
                <w:lang w:val="en-US"/>
              </w:rPr>
            </w:pPr>
            <w:r w:rsidRPr="004D198B">
              <w:rPr>
                <w:b/>
                <w:color w:val="000000"/>
                <w:sz w:val="20"/>
                <w:szCs w:val="20"/>
                <w:lang w:val="en-US"/>
              </w:rPr>
              <w:t>Contract Identification</w:t>
            </w:r>
          </w:p>
        </w:tc>
        <w:tc>
          <w:tcPr>
            <w:tcW w:w="2610" w:type="dxa"/>
            <w:shd w:val="clear" w:color="auto" w:fill="E7E6E6"/>
          </w:tcPr>
          <w:p w14:paraId="64B88B5F" w14:textId="77777777" w:rsidR="006D2A3E" w:rsidRPr="004D198B" w:rsidRDefault="008E5A44">
            <w:pPr>
              <w:jc w:val="center"/>
              <w:rPr>
                <w:b/>
                <w:sz w:val="20"/>
                <w:szCs w:val="20"/>
                <w:lang w:val="en-US"/>
              </w:rPr>
            </w:pPr>
            <w:r w:rsidRPr="004D198B">
              <w:rPr>
                <w:b/>
                <w:color w:val="000000"/>
                <w:sz w:val="20"/>
                <w:szCs w:val="20"/>
                <w:lang w:val="en-US"/>
              </w:rPr>
              <w:t xml:space="preserve">Total Contract Amount </w:t>
            </w:r>
            <w:r w:rsidRPr="004D198B">
              <w:rPr>
                <w:color w:val="000000"/>
                <w:sz w:val="20"/>
                <w:szCs w:val="20"/>
                <w:lang w:val="en-US"/>
              </w:rPr>
              <w:t>(state currency)</w:t>
            </w:r>
          </w:p>
        </w:tc>
      </w:tr>
      <w:tr w:rsidR="006D2A3E" w:rsidRPr="004D198B" w14:paraId="4238FBDC" w14:textId="77777777">
        <w:trPr>
          <w:trHeight w:val="883"/>
        </w:trPr>
        <w:tc>
          <w:tcPr>
            <w:tcW w:w="1081" w:type="dxa"/>
            <w:shd w:val="clear" w:color="auto" w:fill="auto"/>
          </w:tcPr>
          <w:p w14:paraId="100C5B58" w14:textId="77777777" w:rsidR="006D2A3E" w:rsidRPr="004D198B" w:rsidRDefault="008E5A44">
            <w:pPr>
              <w:rPr>
                <w:color w:val="000000"/>
                <w:sz w:val="20"/>
                <w:szCs w:val="20"/>
                <w:lang w:val="en-US"/>
              </w:rPr>
            </w:pPr>
            <w:r w:rsidRPr="004D198B">
              <w:rPr>
                <w:color w:val="000000"/>
                <w:sz w:val="20"/>
                <w:szCs w:val="20"/>
                <w:lang w:val="en-US"/>
              </w:rPr>
              <w:t xml:space="preserve"> </w:t>
            </w:r>
          </w:p>
        </w:tc>
        <w:tc>
          <w:tcPr>
            <w:tcW w:w="1800" w:type="dxa"/>
            <w:shd w:val="clear" w:color="auto" w:fill="auto"/>
          </w:tcPr>
          <w:p w14:paraId="03EFCA41" w14:textId="77777777" w:rsidR="006D2A3E" w:rsidRPr="004D198B" w:rsidRDefault="006D2A3E">
            <w:pPr>
              <w:rPr>
                <w:color w:val="000000"/>
                <w:sz w:val="20"/>
                <w:szCs w:val="20"/>
                <w:lang w:val="en-US"/>
              </w:rPr>
            </w:pPr>
          </w:p>
        </w:tc>
        <w:tc>
          <w:tcPr>
            <w:tcW w:w="4051" w:type="dxa"/>
            <w:shd w:val="clear" w:color="auto" w:fill="auto"/>
          </w:tcPr>
          <w:p w14:paraId="31B67D62" w14:textId="77777777" w:rsidR="006D2A3E" w:rsidRPr="004D198B" w:rsidRDefault="008E5A44">
            <w:pPr>
              <w:spacing w:after="0" w:line="240" w:lineRule="auto"/>
              <w:rPr>
                <w:color w:val="000000"/>
                <w:sz w:val="20"/>
                <w:szCs w:val="20"/>
                <w:lang w:val="en-US"/>
              </w:rPr>
            </w:pPr>
            <w:r w:rsidRPr="004D198B">
              <w:rPr>
                <w:color w:val="000000"/>
                <w:sz w:val="20"/>
                <w:szCs w:val="20"/>
                <w:lang w:val="en-US"/>
              </w:rPr>
              <w:t xml:space="preserve">Name of Client: </w:t>
            </w:r>
          </w:p>
          <w:p w14:paraId="1BF46778" w14:textId="77777777" w:rsidR="006D2A3E" w:rsidRPr="004D198B" w:rsidRDefault="008E5A44">
            <w:pPr>
              <w:spacing w:after="0" w:line="240" w:lineRule="auto"/>
              <w:rPr>
                <w:color w:val="000000"/>
                <w:sz w:val="20"/>
                <w:szCs w:val="20"/>
                <w:lang w:val="en-US"/>
              </w:rPr>
            </w:pPr>
            <w:r w:rsidRPr="004D198B">
              <w:rPr>
                <w:color w:val="000000"/>
                <w:sz w:val="20"/>
                <w:szCs w:val="20"/>
                <w:lang w:val="en-US"/>
              </w:rPr>
              <w:t xml:space="preserve">Address of Client: </w:t>
            </w:r>
          </w:p>
          <w:p w14:paraId="61649154" w14:textId="77777777" w:rsidR="006D2A3E" w:rsidRPr="004D198B" w:rsidRDefault="008E5A44">
            <w:pPr>
              <w:spacing w:after="0" w:line="240" w:lineRule="auto"/>
              <w:rPr>
                <w:color w:val="000000"/>
                <w:sz w:val="20"/>
                <w:szCs w:val="20"/>
                <w:lang w:val="en-US"/>
              </w:rPr>
            </w:pPr>
            <w:r w:rsidRPr="004D198B">
              <w:rPr>
                <w:color w:val="000000"/>
                <w:sz w:val="20"/>
                <w:szCs w:val="20"/>
                <w:lang w:val="en-US"/>
              </w:rPr>
              <w:t xml:space="preserve">Matter in dispute: </w:t>
            </w:r>
          </w:p>
          <w:p w14:paraId="7191AA90" w14:textId="77777777" w:rsidR="006D2A3E" w:rsidRPr="004D198B" w:rsidRDefault="008E5A44">
            <w:pPr>
              <w:spacing w:after="0" w:line="240" w:lineRule="auto"/>
              <w:rPr>
                <w:color w:val="000000"/>
                <w:sz w:val="20"/>
                <w:szCs w:val="20"/>
                <w:lang w:val="en-US"/>
              </w:rPr>
            </w:pPr>
            <w:r w:rsidRPr="004D198B">
              <w:rPr>
                <w:color w:val="000000"/>
                <w:sz w:val="20"/>
                <w:szCs w:val="20"/>
                <w:lang w:val="en-US"/>
              </w:rPr>
              <w:t xml:space="preserve">Party who initiated the dispute: </w:t>
            </w:r>
          </w:p>
          <w:p w14:paraId="19BCFEC0" w14:textId="77777777" w:rsidR="006D2A3E" w:rsidRPr="004D198B" w:rsidRDefault="008E5A44">
            <w:pPr>
              <w:spacing w:after="0" w:line="240" w:lineRule="auto"/>
              <w:rPr>
                <w:color w:val="000000"/>
                <w:sz w:val="20"/>
                <w:szCs w:val="20"/>
                <w:lang w:val="en-US"/>
              </w:rPr>
            </w:pPr>
            <w:r w:rsidRPr="004D198B">
              <w:rPr>
                <w:color w:val="000000"/>
                <w:sz w:val="20"/>
                <w:szCs w:val="20"/>
                <w:lang w:val="en-US"/>
              </w:rPr>
              <w:t>Status of dispute:</w:t>
            </w:r>
          </w:p>
          <w:p w14:paraId="6F39DC4C" w14:textId="77777777" w:rsidR="006D2A3E" w:rsidRPr="004D198B" w:rsidRDefault="008E5A44">
            <w:pPr>
              <w:spacing w:after="0" w:line="240" w:lineRule="auto"/>
              <w:rPr>
                <w:color w:val="000000"/>
                <w:sz w:val="20"/>
                <w:szCs w:val="20"/>
                <w:lang w:val="en-US"/>
              </w:rPr>
            </w:pPr>
            <w:r w:rsidRPr="004D198B">
              <w:rPr>
                <w:color w:val="000000"/>
                <w:sz w:val="20"/>
                <w:szCs w:val="20"/>
                <w:lang w:val="en-US"/>
              </w:rPr>
              <w:t>Party awarded if resolved:</w:t>
            </w:r>
          </w:p>
        </w:tc>
        <w:tc>
          <w:tcPr>
            <w:tcW w:w="2610" w:type="dxa"/>
            <w:shd w:val="clear" w:color="auto" w:fill="auto"/>
          </w:tcPr>
          <w:p w14:paraId="5F96A722" w14:textId="77777777" w:rsidR="006D2A3E" w:rsidRPr="004D198B" w:rsidRDefault="006D2A3E">
            <w:pPr>
              <w:rPr>
                <w:color w:val="000000"/>
                <w:sz w:val="20"/>
                <w:szCs w:val="20"/>
                <w:lang w:val="en-US"/>
              </w:rPr>
            </w:pPr>
          </w:p>
        </w:tc>
      </w:tr>
    </w:tbl>
    <w:p w14:paraId="5B95CD12" w14:textId="77777777" w:rsidR="006D2A3E" w:rsidRPr="004D198B" w:rsidRDefault="006D2A3E">
      <w:pPr>
        <w:shd w:val="clear" w:color="auto" w:fill="FFFFFF"/>
        <w:rPr>
          <w:b/>
          <w:color w:val="000000"/>
          <w:sz w:val="20"/>
          <w:szCs w:val="20"/>
          <w:lang w:val="en-US"/>
        </w:rPr>
      </w:pPr>
    </w:p>
    <w:p w14:paraId="6C75F1F3" w14:textId="77777777" w:rsidR="006D2A3E" w:rsidRPr="004D198B" w:rsidRDefault="008E5A44">
      <w:pPr>
        <w:shd w:val="clear" w:color="auto" w:fill="FFFFFF"/>
        <w:spacing w:before="120" w:after="120"/>
        <w:rPr>
          <w:b/>
          <w:sz w:val="20"/>
          <w:szCs w:val="20"/>
          <w:lang w:val="en-US"/>
        </w:rPr>
      </w:pPr>
      <w:r w:rsidRPr="004D198B">
        <w:rPr>
          <w:b/>
          <w:sz w:val="20"/>
          <w:szCs w:val="20"/>
          <w:lang w:val="en-US"/>
        </w:rPr>
        <w:t xml:space="preserve">Previous Relevant Experience </w:t>
      </w:r>
    </w:p>
    <w:p w14:paraId="1123E758" w14:textId="77777777" w:rsidR="006D2A3E" w:rsidRPr="004D198B" w:rsidRDefault="008E5A44">
      <w:pPr>
        <w:jc w:val="both"/>
        <w:rPr>
          <w:color w:val="000000"/>
          <w:sz w:val="20"/>
          <w:szCs w:val="20"/>
          <w:lang w:val="en-US"/>
        </w:rPr>
      </w:pPr>
      <w:r w:rsidRPr="004D198B">
        <w:rPr>
          <w:color w:val="000000"/>
          <w:sz w:val="20"/>
          <w:szCs w:val="20"/>
          <w:lang w:val="en-US"/>
        </w:rPr>
        <w:t xml:space="preserve">Please list only previous similar assignments successfully completed in the last 3 years. </w:t>
      </w:r>
    </w:p>
    <w:p w14:paraId="77C072FA" w14:textId="77777777" w:rsidR="006D2A3E" w:rsidRPr="004D198B" w:rsidRDefault="008E5A44">
      <w:pPr>
        <w:jc w:val="both"/>
        <w:rPr>
          <w:color w:val="000000"/>
          <w:sz w:val="20"/>
          <w:szCs w:val="20"/>
          <w:lang w:val="en-US"/>
        </w:rPr>
      </w:pPr>
      <w:r w:rsidRPr="004D198B">
        <w:rPr>
          <w:color w:val="000000"/>
          <w:sz w:val="20"/>
          <w:szCs w:val="20"/>
          <w:lang w:val="en-US"/>
        </w:rPr>
        <w:t>List only those assignments for which the bidder was legally contracted or sub-contracted by the Client as a company or was one of the Consortium/JV partners. Assignments completed by the bidder’s individual experts working privately or through other firms cannot be claimed as the relevant experience of the bidder, or that of the bidder’s partners or sub-consultants, but can be claimed by the Experts themselves in their CVs. The bidder should be prepared to substantiate the claimed experience by presenting copies of relevant documents and references if so requested.</w:t>
      </w:r>
    </w:p>
    <w:tbl>
      <w:tblPr>
        <w:tblW w:w="9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1907"/>
        <w:gridCol w:w="1634"/>
        <w:gridCol w:w="1418"/>
        <w:gridCol w:w="1275"/>
        <w:gridCol w:w="3303"/>
      </w:tblGrid>
      <w:tr w:rsidR="006D2A3E" w:rsidRPr="004D198B" w14:paraId="0EDBC9A9" w14:textId="77777777">
        <w:tc>
          <w:tcPr>
            <w:tcW w:w="1907" w:type="dxa"/>
            <w:shd w:val="clear" w:color="auto" w:fill="E7E6E6"/>
          </w:tcPr>
          <w:p w14:paraId="637EC243" w14:textId="77777777" w:rsidR="006D2A3E" w:rsidRPr="004D198B" w:rsidRDefault="008E5A44">
            <w:pPr>
              <w:jc w:val="center"/>
              <w:rPr>
                <w:b/>
                <w:sz w:val="20"/>
                <w:szCs w:val="20"/>
                <w:lang w:val="en-US"/>
              </w:rPr>
            </w:pPr>
            <w:r w:rsidRPr="004D198B">
              <w:rPr>
                <w:b/>
                <w:sz w:val="20"/>
                <w:szCs w:val="20"/>
                <w:lang w:val="en-US"/>
              </w:rPr>
              <w:t>Project name &amp; Country of Assignment</w:t>
            </w:r>
          </w:p>
        </w:tc>
        <w:tc>
          <w:tcPr>
            <w:tcW w:w="1634" w:type="dxa"/>
            <w:shd w:val="clear" w:color="auto" w:fill="E7E6E6"/>
          </w:tcPr>
          <w:p w14:paraId="14784FEF" w14:textId="77777777" w:rsidR="006D2A3E" w:rsidRPr="004D198B" w:rsidRDefault="008E5A44">
            <w:pPr>
              <w:jc w:val="center"/>
              <w:rPr>
                <w:b/>
                <w:sz w:val="20"/>
                <w:szCs w:val="20"/>
                <w:lang w:val="en-US"/>
              </w:rPr>
            </w:pPr>
            <w:r w:rsidRPr="004D198B">
              <w:rPr>
                <w:b/>
                <w:sz w:val="20"/>
                <w:szCs w:val="20"/>
                <w:lang w:val="en-US"/>
              </w:rPr>
              <w:t>Client &amp; Reference Contact Details</w:t>
            </w:r>
          </w:p>
        </w:tc>
        <w:tc>
          <w:tcPr>
            <w:tcW w:w="1418" w:type="dxa"/>
            <w:shd w:val="clear" w:color="auto" w:fill="E7E6E6"/>
          </w:tcPr>
          <w:p w14:paraId="019C3694" w14:textId="77777777" w:rsidR="006D2A3E" w:rsidRPr="004D198B" w:rsidRDefault="008E5A44">
            <w:pPr>
              <w:jc w:val="center"/>
              <w:rPr>
                <w:b/>
                <w:sz w:val="20"/>
                <w:szCs w:val="20"/>
                <w:lang w:val="en-US"/>
              </w:rPr>
            </w:pPr>
            <w:r w:rsidRPr="004D198B">
              <w:rPr>
                <w:b/>
                <w:sz w:val="20"/>
                <w:szCs w:val="20"/>
                <w:lang w:val="en-US"/>
              </w:rPr>
              <w:t>Contract Value</w:t>
            </w:r>
          </w:p>
        </w:tc>
        <w:tc>
          <w:tcPr>
            <w:tcW w:w="1275" w:type="dxa"/>
            <w:shd w:val="clear" w:color="auto" w:fill="E7E6E6"/>
          </w:tcPr>
          <w:p w14:paraId="6EB99101" w14:textId="77777777" w:rsidR="006D2A3E" w:rsidRPr="004D198B" w:rsidRDefault="008E5A44">
            <w:pPr>
              <w:jc w:val="center"/>
              <w:rPr>
                <w:b/>
                <w:sz w:val="20"/>
                <w:szCs w:val="20"/>
                <w:lang w:val="en-US"/>
              </w:rPr>
            </w:pPr>
            <w:r w:rsidRPr="004D198B">
              <w:rPr>
                <w:b/>
                <w:sz w:val="20"/>
                <w:szCs w:val="20"/>
                <w:lang w:val="en-US"/>
              </w:rPr>
              <w:t>Period of activity and status</w:t>
            </w:r>
          </w:p>
        </w:tc>
        <w:tc>
          <w:tcPr>
            <w:tcW w:w="3303" w:type="dxa"/>
            <w:shd w:val="clear" w:color="auto" w:fill="E7E6E6"/>
          </w:tcPr>
          <w:p w14:paraId="4AA1A111" w14:textId="77777777" w:rsidR="006D2A3E" w:rsidRPr="004D198B" w:rsidRDefault="008E5A44">
            <w:pPr>
              <w:jc w:val="center"/>
              <w:rPr>
                <w:b/>
                <w:sz w:val="20"/>
                <w:szCs w:val="20"/>
                <w:lang w:val="en-US"/>
              </w:rPr>
            </w:pPr>
            <w:r w:rsidRPr="004D198B">
              <w:rPr>
                <w:b/>
                <w:sz w:val="20"/>
                <w:szCs w:val="20"/>
                <w:lang w:val="en-US"/>
              </w:rPr>
              <w:t>Types of activities undertaken and role (Contractor, sub-contractor or consortium member)</w:t>
            </w:r>
          </w:p>
        </w:tc>
      </w:tr>
      <w:tr w:rsidR="006D2A3E" w:rsidRPr="004D198B" w14:paraId="5220BBB2" w14:textId="77777777">
        <w:tc>
          <w:tcPr>
            <w:tcW w:w="1907" w:type="dxa"/>
            <w:shd w:val="clear" w:color="auto" w:fill="auto"/>
          </w:tcPr>
          <w:p w14:paraId="13CB595B" w14:textId="77777777" w:rsidR="006D2A3E" w:rsidRPr="004D198B" w:rsidRDefault="006D2A3E">
            <w:pPr>
              <w:jc w:val="both"/>
              <w:rPr>
                <w:sz w:val="20"/>
                <w:szCs w:val="20"/>
                <w:lang w:val="en-US"/>
              </w:rPr>
            </w:pPr>
          </w:p>
        </w:tc>
        <w:tc>
          <w:tcPr>
            <w:tcW w:w="1634" w:type="dxa"/>
            <w:shd w:val="clear" w:color="auto" w:fill="auto"/>
          </w:tcPr>
          <w:p w14:paraId="6D9C8D39" w14:textId="77777777" w:rsidR="006D2A3E" w:rsidRPr="004D198B" w:rsidRDefault="006D2A3E">
            <w:pPr>
              <w:jc w:val="both"/>
              <w:rPr>
                <w:sz w:val="20"/>
                <w:szCs w:val="20"/>
                <w:lang w:val="en-US"/>
              </w:rPr>
            </w:pPr>
          </w:p>
        </w:tc>
        <w:tc>
          <w:tcPr>
            <w:tcW w:w="1418" w:type="dxa"/>
            <w:shd w:val="clear" w:color="auto" w:fill="auto"/>
          </w:tcPr>
          <w:p w14:paraId="675E05EE" w14:textId="77777777" w:rsidR="006D2A3E" w:rsidRPr="004D198B" w:rsidRDefault="006D2A3E">
            <w:pPr>
              <w:jc w:val="both"/>
              <w:rPr>
                <w:sz w:val="20"/>
                <w:szCs w:val="20"/>
                <w:lang w:val="en-US"/>
              </w:rPr>
            </w:pPr>
          </w:p>
        </w:tc>
        <w:tc>
          <w:tcPr>
            <w:tcW w:w="1275" w:type="dxa"/>
            <w:shd w:val="clear" w:color="auto" w:fill="auto"/>
          </w:tcPr>
          <w:p w14:paraId="2FC17F8B" w14:textId="77777777" w:rsidR="006D2A3E" w:rsidRPr="004D198B" w:rsidRDefault="006D2A3E">
            <w:pPr>
              <w:jc w:val="both"/>
              <w:rPr>
                <w:sz w:val="20"/>
                <w:szCs w:val="20"/>
                <w:lang w:val="en-US"/>
              </w:rPr>
            </w:pPr>
          </w:p>
        </w:tc>
        <w:tc>
          <w:tcPr>
            <w:tcW w:w="3303" w:type="dxa"/>
            <w:shd w:val="clear" w:color="auto" w:fill="auto"/>
          </w:tcPr>
          <w:p w14:paraId="0A4F7224" w14:textId="77777777" w:rsidR="006D2A3E" w:rsidRPr="004D198B" w:rsidRDefault="006D2A3E">
            <w:pPr>
              <w:jc w:val="both"/>
              <w:rPr>
                <w:sz w:val="20"/>
                <w:szCs w:val="20"/>
                <w:lang w:val="en-US"/>
              </w:rPr>
            </w:pPr>
          </w:p>
        </w:tc>
      </w:tr>
      <w:tr w:rsidR="006D2A3E" w:rsidRPr="004D198B" w14:paraId="5AE48A43" w14:textId="77777777">
        <w:tc>
          <w:tcPr>
            <w:tcW w:w="1907" w:type="dxa"/>
            <w:shd w:val="clear" w:color="auto" w:fill="auto"/>
          </w:tcPr>
          <w:p w14:paraId="50F40DEB" w14:textId="77777777" w:rsidR="006D2A3E" w:rsidRPr="004D198B" w:rsidRDefault="006D2A3E">
            <w:pPr>
              <w:jc w:val="both"/>
              <w:rPr>
                <w:sz w:val="20"/>
                <w:szCs w:val="20"/>
                <w:lang w:val="en-US"/>
              </w:rPr>
            </w:pPr>
          </w:p>
        </w:tc>
        <w:tc>
          <w:tcPr>
            <w:tcW w:w="1634" w:type="dxa"/>
            <w:shd w:val="clear" w:color="auto" w:fill="auto"/>
          </w:tcPr>
          <w:p w14:paraId="77A52294" w14:textId="77777777" w:rsidR="006D2A3E" w:rsidRPr="004D198B" w:rsidRDefault="006D2A3E">
            <w:pPr>
              <w:jc w:val="both"/>
              <w:rPr>
                <w:sz w:val="20"/>
                <w:szCs w:val="20"/>
                <w:lang w:val="en-US"/>
              </w:rPr>
            </w:pPr>
          </w:p>
        </w:tc>
        <w:tc>
          <w:tcPr>
            <w:tcW w:w="1418" w:type="dxa"/>
            <w:shd w:val="clear" w:color="auto" w:fill="auto"/>
          </w:tcPr>
          <w:p w14:paraId="007DCDA8" w14:textId="77777777" w:rsidR="006D2A3E" w:rsidRPr="004D198B" w:rsidRDefault="006D2A3E">
            <w:pPr>
              <w:jc w:val="both"/>
              <w:rPr>
                <w:sz w:val="20"/>
                <w:szCs w:val="20"/>
                <w:lang w:val="en-US"/>
              </w:rPr>
            </w:pPr>
          </w:p>
        </w:tc>
        <w:tc>
          <w:tcPr>
            <w:tcW w:w="1275" w:type="dxa"/>
            <w:shd w:val="clear" w:color="auto" w:fill="auto"/>
          </w:tcPr>
          <w:p w14:paraId="450EA2D7" w14:textId="77777777" w:rsidR="006D2A3E" w:rsidRPr="004D198B" w:rsidRDefault="006D2A3E">
            <w:pPr>
              <w:jc w:val="both"/>
              <w:rPr>
                <w:sz w:val="20"/>
                <w:szCs w:val="20"/>
                <w:lang w:val="en-US"/>
              </w:rPr>
            </w:pPr>
          </w:p>
        </w:tc>
        <w:tc>
          <w:tcPr>
            <w:tcW w:w="3303" w:type="dxa"/>
            <w:shd w:val="clear" w:color="auto" w:fill="auto"/>
          </w:tcPr>
          <w:p w14:paraId="3DD355C9" w14:textId="77777777" w:rsidR="006D2A3E" w:rsidRPr="004D198B" w:rsidRDefault="006D2A3E">
            <w:pPr>
              <w:jc w:val="both"/>
              <w:rPr>
                <w:sz w:val="20"/>
                <w:szCs w:val="20"/>
                <w:lang w:val="en-US"/>
              </w:rPr>
            </w:pPr>
          </w:p>
        </w:tc>
      </w:tr>
      <w:tr w:rsidR="006D2A3E" w:rsidRPr="004D198B" w14:paraId="1A81F0B1" w14:textId="77777777">
        <w:tc>
          <w:tcPr>
            <w:tcW w:w="1907" w:type="dxa"/>
            <w:shd w:val="clear" w:color="auto" w:fill="auto"/>
          </w:tcPr>
          <w:p w14:paraId="717AAFBA" w14:textId="77777777" w:rsidR="006D2A3E" w:rsidRPr="004D198B" w:rsidRDefault="006D2A3E">
            <w:pPr>
              <w:jc w:val="both"/>
              <w:rPr>
                <w:sz w:val="20"/>
                <w:szCs w:val="20"/>
                <w:lang w:val="en-US"/>
              </w:rPr>
            </w:pPr>
          </w:p>
        </w:tc>
        <w:tc>
          <w:tcPr>
            <w:tcW w:w="1634" w:type="dxa"/>
            <w:shd w:val="clear" w:color="auto" w:fill="auto"/>
          </w:tcPr>
          <w:p w14:paraId="56EE48EE" w14:textId="77777777" w:rsidR="006D2A3E" w:rsidRPr="004D198B" w:rsidRDefault="006D2A3E">
            <w:pPr>
              <w:jc w:val="both"/>
              <w:rPr>
                <w:sz w:val="20"/>
                <w:szCs w:val="20"/>
                <w:lang w:val="en-US"/>
              </w:rPr>
            </w:pPr>
          </w:p>
        </w:tc>
        <w:tc>
          <w:tcPr>
            <w:tcW w:w="1418" w:type="dxa"/>
            <w:shd w:val="clear" w:color="auto" w:fill="auto"/>
          </w:tcPr>
          <w:p w14:paraId="2908EB2C" w14:textId="77777777" w:rsidR="006D2A3E" w:rsidRPr="004D198B" w:rsidRDefault="006D2A3E">
            <w:pPr>
              <w:jc w:val="both"/>
              <w:rPr>
                <w:sz w:val="20"/>
                <w:szCs w:val="20"/>
                <w:lang w:val="en-US"/>
              </w:rPr>
            </w:pPr>
          </w:p>
        </w:tc>
        <w:tc>
          <w:tcPr>
            <w:tcW w:w="1275" w:type="dxa"/>
            <w:shd w:val="clear" w:color="auto" w:fill="auto"/>
          </w:tcPr>
          <w:p w14:paraId="121FD38A" w14:textId="77777777" w:rsidR="006D2A3E" w:rsidRPr="004D198B" w:rsidRDefault="006D2A3E">
            <w:pPr>
              <w:jc w:val="both"/>
              <w:rPr>
                <w:sz w:val="20"/>
                <w:szCs w:val="20"/>
                <w:lang w:val="en-US"/>
              </w:rPr>
            </w:pPr>
          </w:p>
        </w:tc>
        <w:tc>
          <w:tcPr>
            <w:tcW w:w="3303" w:type="dxa"/>
            <w:shd w:val="clear" w:color="auto" w:fill="auto"/>
          </w:tcPr>
          <w:p w14:paraId="1FE2DD96" w14:textId="77777777" w:rsidR="006D2A3E" w:rsidRPr="004D198B" w:rsidRDefault="006D2A3E">
            <w:pPr>
              <w:jc w:val="both"/>
              <w:rPr>
                <w:sz w:val="20"/>
                <w:szCs w:val="20"/>
                <w:lang w:val="en-US"/>
              </w:rPr>
            </w:pPr>
          </w:p>
        </w:tc>
      </w:tr>
    </w:tbl>
    <w:p w14:paraId="6FDEA4DF" w14:textId="77777777" w:rsidR="006D2A3E" w:rsidRPr="004D198B" w:rsidRDefault="008E5A44">
      <w:pPr>
        <w:shd w:val="clear" w:color="auto" w:fill="FFFFFF"/>
        <w:spacing w:before="120" w:after="120"/>
        <w:rPr>
          <w:i/>
          <w:color w:val="000000"/>
          <w:sz w:val="20"/>
          <w:szCs w:val="20"/>
          <w:lang w:val="en-US"/>
        </w:rPr>
      </w:pPr>
      <w:r w:rsidRPr="004D198B">
        <w:rPr>
          <w:i/>
          <w:color w:val="000000"/>
          <w:sz w:val="20"/>
          <w:szCs w:val="20"/>
          <w:lang w:val="en-US"/>
        </w:rPr>
        <w:t>Bidders may also attach their own Project Data Sheets with more details for assignments above.</w:t>
      </w:r>
    </w:p>
    <w:p w14:paraId="47C417F4" w14:textId="77777777" w:rsidR="006D2A3E" w:rsidRPr="004D198B" w:rsidRDefault="00000000">
      <w:pPr>
        <w:shd w:val="clear" w:color="auto" w:fill="FFFFFF"/>
        <w:spacing w:before="120" w:after="120"/>
        <w:rPr>
          <w:color w:val="000000"/>
          <w:sz w:val="20"/>
          <w:szCs w:val="20"/>
          <w:lang w:val="en-US"/>
        </w:rPr>
      </w:pPr>
      <w:sdt>
        <w:sdtPr>
          <w:rPr>
            <w:lang w:val="en-US"/>
          </w:rPr>
          <w:tag w:val="goog_rdk_41"/>
          <w:id w:val="208160571"/>
        </w:sdtPr>
        <w:sdtContent>
          <w:r w:rsidR="008E5A44" w:rsidRPr="004D198B">
            <w:rPr>
              <w:rFonts w:ascii="Arial Unicode MS" w:eastAsia="Arial Unicode MS" w:hAnsi="Arial Unicode MS" w:cs="Arial Unicode MS"/>
              <w:color w:val="000000"/>
              <w:sz w:val="20"/>
              <w:szCs w:val="20"/>
              <w:lang w:val="en-US"/>
            </w:rPr>
            <w:t>☐</w:t>
          </w:r>
        </w:sdtContent>
      </w:sdt>
      <w:r w:rsidR="008E5A44" w:rsidRPr="004D198B">
        <w:rPr>
          <w:color w:val="000000"/>
          <w:sz w:val="20"/>
          <w:szCs w:val="20"/>
          <w:lang w:val="en-US"/>
        </w:rPr>
        <w:t xml:space="preserve"> Attached are the Statements of Satisfactory Performance from the Top 3 (three) Clients or more. </w:t>
      </w:r>
    </w:p>
    <w:p w14:paraId="27357532" w14:textId="77777777" w:rsidR="006D2A3E" w:rsidRPr="004D198B" w:rsidRDefault="006D2A3E">
      <w:pPr>
        <w:shd w:val="clear" w:color="auto" w:fill="FFFFFF"/>
        <w:spacing w:before="120" w:after="120"/>
        <w:rPr>
          <w:b/>
          <w:sz w:val="20"/>
          <w:szCs w:val="20"/>
          <w:lang w:val="en-US"/>
        </w:rPr>
      </w:pPr>
    </w:p>
    <w:p w14:paraId="06AB4A68" w14:textId="77777777" w:rsidR="006D2A3E" w:rsidRPr="004D198B" w:rsidRDefault="008E5A44">
      <w:pPr>
        <w:shd w:val="clear" w:color="auto" w:fill="FFFFFF"/>
        <w:spacing w:before="120" w:after="120"/>
        <w:rPr>
          <w:b/>
          <w:sz w:val="20"/>
          <w:szCs w:val="20"/>
          <w:lang w:val="en-US"/>
        </w:rPr>
      </w:pPr>
      <w:r w:rsidRPr="004D198B">
        <w:rPr>
          <w:b/>
          <w:sz w:val="20"/>
          <w:szCs w:val="20"/>
          <w:lang w:val="en-US"/>
        </w:rPr>
        <w:t>Financial Standing</w:t>
      </w:r>
    </w:p>
    <w:tbl>
      <w:tblPr>
        <w:tblW w:w="95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50"/>
        <w:gridCol w:w="1481"/>
        <w:gridCol w:w="1559"/>
        <w:gridCol w:w="2450"/>
      </w:tblGrid>
      <w:tr w:rsidR="006D2A3E" w:rsidRPr="004D198B" w14:paraId="739AD05D" w14:textId="77777777" w:rsidTr="7FA7AFD8">
        <w:trPr>
          <w:trHeight w:val="397"/>
        </w:trPr>
        <w:tc>
          <w:tcPr>
            <w:tcW w:w="4050" w:type="dxa"/>
            <w:vMerge w:val="restart"/>
            <w:shd w:val="clear" w:color="auto" w:fill="E7E6E6" w:themeFill="background2"/>
          </w:tcPr>
          <w:p w14:paraId="77D9FB71" w14:textId="77777777" w:rsidR="006D2A3E" w:rsidRPr="004D198B" w:rsidRDefault="008E5A44">
            <w:pPr>
              <w:spacing w:before="40" w:after="40"/>
              <w:rPr>
                <w:b/>
                <w:sz w:val="20"/>
                <w:szCs w:val="20"/>
                <w:lang w:val="en-US"/>
              </w:rPr>
            </w:pPr>
            <w:r w:rsidRPr="004D198B">
              <w:rPr>
                <w:b/>
                <w:sz w:val="20"/>
                <w:szCs w:val="20"/>
                <w:lang w:val="en-US"/>
              </w:rPr>
              <w:t>Annual Turnover for the last 3 years</w:t>
            </w:r>
          </w:p>
        </w:tc>
        <w:tc>
          <w:tcPr>
            <w:tcW w:w="1481" w:type="dxa"/>
            <w:shd w:val="clear" w:color="auto" w:fill="auto"/>
          </w:tcPr>
          <w:p w14:paraId="547032F1" w14:textId="77777777" w:rsidR="006D2A3E" w:rsidRPr="004D198B" w:rsidRDefault="008E5A44">
            <w:pPr>
              <w:spacing w:before="40" w:after="40"/>
              <w:ind w:left="-18" w:right="-86"/>
              <w:rPr>
                <w:sz w:val="20"/>
                <w:szCs w:val="20"/>
                <w:lang w:val="en-US"/>
              </w:rPr>
            </w:pPr>
            <w:r w:rsidRPr="004D198B">
              <w:rPr>
                <w:sz w:val="20"/>
                <w:szCs w:val="20"/>
                <w:lang w:val="en-US"/>
              </w:rPr>
              <w:t xml:space="preserve">Year  </w:t>
            </w:r>
          </w:p>
        </w:tc>
        <w:tc>
          <w:tcPr>
            <w:tcW w:w="1559" w:type="dxa"/>
            <w:shd w:val="clear" w:color="auto" w:fill="auto"/>
          </w:tcPr>
          <w:p w14:paraId="4FDA5102" w14:textId="77777777" w:rsidR="006D2A3E" w:rsidRPr="004D198B" w:rsidRDefault="008E5A44">
            <w:pPr>
              <w:spacing w:before="40" w:after="40"/>
              <w:ind w:left="-18" w:right="-86"/>
              <w:rPr>
                <w:sz w:val="20"/>
                <w:szCs w:val="20"/>
                <w:lang w:val="en-US"/>
              </w:rPr>
            </w:pPr>
            <w:r w:rsidRPr="004D198B">
              <w:rPr>
                <w:sz w:val="20"/>
                <w:szCs w:val="20"/>
                <w:lang w:val="en-US"/>
              </w:rPr>
              <w:t xml:space="preserve">Currency </w:t>
            </w:r>
          </w:p>
        </w:tc>
        <w:tc>
          <w:tcPr>
            <w:tcW w:w="2450" w:type="dxa"/>
            <w:shd w:val="clear" w:color="auto" w:fill="auto"/>
          </w:tcPr>
          <w:p w14:paraId="06C24BAA" w14:textId="77777777" w:rsidR="006D2A3E" w:rsidRPr="004D198B" w:rsidRDefault="008E5A44">
            <w:pPr>
              <w:spacing w:before="40" w:after="40"/>
              <w:ind w:left="-18" w:right="-86"/>
              <w:rPr>
                <w:sz w:val="20"/>
                <w:szCs w:val="20"/>
                <w:lang w:val="en-US"/>
              </w:rPr>
            </w:pPr>
            <w:r w:rsidRPr="004D198B">
              <w:rPr>
                <w:sz w:val="20"/>
                <w:szCs w:val="20"/>
                <w:lang w:val="en-US"/>
              </w:rPr>
              <w:t>Amount</w:t>
            </w:r>
          </w:p>
        </w:tc>
      </w:tr>
      <w:tr w:rsidR="006D2A3E" w:rsidRPr="004D198B" w14:paraId="1AD144BD" w14:textId="77777777" w:rsidTr="7FA7AFD8">
        <w:trPr>
          <w:trHeight w:val="395"/>
        </w:trPr>
        <w:tc>
          <w:tcPr>
            <w:tcW w:w="4050" w:type="dxa"/>
            <w:vMerge/>
          </w:tcPr>
          <w:p w14:paraId="07F023C8" w14:textId="77777777" w:rsidR="006D2A3E" w:rsidRPr="004D198B" w:rsidRDefault="006D2A3E">
            <w:pPr>
              <w:widowControl w:val="0"/>
              <w:pBdr>
                <w:top w:val="nil"/>
                <w:left w:val="nil"/>
                <w:bottom w:val="nil"/>
                <w:right w:val="nil"/>
                <w:between w:val="nil"/>
              </w:pBdr>
              <w:spacing w:line="276" w:lineRule="auto"/>
              <w:rPr>
                <w:sz w:val="20"/>
                <w:szCs w:val="20"/>
                <w:lang w:val="en-US"/>
              </w:rPr>
            </w:pPr>
          </w:p>
        </w:tc>
        <w:tc>
          <w:tcPr>
            <w:tcW w:w="1481" w:type="dxa"/>
            <w:shd w:val="clear" w:color="auto" w:fill="auto"/>
          </w:tcPr>
          <w:p w14:paraId="1D6DE76D" w14:textId="77777777" w:rsidR="006D2A3E" w:rsidRPr="004D198B" w:rsidRDefault="008E5A44">
            <w:pPr>
              <w:spacing w:before="40" w:after="40"/>
              <w:ind w:left="-18" w:right="-86"/>
              <w:rPr>
                <w:sz w:val="20"/>
                <w:szCs w:val="20"/>
                <w:lang w:val="en-US"/>
              </w:rPr>
            </w:pPr>
            <w:r w:rsidRPr="004D198B">
              <w:rPr>
                <w:sz w:val="20"/>
                <w:szCs w:val="20"/>
                <w:lang w:val="en-US"/>
              </w:rPr>
              <w:t>Year</w:t>
            </w:r>
          </w:p>
        </w:tc>
        <w:tc>
          <w:tcPr>
            <w:tcW w:w="1559" w:type="dxa"/>
            <w:shd w:val="clear" w:color="auto" w:fill="auto"/>
          </w:tcPr>
          <w:p w14:paraId="72EC7F56" w14:textId="77777777" w:rsidR="006D2A3E" w:rsidRPr="004D198B" w:rsidRDefault="008E5A44">
            <w:pPr>
              <w:spacing w:before="40" w:after="40"/>
              <w:ind w:left="-18" w:right="-86"/>
              <w:rPr>
                <w:sz w:val="20"/>
                <w:szCs w:val="20"/>
                <w:lang w:val="en-US"/>
              </w:rPr>
            </w:pPr>
            <w:r w:rsidRPr="004D198B">
              <w:rPr>
                <w:sz w:val="20"/>
                <w:szCs w:val="20"/>
                <w:lang w:val="en-US"/>
              </w:rPr>
              <w:t>Currency</w:t>
            </w:r>
          </w:p>
        </w:tc>
        <w:tc>
          <w:tcPr>
            <w:tcW w:w="2450" w:type="dxa"/>
            <w:shd w:val="clear" w:color="auto" w:fill="auto"/>
          </w:tcPr>
          <w:p w14:paraId="337CAE68" w14:textId="77777777" w:rsidR="006D2A3E" w:rsidRPr="004D198B" w:rsidRDefault="008E5A44">
            <w:pPr>
              <w:spacing w:before="40" w:after="40"/>
              <w:ind w:left="-18" w:right="-86"/>
              <w:rPr>
                <w:sz w:val="20"/>
                <w:szCs w:val="20"/>
                <w:lang w:val="en-US"/>
              </w:rPr>
            </w:pPr>
            <w:r w:rsidRPr="004D198B">
              <w:rPr>
                <w:sz w:val="20"/>
                <w:szCs w:val="20"/>
                <w:lang w:val="en-US"/>
              </w:rPr>
              <w:t>Amount</w:t>
            </w:r>
          </w:p>
        </w:tc>
      </w:tr>
      <w:tr w:rsidR="006D2A3E" w:rsidRPr="004D198B" w14:paraId="7F376642" w14:textId="77777777" w:rsidTr="7FA7AFD8">
        <w:trPr>
          <w:trHeight w:val="395"/>
        </w:trPr>
        <w:tc>
          <w:tcPr>
            <w:tcW w:w="4050" w:type="dxa"/>
            <w:vMerge/>
          </w:tcPr>
          <w:p w14:paraId="4BDB5498" w14:textId="77777777" w:rsidR="006D2A3E" w:rsidRPr="004D198B" w:rsidRDefault="006D2A3E">
            <w:pPr>
              <w:widowControl w:val="0"/>
              <w:pBdr>
                <w:top w:val="nil"/>
                <w:left w:val="nil"/>
                <w:bottom w:val="nil"/>
                <w:right w:val="nil"/>
                <w:between w:val="nil"/>
              </w:pBdr>
              <w:spacing w:line="276" w:lineRule="auto"/>
              <w:rPr>
                <w:sz w:val="20"/>
                <w:szCs w:val="20"/>
                <w:lang w:val="en-US"/>
              </w:rPr>
            </w:pPr>
          </w:p>
        </w:tc>
        <w:tc>
          <w:tcPr>
            <w:tcW w:w="1481" w:type="dxa"/>
            <w:shd w:val="clear" w:color="auto" w:fill="auto"/>
          </w:tcPr>
          <w:p w14:paraId="3C34323D" w14:textId="77777777" w:rsidR="006D2A3E" w:rsidRPr="004D198B" w:rsidRDefault="008E5A44">
            <w:pPr>
              <w:spacing w:before="40" w:after="40"/>
              <w:ind w:left="-18" w:right="-86"/>
              <w:rPr>
                <w:sz w:val="20"/>
                <w:szCs w:val="20"/>
                <w:lang w:val="en-US"/>
              </w:rPr>
            </w:pPr>
            <w:r w:rsidRPr="004D198B">
              <w:rPr>
                <w:sz w:val="20"/>
                <w:szCs w:val="20"/>
                <w:lang w:val="en-US"/>
              </w:rPr>
              <w:t>Year</w:t>
            </w:r>
          </w:p>
        </w:tc>
        <w:tc>
          <w:tcPr>
            <w:tcW w:w="1559" w:type="dxa"/>
            <w:shd w:val="clear" w:color="auto" w:fill="auto"/>
          </w:tcPr>
          <w:p w14:paraId="02B27F8D" w14:textId="77777777" w:rsidR="006D2A3E" w:rsidRPr="004D198B" w:rsidRDefault="008E5A44">
            <w:pPr>
              <w:spacing w:before="40" w:after="40"/>
              <w:ind w:left="-18" w:right="-86"/>
              <w:rPr>
                <w:sz w:val="20"/>
                <w:szCs w:val="20"/>
                <w:lang w:val="en-US"/>
              </w:rPr>
            </w:pPr>
            <w:r w:rsidRPr="004D198B">
              <w:rPr>
                <w:sz w:val="20"/>
                <w:szCs w:val="20"/>
                <w:lang w:val="en-US"/>
              </w:rPr>
              <w:t>Currency</w:t>
            </w:r>
          </w:p>
        </w:tc>
        <w:tc>
          <w:tcPr>
            <w:tcW w:w="2450" w:type="dxa"/>
            <w:shd w:val="clear" w:color="auto" w:fill="auto"/>
          </w:tcPr>
          <w:p w14:paraId="3A943519" w14:textId="77777777" w:rsidR="006D2A3E" w:rsidRPr="004D198B" w:rsidRDefault="008E5A44">
            <w:pPr>
              <w:spacing w:before="40" w:after="40"/>
              <w:ind w:left="-18" w:right="-86"/>
              <w:rPr>
                <w:sz w:val="20"/>
                <w:szCs w:val="20"/>
                <w:lang w:val="en-US"/>
              </w:rPr>
            </w:pPr>
            <w:r w:rsidRPr="004D198B">
              <w:rPr>
                <w:sz w:val="20"/>
                <w:szCs w:val="20"/>
                <w:lang w:val="en-US"/>
              </w:rPr>
              <w:t>Amount</w:t>
            </w:r>
          </w:p>
        </w:tc>
      </w:tr>
      <w:tr w:rsidR="006D2A3E" w:rsidRPr="004D198B" w14:paraId="7DA4CCB8" w14:textId="77777777" w:rsidTr="7FA7AFD8">
        <w:tc>
          <w:tcPr>
            <w:tcW w:w="4050" w:type="dxa"/>
            <w:shd w:val="clear" w:color="auto" w:fill="E7E6E6" w:themeFill="background2"/>
          </w:tcPr>
          <w:p w14:paraId="2245CA0B" w14:textId="77777777" w:rsidR="006D2A3E" w:rsidRPr="004D198B" w:rsidRDefault="008E5A44">
            <w:pPr>
              <w:pBdr>
                <w:top w:val="nil"/>
                <w:left w:val="nil"/>
                <w:bottom w:val="nil"/>
                <w:right w:val="nil"/>
                <w:between w:val="nil"/>
              </w:pBdr>
              <w:spacing w:before="120" w:after="120"/>
              <w:rPr>
                <w:b/>
                <w:color w:val="000000"/>
                <w:sz w:val="20"/>
                <w:szCs w:val="20"/>
                <w:lang w:val="en-US"/>
              </w:rPr>
            </w:pPr>
            <w:r w:rsidRPr="004D198B">
              <w:rPr>
                <w:b/>
                <w:color w:val="000000"/>
                <w:sz w:val="20"/>
                <w:szCs w:val="20"/>
                <w:lang w:val="en-US"/>
              </w:rPr>
              <w:t>Latest Credit Rating (if any), indicate the source and date.</w:t>
            </w:r>
          </w:p>
        </w:tc>
        <w:tc>
          <w:tcPr>
            <w:tcW w:w="5490" w:type="dxa"/>
            <w:gridSpan w:val="3"/>
            <w:shd w:val="clear" w:color="auto" w:fill="auto"/>
          </w:tcPr>
          <w:p w14:paraId="2916C19D" w14:textId="77777777" w:rsidR="006D2A3E" w:rsidRPr="004D198B" w:rsidRDefault="006D2A3E">
            <w:pPr>
              <w:spacing w:before="120" w:after="120"/>
              <w:rPr>
                <w:sz w:val="20"/>
                <w:szCs w:val="20"/>
                <w:lang w:val="en-US"/>
              </w:rPr>
            </w:pPr>
          </w:p>
        </w:tc>
      </w:tr>
    </w:tbl>
    <w:p w14:paraId="629FB35D" w14:textId="7FF049EC" w:rsidR="7FA7AFD8" w:rsidRPr="004D198B" w:rsidRDefault="7FA7AFD8">
      <w:pPr>
        <w:rPr>
          <w:lang w:val="en-US"/>
        </w:rPr>
      </w:pPr>
    </w:p>
    <w:p w14:paraId="74869460" w14:textId="77777777" w:rsidR="006D2A3E" w:rsidRPr="004D198B" w:rsidRDefault="006D2A3E">
      <w:pPr>
        <w:shd w:val="clear" w:color="auto" w:fill="FFFFFF"/>
        <w:rPr>
          <w:color w:val="000000"/>
          <w:sz w:val="20"/>
          <w:szCs w:val="20"/>
          <w:lang w:val="en-US"/>
        </w:rPr>
      </w:pPr>
    </w:p>
    <w:tbl>
      <w:tblPr>
        <w:tblW w:w="9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60"/>
        <w:gridCol w:w="2228"/>
        <w:gridCol w:w="2228"/>
        <w:gridCol w:w="2229"/>
      </w:tblGrid>
      <w:tr w:rsidR="006D2A3E" w:rsidRPr="004D198B" w14:paraId="4EBF67EE" w14:textId="77777777" w:rsidTr="7FA7AFD8">
        <w:tc>
          <w:tcPr>
            <w:tcW w:w="2860" w:type="dxa"/>
            <w:shd w:val="clear" w:color="auto" w:fill="E7E6E6" w:themeFill="background2"/>
            <w:vAlign w:val="center"/>
          </w:tcPr>
          <w:p w14:paraId="076B3AC4" w14:textId="77777777" w:rsidR="006D2A3E" w:rsidRPr="004D198B" w:rsidRDefault="008E5A44">
            <w:pPr>
              <w:jc w:val="center"/>
              <w:rPr>
                <w:b/>
                <w:color w:val="000000"/>
                <w:sz w:val="20"/>
                <w:szCs w:val="20"/>
                <w:lang w:val="en-US"/>
              </w:rPr>
            </w:pPr>
            <w:r w:rsidRPr="004D198B">
              <w:rPr>
                <w:b/>
                <w:color w:val="000000"/>
                <w:sz w:val="20"/>
                <w:szCs w:val="20"/>
                <w:lang w:val="en-US"/>
              </w:rPr>
              <w:t>Financial information</w:t>
            </w:r>
          </w:p>
          <w:p w14:paraId="243C1BEC" w14:textId="77777777" w:rsidR="006D2A3E" w:rsidRPr="004D198B" w:rsidRDefault="008E5A44">
            <w:pPr>
              <w:jc w:val="center"/>
              <w:rPr>
                <w:color w:val="000000"/>
                <w:sz w:val="20"/>
                <w:szCs w:val="20"/>
                <w:lang w:val="en-US"/>
              </w:rPr>
            </w:pPr>
            <w:r w:rsidRPr="004D198B">
              <w:rPr>
                <w:color w:val="000000"/>
                <w:sz w:val="20"/>
                <w:szCs w:val="20"/>
                <w:lang w:val="en-US"/>
              </w:rPr>
              <w:t>(state currency)</w:t>
            </w:r>
          </w:p>
        </w:tc>
        <w:tc>
          <w:tcPr>
            <w:tcW w:w="6685" w:type="dxa"/>
            <w:gridSpan w:val="3"/>
            <w:shd w:val="clear" w:color="auto" w:fill="E7E6E6" w:themeFill="background2"/>
            <w:vAlign w:val="center"/>
          </w:tcPr>
          <w:p w14:paraId="71F7957C" w14:textId="77777777" w:rsidR="006D2A3E" w:rsidRPr="004D198B" w:rsidRDefault="008E5A44">
            <w:pPr>
              <w:jc w:val="center"/>
              <w:rPr>
                <w:color w:val="000000"/>
                <w:sz w:val="20"/>
                <w:szCs w:val="20"/>
                <w:lang w:val="en-US"/>
              </w:rPr>
            </w:pPr>
            <w:r w:rsidRPr="004D198B">
              <w:rPr>
                <w:b/>
                <w:color w:val="000000"/>
                <w:sz w:val="20"/>
                <w:szCs w:val="20"/>
                <w:lang w:val="en-US"/>
              </w:rPr>
              <w:t>Historic information for the last 3 years</w:t>
            </w:r>
            <w:r w:rsidRPr="004D198B">
              <w:rPr>
                <w:b/>
                <w:color w:val="000000"/>
                <w:sz w:val="20"/>
                <w:szCs w:val="20"/>
                <w:lang w:val="en-US"/>
              </w:rPr>
              <w:br/>
            </w:r>
          </w:p>
        </w:tc>
      </w:tr>
      <w:tr w:rsidR="006D2A3E" w:rsidRPr="004D198B" w14:paraId="1E1C9479" w14:textId="77777777" w:rsidTr="7FA7AFD8">
        <w:tc>
          <w:tcPr>
            <w:tcW w:w="2860" w:type="dxa"/>
            <w:vAlign w:val="center"/>
          </w:tcPr>
          <w:p w14:paraId="187F57B8" w14:textId="77777777" w:rsidR="006D2A3E" w:rsidRPr="004D198B" w:rsidRDefault="006D2A3E">
            <w:pPr>
              <w:rPr>
                <w:color w:val="000000"/>
                <w:sz w:val="20"/>
                <w:szCs w:val="20"/>
                <w:lang w:val="en-US"/>
              </w:rPr>
            </w:pPr>
          </w:p>
        </w:tc>
        <w:tc>
          <w:tcPr>
            <w:tcW w:w="2228" w:type="dxa"/>
            <w:vAlign w:val="center"/>
          </w:tcPr>
          <w:p w14:paraId="6B101A20" w14:textId="77777777" w:rsidR="006D2A3E" w:rsidRPr="004D198B" w:rsidRDefault="008E5A44">
            <w:pPr>
              <w:jc w:val="center"/>
              <w:rPr>
                <w:color w:val="000000"/>
                <w:sz w:val="20"/>
                <w:szCs w:val="20"/>
                <w:lang w:val="en-US"/>
              </w:rPr>
            </w:pPr>
            <w:r w:rsidRPr="004D198B">
              <w:rPr>
                <w:color w:val="000000"/>
                <w:sz w:val="20"/>
                <w:szCs w:val="20"/>
                <w:lang w:val="en-US"/>
              </w:rPr>
              <w:t>Year 1</w:t>
            </w:r>
          </w:p>
        </w:tc>
        <w:tc>
          <w:tcPr>
            <w:tcW w:w="2228" w:type="dxa"/>
            <w:vAlign w:val="center"/>
          </w:tcPr>
          <w:p w14:paraId="5C2255EC" w14:textId="77777777" w:rsidR="006D2A3E" w:rsidRPr="004D198B" w:rsidRDefault="008E5A44">
            <w:pPr>
              <w:jc w:val="center"/>
              <w:rPr>
                <w:color w:val="000000"/>
                <w:sz w:val="20"/>
                <w:szCs w:val="20"/>
                <w:lang w:val="en-US"/>
              </w:rPr>
            </w:pPr>
            <w:r w:rsidRPr="004D198B">
              <w:rPr>
                <w:color w:val="000000"/>
                <w:sz w:val="20"/>
                <w:szCs w:val="20"/>
                <w:lang w:val="en-US"/>
              </w:rPr>
              <w:t>Year 2</w:t>
            </w:r>
          </w:p>
        </w:tc>
        <w:tc>
          <w:tcPr>
            <w:tcW w:w="2229" w:type="dxa"/>
            <w:vAlign w:val="center"/>
          </w:tcPr>
          <w:p w14:paraId="04568CE7" w14:textId="77777777" w:rsidR="006D2A3E" w:rsidRPr="004D198B" w:rsidRDefault="008E5A44">
            <w:pPr>
              <w:jc w:val="center"/>
              <w:rPr>
                <w:color w:val="000000"/>
                <w:sz w:val="20"/>
                <w:szCs w:val="20"/>
                <w:lang w:val="en-US"/>
              </w:rPr>
            </w:pPr>
            <w:r w:rsidRPr="004D198B">
              <w:rPr>
                <w:color w:val="000000"/>
                <w:sz w:val="20"/>
                <w:szCs w:val="20"/>
                <w:lang w:val="en-US"/>
              </w:rPr>
              <w:t>Year 3</w:t>
            </w:r>
          </w:p>
        </w:tc>
      </w:tr>
      <w:tr w:rsidR="006D2A3E" w:rsidRPr="004D198B" w14:paraId="18AE89BD" w14:textId="77777777" w:rsidTr="7FA7AFD8">
        <w:trPr>
          <w:trHeight w:val="400"/>
        </w:trPr>
        <w:tc>
          <w:tcPr>
            <w:tcW w:w="2860" w:type="dxa"/>
            <w:vAlign w:val="center"/>
          </w:tcPr>
          <w:p w14:paraId="54738AF4" w14:textId="77777777" w:rsidR="006D2A3E" w:rsidRPr="004D198B" w:rsidRDefault="006D2A3E">
            <w:pPr>
              <w:rPr>
                <w:color w:val="000000"/>
                <w:sz w:val="20"/>
                <w:szCs w:val="20"/>
                <w:lang w:val="en-US"/>
              </w:rPr>
            </w:pPr>
          </w:p>
        </w:tc>
        <w:tc>
          <w:tcPr>
            <w:tcW w:w="6685" w:type="dxa"/>
            <w:gridSpan w:val="3"/>
            <w:vAlign w:val="center"/>
          </w:tcPr>
          <w:p w14:paraId="5D535146" w14:textId="77777777" w:rsidR="006D2A3E" w:rsidRPr="004D198B" w:rsidRDefault="008E5A44">
            <w:pPr>
              <w:jc w:val="center"/>
              <w:rPr>
                <w:i/>
                <w:color w:val="000000"/>
                <w:sz w:val="20"/>
                <w:szCs w:val="20"/>
                <w:lang w:val="en-US"/>
              </w:rPr>
            </w:pPr>
            <w:r w:rsidRPr="004D198B">
              <w:rPr>
                <w:i/>
                <w:color w:val="000000"/>
                <w:sz w:val="20"/>
                <w:szCs w:val="20"/>
                <w:lang w:val="en-US"/>
              </w:rPr>
              <w:t>Information from Balance Sheet</w:t>
            </w:r>
          </w:p>
        </w:tc>
      </w:tr>
      <w:tr w:rsidR="006D2A3E" w:rsidRPr="004D198B" w14:paraId="38C3727A" w14:textId="77777777" w:rsidTr="7FA7AFD8">
        <w:tc>
          <w:tcPr>
            <w:tcW w:w="2860" w:type="dxa"/>
            <w:vAlign w:val="center"/>
          </w:tcPr>
          <w:p w14:paraId="66BDEFD8" w14:textId="77777777" w:rsidR="006D2A3E" w:rsidRPr="004D198B" w:rsidRDefault="008E5A44">
            <w:pPr>
              <w:rPr>
                <w:color w:val="000000"/>
                <w:sz w:val="20"/>
                <w:szCs w:val="20"/>
                <w:lang w:val="en-US"/>
              </w:rPr>
            </w:pPr>
            <w:r w:rsidRPr="004D198B">
              <w:rPr>
                <w:color w:val="000000"/>
                <w:sz w:val="20"/>
                <w:szCs w:val="20"/>
                <w:lang w:val="en-US"/>
              </w:rPr>
              <w:t>Total Assets (TA)</w:t>
            </w:r>
          </w:p>
        </w:tc>
        <w:tc>
          <w:tcPr>
            <w:tcW w:w="2228" w:type="dxa"/>
            <w:vAlign w:val="center"/>
          </w:tcPr>
          <w:p w14:paraId="46ABBD8F" w14:textId="77777777" w:rsidR="006D2A3E" w:rsidRPr="004D198B" w:rsidRDefault="006D2A3E">
            <w:pPr>
              <w:rPr>
                <w:color w:val="000000"/>
                <w:sz w:val="20"/>
                <w:szCs w:val="20"/>
                <w:lang w:val="en-US"/>
              </w:rPr>
            </w:pPr>
          </w:p>
        </w:tc>
        <w:tc>
          <w:tcPr>
            <w:tcW w:w="2228" w:type="dxa"/>
            <w:vAlign w:val="center"/>
          </w:tcPr>
          <w:p w14:paraId="06BBA33E" w14:textId="77777777" w:rsidR="006D2A3E" w:rsidRPr="004D198B" w:rsidRDefault="006D2A3E">
            <w:pPr>
              <w:rPr>
                <w:color w:val="000000"/>
                <w:sz w:val="20"/>
                <w:szCs w:val="20"/>
                <w:lang w:val="en-US"/>
              </w:rPr>
            </w:pPr>
          </w:p>
        </w:tc>
        <w:tc>
          <w:tcPr>
            <w:tcW w:w="2229" w:type="dxa"/>
            <w:vAlign w:val="center"/>
          </w:tcPr>
          <w:p w14:paraId="464FCBC1" w14:textId="77777777" w:rsidR="006D2A3E" w:rsidRPr="004D198B" w:rsidRDefault="006D2A3E">
            <w:pPr>
              <w:rPr>
                <w:color w:val="000000"/>
                <w:sz w:val="20"/>
                <w:szCs w:val="20"/>
                <w:lang w:val="en-US"/>
              </w:rPr>
            </w:pPr>
          </w:p>
        </w:tc>
      </w:tr>
      <w:tr w:rsidR="006D2A3E" w:rsidRPr="004D198B" w14:paraId="7AA9103F" w14:textId="77777777" w:rsidTr="7FA7AFD8">
        <w:tc>
          <w:tcPr>
            <w:tcW w:w="2860" w:type="dxa"/>
            <w:vAlign w:val="center"/>
          </w:tcPr>
          <w:p w14:paraId="61FAF362" w14:textId="77777777" w:rsidR="006D2A3E" w:rsidRPr="004D198B" w:rsidRDefault="008E5A44">
            <w:pPr>
              <w:rPr>
                <w:color w:val="000000"/>
                <w:sz w:val="20"/>
                <w:szCs w:val="20"/>
                <w:lang w:val="en-US"/>
              </w:rPr>
            </w:pPr>
            <w:r w:rsidRPr="004D198B">
              <w:rPr>
                <w:color w:val="000000"/>
                <w:sz w:val="20"/>
                <w:szCs w:val="20"/>
                <w:lang w:val="en-US"/>
              </w:rPr>
              <w:t>Total Liabilities (TL)</w:t>
            </w:r>
          </w:p>
        </w:tc>
        <w:tc>
          <w:tcPr>
            <w:tcW w:w="2228" w:type="dxa"/>
            <w:vAlign w:val="center"/>
          </w:tcPr>
          <w:p w14:paraId="5C8C6B09" w14:textId="77777777" w:rsidR="006D2A3E" w:rsidRPr="004D198B" w:rsidRDefault="006D2A3E">
            <w:pPr>
              <w:rPr>
                <w:color w:val="000000"/>
                <w:sz w:val="20"/>
                <w:szCs w:val="20"/>
                <w:lang w:val="en-US"/>
              </w:rPr>
            </w:pPr>
          </w:p>
        </w:tc>
        <w:tc>
          <w:tcPr>
            <w:tcW w:w="2228" w:type="dxa"/>
            <w:vAlign w:val="center"/>
          </w:tcPr>
          <w:p w14:paraId="3382A365" w14:textId="77777777" w:rsidR="006D2A3E" w:rsidRPr="004D198B" w:rsidRDefault="006D2A3E">
            <w:pPr>
              <w:rPr>
                <w:color w:val="000000"/>
                <w:sz w:val="20"/>
                <w:szCs w:val="20"/>
                <w:lang w:val="en-US"/>
              </w:rPr>
            </w:pPr>
          </w:p>
        </w:tc>
        <w:tc>
          <w:tcPr>
            <w:tcW w:w="2229" w:type="dxa"/>
            <w:vAlign w:val="center"/>
          </w:tcPr>
          <w:p w14:paraId="5C71F136" w14:textId="77777777" w:rsidR="006D2A3E" w:rsidRPr="004D198B" w:rsidRDefault="006D2A3E">
            <w:pPr>
              <w:rPr>
                <w:color w:val="000000"/>
                <w:sz w:val="20"/>
                <w:szCs w:val="20"/>
                <w:lang w:val="en-US"/>
              </w:rPr>
            </w:pPr>
          </w:p>
        </w:tc>
      </w:tr>
      <w:tr w:rsidR="006D2A3E" w:rsidRPr="004D198B" w14:paraId="53D65EDD" w14:textId="77777777" w:rsidTr="7FA7AFD8">
        <w:tc>
          <w:tcPr>
            <w:tcW w:w="2860" w:type="dxa"/>
            <w:vAlign w:val="center"/>
          </w:tcPr>
          <w:p w14:paraId="39AE88B6" w14:textId="77777777" w:rsidR="006D2A3E" w:rsidRPr="004D198B" w:rsidRDefault="008E5A44">
            <w:pPr>
              <w:rPr>
                <w:color w:val="000000"/>
                <w:sz w:val="20"/>
                <w:szCs w:val="20"/>
                <w:lang w:val="en-US"/>
              </w:rPr>
            </w:pPr>
            <w:r w:rsidRPr="004D198B">
              <w:rPr>
                <w:color w:val="000000"/>
                <w:sz w:val="20"/>
                <w:szCs w:val="20"/>
                <w:lang w:val="en-US"/>
              </w:rPr>
              <w:t>Current Assets (CA)</w:t>
            </w:r>
          </w:p>
        </w:tc>
        <w:tc>
          <w:tcPr>
            <w:tcW w:w="2228" w:type="dxa"/>
            <w:vAlign w:val="center"/>
          </w:tcPr>
          <w:p w14:paraId="62199465" w14:textId="77777777" w:rsidR="006D2A3E" w:rsidRPr="004D198B" w:rsidRDefault="006D2A3E">
            <w:pPr>
              <w:rPr>
                <w:color w:val="000000"/>
                <w:sz w:val="20"/>
                <w:szCs w:val="20"/>
                <w:lang w:val="en-US"/>
              </w:rPr>
            </w:pPr>
          </w:p>
        </w:tc>
        <w:tc>
          <w:tcPr>
            <w:tcW w:w="2228" w:type="dxa"/>
            <w:vAlign w:val="center"/>
          </w:tcPr>
          <w:p w14:paraId="0DA123B1" w14:textId="77777777" w:rsidR="006D2A3E" w:rsidRPr="004D198B" w:rsidRDefault="006D2A3E">
            <w:pPr>
              <w:rPr>
                <w:color w:val="000000"/>
                <w:sz w:val="20"/>
                <w:szCs w:val="20"/>
                <w:lang w:val="en-US"/>
              </w:rPr>
            </w:pPr>
          </w:p>
        </w:tc>
        <w:tc>
          <w:tcPr>
            <w:tcW w:w="2229" w:type="dxa"/>
            <w:vAlign w:val="center"/>
          </w:tcPr>
          <w:p w14:paraId="4C4CEA3D" w14:textId="77777777" w:rsidR="006D2A3E" w:rsidRPr="004D198B" w:rsidRDefault="006D2A3E">
            <w:pPr>
              <w:rPr>
                <w:color w:val="000000"/>
                <w:sz w:val="20"/>
                <w:szCs w:val="20"/>
                <w:lang w:val="en-US"/>
              </w:rPr>
            </w:pPr>
          </w:p>
        </w:tc>
      </w:tr>
      <w:tr w:rsidR="006D2A3E" w:rsidRPr="004D198B" w14:paraId="0AEDC571" w14:textId="77777777" w:rsidTr="7FA7AFD8">
        <w:tc>
          <w:tcPr>
            <w:tcW w:w="2860" w:type="dxa"/>
            <w:vAlign w:val="center"/>
          </w:tcPr>
          <w:p w14:paraId="78DB202D" w14:textId="77777777" w:rsidR="006D2A3E" w:rsidRPr="004D198B" w:rsidRDefault="008E5A44">
            <w:pPr>
              <w:rPr>
                <w:color w:val="000000"/>
                <w:sz w:val="20"/>
                <w:szCs w:val="20"/>
                <w:lang w:val="en-US"/>
              </w:rPr>
            </w:pPr>
            <w:r w:rsidRPr="004D198B">
              <w:rPr>
                <w:color w:val="000000"/>
                <w:sz w:val="20"/>
                <w:szCs w:val="20"/>
                <w:lang w:val="en-US"/>
              </w:rPr>
              <w:t>Current Liabilities (CL)</w:t>
            </w:r>
          </w:p>
        </w:tc>
        <w:tc>
          <w:tcPr>
            <w:tcW w:w="2228" w:type="dxa"/>
            <w:vAlign w:val="center"/>
          </w:tcPr>
          <w:p w14:paraId="50895670" w14:textId="77777777" w:rsidR="006D2A3E" w:rsidRPr="004D198B" w:rsidRDefault="006D2A3E">
            <w:pPr>
              <w:rPr>
                <w:color w:val="000000"/>
                <w:sz w:val="20"/>
                <w:szCs w:val="20"/>
                <w:lang w:val="en-US"/>
              </w:rPr>
            </w:pPr>
          </w:p>
        </w:tc>
        <w:tc>
          <w:tcPr>
            <w:tcW w:w="2228" w:type="dxa"/>
            <w:vAlign w:val="center"/>
          </w:tcPr>
          <w:p w14:paraId="38C1F859" w14:textId="77777777" w:rsidR="006D2A3E" w:rsidRPr="004D198B" w:rsidRDefault="006D2A3E">
            <w:pPr>
              <w:rPr>
                <w:color w:val="000000"/>
                <w:sz w:val="20"/>
                <w:szCs w:val="20"/>
                <w:lang w:val="en-US"/>
              </w:rPr>
            </w:pPr>
          </w:p>
        </w:tc>
        <w:tc>
          <w:tcPr>
            <w:tcW w:w="2229" w:type="dxa"/>
            <w:vAlign w:val="center"/>
          </w:tcPr>
          <w:p w14:paraId="0C8FE7CE" w14:textId="77777777" w:rsidR="006D2A3E" w:rsidRPr="004D198B" w:rsidRDefault="006D2A3E">
            <w:pPr>
              <w:rPr>
                <w:color w:val="000000"/>
                <w:sz w:val="20"/>
                <w:szCs w:val="20"/>
                <w:lang w:val="en-US"/>
              </w:rPr>
            </w:pPr>
          </w:p>
        </w:tc>
      </w:tr>
      <w:tr w:rsidR="006D2A3E" w:rsidRPr="004D198B" w14:paraId="433C056B" w14:textId="77777777" w:rsidTr="7FA7AFD8">
        <w:trPr>
          <w:trHeight w:val="355"/>
        </w:trPr>
        <w:tc>
          <w:tcPr>
            <w:tcW w:w="2860" w:type="dxa"/>
            <w:vAlign w:val="center"/>
          </w:tcPr>
          <w:p w14:paraId="41004F19" w14:textId="77777777" w:rsidR="006D2A3E" w:rsidRPr="004D198B" w:rsidRDefault="006D2A3E">
            <w:pPr>
              <w:rPr>
                <w:color w:val="000000"/>
                <w:sz w:val="20"/>
                <w:szCs w:val="20"/>
                <w:lang w:val="en-US"/>
              </w:rPr>
            </w:pPr>
          </w:p>
        </w:tc>
        <w:tc>
          <w:tcPr>
            <w:tcW w:w="6685" w:type="dxa"/>
            <w:gridSpan w:val="3"/>
            <w:vAlign w:val="center"/>
          </w:tcPr>
          <w:p w14:paraId="6165DB17" w14:textId="77777777" w:rsidR="006D2A3E" w:rsidRPr="004D198B" w:rsidRDefault="008E5A44">
            <w:pPr>
              <w:jc w:val="center"/>
              <w:rPr>
                <w:i/>
                <w:color w:val="000000"/>
                <w:sz w:val="20"/>
                <w:szCs w:val="20"/>
                <w:lang w:val="en-US"/>
              </w:rPr>
            </w:pPr>
            <w:r w:rsidRPr="004D198B">
              <w:rPr>
                <w:i/>
                <w:color w:val="000000"/>
                <w:sz w:val="20"/>
                <w:szCs w:val="20"/>
                <w:lang w:val="en-US"/>
              </w:rPr>
              <w:t>Information from Income Statement</w:t>
            </w:r>
          </w:p>
        </w:tc>
      </w:tr>
      <w:tr w:rsidR="006D2A3E" w:rsidRPr="004D198B" w14:paraId="5BDB835D" w14:textId="77777777" w:rsidTr="7FA7AFD8">
        <w:tc>
          <w:tcPr>
            <w:tcW w:w="2860" w:type="dxa"/>
            <w:vAlign w:val="center"/>
          </w:tcPr>
          <w:p w14:paraId="776D553D" w14:textId="77777777" w:rsidR="006D2A3E" w:rsidRPr="004D198B" w:rsidRDefault="008E5A44">
            <w:pPr>
              <w:rPr>
                <w:color w:val="000000"/>
                <w:sz w:val="20"/>
                <w:szCs w:val="20"/>
                <w:lang w:val="en-US"/>
              </w:rPr>
            </w:pPr>
            <w:r w:rsidRPr="004D198B">
              <w:rPr>
                <w:color w:val="000000"/>
                <w:sz w:val="20"/>
                <w:szCs w:val="20"/>
                <w:lang w:val="en-US"/>
              </w:rPr>
              <w:t>Total / Gross Revenue (TR)</w:t>
            </w:r>
          </w:p>
        </w:tc>
        <w:tc>
          <w:tcPr>
            <w:tcW w:w="2228" w:type="dxa"/>
            <w:vAlign w:val="center"/>
          </w:tcPr>
          <w:p w14:paraId="67C0C651" w14:textId="77777777" w:rsidR="006D2A3E" w:rsidRPr="004D198B" w:rsidRDefault="006D2A3E">
            <w:pPr>
              <w:rPr>
                <w:color w:val="000000"/>
                <w:sz w:val="20"/>
                <w:szCs w:val="20"/>
                <w:lang w:val="en-US"/>
              </w:rPr>
            </w:pPr>
          </w:p>
        </w:tc>
        <w:tc>
          <w:tcPr>
            <w:tcW w:w="2228" w:type="dxa"/>
            <w:vAlign w:val="center"/>
          </w:tcPr>
          <w:p w14:paraId="308D56CC" w14:textId="77777777" w:rsidR="006D2A3E" w:rsidRPr="004D198B" w:rsidRDefault="006D2A3E">
            <w:pPr>
              <w:rPr>
                <w:color w:val="000000"/>
                <w:sz w:val="20"/>
                <w:szCs w:val="20"/>
                <w:lang w:val="en-US"/>
              </w:rPr>
            </w:pPr>
          </w:p>
        </w:tc>
        <w:tc>
          <w:tcPr>
            <w:tcW w:w="2229" w:type="dxa"/>
            <w:vAlign w:val="center"/>
          </w:tcPr>
          <w:p w14:paraId="797E50C6" w14:textId="77777777" w:rsidR="006D2A3E" w:rsidRPr="004D198B" w:rsidRDefault="006D2A3E">
            <w:pPr>
              <w:rPr>
                <w:color w:val="000000"/>
                <w:sz w:val="20"/>
                <w:szCs w:val="20"/>
                <w:lang w:val="en-US"/>
              </w:rPr>
            </w:pPr>
          </w:p>
        </w:tc>
      </w:tr>
      <w:tr w:rsidR="006D2A3E" w:rsidRPr="004D198B" w14:paraId="3A80E707" w14:textId="77777777" w:rsidTr="7FA7AFD8">
        <w:tc>
          <w:tcPr>
            <w:tcW w:w="2860" w:type="dxa"/>
            <w:vAlign w:val="center"/>
          </w:tcPr>
          <w:p w14:paraId="1D7038CD" w14:textId="77777777" w:rsidR="006D2A3E" w:rsidRPr="004D198B" w:rsidRDefault="008E5A44">
            <w:pPr>
              <w:rPr>
                <w:color w:val="000000"/>
                <w:sz w:val="20"/>
                <w:szCs w:val="20"/>
                <w:lang w:val="en-US"/>
              </w:rPr>
            </w:pPr>
            <w:r w:rsidRPr="004D198B">
              <w:rPr>
                <w:color w:val="000000"/>
                <w:sz w:val="20"/>
                <w:szCs w:val="20"/>
                <w:lang w:val="en-US"/>
              </w:rPr>
              <w:t>Profits Before Taxes (PBT)</w:t>
            </w:r>
          </w:p>
        </w:tc>
        <w:tc>
          <w:tcPr>
            <w:tcW w:w="2228" w:type="dxa"/>
            <w:vAlign w:val="center"/>
          </w:tcPr>
          <w:p w14:paraId="7B04FA47" w14:textId="77777777" w:rsidR="006D2A3E" w:rsidRPr="004D198B" w:rsidRDefault="006D2A3E">
            <w:pPr>
              <w:rPr>
                <w:color w:val="000000"/>
                <w:sz w:val="20"/>
                <w:szCs w:val="20"/>
                <w:lang w:val="en-US"/>
              </w:rPr>
            </w:pPr>
          </w:p>
        </w:tc>
        <w:tc>
          <w:tcPr>
            <w:tcW w:w="2228" w:type="dxa"/>
            <w:vAlign w:val="center"/>
          </w:tcPr>
          <w:p w14:paraId="568C698B" w14:textId="77777777" w:rsidR="006D2A3E" w:rsidRPr="004D198B" w:rsidRDefault="006D2A3E">
            <w:pPr>
              <w:rPr>
                <w:color w:val="000000"/>
                <w:sz w:val="20"/>
                <w:szCs w:val="20"/>
                <w:lang w:val="en-US"/>
              </w:rPr>
            </w:pPr>
          </w:p>
        </w:tc>
        <w:tc>
          <w:tcPr>
            <w:tcW w:w="2229" w:type="dxa"/>
            <w:vAlign w:val="center"/>
          </w:tcPr>
          <w:p w14:paraId="1A939487" w14:textId="77777777" w:rsidR="006D2A3E" w:rsidRPr="004D198B" w:rsidRDefault="006D2A3E">
            <w:pPr>
              <w:rPr>
                <w:color w:val="000000"/>
                <w:sz w:val="20"/>
                <w:szCs w:val="20"/>
                <w:lang w:val="en-US"/>
              </w:rPr>
            </w:pPr>
          </w:p>
        </w:tc>
      </w:tr>
      <w:tr w:rsidR="006D2A3E" w:rsidRPr="004D198B" w14:paraId="2E0032F0" w14:textId="77777777" w:rsidTr="7FA7AFD8">
        <w:tc>
          <w:tcPr>
            <w:tcW w:w="2860" w:type="dxa"/>
            <w:vAlign w:val="center"/>
          </w:tcPr>
          <w:p w14:paraId="6A2A71D8" w14:textId="77777777" w:rsidR="006D2A3E" w:rsidRPr="004D198B" w:rsidRDefault="008E5A44">
            <w:pPr>
              <w:rPr>
                <w:color w:val="000000"/>
                <w:sz w:val="20"/>
                <w:szCs w:val="20"/>
                <w:lang w:val="en-US"/>
              </w:rPr>
            </w:pPr>
            <w:r w:rsidRPr="004D198B">
              <w:rPr>
                <w:color w:val="000000"/>
                <w:sz w:val="20"/>
                <w:szCs w:val="20"/>
                <w:lang w:val="en-US"/>
              </w:rPr>
              <w:t xml:space="preserve">Net Profit </w:t>
            </w:r>
          </w:p>
        </w:tc>
        <w:tc>
          <w:tcPr>
            <w:tcW w:w="2228" w:type="dxa"/>
            <w:vAlign w:val="center"/>
          </w:tcPr>
          <w:p w14:paraId="6AA258D8" w14:textId="77777777" w:rsidR="006D2A3E" w:rsidRPr="004D198B" w:rsidRDefault="006D2A3E">
            <w:pPr>
              <w:rPr>
                <w:color w:val="000000"/>
                <w:sz w:val="20"/>
                <w:szCs w:val="20"/>
                <w:lang w:val="en-US"/>
              </w:rPr>
            </w:pPr>
          </w:p>
        </w:tc>
        <w:tc>
          <w:tcPr>
            <w:tcW w:w="2228" w:type="dxa"/>
            <w:vAlign w:val="center"/>
          </w:tcPr>
          <w:p w14:paraId="6FFBD3EC" w14:textId="77777777" w:rsidR="006D2A3E" w:rsidRPr="004D198B" w:rsidRDefault="006D2A3E">
            <w:pPr>
              <w:rPr>
                <w:color w:val="000000"/>
                <w:sz w:val="20"/>
                <w:szCs w:val="20"/>
                <w:lang w:val="en-US"/>
              </w:rPr>
            </w:pPr>
          </w:p>
        </w:tc>
        <w:tc>
          <w:tcPr>
            <w:tcW w:w="2229" w:type="dxa"/>
            <w:vAlign w:val="center"/>
          </w:tcPr>
          <w:p w14:paraId="30DCCCAD" w14:textId="77777777" w:rsidR="006D2A3E" w:rsidRPr="004D198B" w:rsidRDefault="006D2A3E">
            <w:pPr>
              <w:rPr>
                <w:color w:val="000000"/>
                <w:sz w:val="20"/>
                <w:szCs w:val="20"/>
                <w:lang w:val="en-US"/>
              </w:rPr>
            </w:pPr>
          </w:p>
        </w:tc>
      </w:tr>
      <w:tr w:rsidR="006D2A3E" w:rsidRPr="004D198B" w14:paraId="61580BA1" w14:textId="77777777" w:rsidTr="7FA7AFD8">
        <w:tc>
          <w:tcPr>
            <w:tcW w:w="2860" w:type="dxa"/>
            <w:vAlign w:val="center"/>
          </w:tcPr>
          <w:p w14:paraId="0E106DF8" w14:textId="77777777" w:rsidR="006D2A3E" w:rsidRPr="004D198B" w:rsidRDefault="008E5A44">
            <w:pPr>
              <w:rPr>
                <w:color w:val="000000"/>
                <w:sz w:val="20"/>
                <w:szCs w:val="20"/>
                <w:lang w:val="en-US"/>
              </w:rPr>
            </w:pPr>
            <w:r w:rsidRPr="004D198B">
              <w:rPr>
                <w:color w:val="000000"/>
                <w:sz w:val="20"/>
                <w:szCs w:val="20"/>
                <w:lang w:val="en-US"/>
              </w:rPr>
              <w:t>Current Ratio (current assets/current liabilities)</w:t>
            </w:r>
          </w:p>
        </w:tc>
        <w:tc>
          <w:tcPr>
            <w:tcW w:w="2228" w:type="dxa"/>
            <w:vAlign w:val="center"/>
          </w:tcPr>
          <w:p w14:paraId="36AF6883" w14:textId="77777777" w:rsidR="006D2A3E" w:rsidRPr="004D198B" w:rsidRDefault="006D2A3E">
            <w:pPr>
              <w:rPr>
                <w:color w:val="000000"/>
                <w:sz w:val="20"/>
                <w:szCs w:val="20"/>
                <w:lang w:val="en-US"/>
              </w:rPr>
            </w:pPr>
          </w:p>
        </w:tc>
        <w:tc>
          <w:tcPr>
            <w:tcW w:w="2228" w:type="dxa"/>
            <w:vAlign w:val="center"/>
          </w:tcPr>
          <w:p w14:paraId="54C529ED" w14:textId="77777777" w:rsidR="006D2A3E" w:rsidRPr="004D198B" w:rsidRDefault="006D2A3E">
            <w:pPr>
              <w:rPr>
                <w:color w:val="000000"/>
                <w:sz w:val="20"/>
                <w:szCs w:val="20"/>
                <w:lang w:val="en-US"/>
              </w:rPr>
            </w:pPr>
          </w:p>
        </w:tc>
        <w:tc>
          <w:tcPr>
            <w:tcW w:w="2229" w:type="dxa"/>
            <w:vAlign w:val="center"/>
          </w:tcPr>
          <w:p w14:paraId="1C0157D6" w14:textId="77777777" w:rsidR="006D2A3E" w:rsidRPr="004D198B" w:rsidRDefault="006D2A3E">
            <w:pPr>
              <w:rPr>
                <w:color w:val="000000"/>
                <w:sz w:val="20"/>
                <w:szCs w:val="20"/>
                <w:lang w:val="en-US"/>
              </w:rPr>
            </w:pPr>
          </w:p>
        </w:tc>
      </w:tr>
    </w:tbl>
    <w:p w14:paraId="3C4BD288" w14:textId="708770AE" w:rsidR="7FA7AFD8" w:rsidRPr="004D198B" w:rsidRDefault="7FA7AFD8">
      <w:pPr>
        <w:rPr>
          <w:lang w:val="en-US"/>
        </w:rPr>
      </w:pPr>
    </w:p>
    <w:p w14:paraId="12EF14F9" w14:textId="77777777" w:rsidR="006D2A3E" w:rsidRPr="004D198B" w:rsidRDefault="00000000">
      <w:pPr>
        <w:shd w:val="clear" w:color="auto" w:fill="FFFFFF"/>
        <w:spacing w:before="120"/>
        <w:jc w:val="both"/>
        <w:rPr>
          <w:color w:val="000000"/>
          <w:sz w:val="20"/>
          <w:szCs w:val="20"/>
          <w:lang w:val="en-US"/>
        </w:rPr>
      </w:pPr>
      <w:sdt>
        <w:sdtPr>
          <w:rPr>
            <w:lang w:val="en-US"/>
          </w:rPr>
          <w:tag w:val="goog_rdk_42"/>
          <w:id w:val="-772472599"/>
        </w:sdtPr>
        <w:sdtContent>
          <w:r w:rsidR="008E5A44" w:rsidRPr="004D198B">
            <w:rPr>
              <w:rFonts w:ascii="Arial Unicode MS" w:eastAsia="Arial Unicode MS" w:hAnsi="Arial Unicode MS" w:cs="Arial Unicode MS"/>
              <w:color w:val="000000"/>
              <w:sz w:val="20"/>
              <w:szCs w:val="20"/>
              <w:lang w:val="en-US"/>
            </w:rPr>
            <w:t>☐</w:t>
          </w:r>
        </w:sdtContent>
      </w:sdt>
      <w:r w:rsidR="008E5A44" w:rsidRPr="004D198B">
        <w:rPr>
          <w:color w:val="000000"/>
          <w:sz w:val="20"/>
          <w:szCs w:val="20"/>
          <w:lang w:val="en-US"/>
        </w:rPr>
        <w:t> Attached are copies of the audited financial statements (balance sheets, including all related notes, and income statements) for the years required above complying with the following condition:</w:t>
      </w:r>
    </w:p>
    <w:p w14:paraId="25D9C83B" w14:textId="32A42214" w:rsidR="006D2A3E" w:rsidRPr="004D198B" w:rsidRDefault="008E5A44">
      <w:pPr>
        <w:numPr>
          <w:ilvl w:val="1"/>
          <w:numId w:val="17"/>
        </w:numPr>
        <w:pBdr>
          <w:top w:val="nil"/>
          <w:left w:val="nil"/>
          <w:bottom w:val="nil"/>
          <w:right w:val="nil"/>
          <w:between w:val="nil"/>
        </w:pBdr>
        <w:shd w:val="clear" w:color="auto" w:fill="FFFFFF"/>
        <w:spacing w:after="0" w:line="240" w:lineRule="auto"/>
        <w:ind w:left="720" w:hanging="465"/>
        <w:jc w:val="both"/>
        <w:rPr>
          <w:color w:val="000000"/>
          <w:sz w:val="20"/>
          <w:szCs w:val="20"/>
          <w:lang w:val="en-US"/>
        </w:rPr>
      </w:pPr>
      <w:r w:rsidRPr="004D198B">
        <w:rPr>
          <w:color w:val="000000"/>
          <w:sz w:val="20"/>
          <w:szCs w:val="20"/>
          <w:lang w:val="en-US"/>
        </w:rPr>
        <w:t xml:space="preserve">Must reflect the financial situation of the bidder or party to a JV, and not </w:t>
      </w:r>
      <w:r w:rsidR="00C57371" w:rsidRPr="004D198B">
        <w:rPr>
          <w:color w:val="000000"/>
          <w:sz w:val="20"/>
          <w:szCs w:val="20"/>
          <w:lang w:val="en-US"/>
        </w:rPr>
        <w:t xml:space="preserve">a </w:t>
      </w:r>
      <w:r w:rsidRPr="004D198B">
        <w:rPr>
          <w:color w:val="000000"/>
          <w:sz w:val="20"/>
          <w:szCs w:val="20"/>
          <w:lang w:val="en-US"/>
        </w:rPr>
        <w:t>sister or parent companies;</w:t>
      </w:r>
    </w:p>
    <w:p w14:paraId="15F289A3" w14:textId="77777777" w:rsidR="006D2A3E" w:rsidRPr="004D198B" w:rsidRDefault="008E5A44">
      <w:pPr>
        <w:numPr>
          <w:ilvl w:val="1"/>
          <w:numId w:val="17"/>
        </w:numPr>
        <w:pBdr>
          <w:top w:val="nil"/>
          <w:left w:val="nil"/>
          <w:bottom w:val="nil"/>
          <w:right w:val="nil"/>
          <w:between w:val="nil"/>
        </w:pBdr>
        <w:shd w:val="clear" w:color="auto" w:fill="FFFFFF"/>
        <w:spacing w:after="0" w:line="240" w:lineRule="auto"/>
        <w:ind w:left="720" w:hanging="465"/>
        <w:jc w:val="both"/>
        <w:rPr>
          <w:color w:val="000000"/>
          <w:sz w:val="20"/>
          <w:szCs w:val="20"/>
          <w:lang w:val="en-US"/>
        </w:rPr>
      </w:pPr>
      <w:r w:rsidRPr="004D198B">
        <w:rPr>
          <w:color w:val="000000"/>
          <w:sz w:val="20"/>
          <w:szCs w:val="20"/>
          <w:lang w:val="en-US"/>
        </w:rPr>
        <w:t>Historic financial statements must be audited by a certified public accountant;</w:t>
      </w:r>
    </w:p>
    <w:p w14:paraId="7B3D0977" w14:textId="77777777" w:rsidR="006D2A3E" w:rsidRPr="004D198B" w:rsidRDefault="008E5A44">
      <w:pPr>
        <w:numPr>
          <w:ilvl w:val="1"/>
          <w:numId w:val="17"/>
        </w:numPr>
        <w:pBdr>
          <w:top w:val="nil"/>
          <w:left w:val="nil"/>
          <w:bottom w:val="nil"/>
          <w:right w:val="nil"/>
          <w:between w:val="nil"/>
        </w:pBdr>
        <w:shd w:val="clear" w:color="auto" w:fill="FFFFFF"/>
        <w:spacing w:after="0" w:line="240" w:lineRule="auto"/>
        <w:ind w:left="720" w:hanging="465"/>
        <w:jc w:val="both"/>
        <w:rPr>
          <w:color w:val="000000"/>
          <w:sz w:val="20"/>
          <w:szCs w:val="20"/>
          <w:lang w:val="en-US"/>
        </w:rPr>
      </w:pPr>
      <w:r w:rsidRPr="004D198B">
        <w:rPr>
          <w:color w:val="000000"/>
          <w:sz w:val="20"/>
          <w:szCs w:val="20"/>
          <w:lang w:val="en-US"/>
        </w:rPr>
        <w:t>Historic financial statements must correspond to accounting periods already completed and audited. No statements for partial periods shall be accepted.</w:t>
      </w:r>
    </w:p>
    <w:p w14:paraId="3691E7B2" w14:textId="77777777" w:rsidR="006D2A3E" w:rsidRPr="004D198B" w:rsidRDefault="008E5A44">
      <w:pPr>
        <w:rPr>
          <w:b/>
          <w:sz w:val="20"/>
          <w:szCs w:val="20"/>
          <w:lang w:val="en-US"/>
        </w:rPr>
      </w:pPr>
      <w:r w:rsidRPr="004D198B">
        <w:rPr>
          <w:lang w:val="en-US"/>
        </w:rPr>
        <w:br w:type="page"/>
      </w:r>
    </w:p>
    <w:p w14:paraId="60A9E30F" w14:textId="77777777" w:rsidR="006D2A3E" w:rsidRPr="004D198B" w:rsidRDefault="008E5A44">
      <w:pPr>
        <w:pStyle w:val="Heading2"/>
        <w:rPr>
          <w:lang w:val="en-US"/>
        </w:rPr>
      </w:pPr>
      <w:bookmarkStart w:id="131" w:name="_heading=h.39kk8xu" w:colFirst="0" w:colLast="0"/>
      <w:bookmarkEnd w:id="131"/>
      <w:r w:rsidRPr="004D198B">
        <w:rPr>
          <w:lang w:val="en-US"/>
        </w:rPr>
        <w:lastRenderedPageBreak/>
        <w:t>FORM G: TECHNICAL BID</w:t>
      </w:r>
    </w:p>
    <w:p w14:paraId="526770CE" w14:textId="77777777" w:rsidR="006D2A3E" w:rsidRPr="004D198B" w:rsidRDefault="006D2A3E">
      <w:pPr>
        <w:rPr>
          <w:lang w:val="en-US"/>
        </w:rPr>
      </w:pPr>
    </w:p>
    <w:tbl>
      <w:tblPr>
        <w:tblW w:w="9545"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1979"/>
        <w:gridCol w:w="4407"/>
        <w:gridCol w:w="709"/>
        <w:gridCol w:w="2450"/>
      </w:tblGrid>
      <w:tr w:rsidR="006D2A3E" w:rsidRPr="004D198B" w14:paraId="156CD8C7" w14:textId="77777777">
        <w:tc>
          <w:tcPr>
            <w:tcW w:w="1979" w:type="dxa"/>
            <w:shd w:val="clear" w:color="auto" w:fill="auto"/>
          </w:tcPr>
          <w:p w14:paraId="20E1B673" w14:textId="77777777" w:rsidR="006D2A3E" w:rsidRPr="004D198B" w:rsidRDefault="008E5A44">
            <w:pPr>
              <w:spacing w:before="120" w:after="120"/>
              <w:rPr>
                <w:sz w:val="20"/>
                <w:szCs w:val="20"/>
                <w:lang w:val="en-US"/>
              </w:rPr>
            </w:pPr>
            <w:r w:rsidRPr="004D198B">
              <w:rPr>
                <w:sz w:val="20"/>
                <w:szCs w:val="20"/>
                <w:lang w:val="en-US"/>
              </w:rPr>
              <w:t>Name of bidder:</w:t>
            </w:r>
          </w:p>
        </w:tc>
        <w:tc>
          <w:tcPr>
            <w:tcW w:w="4407" w:type="dxa"/>
            <w:shd w:val="clear" w:color="auto" w:fill="auto"/>
          </w:tcPr>
          <w:p w14:paraId="615A8E1F" w14:textId="334779CB" w:rsidR="006D2A3E" w:rsidRPr="004D198B" w:rsidRDefault="00000000">
            <w:pPr>
              <w:spacing w:before="120" w:after="120"/>
              <w:rPr>
                <w:sz w:val="20"/>
                <w:szCs w:val="20"/>
                <w:lang w:val="en-US"/>
              </w:rPr>
            </w:pPr>
            <w:sdt>
              <w:sdtPr>
                <w:rPr>
                  <w:color w:val="808080"/>
                  <w:sz w:val="20"/>
                  <w:szCs w:val="20"/>
                  <w:lang w:val="en-US"/>
                </w:rPr>
                <w:id w:val="-1339070293"/>
                <w:placeholder>
                  <w:docPart w:val="DefaultPlaceholder_-1854013440"/>
                </w:placeholder>
              </w:sdtPr>
              <w:sdtContent>
                <w:r w:rsidR="008E5A44" w:rsidRPr="004D198B">
                  <w:rPr>
                    <w:color w:val="808080"/>
                    <w:sz w:val="20"/>
                    <w:szCs w:val="20"/>
                    <w:lang w:val="en-US"/>
                  </w:rPr>
                  <w:t>Click or tap here to enter text</w:t>
                </w:r>
              </w:sdtContent>
            </w:sdt>
            <w:r w:rsidR="008E5A44" w:rsidRPr="004D198B">
              <w:rPr>
                <w:color w:val="808080"/>
                <w:sz w:val="20"/>
                <w:szCs w:val="20"/>
                <w:lang w:val="en-US"/>
              </w:rPr>
              <w:t>.</w:t>
            </w:r>
          </w:p>
        </w:tc>
        <w:tc>
          <w:tcPr>
            <w:tcW w:w="709" w:type="dxa"/>
            <w:shd w:val="clear" w:color="auto" w:fill="auto"/>
          </w:tcPr>
          <w:p w14:paraId="3BAE554E" w14:textId="77777777" w:rsidR="006D2A3E" w:rsidRPr="004D198B" w:rsidRDefault="008E5A44">
            <w:pPr>
              <w:spacing w:before="120" w:after="120"/>
              <w:rPr>
                <w:sz w:val="20"/>
                <w:szCs w:val="20"/>
                <w:lang w:val="en-US"/>
              </w:rPr>
            </w:pPr>
            <w:r w:rsidRPr="004D198B">
              <w:rPr>
                <w:sz w:val="20"/>
                <w:szCs w:val="20"/>
                <w:lang w:val="en-US"/>
              </w:rPr>
              <w:t>Date:</w:t>
            </w:r>
          </w:p>
        </w:tc>
        <w:tc>
          <w:tcPr>
            <w:tcW w:w="2450" w:type="dxa"/>
            <w:shd w:val="clear" w:color="auto" w:fill="auto"/>
          </w:tcPr>
          <w:p w14:paraId="3117ED98" w14:textId="0F639CAE" w:rsidR="006D2A3E" w:rsidRPr="004D198B" w:rsidRDefault="00000000">
            <w:pPr>
              <w:spacing w:before="120" w:after="120"/>
              <w:rPr>
                <w:sz w:val="20"/>
                <w:szCs w:val="20"/>
                <w:lang w:val="en-US"/>
              </w:rPr>
            </w:pPr>
            <w:sdt>
              <w:sdtPr>
                <w:rPr>
                  <w:color w:val="808080"/>
                  <w:sz w:val="20"/>
                  <w:szCs w:val="20"/>
                  <w:lang w:val="en-US"/>
                </w:rPr>
                <w:id w:val="-151224742"/>
                <w:placeholder>
                  <w:docPart w:val="DefaultPlaceholder_-1854013437"/>
                </w:placeholder>
                <w:date>
                  <w:dateFormat w:val="dd-MMM-yy"/>
                  <w:lid w:val="en-US"/>
                  <w:storeMappedDataAs w:val="dateTime"/>
                  <w:calendar w:val="gregorian"/>
                </w:date>
              </w:sdtPr>
              <w:sdtContent>
                <w:r w:rsidR="008E5A44" w:rsidRPr="004D198B">
                  <w:rPr>
                    <w:color w:val="808080"/>
                    <w:sz w:val="20"/>
                    <w:szCs w:val="20"/>
                    <w:lang w:val="en-US"/>
                  </w:rPr>
                  <w:t>Click or tap to enter a date</w:t>
                </w:r>
              </w:sdtContent>
            </w:sdt>
            <w:r w:rsidR="008E5A44" w:rsidRPr="004D198B">
              <w:rPr>
                <w:color w:val="808080"/>
                <w:sz w:val="20"/>
                <w:szCs w:val="20"/>
                <w:lang w:val="en-US"/>
              </w:rPr>
              <w:t>.</w:t>
            </w:r>
          </w:p>
        </w:tc>
      </w:tr>
      <w:tr w:rsidR="006D2A3E" w:rsidRPr="004D198B" w14:paraId="653AF035" w14:textId="77777777">
        <w:trPr>
          <w:trHeight w:val="341"/>
        </w:trPr>
        <w:tc>
          <w:tcPr>
            <w:tcW w:w="1979" w:type="dxa"/>
            <w:shd w:val="clear" w:color="auto" w:fill="auto"/>
          </w:tcPr>
          <w:p w14:paraId="2A4AA50A" w14:textId="77777777" w:rsidR="006D2A3E" w:rsidRPr="004D198B" w:rsidRDefault="008E5A44">
            <w:pPr>
              <w:spacing w:before="120" w:after="120"/>
              <w:rPr>
                <w:sz w:val="20"/>
                <w:szCs w:val="20"/>
                <w:lang w:val="en-US"/>
              </w:rPr>
            </w:pPr>
            <w:r w:rsidRPr="004D198B">
              <w:rPr>
                <w:sz w:val="20"/>
                <w:szCs w:val="20"/>
                <w:lang w:val="en-US"/>
              </w:rPr>
              <w:t>ITB reference:</w:t>
            </w:r>
          </w:p>
        </w:tc>
        <w:tc>
          <w:tcPr>
            <w:tcW w:w="7566" w:type="dxa"/>
            <w:gridSpan w:val="3"/>
            <w:shd w:val="clear" w:color="auto" w:fill="auto"/>
          </w:tcPr>
          <w:p w14:paraId="212AA63E" w14:textId="220A216D" w:rsidR="006D2A3E" w:rsidRPr="004D198B" w:rsidRDefault="0004503E">
            <w:pPr>
              <w:spacing w:before="120" w:after="120"/>
              <w:rPr>
                <w:sz w:val="20"/>
                <w:szCs w:val="20"/>
                <w:lang w:val="en-US"/>
              </w:rPr>
            </w:pPr>
            <w:r>
              <w:rPr>
                <w:sz w:val="20"/>
                <w:szCs w:val="20"/>
                <w:lang w:val="en-US"/>
              </w:rPr>
              <w:t>SOM-LTA-2024-008</w:t>
            </w:r>
          </w:p>
        </w:tc>
      </w:tr>
    </w:tbl>
    <w:p w14:paraId="51AFE79C" w14:textId="538C8AD3" w:rsidR="006D2A3E" w:rsidRPr="004D198B" w:rsidRDefault="006D2A3E">
      <w:pPr>
        <w:spacing w:before="60" w:after="60"/>
        <w:jc w:val="both"/>
        <w:rPr>
          <w:color w:val="000000"/>
          <w:sz w:val="20"/>
          <w:szCs w:val="20"/>
          <w:lang w:val="en-US"/>
        </w:rPr>
      </w:pPr>
    </w:p>
    <w:tbl>
      <w:tblPr>
        <w:tblW w:w="9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673"/>
        <w:gridCol w:w="1134"/>
        <w:gridCol w:w="1972"/>
        <w:gridCol w:w="1790"/>
      </w:tblGrid>
      <w:tr w:rsidR="00C648EB" w:rsidRPr="004D198B" w14:paraId="3EA47187" w14:textId="77777777" w:rsidTr="005E6C51">
        <w:trPr>
          <w:trHeight w:val="413"/>
        </w:trPr>
        <w:tc>
          <w:tcPr>
            <w:tcW w:w="4673" w:type="dxa"/>
            <w:vMerge w:val="restart"/>
            <w:shd w:val="clear" w:color="auto" w:fill="E7E6E6"/>
            <w:vAlign w:val="center"/>
          </w:tcPr>
          <w:p w14:paraId="0B490CE8" w14:textId="77777777" w:rsidR="00C648EB" w:rsidRPr="004D198B" w:rsidRDefault="00C648EB">
            <w:pPr>
              <w:spacing w:after="0" w:line="240" w:lineRule="auto"/>
              <w:jc w:val="center"/>
              <w:rPr>
                <w:b/>
                <w:color w:val="000000"/>
                <w:sz w:val="20"/>
                <w:szCs w:val="20"/>
                <w:lang w:val="en-US"/>
              </w:rPr>
            </w:pPr>
            <w:r w:rsidRPr="004D198B">
              <w:rPr>
                <w:b/>
                <w:color w:val="000000"/>
                <w:sz w:val="20"/>
                <w:szCs w:val="20"/>
                <w:lang w:val="en-US"/>
              </w:rPr>
              <w:t>Goods, works and/or services to be Supplied and</w:t>
            </w:r>
          </w:p>
          <w:p w14:paraId="3E0C32DB" w14:textId="14DC7329" w:rsidR="00C648EB" w:rsidRPr="004D198B" w:rsidRDefault="00C648EB">
            <w:pPr>
              <w:spacing w:after="0" w:line="240" w:lineRule="auto"/>
              <w:jc w:val="center"/>
              <w:rPr>
                <w:b/>
                <w:color w:val="000000"/>
                <w:sz w:val="20"/>
                <w:szCs w:val="20"/>
                <w:lang w:val="en-US"/>
              </w:rPr>
            </w:pPr>
            <w:r w:rsidRPr="004D198B">
              <w:rPr>
                <w:b/>
                <w:color w:val="000000"/>
                <w:sz w:val="20"/>
                <w:szCs w:val="20"/>
                <w:lang w:val="en-US"/>
              </w:rPr>
              <w:t>Technical Specifications</w:t>
            </w:r>
            <w:r w:rsidR="00E350EF" w:rsidRPr="004D198B">
              <w:rPr>
                <w:b/>
                <w:color w:val="000000"/>
                <w:sz w:val="20"/>
                <w:szCs w:val="20"/>
                <w:lang w:val="en-US"/>
              </w:rPr>
              <w:t>*</w:t>
            </w:r>
          </w:p>
          <w:p w14:paraId="6E36661F" w14:textId="77777777" w:rsidR="00C648EB" w:rsidRPr="004D198B" w:rsidRDefault="00C648EB">
            <w:pPr>
              <w:jc w:val="center"/>
              <w:rPr>
                <w:b/>
                <w:color w:val="000000"/>
                <w:sz w:val="20"/>
                <w:szCs w:val="20"/>
                <w:lang w:val="en-US"/>
              </w:rPr>
            </w:pPr>
          </w:p>
        </w:tc>
        <w:tc>
          <w:tcPr>
            <w:tcW w:w="3106" w:type="dxa"/>
            <w:gridSpan w:val="2"/>
            <w:shd w:val="clear" w:color="auto" w:fill="E7E6E6"/>
          </w:tcPr>
          <w:p w14:paraId="6CBA83C2" w14:textId="77777777" w:rsidR="00C648EB" w:rsidRPr="004D198B" w:rsidRDefault="00C648EB">
            <w:pPr>
              <w:jc w:val="center"/>
              <w:rPr>
                <w:b/>
                <w:color w:val="000000"/>
                <w:sz w:val="20"/>
                <w:szCs w:val="20"/>
                <w:lang w:val="en-US"/>
              </w:rPr>
            </w:pPr>
            <w:r w:rsidRPr="004D198B">
              <w:rPr>
                <w:b/>
                <w:color w:val="000000"/>
                <w:sz w:val="20"/>
                <w:szCs w:val="20"/>
                <w:lang w:val="en-US"/>
              </w:rPr>
              <w:t>Bidder’s response</w:t>
            </w:r>
          </w:p>
        </w:tc>
        <w:tc>
          <w:tcPr>
            <w:tcW w:w="1790" w:type="dxa"/>
            <w:shd w:val="clear" w:color="auto" w:fill="E7E6E6"/>
          </w:tcPr>
          <w:p w14:paraId="2C60353A" w14:textId="21DE6AF9" w:rsidR="00C648EB" w:rsidRPr="004D198B" w:rsidRDefault="00C648EB">
            <w:pPr>
              <w:jc w:val="center"/>
              <w:rPr>
                <w:b/>
                <w:color w:val="000000"/>
                <w:sz w:val="20"/>
                <w:szCs w:val="20"/>
                <w:lang w:val="en-US"/>
              </w:rPr>
            </w:pPr>
          </w:p>
        </w:tc>
      </w:tr>
      <w:tr w:rsidR="00C648EB" w:rsidRPr="004D198B" w14:paraId="32C7B259" w14:textId="77777777" w:rsidTr="005E6C51">
        <w:trPr>
          <w:trHeight w:val="291"/>
        </w:trPr>
        <w:tc>
          <w:tcPr>
            <w:tcW w:w="4673" w:type="dxa"/>
            <w:vMerge/>
            <w:shd w:val="clear" w:color="auto" w:fill="E7E6E6"/>
            <w:vAlign w:val="center"/>
          </w:tcPr>
          <w:p w14:paraId="38645DC7" w14:textId="77777777" w:rsidR="00C648EB" w:rsidRPr="004D198B" w:rsidRDefault="00C648EB">
            <w:pPr>
              <w:widowControl w:val="0"/>
              <w:pBdr>
                <w:top w:val="nil"/>
                <w:left w:val="nil"/>
                <w:bottom w:val="nil"/>
                <w:right w:val="nil"/>
                <w:between w:val="nil"/>
              </w:pBdr>
              <w:spacing w:after="0" w:line="276" w:lineRule="auto"/>
              <w:rPr>
                <w:b/>
                <w:color w:val="000000"/>
                <w:sz w:val="20"/>
                <w:szCs w:val="20"/>
                <w:lang w:val="en-US"/>
              </w:rPr>
            </w:pPr>
          </w:p>
        </w:tc>
        <w:tc>
          <w:tcPr>
            <w:tcW w:w="3106" w:type="dxa"/>
            <w:gridSpan w:val="2"/>
            <w:shd w:val="clear" w:color="auto" w:fill="E7E6E6"/>
          </w:tcPr>
          <w:p w14:paraId="4B5D48D8" w14:textId="77777777" w:rsidR="00C648EB" w:rsidRPr="004D198B" w:rsidRDefault="00C648EB">
            <w:pPr>
              <w:jc w:val="center"/>
              <w:rPr>
                <w:b/>
                <w:color w:val="000000"/>
                <w:sz w:val="20"/>
                <w:szCs w:val="20"/>
                <w:lang w:val="en-US"/>
              </w:rPr>
            </w:pPr>
            <w:r w:rsidRPr="004D198B">
              <w:rPr>
                <w:b/>
                <w:color w:val="000000"/>
                <w:sz w:val="20"/>
                <w:szCs w:val="20"/>
                <w:lang w:val="en-US"/>
              </w:rPr>
              <w:t>Compliance with technical specifications</w:t>
            </w:r>
          </w:p>
        </w:tc>
        <w:tc>
          <w:tcPr>
            <w:tcW w:w="1790" w:type="dxa"/>
            <w:shd w:val="clear" w:color="auto" w:fill="E7E6E6"/>
          </w:tcPr>
          <w:p w14:paraId="3CB4E697" w14:textId="77777777" w:rsidR="00C648EB" w:rsidRPr="004D198B" w:rsidRDefault="00C648EB">
            <w:pPr>
              <w:rPr>
                <w:b/>
                <w:color w:val="000000"/>
                <w:sz w:val="20"/>
                <w:szCs w:val="20"/>
                <w:lang w:val="en-US"/>
              </w:rPr>
            </w:pPr>
            <w:r w:rsidRPr="004D198B">
              <w:rPr>
                <w:b/>
                <w:color w:val="000000"/>
                <w:sz w:val="20"/>
                <w:szCs w:val="20"/>
                <w:lang w:val="en-US"/>
              </w:rPr>
              <w:t>Comments</w:t>
            </w:r>
          </w:p>
          <w:p w14:paraId="135E58C4" w14:textId="77777777" w:rsidR="00C648EB" w:rsidRPr="004D198B" w:rsidRDefault="00C648EB">
            <w:pPr>
              <w:jc w:val="center"/>
              <w:rPr>
                <w:b/>
                <w:color w:val="000000"/>
                <w:sz w:val="20"/>
                <w:szCs w:val="20"/>
                <w:lang w:val="en-US"/>
              </w:rPr>
            </w:pPr>
          </w:p>
        </w:tc>
      </w:tr>
      <w:tr w:rsidR="00C648EB" w:rsidRPr="004D198B" w14:paraId="0ADBA03C" w14:textId="77777777" w:rsidTr="00B52424">
        <w:trPr>
          <w:trHeight w:val="915"/>
        </w:trPr>
        <w:tc>
          <w:tcPr>
            <w:tcW w:w="4673" w:type="dxa"/>
            <w:vMerge/>
            <w:shd w:val="clear" w:color="auto" w:fill="E7E6E6"/>
            <w:vAlign w:val="center"/>
          </w:tcPr>
          <w:p w14:paraId="62EBF9A1" w14:textId="77777777" w:rsidR="00C648EB" w:rsidRPr="004D198B" w:rsidRDefault="00C648EB">
            <w:pPr>
              <w:widowControl w:val="0"/>
              <w:pBdr>
                <w:top w:val="nil"/>
                <w:left w:val="nil"/>
                <w:bottom w:val="nil"/>
                <w:right w:val="nil"/>
                <w:between w:val="nil"/>
              </w:pBdr>
              <w:spacing w:after="0" w:line="276" w:lineRule="auto"/>
              <w:rPr>
                <w:b/>
                <w:color w:val="000000"/>
                <w:sz w:val="20"/>
                <w:szCs w:val="20"/>
                <w:lang w:val="en-US"/>
              </w:rPr>
            </w:pPr>
          </w:p>
        </w:tc>
        <w:tc>
          <w:tcPr>
            <w:tcW w:w="1134" w:type="dxa"/>
            <w:shd w:val="clear" w:color="auto" w:fill="E7E6E6"/>
          </w:tcPr>
          <w:p w14:paraId="6081ACBE" w14:textId="025AE047" w:rsidR="00C648EB" w:rsidRPr="004D198B" w:rsidRDefault="00C648EB">
            <w:pPr>
              <w:jc w:val="center"/>
              <w:rPr>
                <w:b/>
                <w:color w:val="000000"/>
                <w:sz w:val="20"/>
                <w:szCs w:val="20"/>
                <w:lang w:val="en-US"/>
              </w:rPr>
            </w:pPr>
            <w:r w:rsidRPr="004D198B">
              <w:rPr>
                <w:b/>
                <w:color w:val="000000"/>
                <w:sz w:val="20"/>
                <w:szCs w:val="20"/>
                <w:lang w:val="en-US"/>
              </w:rPr>
              <w:t xml:space="preserve"> Yes, we </w:t>
            </w:r>
            <w:r w:rsidR="004D198B" w:rsidRPr="004D198B">
              <w:rPr>
                <w:b/>
                <w:color w:val="000000"/>
                <w:sz w:val="20"/>
                <w:szCs w:val="20"/>
                <w:lang w:val="en-US"/>
              </w:rPr>
              <w:t>comply.</w:t>
            </w:r>
          </w:p>
          <w:p w14:paraId="0C6C2CD5" w14:textId="77777777" w:rsidR="00C648EB" w:rsidRPr="004D198B" w:rsidRDefault="00C648EB">
            <w:pPr>
              <w:jc w:val="center"/>
              <w:rPr>
                <w:b/>
                <w:color w:val="000000"/>
                <w:sz w:val="20"/>
                <w:szCs w:val="20"/>
                <w:lang w:val="en-US"/>
              </w:rPr>
            </w:pPr>
          </w:p>
        </w:tc>
        <w:tc>
          <w:tcPr>
            <w:tcW w:w="1972" w:type="dxa"/>
            <w:shd w:val="clear" w:color="auto" w:fill="E7E6E6"/>
          </w:tcPr>
          <w:p w14:paraId="621D53B8" w14:textId="6B8D3EC6" w:rsidR="00C648EB" w:rsidRPr="004D198B" w:rsidRDefault="00C648EB">
            <w:pPr>
              <w:jc w:val="center"/>
              <w:rPr>
                <w:b/>
                <w:sz w:val="20"/>
                <w:szCs w:val="20"/>
                <w:lang w:val="en-US"/>
              </w:rPr>
            </w:pPr>
            <w:r w:rsidRPr="004D198B">
              <w:rPr>
                <w:b/>
                <w:sz w:val="20"/>
                <w:szCs w:val="20"/>
                <w:lang w:val="en-US"/>
              </w:rPr>
              <w:t xml:space="preserve">No, we cannot </w:t>
            </w:r>
            <w:r w:rsidR="004D198B" w:rsidRPr="004D198B">
              <w:rPr>
                <w:b/>
                <w:sz w:val="20"/>
                <w:szCs w:val="20"/>
                <w:lang w:val="en-US"/>
              </w:rPr>
              <w:t>comply.</w:t>
            </w:r>
          </w:p>
          <w:p w14:paraId="76362C3E" w14:textId="77777777" w:rsidR="00C648EB" w:rsidRPr="004D198B" w:rsidRDefault="00C648EB">
            <w:pPr>
              <w:jc w:val="center"/>
              <w:rPr>
                <w:b/>
                <w:sz w:val="20"/>
                <w:szCs w:val="20"/>
                <w:lang w:val="en-US"/>
              </w:rPr>
            </w:pPr>
            <w:r w:rsidRPr="004D198B">
              <w:rPr>
                <w:i/>
                <w:sz w:val="20"/>
                <w:szCs w:val="20"/>
                <w:lang w:val="en-US"/>
              </w:rPr>
              <w:t>(indicate discrepancies)</w:t>
            </w:r>
          </w:p>
        </w:tc>
        <w:tc>
          <w:tcPr>
            <w:tcW w:w="1790" w:type="dxa"/>
            <w:shd w:val="clear" w:color="auto" w:fill="E7E6E6"/>
          </w:tcPr>
          <w:p w14:paraId="779F8E76" w14:textId="77777777" w:rsidR="00C648EB" w:rsidRPr="004D198B" w:rsidRDefault="00C648EB">
            <w:pPr>
              <w:widowControl w:val="0"/>
              <w:pBdr>
                <w:top w:val="nil"/>
                <w:left w:val="nil"/>
                <w:bottom w:val="nil"/>
                <w:right w:val="nil"/>
                <w:between w:val="nil"/>
              </w:pBdr>
              <w:spacing w:after="0" w:line="276" w:lineRule="auto"/>
              <w:rPr>
                <w:b/>
                <w:sz w:val="20"/>
                <w:szCs w:val="20"/>
                <w:lang w:val="en-US"/>
              </w:rPr>
            </w:pPr>
          </w:p>
        </w:tc>
      </w:tr>
      <w:tr w:rsidR="005E6C51" w:rsidRPr="004D198B" w14:paraId="47DB7CAE" w14:textId="77777777" w:rsidTr="00B52424">
        <w:trPr>
          <w:trHeight w:val="20"/>
        </w:trPr>
        <w:tc>
          <w:tcPr>
            <w:tcW w:w="4673" w:type="dxa"/>
            <w:shd w:val="clear" w:color="auto" w:fill="D5DCE4" w:themeFill="text2" w:themeFillTint="33"/>
          </w:tcPr>
          <w:p w14:paraId="02AA54BD" w14:textId="6EE27D33" w:rsidR="005E6C51" w:rsidRPr="004D198B" w:rsidRDefault="005E6C51" w:rsidP="005E6C51">
            <w:pPr>
              <w:rPr>
                <w:b/>
                <w:color w:val="000000"/>
                <w:sz w:val="18"/>
                <w:szCs w:val="18"/>
                <w:lang w:val="en-US"/>
              </w:rPr>
            </w:pPr>
            <w:r>
              <w:t>Transportation Services in</w:t>
            </w:r>
            <w:r w:rsidRPr="00F30218">
              <w:t xml:space="preserve"> - Somaliland</w:t>
            </w:r>
          </w:p>
        </w:tc>
        <w:tc>
          <w:tcPr>
            <w:tcW w:w="1134" w:type="dxa"/>
            <w:shd w:val="clear" w:color="auto" w:fill="D5DCE4" w:themeFill="text2" w:themeFillTint="33"/>
            <w:vAlign w:val="center"/>
          </w:tcPr>
          <w:p w14:paraId="5B8186EA" w14:textId="77777777" w:rsidR="005E6C51" w:rsidRPr="004D198B" w:rsidRDefault="005E6C51" w:rsidP="005E6C51">
            <w:pPr>
              <w:jc w:val="right"/>
              <w:rPr>
                <w:b/>
                <w:color w:val="000000"/>
                <w:sz w:val="20"/>
                <w:szCs w:val="20"/>
                <w:lang w:val="en-US"/>
              </w:rPr>
            </w:pPr>
          </w:p>
        </w:tc>
        <w:tc>
          <w:tcPr>
            <w:tcW w:w="1972" w:type="dxa"/>
            <w:shd w:val="clear" w:color="auto" w:fill="D5DCE4" w:themeFill="text2" w:themeFillTint="33"/>
            <w:vAlign w:val="center"/>
          </w:tcPr>
          <w:p w14:paraId="132197F4" w14:textId="77777777" w:rsidR="005E6C51" w:rsidRPr="004D198B" w:rsidRDefault="005E6C51" w:rsidP="005E6C51">
            <w:pPr>
              <w:jc w:val="right"/>
              <w:rPr>
                <w:b/>
                <w:color w:val="000000"/>
                <w:sz w:val="20"/>
                <w:szCs w:val="20"/>
                <w:lang w:val="en-US"/>
              </w:rPr>
            </w:pPr>
          </w:p>
        </w:tc>
        <w:tc>
          <w:tcPr>
            <w:tcW w:w="1790" w:type="dxa"/>
            <w:shd w:val="clear" w:color="auto" w:fill="D5DCE4" w:themeFill="text2" w:themeFillTint="33"/>
            <w:vAlign w:val="center"/>
          </w:tcPr>
          <w:p w14:paraId="32F6F9D7" w14:textId="77777777" w:rsidR="005E6C51" w:rsidRPr="004D198B" w:rsidRDefault="005E6C51" w:rsidP="005E6C51">
            <w:pPr>
              <w:jc w:val="right"/>
              <w:rPr>
                <w:b/>
                <w:color w:val="000000"/>
                <w:sz w:val="20"/>
                <w:szCs w:val="20"/>
                <w:lang w:val="en-US"/>
              </w:rPr>
            </w:pPr>
          </w:p>
        </w:tc>
      </w:tr>
    </w:tbl>
    <w:p w14:paraId="1B447AA4" w14:textId="4EE165E0" w:rsidR="000872CA" w:rsidRPr="004D198B" w:rsidRDefault="00B52424">
      <w:pPr>
        <w:rPr>
          <w:rFonts w:asciiTheme="majorHAnsi" w:eastAsiaTheme="majorEastAsia" w:hAnsiTheme="majorHAnsi" w:cstheme="minorHAnsi"/>
          <w:b/>
          <w:sz w:val="20"/>
          <w:szCs w:val="20"/>
          <w:lang w:val="en-US"/>
        </w:rPr>
      </w:pPr>
      <w:bookmarkStart w:id="132" w:name="_heading=h.1opuj5n" w:colFirst="0" w:colLast="0"/>
      <w:bookmarkEnd w:id="132"/>
      <w:r>
        <w:rPr>
          <w:lang w:val="en-US"/>
        </w:rPr>
        <w:t>Appendix 1 – Vehicle Destination refers. May add more destinations if necessary</w:t>
      </w:r>
      <w:r w:rsidR="000872CA" w:rsidRPr="004D198B">
        <w:rPr>
          <w:lang w:val="en-US"/>
        </w:rPr>
        <w:br w:type="page"/>
      </w:r>
    </w:p>
    <w:p w14:paraId="4B508788" w14:textId="3D8E684F" w:rsidR="006D2A3E" w:rsidRPr="004D198B" w:rsidRDefault="008E5A44">
      <w:pPr>
        <w:pStyle w:val="Heading2"/>
        <w:rPr>
          <w:lang w:val="en-US"/>
        </w:rPr>
      </w:pPr>
      <w:r w:rsidRPr="004D198B">
        <w:rPr>
          <w:lang w:val="en-US"/>
        </w:rPr>
        <w:lastRenderedPageBreak/>
        <w:t>FORM H: PRICE SCHEDULE</w:t>
      </w:r>
    </w:p>
    <w:p w14:paraId="09B8D95D" w14:textId="77777777" w:rsidR="006D2A3E" w:rsidRPr="004D198B" w:rsidRDefault="006D2A3E">
      <w:pPr>
        <w:spacing w:after="0" w:line="240" w:lineRule="auto"/>
        <w:rPr>
          <w:sz w:val="20"/>
          <w:szCs w:val="20"/>
          <w:lang w:val="en-US"/>
        </w:rPr>
      </w:pPr>
    </w:p>
    <w:tbl>
      <w:tblPr>
        <w:tblW w:w="9545"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1979"/>
        <w:gridCol w:w="4407"/>
        <w:gridCol w:w="709"/>
        <w:gridCol w:w="2450"/>
      </w:tblGrid>
      <w:tr w:rsidR="006D2A3E" w:rsidRPr="004D198B" w14:paraId="782C0DDE" w14:textId="77777777">
        <w:tc>
          <w:tcPr>
            <w:tcW w:w="1979" w:type="dxa"/>
            <w:shd w:val="clear" w:color="auto" w:fill="auto"/>
          </w:tcPr>
          <w:p w14:paraId="755202E9" w14:textId="77777777" w:rsidR="006D2A3E" w:rsidRPr="004D198B" w:rsidRDefault="008E5A44">
            <w:pPr>
              <w:spacing w:before="120" w:after="120"/>
              <w:rPr>
                <w:sz w:val="20"/>
                <w:szCs w:val="20"/>
                <w:lang w:val="en-US"/>
              </w:rPr>
            </w:pPr>
            <w:r w:rsidRPr="004D198B">
              <w:rPr>
                <w:sz w:val="20"/>
                <w:szCs w:val="20"/>
                <w:lang w:val="en-US"/>
              </w:rPr>
              <w:t>Name of bidder:</w:t>
            </w:r>
          </w:p>
        </w:tc>
        <w:tc>
          <w:tcPr>
            <w:tcW w:w="4407" w:type="dxa"/>
            <w:shd w:val="clear" w:color="auto" w:fill="auto"/>
          </w:tcPr>
          <w:p w14:paraId="731A0EEB" w14:textId="67EB86E8" w:rsidR="006D2A3E" w:rsidRPr="004D198B" w:rsidRDefault="00000000">
            <w:pPr>
              <w:spacing w:before="120" w:after="120"/>
              <w:rPr>
                <w:sz w:val="20"/>
                <w:szCs w:val="20"/>
                <w:lang w:val="en-US"/>
              </w:rPr>
            </w:pPr>
            <w:sdt>
              <w:sdtPr>
                <w:rPr>
                  <w:color w:val="808080"/>
                  <w:sz w:val="20"/>
                  <w:szCs w:val="20"/>
                  <w:lang w:val="en-US"/>
                </w:rPr>
                <w:id w:val="-1555691373"/>
                <w:placeholder>
                  <w:docPart w:val="DefaultPlaceholder_-1854013440"/>
                </w:placeholder>
              </w:sdtPr>
              <w:sdtContent>
                <w:r w:rsidR="008E5A44" w:rsidRPr="004D198B">
                  <w:rPr>
                    <w:color w:val="808080"/>
                    <w:sz w:val="20"/>
                    <w:szCs w:val="20"/>
                    <w:lang w:val="en-US"/>
                  </w:rPr>
                  <w:t>Click or tap here to enter text</w:t>
                </w:r>
              </w:sdtContent>
            </w:sdt>
            <w:r w:rsidR="008E5A44" w:rsidRPr="004D198B">
              <w:rPr>
                <w:color w:val="808080"/>
                <w:sz w:val="20"/>
                <w:szCs w:val="20"/>
                <w:lang w:val="en-US"/>
              </w:rPr>
              <w:t>.</w:t>
            </w:r>
          </w:p>
        </w:tc>
        <w:tc>
          <w:tcPr>
            <w:tcW w:w="709" w:type="dxa"/>
            <w:shd w:val="clear" w:color="auto" w:fill="auto"/>
          </w:tcPr>
          <w:p w14:paraId="631AB5C5" w14:textId="77777777" w:rsidR="006D2A3E" w:rsidRPr="004D198B" w:rsidRDefault="008E5A44">
            <w:pPr>
              <w:spacing w:before="120" w:after="120"/>
              <w:rPr>
                <w:sz w:val="20"/>
                <w:szCs w:val="20"/>
                <w:lang w:val="en-US"/>
              </w:rPr>
            </w:pPr>
            <w:r w:rsidRPr="004D198B">
              <w:rPr>
                <w:sz w:val="20"/>
                <w:szCs w:val="20"/>
                <w:lang w:val="en-US"/>
              </w:rPr>
              <w:t>Date:</w:t>
            </w:r>
          </w:p>
        </w:tc>
        <w:tc>
          <w:tcPr>
            <w:tcW w:w="2450" w:type="dxa"/>
            <w:shd w:val="clear" w:color="auto" w:fill="auto"/>
          </w:tcPr>
          <w:p w14:paraId="7F535CAB" w14:textId="075C16C5" w:rsidR="006D2A3E" w:rsidRPr="004D198B" w:rsidRDefault="00000000">
            <w:pPr>
              <w:spacing w:before="120" w:after="120"/>
              <w:rPr>
                <w:sz w:val="20"/>
                <w:szCs w:val="20"/>
                <w:lang w:val="en-US"/>
              </w:rPr>
            </w:pPr>
            <w:sdt>
              <w:sdtPr>
                <w:rPr>
                  <w:color w:val="808080"/>
                  <w:sz w:val="20"/>
                  <w:szCs w:val="20"/>
                  <w:lang w:val="en-US"/>
                </w:rPr>
                <w:id w:val="-440150416"/>
                <w:placeholder>
                  <w:docPart w:val="DefaultPlaceholder_-1854013437"/>
                </w:placeholder>
                <w:date>
                  <w:dateFormat w:val="dd-MMM-yy"/>
                  <w:lid w:val="en-US"/>
                  <w:storeMappedDataAs w:val="dateTime"/>
                  <w:calendar w:val="gregorian"/>
                </w:date>
              </w:sdtPr>
              <w:sdtContent>
                <w:r w:rsidR="008E5A44" w:rsidRPr="004D198B">
                  <w:rPr>
                    <w:color w:val="808080"/>
                    <w:sz w:val="20"/>
                    <w:szCs w:val="20"/>
                    <w:lang w:val="en-US"/>
                  </w:rPr>
                  <w:t>Click or tap to enter a date</w:t>
                </w:r>
              </w:sdtContent>
            </w:sdt>
            <w:r w:rsidR="008E5A44" w:rsidRPr="004D198B">
              <w:rPr>
                <w:color w:val="808080"/>
                <w:sz w:val="20"/>
                <w:szCs w:val="20"/>
                <w:lang w:val="en-US"/>
              </w:rPr>
              <w:t>.</w:t>
            </w:r>
          </w:p>
        </w:tc>
      </w:tr>
      <w:tr w:rsidR="006D2A3E" w:rsidRPr="004D198B" w14:paraId="3E8D5568" w14:textId="77777777">
        <w:trPr>
          <w:trHeight w:val="341"/>
        </w:trPr>
        <w:tc>
          <w:tcPr>
            <w:tcW w:w="1979" w:type="dxa"/>
            <w:shd w:val="clear" w:color="auto" w:fill="auto"/>
          </w:tcPr>
          <w:p w14:paraId="21DD12B7" w14:textId="77777777" w:rsidR="006D2A3E" w:rsidRPr="004D198B" w:rsidRDefault="008E5A44">
            <w:pPr>
              <w:spacing w:before="120" w:after="120"/>
              <w:rPr>
                <w:sz w:val="20"/>
                <w:szCs w:val="20"/>
                <w:lang w:val="en-US"/>
              </w:rPr>
            </w:pPr>
            <w:r w:rsidRPr="004D198B">
              <w:rPr>
                <w:sz w:val="20"/>
                <w:szCs w:val="20"/>
                <w:lang w:val="en-US"/>
              </w:rPr>
              <w:t>ITB reference:</w:t>
            </w:r>
          </w:p>
        </w:tc>
        <w:tc>
          <w:tcPr>
            <w:tcW w:w="7566" w:type="dxa"/>
            <w:gridSpan w:val="3"/>
            <w:shd w:val="clear" w:color="auto" w:fill="auto"/>
          </w:tcPr>
          <w:p w14:paraId="2CA32A47" w14:textId="17F230B0" w:rsidR="006D2A3E" w:rsidRPr="004D198B" w:rsidRDefault="0004503E">
            <w:pPr>
              <w:spacing w:before="120" w:after="120"/>
              <w:rPr>
                <w:sz w:val="20"/>
                <w:szCs w:val="20"/>
                <w:lang w:val="en-US"/>
              </w:rPr>
            </w:pPr>
            <w:r>
              <w:rPr>
                <w:sz w:val="20"/>
                <w:szCs w:val="20"/>
                <w:lang w:val="en-US"/>
              </w:rPr>
              <w:t>SOM-LTA-2024-008</w:t>
            </w:r>
          </w:p>
        </w:tc>
      </w:tr>
    </w:tbl>
    <w:p w14:paraId="78BEFD2A" w14:textId="77777777" w:rsidR="006D2A3E" w:rsidRPr="004D198B" w:rsidRDefault="006D2A3E">
      <w:pPr>
        <w:spacing w:after="0" w:line="240" w:lineRule="auto"/>
        <w:rPr>
          <w:sz w:val="20"/>
          <w:szCs w:val="20"/>
          <w:lang w:val="en-US"/>
        </w:rPr>
      </w:pPr>
    </w:p>
    <w:p w14:paraId="27A76422" w14:textId="56FD891C" w:rsidR="006D2A3E" w:rsidRPr="004D198B" w:rsidRDefault="008E5A44">
      <w:pPr>
        <w:spacing w:after="0" w:line="240" w:lineRule="auto"/>
        <w:rPr>
          <w:sz w:val="20"/>
          <w:szCs w:val="20"/>
          <w:lang w:val="en-US"/>
        </w:rPr>
      </w:pPr>
      <w:r w:rsidRPr="004D198B">
        <w:rPr>
          <w:sz w:val="20"/>
          <w:szCs w:val="20"/>
          <w:lang w:val="en-US"/>
        </w:rPr>
        <w:t xml:space="preserve">Bidders shall fill in these Price Schedule Forms in accordance with the instructions indicated. </w:t>
      </w:r>
    </w:p>
    <w:p w14:paraId="03F828E4" w14:textId="77777777" w:rsidR="006D2A3E" w:rsidRPr="004D198B" w:rsidRDefault="006D2A3E">
      <w:pPr>
        <w:spacing w:after="0" w:line="240" w:lineRule="auto"/>
        <w:rPr>
          <w:b/>
          <w:sz w:val="20"/>
          <w:szCs w:val="20"/>
          <w:lang w:val="en-US"/>
        </w:rPr>
      </w:pPr>
    </w:p>
    <w:p w14:paraId="79FA34F8" w14:textId="77777777" w:rsidR="00FA3740" w:rsidRDefault="00FA3740">
      <w:pPr>
        <w:spacing w:after="0" w:line="240" w:lineRule="auto"/>
        <w:rPr>
          <w:sz w:val="20"/>
          <w:szCs w:val="20"/>
          <w:lang w:val="en-US"/>
        </w:rPr>
      </w:pPr>
    </w:p>
    <w:p w14:paraId="1D4E09BF" w14:textId="77777777" w:rsidR="00E33EFF" w:rsidRDefault="002F5E69" w:rsidP="00E33EFF">
      <w:pPr>
        <w:spacing w:after="0" w:line="240" w:lineRule="auto"/>
        <w:rPr>
          <w:sz w:val="20"/>
          <w:szCs w:val="20"/>
          <w:lang w:val="en-US"/>
        </w:rPr>
      </w:pPr>
      <w:r>
        <w:rPr>
          <w:sz w:val="20"/>
          <w:szCs w:val="20"/>
          <w:lang w:val="en-US"/>
        </w:rPr>
        <w:t>Bidders shall fill special Form H – Price Schedule format attached to this ITB set.</w:t>
      </w:r>
      <w:r w:rsidR="00E33EFF">
        <w:rPr>
          <w:sz w:val="20"/>
          <w:szCs w:val="20"/>
          <w:lang w:val="en-US"/>
        </w:rPr>
        <w:t xml:space="preserve"> (Appendix 1-LTAVehicle Destination List per Region).</w:t>
      </w:r>
    </w:p>
    <w:p w14:paraId="55D8A6C6" w14:textId="77777777" w:rsidR="00E33EFF" w:rsidRDefault="00E33EFF" w:rsidP="00E33EFF">
      <w:pPr>
        <w:spacing w:after="0" w:line="240" w:lineRule="auto"/>
        <w:rPr>
          <w:sz w:val="20"/>
          <w:szCs w:val="20"/>
          <w:lang w:val="en-US"/>
        </w:rPr>
      </w:pPr>
    </w:p>
    <w:p w14:paraId="7382D138" w14:textId="77777777" w:rsidR="00E33EFF" w:rsidRDefault="00E33EFF" w:rsidP="00E33EFF">
      <w:pPr>
        <w:tabs>
          <w:tab w:val="left" w:pos="2287"/>
        </w:tabs>
        <w:rPr>
          <w:rFonts w:cstheme="minorHAnsi"/>
          <w:b/>
          <w:sz w:val="20"/>
          <w:szCs w:val="20"/>
          <w:lang w:val="en-US"/>
        </w:rPr>
      </w:pPr>
    </w:p>
    <w:p w14:paraId="7CA142A2" w14:textId="77777777" w:rsidR="00E33EFF" w:rsidRPr="00B80527" w:rsidRDefault="00E33EFF" w:rsidP="00E33EFF">
      <w:pPr>
        <w:spacing w:after="0" w:line="240" w:lineRule="auto"/>
        <w:jc w:val="center"/>
        <w:rPr>
          <w:rFonts w:ascii="Times New Roman" w:hAnsi="Times New Roman" w:cs="Times New Roman"/>
          <w:sz w:val="24"/>
          <w:szCs w:val="24"/>
          <w:lang w:val="en-US"/>
        </w:rPr>
      </w:pPr>
      <w:r>
        <w:rPr>
          <w:rFonts w:cstheme="minorHAnsi"/>
          <w:b/>
          <w:sz w:val="20"/>
          <w:szCs w:val="20"/>
        </w:rPr>
        <w:t>PRICE SCHEDULE FORM H</w:t>
      </w:r>
    </w:p>
    <w:p w14:paraId="51863344" w14:textId="77777777" w:rsidR="00E33EFF" w:rsidRPr="00B80527" w:rsidRDefault="00E33EFF" w:rsidP="00E33EFF">
      <w:pPr>
        <w:tabs>
          <w:tab w:val="left" w:pos="1170"/>
        </w:tabs>
        <w:spacing w:after="0" w:line="240" w:lineRule="auto"/>
        <w:jc w:val="center"/>
        <w:rPr>
          <w:rFonts w:cstheme="minorHAnsi"/>
          <w:b/>
          <w:sz w:val="20"/>
          <w:szCs w:val="20"/>
          <w:lang w:val="en-US"/>
        </w:rPr>
      </w:pPr>
      <w:r w:rsidRPr="00AD7473">
        <w:rPr>
          <w:rFonts w:cstheme="minorHAnsi"/>
          <w:b/>
          <w:sz w:val="20"/>
          <w:szCs w:val="20"/>
        </w:rPr>
        <w:t>[provided as a separate attached file-Appendix 1-LTA Vehicle Destination List per Region]</w:t>
      </w:r>
    </w:p>
    <w:p w14:paraId="7A7ABD0D" w14:textId="031DBADC" w:rsidR="002F5E69" w:rsidRDefault="002F5E69">
      <w:pPr>
        <w:spacing w:after="0" w:line="240" w:lineRule="auto"/>
        <w:rPr>
          <w:sz w:val="20"/>
          <w:szCs w:val="20"/>
          <w:lang w:val="en-US"/>
        </w:rPr>
      </w:pPr>
    </w:p>
    <w:p w14:paraId="70B9D8B4" w14:textId="77777777" w:rsidR="002F5E69" w:rsidRDefault="002F5E69">
      <w:pPr>
        <w:spacing w:after="0" w:line="240" w:lineRule="auto"/>
        <w:rPr>
          <w:sz w:val="20"/>
          <w:szCs w:val="20"/>
          <w:lang w:val="en-US"/>
        </w:rPr>
      </w:pPr>
    </w:p>
    <w:p w14:paraId="44C85423" w14:textId="77777777" w:rsidR="002F5E69" w:rsidRPr="004D198B" w:rsidRDefault="002F5E69">
      <w:pPr>
        <w:spacing w:after="0" w:line="240" w:lineRule="auto"/>
        <w:rPr>
          <w:sz w:val="20"/>
          <w:szCs w:val="20"/>
          <w:lang w:val="en-US"/>
        </w:rPr>
      </w:pPr>
    </w:p>
    <w:p w14:paraId="03C16F82" w14:textId="57E45C18" w:rsidR="006D2A3E" w:rsidRPr="004D198B" w:rsidRDefault="008E5A44">
      <w:pPr>
        <w:pBdr>
          <w:top w:val="nil"/>
          <w:left w:val="nil"/>
          <w:bottom w:val="nil"/>
          <w:right w:val="nil"/>
          <w:between w:val="nil"/>
        </w:pBdr>
        <w:spacing w:after="0" w:line="240" w:lineRule="auto"/>
        <w:jc w:val="both"/>
        <w:rPr>
          <w:color w:val="000000"/>
          <w:sz w:val="20"/>
          <w:szCs w:val="20"/>
          <w:lang w:val="en-US"/>
        </w:rPr>
      </w:pPr>
      <w:r w:rsidRPr="004D198B">
        <w:rPr>
          <w:color w:val="000000"/>
          <w:sz w:val="20"/>
          <w:szCs w:val="20"/>
          <w:lang w:val="en-US"/>
        </w:rPr>
        <w:t xml:space="preserve">I, the undersigned, certify that I am duly authorized by </w:t>
      </w:r>
      <w:r w:rsidR="00EE61E8" w:rsidRPr="004D198B">
        <w:rPr>
          <w:color w:val="000000"/>
          <w:sz w:val="20"/>
          <w:szCs w:val="20"/>
          <w:lang w:val="en-US"/>
        </w:rPr>
        <w:t>IOM</w:t>
      </w:r>
      <w:r w:rsidRPr="004D198B">
        <w:rPr>
          <w:color w:val="000000"/>
          <w:sz w:val="20"/>
          <w:szCs w:val="20"/>
          <w:lang w:val="en-US"/>
        </w:rPr>
        <w:t xml:space="preserve"> to sign this bid and bind </w:t>
      </w:r>
      <w:r w:rsidR="00A73193" w:rsidRPr="004D198B">
        <w:rPr>
          <w:color w:val="808080"/>
          <w:sz w:val="20"/>
          <w:szCs w:val="20"/>
          <w:lang w:val="en-US"/>
        </w:rPr>
        <w:t xml:space="preserve">(Insert Company Name) </w:t>
      </w:r>
      <w:r w:rsidRPr="004D198B">
        <w:rPr>
          <w:color w:val="000000"/>
          <w:sz w:val="20"/>
          <w:szCs w:val="20"/>
          <w:lang w:val="en-US"/>
        </w:rPr>
        <w:t xml:space="preserve">should </w:t>
      </w:r>
      <w:r w:rsidR="00EE61E8" w:rsidRPr="004D198B">
        <w:rPr>
          <w:sz w:val="20"/>
          <w:szCs w:val="20"/>
          <w:lang w:val="en-US"/>
        </w:rPr>
        <w:t>IOM</w:t>
      </w:r>
      <w:r w:rsidR="00EE61E8" w:rsidRPr="004D198B">
        <w:rPr>
          <w:color w:val="808080"/>
          <w:sz w:val="20"/>
          <w:szCs w:val="20"/>
          <w:lang w:val="en-US"/>
        </w:rPr>
        <w:t xml:space="preserve"> </w:t>
      </w:r>
      <w:r w:rsidRPr="004D198B">
        <w:rPr>
          <w:color w:val="000000"/>
          <w:sz w:val="20"/>
          <w:szCs w:val="20"/>
          <w:lang w:val="en-US"/>
        </w:rPr>
        <w:t xml:space="preserve">accept this bid: </w:t>
      </w:r>
    </w:p>
    <w:p w14:paraId="74E797DC" w14:textId="77777777" w:rsidR="006D2A3E" w:rsidRPr="004D198B" w:rsidRDefault="006D2A3E">
      <w:pPr>
        <w:tabs>
          <w:tab w:val="left" w:pos="990"/>
          <w:tab w:val="left" w:pos="5040"/>
          <w:tab w:val="left" w:pos="5850"/>
        </w:tabs>
        <w:spacing w:after="0" w:line="240" w:lineRule="auto"/>
        <w:rPr>
          <w:color w:val="000000"/>
          <w:sz w:val="20"/>
          <w:szCs w:val="20"/>
          <w:lang w:val="en-US"/>
        </w:rPr>
      </w:pPr>
    </w:p>
    <w:p w14:paraId="25AF7EAE" w14:textId="02666EA3" w:rsidR="006D2A3E" w:rsidRPr="004D198B" w:rsidRDefault="008E5A44" w:rsidP="00A73193">
      <w:pPr>
        <w:tabs>
          <w:tab w:val="left" w:pos="990"/>
          <w:tab w:val="left" w:pos="5040"/>
          <w:tab w:val="left" w:pos="5850"/>
        </w:tabs>
        <w:spacing w:after="0" w:line="240" w:lineRule="auto"/>
        <w:rPr>
          <w:color w:val="000000"/>
          <w:sz w:val="20"/>
          <w:szCs w:val="20"/>
          <w:lang w:val="en-US"/>
        </w:rPr>
      </w:pPr>
      <w:r w:rsidRPr="004D198B">
        <w:rPr>
          <w:color w:val="000000"/>
          <w:sz w:val="20"/>
          <w:szCs w:val="20"/>
          <w:lang w:val="en-US"/>
        </w:rPr>
        <w:t>Name</w:t>
      </w:r>
      <w:r w:rsidRPr="004D198B">
        <w:rPr>
          <w:color w:val="000000"/>
          <w:sz w:val="20"/>
          <w:szCs w:val="20"/>
          <w:lang w:val="en-US"/>
        </w:rPr>
        <w:tab/>
        <w:t>: _____________________________________________________________</w:t>
      </w:r>
    </w:p>
    <w:p w14:paraId="2633CEB9" w14:textId="2EAF08D5" w:rsidR="006D2A3E" w:rsidRPr="004D198B" w:rsidRDefault="008E5A44" w:rsidP="00A73193">
      <w:pPr>
        <w:tabs>
          <w:tab w:val="left" w:pos="990"/>
        </w:tabs>
        <w:spacing w:after="0" w:line="240" w:lineRule="auto"/>
        <w:rPr>
          <w:color w:val="000000"/>
          <w:sz w:val="20"/>
          <w:szCs w:val="20"/>
          <w:lang w:val="en-US"/>
        </w:rPr>
      </w:pPr>
      <w:r w:rsidRPr="004D198B">
        <w:rPr>
          <w:color w:val="000000"/>
          <w:sz w:val="20"/>
          <w:szCs w:val="20"/>
          <w:lang w:val="en-US"/>
        </w:rPr>
        <w:t>Title</w:t>
      </w:r>
      <w:r w:rsidRPr="004D198B">
        <w:rPr>
          <w:color w:val="000000"/>
          <w:sz w:val="20"/>
          <w:szCs w:val="20"/>
          <w:lang w:val="en-US"/>
        </w:rPr>
        <w:tab/>
        <w:t>: _____________________________________________________________</w:t>
      </w:r>
    </w:p>
    <w:p w14:paraId="4B1D477B" w14:textId="0BF28DE7" w:rsidR="006D2A3E" w:rsidRPr="004D198B" w:rsidRDefault="008E5A44" w:rsidP="00A73193">
      <w:pPr>
        <w:tabs>
          <w:tab w:val="left" w:pos="990"/>
        </w:tabs>
        <w:spacing w:after="0" w:line="240" w:lineRule="auto"/>
        <w:rPr>
          <w:color w:val="000000"/>
          <w:sz w:val="20"/>
          <w:szCs w:val="20"/>
          <w:lang w:val="en-US"/>
        </w:rPr>
      </w:pPr>
      <w:r w:rsidRPr="004D198B">
        <w:rPr>
          <w:color w:val="000000"/>
          <w:sz w:val="20"/>
          <w:szCs w:val="20"/>
          <w:lang w:val="en-US"/>
        </w:rPr>
        <w:t>Date</w:t>
      </w:r>
      <w:r w:rsidRPr="004D198B">
        <w:rPr>
          <w:color w:val="000000"/>
          <w:sz w:val="20"/>
          <w:szCs w:val="20"/>
          <w:lang w:val="en-US"/>
        </w:rPr>
        <w:tab/>
        <w:t>: _____________________________________________________________</w:t>
      </w:r>
    </w:p>
    <w:p w14:paraId="65BE1F1D" w14:textId="733A9C13" w:rsidR="006D2A3E" w:rsidRPr="004D198B" w:rsidRDefault="008E5A44" w:rsidP="00A73193">
      <w:pPr>
        <w:tabs>
          <w:tab w:val="left" w:pos="990"/>
        </w:tabs>
        <w:spacing w:after="0" w:line="240" w:lineRule="auto"/>
        <w:rPr>
          <w:color w:val="000000"/>
          <w:sz w:val="20"/>
          <w:szCs w:val="20"/>
          <w:lang w:val="en-US"/>
        </w:rPr>
      </w:pPr>
      <w:r w:rsidRPr="004D198B">
        <w:rPr>
          <w:color w:val="000000"/>
          <w:sz w:val="20"/>
          <w:szCs w:val="20"/>
          <w:lang w:val="en-US"/>
        </w:rPr>
        <w:t>Signature</w:t>
      </w:r>
      <w:r w:rsidRPr="004D198B">
        <w:rPr>
          <w:color w:val="000000"/>
          <w:sz w:val="20"/>
          <w:szCs w:val="20"/>
          <w:lang w:val="en-US"/>
        </w:rPr>
        <w:tab/>
        <w:t>: _____________________________________________________________</w:t>
      </w:r>
    </w:p>
    <w:sectPr w:rsidR="006D2A3E" w:rsidRPr="004D198B" w:rsidSect="004F0B68">
      <w:headerReference w:type="even" r:id="rId30"/>
      <w:headerReference w:type="default" r:id="rId31"/>
      <w:footerReference w:type="even" r:id="rId32"/>
      <w:headerReference w:type="first" r:id="rId33"/>
      <w:footerReference w:type="first" r:id="rId34"/>
      <w:pgSz w:w="11906" w:h="16838"/>
      <w:pgMar w:top="709" w:right="1080" w:bottom="993" w:left="108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959A4E" w14:textId="77777777" w:rsidR="00BD3CBD" w:rsidRDefault="00BD3CBD">
      <w:pPr>
        <w:spacing w:after="0" w:line="240" w:lineRule="auto"/>
      </w:pPr>
      <w:r>
        <w:separator/>
      </w:r>
    </w:p>
  </w:endnote>
  <w:endnote w:type="continuationSeparator" w:id="0">
    <w:p w14:paraId="22DA6B78" w14:textId="77777777" w:rsidR="00BD3CBD" w:rsidRDefault="00BD3CBD">
      <w:pPr>
        <w:spacing w:after="0" w:line="240" w:lineRule="auto"/>
      </w:pPr>
      <w:r>
        <w:continuationSeparator/>
      </w:r>
    </w:p>
  </w:endnote>
  <w:endnote w:type="continuationNotice" w:id="1">
    <w:p w14:paraId="7B27069B" w14:textId="77777777" w:rsidR="00BD3CBD" w:rsidRDefault="00BD3C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Times New Roman Bold">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altName w:val="Arial"/>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E2F41F" w14:textId="77777777" w:rsidR="006D2A3E" w:rsidRDefault="008E5A44">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AC24D1">
      <w:rPr>
        <w:noProof/>
        <w:color w:val="000000"/>
      </w:rPr>
      <w:t>39</w:t>
    </w:r>
    <w:r>
      <w:rPr>
        <w:color w:val="000000"/>
      </w:rPr>
      <w:fldChar w:fldCharType="end"/>
    </w:r>
  </w:p>
  <w:p w14:paraId="08ED0396" w14:textId="7339EE81" w:rsidR="006D2A3E" w:rsidRDefault="006D2A3E">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951" w:type="dxa"/>
      <w:tblLayout w:type="fixed"/>
      <w:tblLook w:val="06A0" w:firstRow="1" w:lastRow="0" w:firstColumn="1" w:lastColumn="0" w:noHBand="1" w:noVBand="1"/>
    </w:tblPr>
    <w:tblGrid>
      <w:gridCol w:w="2437"/>
      <w:gridCol w:w="7514"/>
    </w:tblGrid>
    <w:tr w:rsidR="0019097A" w14:paraId="7583C8A0" w14:textId="77777777" w:rsidTr="008066D6">
      <w:tc>
        <w:tcPr>
          <w:tcW w:w="1701" w:type="dxa"/>
        </w:tcPr>
        <w:p w14:paraId="21B77F7D" w14:textId="77777777" w:rsidR="0019097A" w:rsidRDefault="0019097A" w:rsidP="0019097A">
          <w:pPr>
            <w:pStyle w:val="Header"/>
            <w:ind w:left="-115"/>
          </w:pPr>
          <w:r>
            <w:rPr>
              <w:noProof/>
            </w:rPr>
            <w:drawing>
              <wp:anchor distT="0" distB="0" distL="114300" distR="114300" simplePos="0" relativeHeight="251659264" behindDoc="1" locked="0" layoutInCell="1" allowOverlap="1" wp14:anchorId="5BB49E5B" wp14:editId="3B2BE931">
                <wp:simplePos x="0" y="0"/>
                <wp:positionH relativeFrom="column">
                  <wp:posOffset>141605</wp:posOffset>
                </wp:positionH>
                <wp:positionV relativeFrom="paragraph">
                  <wp:posOffset>3175</wp:posOffset>
                </wp:positionV>
                <wp:extent cx="563880" cy="283845"/>
                <wp:effectExtent l="0" t="0" r="0" b="0"/>
                <wp:wrapTight wrapText="bothSides">
                  <wp:wrapPolygon edited="0">
                    <wp:start x="0" y="0"/>
                    <wp:lineTo x="0" y="20295"/>
                    <wp:lineTo x="21162" y="20295"/>
                    <wp:lineTo x="21162" y="0"/>
                    <wp:lineTo x="0" y="0"/>
                  </wp:wrapPolygon>
                </wp:wrapTight>
                <wp:docPr id="251186204" name="Picture 25118620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ogo, company nam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3880" cy="283845"/>
                        </a:xfrm>
                        <a:prstGeom prst="rect">
                          <a:avLst/>
                        </a:prstGeom>
                        <a:noFill/>
                      </pic:spPr>
                    </pic:pic>
                  </a:graphicData>
                </a:graphic>
                <wp14:sizeRelH relativeFrom="margin">
                  <wp14:pctWidth>0</wp14:pctWidth>
                </wp14:sizeRelH>
                <wp14:sizeRelV relativeFrom="margin">
                  <wp14:pctHeight>0</wp14:pctHeight>
                </wp14:sizeRelV>
              </wp:anchor>
            </w:drawing>
          </w:r>
        </w:p>
      </w:tc>
      <w:tc>
        <w:tcPr>
          <w:tcW w:w="5245" w:type="dxa"/>
        </w:tcPr>
        <w:p w14:paraId="4EAD9D99" w14:textId="312BA7A0" w:rsidR="0019097A" w:rsidRPr="00983F8C" w:rsidRDefault="0019097A" w:rsidP="00983F8C">
          <w:pPr>
            <w:spacing w:after="0" w:line="240" w:lineRule="auto"/>
            <w:ind w:left="141" w:right="-1774" w:hanging="141"/>
            <w:rPr>
              <w:rFonts w:cstheme="minorHAnsi"/>
              <w:bCs/>
              <w:color w:val="0033A1"/>
              <w:sz w:val="20"/>
              <w:szCs w:val="20"/>
            </w:rPr>
          </w:pPr>
          <w:r>
            <w:rPr>
              <w:rFonts w:cstheme="minorHAnsi"/>
              <w:bCs/>
              <w:color w:val="0033A1"/>
              <w:sz w:val="20"/>
              <w:szCs w:val="20"/>
            </w:rPr>
            <w:t>IN/168 (Rev.3): Procurement Manual_</w:t>
          </w:r>
          <w:r>
            <w:t xml:space="preserve"> </w:t>
          </w:r>
          <w:r>
            <w:rPr>
              <w:rFonts w:cstheme="minorHAnsi"/>
              <w:bCs/>
              <w:color w:val="0033A1"/>
              <w:sz w:val="20"/>
              <w:szCs w:val="20"/>
            </w:rPr>
            <w:t>Annex 21_ effective on 17 March 2023</w:t>
          </w:r>
        </w:p>
      </w:tc>
    </w:tr>
  </w:tbl>
  <w:p w14:paraId="132B6DE6" w14:textId="4024EC80" w:rsidR="006D2A3E" w:rsidRDefault="006D2A3E">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821549" w14:textId="77777777" w:rsidR="006D2A3E" w:rsidRDefault="006D2A3E">
    <w:pPr>
      <w:pBdr>
        <w:top w:val="nil"/>
        <w:left w:val="nil"/>
        <w:bottom w:val="nil"/>
        <w:right w:val="nil"/>
        <w:between w:val="nil"/>
      </w:pBdr>
      <w:tabs>
        <w:tab w:val="center" w:pos="4513"/>
        <w:tab w:val="right" w:pos="9026"/>
      </w:tabs>
      <w:spacing w:after="0" w:line="240" w:lineRule="auto"/>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7D639D" w14:textId="77777777" w:rsidR="006D2A3E" w:rsidRDefault="006D2A3E">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8E7C38" w14:textId="77777777" w:rsidR="00BD3CBD" w:rsidRDefault="00BD3CBD">
      <w:pPr>
        <w:spacing w:after="0" w:line="240" w:lineRule="auto"/>
      </w:pPr>
      <w:r>
        <w:separator/>
      </w:r>
    </w:p>
  </w:footnote>
  <w:footnote w:type="continuationSeparator" w:id="0">
    <w:p w14:paraId="20D7A2D0" w14:textId="77777777" w:rsidR="00BD3CBD" w:rsidRDefault="00BD3CBD">
      <w:pPr>
        <w:spacing w:after="0" w:line="240" w:lineRule="auto"/>
      </w:pPr>
      <w:r>
        <w:continuationSeparator/>
      </w:r>
    </w:p>
  </w:footnote>
  <w:footnote w:type="continuationNotice" w:id="1">
    <w:p w14:paraId="5B841250" w14:textId="77777777" w:rsidR="00BD3CBD" w:rsidRDefault="00BD3CBD">
      <w:pPr>
        <w:spacing w:after="0" w:line="240" w:lineRule="auto"/>
      </w:pPr>
    </w:p>
  </w:footnote>
  <w:footnote w:id="2">
    <w:p w14:paraId="02B281D1" w14:textId="77777777" w:rsidR="002A29F7" w:rsidRPr="007D7B41" w:rsidRDefault="002A29F7" w:rsidP="002A29F7">
      <w:pPr>
        <w:pStyle w:val="FootnoteText"/>
      </w:pPr>
      <w:r>
        <w:rPr>
          <w:rStyle w:val="FootnoteReference"/>
        </w:rPr>
        <w:footnoteRef/>
      </w:r>
      <w:r>
        <w:t xml:space="preserve"> </w:t>
      </w:r>
      <w:r w:rsidRPr="007D7B41">
        <w:rPr>
          <w:rFonts w:ascii="Calibri" w:hAnsi="Calibri" w:cs="Calibri"/>
          <w:color w:val="000000"/>
        </w:rPr>
        <w:t xml:space="preserve">Secretary-General’s Bulletin Special measures for protection from sexual exploitation and sexual abuse dated 9 October 2003, </w:t>
      </w:r>
      <w:hyperlink r:id="rId1" w:history="1">
        <w:r w:rsidRPr="007D7B41">
          <w:rPr>
            <w:rFonts w:ascii="Calibri" w:hAnsi="Calibri" w:cs="Calibri"/>
            <w:color w:val="0000FF"/>
            <w:u w:val="single"/>
          </w:rPr>
          <w:t>N0355040.pdf (un.org)</w:t>
        </w:r>
      </w:hyperlink>
    </w:p>
  </w:footnote>
  <w:footnote w:id="3">
    <w:p w14:paraId="152AF1D7" w14:textId="77777777" w:rsidR="002A29F7" w:rsidRPr="007D7B41" w:rsidRDefault="002A29F7" w:rsidP="002A29F7">
      <w:pPr>
        <w:pStyle w:val="FootnoteText"/>
      </w:pPr>
      <w:r>
        <w:rPr>
          <w:rStyle w:val="FootnoteReference"/>
        </w:rPr>
        <w:footnoteRef/>
      </w:r>
      <w:r>
        <w:t xml:space="preserve"> </w:t>
      </w:r>
      <w:r w:rsidRPr="007D7B41">
        <w:rPr>
          <w:rFonts w:ascii="Calibri" w:hAnsi="Calibri" w:cs="Calibri"/>
          <w:color w:val="000000"/>
        </w:rPr>
        <w:t xml:space="preserve">UN System Model Policy on Sexual Harassment, </w:t>
      </w:r>
      <w:hyperlink r:id="rId2" w:history="1">
        <w:r w:rsidRPr="007D7B41">
          <w:rPr>
            <w:rFonts w:ascii="Calibri" w:hAnsi="Calibri" w:cs="Calibri"/>
            <w:color w:val="0000FF"/>
            <w:u w:val="single"/>
          </w:rPr>
          <w:t>CEB Model Policy (unsceb.org)</w:t>
        </w:r>
      </w:hyperlink>
    </w:p>
  </w:footnote>
  <w:footnote w:id="4">
    <w:p w14:paraId="54FB59CD" w14:textId="77777777" w:rsidR="002A29F7" w:rsidRPr="00BD7D59" w:rsidRDefault="002A29F7" w:rsidP="002A29F7">
      <w:pPr>
        <w:pStyle w:val="FootnoteText"/>
        <w:rPr>
          <w:rFonts w:asciiTheme="minorHAnsi" w:hAnsiTheme="minorHAnsi" w:cstheme="minorHAnsi"/>
        </w:rPr>
      </w:pPr>
      <w:r w:rsidRPr="00BD7D59">
        <w:rPr>
          <w:rStyle w:val="FootnoteReference"/>
          <w:rFonts w:asciiTheme="minorHAnsi" w:hAnsiTheme="minorHAnsi" w:cstheme="minorHAnsi"/>
        </w:rPr>
        <w:footnoteRef/>
      </w:r>
      <w:r w:rsidRPr="00BD7D59">
        <w:rPr>
          <w:rFonts w:asciiTheme="minorHAnsi" w:hAnsiTheme="minorHAnsi" w:cstheme="minorHAnsi"/>
        </w:rPr>
        <w:t xml:space="preserve"> </w:t>
      </w:r>
      <w:r w:rsidRPr="00BD7D59">
        <w:rPr>
          <w:rFonts w:asciiTheme="minorHAnsi" w:hAnsiTheme="minorHAnsi" w:cstheme="minorHAnsi"/>
          <w:color w:val="000000"/>
        </w:rPr>
        <w:t xml:space="preserve">Secretary-General’s Bulletin Special measures for protection from sexual exploitation and sexual abuse dated 9 October 2003, </w:t>
      </w:r>
      <w:hyperlink r:id="rId3" w:history="1">
        <w:r w:rsidRPr="00BD7D59">
          <w:rPr>
            <w:rFonts w:asciiTheme="minorHAnsi" w:hAnsiTheme="minorHAnsi" w:cstheme="minorHAnsi"/>
            <w:color w:val="0000FF"/>
            <w:u w:val="single"/>
          </w:rPr>
          <w:t>N0355040.pdf (un.org)</w:t>
        </w:r>
      </w:hyperlink>
    </w:p>
  </w:footnote>
  <w:footnote w:id="5">
    <w:p w14:paraId="49B0F985" w14:textId="77777777" w:rsidR="002A29F7" w:rsidRPr="00BD7D59" w:rsidRDefault="002A29F7" w:rsidP="002A29F7">
      <w:pPr>
        <w:pStyle w:val="FootnoteText"/>
        <w:rPr>
          <w:rFonts w:asciiTheme="minorHAnsi" w:hAnsiTheme="minorHAnsi" w:cstheme="minorHAnsi"/>
        </w:rPr>
      </w:pPr>
      <w:r w:rsidRPr="00BD7D59">
        <w:rPr>
          <w:rStyle w:val="FootnoteReference"/>
          <w:rFonts w:asciiTheme="minorHAnsi" w:hAnsiTheme="minorHAnsi" w:cstheme="minorHAnsi"/>
        </w:rPr>
        <w:footnoteRef/>
      </w:r>
      <w:r w:rsidRPr="00BD7D59">
        <w:rPr>
          <w:rFonts w:asciiTheme="minorHAnsi" w:hAnsiTheme="minorHAnsi" w:cstheme="minorHAnsi"/>
        </w:rPr>
        <w:t xml:space="preserve"> </w:t>
      </w:r>
      <w:r w:rsidRPr="00BD7D59">
        <w:rPr>
          <w:rFonts w:asciiTheme="minorHAnsi" w:hAnsiTheme="minorHAnsi" w:cstheme="minorHAnsi"/>
          <w:color w:val="000000"/>
        </w:rPr>
        <w:t xml:space="preserve">UN System Model Policy on Sexual Harassment, </w:t>
      </w:r>
      <w:hyperlink r:id="rId4" w:history="1">
        <w:r w:rsidRPr="00BD7D59">
          <w:rPr>
            <w:rFonts w:asciiTheme="minorHAnsi" w:hAnsiTheme="minorHAnsi" w:cstheme="minorHAnsi"/>
            <w:color w:val="0000FF"/>
            <w:u w:val="single"/>
          </w:rPr>
          <w:t>CEB Model Policy (unsceb.org)</w:t>
        </w:r>
      </w:hyperlink>
    </w:p>
  </w:footnote>
  <w:footnote w:id="6">
    <w:p w14:paraId="08D0404A" w14:textId="0ACBCFE3" w:rsidR="000C3D86" w:rsidRPr="005F09AB" w:rsidRDefault="000C3D86" w:rsidP="000C3D86">
      <w:pPr>
        <w:pStyle w:val="FootnoteText"/>
        <w:rPr>
          <w:lang w:val="en-PH"/>
        </w:rPr>
      </w:pPr>
      <w:r>
        <w:rPr>
          <w:rStyle w:val="FootnoteReference"/>
        </w:rPr>
        <w:footnoteRef/>
      </w:r>
      <w:r>
        <w:t xml:space="preserve"> </w:t>
      </w:r>
      <w:r w:rsidRPr="00805904">
        <w:rPr>
          <w:sz w:val="18"/>
          <w:szCs w:val="18"/>
          <w:lang w:val="en-PH"/>
        </w:rPr>
        <w:t xml:space="preserve">This form is mandatory to fill in and sign by every vendor who submits </w:t>
      </w:r>
      <w:r w:rsidR="004D198B" w:rsidRPr="00805904">
        <w:rPr>
          <w:sz w:val="18"/>
          <w:szCs w:val="18"/>
          <w:lang w:val="en-PH"/>
        </w:rPr>
        <w:t>quotation.</w:t>
      </w:r>
      <w:r>
        <w:rPr>
          <w:lang w:val="en-PH"/>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AFE9A1" w14:textId="38F7D09B" w:rsidR="006D2A3E" w:rsidRDefault="007B61A9" w:rsidP="007B61A9">
    <w:pPr>
      <w:pBdr>
        <w:top w:val="nil"/>
        <w:left w:val="nil"/>
        <w:bottom w:val="nil"/>
        <w:right w:val="nil"/>
        <w:between w:val="nil"/>
      </w:pBdr>
      <w:tabs>
        <w:tab w:val="center" w:pos="4513"/>
        <w:tab w:val="right" w:pos="9026"/>
      </w:tabs>
      <w:spacing w:after="0" w:line="240" w:lineRule="auto"/>
      <w:jc w:val="center"/>
      <w:rPr>
        <w:color w:val="000000"/>
      </w:rPr>
    </w:pPr>
    <w:r>
      <w:rPr>
        <w:noProof/>
      </w:rPr>
      <w:drawing>
        <wp:inline distT="0" distB="0" distL="0" distR="0" wp14:anchorId="160A98E9" wp14:editId="2F98EAE0">
          <wp:extent cx="1166495" cy="439420"/>
          <wp:effectExtent l="0" t="0" r="0" b="0"/>
          <wp:docPr id="1024992476" name="Bild 2" descr="Ho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Bild 2" descr="Home"/>
                  <pic:cNvPicPr>
                    <a:picLocks/>
                  </pic:cNvPicPr>
                </pic:nvPicPr>
                <pic:blipFill>
                  <a:blip r:embed="rId1">
                    <a:extLst>
                      <a:ext uri="{28A0092B-C50C-407E-A947-70E740481C1C}">
                        <a14:useLocalDpi xmlns:a14="http://schemas.microsoft.com/office/drawing/2010/main" val="0"/>
                      </a:ext>
                    </a:extLst>
                  </a:blip>
                  <a:stretch>
                    <a:fillRect/>
                  </a:stretch>
                </pic:blipFill>
                <pic:spPr>
                  <a:xfrm>
                    <a:off x="0" y="0"/>
                    <a:ext cx="1166495" cy="43942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5CD9ED" w14:textId="692DBC68" w:rsidR="006D2A3E" w:rsidRDefault="009203FC" w:rsidP="009203FC">
    <w:pPr>
      <w:pBdr>
        <w:top w:val="nil"/>
        <w:left w:val="nil"/>
        <w:bottom w:val="nil"/>
        <w:right w:val="nil"/>
        <w:between w:val="nil"/>
      </w:pBdr>
      <w:tabs>
        <w:tab w:val="center" w:pos="4513"/>
        <w:tab w:val="right" w:pos="9026"/>
      </w:tabs>
      <w:spacing w:after="0" w:line="240" w:lineRule="auto"/>
      <w:jc w:val="center"/>
      <w:rPr>
        <w:color w:val="000000"/>
      </w:rPr>
    </w:pPr>
    <w:r>
      <w:rPr>
        <w:noProof/>
      </w:rPr>
      <w:drawing>
        <wp:inline distT="0" distB="0" distL="0" distR="0" wp14:anchorId="1AA1CBE2" wp14:editId="4C17585F">
          <wp:extent cx="1166495" cy="439420"/>
          <wp:effectExtent l="0" t="0" r="0" b="0"/>
          <wp:docPr id="1207212127" name="Bild 2" descr="Ho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Bild 2" descr="Home"/>
                  <pic:cNvPicPr>
                    <a:picLocks/>
                  </pic:cNvPicPr>
                </pic:nvPicPr>
                <pic:blipFill>
                  <a:blip r:embed="rId1">
                    <a:extLst>
                      <a:ext uri="{28A0092B-C50C-407E-A947-70E740481C1C}">
                        <a14:useLocalDpi xmlns:a14="http://schemas.microsoft.com/office/drawing/2010/main" val="0"/>
                      </a:ext>
                    </a:extLst>
                  </a:blip>
                  <a:stretch>
                    <a:fillRect/>
                  </a:stretch>
                </pic:blipFill>
                <pic:spPr>
                  <a:xfrm>
                    <a:off x="0" y="0"/>
                    <a:ext cx="1166495" cy="43942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F7FBD7" w14:textId="77777777" w:rsidR="006D2A3E" w:rsidRDefault="006D2A3E">
    <w:pPr>
      <w:pBdr>
        <w:top w:val="nil"/>
        <w:left w:val="nil"/>
        <w:bottom w:val="nil"/>
        <w:right w:val="nil"/>
        <w:between w:val="nil"/>
      </w:pBdr>
      <w:tabs>
        <w:tab w:val="center" w:pos="4513"/>
        <w:tab w:val="right" w:pos="9026"/>
      </w:tabs>
      <w:spacing w:after="0" w:line="240" w:lineRule="auto"/>
      <w:rPr>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CC2024" w14:textId="73D5B628" w:rsidR="006D2A3E" w:rsidRDefault="006D2A3E">
    <w:pPr>
      <w:pBdr>
        <w:top w:val="nil"/>
        <w:left w:val="nil"/>
        <w:bottom w:val="nil"/>
        <w:right w:val="nil"/>
        <w:between w:val="nil"/>
      </w:pBdr>
      <w:tabs>
        <w:tab w:val="center" w:pos="4513"/>
        <w:tab w:val="right" w:pos="9026"/>
      </w:tabs>
      <w:spacing w:after="0" w:line="240" w:lineRule="auto"/>
      <w:rPr>
        <w:color w:val="00000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6DC100" w14:textId="77777777" w:rsidR="006D2A3E" w:rsidRDefault="006D2A3E">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62604"/>
    <w:multiLevelType w:val="multilevel"/>
    <w:tmpl w:val="AA48159E"/>
    <w:lvl w:ilvl="0">
      <w:start w:val="1"/>
      <w:numFmt w:val="upperLetter"/>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2506A1E"/>
    <w:multiLevelType w:val="multilevel"/>
    <w:tmpl w:val="AFEEF3C8"/>
    <w:lvl w:ilvl="0">
      <w:start w:val="1"/>
      <w:numFmt w:val="lowerLetter"/>
      <w:lvlText w:val="%1)"/>
      <w:lvlJc w:val="left"/>
      <w:pPr>
        <w:ind w:left="700" w:hanging="360"/>
      </w:pPr>
    </w:lvl>
    <w:lvl w:ilvl="1">
      <w:start w:val="1"/>
      <w:numFmt w:val="lowerLetter"/>
      <w:lvlText w:val="%2."/>
      <w:lvlJc w:val="left"/>
      <w:pPr>
        <w:ind w:left="700" w:hanging="360"/>
      </w:pPr>
    </w:lvl>
    <w:lvl w:ilvl="2">
      <w:start w:val="1"/>
      <w:numFmt w:val="lowerRoman"/>
      <w:lvlText w:val="%3."/>
      <w:lvlJc w:val="right"/>
      <w:pPr>
        <w:ind w:left="1420" w:hanging="180"/>
      </w:pPr>
    </w:lvl>
    <w:lvl w:ilvl="3">
      <w:start w:val="1"/>
      <w:numFmt w:val="decimal"/>
      <w:lvlText w:val="%4."/>
      <w:lvlJc w:val="left"/>
      <w:pPr>
        <w:ind w:left="2140" w:hanging="360"/>
      </w:pPr>
    </w:lvl>
    <w:lvl w:ilvl="4">
      <w:start w:val="1"/>
      <w:numFmt w:val="lowerLetter"/>
      <w:lvlText w:val="%5."/>
      <w:lvlJc w:val="left"/>
      <w:pPr>
        <w:ind w:left="2860" w:hanging="360"/>
      </w:pPr>
    </w:lvl>
    <w:lvl w:ilvl="5">
      <w:start w:val="1"/>
      <w:numFmt w:val="lowerRoman"/>
      <w:lvlText w:val="%6."/>
      <w:lvlJc w:val="right"/>
      <w:pPr>
        <w:ind w:left="3580" w:hanging="180"/>
      </w:pPr>
    </w:lvl>
    <w:lvl w:ilvl="6">
      <w:start w:val="1"/>
      <w:numFmt w:val="decimal"/>
      <w:lvlText w:val="%7."/>
      <w:lvlJc w:val="left"/>
      <w:pPr>
        <w:ind w:left="4300" w:hanging="360"/>
      </w:pPr>
    </w:lvl>
    <w:lvl w:ilvl="7">
      <w:start w:val="1"/>
      <w:numFmt w:val="lowerLetter"/>
      <w:lvlText w:val="%8."/>
      <w:lvlJc w:val="left"/>
      <w:pPr>
        <w:ind w:left="5020" w:hanging="360"/>
      </w:pPr>
    </w:lvl>
    <w:lvl w:ilvl="8">
      <w:start w:val="1"/>
      <w:numFmt w:val="lowerRoman"/>
      <w:lvlText w:val="%9."/>
      <w:lvlJc w:val="right"/>
      <w:pPr>
        <w:ind w:left="5740" w:hanging="180"/>
      </w:pPr>
    </w:lvl>
  </w:abstractNum>
  <w:abstractNum w:abstractNumId="2" w15:restartNumberingAfterBreak="0">
    <w:nsid w:val="044163FC"/>
    <w:multiLevelType w:val="multilevel"/>
    <w:tmpl w:val="337EEA0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052A3F23"/>
    <w:multiLevelType w:val="multilevel"/>
    <w:tmpl w:val="AD1239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5387109"/>
    <w:multiLevelType w:val="hybridMultilevel"/>
    <w:tmpl w:val="4A6473C0"/>
    <w:lvl w:ilvl="0" w:tplc="93B882A6">
      <w:start w:val="1"/>
      <w:numFmt w:val="lowerLetter"/>
      <w:lvlText w:val="(%1)"/>
      <w:lvlJc w:val="left"/>
      <w:pPr>
        <w:ind w:left="2880" w:hanging="360"/>
      </w:pPr>
    </w:lvl>
    <w:lvl w:ilvl="1" w:tplc="04090019">
      <w:start w:val="1"/>
      <w:numFmt w:val="lowerLetter"/>
      <w:lvlText w:val="%2."/>
      <w:lvlJc w:val="left"/>
      <w:pPr>
        <w:ind w:left="3600" w:hanging="360"/>
      </w:pPr>
    </w:lvl>
    <w:lvl w:ilvl="2" w:tplc="0409001B">
      <w:start w:val="1"/>
      <w:numFmt w:val="lowerRoman"/>
      <w:lvlText w:val="%3."/>
      <w:lvlJc w:val="right"/>
      <w:pPr>
        <w:ind w:left="4320" w:hanging="180"/>
      </w:pPr>
    </w:lvl>
    <w:lvl w:ilvl="3" w:tplc="0409000F">
      <w:start w:val="1"/>
      <w:numFmt w:val="decimal"/>
      <w:lvlText w:val="%4."/>
      <w:lvlJc w:val="left"/>
      <w:pPr>
        <w:ind w:left="5040" w:hanging="360"/>
      </w:pPr>
    </w:lvl>
    <w:lvl w:ilvl="4" w:tplc="04090019">
      <w:start w:val="1"/>
      <w:numFmt w:val="lowerLetter"/>
      <w:lvlText w:val="%5."/>
      <w:lvlJc w:val="left"/>
      <w:pPr>
        <w:ind w:left="5760" w:hanging="360"/>
      </w:pPr>
    </w:lvl>
    <w:lvl w:ilvl="5" w:tplc="0409001B">
      <w:start w:val="1"/>
      <w:numFmt w:val="lowerRoman"/>
      <w:lvlText w:val="%6."/>
      <w:lvlJc w:val="right"/>
      <w:pPr>
        <w:ind w:left="6480" w:hanging="180"/>
      </w:pPr>
    </w:lvl>
    <w:lvl w:ilvl="6" w:tplc="0409000F">
      <w:start w:val="1"/>
      <w:numFmt w:val="decimal"/>
      <w:lvlText w:val="%7."/>
      <w:lvlJc w:val="left"/>
      <w:pPr>
        <w:ind w:left="7200" w:hanging="360"/>
      </w:pPr>
    </w:lvl>
    <w:lvl w:ilvl="7" w:tplc="04090019">
      <w:start w:val="1"/>
      <w:numFmt w:val="lowerLetter"/>
      <w:lvlText w:val="%8."/>
      <w:lvlJc w:val="left"/>
      <w:pPr>
        <w:ind w:left="7920" w:hanging="360"/>
      </w:pPr>
    </w:lvl>
    <w:lvl w:ilvl="8" w:tplc="0409001B">
      <w:start w:val="1"/>
      <w:numFmt w:val="lowerRoman"/>
      <w:lvlText w:val="%9."/>
      <w:lvlJc w:val="right"/>
      <w:pPr>
        <w:ind w:left="8640" w:hanging="180"/>
      </w:pPr>
    </w:lvl>
  </w:abstractNum>
  <w:abstractNum w:abstractNumId="5" w15:restartNumberingAfterBreak="0">
    <w:nsid w:val="0B6D7DD4"/>
    <w:multiLevelType w:val="hybridMultilevel"/>
    <w:tmpl w:val="FBD83A2E"/>
    <w:lvl w:ilvl="0" w:tplc="04090019">
      <w:start w:val="1"/>
      <w:numFmt w:val="lowerLetter"/>
      <w:lvlText w:val="(%1)"/>
      <w:lvlJc w:val="left"/>
      <w:pPr>
        <w:ind w:left="1260" w:hanging="360"/>
      </w:pPr>
      <w:rPr>
        <w:rFonts w:hint="default"/>
      </w:rPr>
    </w:lvl>
    <w:lvl w:ilvl="1" w:tplc="34090019" w:tentative="1">
      <w:start w:val="1"/>
      <w:numFmt w:val="lowerLetter"/>
      <w:lvlText w:val="%2."/>
      <w:lvlJc w:val="left"/>
      <w:pPr>
        <w:ind w:left="1980" w:hanging="360"/>
      </w:pPr>
    </w:lvl>
    <w:lvl w:ilvl="2" w:tplc="3409001B" w:tentative="1">
      <w:start w:val="1"/>
      <w:numFmt w:val="lowerRoman"/>
      <w:lvlText w:val="%3."/>
      <w:lvlJc w:val="right"/>
      <w:pPr>
        <w:ind w:left="2700" w:hanging="180"/>
      </w:pPr>
    </w:lvl>
    <w:lvl w:ilvl="3" w:tplc="3409000F" w:tentative="1">
      <w:start w:val="1"/>
      <w:numFmt w:val="decimal"/>
      <w:lvlText w:val="%4."/>
      <w:lvlJc w:val="left"/>
      <w:pPr>
        <w:ind w:left="3420" w:hanging="360"/>
      </w:pPr>
    </w:lvl>
    <w:lvl w:ilvl="4" w:tplc="34090019" w:tentative="1">
      <w:start w:val="1"/>
      <w:numFmt w:val="lowerLetter"/>
      <w:lvlText w:val="%5."/>
      <w:lvlJc w:val="left"/>
      <w:pPr>
        <w:ind w:left="4140" w:hanging="360"/>
      </w:pPr>
    </w:lvl>
    <w:lvl w:ilvl="5" w:tplc="3409001B" w:tentative="1">
      <w:start w:val="1"/>
      <w:numFmt w:val="lowerRoman"/>
      <w:lvlText w:val="%6."/>
      <w:lvlJc w:val="right"/>
      <w:pPr>
        <w:ind w:left="4860" w:hanging="180"/>
      </w:pPr>
    </w:lvl>
    <w:lvl w:ilvl="6" w:tplc="3409000F" w:tentative="1">
      <w:start w:val="1"/>
      <w:numFmt w:val="decimal"/>
      <w:lvlText w:val="%7."/>
      <w:lvlJc w:val="left"/>
      <w:pPr>
        <w:ind w:left="5580" w:hanging="360"/>
      </w:pPr>
    </w:lvl>
    <w:lvl w:ilvl="7" w:tplc="34090019" w:tentative="1">
      <w:start w:val="1"/>
      <w:numFmt w:val="lowerLetter"/>
      <w:lvlText w:val="%8."/>
      <w:lvlJc w:val="left"/>
      <w:pPr>
        <w:ind w:left="6300" w:hanging="360"/>
      </w:pPr>
    </w:lvl>
    <w:lvl w:ilvl="8" w:tplc="3409001B" w:tentative="1">
      <w:start w:val="1"/>
      <w:numFmt w:val="lowerRoman"/>
      <w:lvlText w:val="%9."/>
      <w:lvlJc w:val="right"/>
      <w:pPr>
        <w:ind w:left="7020" w:hanging="180"/>
      </w:pPr>
    </w:lvl>
  </w:abstractNum>
  <w:abstractNum w:abstractNumId="6" w15:restartNumberingAfterBreak="0">
    <w:nsid w:val="0E4469D1"/>
    <w:multiLevelType w:val="hybridMultilevel"/>
    <w:tmpl w:val="9934F77C"/>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7" w15:restartNumberingAfterBreak="0">
    <w:nsid w:val="0FFE347B"/>
    <w:multiLevelType w:val="multilevel"/>
    <w:tmpl w:val="81BA584E"/>
    <w:lvl w:ilvl="0">
      <w:start w:val="1"/>
      <w:numFmt w:val="decimal"/>
      <w:lvlText w:val="%1."/>
      <w:lvlJc w:val="left"/>
      <w:pPr>
        <w:ind w:left="644" w:hanging="360"/>
      </w:pPr>
    </w:lvl>
    <w:lvl w:ilvl="1">
      <w:start w:val="3"/>
      <w:numFmt w:val="decimal"/>
      <w:isLgl/>
      <w:lvlText w:val="%1.%2"/>
      <w:lvlJc w:val="left"/>
      <w:pPr>
        <w:ind w:left="2279" w:hanging="720"/>
      </w:pPr>
      <w:rPr>
        <w:rFonts w:hint="default"/>
      </w:rPr>
    </w:lvl>
    <w:lvl w:ilvl="2">
      <w:start w:val="1"/>
      <w:numFmt w:val="decimal"/>
      <w:isLgl/>
      <w:lvlText w:val="%1.%2.%3"/>
      <w:lvlJc w:val="left"/>
      <w:pPr>
        <w:ind w:left="2279" w:hanging="720"/>
      </w:pPr>
      <w:rPr>
        <w:rFonts w:hint="default"/>
      </w:rPr>
    </w:lvl>
    <w:lvl w:ilvl="3">
      <w:start w:val="1"/>
      <w:numFmt w:val="decimal"/>
      <w:isLgl/>
      <w:lvlText w:val="%1.%2.%3.%4"/>
      <w:lvlJc w:val="left"/>
      <w:pPr>
        <w:ind w:left="2279" w:hanging="720"/>
      </w:pPr>
      <w:rPr>
        <w:rFonts w:hint="default"/>
      </w:rPr>
    </w:lvl>
    <w:lvl w:ilvl="4">
      <w:start w:val="1"/>
      <w:numFmt w:val="decimal"/>
      <w:isLgl/>
      <w:lvlText w:val="%1.%2.%3.%4.%5"/>
      <w:lvlJc w:val="left"/>
      <w:pPr>
        <w:ind w:left="2639" w:hanging="1080"/>
      </w:pPr>
      <w:rPr>
        <w:rFonts w:hint="default"/>
      </w:rPr>
    </w:lvl>
    <w:lvl w:ilvl="5">
      <w:start w:val="1"/>
      <w:numFmt w:val="decimal"/>
      <w:isLgl/>
      <w:lvlText w:val="%1.%2.%3.%4.%5.%6"/>
      <w:lvlJc w:val="left"/>
      <w:pPr>
        <w:ind w:left="2639" w:hanging="1080"/>
      </w:pPr>
      <w:rPr>
        <w:rFonts w:hint="default"/>
      </w:rPr>
    </w:lvl>
    <w:lvl w:ilvl="6">
      <w:start w:val="1"/>
      <w:numFmt w:val="decimal"/>
      <w:isLgl/>
      <w:lvlText w:val="%1.%2.%3.%4.%5.%6.%7"/>
      <w:lvlJc w:val="left"/>
      <w:pPr>
        <w:ind w:left="2999" w:hanging="1440"/>
      </w:pPr>
      <w:rPr>
        <w:rFonts w:hint="default"/>
      </w:rPr>
    </w:lvl>
    <w:lvl w:ilvl="7">
      <w:start w:val="1"/>
      <w:numFmt w:val="decimal"/>
      <w:isLgl/>
      <w:lvlText w:val="%1.%2.%3.%4.%5.%6.%7.%8"/>
      <w:lvlJc w:val="left"/>
      <w:pPr>
        <w:ind w:left="2999" w:hanging="1440"/>
      </w:pPr>
      <w:rPr>
        <w:rFonts w:hint="default"/>
      </w:rPr>
    </w:lvl>
    <w:lvl w:ilvl="8">
      <w:start w:val="1"/>
      <w:numFmt w:val="decimal"/>
      <w:isLgl/>
      <w:lvlText w:val="%1.%2.%3.%4.%5.%6.%7.%8.%9"/>
      <w:lvlJc w:val="left"/>
      <w:pPr>
        <w:ind w:left="2999" w:hanging="1440"/>
      </w:pPr>
      <w:rPr>
        <w:rFonts w:hint="default"/>
      </w:rPr>
    </w:lvl>
  </w:abstractNum>
  <w:abstractNum w:abstractNumId="8" w15:restartNumberingAfterBreak="0">
    <w:nsid w:val="10065869"/>
    <w:multiLevelType w:val="multilevel"/>
    <w:tmpl w:val="D9506A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0B3696A"/>
    <w:multiLevelType w:val="multilevel"/>
    <w:tmpl w:val="B7107F0E"/>
    <w:lvl w:ilvl="0">
      <w:start w:val="1"/>
      <w:numFmt w:val="bullet"/>
      <w:lvlText w:val="●"/>
      <w:lvlJc w:val="left"/>
      <w:pPr>
        <w:ind w:left="700" w:hanging="360"/>
      </w:pPr>
      <w:rPr>
        <w:rFonts w:ascii="Noto Sans Symbols" w:eastAsia="Noto Sans Symbols" w:hAnsi="Noto Sans Symbols" w:cs="Noto Sans Symbols"/>
      </w:rPr>
    </w:lvl>
    <w:lvl w:ilvl="1">
      <w:start w:val="1"/>
      <w:numFmt w:val="bullet"/>
      <w:lvlText w:val="o"/>
      <w:lvlJc w:val="left"/>
      <w:pPr>
        <w:ind w:left="1420" w:hanging="360"/>
      </w:pPr>
      <w:rPr>
        <w:rFonts w:ascii="Courier New" w:eastAsia="Courier New" w:hAnsi="Courier New" w:cs="Courier New"/>
      </w:rPr>
    </w:lvl>
    <w:lvl w:ilvl="2">
      <w:start w:val="1"/>
      <w:numFmt w:val="bullet"/>
      <w:lvlText w:val="▪"/>
      <w:lvlJc w:val="left"/>
      <w:pPr>
        <w:ind w:left="2140" w:hanging="360"/>
      </w:pPr>
      <w:rPr>
        <w:rFonts w:ascii="Noto Sans Symbols" w:eastAsia="Noto Sans Symbols" w:hAnsi="Noto Sans Symbols" w:cs="Noto Sans Symbols"/>
      </w:rPr>
    </w:lvl>
    <w:lvl w:ilvl="3">
      <w:start w:val="1"/>
      <w:numFmt w:val="bullet"/>
      <w:lvlText w:val="●"/>
      <w:lvlJc w:val="left"/>
      <w:pPr>
        <w:ind w:left="2860" w:hanging="360"/>
      </w:pPr>
      <w:rPr>
        <w:rFonts w:ascii="Noto Sans Symbols" w:eastAsia="Noto Sans Symbols" w:hAnsi="Noto Sans Symbols" w:cs="Noto Sans Symbols"/>
      </w:rPr>
    </w:lvl>
    <w:lvl w:ilvl="4">
      <w:start w:val="1"/>
      <w:numFmt w:val="bullet"/>
      <w:lvlText w:val="o"/>
      <w:lvlJc w:val="left"/>
      <w:pPr>
        <w:ind w:left="3580" w:hanging="360"/>
      </w:pPr>
      <w:rPr>
        <w:rFonts w:ascii="Courier New" w:eastAsia="Courier New" w:hAnsi="Courier New" w:cs="Courier New"/>
      </w:rPr>
    </w:lvl>
    <w:lvl w:ilvl="5">
      <w:start w:val="1"/>
      <w:numFmt w:val="bullet"/>
      <w:lvlText w:val="▪"/>
      <w:lvlJc w:val="left"/>
      <w:pPr>
        <w:ind w:left="4300" w:hanging="360"/>
      </w:pPr>
      <w:rPr>
        <w:rFonts w:ascii="Noto Sans Symbols" w:eastAsia="Noto Sans Symbols" w:hAnsi="Noto Sans Symbols" w:cs="Noto Sans Symbols"/>
      </w:rPr>
    </w:lvl>
    <w:lvl w:ilvl="6">
      <w:start w:val="1"/>
      <w:numFmt w:val="bullet"/>
      <w:lvlText w:val="●"/>
      <w:lvlJc w:val="left"/>
      <w:pPr>
        <w:ind w:left="5020" w:hanging="360"/>
      </w:pPr>
      <w:rPr>
        <w:rFonts w:ascii="Noto Sans Symbols" w:eastAsia="Noto Sans Symbols" w:hAnsi="Noto Sans Symbols" w:cs="Noto Sans Symbols"/>
      </w:rPr>
    </w:lvl>
    <w:lvl w:ilvl="7">
      <w:start w:val="1"/>
      <w:numFmt w:val="bullet"/>
      <w:lvlText w:val="o"/>
      <w:lvlJc w:val="left"/>
      <w:pPr>
        <w:ind w:left="5740" w:hanging="360"/>
      </w:pPr>
      <w:rPr>
        <w:rFonts w:ascii="Courier New" w:eastAsia="Courier New" w:hAnsi="Courier New" w:cs="Courier New"/>
      </w:rPr>
    </w:lvl>
    <w:lvl w:ilvl="8">
      <w:start w:val="1"/>
      <w:numFmt w:val="bullet"/>
      <w:lvlText w:val="▪"/>
      <w:lvlJc w:val="left"/>
      <w:pPr>
        <w:ind w:left="6460" w:hanging="360"/>
      </w:pPr>
      <w:rPr>
        <w:rFonts w:ascii="Noto Sans Symbols" w:eastAsia="Noto Sans Symbols" w:hAnsi="Noto Sans Symbols" w:cs="Noto Sans Symbols"/>
      </w:rPr>
    </w:lvl>
  </w:abstractNum>
  <w:abstractNum w:abstractNumId="10" w15:restartNumberingAfterBreak="0">
    <w:nsid w:val="115A6BBA"/>
    <w:multiLevelType w:val="hybridMultilevel"/>
    <w:tmpl w:val="078C0374"/>
    <w:lvl w:ilvl="0" w:tplc="CED42322">
      <w:start w:val="1"/>
      <w:numFmt w:val="decimal"/>
      <w:lvlText w:val="%1."/>
      <w:lvlJc w:val="left"/>
      <w:pPr>
        <w:ind w:left="720" w:hanging="360"/>
      </w:pPr>
      <w:rPr>
        <w:rFonts w:ascii="Calibri" w:eastAsia="Calibri" w:hAnsi="Calibri" w:cs="Calibri"/>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1" w15:restartNumberingAfterBreak="0">
    <w:nsid w:val="126840E1"/>
    <w:multiLevelType w:val="hybridMultilevel"/>
    <w:tmpl w:val="D05603CA"/>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12" w15:restartNumberingAfterBreak="0">
    <w:nsid w:val="139E3B17"/>
    <w:multiLevelType w:val="multilevel"/>
    <w:tmpl w:val="0540E7F0"/>
    <w:lvl w:ilvl="0">
      <w:start w:val="15"/>
      <w:numFmt w:val="decimal"/>
      <w:lvlText w:val="%1"/>
      <w:lvlJc w:val="left"/>
      <w:pPr>
        <w:tabs>
          <w:tab w:val="num" w:pos="420"/>
        </w:tabs>
        <w:ind w:left="420" w:hanging="420"/>
      </w:pPr>
      <w:rPr>
        <w:rFonts w:hint="default"/>
      </w:rPr>
    </w:lvl>
    <w:lvl w:ilvl="1">
      <w:start w:val="2"/>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139F624B"/>
    <w:multiLevelType w:val="hybridMultilevel"/>
    <w:tmpl w:val="549E90C0"/>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14" w15:restartNumberingAfterBreak="0">
    <w:nsid w:val="15E5352B"/>
    <w:multiLevelType w:val="hybridMultilevel"/>
    <w:tmpl w:val="D65C3B1C"/>
    <w:lvl w:ilvl="0" w:tplc="2400000D">
      <w:start w:val="1"/>
      <w:numFmt w:val="bullet"/>
      <w:lvlText w:val=""/>
      <w:lvlJc w:val="left"/>
      <w:pPr>
        <w:ind w:left="1440" w:hanging="360"/>
      </w:pPr>
      <w:rPr>
        <w:rFonts w:ascii="Wingdings" w:hAnsi="Wingdings" w:hint="default"/>
      </w:rPr>
    </w:lvl>
    <w:lvl w:ilvl="1" w:tplc="24000003" w:tentative="1">
      <w:start w:val="1"/>
      <w:numFmt w:val="bullet"/>
      <w:lvlText w:val="o"/>
      <w:lvlJc w:val="left"/>
      <w:pPr>
        <w:ind w:left="2160" w:hanging="360"/>
      </w:pPr>
      <w:rPr>
        <w:rFonts w:ascii="Courier New" w:hAnsi="Courier New" w:cs="Courier New" w:hint="default"/>
      </w:rPr>
    </w:lvl>
    <w:lvl w:ilvl="2" w:tplc="24000005" w:tentative="1">
      <w:start w:val="1"/>
      <w:numFmt w:val="bullet"/>
      <w:lvlText w:val=""/>
      <w:lvlJc w:val="left"/>
      <w:pPr>
        <w:ind w:left="2880" w:hanging="360"/>
      </w:pPr>
      <w:rPr>
        <w:rFonts w:ascii="Wingdings" w:hAnsi="Wingdings" w:hint="default"/>
      </w:rPr>
    </w:lvl>
    <w:lvl w:ilvl="3" w:tplc="24000001" w:tentative="1">
      <w:start w:val="1"/>
      <w:numFmt w:val="bullet"/>
      <w:lvlText w:val=""/>
      <w:lvlJc w:val="left"/>
      <w:pPr>
        <w:ind w:left="3600" w:hanging="360"/>
      </w:pPr>
      <w:rPr>
        <w:rFonts w:ascii="Symbol" w:hAnsi="Symbol" w:hint="default"/>
      </w:rPr>
    </w:lvl>
    <w:lvl w:ilvl="4" w:tplc="24000003" w:tentative="1">
      <w:start w:val="1"/>
      <w:numFmt w:val="bullet"/>
      <w:lvlText w:val="o"/>
      <w:lvlJc w:val="left"/>
      <w:pPr>
        <w:ind w:left="4320" w:hanging="360"/>
      </w:pPr>
      <w:rPr>
        <w:rFonts w:ascii="Courier New" w:hAnsi="Courier New" w:cs="Courier New" w:hint="default"/>
      </w:rPr>
    </w:lvl>
    <w:lvl w:ilvl="5" w:tplc="24000005" w:tentative="1">
      <w:start w:val="1"/>
      <w:numFmt w:val="bullet"/>
      <w:lvlText w:val=""/>
      <w:lvlJc w:val="left"/>
      <w:pPr>
        <w:ind w:left="5040" w:hanging="360"/>
      </w:pPr>
      <w:rPr>
        <w:rFonts w:ascii="Wingdings" w:hAnsi="Wingdings" w:hint="default"/>
      </w:rPr>
    </w:lvl>
    <w:lvl w:ilvl="6" w:tplc="24000001" w:tentative="1">
      <w:start w:val="1"/>
      <w:numFmt w:val="bullet"/>
      <w:lvlText w:val=""/>
      <w:lvlJc w:val="left"/>
      <w:pPr>
        <w:ind w:left="5760" w:hanging="360"/>
      </w:pPr>
      <w:rPr>
        <w:rFonts w:ascii="Symbol" w:hAnsi="Symbol" w:hint="default"/>
      </w:rPr>
    </w:lvl>
    <w:lvl w:ilvl="7" w:tplc="24000003" w:tentative="1">
      <w:start w:val="1"/>
      <w:numFmt w:val="bullet"/>
      <w:lvlText w:val="o"/>
      <w:lvlJc w:val="left"/>
      <w:pPr>
        <w:ind w:left="6480" w:hanging="360"/>
      </w:pPr>
      <w:rPr>
        <w:rFonts w:ascii="Courier New" w:hAnsi="Courier New" w:cs="Courier New" w:hint="default"/>
      </w:rPr>
    </w:lvl>
    <w:lvl w:ilvl="8" w:tplc="24000005" w:tentative="1">
      <w:start w:val="1"/>
      <w:numFmt w:val="bullet"/>
      <w:lvlText w:val=""/>
      <w:lvlJc w:val="left"/>
      <w:pPr>
        <w:ind w:left="7200" w:hanging="360"/>
      </w:pPr>
      <w:rPr>
        <w:rFonts w:ascii="Wingdings" w:hAnsi="Wingdings" w:hint="default"/>
      </w:rPr>
    </w:lvl>
  </w:abstractNum>
  <w:abstractNum w:abstractNumId="15" w15:restartNumberingAfterBreak="0">
    <w:nsid w:val="163F2E09"/>
    <w:multiLevelType w:val="multilevel"/>
    <w:tmpl w:val="8D3CAEF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080"/>
        </w:tabs>
        <w:ind w:left="1080" w:hanging="360"/>
      </w:pPr>
    </w:lvl>
    <w:lvl w:ilvl="2">
      <w:start w:val="1"/>
      <w:numFmt w:val="lowerLetter"/>
      <w:lvlText w:val="(%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16" w15:restartNumberingAfterBreak="0">
    <w:nsid w:val="1AE506F1"/>
    <w:multiLevelType w:val="hybridMultilevel"/>
    <w:tmpl w:val="DB94676A"/>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17" w15:restartNumberingAfterBreak="0">
    <w:nsid w:val="1BCD4B93"/>
    <w:multiLevelType w:val="hybridMultilevel"/>
    <w:tmpl w:val="3C840F66"/>
    <w:lvl w:ilvl="0" w:tplc="875AEE94">
      <w:numFmt w:val="bullet"/>
      <w:lvlText w:val="-"/>
      <w:lvlJc w:val="left"/>
      <w:pPr>
        <w:ind w:left="720" w:hanging="360"/>
      </w:pPr>
      <w:rPr>
        <w:rFonts w:ascii="Calibri" w:eastAsiaTheme="minorHAnsi" w:hAnsi="Calibri" w:cs="Calibri"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18" w15:restartNumberingAfterBreak="0">
    <w:nsid w:val="1C98289A"/>
    <w:multiLevelType w:val="multilevel"/>
    <w:tmpl w:val="91365B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1D173138"/>
    <w:multiLevelType w:val="multilevel"/>
    <w:tmpl w:val="BE5EC80C"/>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DDA5C2C"/>
    <w:multiLevelType w:val="multilevel"/>
    <w:tmpl w:val="AA48159E"/>
    <w:lvl w:ilvl="0">
      <w:start w:val="1"/>
      <w:numFmt w:val="upperLetter"/>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202D23F7"/>
    <w:multiLevelType w:val="hybridMultilevel"/>
    <w:tmpl w:val="FE189804"/>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22" w15:restartNumberingAfterBreak="0">
    <w:nsid w:val="223E6318"/>
    <w:multiLevelType w:val="hybridMultilevel"/>
    <w:tmpl w:val="CE0C4F7C"/>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23" w15:restartNumberingAfterBreak="0">
    <w:nsid w:val="23262751"/>
    <w:multiLevelType w:val="hybridMultilevel"/>
    <w:tmpl w:val="19A2E372"/>
    <w:lvl w:ilvl="0" w:tplc="31C0F90E">
      <w:start w:val="1"/>
      <w:numFmt w:val="decimal"/>
      <w:lvlText w:val="%1."/>
      <w:lvlJc w:val="left"/>
      <w:pPr>
        <w:ind w:left="720" w:hanging="360"/>
      </w:pPr>
    </w:lvl>
    <w:lvl w:ilvl="1" w:tplc="287C9D36">
      <w:start w:val="1"/>
      <w:numFmt w:val="decimal"/>
      <w:lvlText w:val="%2."/>
      <w:lvlJc w:val="left"/>
      <w:pPr>
        <w:ind w:left="720" w:hanging="360"/>
      </w:pPr>
    </w:lvl>
    <w:lvl w:ilvl="2" w:tplc="B62EAE2A">
      <w:start w:val="1"/>
      <w:numFmt w:val="decimal"/>
      <w:lvlText w:val="%3."/>
      <w:lvlJc w:val="left"/>
      <w:pPr>
        <w:ind w:left="720" w:hanging="360"/>
      </w:pPr>
    </w:lvl>
    <w:lvl w:ilvl="3" w:tplc="10700336">
      <w:start w:val="1"/>
      <w:numFmt w:val="decimal"/>
      <w:lvlText w:val="%4."/>
      <w:lvlJc w:val="left"/>
      <w:pPr>
        <w:ind w:left="720" w:hanging="360"/>
      </w:pPr>
    </w:lvl>
    <w:lvl w:ilvl="4" w:tplc="8BD62AE6">
      <w:start w:val="1"/>
      <w:numFmt w:val="decimal"/>
      <w:lvlText w:val="%5."/>
      <w:lvlJc w:val="left"/>
      <w:pPr>
        <w:ind w:left="720" w:hanging="360"/>
      </w:pPr>
    </w:lvl>
    <w:lvl w:ilvl="5" w:tplc="36E2FDA2">
      <w:start w:val="1"/>
      <w:numFmt w:val="decimal"/>
      <w:lvlText w:val="%6."/>
      <w:lvlJc w:val="left"/>
      <w:pPr>
        <w:ind w:left="720" w:hanging="360"/>
      </w:pPr>
    </w:lvl>
    <w:lvl w:ilvl="6" w:tplc="C7208B68">
      <w:start w:val="1"/>
      <w:numFmt w:val="decimal"/>
      <w:lvlText w:val="%7."/>
      <w:lvlJc w:val="left"/>
      <w:pPr>
        <w:ind w:left="720" w:hanging="360"/>
      </w:pPr>
    </w:lvl>
    <w:lvl w:ilvl="7" w:tplc="AC90A6B0">
      <w:start w:val="1"/>
      <w:numFmt w:val="decimal"/>
      <w:lvlText w:val="%8."/>
      <w:lvlJc w:val="left"/>
      <w:pPr>
        <w:ind w:left="720" w:hanging="360"/>
      </w:pPr>
    </w:lvl>
    <w:lvl w:ilvl="8" w:tplc="537AEBAA">
      <w:start w:val="1"/>
      <w:numFmt w:val="decimal"/>
      <w:lvlText w:val="%9."/>
      <w:lvlJc w:val="left"/>
      <w:pPr>
        <w:ind w:left="720" w:hanging="360"/>
      </w:pPr>
    </w:lvl>
  </w:abstractNum>
  <w:abstractNum w:abstractNumId="24" w15:restartNumberingAfterBreak="0">
    <w:nsid w:val="23315350"/>
    <w:multiLevelType w:val="hybridMultilevel"/>
    <w:tmpl w:val="9606CD4C"/>
    <w:lvl w:ilvl="0" w:tplc="3718E8C6">
      <w:start w:val="1"/>
      <w:numFmt w:val="decimal"/>
      <w:lvlText w:val="%1-"/>
      <w:lvlJc w:val="left"/>
      <w:pPr>
        <w:ind w:left="720" w:hanging="360"/>
      </w:pPr>
      <w:rPr>
        <w:rFonts w:hint="default"/>
      </w:rPr>
    </w:lvl>
    <w:lvl w:ilvl="1" w:tplc="24000019" w:tentative="1">
      <w:start w:val="1"/>
      <w:numFmt w:val="lowerLetter"/>
      <w:lvlText w:val="%2."/>
      <w:lvlJc w:val="left"/>
      <w:pPr>
        <w:ind w:left="1440" w:hanging="360"/>
      </w:pPr>
    </w:lvl>
    <w:lvl w:ilvl="2" w:tplc="2400001B" w:tentative="1">
      <w:start w:val="1"/>
      <w:numFmt w:val="lowerRoman"/>
      <w:lvlText w:val="%3."/>
      <w:lvlJc w:val="right"/>
      <w:pPr>
        <w:ind w:left="2160" w:hanging="180"/>
      </w:pPr>
    </w:lvl>
    <w:lvl w:ilvl="3" w:tplc="2400000F" w:tentative="1">
      <w:start w:val="1"/>
      <w:numFmt w:val="decimal"/>
      <w:lvlText w:val="%4."/>
      <w:lvlJc w:val="left"/>
      <w:pPr>
        <w:ind w:left="2880" w:hanging="360"/>
      </w:pPr>
    </w:lvl>
    <w:lvl w:ilvl="4" w:tplc="24000019" w:tentative="1">
      <w:start w:val="1"/>
      <w:numFmt w:val="lowerLetter"/>
      <w:lvlText w:val="%5."/>
      <w:lvlJc w:val="left"/>
      <w:pPr>
        <w:ind w:left="3600" w:hanging="360"/>
      </w:pPr>
    </w:lvl>
    <w:lvl w:ilvl="5" w:tplc="2400001B" w:tentative="1">
      <w:start w:val="1"/>
      <w:numFmt w:val="lowerRoman"/>
      <w:lvlText w:val="%6."/>
      <w:lvlJc w:val="right"/>
      <w:pPr>
        <w:ind w:left="4320" w:hanging="180"/>
      </w:pPr>
    </w:lvl>
    <w:lvl w:ilvl="6" w:tplc="2400000F" w:tentative="1">
      <w:start w:val="1"/>
      <w:numFmt w:val="decimal"/>
      <w:lvlText w:val="%7."/>
      <w:lvlJc w:val="left"/>
      <w:pPr>
        <w:ind w:left="5040" w:hanging="360"/>
      </w:pPr>
    </w:lvl>
    <w:lvl w:ilvl="7" w:tplc="24000019" w:tentative="1">
      <w:start w:val="1"/>
      <w:numFmt w:val="lowerLetter"/>
      <w:lvlText w:val="%8."/>
      <w:lvlJc w:val="left"/>
      <w:pPr>
        <w:ind w:left="5760" w:hanging="360"/>
      </w:pPr>
    </w:lvl>
    <w:lvl w:ilvl="8" w:tplc="2400001B" w:tentative="1">
      <w:start w:val="1"/>
      <w:numFmt w:val="lowerRoman"/>
      <w:lvlText w:val="%9."/>
      <w:lvlJc w:val="right"/>
      <w:pPr>
        <w:ind w:left="6480" w:hanging="180"/>
      </w:pPr>
    </w:lvl>
  </w:abstractNum>
  <w:abstractNum w:abstractNumId="25" w15:restartNumberingAfterBreak="0">
    <w:nsid w:val="24A57FA9"/>
    <w:multiLevelType w:val="hybridMultilevel"/>
    <w:tmpl w:val="7512C4CC"/>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26" w15:restartNumberingAfterBreak="0">
    <w:nsid w:val="24D66FCB"/>
    <w:multiLevelType w:val="hybridMultilevel"/>
    <w:tmpl w:val="233AC68E"/>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7" w15:restartNumberingAfterBreak="0">
    <w:nsid w:val="26152B98"/>
    <w:multiLevelType w:val="multilevel"/>
    <w:tmpl w:val="3FFAA60C"/>
    <w:lvl w:ilvl="0">
      <w:start w:val="1"/>
      <w:numFmt w:val="bullet"/>
      <w:lvlText w:val="▪"/>
      <w:lvlJc w:val="left"/>
      <w:pPr>
        <w:ind w:left="1440" w:hanging="360"/>
      </w:pPr>
      <w:rPr>
        <w:rFonts w:ascii="Noto Sans Symbols" w:eastAsia="Noto Sans Symbols" w:hAnsi="Noto Sans Symbols" w:cs="Noto Sans Symbols"/>
        <w:color w:val="808080"/>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8" w15:restartNumberingAfterBreak="0">
    <w:nsid w:val="26913E30"/>
    <w:multiLevelType w:val="hybridMultilevel"/>
    <w:tmpl w:val="D3D04F02"/>
    <w:lvl w:ilvl="0" w:tplc="3409000F">
      <w:start w:val="1"/>
      <w:numFmt w:val="decimal"/>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9" w15:restartNumberingAfterBreak="0">
    <w:nsid w:val="26B951AD"/>
    <w:multiLevelType w:val="multilevel"/>
    <w:tmpl w:val="AA48159E"/>
    <w:lvl w:ilvl="0">
      <w:start w:val="1"/>
      <w:numFmt w:val="upperLetter"/>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15:restartNumberingAfterBreak="0">
    <w:nsid w:val="27ED774D"/>
    <w:multiLevelType w:val="hybridMultilevel"/>
    <w:tmpl w:val="178A77FC"/>
    <w:lvl w:ilvl="0" w:tplc="2400000D">
      <w:start w:val="1"/>
      <w:numFmt w:val="bullet"/>
      <w:lvlText w:val=""/>
      <w:lvlJc w:val="left"/>
      <w:pPr>
        <w:ind w:left="720" w:hanging="360"/>
      </w:pPr>
      <w:rPr>
        <w:rFonts w:ascii="Wingdings" w:hAnsi="Wingdings"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31" w15:restartNumberingAfterBreak="0">
    <w:nsid w:val="2A413CAB"/>
    <w:multiLevelType w:val="multilevel"/>
    <w:tmpl w:val="3790ED6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2B0E059C"/>
    <w:multiLevelType w:val="multilevel"/>
    <w:tmpl w:val="F70C2710"/>
    <w:lvl w:ilvl="0">
      <w:start w:val="1"/>
      <w:numFmt w:val="decimal"/>
      <w:lvlText w:val="%1."/>
      <w:lvlJc w:val="left"/>
      <w:pPr>
        <w:ind w:left="720" w:hanging="360"/>
      </w:pPr>
      <w:rPr>
        <w:rFonts w:hint="default"/>
        <w:b/>
        <w:bCs w:val="0"/>
      </w:rPr>
    </w:lvl>
    <w:lvl w:ilvl="1">
      <w:start w:val="2"/>
      <w:numFmt w:val="decimal"/>
      <w:isLgl/>
      <w:lvlText w:val="%1.%2"/>
      <w:lvlJc w:val="left"/>
      <w:pPr>
        <w:ind w:left="1080" w:hanging="720"/>
      </w:pPr>
      <w:rPr>
        <w:rFonts w:hint="default"/>
        <w:b w:val="0"/>
        <w:bCs w:val="0"/>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440" w:hanging="108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1800" w:hanging="1440"/>
      </w:pPr>
      <w:rPr>
        <w:rFonts w:hint="default"/>
        <w:color w:val="000000"/>
      </w:rPr>
    </w:lvl>
    <w:lvl w:ilvl="8">
      <w:start w:val="1"/>
      <w:numFmt w:val="decimal"/>
      <w:isLgl/>
      <w:lvlText w:val="%1.%2.%3.%4.%5.%6.%7.%8.%9"/>
      <w:lvlJc w:val="left"/>
      <w:pPr>
        <w:ind w:left="1800" w:hanging="1440"/>
      </w:pPr>
      <w:rPr>
        <w:rFonts w:hint="default"/>
        <w:color w:val="000000"/>
      </w:rPr>
    </w:lvl>
  </w:abstractNum>
  <w:abstractNum w:abstractNumId="33" w15:restartNumberingAfterBreak="0">
    <w:nsid w:val="2C2D04D6"/>
    <w:multiLevelType w:val="hybridMultilevel"/>
    <w:tmpl w:val="511AA75C"/>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34" w15:restartNumberingAfterBreak="0">
    <w:nsid w:val="2E522FA0"/>
    <w:multiLevelType w:val="multilevel"/>
    <w:tmpl w:val="A97A5390"/>
    <w:lvl w:ilvl="0">
      <w:start w:val="1"/>
      <w:numFmt w:val="upperLetter"/>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35" w15:restartNumberingAfterBreak="0">
    <w:nsid w:val="2F8A05CC"/>
    <w:multiLevelType w:val="hybridMultilevel"/>
    <w:tmpl w:val="1A9AC524"/>
    <w:lvl w:ilvl="0" w:tplc="2400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302E0AC4"/>
    <w:multiLevelType w:val="multilevel"/>
    <w:tmpl w:val="7BAE3EFA"/>
    <w:lvl w:ilvl="0">
      <w:start w:val="1"/>
      <w:numFmt w:val="lowerLetter"/>
      <w:lvlText w:val="%1)"/>
      <w:lvlJc w:val="left"/>
      <w:pPr>
        <w:ind w:left="348" w:hanging="360"/>
      </w:pPr>
    </w:lvl>
    <w:lvl w:ilvl="1">
      <w:start w:val="1"/>
      <w:numFmt w:val="lowerLetter"/>
      <w:lvlText w:val="%2."/>
      <w:lvlJc w:val="left"/>
      <w:pPr>
        <w:ind w:left="1068" w:hanging="360"/>
      </w:pPr>
    </w:lvl>
    <w:lvl w:ilvl="2">
      <w:start w:val="1"/>
      <w:numFmt w:val="lowerRoman"/>
      <w:lvlText w:val="%3."/>
      <w:lvlJc w:val="right"/>
      <w:pPr>
        <w:ind w:left="1788" w:hanging="180"/>
      </w:pPr>
    </w:lvl>
    <w:lvl w:ilvl="3">
      <w:start w:val="1"/>
      <w:numFmt w:val="decimal"/>
      <w:lvlText w:val="%4."/>
      <w:lvlJc w:val="left"/>
      <w:pPr>
        <w:ind w:left="2508" w:hanging="360"/>
      </w:pPr>
    </w:lvl>
    <w:lvl w:ilvl="4">
      <w:start w:val="1"/>
      <w:numFmt w:val="lowerLetter"/>
      <w:lvlText w:val="%5."/>
      <w:lvlJc w:val="left"/>
      <w:pPr>
        <w:ind w:left="3228" w:hanging="360"/>
      </w:pPr>
    </w:lvl>
    <w:lvl w:ilvl="5">
      <w:start w:val="1"/>
      <w:numFmt w:val="lowerRoman"/>
      <w:lvlText w:val="%6."/>
      <w:lvlJc w:val="right"/>
      <w:pPr>
        <w:ind w:left="3948" w:hanging="180"/>
      </w:pPr>
    </w:lvl>
    <w:lvl w:ilvl="6">
      <w:start w:val="1"/>
      <w:numFmt w:val="decimal"/>
      <w:lvlText w:val="%7."/>
      <w:lvlJc w:val="left"/>
      <w:pPr>
        <w:ind w:left="4668" w:hanging="360"/>
      </w:pPr>
    </w:lvl>
    <w:lvl w:ilvl="7">
      <w:start w:val="1"/>
      <w:numFmt w:val="lowerLetter"/>
      <w:lvlText w:val="%8."/>
      <w:lvlJc w:val="left"/>
      <w:pPr>
        <w:ind w:left="5388" w:hanging="360"/>
      </w:pPr>
    </w:lvl>
    <w:lvl w:ilvl="8">
      <w:start w:val="1"/>
      <w:numFmt w:val="lowerRoman"/>
      <w:lvlText w:val="%9."/>
      <w:lvlJc w:val="right"/>
      <w:pPr>
        <w:ind w:left="6108" w:hanging="180"/>
      </w:pPr>
    </w:lvl>
  </w:abstractNum>
  <w:abstractNum w:abstractNumId="37" w15:restartNumberingAfterBreak="0">
    <w:nsid w:val="303A5AC3"/>
    <w:multiLevelType w:val="multilevel"/>
    <w:tmpl w:val="AA48159E"/>
    <w:lvl w:ilvl="0">
      <w:start w:val="1"/>
      <w:numFmt w:val="upperLetter"/>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8" w15:restartNumberingAfterBreak="0">
    <w:nsid w:val="322D3527"/>
    <w:multiLevelType w:val="hybridMultilevel"/>
    <w:tmpl w:val="8D208A22"/>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39" w15:restartNumberingAfterBreak="0">
    <w:nsid w:val="32FC3714"/>
    <w:multiLevelType w:val="multilevel"/>
    <w:tmpl w:val="55FE4F7C"/>
    <w:lvl w:ilvl="0">
      <w:start w:val="1"/>
      <w:numFmt w:val="bullet"/>
      <w:lvlText w:val="●"/>
      <w:lvlJc w:val="left"/>
      <w:pPr>
        <w:ind w:left="360" w:hanging="360"/>
      </w:pPr>
      <w:rPr>
        <w:rFonts w:ascii="Noto Sans Symbols" w:eastAsia="Noto Sans Symbols" w:hAnsi="Noto Sans Symbols" w:cs="Noto Sans Symbols"/>
        <w:color w:val="auto"/>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0" w15:restartNumberingAfterBreak="0">
    <w:nsid w:val="36A513BC"/>
    <w:multiLevelType w:val="multilevel"/>
    <w:tmpl w:val="9A46139A"/>
    <w:lvl w:ilvl="0">
      <w:start w:val="1"/>
      <w:numFmt w:val="lowerRoman"/>
      <w:lvlText w:val="%1."/>
      <w:lvlJc w:val="right"/>
      <w:pPr>
        <w:ind w:left="720" w:hanging="360"/>
      </w:pPr>
    </w:lvl>
    <w:lvl w:ilvl="1">
      <w:start w:val="1"/>
      <w:numFmt w:val="lowerRoman"/>
      <w:lvlText w:val="(%2)"/>
      <w:lvlJc w:val="left"/>
      <w:pPr>
        <w:ind w:left="1440" w:hanging="360"/>
      </w:pPr>
      <w:rPr>
        <w:rFonts w:ascii="Arial" w:eastAsia="Arial" w:hAnsi="Arial" w:cs="Arial"/>
      </w:r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38704CEE"/>
    <w:multiLevelType w:val="hybridMultilevel"/>
    <w:tmpl w:val="2CC85160"/>
    <w:lvl w:ilvl="0" w:tplc="353CB5C0">
      <w:start w:val="1"/>
      <w:numFmt w:val="low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2" w15:restartNumberingAfterBreak="0">
    <w:nsid w:val="3A2151F9"/>
    <w:multiLevelType w:val="hybridMultilevel"/>
    <w:tmpl w:val="00423330"/>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43" w15:restartNumberingAfterBreak="0">
    <w:nsid w:val="3D7F6347"/>
    <w:multiLevelType w:val="multilevel"/>
    <w:tmpl w:val="2710F2D8"/>
    <w:lvl w:ilvl="0">
      <w:start w:val="4"/>
      <w:numFmt w:val="decimal"/>
      <w:pStyle w:val="MatrixLevel02-1"/>
      <w:lvlText w:val="%1."/>
      <w:lvlJc w:val="left"/>
      <w:pPr>
        <w:ind w:left="360" w:hanging="360"/>
      </w:pPr>
      <w:rPr>
        <w:rFonts w:ascii="Calibri" w:hAnsi="Calibri" w:cs="Times New Roman" w:hint="default"/>
        <w:b w:val="0"/>
        <w:i w:val="0"/>
      </w:rPr>
    </w:lvl>
    <w:lvl w:ilvl="1">
      <w:start w:val="1"/>
      <w:numFmt w:val="decimal"/>
      <w:pStyle w:val="MatrixLevel02-2"/>
      <w:lvlText w:val="%1.%2"/>
      <w:lvlJc w:val="left"/>
      <w:pPr>
        <w:ind w:left="1116" w:hanging="576"/>
      </w:pPr>
    </w:lvl>
    <w:lvl w:ilvl="2">
      <w:start w:val="1"/>
      <w:numFmt w:val="lowerLetter"/>
      <w:pStyle w:val="MatrixLevel02-3"/>
      <w:lvlText w:val="(%3)"/>
      <w:lvlJc w:val="left"/>
      <w:pPr>
        <w:ind w:left="1440" w:hanging="504"/>
      </w:pPr>
    </w:lvl>
    <w:lvl w:ilvl="3">
      <w:start w:val="1"/>
      <w:numFmt w:val="lowerRoman"/>
      <w:pStyle w:val="MatrixLevel02-4"/>
      <w:lvlText w:val="(%4)"/>
      <w:lvlJc w:val="left"/>
      <w:pPr>
        <w:ind w:left="1800" w:hanging="360"/>
      </w:pPr>
      <w:rPr>
        <w:rFonts w:ascii="Calibri" w:eastAsia="Times New Roman" w:hAnsi="Calibri" w:cs="Times New Roman" w:hint="default"/>
        <w:b w:val="0"/>
        <w:i w:val="0"/>
      </w:rPr>
    </w:lvl>
    <w:lvl w:ilvl="4">
      <w:start w:val="1"/>
      <w:numFmt w:val="lowerLetter"/>
      <w:pStyle w:val="MatrixLevel02-5"/>
      <w:lvlText w:val="%5."/>
      <w:lvlJc w:val="left"/>
      <w:pPr>
        <w:ind w:left="2880" w:hanging="360"/>
      </w:pPr>
    </w:lvl>
    <w:lvl w:ilvl="5">
      <w:start w:val="1"/>
      <w:numFmt w:val="lowerRoman"/>
      <w:pStyle w:val="MatrixLevel02-6"/>
      <w:lvlText w:val="(%6)"/>
      <w:lvlJc w:val="left"/>
      <w:pPr>
        <w:ind w:left="324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4" w15:restartNumberingAfterBreak="0">
    <w:nsid w:val="3D9A70CC"/>
    <w:multiLevelType w:val="multilevel"/>
    <w:tmpl w:val="1842DD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15:restartNumberingAfterBreak="0">
    <w:nsid w:val="3DC1685C"/>
    <w:multiLevelType w:val="hybridMultilevel"/>
    <w:tmpl w:val="A1FE0A6A"/>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46" w15:restartNumberingAfterBreak="0">
    <w:nsid w:val="3E464025"/>
    <w:multiLevelType w:val="hybridMultilevel"/>
    <w:tmpl w:val="2250C226"/>
    <w:lvl w:ilvl="0" w:tplc="3409000F">
      <w:start w:val="1"/>
      <w:numFmt w:val="decimal"/>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7" w15:restartNumberingAfterBreak="0">
    <w:nsid w:val="3ED9405A"/>
    <w:multiLevelType w:val="hybridMultilevel"/>
    <w:tmpl w:val="233AC68E"/>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8" w15:restartNumberingAfterBreak="0">
    <w:nsid w:val="3F933D37"/>
    <w:multiLevelType w:val="hybridMultilevel"/>
    <w:tmpl w:val="018CA42C"/>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9" w15:restartNumberingAfterBreak="0">
    <w:nsid w:val="3FD34A96"/>
    <w:multiLevelType w:val="hybridMultilevel"/>
    <w:tmpl w:val="966895D4"/>
    <w:lvl w:ilvl="0" w:tplc="04090019">
      <w:start w:val="3"/>
      <w:numFmt w:val="low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50" w15:restartNumberingAfterBreak="0">
    <w:nsid w:val="424A5DD5"/>
    <w:multiLevelType w:val="multilevel"/>
    <w:tmpl w:val="13DAF79C"/>
    <w:lvl w:ilvl="0">
      <w:start w:val="1"/>
      <w:numFmt w:val="decimal"/>
      <w:lvlText w:val="%1."/>
      <w:lvlJc w:val="left"/>
      <w:pPr>
        <w:ind w:left="720" w:hanging="360"/>
      </w:pPr>
    </w:lvl>
    <w:lvl w:ilvl="1">
      <w:start w:val="1"/>
      <w:numFmt w:val="lowerLetter"/>
      <w:lvlText w:val="%2)"/>
      <w:lvlJc w:val="left"/>
      <w:pPr>
        <w:ind w:left="1905" w:hanging="825"/>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44506BAA"/>
    <w:multiLevelType w:val="multilevel"/>
    <w:tmpl w:val="4EB83C14"/>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360"/>
      </w:pPr>
      <w:rPr>
        <w:rFonts w:ascii="Calibri" w:eastAsia="Times New Roman" w:hAnsi="Calibri" w:cs="Calibri"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52" w15:restartNumberingAfterBreak="0">
    <w:nsid w:val="44510E6F"/>
    <w:multiLevelType w:val="hybridMultilevel"/>
    <w:tmpl w:val="BEA2EC96"/>
    <w:lvl w:ilvl="0" w:tplc="F25EA33E">
      <w:start w:val="1"/>
      <w:numFmt w:val="decimal"/>
      <w:lvlText w:val="%1."/>
      <w:lvlJc w:val="left"/>
      <w:pPr>
        <w:ind w:left="720" w:hanging="360"/>
      </w:pPr>
    </w:lvl>
    <w:lvl w:ilvl="1" w:tplc="2FF8C360">
      <w:start w:val="1"/>
      <w:numFmt w:val="decimal"/>
      <w:lvlText w:val="%2."/>
      <w:lvlJc w:val="left"/>
      <w:pPr>
        <w:ind w:left="720" w:hanging="360"/>
      </w:pPr>
    </w:lvl>
    <w:lvl w:ilvl="2" w:tplc="E8F824F0">
      <w:start w:val="1"/>
      <w:numFmt w:val="decimal"/>
      <w:lvlText w:val="%3."/>
      <w:lvlJc w:val="left"/>
      <w:pPr>
        <w:ind w:left="720" w:hanging="360"/>
      </w:pPr>
    </w:lvl>
    <w:lvl w:ilvl="3" w:tplc="9328F612">
      <w:start w:val="1"/>
      <w:numFmt w:val="decimal"/>
      <w:lvlText w:val="%4."/>
      <w:lvlJc w:val="left"/>
      <w:pPr>
        <w:ind w:left="720" w:hanging="360"/>
      </w:pPr>
    </w:lvl>
    <w:lvl w:ilvl="4" w:tplc="B00085AE">
      <w:start w:val="1"/>
      <w:numFmt w:val="decimal"/>
      <w:lvlText w:val="%5."/>
      <w:lvlJc w:val="left"/>
      <w:pPr>
        <w:ind w:left="720" w:hanging="360"/>
      </w:pPr>
    </w:lvl>
    <w:lvl w:ilvl="5" w:tplc="E2705EE0">
      <w:start w:val="1"/>
      <w:numFmt w:val="decimal"/>
      <w:lvlText w:val="%6."/>
      <w:lvlJc w:val="left"/>
      <w:pPr>
        <w:ind w:left="720" w:hanging="360"/>
      </w:pPr>
    </w:lvl>
    <w:lvl w:ilvl="6" w:tplc="3BEAD838">
      <w:start w:val="1"/>
      <w:numFmt w:val="decimal"/>
      <w:lvlText w:val="%7."/>
      <w:lvlJc w:val="left"/>
      <w:pPr>
        <w:ind w:left="720" w:hanging="360"/>
      </w:pPr>
    </w:lvl>
    <w:lvl w:ilvl="7" w:tplc="53D80DBE">
      <w:start w:val="1"/>
      <w:numFmt w:val="decimal"/>
      <w:lvlText w:val="%8."/>
      <w:lvlJc w:val="left"/>
      <w:pPr>
        <w:ind w:left="720" w:hanging="360"/>
      </w:pPr>
    </w:lvl>
    <w:lvl w:ilvl="8" w:tplc="7812A5E0">
      <w:start w:val="1"/>
      <w:numFmt w:val="decimal"/>
      <w:lvlText w:val="%9."/>
      <w:lvlJc w:val="left"/>
      <w:pPr>
        <w:ind w:left="720" w:hanging="360"/>
      </w:pPr>
    </w:lvl>
  </w:abstractNum>
  <w:abstractNum w:abstractNumId="53" w15:restartNumberingAfterBreak="0">
    <w:nsid w:val="44D27B8F"/>
    <w:multiLevelType w:val="hybridMultilevel"/>
    <w:tmpl w:val="7C2AC33A"/>
    <w:lvl w:ilvl="0" w:tplc="AAB8DBD2">
      <w:start w:val="1"/>
      <w:numFmt w:val="decimal"/>
      <w:lvlText w:val="%1."/>
      <w:lvlJc w:val="left"/>
      <w:pPr>
        <w:ind w:left="1080" w:hanging="360"/>
      </w:pPr>
    </w:lvl>
    <w:lvl w:ilvl="1" w:tplc="04090019">
      <w:start w:val="1"/>
      <w:numFmt w:val="lowerLetter"/>
      <w:lvlText w:val="%2."/>
      <w:lvlJc w:val="left"/>
      <w:pPr>
        <w:ind w:left="1800" w:hanging="360"/>
      </w:pPr>
    </w:lvl>
    <w:lvl w:ilvl="2" w:tplc="F12A7726">
      <w:start w:val="1"/>
      <w:numFmt w:val="lowerLetter"/>
      <w:lvlText w:val="(%3)"/>
      <w:lvlJc w:val="right"/>
      <w:pPr>
        <w:ind w:left="2520" w:hanging="180"/>
      </w:pPr>
      <w:rPr>
        <w:rFonts w:ascii="Calibri" w:eastAsia="Times New Roman" w:hAnsi="Calibri" w:cs="Times New Roman"/>
      </w:rPr>
    </w:lvl>
    <w:lvl w:ilvl="3" w:tplc="F92E2350">
      <w:start w:val="1"/>
      <w:numFmt w:val="lowerLetter"/>
      <w:lvlText w:val="(%4)"/>
      <w:lvlJc w:val="left"/>
      <w:pPr>
        <w:ind w:left="3240" w:hanging="360"/>
      </w:pPr>
      <w:rPr>
        <w:rFonts w:eastAsia="Times New Roman"/>
      </w:r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4" w15:restartNumberingAfterBreak="0">
    <w:nsid w:val="47A7051D"/>
    <w:multiLevelType w:val="multilevel"/>
    <w:tmpl w:val="AA48159E"/>
    <w:lvl w:ilvl="0">
      <w:start w:val="1"/>
      <w:numFmt w:val="upperLetter"/>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5" w15:restartNumberingAfterBreak="0">
    <w:nsid w:val="480A7C79"/>
    <w:multiLevelType w:val="multilevel"/>
    <w:tmpl w:val="AA48159E"/>
    <w:lvl w:ilvl="0">
      <w:start w:val="1"/>
      <w:numFmt w:val="upperLetter"/>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6" w15:restartNumberingAfterBreak="0">
    <w:nsid w:val="489F3601"/>
    <w:multiLevelType w:val="multilevel"/>
    <w:tmpl w:val="FEBACD08"/>
    <w:lvl w:ilvl="0">
      <w:start w:val="1"/>
      <w:numFmt w:val="upperLetter"/>
      <w:pStyle w:val="Headingwithnumbers"/>
      <w:lvlText w:val="%1."/>
      <w:lvlJc w:val="left"/>
      <w:pPr>
        <w:ind w:left="720" w:hanging="360"/>
      </w:pPr>
      <w:rPr>
        <w:rFonts w:ascii="Quattrocento Sans" w:eastAsia="Quattrocento Sans" w:hAnsi="Quattrocento Sans" w:cs="Quattrocento Sans"/>
        <w:b/>
        <w:sz w:val="22"/>
        <w:szCs w:val="22"/>
      </w:rPr>
    </w:lvl>
    <w:lvl w:ilvl="1">
      <w:start w:val="1"/>
      <w:numFmt w:val="lowerLetter"/>
      <w:pStyle w:val="Sub-heading"/>
      <w:lvlText w:val="%2)"/>
      <w:lvlJc w:val="left"/>
      <w:pPr>
        <w:ind w:left="1440" w:hanging="360"/>
      </w:pPr>
    </w:lvl>
    <w:lvl w:ilvl="2">
      <w:start w:val="34"/>
      <w:numFmt w:val="decimal"/>
      <w:pStyle w:val="Sub-sub-heading"/>
      <w:lvlText w:val="%3."/>
      <w:lvlJc w:val="left"/>
      <w:pPr>
        <w:ind w:left="2340" w:hanging="360"/>
      </w:pPr>
    </w:lvl>
    <w:lvl w:ilvl="3">
      <w:start w:val="1"/>
      <w:numFmt w:val="decimal"/>
      <w:pStyle w:val="Sub-sub-sub-heading"/>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4A4A2E46"/>
    <w:multiLevelType w:val="multilevel"/>
    <w:tmpl w:val="FAE6F1D2"/>
    <w:lvl w:ilvl="0">
      <w:start w:val="1"/>
      <w:numFmt w:val="bullet"/>
      <w:lvlText w:val="▪"/>
      <w:lvlJc w:val="left"/>
      <w:pPr>
        <w:ind w:left="1440" w:hanging="360"/>
      </w:pPr>
      <w:rPr>
        <w:rFonts w:ascii="Noto Sans Symbols" w:eastAsia="Noto Sans Symbols" w:hAnsi="Noto Sans Symbols" w:cs="Noto Sans Symbols"/>
        <w:color w:val="808080"/>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8" w15:restartNumberingAfterBreak="0">
    <w:nsid w:val="4A961FA2"/>
    <w:multiLevelType w:val="hybridMultilevel"/>
    <w:tmpl w:val="86DE56B8"/>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59" w15:restartNumberingAfterBreak="0">
    <w:nsid w:val="4AD75174"/>
    <w:multiLevelType w:val="multilevel"/>
    <w:tmpl w:val="2208D6A4"/>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0" w15:restartNumberingAfterBreak="0">
    <w:nsid w:val="4B93001F"/>
    <w:multiLevelType w:val="hybridMultilevel"/>
    <w:tmpl w:val="1F0C8982"/>
    <w:lvl w:ilvl="0" w:tplc="FF7015E8">
      <w:start w:val="1"/>
      <w:numFmt w:val="lowerLetter"/>
      <w:lvlText w:val="(%1)"/>
      <w:lvlJc w:val="left"/>
      <w:pPr>
        <w:ind w:left="1593" w:hanging="360"/>
      </w:pPr>
      <w:rPr>
        <w:rFonts w:hint="default"/>
      </w:rPr>
    </w:lvl>
    <w:lvl w:ilvl="1" w:tplc="34090019" w:tentative="1">
      <w:start w:val="1"/>
      <w:numFmt w:val="lowerLetter"/>
      <w:lvlText w:val="%2."/>
      <w:lvlJc w:val="left"/>
      <w:pPr>
        <w:ind w:left="2313" w:hanging="360"/>
      </w:pPr>
    </w:lvl>
    <w:lvl w:ilvl="2" w:tplc="3409001B">
      <w:start w:val="1"/>
      <w:numFmt w:val="lowerRoman"/>
      <w:lvlText w:val="%3."/>
      <w:lvlJc w:val="right"/>
      <w:pPr>
        <w:ind w:left="3033" w:hanging="180"/>
      </w:pPr>
    </w:lvl>
    <w:lvl w:ilvl="3" w:tplc="3409000F" w:tentative="1">
      <w:start w:val="1"/>
      <w:numFmt w:val="decimal"/>
      <w:lvlText w:val="%4."/>
      <w:lvlJc w:val="left"/>
      <w:pPr>
        <w:ind w:left="3753" w:hanging="360"/>
      </w:pPr>
    </w:lvl>
    <w:lvl w:ilvl="4" w:tplc="34090019" w:tentative="1">
      <w:start w:val="1"/>
      <w:numFmt w:val="lowerLetter"/>
      <w:lvlText w:val="%5."/>
      <w:lvlJc w:val="left"/>
      <w:pPr>
        <w:ind w:left="4473" w:hanging="360"/>
      </w:pPr>
    </w:lvl>
    <w:lvl w:ilvl="5" w:tplc="3409001B" w:tentative="1">
      <w:start w:val="1"/>
      <w:numFmt w:val="lowerRoman"/>
      <w:lvlText w:val="%6."/>
      <w:lvlJc w:val="right"/>
      <w:pPr>
        <w:ind w:left="5193" w:hanging="180"/>
      </w:pPr>
    </w:lvl>
    <w:lvl w:ilvl="6" w:tplc="3409000F" w:tentative="1">
      <w:start w:val="1"/>
      <w:numFmt w:val="decimal"/>
      <w:lvlText w:val="%7."/>
      <w:lvlJc w:val="left"/>
      <w:pPr>
        <w:ind w:left="5913" w:hanging="360"/>
      </w:pPr>
    </w:lvl>
    <w:lvl w:ilvl="7" w:tplc="34090019" w:tentative="1">
      <w:start w:val="1"/>
      <w:numFmt w:val="lowerLetter"/>
      <w:lvlText w:val="%8."/>
      <w:lvlJc w:val="left"/>
      <w:pPr>
        <w:ind w:left="6633" w:hanging="360"/>
      </w:pPr>
    </w:lvl>
    <w:lvl w:ilvl="8" w:tplc="3409001B" w:tentative="1">
      <w:start w:val="1"/>
      <w:numFmt w:val="lowerRoman"/>
      <w:lvlText w:val="%9."/>
      <w:lvlJc w:val="right"/>
      <w:pPr>
        <w:ind w:left="7353" w:hanging="180"/>
      </w:pPr>
    </w:lvl>
  </w:abstractNum>
  <w:abstractNum w:abstractNumId="61" w15:restartNumberingAfterBreak="0">
    <w:nsid w:val="4CC564FD"/>
    <w:multiLevelType w:val="hybridMultilevel"/>
    <w:tmpl w:val="B13A7C64"/>
    <w:lvl w:ilvl="0" w:tplc="DA28C088">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2" w15:restartNumberingAfterBreak="0">
    <w:nsid w:val="4CC6059F"/>
    <w:multiLevelType w:val="multilevel"/>
    <w:tmpl w:val="AA48159E"/>
    <w:lvl w:ilvl="0">
      <w:start w:val="1"/>
      <w:numFmt w:val="upperLetter"/>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3" w15:restartNumberingAfterBreak="0">
    <w:nsid w:val="54174298"/>
    <w:multiLevelType w:val="multilevel"/>
    <w:tmpl w:val="FF1C94C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4" w15:restartNumberingAfterBreak="0">
    <w:nsid w:val="545C224A"/>
    <w:multiLevelType w:val="hybridMultilevel"/>
    <w:tmpl w:val="518829A2"/>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65" w15:restartNumberingAfterBreak="0">
    <w:nsid w:val="55962C6C"/>
    <w:multiLevelType w:val="hybridMultilevel"/>
    <w:tmpl w:val="BDA27130"/>
    <w:lvl w:ilvl="0" w:tplc="3409001B">
      <w:start w:val="1"/>
      <w:numFmt w:val="lowerRoman"/>
      <w:lvlText w:val="%1."/>
      <w:lvlJc w:val="right"/>
      <w:pPr>
        <w:ind w:left="1260" w:hanging="360"/>
      </w:pPr>
    </w:lvl>
    <w:lvl w:ilvl="1" w:tplc="34090019" w:tentative="1">
      <w:start w:val="1"/>
      <w:numFmt w:val="lowerLetter"/>
      <w:lvlText w:val="%2."/>
      <w:lvlJc w:val="left"/>
      <w:pPr>
        <w:ind w:left="1980" w:hanging="360"/>
      </w:pPr>
    </w:lvl>
    <w:lvl w:ilvl="2" w:tplc="3409001B" w:tentative="1">
      <w:start w:val="1"/>
      <w:numFmt w:val="lowerRoman"/>
      <w:lvlText w:val="%3."/>
      <w:lvlJc w:val="right"/>
      <w:pPr>
        <w:ind w:left="2700" w:hanging="180"/>
      </w:pPr>
    </w:lvl>
    <w:lvl w:ilvl="3" w:tplc="3409000F" w:tentative="1">
      <w:start w:val="1"/>
      <w:numFmt w:val="decimal"/>
      <w:lvlText w:val="%4."/>
      <w:lvlJc w:val="left"/>
      <w:pPr>
        <w:ind w:left="3420" w:hanging="360"/>
      </w:pPr>
    </w:lvl>
    <w:lvl w:ilvl="4" w:tplc="34090019" w:tentative="1">
      <w:start w:val="1"/>
      <w:numFmt w:val="lowerLetter"/>
      <w:lvlText w:val="%5."/>
      <w:lvlJc w:val="left"/>
      <w:pPr>
        <w:ind w:left="4140" w:hanging="360"/>
      </w:pPr>
    </w:lvl>
    <w:lvl w:ilvl="5" w:tplc="3409001B" w:tentative="1">
      <w:start w:val="1"/>
      <w:numFmt w:val="lowerRoman"/>
      <w:lvlText w:val="%6."/>
      <w:lvlJc w:val="right"/>
      <w:pPr>
        <w:ind w:left="4860" w:hanging="180"/>
      </w:pPr>
    </w:lvl>
    <w:lvl w:ilvl="6" w:tplc="3409000F" w:tentative="1">
      <w:start w:val="1"/>
      <w:numFmt w:val="decimal"/>
      <w:lvlText w:val="%7."/>
      <w:lvlJc w:val="left"/>
      <w:pPr>
        <w:ind w:left="5580" w:hanging="360"/>
      </w:pPr>
    </w:lvl>
    <w:lvl w:ilvl="7" w:tplc="34090019" w:tentative="1">
      <w:start w:val="1"/>
      <w:numFmt w:val="lowerLetter"/>
      <w:lvlText w:val="%8."/>
      <w:lvlJc w:val="left"/>
      <w:pPr>
        <w:ind w:left="6300" w:hanging="360"/>
      </w:pPr>
    </w:lvl>
    <w:lvl w:ilvl="8" w:tplc="3409001B" w:tentative="1">
      <w:start w:val="1"/>
      <w:numFmt w:val="lowerRoman"/>
      <w:lvlText w:val="%9."/>
      <w:lvlJc w:val="right"/>
      <w:pPr>
        <w:ind w:left="7020" w:hanging="180"/>
      </w:pPr>
    </w:lvl>
  </w:abstractNum>
  <w:abstractNum w:abstractNumId="66" w15:restartNumberingAfterBreak="0">
    <w:nsid w:val="55FE3469"/>
    <w:multiLevelType w:val="multilevel"/>
    <w:tmpl w:val="B1883A50"/>
    <w:lvl w:ilvl="0">
      <w:start w:val="1"/>
      <w:numFmt w:val="upperLetter"/>
      <w:lvlText w:val="%1."/>
      <w:lvlJc w:val="left"/>
      <w:pPr>
        <w:ind w:left="720" w:hanging="360"/>
      </w:pPr>
      <w:rPr>
        <w:rFonts w:ascii="Calibri" w:eastAsia="Calibri" w:hAnsi="Calibri" w:cs="Calibri"/>
        <w:b/>
        <w:sz w:val="22"/>
        <w:szCs w:val="22"/>
      </w:rPr>
    </w:lvl>
    <w:lvl w:ilvl="1">
      <w:start w:val="1"/>
      <w:numFmt w:val="lowerLetter"/>
      <w:lvlText w:val="%2)"/>
      <w:lvlJc w:val="left"/>
      <w:pPr>
        <w:ind w:left="1440" w:hanging="360"/>
      </w:pPr>
    </w:lvl>
    <w:lvl w:ilvl="2">
      <w:start w:val="34"/>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575B7CC7"/>
    <w:multiLevelType w:val="hybridMultilevel"/>
    <w:tmpl w:val="715665AC"/>
    <w:lvl w:ilvl="0" w:tplc="2400000D">
      <w:start w:val="1"/>
      <w:numFmt w:val="bullet"/>
      <w:lvlText w:val=""/>
      <w:lvlJc w:val="left"/>
      <w:pPr>
        <w:ind w:left="1440" w:hanging="360"/>
      </w:pPr>
      <w:rPr>
        <w:rFonts w:ascii="Wingdings" w:hAnsi="Wingdings" w:hint="default"/>
      </w:rPr>
    </w:lvl>
    <w:lvl w:ilvl="1" w:tplc="24000003" w:tentative="1">
      <w:start w:val="1"/>
      <w:numFmt w:val="bullet"/>
      <w:lvlText w:val="o"/>
      <w:lvlJc w:val="left"/>
      <w:pPr>
        <w:ind w:left="2160" w:hanging="360"/>
      </w:pPr>
      <w:rPr>
        <w:rFonts w:ascii="Courier New" w:hAnsi="Courier New" w:cs="Courier New" w:hint="default"/>
      </w:rPr>
    </w:lvl>
    <w:lvl w:ilvl="2" w:tplc="24000005" w:tentative="1">
      <w:start w:val="1"/>
      <w:numFmt w:val="bullet"/>
      <w:lvlText w:val=""/>
      <w:lvlJc w:val="left"/>
      <w:pPr>
        <w:ind w:left="2880" w:hanging="360"/>
      </w:pPr>
      <w:rPr>
        <w:rFonts w:ascii="Wingdings" w:hAnsi="Wingdings" w:hint="default"/>
      </w:rPr>
    </w:lvl>
    <w:lvl w:ilvl="3" w:tplc="24000001" w:tentative="1">
      <w:start w:val="1"/>
      <w:numFmt w:val="bullet"/>
      <w:lvlText w:val=""/>
      <w:lvlJc w:val="left"/>
      <w:pPr>
        <w:ind w:left="3600" w:hanging="360"/>
      </w:pPr>
      <w:rPr>
        <w:rFonts w:ascii="Symbol" w:hAnsi="Symbol" w:hint="default"/>
      </w:rPr>
    </w:lvl>
    <w:lvl w:ilvl="4" w:tplc="24000003" w:tentative="1">
      <w:start w:val="1"/>
      <w:numFmt w:val="bullet"/>
      <w:lvlText w:val="o"/>
      <w:lvlJc w:val="left"/>
      <w:pPr>
        <w:ind w:left="4320" w:hanging="360"/>
      </w:pPr>
      <w:rPr>
        <w:rFonts w:ascii="Courier New" w:hAnsi="Courier New" w:cs="Courier New" w:hint="default"/>
      </w:rPr>
    </w:lvl>
    <w:lvl w:ilvl="5" w:tplc="24000005" w:tentative="1">
      <w:start w:val="1"/>
      <w:numFmt w:val="bullet"/>
      <w:lvlText w:val=""/>
      <w:lvlJc w:val="left"/>
      <w:pPr>
        <w:ind w:left="5040" w:hanging="360"/>
      </w:pPr>
      <w:rPr>
        <w:rFonts w:ascii="Wingdings" w:hAnsi="Wingdings" w:hint="default"/>
      </w:rPr>
    </w:lvl>
    <w:lvl w:ilvl="6" w:tplc="24000001" w:tentative="1">
      <w:start w:val="1"/>
      <w:numFmt w:val="bullet"/>
      <w:lvlText w:val=""/>
      <w:lvlJc w:val="left"/>
      <w:pPr>
        <w:ind w:left="5760" w:hanging="360"/>
      </w:pPr>
      <w:rPr>
        <w:rFonts w:ascii="Symbol" w:hAnsi="Symbol" w:hint="default"/>
      </w:rPr>
    </w:lvl>
    <w:lvl w:ilvl="7" w:tplc="24000003" w:tentative="1">
      <w:start w:val="1"/>
      <w:numFmt w:val="bullet"/>
      <w:lvlText w:val="o"/>
      <w:lvlJc w:val="left"/>
      <w:pPr>
        <w:ind w:left="6480" w:hanging="360"/>
      </w:pPr>
      <w:rPr>
        <w:rFonts w:ascii="Courier New" w:hAnsi="Courier New" w:cs="Courier New" w:hint="default"/>
      </w:rPr>
    </w:lvl>
    <w:lvl w:ilvl="8" w:tplc="24000005" w:tentative="1">
      <w:start w:val="1"/>
      <w:numFmt w:val="bullet"/>
      <w:lvlText w:val=""/>
      <w:lvlJc w:val="left"/>
      <w:pPr>
        <w:ind w:left="7200" w:hanging="360"/>
      </w:pPr>
      <w:rPr>
        <w:rFonts w:ascii="Wingdings" w:hAnsi="Wingdings" w:hint="default"/>
      </w:rPr>
    </w:lvl>
  </w:abstractNum>
  <w:abstractNum w:abstractNumId="68" w15:restartNumberingAfterBreak="0">
    <w:nsid w:val="57F1063E"/>
    <w:multiLevelType w:val="hybridMultilevel"/>
    <w:tmpl w:val="5058C362"/>
    <w:lvl w:ilvl="0" w:tplc="059C8650">
      <w:start w:val="1"/>
      <w:numFmt w:val="decimal"/>
      <w:lvlText w:val="%1."/>
      <w:lvlJc w:val="left"/>
      <w:pPr>
        <w:ind w:left="720" w:hanging="360"/>
      </w:pPr>
    </w:lvl>
    <w:lvl w:ilvl="1" w:tplc="29169D1E">
      <w:start w:val="1"/>
      <w:numFmt w:val="decimal"/>
      <w:lvlText w:val="%2."/>
      <w:lvlJc w:val="left"/>
      <w:pPr>
        <w:ind w:left="720" w:hanging="360"/>
      </w:pPr>
    </w:lvl>
    <w:lvl w:ilvl="2" w:tplc="F594B9A0">
      <w:start w:val="1"/>
      <w:numFmt w:val="decimal"/>
      <w:lvlText w:val="%3."/>
      <w:lvlJc w:val="left"/>
      <w:pPr>
        <w:ind w:left="720" w:hanging="360"/>
      </w:pPr>
    </w:lvl>
    <w:lvl w:ilvl="3" w:tplc="E000F824">
      <w:start w:val="1"/>
      <w:numFmt w:val="decimal"/>
      <w:lvlText w:val="%4."/>
      <w:lvlJc w:val="left"/>
      <w:pPr>
        <w:ind w:left="720" w:hanging="360"/>
      </w:pPr>
    </w:lvl>
    <w:lvl w:ilvl="4" w:tplc="3110C06C">
      <w:start w:val="1"/>
      <w:numFmt w:val="decimal"/>
      <w:lvlText w:val="%5."/>
      <w:lvlJc w:val="left"/>
      <w:pPr>
        <w:ind w:left="720" w:hanging="360"/>
      </w:pPr>
    </w:lvl>
    <w:lvl w:ilvl="5" w:tplc="A65E00CA">
      <w:start w:val="1"/>
      <w:numFmt w:val="decimal"/>
      <w:lvlText w:val="%6."/>
      <w:lvlJc w:val="left"/>
      <w:pPr>
        <w:ind w:left="720" w:hanging="360"/>
      </w:pPr>
    </w:lvl>
    <w:lvl w:ilvl="6" w:tplc="BFF25A62">
      <w:start w:val="1"/>
      <w:numFmt w:val="decimal"/>
      <w:lvlText w:val="%7."/>
      <w:lvlJc w:val="left"/>
      <w:pPr>
        <w:ind w:left="720" w:hanging="360"/>
      </w:pPr>
    </w:lvl>
    <w:lvl w:ilvl="7" w:tplc="D2D25B88">
      <w:start w:val="1"/>
      <w:numFmt w:val="decimal"/>
      <w:lvlText w:val="%8."/>
      <w:lvlJc w:val="left"/>
      <w:pPr>
        <w:ind w:left="720" w:hanging="360"/>
      </w:pPr>
    </w:lvl>
    <w:lvl w:ilvl="8" w:tplc="C5468126">
      <w:start w:val="1"/>
      <w:numFmt w:val="decimal"/>
      <w:lvlText w:val="%9."/>
      <w:lvlJc w:val="left"/>
      <w:pPr>
        <w:ind w:left="720" w:hanging="360"/>
      </w:pPr>
    </w:lvl>
  </w:abstractNum>
  <w:abstractNum w:abstractNumId="69" w15:restartNumberingAfterBreak="0">
    <w:nsid w:val="580639EB"/>
    <w:multiLevelType w:val="multilevel"/>
    <w:tmpl w:val="5002BC36"/>
    <w:lvl w:ilvl="0">
      <w:start w:val="1"/>
      <w:numFmt w:val="bullet"/>
      <w:lvlText w:val="●"/>
      <w:lvlJc w:val="left"/>
      <w:pPr>
        <w:ind w:left="1060" w:hanging="360"/>
      </w:pPr>
      <w:rPr>
        <w:rFonts w:ascii="Noto Sans Symbols" w:eastAsia="Noto Sans Symbols" w:hAnsi="Noto Sans Symbols" w:cs="Noto Sans Symbols"/>
      </w:rPr>
    </w:lvl>
    <w:lvl w:ilvl="1">
      <w:start w:val="1"/>
      <w:numFmt w:val="bullet"/>
      <w:lvlText w:val="o"/>
      <w:lvlJc w:val="left"/>
      <w:pPr>
        <w:ind w:left="1780" w:hanging="360"/>
      </w:pPr>
      <w:rPr>
        <w:rFonts w:ascii="Courier New" w:eastAsia="Courier New" w:hAnsi="Courier New" w:cs="Courier New"/>
      </w:rPr>
    </w:lvl>
    <w:lvl w:ilvl="2">
      <w:start w:val="1"/>
      <w:numFmt w:val="bullet"/>
      <w:lvlText w:val="▪"/>
      <w:lvlJc w:val="left"/>
      <w:pPr>
        <w:ind w:left="2500" w:hanging="360"/>
      </w:pPr>
      <w:rPr>
        <w:rFonts w:ascii="Noto Sans Symbols" w:eastAsia="Noto Sans Symbols" w:hAnsi="Noto Sans Symbols" w:cs="Noto Sans Symbols"/>
      </w:rPr>
    </w:lvl>
    <w:lvl w:ilvl="3">
      <w:start w:val="1"/>
      <w:numFmt w:val="bullet"/>
      <w:lvlText w:val="●"/>
      <w:lvlJc w:val="left"/>
      <w:pPr>
        <w:ind w:left="3220" w:hanging="360"/>
      </w:pPr>
      <w:rPr>
        <w:rFonts w:ascii="Noto Sans Symbols" w:eastAsia="Noto Sans Symbols" w:hAnsi="Noto Sans Symbols" w:cs="Noto Sans Symbols"/>
      </w:rPr>
    </w:lvl>
    <w:lvl w:ilvl="4">
      <w:start w:val="1"/>
      <w:numFmt w:val="bullet"/>
      <w:lvlText w:val="o"/>
      <w:lvlJc w:val="left"/>
      <w:pPr>
        <w:ind w:left="3940" w:hanging="360"/>
      </w:pPr>
      <w:rPr>
        <w:rFonts w:ascii="Courier New" w:eastAsia="Courier New" w:hAnsi="Courier New" w:cs="Courier New"/>
      </w:rPr>
    </w:lvl>
    <w:lvl w:ilvl="5">
      <w:start w:val="1"/>
      <w:numFmt w:val="bullet"/>
      <w:lvlText w:val="▪"/>
      <w:lvlJc w:val="left"/>
      <w:pPr>
        <w:ind w:left="4660" w:hanging="360"/>
      </w:pPr>
      <w:rPr>
        <w:rFonts w:ascii="Noto Sans Symbols" w:eastAsia="Noto Sans Symbols" w:hAnsi="Noto Sans Symbols" w:cs="Noto Sans Symbols"/>
      </w:rPr>
    </w:lvl>
    <w:lvl w:ilvl="6">
      <w:start w:val="1"/>
      <w:numFmt w:val="bullet"/>
      <w:lvlText w:val="●"/>
      <w:lvlJc w:val="left"/>
      <w:pPr>
        <w:ind w:left="5380" w:hanging="360"/>
      </w:pPr>
      <w:rPr>
        <w:rFonts w:ascii="Noto Sans Symbols" w:eastAsia="Noto Sans Symbols" w:hAnsi="Noto Sans Symbols" w:cs="Noto Sans Symbols"/>
      </w:rPr>
    </w:lvl>
    <w:lvl w:ilvl="7">
      <w:start w:val="1"/>
      <w:numFmt w:val="bullet"/>
      <w:lvlText w:val="o"/>
      <w:lvlJc w:val="left"/>
      <w:pPr>
        <w:ind w:left="6100" w:hanging="360"/>
      </w:pPr>
      <w:rPr>
        <w:rFonts w:ascii="Courier New" w:eastAsia="Courier New" w:hAnsi="Courier New" w:cs="Courier New"/>
      </w:rPr>
    </w:lvl>
    <w:lvl w:ilvl="8">
      <w:start w:val="1"/>
      <w:numFmt w:val="bullet"/>
      <w:lvlText w:val="▪"/>
      <w:lvlJc w:val="left"/>
      <w:pPr>
        <w:ind w:left="6820" w:hanging="360"/>
      </w:pPr>
      <w:rPr>
        <w:rFonts w:ascii="Noto Sans Symbols" w:eastAsia="Noto Sans Symbols" w:hAnsi="Noto Sans Symbols" w:cs="Noto Sans Symbols"/>
      </w:rPr>
    </w:lvl>
  </w:abstractNum>
  <w:abstractNum w:abstractNumId="70" w15:restartNumberingAfterBreak="0">
    <w:nsid w:val="5A2341DA"/>
    <w:multiLevelType w:val="hybridMultilevel"/>
    <w:tmpl w:val="F5E4EB46"/>
    <w:lvl w:ilvl="0" w:tplc="7EAADA38">
      <w:start w:val="1"/>
      <w:numFmt w:val="decimal"/>
      <w:lvlText w:val="%1."/>
      <w:lvlJc w:val="left"/>
      <w:pPr>
        <w:ind w:left="720" w:hanging="360"/>
      </w:pPr>
    </w:lvl>
    <w:lvl w:ilvl="1" w:tplc="0DFCD934">
      <w:start w:val="1"/>
      <w:numFmt w:val="decimal"/>
      <w:lvlText w:val="%2."/>
      <w:lvlJc w:val="left"/>
      <w:pPr>
        <w:ind w:left="720" w:hanging="360"/>
      </w:pPr>
    </w:lvl>
    <w:lvl w:ilvl="2" w:tplc="48C8B62A">
      <w:start w:val="1"/>
      <w:numFmt w:val="decimal"/>
      <w:lvlText w:val="%3."/>
      <w:lvlJc w:val="left"/>
      <w:pPr>
        <w:ind w:left="720" w:hanging="360"/>
      </w:pPr>
    </w:lvl>
    <w:lvl w:ilvl="3" w:tplc="EF5E8F1C">
      <w:start w:val="1"/>
      <w:numFmt w:val="decimal"/>
      <w:lvlText w:val="%4."/>
      <w:lvlJc w:val="left"/>
      <w:pPr>
        <w:ind w:left="720" w:hanging="360"/>
      </w:pPr>
    </w:lvl>
    <w:lvl w:ilvl="4" w:tplc="BF440828">
      <w:start w:val="1"/>
      <w:numFmt w:val="decimal"/>
      <w:lvlText w:val="%5."/>
      <w:lvlJc w:val="left"/>
      <w:pPr>
        <w:ind w:left="720" w:hanging="360"/>
      </w:pPr>
    </w:lvl>
    <w:lvl w:ilvl="5" w:tplc="653659BE">
      <w:start w:val="1"/>
      <w:numFmt w:val="decimal"/>
      <w:lvlText w:val="%6."/>
      <w:lvlJc w:val="left"/>
      <w:pPr>
        <w:ind w:left="720" w:hanging="360"/>
      </w:pPr>
    </w:lvl>
    <w:lvl w:ilvl="6" w:tplc="2FC069C2">
      <w:start w:val="1"/>
      <w:numFmt w:val="decimal"/>
      <w:lvlText w:val="%7."/>
      <w:lvlJc w:val="left"/>
      <w:pPr>
        <w:ind w:left="720" w:hanging="360"/>
      </w:pPr>
    </w:lvl>
    <w:lvl w:ilvl="7" w:tplc="AF8C2966">
      <w:start w:val="1"/>
      <w:numFmt w:val="decimal"/>
      <w:lvlText w:val="%8."/>
      <w:lvlJc w:val="left"/>
      <w:pPr>
        <w:ind w:left="720" w:hanging="360"/>
      </w:pPr>
    </w:lvl>
    <w:lvl w:ilvl="8" w:tplc="B2E6AF5C">
      <w:start w:val="1"/>
      <w:numFmt w:val="decimal"/>
      <w:lvlText w:val="%9."/>
      <w:lvlJc w:val="left"/>
      <w:pPr>
        <w:ind w:left="720" w:hanging="360"/>
      </w:pPr>
    </w:lvl>
  </w:abstractNum>
  <w:abstractNum w:abstractNumId="71" w15:restartNumberingAfterBreak="0">
    <w:nsid w:val="5A2C1FC0"/>
    <w:multiLevelType w:val="multilevel"/>
    <w:tmpl w:val="886C2AD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2" w15:restartNumberingAfterBreak="0">
    <w:nsid w:val="5A3E47E7"/>
    <w:multiLevelType w:val="multilevel"/>
    <w:tmpl w:val="51081F3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3" w15:restartNumberingAfterBreak="0">
    <w:nsid w:val="5A430021"/>
    <w:multiLevelType w:val="hybridMultilevel"/>
    <w:tmpl w:val="1D36F46A"/>
    <w:lvl w:ilvl="0" w:tplc="34090003">
      <w:start w:val="1"/>
      <w:numFmt w:val="bullet"/>
      <w:lvlText w:val="o"/>
      <w:lvlJc w:val="left"/>
      <w:pPr>
        <w:ind w:left="720" w:hanging="360"/>
      </w:pPr>
      <w:rPr>
        <w:rFonts w:ascii="Courier New" w:hAnsi="Courier New" w:cs="Courier New"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cs="Wingdings" w:hint="default"/>
      </w:rPr>
    </w:lvl>
    <w:lvl w:ilvl="3" w:tplc="34090001" w:tentative="1">
      <w:start w:val="1"/>
      <w:numFmt w:val="bullet"/>
      <w:lvlText w:val=""/>
      <w:lvlJc w:val="left"/>
      <w:pPr>
        <w:ind w:left="2880" w:hanging="360"/>
      </w:pPr>
      <w:rPr>
        <w:rFonts w:ascii="Symbol" w:hAnsi="Symbol" w:cs="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cs="Wingdings" w:hint="default"/>
      </w:rPr>
    </w:lvl>
    <w:lvl w:ilvl="6" w:tplc="34090001" w:tentative="1">
      <w:start w:val="1"/>
      <w:numFmt w:val="bullet"/>
      <w:lvlText w:val=""/>
      <w:lvlJc w:val="left"/>
      <w:pPr>
        <w:ind w:left="5040" w:hanging="360"/>
      </w:pPr>
      <w:rPr>
        <w:rFonts w:ascii="Symbol" w:hAnsi="Symbol" w:cs="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cs="Wingdings" w:hint="default"/>
      </w:rPr>
    </w:lvl>
  </w:abstractNum>
  <w:abstractNum w:abstractNumId="74" w15:restartNumberingAfterBreak="0">
    <w:nsid w:val="5ADF7021"/>
    <w:multiLevelType w:val="hybridMultilevel"/>
    <w:tmpl w:val="EB5016DC"/>
    <w:lvl w:ilvl="0" w:tplc="2200A8C0">
      <w:start w:val="1"/>
      <w:numFmt w:val="decimal"/>
      <w:lvlText w:val="(%1)"/>
      <w:lvlJc w:val="left"/>
      <w:pPr>
        <w:ind w:left="2079" w:hanging="720"/>
      </w:pPr>
      <w:rPr>
        <w:rFonts w:hint="default"/>
      </w:rPr>
    </w:lvl>
    <w:lvl w:ilvl="1" w:tplc="04090019">
      <w:start w:val="1"/>
      <w:numFmt w:val="lowerLetter"/>
      <w:lvlText w:val="%2."/>
      <w:lvlJc w:val="left"/>
      <w:pPr>
        <w:ind w:left="2439" w:hanging="360"/>
      </w:pPr>
    </w:lvl>
    <w:lvl w:ilvl="2" w:tplc="0409001B">
      <w:start w:val="1"/>
      <w:numFmt w:val="lowerRoman"/>
      <w:lvlText w:val="%3."/>
      <w:lvlJc w:val="right"/>
      <w:pPr>
        <w:ind w:left="3159" w:hanging="180"/>
      </w:pPr>
    </w:lvl>
    <w:lvl w:ilvl="3" w:tplc="0409000F">
      <w:start w:val="1"/>
      <w:numFmt w:val="decimal"/>
      <w:lvlText w:val="%4."/>
      <w:lvlJc w:val="left"/>
      <w:pPr>
        <w:ind w:left="3879" w:hanging="360"/>
      </w:pPr>
    </w:lvl>
    <w:lvl w:ilvl="4" w:tplc="04090019">
      <w:start w:val="1"/>
      <w:numFmt w:val="lowerLetter"/>
      <w:lvlText w:val="%5."/>
      <w:lvlJc w:val="left"/>
      <w:pPr>
        <w:ind w:left="4599" w:hanging="360"/>
      </w:pPr>
    </w:lvl>
    <w:lvl w:ilvl="5" w:tplc="0409001B">
      <w:start w:val="1"/>
      <w:numFmt w:val="lowerRoman"/>
      <w:lvlText w:val="%6."/>
      <w:lvlJc w:val="right"/>
      <w:pPr>
        <w:ind w:left="5319" w:hanging="180"/>
      </w:pPr>
    </w:lvl>
    <w:lvl w:ilvl="6" w:tplc="0409000F">
      <w:start w:val="1"/>
      <w:numFmt w:val="decimal"/>
      <w:lvlText w:val="%7."/>
      <w:lvlJc w:val="left"/>
      <w:pPr>
        <w:ind w:left="6039" w:hanging="360"/>
      </w:pPr>
    </w:lvl>
    <w:lvl w:ilvl="7" w:tplc="04090019">
      <w:start w:val="1"/>
      <w:numFmt w:val="lowerLetter"/>
      <w:lvlText w:val="%8."/>
      <w:lvlJc w:val="left"/>
      <w:pPr>
        <w:ind w:left="6759" w:hanging="360"/>
      </w:pPr>
    </w:lvl>
    <w:lvl w:ilvl="8" w:tplc="0409001B">
      <w:start w:val="1"/>
      <w:numFmt w:val="lowerRoman"/>
      <w:lvlText w:val="%9."/>
      <w:lvlJc w:val="right"/>
      <w:pPr>
        <w:ind w:left="7479" w:hanging="180"/>
      </w:pPr>
    </w:lvl>
  </w:abstractNum>
  <w:abstractNum w:abstractNumId="75" w15:restartNumberingAfterBreak="0">
    <w:nsid w:val="5C903DC3"/>
    <w:multiLevelType w:val="multilevel"/>
    <w:tmpl w:val="397CC84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6" w15:restartNumberingAfterBreak="0">
    <w:nsid w:val="5D0718AC"/>
    <w:multiLevelType w:val="hybridMultilevel"/>
    <w:tmpl w:val="56BAA2AE"/>
    <w:lvl w:ilvl="0" w:tplc="34090015">
      <w:start w:val="1"/>
      <w:numFmt w:val="upperLetter"/>
      <w:lvlText w:val="%1."/>
      <w:lvlJc w:val="left"/>
      <w:pPr>
        <w:ind w:left="360" w:hanging="360"/>
      </w:p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77" w15:restartNumberingAfterBreak="0">
    <w:nsid w:val="622D25B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62496177"/>
    <w:multiLevelType w:val="hybridMultilevel"/>
    <w:tmpl w:val="C0E6ACFE"/>
    <w:lvl w:ilvl="0" w:tplc="2400000F">
      <w:start w:val="1"/>
      <w:numFmt w:val="decimal"/>
      <w:lvlText w:val="%1."/>
      <w:lvlJc w:val="left"/>
      <w:pPr>
        <w:ind w:left="720" w:hanging="360"/>
      </w:pPr>
      <w:rPr>
        <w:rFonts w:hint="default"/>
      </w:rPr>
    </w:lvl>
    <w:lvl w:ilvl="1" w:tplc="0409000D">
      <w:start w:val="1"/>
      <w:numFmt w:val="bullet"/>
      <w:lvlText w:val=""/>
      <w:lvlJc w:val="left"/>
      <w:pPr>
        <w:ind w:left="1440" w:hanging="360"/>
      </w:pPr>
      <w:rPr>
        <w:rFonts w:ascii="Wingdings" w:hAnsi="Wingdings"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79" w15:restartNumberingAfterBreak="0">
    <w:nsid w:val="64957B30"/>
    <w:multiLevelType w:val="multilevel"/>
    <w:tmpl w:val="3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64FA0831"/>
    <w:multiLevelType w:val="hybridMultilevel"/>
    <w:tmpl w:val="EDDC9DB0"/>
    <w:lvl w:ilvl="0" w:tplc="34090003">
      <w:start w:val="1"/>
      <w:numFmt w:val="bullet"/>
      <w:lvlText w:val="o"/>
      <w:lvlJc w:val="left"/>
      <w:pPr>
        <w:ind w:left="720" w:hanging="360"/>
      </w:pPr>
      <w:rPr>
        <w:rFonts w:ascii="Courier New" w:hAnsi="Courier New" w:cs="Courier New"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cs="Wingdings" w:hint="default"/>
      </w:rPr>
    </w:lvl>
    <w:lvl w:ilvl="3" w:tplc="34090001" w:tentative="1">
      <w:start w:val="1"/>
      <w:numFmt w:val="bullet"/>
      <w:lvlText w:val=""/>
      <w:lvlJc w:val="left"/>
      <w:pPr>
        <w:ind w:left="2880" w:hanging="360"/>
      </w:pPr>
      <w:rPr>
        <w:rFonts w:ascii="Symbol" w:hAnsi="Symbol" w:cs="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cs="Wingdings" w:hint="default"/>
      </w:rPr>
    </w:lvl>
    <w:lvl w:ilvl="6" w:tplc="34090001" w:tentative="1">
      <w:start w:val="1"/>
      <w:numFmt w:val="bullet"/>
      <w:lvlText w:val=""/>
      <w:lvlJc w:val="left"/>
      <w:pPr>
        <w:ind w:left="5040" w:hanging="360"/>
      </w:pPr>
      <w:rPr>
        <w:rFonts w:ascii="Symbol" w:hAnsi="Symbol" w:cs="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cs="Wingdings" w:hint="default"/>
      </w:rPr>
    </w:lvl>
  </w:abstractNum>
  <w:abstractNum w:abstractNumId="81" w15:restartNumberingAfterBreak="0">
    <w:nsid w:val="65AC519C"/>
    <w:multiLevelType w:val="hybridMultilevel"/>
    <w:tmpl w:val="1A663078"/>
    <w:lvl w:ilvl="0" w:tplc="FFFFFFFF">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2" w15:restartNumberingAfterBreak="0">
    <w:nsid w:val="6ADF4CDA"/>
    <w:multiLevelType w:val="multilevel"/>
    <w:tmpl w:val="32F2BEEE"/>
    <w:lvl w:ilvl="0">
      <w:start w:val="1"/>
      <w:numFmt w:val="decimal"/>
      <w:pStyle w:val="Heading3"/>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3" w15:restartNumberingAfterBreak="0">
    <w:nsid w:val="6FB1327E"/>
    <w:multiLevelType w:val="multilevel"/>
    <w:tmpl w:val="A866C5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4" w15:restartNumberingAfterBreak="0">
    <w:nsid w:val="6FD92F18"/>
    <w:multiLevelType w:val="multilevel"/>
    <w:tmpl w:val="71100C76"/>
    <w:lvl w:ilvl="0">
      <w:start w:val="1"/>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85" w15:restartNumberingAfterBreak="0">
    <w:nsid w:val="70746B23"/>
    <w:multiLevelType w:val="hybridMultilevel"/>
    <w:tmpl w:val="6F5EF13C"/>
    <w:lvl w:ilvl="0" w:tplc="57AE385C">
      <w:start w:val="2"/>
      <w:numFmt w:val="lowerLetter"/>
      <w:lvlText w:val="(%1)"/>
      <w:lvlJc w:val="left"/>
      <w:pPr>
        <w:ind w:left="1440" w:hanging="360"/>
      </w:pPr>
      <w:rPr>
        <w:rFonts w:hint="default"/>
      </w:rPr>
    </w:lvl>
    <w:lvl w:ilvl="1" w:tplc="34090019">
      <w:start w:val="1"/>
      <w:numFmt w:val="lowerLetter"/>
      <w:lvlText w:val="%2."/>
      <w:lvlJc w:val="left"/>
      <w:pPr>
        <w:ind w:left="2160" w:hanging="360"/>
      </w:pPr>
    </w:lvl>
    <w:lvl w:ilvl="2" w:tplc="3409001B">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86" w15:restartNumberingAfterBreak="0">
    <w:nsid w:val="70DC69FA"/>
    <w:multiLevelType w:val="hybridMultilevel"/>
    <w:tmpl w:val="8244DDAC"/>
    <w:lvl w:ilvl="0" w:tplc="2400000D">
      <w:start w:val="1"/>
      <w:numFmt w:val="bullet"/>
      <w:lvlText w:val=""/>
      <w:lvlJc w:val="left"/>
      <w:pPr>
        <w:ind w:left="1440" w:hanging="360"/>
      </w:pPr>
      <w:rPr>
        <w:rFonts w:ascii="Wingdings" w:hAnsi="Wingdings" w:hint="default"/>
      </w:rPr>
    </w:lvl>
    <w:lvl w:ilvl="1" w:tplc="24000003" w:tentative="1">
      <w:start w:val="1"/>
      <w:numFmt w:val="bullet"/>
      <w:lvlText w:val="o"/>
      <w:lvlJc w:val="left"/>
      <w:pPr>
        <w:ind w:left="2160" w:hanging="360"/>
      </w:pPr>
      <w:rPr>
        <w:rFonts w:ascii="Courier New" w:hAnsi="Courier New" w:cs="Courier New" w:hint="default"/>
      </w:rPr>
    </w:lvl>
    <w:lvl w:ilvl="2" w:tplc="24000005" w:tentative="1">
      <w:start w:val="1"/>
      <w:numFmt w:val="bullet"/>
      <w:lvlText w:val=""/>
      <w:lvlJc w:val="left"/>
      <w:pPr>
        <w:ind w:left="2880" w:hanging="360"/>
      </w:pPr>
      <w:rPr>
        <w:rFonts w:ascii="Wingdings" w:hAnsi="Wingdings" w:hint="default"/>
      </w:rPr>
    </w:lvl>
    <w:lvl w:ilvl="3" w:tplc="24000001" w:tentative="1">
      <w:start w:val="1"/>
      <w:numFmt w:val="bullet"/>
      <w:lvlText w:val=""/>
      <w:lvlJc w:val="left"/>
      <w:pPr>
        <w:ind w:left="3600" w:hanging="360"/>
      </w:pPr>
      <w:rPr>
        <w:rFonts w:ascii="Symbol" w:hAnsi="Symbol" w:hint="default"/>
      </w:rPr>
    </w:lvl>
    <w:lvl w:ilvl="4" w:tplc="24000003" w:tentative="1">
      <w:start w:val="1"/>
      <w:numFmt w:val="bullet"/>
      <w:lvlText w:val="o"/>
      <w:lvlJc w:val="left"/>
      <w:pPr>
        <w:ind w:left="4320" w:hanging="360"/>
      </w:pPr>
      <w:rPr>
        <w:rFonts w:ascii="Courier New" w:hAnsi="Courier New" w:cs="Courier New" w:hint="default"/>
      </w:rPr>
    </w:lvl>
    <w:lvl w:ilvl="5" w:tplc="24000005" w:tentative="1">
      <w:start w:val="1"/>
      <w:numFmt w:val="bullet"/>
      <w:lvlText w:val=""/>
      <w:lvlJc w:val="left"/>
      <w:pPr>
        <w:ind w:left="5040" w:hanging="360"/>
      </w:pPr>
      <w:rPr>
        <w:rFonts w:ascii="Wingdings" w:hAnsi="Wingdings" w:hint="default"/>
      </w:rPr>
    </w:lvl>
    <w:lvl w:ilvl="6" w:tplc="24000001" w:tentative="1">
      <w:start w:val="1"/>
      <w:numFmt w:val="bullet"/>
      <w:lvlText w:val=""/>
      <w:lvlJc w:val="left"/>
      <w:pPr>
        <w:ind w:left="5760" w:hanging="360"/>
      </w:pPr>
      <w:rPr>
        <w:rFonts w:ascii="Symbol" w:hAnsi="Symbol" w:hint="default"/>
      </w:rPr>
    </w:lvl>
    <w:lvl w:ilvl="7" w:tplc="24000003" w:tentative="1">
      <w:start w:val="1"/>
      <w:numFmt w:val="bullet"/>
      <w:lvlText w:val="o"/>
      <w:lvlJc w:val="left"/>
      <w:pPr>
        <w:ind w:left="6480" w:hanging="360"/>
      </w:pPr>
      <w:rPr>
        <w:rFonts w:ascii="Courier New" w:hAnsi="Courier New" w:cs="Courier New" w:hint="default"/>
      </w:rPr>
    </w:lvl>
    <w:lvl w:ilvl="8" w:tplc="24000005" w:tentative="1">
      <w:start w:val="1"/>
      <w:numFmt w:val="bullet"/>
      <w:lvlText w:val=""/>
      <w:lvlJc w:val="left"/>
      <w:pPr>
        <w:ind w:left="7200" w:hanging="360"/>
      </w:pPr>
      <w:rPr>
        <w:rFonts w:ascii="Wingdings" w:hAnsi="Wingdings" w:hint="default"/>
      </w:rPr>
    </w:lvl>
  </w:abstractNum>
  <w:abstractNum w:abstractNumId="87" w15:restartNumberingAfterBreak="0">
    <w:nsid w:val="713D6FFF"/>
    <w:multiLevelType w:val="multilevel"/>
    <w:tmpl w:val="AA48159E"/>
    <w:lvl w:ilvl="0">
      <w:start w:val="1"/>
      <w:numFmt w:val="upperLetter"/>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8" w15:restartNumberingAfterBreak="0">
    <w:nsid w:val="71853B79"/>
    <w:multiLevelType w:val="multilevel"/>
    <w:tmpl w:val="8AC2C9D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15:restartNumberingAfterBreak="0">
    <w:nsid w:val="73E3189A"/>
    <w:multiLevelType w:val="hybridMultilevel"/>
    <w:tmpl w:val="A7F88060"/>
    <w:lvl w:ilvl="0" w:tplc="6F2AF86E">
      <w:start w:val="1"/>
      <w:numFmt w:val="lowerLetter"/>
      <w:lvlText w:val="(%1)"/>
      <w:lvlJc w:val="left"/>
      <w:pPr>
        <w:ind w:left="720" w:hanging="360"/>
      </w:pPr>
      <w:rPr>
        <w:b w:val="0"/>
        <w:bCs w:val="0"/>
      </w:rPr>
    </w:lvl>
    <w:lvl w:ilvl="1" w:tplc="34090019">
      <w:start w:val="1"/>
      <w:numFmt w:val="lowerLetter"/>
      <w:lvlText w:val="%2."/>
      <w:lvlJc w:val="left"/>
      <w:pPr>
        <w:ind w:left="1440" w:hanging="360"/>
      </w:pPr>
    </w:lvl>
    <w:lvl w:ilvl="2" w:tplc="3409001B">
      <w:start w:val="1"/>
      <w:numFmt w:val="lowerRoman"/>
      <w:lvlText w:val="%3."/>
      <w:lvlJc w:val="right"/>
      <w:pPr>
        <w:ind w:left="2160" w:hanging="180"/>
      </w:pPr>
    </w:lvl>
    <w:lvl w:ilvl="3" w:tplc="3409000F">
      <w:start w:val="1"/>
      <w:numFmt w:val="decimal"/>
      <w:lvlText w:val="%4."/>
      <w:lvlJc w:val="left"/>
      <w:pPr>
        <w:ind w:left="2880" w:hanging="360"/>
      </w:pPr>
    </w:lvl>
    <w:lvl w:ilvl="4" w:tplc="34090019">
      <w:start w:val="1"/>
      <w:numFmt w:val="lowerLetter"/>
      <w:lvlText w:val="%5."/>
      <w:lvlJc w:val="left"/>
      <w:pPr>
        <w:ind w:left="3600" w:hanging="360"/>
      </w:pPr>
    </w:lvl>
    <w:lvl w:ilvl="5" w:tplc="3409001B">
      <w:start w:val="1"/>
      <w:numFmt w:val="lowerRoman"/>
      <w:lvlText w:val="%6."/>
      <w:lvlJc w:val="right"/>
      <w:pPr>
        <w:ind w:left="4320" w:hanging="180"/>
      </w:pPr>
    </w:lvl>
    <w:lvl w:ilvl="6" w:tplc="3409000F">
      <w:start w:val="1"/>
      <w:numFmt w:val="decimal"/>
      <w:lvlText w:val="%7."/>
      <w:lvlJc w:val="left"/>
      <w:pPr>
        <w:ind w:left="5040" w:hanging="360"/>
      </w:pPr>
    </w:lvl>
    <w:lvl w:ilvl="7" w:tplc="34090019">
      <w:start w:val="1"/>
      <w:numFmt w:val="lowerLetter"/>
      <w:lvlText w:val="%8."/>
      <w:lvlJc w:val="left"/>
      <w:pPr>
        <w:ind w:left="5760" w:hanging="360"/>
      </w:pPr>
    </w:lvl>
    <w:lvl w:ilvl="8" w:tplc="3409001B">
      <w:start w:val="1"/>
      <w:numFmt w:val="lowerRoman"/>
      <w:lvlText w:val="%9."/>
      <w:lvlJc w:val="right"/>
      <w:pPr>
        <w:ind w:left="6480" w:hanging="180"/>
      </w:pPr>
    </w:lvl>
  </w:abstractNum>
  <w:abstractNum w:abstractNumId="90" w15:restartNumberingAfterBreak="0">
    <w:nsid w:val="781D3A3C"/>
    <w:multiLevelType w:val="multilevel"/>
    <w:tmpl w:val="34EEE54C"/>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1" w15:restartNumberingAfterBreak="0">
    <w:nsid w:val="79284DC8"/>
    <w:multiLevelType w:val="multilevel"/>
    <w:tmpl w:val="519C44A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2" w15:restartNumberingAfterBreak="0">
    <w:nsid w:val="7ACE7269"/>
    <w:multiLevelType w:val="hybridMultilevel"/>
    <w:tmpl w:val="DEF2AE4E"/>
    <w:lvl w:ilvl="0" w:tplc="6F2C67D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F12A7726">
      <w:start w:val="1"/>
      <w:numFmt w:val="lowerLetter"/>
      <w:lvlText w:val="(%3)"/>
      <w:lvlJc w:val="right"/>
      <w:pPr>
        <w:ind w:left="2520" w:hanging="180"/>
      </w:pPr>
      <w:rPr>
        <w:rFonts w:ascii="Calibri" w:eastAsia="Times New Roman" w:hAnsi="Calibri" w:cs="Times New Roman"/>
      </w:rPr>
    </w:lvl>
    <w:lvl w:ilvl="3" w:tplc="F92E2350">
      <w:start w:val="1"/>
      <w:numFmt w:val="lowerLetter"/>
      <w:lvlText w:val="(%4)"/>
      <w:lvlJc w:val="left"/>
      <w:pPr>
        <w:ind w:left="3240" w:hanging="360"/>
      </w:pPr>
      <w:rPr>
        <w:rFonts w:eastAsia="Times New Roman"/>
      </w:r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3" w15:restartNumberingAfterBreak="0">
    <w:nsid w:val="7D0E5BC6"/>
    <w:multiLevelType w:val="hybridMultilevel"/>
    <w:tmpl w:val="24485348"/>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94" w15:restartNumberingAfterBreak="0">
    <w:nsid w:val="7EA728BD"/>
    <w:multiLevelType w:val="multilevel"/>
    <w:tmpl w:val="AA48159E"/>
    <w:lvl w:ilvl="0">
      <w:start w:val="1"/>
      <w:numFmt w:val="upperLetter"/>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5" w15:restartNumberingAfterBreak="0">
    <w:nsid w:val="7EAA0447"/>
    <w:multiLevelType w:val="hybridMultilevel"/>
    <w:tmpl w:val="79BEF080"/>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num w:numId="1" w16cid:durableId="1047028152">
    <w:abstractNumId w:val="83"/>
  </w:num>
  <w:num w:numId="2" w16cid:durableId="247883019">
    <w:abstractNumId w:val="75"/>
  </w:num>
  <w:num w:numId="3" w16cid:durableId="1405569686">
    <w:abstractNumId w:val="8"/>
  </w:num>
  <w:num w:numId="4" w16cid:durableId="997732580">
    <w:abstractNumId w:val="31"/>
  </w:num>
  <w:num w:numId="5" w16cid:durableId="12730133">
    <w:abstractNumId w:val="19"/>
  </w:num>
  <w:num w:numId="6" w16cid:durableId="1466242508">
    <w:abstractNumId w:val="9"/>
  </w:num>
  <w:num w:numId="7" w16cid:durableId="1683168229">
    <w:abstractNumId w:val="66"/>
  </w:num>
  <w:num w:numId="8" w16cid:durableId="673267691">
    <w:abstractNumId w:val="40"/>
  </w:num>
  <w:num w:numId="9" w16cid:durableId="1276518668">
    <w:abstractNumId w:val="44"/>
  </w:num>
  <w:num w:numId="10" w16cid:durableId="967667398">
    <w:abstractNumId w:val="3"/>
  </w:num>
  <w:num w:numId="11" w16cid:durableId="1412459452">
    <w:abstractNumId w:val="63"/>
  </w:num>
  <w:num w:numId="12" w16cid:durableId="1371029255">
    <w:abstractNumId w:val="56"/>
  </w:num>
  <w:num w:numId="13" w16cid:durableId="1382288636">
    <w:abstractNumId w:val="36"/>
  </w:num>
  <w:num w:numId="14" w16cid:durableId="1187674935">
    <w:abstractNumId w:val="39"/>
  </w:num>
  <w:num w:numId="15" w16cid:durableId="1889146590">
    <w:abstractNumId w:val="2"/>
  </w:num>
  <w:num w:numId="16" w16cid:durableId="215244174">
    <w:abstractNumId w:val="72"/>
  </w:num>
  <w:num w:numId="17" w16cid:durableId="420104760">
    <w:abstractNumId w:val="50"/>
  </w:num>
  <w:num w:numId="18" w16cid:durableId="1369451397">
    <w:abstractNumId w:val="88"/>
  </w:num>
  <w:num w:numId="19" w16cid:durableId="2053920953">
    <w:abstractNumId w:val="69"/>
  </w:num>
  <w:num w:numId="20" w16cid:durableId="1319773070">
    <w:abstractNumId w:val="91"/>
  </w:num>
  <w:num w:numId="21" w16cid:durableId="1403330419">
    <w:abstractNumId w:val="34"/>
  </w:num>
  <w:num w:numId="22" w16cid:durableId="331953351">
    <w:abstractNumId w:val="18"/>
  </w:num>
  <w:num w:numId="23" w16cid:durableId="492718355">
    <w:abstractNumId w:val="27"/>
  </w:num>
  <w:num w:numId="24" w16cid:durableId="1652251314">
    <w:abstractNumId w:val="57"/>
  </w:num>
  <w:num w:numId="25" w16cid:durableId="315186700">
    <w:abstractNumId w:val="59"/>
  </w:num>
  <w:num w:numId="26" w16cid:durableId="895315360">
    <w:abstractNumId w:val="1"/>
  </w:num>
  <w:num w:numId="27" w16cid:durableId="707149664">
    <w:abstractNumId w:val="82"/>
  </w:num>
  <w:num w:numId="28" w16cid:durableId="551042950">
    <w:abstractNumId w:val="10"/>
  </w:num>
  <w:num w:numId="29" w16cid:durableId="1643195338">
    <w:abstractNumId w:val="12"/>
  </w:num>
  <w:num w:numId="30" w16cid:durableId="1416173940">
    <w:abstractNumId w:val="24"/>
  </w:num>
  <w:num w:numId="31" w16cid:durableId="1147673012">
    <w:abstractNumId w:val="4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146657324">
    <w:abstractNumId w:val="4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83772086">
    <w:abstractNumId w:val="51"/>
  </w:num>
  <w:num w:numId="34" w16cid:durableId="1590308128">
    <w:abstractNumId w:val="15"/>
  </w:num>
  <w:num w:numId="35" w16cid:durableId="1558975854">
    <w:abstractNumId w:val="7"/>
  </w:num>
  <w:num w:numId="36" w16cid:durableId="948779888">
    <w:abstractNumId w:val="81"/>
  </w:num>
  <w:num w:numId="37" w16cid:durableId="107938683">
    <w:abstractNumId w:val="61"/>
  </w:num>
  <w:num w:numId="38" w16cid:durableId="483551712">
    <w:abstractNumId w:val="5"/>
  </w:num>
  <w:num w:numId="39" w16cid:durableId="392853263">
    <w:abstractNumId w:val="41"/>
  </w:num>
  <w:num w:numId="40" w16cid:durableId="1432358866">
    <w:abstractNumId w:val="25"/>
  </w:num>
  <w:num w:numId="41" w16cid:durableId="1218861122">
    <w:abstractNumId w:val="38"/>
  </w:num>
  <w:num w:numId="42" w16cid:durableId="960107709">
    <w:abstractNumId w:val="58"/>
  </w:num>
  <w:num w:numId="43" w16cid:durableId="1999917345">
    <w:abstractNumId w:val="22"/>
  </w:num>
  <w:num w:numId="44" w16cid:durableId="225267542">
    <w:abstractNumId w:val="64"/>
  </w:num>
  <w:num w:numId="45" w16cid:durableId="1270352327">
    <w:abstractNumId w:val="45"/>
  </w:num>
  <w:num w:numId="46" w16cid:durableId="173425565">
    <w:abstractNumId w:val="6"/>
  </w:num>
  <w:num w:numId="47" w16cid:durableId="322782348">
    <w:abstractNumId w:val="78"/>
  </w:num>
  <w:num w:numId="48" w16cid:durableId="1361474647">
    <w:abstractNumId w:val="95"/>
  </w:num>
  <w:num w:numId="49" w16cid:durableId="221916339">
    <w:abstractNumId w:val="35"/>
  </w:num>
  <w:num w:numId="50" w16cid:durableId="1480346242">
    <w:abstractNumId w:val="30"/>
  </w:num>
  <w:num w:numId="51" w16cid:durableId="1402018345">
    <w:abstractNumId w:val="67"/>
  </w:num>
  <w:num w:numId="52" w16cid:durableId="661932530">
    <w:abstractNumId w:val="14"/>
  </w:num>
  <w:num w:numId="53" w16cid:durableId="1601066369">
    <w:abstractNumId w:val="86"/>
  </w:num>
  <w:num w:numId="54" w16cid:durableId="240407761">
    <w:abstractNumId w:val="11"/>
  </w:num>
  <w:num w:numId="55" w16cid:durableId="1939676823">
    <w:abstractNumId w:val="17"/>
  </w:num>
  <w:num w:numId="56" w16cid:durableId="1552574425">
    <w:abstractNumId w:val="42"/>
  </w:num>
  <w:num w:numId="57" w16cid:durableId="1966960951">
    <w:abstractNumId w:val="13"/>
  </w:num>
  <w:num w:numId="58" w16cid:durableId="573395653">
    <w:abstractNumId w:val="21"/>
  </w:num>
  <w:num w:numId="59" w16cid:durableId="439955959">
    <w:abstractNumId w:val="93"/>
  </w:num>
  <w:num w:numId="60" w16cid:durableId="1707828447">
    <w:abstractNumId w:val="16"/>
  </w:num>
  <w:num w:numId="61" w16cid:durableId="1366442676">
    <w:abstractNumId w:val="33"/>
  </w:num>
  <w:num w:numId="62" w16cid:durableId="1196849043">
    <w:abstractNumId w:val="85"/>
  </w:num>
  <w:num w:numId="63" w16cid:durableId="1857881689">
    <w:abstractNumId w:val="49"/>
  </w:num>
  <w:num w:numId="64" w16cid:durableId="1327438043">
    <w:abstractNumId w:val="65"/>
  </w:num>
  <w:num w:numId="65" w16cid:durableId="1602494600">
    <w:abstractNumId w:val="74"/>
  </w:num>
  <w:num w:numId="66" w16cid:durableId="271742784">
    <w:abstractNumId w:val="60"/>
  </w:num>
  <w:num w:numId="67" w16cid:durableId="1175682712">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164904349">
    <w:abstractNumId w:val="4"/>
  </w:num>
  <w:num w:numId="69" w16cid:durableId="1276598371">
    <w:abstractNumId w:val="32"/>
  </w:num>
  <w:num w:numId="70" w16cid:durableId="1821267323">
    <w:abstractNumId w:val="32"/>
    <w:lvlOverride w:ilvl="0">
      <w:startOverride w:val="2"/>
    </w:lvlOverride>
    <w:lvlOverride w:ilvl="1">
      <w:startOverride w:val="4"/>
    </w:lvlOverride>
  </w:num>
  <w:num w:numId="71" w16cid:durableId="1182167836">
    <w:abstractNumId w:val="47"/>
  </w:num>
  <w:num w:numId="72" w16cid:durableId="1094978299">
    <w:abstractNumId w:val="26"/>
  </w:num>
  <w:num w:numId="73" w16cid:durableId="197819549">
    <w:abstractNumId w:val="62"/>
  </w:num>
  <w:num w:numId="74" w16cid:durableId="1609046944">
    <w:abstractNumId w:val="37"/>
  </w:num>
  <w:num w:numId="75" w16cid:durableId="1614091718">
    <w:abstractNumId w:val="54"/>
  </w:num>
  <w:num w:numId="76" w16cid:durableId="1675456194">
    <w:abstractNumId w:val="29"/>
  </w:num>
  <w:num w:numId="77" w16cid:durableId="1637178064">
    <w:abstractNumId w:val="80"/>
  </w:num>
  <w:num w:numId="78" w16cid:durableId="329916039">
    <w:abstractNumId w:val="94"/>
  </w:num>
  <w:num w:numId="79" w16cid:durableId="1145124885">
    <w:abstractNumId w:val="0"/>
  </w:num>
  <w:num w:numId="80" w16cid:durableId="1132946624">
    <w:abstractNumId w:val="48"/>
  </w:num>
  <w:num w:numId="81" w16cid:durableId="1850095706">
    <w:abstractNumId w:val="20"/>
  </w:num>
  <w:num w:numId="82" w16cid:durableId="1223326352">
    <w:abstractNumId w:val="76"/>
  </w:num>
  <w:num w:numId="83" w16cid:durableId="497963286">
    <w:abstractNumId w:val="87"/>
  </w:num>
  <w:num w:numId="84" w16cid:durableId="1397901858">
    <w:abstractNumId w:val="77"/>
  </w:num>
  <w:num w:numId="85" w16cid:durableId="1040780617">
    <w:abstractNumId w:val="32"/>
    <w:lvlOverride w:ilvl="0">
      <w:startOverride w:val="6"/>
    </w:lvlOverride>
    <w:lvlOverride w:ilvl="1">
      <w:startOverride w:val="1"/>
    </w:lvlOverride>
  </w:num>
  <w:num w:numId="86" w16cid:durableId="911697078">
    <w:abstractNumId w:val="28"/>
  </w:num>
  <w:num w:numId="87" w16cid:durableId="1501119712">
    <w:abstractNumId w:val="53"/>
  </w:num>
  <w:num w:numId="88" w16cid:durableId="1753238031">
    <w:abstractNumId w:val="92"/>
  </w:num>
  <w:num w:numId="89" w16cid:durableId="959846988">
    <w:abstractNumId w:val="71"/>
  </w:num>
  <w:num w:numId="90" w16cid:durableId="1926106599">
    <w:abstractNumId w:val="70"/>
  </w:num>
  <w:num w:numId="91" w16cid:durableId="967974986">
    <w:abstractNumId w:val="23"/>
  </w:num>
  <w:num w:numId="92" w16cid:durableId="2073035818">
    <w:abstractNumId w:val="68"/>
  </w:num>
  <w:num w:numId="93" w16cid:durableId="2122609877">
    <w:abstractNumId w:val="52"/>
  </w:num>
  <w:num w:numId="94" w16cid:durableId="830830805">
    <w:abstractNumId w:val="32"/>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1934976661">
    <w:abstractNumId w:val="46"/>
  </w:num>
  <w:num w:numId="96" w16cid:durableId="1565723908">
    <w:abstractNumId w:val="32"/>
    <w:lvlOverride w:ilvl="0">
      <w:startOverride w:val="5"/>
    </w:lvlOverride>
    <w:lvlOverride w:ilvl="1">
      <w:startOverride w:val="1"/>
    </w:lvlOverride>
  </w:num>
  <w:num w:numId="97" w16cid:durableId="10618365">
    <w:abstractNumId w:val="79"/>
  </w:num>
  <w:num w:numId="98" w16cid:durableId="2127775149">
    <w:abstractNumId w:val="55"/>
  </w:num>
  <w:num w:numId="99" w16cid:durableId="913399401">
    <w:abstractNumId w:val="73"/>
  </w:num>
  <w:num w:numId="100" w16cid:durableId="739985294">
    <w:abstractNumId w:val="84"/>
  </w:num>
  <w:num w:numId="101" w16cid:durableId="837232189">
    <w:abstractNumId w:val="90"/>
  </w:num>
  <w:num w:numId="102" w16cid:durableId="1031104061">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1391273805">
    <w:abstractNumId w:val="90"/>
    <w:lvlOverride w:ilvl="0">
      <w:startOverride w:val="4"/>
    </w:lvlOverride>
    <w:lvlOverride w:ilvl="1">
      <w:startOverride w:val="14"/>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A3E"/>
    <w:rsid w:val="000014E1"/>
    <w:rsid w:val="00002503"/>
    <w:rsid w:val="00012AAD"/>
    <w:rsid w:val="00014C36"/>
    <w:rsid w:val="00034E1A"/>
    <w:rsid w:val="0004503E"/>
    <w:rsid w:val="000543F0"/>
    <w:rsid w:val="000547A7"/>
    <w:rsid w:val="000552E2"/>
    <w:rsid w:val="0006000E"/>
    <w:rsid w:val="00076073"/>
    <w:rsid w:val="00080F3A"/>
    <w:rsid w:val="00083FA8"/>
    <w:rsid w:val="000872CA"/>
    <w:rsid w:val="000B2DDC"/>
    <w:rsid w:val="000B5B57"/>
    <w:rsid w:val="000B6E7A"/>
    <w:rsid w:val="000B7C91"/>
    <w:rsid w:val="000C3D86"/>
    <w:rsid w:val="000C7E38"/>
    <w:rsid w:val="000D18D0"/>
    <w:rsid w:val="000D3078"/>
    <w:rsid w:val="000E0EC4"/>
    <w:rsid w:val="000E6ED8"/>
    <w:rsid w:val="000F1652"/>
    <w:rsid w:val="000F5347"/>
    <w:rsid w:val="00102E5E"/>
    <w:rsid w:val="00110E82"/>
    <w:rsid w:val="001148CC"/>
    <w:rsid w:val="00117B0E"/>
    <w:rsid w:val="00122874"/>
    <w:rsid w:val="00124E45"/>
    <w:rsid w:val="00127AED"/>
    <w:rsid w:val="001322D2"/>
    <w:rsid w:val="00133DB0"/>
    <w:rsid w:val="00145CD1"/>
    <w:rsid w:val="00145E71"/>
    <w:rsid w:val="00151EA1"/>
    <w:rsid w:val="00162933"/>
    <w:rsid w:val="0017045B"/>
    <w:rsid w:val="00174C30"/>
    <w:rsid w:val="0019097A"/>
    <w:rsid w:val="00193380"/>
    <w:rsid w:val="00195CCA"/>
    <w:rsid w:val="001A0050"/>
    <w:rsid w:val="001A3C05"/>
    <w:rsid w:val="001A7003"/>
    <w:rsid w:val="001A71DE"/>
    <w:rsid w:val="001B5F02"/>
    <w:rsid w:val="001C1114"/>
    <w:rsid w:val="001E17A1"/>
    <w:rsid w:val="001E4F26"/>
    <w:rsid w:val="001E7B24"/>
    <w:rsid w:val="001F3B03"/>
    <w:rsid w:val="001F6CF7"/>
    <w:rsid w:val="00205F76"/>
    <w:rsid w:val="002112F9"/>
    <w:rsid w:val="002172BF"/>
    <w:rsid w:val="002209FC"/>
    <w:rsid w:val="00222A23"/>
    <w:rsid w:val="0022727C"/>
    <w:rsid w:val="002341C7"/>
    <w:rsid w:val="0023488E"/>
    <w:rsid w:val="00235262"/>
    <w:rsid w:val="002452D2"/>
    <w:rsid w:val="00247F28"/>
    <w:rsid w:val="0025360A"/>
    <w:rsid w:val="0025452C"/>
    <w:rsid w:val="002573E6"/>
    <w:rsid w:val="00260A72"/>
    <w:rsid w:val="00260CFE"/>
    <w:rsid w:val="00262215"/>
    <w:rsid w:val="002660DA"/>
    <w:rsid w:val="00271265"/>
    <w:rsid w:val="00292ABF"/>
    <w:rsid w:val="002A29F7"/>
    <w:rsid w:val="002B37CF"/>
    <w:rsid w:val="002B505D"/>
    <w:rsid w:val="002B58CB"/>
    <w:rsid w:val="002B610E"/>
    <w:rsid w:val="002C12A9"/>
    <w:rsid w:val="002C2BB6"/>
    <w:rsid w:val="002D0EEB"/>
    <w:rsid w:val="002F0C45"/>
    <w:rsid w:val="002F3BE6"/>
    <w:rsid w:val="002F5E69"/>
    <w:rsid w:val="002F64D4"/>
    <w:rsid w:val="003064C8"/>
    <w:rsid w:val="00320C20"/>
    <w:rsid w:val="003212D4"/>
    <w:rsid w:val="00323740"/>
    <w:rsid w:val="00330BD2"/>
    <w:rsid w:val="00334156"/>
    <w:rsid w:val="00345EC2"/>
    <w:rsid w:val="0034642B"/>
    <w:rsid w:val="0034772C"/>
    <w:rsid w:val="00355B70"/>
    <w:rsid w:val="00361909"/>
    <w:rsid w:val="00365DCE"/>
    <w:rsid w:val="00366BC7"/>
    <w:rsid w:val="003721D7"/>
    <w:rsid w:val="00380B71"/>
    <w:rsid w:val="003823D9"/>
    <w:rsid w:val="003836F7"/>
    <w:rsid w:val="00393124"/>
    <w:rsid w:val="003B08BB"/>
    <w:rsid w:val="003B0E1D"/>
    <w:rsid w:val="003B2114"/>
    <w:rsid w:val="003C15A2"/>
    <w:rsid w:val="003D65F7"/>
    <w:rsid w:val="003D6C83"/>
    <w:rsid w:val="003E1860"/>
    <w:rsid w:val="003E485D"/>
    <w:rsid w:val="003F1E3A"/>
    <w:rsid w:val="003F2ADA"/>
    <w:rsid w:val="004036EC"/>
    <w:rsid w:val="00417C63"/>
    <w:rsid w:val="00422280"/>
    <w:rsid w:val="00427723"/>
    <w:rsid w:val="00430CAE"/>
    <w:rsid w:val="00431F0C"/>
    <w:rsid w:val="0044318D"/>
    <w:rsid w:val="004465C8"/>
    <w:rsid w:val="00454F7B"/>
    <w:rsid w:val="00461AE2"/>
    <w:rsid w:val="0046348B"/>
    <w:rsid w:val="00464BF5"/>
    <w:rsid w:val="0046615C"/>
    <w:rsid w:val="004710C0"/>
    <w:rsid w:val="0047383B"/>
    <w:rsid w:val="00481454"/>
    <w:rsid w:val="004814C6"/>
    <w:rsid w:val="004818AE"/>
    <w:rsid w:val="00492F42"/>
    <w:rsid w:val="00494E74"/>
    <w:rsid w:val="004A3F94"/>
    <w:rsid w:val="004A486A"/>
    <w:rsid w:val="004A4C4D"/>
    <w:rsid w:val="004A4F7D"/>
    <w:rsid w:val="004A6166"/>
    <w:rsid w:val="004B4171"/>
    <w:rsid w:val="004C6B05"/>
    <w:rsid w:val="004C7453"/>
    <w:rsid w:val="004D198B"/>
    <w:rsid w:val="004D19FE"/>
    <w:rsid w:val="004F0B68"/>
    <w:rsid w:val="004F5352"/>
    <w:rsid w:val="00506242"/>
    <w:rsid w:val="00507BFF"/>
    <w:rsid w:val="00525572"/>
    <w:rsid w:val="0054037D"/>
    <w:rsid w:val="005429BE"/>
    <w:rsid w:val="00552701"/>
    <w:rsid w:val="00552F5F"/>
    <w:rsid w:val="00561000"/>
    <w:rsid w:val="005B4051"/>
    <w:rsid w:val="005B4CF3"/>
    <w:rsid w:val="005C741D"/>
    <w:rsid w:val="005E6C51"/>
    <w:rsid w:val="005F0F9B"/>
    <w:rsid w:val="005F10D3"/>
    <w:rsid w:val="005F3C3A"/>
    <w:rsid w:val="005F589D"/>
    <w:rsid w:val="005F6B28"/>
    <w:rsid w:val="00607169"/>
    <w:rsid w:val="00610B5C"/>
    <w:rsid w:val="00612215"/>
    <w:rsid w:val="00613159"/>
    <w:rsid w:val="00623320"/>
    <w:rsid w:val="00624F40"/>
    <w:rsid w:val="0062526E"/>
    <w:rsid w:val="006402BB"/>
    <w:rsid w:val="00642046"/>
    <w:rsid w:val="00643F4E"/>
    <w:rsid w:val="006527AB"/>
    <w:rsid w:val="006532BE"/>
    <w:rsid w:val="00654F0E"/>
    <w:rsid w:val="006575DA"/>
    <w:rsid w:val="00670BE5"/>
    <w:rsid w:val="006737ED"/>
    <w:rsid w:val="00676448"/>
    <w:rsid w:val="00681506"/>
    <w:rsid w:val="006A1920"/>
    <w:rsid w:val="006B06F2"/>
    <w:rsid w:val="006B4D6F"/>
    <w:rsid w:val="006D2A3E"/>
    <w:rsid w:val="006D2F0A"/>
    <w:rsid w:val="006D3B79"/>
    <w:rsid w:val="006E3014"/>
    <w:rsid w:val="006E7AD1"/>
    <w:rsid w:val="006F039D"/>
    <w:rsid w:val="006F3671"/>
    <w:rsid w:val="00702898"/>
    <w:rsid w:val="007172E4"/>
    <w:rsid w:val="00721663"/>
    <w:rsid w:val="007219B5"/>
    <w:rsid w:val="0072453D"/>
    <w:rsid w:val="00724A5F"/>
    <w:rsid w:val="00727568"/>
    <w:rsid w:val="007356E5"/>
    <w:rsid w:val="00735B04"/>
    <w:rsid w:val="0074617F"/>
    <w:rsid w:val="00756686"/>
    <w:rsid w:val="00766CF7"/>
    <w:rsid w:val="00776A53"/>
    <w:rsid w:val="00782CE6"/>
    <w:rsid w:val="007853B0"/>
    <w:rsid w:val="00785C53"/>
    <w:rsid w:val="007930D6"/>
    <w:rsid w:val="007B61A9"/>
    <w:rsid w:val="007C2915"/>
    <w:rsid w:val="007C2D8B"/>
    <w:rsid w:val="007C2F7E"/>
    <w:rsid w:val="007C6C34"/>
    <w:rsid w:val="007C6FB6"/>
    <w:rsid w:val="007D105A"/>
    <w:rsid w:val="007D2EEE"/>
    <w:rsid w:val="007D321D"/>
    <w:rsid w:val="007D441A"/>
    <w:rsid w:val="007E388C"/>
    <w:rsid w:val="007F450C"/>
    <w:rsid w:val="007F571C"/>
    <w:rsid w:val="00804A56"/>
    <w:rsid w:val="008062BC"/>
    <w:rsid w:val="008069F9"/>
    <w:rsid w:val="0081228C"/>
    <w:rsid w:val="00815AE1"/>
    <w:rsid w:val="00827371"/>
    <w:rsid w:val="00837955"/>
    <w:rsid w:val="0084137E"/>
    <w:rsid w:val="008465C1"/>
    <w:rsid w:val="008631E0"/>
    <w:rsid w:val="008741BC"/>
    <w:rsid w:val="0089132B"/>
    <w:rsid w:val="008931F8"/>
    <w:rsid w:val="0089453D"/>
    <w:rsid w:val="008C2D4C"/>
    <w:rsid w:val="008C62A9"/>
    <w:rsid w:val="008C6F99"/>
    <w:rsid w:val="008D1230"/>
    <w:rsid w:val="008D63D1"/>
    <w:rsid w:val="008D6C75"/>
    <w:rsid w:val="008E5A44"/>
    <w:rsid w:val="008F15F1"/>
    <w:rsid w:val="008F285F"/>
    <w:rsid w:val="008F633A"/>
    <w:rsid w:val="009031BD"/>
    <w:rsid w:val="00917CED"/>
    <w:rsid w:val="009203FC"/>
    <w:rsid w:val="00923418"/>
    <w:rsid w:val="009237A2"/>
    <w:rsid w:val="0093486D"/>
    <w:rsid w:val="00936590"/>
    <w:rsid w:val="00941490"/>
    <w:rsid w:val="00942D45"/>
    <w:rsid w:val="00944000"/>
    <w:rsid w:val="00945BA5"/>
    <w:rsid w:val="009520E2"/>
    <w:rsid w:val="00964A8E"/>
    <w:rsid w:val="009709ED"/>
    <w:rsid w:val="00973800"/>
    <w:rsid w:val="0098096F"/>
    <w:rsid w:val="00982A36"/>
    <w:rsid w:val="00983F8C"/>
    <w:rsid w:val="009A6194"/>
    <w:rsid w:val="009B2764"/>
    <w:rsid w:val="009B2DB1"/>
    <w:rsid w:val="009C0386"/>
    <w:rsid w:val="009C1536"/>
    <w:rsid w:val="009C591A"/>
    <w:rsid w:val="009D7956"/>
    <w:rsid w:val="009E219B"/>
    <w:rsid w:val="009E74C8"/>
    <w:rsid w:val="009F055E"/>
    <w:rsid w:val="009F2176"/>
    <w:rsid w:val="00A00A80"/>
    <w:rsid w:val="00A0121C"/>
    <w:rsid w:val="00A019B9"/>
    <w:rsid w:val="00A064E5"/>
    <w:rsid w:val="00A07F95"/>
    <w:rsid w:val="00A1682B"/>
    <w:rsid w:val="00A3620C"/>
    <w:rsid w:val="00A46A9F"/>
    <w:rsid w:val="00A665D0"/>
    <w:rsid w:val="00A73193"/>
    <w:rsid w:val="00A81FBE"/>
    <w:rsid w:val="00A85266"/>
    <w:rsid w:val="00A90B96"/>
    <w:rsid w:val="00A91F53"/>
    <w:rsid w:val="00A92540"/>
    <w:rsid w:val="00A93245"/>
    <w:rsid w:val="00A9347E"/>
    <w:rsid w:val="00A938A2"/>
    <w:rsid w:val="00A94440"/>
    <w:rsid w:val="00AA19A2"/>
    <w:rsid w:val="00AB2142"/>
    <w:rsid w:val="00AB7031"/>
    <w:rsid w:val="00AC143C"/>
    <w:rsid w:val="00AC186B"/>
    <w:rsid w:val="00AC24D1"/>
    <w:rsid w:val="00AC47E5"/>
    <w:rsid w:val="00AC5D17"/>
    <w:rsid w:val="00AC62BF"/>
    <w:rsid w:val="00AC69B6"/>
    <w:rsid w:val="00AC6C55"/>
    <w:rsid w:val="00AD0586"/>
    <w:rsid w:val="00AD295F"/>
    <w:rsid w:val="00AE273C"/>
    <w:rsid w:val="00AF7899"/>
    <w:rsid w:val="00B04475"/>
    <w:rsid w:val="00B30284"/>
    <w:rsid w:val="00B3616B"/>
    <w:rsid w:val="00B4141E"/>
    <w:rsid w:val="00B42BD6"/>
    <w:rsid w:val="00B52424"/>
    <w:rsid w:val="00B57078"/>
    <w:rsid w:val="00B632CD"/>
    <w:rsid w:val="00B67841"/>
    <w:rsid w:val="00B8152C"/>
    <w:rsid w:val="00B85FE5"/>
    <w:rsid w:val="00B96427"/>
    <w:rsid w:val="00BB34E6"/>
    <w:rsid w:val="00BB7DE8"/>
    <w:rsid w:val="00BC46B1"/>
    <w:rsid w:val="00BD3CBD"/>
    <w:rsid w:val="00BF22F3"/>
    <w:rsid w:val="00BF36DF"/>
    <w:rsid w:val="00C0007B"/>
    <w:rsid w:val="00C16BE7"/>
    <w:rsid w:val="00C22E9B"/>
    <w:rsid w:val="00C250CA"/>
    <w:rsid w:val="00C27246"/>
    <w:rsid w:val="00C306E7"/>
    <w:rsid w:val="00C3422E"/>
    <w:rsid w:val="00C35D56"/>
    <w:rsid w:val="00C402E9"/>
    <w:rsid w:val="00C51554"/>
    <w:rsid w:val="00C53953"/>
    <w:rsid w:val="00C572C8"/>
    <w:rsid w:val="00C57371"/>
    <w:rsid w:val="00C648EB"/>
    <w:rsid w:val="00C649D7"/>
    <w:rsid w:val="00C671D0"/>
    <w:rsid w:val="00C750D7"/>
    <w:rsid w:val="00C831EA"/>
    <w:rsid w:val="00C86AED"/>
    <w:rsid w:val="00C92525"/>
    <w:rsid w:val="00C96F59"/>
    <w:rsid w:val="00CA5523"/>
    <w:rsid w:val="00CB4458"/>
    <w:rsid w:val="00CD43F7"/>
    <w:rsid w:val="00CE5763"/>
    <w:rsid w:val="00CF0858"/>
    <w:rsid w:val="00CF52BA"/>
    <w:rsid w:val="00CF55F5"/>
    <w:rsid w:val="00CF7417"/>
    <w:rsid w:val="00D02E16"/>
    <w:rsid w:val="00D131D8"/>
    <w:rsid w:val="00D13A4E"/>
    <w:rsid w:val="00D2228E"/>
    <w:rsid w:val="00D2540F"/>
    <w:rsid w:val="00D3430E"/>
    <w:rsid w:val="00D3688F"/>
    <w:rsid w:val="00D44F1F"/>
    <w:rsid w:val="00D469D7"/>
    <w:rsid w:val="00D50072"/>
    <w:rsid w:val="00D71664"/>
    <w:rsid w:val="00D87354"/>
    <w:rsid w:val="00DA2618"/>
    <w:rsid w:val="00DA2638"/>
    <w:rsid w:val="00DA6A26"/>
    <w:rsid w:val="00DB2770"/>
    <w:rsid w:val="00DC0E16"/>
    <w:rsid w:val="00DD44E4"/>
    <w:rsid w:val="00DD530A"/>
    <w:rsid w:val="00DE0B15"/>
    <w:rsid w:val="00DE2810"/>
    <w:rsid w:val="00DF67A2"/>
    <w:rsid w:val="00E22A5A"/>
    <w:rsid w:val="00E24339"/>
    <w:rsid w:val="00E277B9"/>
    <w:rsid w:val="00E3237B"/>
    <w:rsid w:val="00E33E8D"/>
    <w:rsid w:val="00E33EFF"/>
    <w:rsid w:val="00E350EF"/>
    <w:rsid w:val="00E44ED9"/>
    <w:rsid w:val="00E50D52"/>
    <w:rsid w:val="00E63A79"/>
    <w:rsid w:val="00E672C6"/>
    <w:rsid w:val="00E72649"/>
    <w:rsid w:val="00E73A0D"/>
    <w:rsid w:val="00E75F84"/>
    <w:rsid w:val="00E83288"/>
    <w:rsid w:val="00E8497B"/>
    <w:rsid w:val="00E84AC3"/>
    <w:rsid w:val="00E86BA3"/>
    <w:rsid w:val="00EA0324"/>
    <w:rsid w:val="00EA377F"/>
    <w:rsid w:val="00EB4A4D"/>
    <w:rsid w:val="00EE3CBF"/>
    <w:rsid w:val="00EE61E8"/>
    <w:rsid w:val="00EF08A9"/>
    <w:rsid w:val="00EF742A"/>
    <w:rsid w:val="00F1419B"/>
    <w:rsid w:val="00F23163"/>
    <w:rsid w:val="00F327B4"/>
    <w:rsid w:val="00F42357"/>
    <w:rsid w:val="00F53DB9"/>
    <w:rsid w:val="00F54A54"/>
    <w:rsid w:val="00F70EAA"/>
    <w:rsid w:val="00F75DF6"/>
    <w:rsid w:val="00F81657"/>
    <w:rsid w:val="00F828A9"/>
    <w:rsid w:val="00F83BB0"/>
    <w:rsid w:val="00FA0641"/>
    <w:rsid w:val="00FA3740"/>
    <w:rsid w:val="00FA5D50"/>
    <w:rsid w:val="00FB1212"/>
    <w:rsid w:val="00FC4FA2"/>
    <w:rsid w:val="00FD11D3"/>
    <w:rsid w:val="00FE0F2A"/>
    <w:rsid w:val="4B394B7E"/>
    <w:rsid w:val="6AF6D067"/>
    <w:rsid w:val="7FA7AFD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B0D901"/>
  <w15:docId w15:val="{7EDACAC5-CB40-48D6-B9E6-A105CA464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63670"/>
    <w:pPr>
      <w:outlineLvl w:val="0"/>
    </w:pPr>
    <w:rPr>
      <w:rFonts w:cstheme="minorHAnsi"/>
      <w:b/>
      <w:sz w:val="24"/>
      <w:szCs w:val="24"/>
    </w:rPr>
  </w:style>
  <w:style w:type="paragraph" w:styleId="Heading2">
    <w:name w:val="heading 2"/>
    <w:basedOn w:val="Normal"/>
    <w:next w:val="Normal"/>
    <w:link w:val="Heading2Char"/>
    <w:unhideWhenUsed/>
    <w:qFormat/>
    <w:rsid w:val="004135E7"/>
    <w:pPr>
      <w:keepNext/>
      <w:keepLines/>
      <w:spacing w:before="40" w:after="0" w:line="240" w:lineRule="auto"/>
      <w:outlineLvl w:val="1"/>
    </w:pPr>
    <w:rPr>
      <w:rFonts w:asciiTheme="majorHAnsi" w:eastAsiaTheme="majorEastAsia" w:hAnsiTheme="majorHAnsi" w:cstheme="minorHAnsi"/>
      <w:b/>
      <w:sz w:val="20"/>
      <w:szCs w:val="20"/>
    </w:rPr>
  </w:style>
  <w:style w:type="paragraph" w:styleId="Heading3">
    <w:name w:val="heading 3"/>
    <w:basedOn w:val="ListParagraph"/>
    <w:next w:val="Normal"/>
    <w:link w:val="Heading3Char"/>
    <w:uiPriority w:val="9"/>
    <w:unhideWhenUsed/>
    <w:qFormat/>
    <w:rsid w:val="00E32A97"/>
    <w:pPr>
      <w:numPr>
        <w:numId w:val="27"/>
      </w:numPr>
      <w:spacing w:after="120" w:line="240" w:lineRule="auto"/>
      <w:outlineLvl w:val="2"/>
    </w:pPr>
    <w:rPr>
      <w:rFonts w:cstheme="minorHAnsi"/>
      <w:b/>
      <w:sz w:val="20"/>
      <w:szCs w:val="20"/>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paragraph" w:styleId="Heading7">
    <w:name w:val="heading 7"/>
    <w:basedOn w:val="Normal"/>
    <w:next w:val="Normal"/>
    <w:link w:val="Heading7Char"/>
    <w:autoRedefine/>
    <w:qFormat/>
    <w:rsid w:val="003D731C"/>
    <w:pPr>
      <w:keepNext/>
      <w:widowControl w:val="0"/>
      <w:overflowPunct w:val="0"/>
      <w:adjustRightInd w:val="0"/>
      <w:spacing w:after="0" w:line="280" w:lineRule="atLeast"/>
      <w:outlineLvl w:val="6"/>
    </w:pPr>
    <w:rPr>
      <w:rFonts w:ascii="Arial" w:eastAsiaTheme="minorEastAsia" w:hAnsi="Arial" w:cs="Times New Roman"/>
      <w:bCs/>
      <w:color w:val="000080"/>
      <w:kern w:val="28"/>
      <w:sz w:val="16"/>
      <w:szCs w:val="1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keepNext/>
      <w:keepLines/>
      <w:spacing w:before="480" w:after="120"/>
    </w:pPr>
    <w:rPr>
      <w:b/>
      <w:sz w:val="72"/>
      <w:szCs w:val="72"/>
    </w:rPr>
  </w:style>
  <w:style w:type="paragraph" w:styleId="Header">
    <w:name w:val="header"/>
    <w:basedOn w:val="Normal"/>
    <w:link w:val="HeaderChar"/>
    <w:unhideWhenUsed/>
    <w:rsid w:val="00F91091"/>
    <w:pPr>
      <w:tabs>
        <w:tab w:val="center" w:pos="4513"/>
        <w:tab w:val="right" w:pos="9026"/>
      </w:tabs>
      <w:spacing w:after="0" w:line="240" w:lineRule="auto"/>
    </w:pPr>
  </w:style>
  <w:style w:type="character" w:customStyle="1" w:styleId="HeaderChar">
    <w:name w:val="Header Char"/>
    <w:basedOn w:val="DefaultParagraphFont"/>
    <w:link w:val="Header"/>
    <w:rsid w:val="00F91091"/>
  </w:style>
  <w:style w:type="paragraph" w:styleId="Footer">
    <w:name w:val="footer"/>
    <w:basedOn w:val="Normal"/>
    <w:link w:val="FooterChar"/>
    <w:uiPriority w:val="99"/>
    <w:unhideWhenUsed/>
    <w:rsid w:val="00F910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1091"/>
  </w:style>
  <w:style w:type="table" w:styleId="TableGrid">
    <w:name w:val="Table Grid"/>
    <w:basedOn w:val="TableNormal"/>
    <w:uiPriority w:val="39"/>
    <w:rsid w:val="005145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4135E7"/>
    <w:rPr>
      <w:rFonts w:asciiTheme="majorHAnsi" w:eastAsiaTheme="majorEastAsia" w:hAnsiTheme="majorHAnsi" w:cstheme="minorHAnsi"/>
      <w:b/>
      <w:sz w:val="20"/>
      <w:szCs w:val="20"/>
      <w:lang w:val="en-GB"/>
    </w:rPr>
  </w:style>
  <w:style w:type="paragraph" w:styleId="ListParagraph">
    <w:name w:val="List Paragraph"/>
    <w:basedOn w:val="Normal"/>
    <w:link w:val="ListParagraphChar"/>
    <w:uiPriority w:val="34"/>
    <w:qFormat/>
    <w:rsid w:val="00066B22"/>
    <w:pPr>
      <w:ind w:left="720"/>
      <w:contextualSpacing/>
    </w:pPr>
  </w:style>
  <w:style w:type="character" w:styleId="Hyperlink">
    <w:name w:val="Hyperlink"/>
    <w:basedOn w:val="DefaultParagraphFont"/>
    <w:unhideWhenUsed/>
    <w:rsid w:val="007D043A"/>
    <w:rPr>
      <w:color w:val="0563C1" w:themeColor="hyperlink"/>
      <w:u w:val="single"/>
    </w:rPr>
  </w:style>
  <w:style w:type="character" w:customStyle="1" w:styleId="UnresolvedMention1">
    <w:name w:val="Unresolved Mention1"/>
    <w:basedOn w:val="DefaultParagraphFont"/>
    <w:uiPriority w:val="99"/>
    <w:semiHidden/>
    <w:unhideWhenUsed/>
    <w:rsid w:val="007D043A"/>
    <w:rPr>
      <w:color w:val="605E5C"/>
      <w:shd w:val="clear" w:color="auto" w:fill="E1DFDD"/>
    </w:rPr>
  </w:style>
  <w:style w:type="character" w:styleId="FollowedHyperlink">
    <w:name w:val="FollowedHyperlink"/>
    <w:basedOn w:val="DefaultParagraphFont"/>
    <w:uiPriority w:val="99"/>
    <w:semiHidden/>
    <w:unhideWhenUsed/>
    <w:rsid w:val="00C51587"/>
    <w:rPr>
      <w:color w:val="954F72" w:themeColor="followedHyperlink"/>
      <w:u w:val="single"/>
    </w:rPr>
  </w:style>
  <w:style w:type="character" w:customStyle="1" w:styleId="ListParagraphChar">
    <w:name w:val="List Paragraph Char"/>
    <w:basedOn w:val="DefaultParagraphFont"/>
    <w:link w:val="ListParagraph"/>
    <w:uiPriority w:val="34"/>
    <w:rsid w:val="00674CA2"/>
    <w:rPr>
      <w:lang w:val="en-GB"/>
    </w:rPr>
  </w:style>
  <w:style w:type="paragraph" w:styleId="CommentText">
    <w:name w:val="annotation text"/>
    <w:basedOn w:val="Normal"/>
    <w:link w:val="CommentTextChar"/>
    <w:qFormat/>
    <w:rsid w:val="00674CA2"/>
    <w:pPr>
      <w:spacing w:after="0" w:line="240" w:lineRule="auto"/>
    </w:pPr>
    <w:rPr>
      <w:rFonts w:ascii="Verdana" w:eastAsia="Times New Roman" w:hAnsi="Verdana" w:cs="Arial"/>
      <w:sz w:val="20"/>
      <w:szCs w:val="20"/>
      <w:lang w:eastAsia="en-GB"/>
    </w:rPr>
  </w:style>
  <w:style w:type="character" w:customStyle="1" w:styleId="CommentTextChar">
    <w:name w:val="Comment Text Char"/>
    <w:basedOn w:val="DefaultParagraphFont"/>
    <w:link w:val="CommentText"/>
    <w:rsid w:val="00674CA2"/>
    <w:rPr>
      <w:rFonts w:ascii="Verdana" w:eastAsia="Times New Roman" w:hAnsi="Verdana" w:cs="Arial"/>
      <w:sz w:val="20"/>
      <w:szCs w:val="20"/>
      <w:lang w:val="en-GB" w:eastAsia="en-GB"/>
    </w:rPr>
  </w:style>
  <w:style w:type="character" w:customStyle="1" w:styleId="apple-converted-space">
    <w:name w:val="apple-converted-space"/>
    <w:basedOn w:val="DefaultParagraphFont"/>
    <w:rsid w:val="00674CA2"/>
  </w:style>
  <w:style w:type="character" w:styleId="CommentReference">
    <w:name w:val="annotation reference"/>
    <w:basedOn w:val="DefaultParagraphFont"/>
    <w:uiPriority w:val="99"/>
    <w:unhideWhenUsed/>
    <w:qFormat/>
    <w:rsid w:val="00E53C23"/>
    <w:rPr>
      <w:sz w:val="16"/>
      <w:szCs w:val="16"/>
    </w:rPr>
  </w:style>
  <w:style w:type="paragraph" w:styleId="CommentSubject">
    <w:name w:val="annotation subject"/>
    <w:basedOn w:val="CommentText"/>
    <w:next w:val="CommentText"/>
    <w:link w:val="CommentSubjectChar"/>
    <w:semiHidden/>
    <w:unhideWhenUsed/>
    <w:rsid w:val="00E53C23"/>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semiHidden/>
    <w:rsid w:val="00E53C23"/>
    <w:rPr>
      <w:rFonts w:ascii="Verdana" w:eastAsia="Times New Roman" w:hAnsi="Verdana" w:cs="Arial"/>
      <w:b/>
      <w:bCs/>
      <w:sz w:val="20"/>
      <w:szCs w:val="20"/>
      <w:lang w:val="en-GB" w:eastAsia="en-GB"/>
    </w:rPr>
  </w:style>
  <w:style w:type="paragraph" w:styleId="BalloonText">
    <w:name w:val="Balloon Text"/>
    <w:basedOn w:val="Normal"/>
    <w:link w:val="BalloonTextChar"/>
    <w:semiHidden/>
    <w:unhideWhenUsed/>
    <w:rsid w:val="00E53C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E53C23"/>
    <w:rPr>
      <w:rFonts w:ascii="Segoe UI" w:hAnsi="Segoe UI" w:cs="Segoe UI"/>
      <w:sz w:val="18"/>
      <w:szCs w:val="18"/>
      <w:lang w:val="en-GB"/>
    </w:rPr>
  </w:style>
  <w:style w:type="paragraph" w:customStyle="1" w:styleId="Sub-ClauseText">
    <w:name w:val="Sub-Clause Text"/>
    <w:basedOn w:val="Normal"/>
    <w:link w:val="Sub-ClauseTextChar"/>
    <w:rsid w:val="00D52E3E"/>
    <w:pPr>
      <w:spacing w:before="120" w:after="120" w:line="240" w:lineRule="auto"/>
      <w:jc w:val="both"/>
    </w:pPr>
    <w:rPr>
      <w:rFonts w:ascii="Times New Roman" w:eastAsia="Times New Roman" w:hAnsi="Times New Roman" w:cs="Times New Roman"/>
      <w:spacing w:val="-4"/>
      <w:sz w:val="24"/>
      <w:szCs w:val="20"/>
    </w:rPr>
  </w:style>
  <w:style w:type="character" w:customStyle="1" w:styleId="Sub-ClauseTextChar">
    <w:name w:val="Sub-Clause Text Char"/>
    <w:basedOn w:val="DefaultParagraphFont"/>
    <w:link w:val="Sub-ClauseText"/>
    <w:rsid w:val="00D52E3E"/>
    <w:rPr>
      <w:rFonts w:ascii="Times New Roman" w:eastAsia="Times New Roman" w:hAnsi="Times New Roman" w:cs="Times New Roman"/>
      <w:spacing w:val="-4"/>
      <w:sz w:val="24"/>
      <w:szCs w:val="20"/>
      <w:lang w:val="en-GB"/>
    </w:rPr>
  </w:style>
  <w:style w:type="character" w:customStyle="1" w:styleId="Heading7Char">
    <w:name w:val="Heading 7 Char"/>
    <w:basedOn w:val="DefaultParagraphFont"/>
    <w:link w:val="Heading7"/>
    <w:rsid w:val="003D731C"/>
    <w:rPr>
      <w:rFonts w:ascii="Arial" w:eastAsiaTheme="minorEastAsia" w:hAnsi="Arial" w:cs="Times New Roman"/>
      <w:bCs/>
      <w:color w:val="000080"/>
      <w:kern w:val="28"/>
      <w:sz w:val="16"/>
      <w:szCs w:val="16"/>
      <w:lang w:val="en-US"/>
    </w:rPr>
  </w:style>
  <w:style w:type="paragraph" w:styleId="BodyTextIndent2">
    <w:name w:val="Body Text Indent 2"/>
    <w:basedOn w:val="Normal"/>
    <w:link w:val="BodyTextIndent2Char"/>
    <w:rsid w:val="00C53E25"/>
    <w:pPr>
      <w:spacing w:after="120" w:line="480" w:lineRule="auto"/>
      <w:ind w:left="283"/>
    </w:pPr>
    <w:rPr>
      <w:rFonts w:ascii="Verdana" w:eastAsia="Times New Roman" w:hAnsi="Verdana" w:cs="Arial"/>
      <w:sz w:val="20"/>
      <w:szCs w:val="20"/>
      <w:lang w:eastAsia="en-GB"/>
    </w:rPr>
  </w:style>
  <w:style w:type="character" w:customStyle="1" w:styleId="BodyTextIndent2Char">
    <w:name w:val="Body Text Indent 2 Char"/>
    <w:basedOn w:val="DefaultParagraphFont"/>
    <w:link w:val="BodyTextIndent2"/>
    <w:rsid w:val="00C53E25"/>
    <w:rPr>
      <w:rFonts w:ascii="Verdana" w:eastAsia="Times New Roman" w:hAnsi="Verdana" w:cs="Arial"/>
      <w:sz w:val="20"/>
      <w:szCs w:val="20"/>
      <w:lang w:val="en-GB" w:eastAsia="en-GB"/>
    </w:rPr>
  </w:style>
  <w:style w:type="paragraph" w:customStyle="1" w:styleId="Headingwithnumbers">
    <w:name w:val="Heading with numbers"/>
    <w:basedOn w:val="Heading1"/>
    <w:qFormat/>
    <w:rsid w:val="000A439E"/>
    <w:pPr>
      <w:numPr>
        <w:numId w:val="12"/>
      </w:numPr>
      <w:spacing w:before="360" w:after="120" w:line="240" w:lineRule="auto"/>
    </w:pPr>
    <w:rPr>
      <w:rFonts w:ascii="Arial" w:eastAsia="Times New Roman" w:hAnsi="Arial" w:cs="Arial"/>
      <w:b w:val="0"/>
      <w:bCs/>
      <w:color w:val="5292C9"/>
      <w:sz w:val="28"/>
      <w:szCs w:val="28"/>
      <w:lang w:eastAsia="en-GB"/>
    </w:rPr>
  </w:style>
  <w:style w:type="paragraph" w:customStyle="1" w:styleId="Sub-heading">
    <w:name w:val="Sub-heading"/>
    <w:basedOn w:val="ListParagraph"/>
    <w:link w:val="Sub-headingChar"/>
    <w:qFormat/>
    <w:rsid w:val="000A439E"/>
    <w:pPr>
      <w:numPr>
        <w:ilvl w:val="1"/>
        <w:numId w:val="12"/>
      </w:numPr>
      <w:tabs>
        <w:tab w:val="left" w:pos="-1440"/>
      </w:tabs>
      <w:suppressAutoHyphens/>
      <w:spacing w:after="120" w:line="240" w:lineRule="auto"/>
      <w:contextualSpacing w:val="0"/>
    </w:pPr>
    <w:rPr>
      <w:rFonts w:ascii="Arial" w:hAnsi="Arial" w:cs="Arial"/>
      <w:spacing w:val="-3"/>
      <w:sz w:val="20"/>
      <w:lang w:eastAsia="en-GB"/>
    </w:rPr>
  </w:style>
  <w:style w:type="character" w:customStyle="1" w:styleId="Sub-headingChar">
    <w:name w:val="Sub-heading Char"/>
    <w:basedOn w:val="ListParagraphChar"/>
    <w:link w:val="Sub-heading"/>
    <w:rsid w:val="000A439E"/>
    <w:rPr>
      <w:rFonts w:ascii="Arial" w:eastAsia="Calibri" w:hAnsi="Arial" w:cs="Arial"/>
      <w:spacing w:val="-3"/>
      <w:sz w:val="20"/>
      <w:lang w:val="en-GB" w:eastAsia="en-GB"/>
    </w:rPr>
  </w:style>
  <w:style w:type="paragraph" w:customStyle="1" w:styleId="Sub-sub-heading">
    <w:name w:val="Sub-sub-heading"/>
    <w:basedOn w:val="Normal"/>
    <w:qFormat/>
    <w:rsid w:val="000A439E"/>
    <w:pPr>
      <w:numPr>
        <w:ilvl w:val="2"/>
        <w:numId w:val="12"/>
      </w:numPr>
      <w:tabs>
        <w:tab w:val="left" w:pos="-1440"/>
      </w:tabs>
      <w:suppressAutoHyphens/>
      <w:spacing w:after="120" w:line="240" w:lineRule="auto"/>
    </w:pPr>
    <w:rPr>
      <w:rFonts w:ascii="Arial" w:hAnsi="Arial" w:cs="Arial"/>
      <w:spacing w:val="-3"/>
      <w:sz w:val="20"/>
      <w:lang w:eastAsia="en-GB"/>
    </w:rPr>
  </w:style>
  <w:style w:type="paragraph" w:customStyle="1" w:styleId="Sub-sub-sub-heading">
    <w:name w:val="Sub-sub-sub-heading"/>
    <w:basedOn w:val="ListParagraph"/>
    <w:qFormat/>
    <w:rsid w:val="000A439E"/>
    <w:pPr>
      <w:numPr>
        <w:ilvl w:val="3"/>
        <w:numId w:val="12"/>
      </w:numPr>
      <w:tabs>
        <w:tab w:val="left" w:pos="-1440"/>
      </w:tabs>
      <w:suppressAutoHyphens/>
      <w:spacing w:after="120" w:line="276" w:lineRule="auto"/>
    </w:pPr>
    <w:rPr>
      <w:rFonts w:ascii="Arial" w:hAnsi="Arial" w:cs="Arial"/>
      <w:sz w:val="20"/>
      <w:lang w:eastAsia="en-GB"/>
    </w:rPr>
  </w:style>
  <w:style w:type="character" w:customStyle="1" w:styleId="Heading1Char">
    <w:name w:val="Heading 1 Char"/>
    <w:basedOn w:val="DefaultParagraphFont"/>
    <w:link w:val="Heading1"/>
    <w:rsid w:val="00563670"/>
    <w:rPr>
      <w:rFonts w:cstheme="minorHAnsi"/>
      <w:b/>
      <w:sz w:val="24"/>
      <w:szCs w:val="24"/>
      <w:lang w:val="en-GB"/>
    </w:rPr>
  </w:style>
  <w:style w:type="paragraph" w:styleId="BodyText">
    <w:name w:val="Body Text"/>
    <w:basedOn w:val="Normal"/>
    <w:link w:val="BodyTextChar"/>
    <w:unhideWhenUsed/>
    <w:rsid w:val="002F70DC"/>
    <w:pPr>
      <w:spacing w:after="120"/>
    </w:pPr>
  </w:style>
  <w:style w:type="character" w:customStyle="1" w:styleId="BodyTextChar">
    <w:name w:val="Body Text Char"/>
    <w:basedOn w:val="DefaultParagraphFont"/>
    <w:link w:val="BodyText"/>
    <w:rsid w:val="002F70DC"/>
    <w:rPr>
      <w:lang w:val="en-GB"/>
    </w:rPr>
  </w:style>
  <w:style w:type="character" w:styleId="Emphasis">
    <w:name w:val="Emphasis"/>
    <w:qFormat/>
    <w:rsid w:val="003F5305"/>
    <w:rPr>
      <w:i/>
      <w:iCs/>
    </w:rPr>
  </w:style>
  <w:style w:type="paragraph" w:customStyle="1" w:styleId="BankNormal">
    <w:name w:val="BankNormal"/>
    <w:basedOn w:val="Normal"/>
    <w:link w:val="BankNormalChar"/>
    <w:rsid w:val="00450C50"/>
    <w:pPr>
      <w:spacing w:after="240" w:line="240" w:lineRule="auto"/>
    </w:pPr>
    <w:rPr>
      <w:rFonts w:ascii="Times New Roman" w:eastAsia="Times New Roman" w:hAnsi="Times New Roman" w:cs="Times New Roman"/>
      <w:sz w:val="24"/>
      <w:szCs w:val="20"/>
      <w:lang w:val="en-US"/>
    </w:rPr>
  </w:style>
  <w:style w:type="character" w:customStyle="1" w:styleId="BankNormalChar">
    <w:name w:val="BankNormal Char"/>
    <w:basedOn w:val="DefaultParagraphFont"/>
    <w:link w:val="BankNormal"/>
    <w:rsid w:val="00450C50"/>
    <w:rPr>
      <w:rFonts w:ascii="Times New Roman" w:eastAsia="Times New Roman" w:hAnsi="Times New Roman" w:cs="Times New Roman"/>
      <w:sz w:val="24"/>
      <w:szCs w:val="20"/>
      <w:lang w:val="en-US"/>
    </w:rPr>
  </w:style>
  <w:style w:type="character" w:styleId="PlaceholderText">
    <w:name w:val="Placeholder Text"/>
    <w:basedOn w:val="DefaultParagraphFont"/>
    <w:uiPriority w:val="99"/>
    <w:rsid w:val="00CB1F6D"/>
    <w:rPr>
      <w:color w:val="808080"/>
      <w:sz w:val="20"/>
    </w:rPr>
  </w:style>
  <w:style w:type="paragraph" w:customStyle="1" w:styleId="Projectsubtitle">
    <w:name w:val="Project subtitle"/>
    <w:basedOn w:val="Normal"/>
    <w:qFormat/>
    <w:rsid w:val="00794E99"/>
    <w:pPr>
      <w:spacing w:after="0" w:line="240" w:lineRule="auto"/>
    </w:pPr>
    <w:rPr>
      <w:rFonts w:ascii="Arial" w:hAnsi="Arial" w:cstheme="minorHAnsi"/>
      <w:color w:val="000000" w:themeColor="text1" w:themeShade="80"/>
      <w:sz w:val="20"/>
      <w:szCs w:val="24"/>
      <w:lang w:val="en-US"/>
    </w:rPr>
  </w:style>
  <w:style w:type="character" w:customStyle="1" w:styleId="Documenttitle">
    <w:name w:val="Document title"/>
    <w:basedOn w:val="DefaultParagraphFont"/>
    <w:uiPriority w:val="1"/>
    <w:qFormat/>
    <w:rsid w:val="00794E99"/>
    <w:rPr>
      <w:rFonts w:ascii="Arial" w:eastAsiaTheme="majorEastAsia" w:hAnsi="Arial" w:cs="Arial"/>
      <w:b/>
      <w:caps/>
      <w:smallCaps w:val="0"/>
      <w:color w:val="518ECB"/>
      <w:sz w:val="48"/>
      <w:szCs w:val="72"/>
      <w:lang w:val="en-US" w:eastAsia="en-US"/>
    </w:rPr>
  </w:style>
  <w:style w:type="paragraph" w:customStyle="1" w:styleId="Headingblue">
    <w:name w:val="Heading blue"/>
    <w:basedOn w:val="Header"/>
    <w:link w:val="HeadingblueChar"/>
    <w:qFormat/>
    <w:rsid w:val="00997450"/>
    <w:pPr>
      <w:tabs>
        <w:tab w:val="clear" w:pos="4513"/>
        <w:tab w:val="clear" w:pos="9026"/>
        <w:tab w:val="center" w:pos="4320"/>
        <w:tab w:val="right" w:pos="8640"/>
      </w:tabs>
    </w:pPr>
    <w:rPr>
      <w:rFonts w:ascii="Arial" w:eastAsia="Times New Roman" w:hAnsi="Arial" w:cs="Arial"/>
      <w:b/>
      <w:color w:val="528CC9"/>
      <w:sz w:val="28"/>
      <w:szCs w:val="28"/>
    </w:rPr>
  </w:style>
  <w:style w:type="character" w:customStyle="1" w:styleId="HeadingblueChar">
    <w:name w:val="Heading blue Char"/>
    <w:basedOn w:val="DefaultParagraphFont"/>
    <w:link w:val="Headingblue"/>
    <w:rsid w:val="00997450"/>
    <w:rPr>
      <w:rFonts w:ascii="Arial" w:eastAsia="Times New Roman" w:hAnsi="Arial" w:cs="Arial"/>
      <w:b/>
      <w:color w:val="528CC9"/>
      <w:sz w:val="28"/>
      <w:szCs w:val="28"/>
      <w:lang w:val="en-GB"/>
    </w:rPr>
  </w:style>
  <w:style w:type="paragraph" w:customStyle="1" w:styleId="Formbox">
    <w:name w:val="Form box"/>
    <w:basedOn w:val="Normal"/>
    <w:link w:val="FormboxChar"/>
    <w:rsid w:val="00052D15"/>
    <w:pPr>
      <w:tabs>
        <w:tab w:val="left" w:pos="2250"/>
      </w:tabs>
      <w:ind w:left="1170"/>
    </w:pPr>
  </w:style>
  <w:style w:type="paragraph" w:customStyle="1" w:styleId="Formtext">
    <w:name w:val="Form text"/>
    <w:basedOn w:val="Normal"/>
    <w:link w:val="FormtextChar"/>
    <w:rsid w:val="00BC55B7"/>
    <w:pPr>
      <w:jc w:val="both"/>
    </w:pPr>
    <w:rPr>
      <w:rFonts w:cstheme="minorHAnsi"/>
      <w:color w:val="808080" w:themeColor="background1" w:themeShade="80"/>
    </w:rPr>
  </w:style>
  <w:style w:type="character" w:customStyle="1" w:styleId="FormboxChar">
    <w:name w:val="Form box Char"/>
    <w:basedOn w:val="DefaultParagraphFont"/>
    <w:link w:val="Formbox"/>
    <w:rsid w:val="00052D15"/>
    <w:rPr>
      <w:lang w:val="en-GB"/>
    </w:rPr>
  </w:style>
  <w:style w:type="character" w:customStyle="1" w:styleId="FormtextChar">
    <w:name w:val="Form text Char"/>
    <w:basedOn w:val="DefaultParagraphFont"/>
    <w:link w:val="Formtext"/>
    <w:rsid w:val="00BC55B7"/>
    <w:rPr>
      <w:rFonts w:cstheme="minorHAnsi"/>
      <w:color w:val="808080" w:themeColor="background1" w:themeShade="80"/>
      <w:lang w:val="en-GB"/>
    </w:rPr>
  </w:style>
  <w:style w:type="paragraph" w:customStyle="1" w:styleId="Single">
    <w:name w:val="Single"/>
    <w:basedOn w:val="Normal"/>
    <w:rsid w:val="00632C3D"/>
    <w:pPr>
      <w:tabs>
        <w:tab w:val="left" w:pos="-720"/>
        <w:tab w:val="left" w:pos="0"/>
        <w:tab w:val="left" w:pos="720"/>
      </w:tabs>
      <w:suppressAutoHyphens/>
      <w:spacing w:after="0" w:line="240" w:lineRule="auto"/>
      <w:ind w:left="2160" w:hanging="720"/>
      <w:jc w:val="both"/>
    </w:pPr>
    <w:rPr>
      <w:rFonts w:ascii="Times New Roman" w:eastAsia="Times New Roman" w:hAnsi="Times New Roman" w:cs="Times New Roman"/>
      <w:spacing w:val="-2"/>
      <w:sz w:val="24"/>
      <w:szCs w:val="20"/>
    </w:rPr>
  </w:style>
  <w:style w:type="paragraph" w:customStyle="1" w:styleId="SchHead">
    <w:name w:val="SchHead"/>
    <w:basedOn w:val="Normal"/>
    <w:next w:val="Normal"/>
    <w:rsid w:val="00EC4674"/>
    <w:pPr>
      <w:overflowPunct w:val="0"/>
      <w:autoSpaceDE w:val="0"/>
      <w:autoSpaceDN w:val="0"/>
      <w:adjustRightInd w:val="0"/>
      <w:spacing w:after="240" w:line="360" w:lineRule="auto"/>
      <w:jc w:val="center"/>
      <w:textAlignment w:val="baseline"/>
    </w:pPr>
    <w:rPr>
      <w:rFonts w:ascii="Times New Roman" w:eastAsia="Times New Roman" w:hAnsi="Times New Roman" w:cs="Times New Roman"/>
      <w:b/>
      <w:caps/>
      <w:szCs w:val="20"/>
    </w:rPr>
  </w:style>
  <w:style w:type="paragraph" w:customStyle="1" w:styleId="Outline">
    <w:name w:val="Outline"/>
    <w:basedOn w:val="Normal"/>
    <w:rsid w:val="00184197"/>
    <w:pPr>
      <w:spacing w:before="240" w:after="0" w:line="240" w:lineRule="auto"/>
    </w:pPr>
    <w:rPr>
      <w:rFonts w:ascii="Times New Roman" w:eastAsia="Times New Roman" w:hAnsi="Times New Roman" w:cs="Times New Roman"/>
      <w:kern w:val="28"/>
      <w:sz w:val="24"/>
      <w:szCs w:val="20"/>
      <w:lang w:val="en-US"/>
    </w:rPr>
  </w:style>
  <w:style w:type="paragraph" w:customStyle="1" w:styleId="Outline1">
    <w:name w:val="Outline1"/>
    <w:basedOn w:val="Outline"/>
    <w:next w:val="Normal"/>
    <w:rsid w:val="00184197"/>
    <w:pPr>
      <w:keepNext/>
      <w:tabs>
        <w:tab w:val="num" w:pos="360"/>
      </w:tabs>
      <w:ind w:left="360" w:hanging="360"/>
    </w:pPr>
  </w:style>
  <w:style w:type="paragraph" w:customStyle="1" w:styleId="MarginText">
    <w:name w:val="Margin Text"/>
    <w:basedOn w:val="BodyText"/>
    <w:rsid w:val="001C349F"/>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rPr>
  </w:style>
  <w:style w:type="paragraph" w:styleId="BodyText3">
    <w:name w:val="Body Text 3"/>
    <w:basedOn w:val="Normal"/>
    <w:link w:val="BodyText3Char"/>
    <w:uiPriority w:val="99"/>
    <w:semiHidden/>
    <w:unhideWhenUsed/>
    <w:rsid w:val="005C148F"/>
    <w:pPr>
      <w:spacing w:after="120"/>
    </w:pPr>
    <w:rPr>
      <w:sz w:val="16"/>
      <w:szCs w:val="16"/>
    </w:rPr>
  </w:style>
  <w:style w:type="character" w:customStyle="1" w:styleId="BodyText3Char">
    <w:name w:val="Body Text 3 Char"/>
    <w:basedOn w:val="DefaultParagraphFont"/>
    <w:link w:val="BodyText3"/>
    <w:uiPriority w:val="99"/>
    <w:semiHidden/>
    <w:rsid w:val="005C148F"/>
    <w:rPr>
      <w:sz w:val="16"/>
      <w:szCs w:val="16"/>
      <w:lang w:val="en-GB"/>
    </w:rPr>
  </w:style>
  <w:style w:type="paragraph" w:customStyle="1" w:styleId="Section3-Heading1">
    <w:name w:val="Section 3 - Heading 1"/>
    <w:basedOn w:val="Normal"/>
    <w:rsid w:val="00E04FAB"/>
    <w:pPr>
      <w:pBdr>
        <w:bottom w:val="single" w:sz="4" w:space="1" w:color="auto"/>
      </w:pBdr>
      <w:spacing w:after="240" w:line="240" w:lineRule="auto"/>
      <w:jc w:val="center"/>
    </w:pPr>
    <w:rPr>
      <w:rFonts w:ascii="Times New Roman Bold" w:eastAsia="Times New Roman" w:hAnsi="Times New Roman Bold" w:cs="Times New Roman"/>
      <w:b/>
      <w:sz w:val="32"/>
      <w:szCs w:val="24"/>
      <w:lang w:val="en-US"/>
    </w:rPr>
  </w:style>
  <w:style w:type="paragraph" w:styleId="FootnoteText">
    <w:name w:val="footnote text"/>
    <w:basedOn w:val="Normal"/>
    <w:link w:val="FootnoteTextChar"/>
    <w:rsid w:val="00006AC6"/>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US" w:eastAsia="en-GB"/>
    </w:rPr>
  </w:style>
  <w:style w:type="character" w:customStyle="1" w:styleId="FootnoteTextChar">
    <w:name w:val="Footnote Text Char"/>
    <w:basedOn w:val="DefaultParagraphFont"/>
    <w:link w:val="FootnoteText"/>
    <w:rsid w:val="00006AC6"/>
    <w:rPr>
      <w:rFonts w:ascii="Times New Roman" w:eastAsia="Times New Roman" w:hAnsi="Times New Roman" w:cs="Times New Roman"/>
      <w:sz w:val="20"/>
      <w:szCs w:val="20"/>
      <w:lang w:val="en-US" w:eastAsia="en-GB"/>
    </w:rPr>
  </w:style>
  <w:style w:type="character" w:styleId="FootnoteReference">
    <w:name w:val="footnote reference"/>
    <w:basedOn w:val="DefaultParagraphFont"/>
    <w:uiPriority w:val="99"/>
    <w:rsid w:val="00006AC6"/>
    <w:rPr>
      <w:rFonts w:ascii="Times New Roman" w:hAnsi="Times New Roman" w:cs="Times New Roman"/>
      <w:vertAlign w:val="superscript"/>
    </w:rPr>
  </w:style>
  <w:style w:type="paragraph" w:styleId="TOCHeading">
    <w:name w:val="TOC Heading"/>
    <w:basedOn w:val="Heading1"/>
    <w:next w:val="Normal"/>
    <w:uiPriority w:val="39"/>
    <w:unhideWhenUsed/>
    <w:qFormat/>
    <w:rsid w:val="0074344B"/>
    <w:pPr>
      <w:outlineLvl w:val="9"/>
    </w:pPr>
    <w:rPr>
      <w:lang w:val="en-US"/>
    </w:rPr>
  </w:style>
  <w:style w:type="paragraph" w:styleId="TOC2">
    <w:name w:val="toc 2"/>
    <w:basedOn w:val="Normal"/>
    <w:next w:val="Normal"/>
    <w:autoRedefine/>
    <w:uiPriority w:val="39"/>
    <w:unhideWhenUsed/>
    <w:rsid w:val="0074344B"/>
    <w:pPr>
      <w:spacing w:after="100"/>
      <w:ind w:left="220"/>
    </w:pPr>
    <w:rPr>
      <w:rFonts w:eastAsiaTheme="minorEastAsia" w:cs="Times New Roman"/>
      <w:lang w:val="en-US"/>
    </w:rPr>
  </w:style>
  <w:style w:type="paragraph" w:styleId="TOC1">
    <w:name w:val="toc 1"/>
    <w:basedOn w:val="Normal"/>
    <w:next w:val="Normal"/>
    <w:autoRedefine/>
    <w:uiPriority w:val="39"/>
    <w:unhideWhenUsed/>
    <w:rsid w:val="0074344B"/>
    <w:pPr>
      <w:spacing w:after="100"/>
    </w:pPr>
    <w:rPr>
      <w:rFonts w:eastAsiaTheme="minorEastAsia" w:cs="Times New Roman"/>
      <w:lang w:val="en-US"/>
    </w:rPr>
  </w:style>
  <w:style w:type="paragraph" w:styleId="TOC3">
    <w:name w:val="toc 3"/>
    <w:basedOn w:val="Normal"/>
    <w:next w:val="Normal"/>
    <w:autoRedefine/>
    <w:uiPriority w:val="39"/>
    <w:unhideWhenUsed/>
    <w:rsid w:val="0074344B"/>
    <w:pPr>
      <w:spacing w:after="100"/>
      <w:ind w:left="440"/>
    </w:pPr>
    <w:rPr>
      <w:rFonts w:eastAsiaTheme="minorEastAsia" w:cs="Times New Roman"/>
      <w:lang w:val="en-US"/>
    </w:rPr>
  </w:style>
  <w:style w:type="character" w:customStyle="1" w:styleId="Heading3Char">
    <w:name w:val="Heading 3 Char"/>
    <w:basedOn w:val="DefaultParagraphFont"/>
    <w:link w:val="Heading3"/>
    <w:uiPriority w:val="9"/>
    <w:rsid w:val="00E32A97"/>
    <w:rPr>
      <w:rFonts w:cstheme="minorHAnsi"/>
      <w:b/>
      <w:sz w:val="20"/>
      <w:szCs w:val="20"/>
      <w:lang w:val="en-GB"/>
    </w:rPr>
  </w:style>
  <w:style w:type="paragraph" w:styleId="Subtitle">
    <w:name w:val="Subtitle"/>
    <w:basedOn w:val="Normal"/>
    <w:next w:val="Normal"/>
    <w:link w:val="SubtitleCh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pPr>
      <w:spacing w:after="0" w:line="240" w:lineRule="auto"/>
    </w:pPr>
    <w:tblPr>
      <w:tblStyleRowBandSize w:val="1"/>
      <w:tblStyleColBandSize w:val="1"/>
    </w:tblPr>
  </w:style>
  <w:style w:type="table" w:customStyle="1" w:styleId="af3">
    <w:basedOn w:val="TableNormal"/>
    <w:pPr>
      <w:spacing w:after="0" w:line="240" w:lineRule="auto"/>
    </w:pPr>
    <w:tblPr>
      <w:tblStyleRowBandSize w:val="1"/>
      <w:tblStyleColBandSize w:val="1"/>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top w:w="85" w:type="dxa"/>
        <w:left w:w="115" w:type="dxa"/>
        <w:bottom w:w="8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pPr>
      <w:spacing w:after="0" w:line="240" w:lineRule="auto"/>
    </w:pPr>
    <w:tblPr>
      <w:tblStyleRowBandSize w:val="1"/>
      <w:tblStyleColBandSize w:val="1"/>
    </w:tbl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pPr>
      <w:spacing w:after="0" w:line="240" w:lineRule="auto"/>
    </w:pPr>
    <w:tblPr>
      <w:tblStyleRowBandSize w:val="1"/>
      <w:tblStyleColBandSize w:val="1"/>
    </w:tblPr>
  </w:style>
  <w:style w:type="table" w:customStyle="1" w:styleId="afd">
    <w:basedOn w:val="TableNormal"/>
    <w:pPr>
      <w:spacing w:after="0" w:line="240" w:lineRule="auto"/>
    </w:pPr>
    <w:tblPr>
      <w:tblStyleRowBandSize w:val="1"/>
      <w:tblStyleColBandSize w:val="1"/>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pPr>
      <w:spacing w:after="0" w:line="240" w:lineRule="auto"/>
    </w:pPr>
    <w:tblPr>
      <w:tblStyleRowBandSize w:val="1"/>
      <w:tblStyleColBandSize w:val="1"/>
    </w:tblPr>
  </w:style>
  <w:style w:type="table" w:customStyle="1" w:styleId="aff1">
    <w:basedOn w:val="TableNormal"/>
    <w:tblPr>
      <w:tblStyleRowBandSize w:val="1"/>
      <w:tblStyleColBandSize w:val="1"/>
      <w:tblCellMar>
        <w:left w:w="115" w:type="dxa"/>
        <w:right w:w="115" w:type="dxa"/>
      </w:tblCellMar>
    </w:tblPr>
  </w:style>
  <w:style w:type="table" w:customStyle="1" w:styleId="aff2">
    <w:basedOn w:val="TableNormal"/>
    <w:tblPr>
      <w:tblStyleRowBandSize w:val="1"/>
      <w:tblStyleColBandSize w:val="1"/>
      <w:tblCellMar>
        <w:left w:w="115" w:type="dxa"/>
        <w:right w:w="115" w:type="dxa"/>
      </w:tblCellMar>
    </w:tblPr>
  </w:style>
  <w:style w:type="table" w:customStyle="1" w:styleId="aff3">
    <w:basedOn w:val="TableNormal"/>
    <w:tblPr>
      <w:tblStyleRowBandSize w:val="1"/>
      <w:tblStyleColBandSize w:val="1"/>
      <w:tblCellMar>
        <w:left w:w="115" w:type="dxa"/>
        <w:right w:w="115" w:type="dxa"/>
      </w:tblCellMar>
    </w:tblPr>
  </w:style>
  <w:style w:type="table" w:customStyle="1" w:styleId="aff4">
    <w:basedOn w:val="TableNormal"/>
    <w:tblPr>
      <w:tblStyleRowBandSize w:val="1"/>
      <w:tblStyleColBandSize w:val="1"/>
      <w:tblCellMar>
        <w:left w:w="115" w:type="dxa"/>
        <w:right w:w="115" w:type="dxa"/>
      </w:tblCellMar>
    </w:tblPr>
  </w:style>
  <w:style w:type="table" w:customStyle="1" w:styleId="aff5">
    <w:basedOn w:val="TableNormal"/>
    <w:tblPr>
      <w:tblStyleRowBandSize w:val="1"/>
      <w:tblStyleColBandSize w:val="1"/>
      <w:tblCellMar>
        <w:left w:w="115" w:type="dxa"/>
        <w:right w:w="115" w:type="dxa"/>
      </w:tblCellMar>
    </w:tblPr>
  </w:style>
  <w:style w:type="paragraph" w:styleId="NormalWeb">
    <w:name w:val="Normal (Web)"/>
    <w:basedOn w:val="Normal"/>
    <w:uiPriority w:val="99"/>
    <w:unhideWhenUsed/>
    <w:rsid w:val="00623320"/>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Revision">
    <w:name w:val="Revision"/>
    <w:hidden/>
    <w:uiPriority w:val="99"/>
    <w:semiHidden/>
    <w:rsid w:val="00D71664"/>
    <w:pPr>
      <w:spacing w:after="0" w:line="240" w:lineRule="auto"/>
    </w:pPr>
  </w:style>
  <w:style w:type="character" w:styleId="UnresolvedMention">
    <w:name w:val="Unresolved Mention"/>
    <w:basedOn w:val="DefaultParagraphFont"/>
    <w:uiPriority w:val="99"/>
    <w:semiHidden/>
    <w:unhideWhenUsed/>
    <w:rsid w:val="00D2540F"/>
    <w:rPr>
      <w:color w:val="605E5C"/>
      <w:shd w:val="clear" w:color="auto" w:fill="E1DFDD"/>
    </w:rPr>
  </w:style>
  <w:style w:type="paragraph" w:styleId="BodyTextIndent">
    <w:name w:val="Body Text Indent"/>
    <w:basedOn w:val="Normal"/>
    <w:link w:val="BodyTextIndentChar"/>
    <w:unhideWhenUsed/>
    <w:rsid w:val="0006000E"/>
    <w:pPr>
      <w:spacing w:after="120"/>
      <w:ind w:left="283"/>
    </w:pPr>
  </w:style>
  <w:style w:type="character" w:customStyle="1" w:styleId="BodyTextIndentChar">
    <w:name w:val="Body Text Indent Char"/>
    <w:basedOn w:val="DefaultParagraphFont"/>
    <w:link w:val="BodyTextIndent"/>
    <w:rsid w:val="0006000E"/>
  </w:style>
  <w:style w:type="paragraph" w:styleId="BodyTextIndent3">
    <w:name w:val="Body Text Indent 3"/>
    <w:basedOn w:val="Normal"/>
    <w:link w:val="BodyTextIndent3Char"/>
    <w:unhideWhenUsed/>
    <w:rsid w:val="0006000E"/>
    <w:pPr>
      <w:spacing w:after="120"/>
      <w:ind w:left="283"/>
    </w:pPr>
    <w:rPr>
      <w:sz w:val="16"/>
      <w:szCs w:val="16"/>
    </w:rPr>
  </w:style>
  <w:style w:type="character" w:customStyle="1" w:styleId="BodyTextIndent3Char">
    <w:name w:val="Body Text Indent 3 Char"/>
    <w:basedOn w:val="DefaultParagraphFont"/>
    <w:link w:val="BodyTextIndent3"/>
    <w:rsid w:val="0006000E"/>
    <w:rPr>
      <w:sz w:val="16"/>
      <w:szCs w:val="16"/>
    </w:rPr>
  </w:style>
  <w:style w:type="paragraph" w:customStyle="1" w:styleId="Article1">
    <w:name w:val="Article 1"/>
    <w:basedOn w:val="BodyText"/>
    <w:qFormat/>
    <w:rsid w:val="0006000E"/>
    <w:pPr>
      <w:tabs>
        <w:tab w:val="left" w:pos="567"/>
      </w:tabs>
      <w:spacing w:after="0" w:line="360" w:lineRule="auto"/>
      <w:ind w:left="567" w:hanging="567"/>
      <w:jc w:val="both"/>
    </w:pPr>
    <w:rPr>
      <w:rFonts w:eastAsia="Times New Roman"/>
      <w:b/>
      <w:bCs/>
      <w:snapToGrid w:val="0"/>
      <w:lang w:eastAsia="x-none"/>
    </w:rPr>
  </w:style>
  <w:style w:type="paragraph" w:customStyle="1" w:styleId="MatrixLevel02-1">
    <w:name w:val="Matrix Level 02-1"/>
    <w:basedOn w:val="Normal"/>
    <w:rsid w:val="0006000E"/>
    <w:pPr>
      <w:numPr>
        <w:numId w:val="31"/>
      </w:numPr>
      <w:tabs>
        <w:tab w:val="num" w:pos="720"/>
      </w:tabs>
      <w:spacing w:before="180" w:after="240" w:line="360" w:lineRule="auto"/>
      <w:ind w:left="720" w:hanging="720"/>
      <w:jc w:val="both"/>
    </w:pPr>
    <w:rPr>
      <w:lang w:val="en-PH" w:eastAsia="en-PH"/>
    </w:rPr>
  </w:style>
  <w:style w:type="paragraph" w:customStyle="1" w:styleId="MatrixLevel02-2">
    <w:name w:val="Matrix Level 02-2"/>
    <w:basedOn w:val="Normal"/>
    <w:rsid w:val="0006000E"/>
    <w:pPr>
      <w:numPr>
        <w:ilvl w:val="1"/>
        <w:numId w:val="31"/>
      </w:numPr>
      <w:spacing w:after="240" w:line="240" w:lineRule="auto"/>
      <w:jc w:val="both"/>
    </w:pPr>
    <w:rPr>
      <w:rFonts w:ascii="Times New Roman" w:hAnsi="Times New Roman"/>
      <w:sz w:val="24"/>
      <w:lang w:val="en-PH" w:eastAsia="en-PH"/>
    </w:rPr>
  </w:style>
  <w:style w:type="paragraph" w:customStyle="1" w:styleId="MatrixLevel02-3">
    <w:name w:val="Matrix Level 02-3"/>
    <w:basedOn w:val="Normal"/>
    <w:rsid w:val="0006000E"/>
    <w:pPr>
      <w:numPr>
        <w:ilvl w:val="2"/>
        <w:numId w:val="31"/>
      </w:numPr>
      <w:spacing w:after="240" w:line="360" w:lineRule="auto"/>
      <w:jc w:val="both"/>
    </w:pPr>
    <w:rPr>
      <w:lang w:val="en-PH" w:eastAsia="en-PH"/>
    </w:rPr>
  </w:style>
  <w:style w:type="paragraph" w:customStyle="1" w:styleId="MatrixLevel02-4">
    <w:name w:val="Matrix Level 02-4"/>
    <w:basedOn w:val="Normal"/>
    <w:rsid w:val="0006000E"/>
    <w:pPr>
      <w:numPr>
        <w:ilvl w:val="3"/>
        <w:numId w:val="31"/>
      </w:numPr>
      <w:spacing w:after="240" w:line="240" w:lineRule="auto"/>
      <w:jc w:val="both"/>
    </w:pPr>
    <w:rPr>
      <w:rFonts w:ascii="Times New Roman" w:hAnsi="Times New Roman"/>
      <w:sz w:val="24"/>
      <w:lang w:val="en-PH" w:eastAsia="en-PH"/>
    </w:rPr>
  </w:style>
  <w:style w:type="paragraph" w:customStyle="1" w:styleId="MatrixLevel02-5">
    <w:name w:val="Matrix Level 02-5"/>
    <w:basedOn w:val="Normal"/>
    <w:rsid w:val="0006000E"/>
    <w:pPr>
      <w:numPr>
        <w:ilvl w:val="4"/>
        <w:numId w:val="31"/>
      </w:numPr>
      <w:spacing w:after="240" w:line="240" w:lineRule="auto"/>
      <w:jc w:val="both"/>
    </w:pPr>
    <w:rPr>
      <w:rFonts w:ascii="Times New Roman" w:hAnsi="Times New Roman"/>
      <w:sz w:val="24"/>
      <w:lang w:val="en-PH" w:eastAsia="en-PH"/>
    </w:rPr>
  </w:style>
  <w:style w:type="paragraph" w:customStyle="1" w:styleId="MatrixLevel02-6">
    <w:name w:val="Matrix Level 02-6"/>
    <w:basedOn w:val="Normal"/>
    <w:rsid w:val="0006000E"/>
    <w:pPr>
      <w:numPr>
        <w:ilvl w:val="5"/>
        <w:numId w:val="31"/>
      </w:numPr>
      <w:tabs>
        <w:tab w:val="num" w:pos="4680"/>
      </w:tabs>
      <w:spacing w:after="240" w:line="240" w:lineRule="auto"/>
      <w:jc w:val="both"/>
    </w:pPr>
    <w:rPr>
      <w:rFonts w:ascii="Times New Roman" w:hAnsi="Times New Roman"/>
      <w:sz w:val="24"/>
      <w:lang w:val="en-PH" w:eastAsia="en-PH"/>
    </w:rPr>
  </w:style>
  <w:style w:type="character" w:customStyle="1" w:styleId="normaltextrun">
    <w:name w:val="normaltextrun"/>
    <w:basedOn w:val="DefaultParagraphFont"/>
    <w:rsid w:val="0006000E"/>
  </w:style>
  <w:style w:type="paragraph" w:customStyle="1" w:styleId="TableParagraph">
    <w:name w:val="Table Paragraph"/>
    <w:basedOn w:val="Normal"/>
    <w:uiPriority w:val="1"/>
    <w:qFormat/>
    <w:rsid w:val="00643F4E"/>
    <w:pPr>
      <w:widowControl w:val="0"/>
      <w:autoSpaceDE w:val="0"/>
      <w:autoSpaceDN w:val="0"/>
      <w:spacing w:after="0" w:line="240" w:lineRule="auto"/>
    </w:pPr>
    <w:rPr>
      <w:rFonts w:ascii="Arial" w:eastAsia="Arial" w:hAnsi="Arial" w:cs="Arial"/>
      <w:lang w:val="en-US"/>
    </w:rPr>
  </w:style>
  <w:style w:type="character" w:customStyle="1" w:styleId="SubtitleChar">
    <w:name w:val="Subtitle Char"/>
    <w:basedOn w:val="DefaultParagraphFont"/>
    <w:link w:val="Subtitle"/>
    <w:uiPriority w:val="11"/>
    <w:rsid w:val="00431F0C"/>
    <w:rPr>
      <w:rFonts w:ascii="Georgia" w:eastAsia="Georgia" w:hAnsi="Georgia" w:cs="Georgia"/>
      <w:i/>
      <w:color w:val="666666"/>
      <w:sz w:val="48"/>
      <w:szCs w:val="48"/>
    </w:rPr>
  </w:style>
  <w:style w:type="character" w:customStyle="1" w:styleId="TitleChar">
    <w:name w:val="Title Char"/>
    <w:basedOn w:val="DefaultParagraphFont"/>
    <w:link w:val="Title"/>
    <w:rsid w:val="00080F3A"/>
    <w:rPr>
      <w:b/>
      <w:sz w:val="72"/>
      <w:szCs w:val="72"/>
    </w:rPr>
  </w:style>
  <w:style w:type="numbering" w:customStyle="1" w:styleId="NoList1">
    <w:name w:val="No List1"/>
    <w:next w:val="NoList"/>
    <w:uiPriority w:val="99"/>
    <w:semiHidden/>
    <w:unhideWhenUsed/>
    <w:rsid w:val="002A29F7"/>
  </w:style>
  <w:style w:type="paragraph" w:styleId="BlockText">
    <w:name w:val="Block Text"/>
    <w:basedOn w:val="Normal"/>
    <w:rsid w:val="002A29F7"/>
    <w:pPr>
      <w:tabs>
        <w:tab w:val="left" w:pos="567"/>
      </w:tabs>
      <w:spacing w:after="0" w:line="240" w:lineRule="auto"/>
      <w:ind w:left="567" w:right="624"/>
    </w:pPr>
    <w:rPr>
      <w:rFonts w:ascii="Arial" w:eastAsia="Times New Roman" w:hAnsi="Arial" w:cs="Times New Roman"/>
      <w:szCs w:val="20"/>
    </w:rPr>
  </w:style>
  <w:style w:type="table" w:customStyle="1" w:styleId="TableGrid1">
    <w:name w:val="Table Grid1"/>
    <w:basedOn w:val="TableNormal"/>
    <w:next w:val="TableGrid"/>
    <w:uiPriority w:val="39"/>
    <w:rsid w:val="002A29F7"/>
    <w:pPr>
      <w:spacing w:after="0" w:line="240" w:lineRule="auto"/>
    </w:pPr>
    <w:rPr>
      <w:rFonts w:ascii="Times New Roman" w:eastAsia="Times New Roman" w:hAnsi="Times New Roman" w:cs="Angsana New"/>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sid w:val="002A29F7"/>
    <w:rPr>
      <w:b/>
      <w:bCs/>
    </w:rPr>
  </w:style>
  <w:style w:type="paragraph" w:styleId="NoSpacing">
    <w:name w:val="No Spacing"/>
    <w:uiPriority w:val="1"/>
    <w:qFormat/>
    <w:rsid w:val="002A29F7"/>
    <w:pPr>
      <w:spacing w:after="0" w:line="240" w:lineRule="auto"/>
    </w:pPr>
    <w:rPr>
      <w:rFonts w:ascii="Times New Roman" w:eastAsia="Times New Roman" w:hAnsi="Times New Roman" w:cs="Times New Roman"/>
      <w:sz w:val="24"/>
      <w:szCs w:val="24"/>
    </w:rPr>
  </w:style>
  <w:style w:type="paragraph" w:styleId="PlainText">
    <w:name w:val="Plain Text"/>
    <w:basedOn w:val="Normal"/>
    <w:link w:val="PlainTextChar"/>
    <w:rsid w:val="002A29F7"/>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2A29F7"/>
    <w:rPr>
      <w:rFonts w:ascii="Courier New" w:eastAsia="Times New Roman" w:hAnsi="Courier New" w:cs="Courier New"/>
      <w:sz w:val="20"/>
      <w:szCs w:val="20"/>
    </w:rPr>
  </w:style>
  <w:style w:type="character" w:customStyle="1" w:styleId="SpecialFundingCC">
    <w:name w:val="Special Funding CC"/>
    <w:basedOn w:val="DefaultParagraphFont"/>
    <w:uiPriority w:val="1"/>
    <w:qFormat/>
    <w:rsid w:val="002A29F7"/>
    <w:rPr>
      <w:rFonts w:ascii="Calibri" w:hAnsi="Calibri"/>
      <w:b/>
      <w:sz w:val="24"/>
      <w:u w:val="single"/>
    </w:rPr>
  </w:style>
  <w:style w:type="character" w:customStyle="1" w:styleId="Style1">
    <w:name w:val="Style1"/>
    <w:basedOn w:val="DefaultParagraphFont"/>
    <w:uiPriority w:val="1"/>
    <w:rsid w:val="002A29F7"/>
    <w:rPr>
      <w:rFonts w:ascii="Calibri" w:hAnsi="Calibri"/>
      <w:b/>
      <w:sz w:val="22"/>
    </w:rPr>
  </w:style>
  <w:style w:type="character" w:customStyle="1" w:styleId="Style3">
    <w:name w:val="Style3"/>
    <w:basedOn w:val="DefaultParagraphFont"/>
    <w:uiPriority w:val="1"/>
    <w:rsid w:val="002A29F7"/>
    <w:rPr>
      <w:rFonts w:ascii="Calibri" w:hAnsi="Calibri" w:hint="default"/>
      <w:b/>
      <w:bCs w:val="0"/>
      <w:sz w:val="22"/>
    </w:rPr>
  </w:style>
  <w:style w:type="character" w:customStyle="1" w:styleId="Style2">
    <w:name w:val="Style2"/>
    <w:basedOn w:val="DefaultParagraphFont"/>
    <w:uiPriority w:val="1"/>
    <w:rsid w:val="002A29F7"/>
    <w:rPr>
      <w:rFonts w:ascii="Calibri" w:hAnsi="Calibri" w:hint="default"/>
      <w:b/>
      <w:bCs w:val="0"/>
      <w:sz w:val="22"/>
    </w:rPr>
  </w:style>
  <w:style w:type="character" w:customStyle="1" w:styleId="Style4">
    <w:name w:val="Style4"/>
    <w:basedOn w:val="DefaultParagraphFont"/>
    <w:uiPriority w:val="1"/>
    <w:rsid w:val="002A29F7"/>
    <w:rPr>
      <w:rFonts w:ascii="Calibri" w:hAnsi="Calibri"/>
      <w:sz w:val="16"/>
    </w:rPr>
  </w:style>
  <w:style w:type="table" w:customStyle="1" w:styleId="TableGrid2">
    <w:name w:val="Table Grid2"/>
    <w:basedOn w:val="TableNormal"/>
    <w:next w:val="TableGrid"/>
    <w:uiPriority w:val="39"/>
    <w:rsid w:val="002A29F7"/>
    <w:pPr>
      <w:spacing w:after="0" w:line="240" w:lineRule="auto"/>
    </w:pPr>
    <w:rPr>
      <w:rFonts w:asciiTheme="minorHAnsi" w:eastAsiaTheme="minorHAnsi" w:hAnsiTheme="minorHAnsi" w:cstheme="minorBidi"/>
      <w:lang w:val="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723028">
      <w:bodyDiv w:val="1"/>
      <w:marLeft w:val="0"/>
      <w:marRight w:val="0"/>
      <w:marTop w:val="0"/>
      <w:marBottom w:val="0"/>
      <w:divBdr>
        <w:top w:val="none" w:sz="0" w:space="0" w:color="auto"/>
        <w:left w:val="none" w:sz="0" w:space="0" w:color="auto"/>
        <w:bottom w:val="none" w:sz="0" w:space="0" w:color="auto"/>
        <w:right w:val="none" w:sz="0" w:space="0" w:color="auto"/>
      </w:divBdr>
    </w:div>
    <w:div w:id="16050743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ungm.org/Public/CodeOfConduct" TargetMode="External"/><Relationship Id="rId18" Type="http://schemas.openxmlformats.org/officeDocument/2006/relationships/hyperlink" Target="http://web.worldbank.org/external/default/main?theSitePK=84266&amp;contentMDK=64069844&amp;menuPK=116730&amp;pagePK=64148989&amp;piPK=64148984" TargetMode="External"/><Relationship Id="rId26" Type="http://schemas.openxmlformats.org/officeDocument/2006/relationships/hyperlink" Target="https://www.ungm.org/Public/CodeOfConduct" TargetMode="External"/><Relationship Id="rId21" Type="http://schemas.openxmlformats.org/officeDocument/2006/relationships/hyperlink" Target="mailto:procurement-tenderonly@iom.int" TargetMode="External"/><Relationship Id="rId34" Type="http://schemas.openxmlformats.org/officeDocument/2006/relationships/footer" Target="footer4.xml"/><Relationship Id="rId7" Type="http://schemas.openxmlformats.org/officeDocument/2006/relationships/styles" Target="styles.xml"/><Relationship Id="rId12" Type="http://schemas.openxmlformats.org/officeDocument/2006/relationships/hyperlink" Target="mailto:procurement-tenderonly@iom.int" TargetMode="External"/><Relationship Id="rId17" Type="http://schemas.openxmlformats.org/officeDocument/2006/relationships/hyperlink" Target="https://www.worldbank.org/en/about/corporate-procurement/business-opportunities/non-responsible-vendors" TargetMode="External"/><Relationship Id="rId25" Type="http://schemas.openxmlformats.org/officeDocument/2006/relationships/footer" Target="footer2.xml"/><Relationship Id="rId33"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yperlink" Target="https://www.un.org/sc/suborg/en/sanctions/1267/aq_sanctions_list" TargetMode="External"/><Relationship Id="rId20" Type="http://schemas.openxmlformats.org/officeDocument/2006/relationships/hyperlink" Target="mailto:mscu@iom.int" TargetMode="External"/><Relationship Id="rId29" Type="http://schemas.openxmlformats.org/officeDocument/2006/relationships/hyperlink" Target="http://www.unpartnerportal.org/"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2.xml"/><Relationship Id="rId32" Type="http://schemas.openxmlformats.org/officeDocument/2006/relationships/footer" Target="footer3.xml"/><Relationship Id="rId37"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un.org/sc/suborg/en/sanctions/un-sc-consolidated-list" TargetMode="External"/><Relationship Id="rId23" Type="http://schemas.openxmlformats.org/officeDocument/2006/relationships/footer" Target="footer1.xml"/><Relationship Id="rId28" Type="http://schemas.openxmlformats.org/officeDocument/2006/relationships/hyperlink" Target="http://www.ungm.org/UNUser/Home" TargetMode="External"/><Relationship Id="rId36" Type="http://schemas.openxmlformats.org/officeDocument/2006/relationships/glossaryDocument" Target="glossary/document.xml"/><Relationship Id="rId10" Type="http://schemas.openxmlformats.org/officeDocument/2006/relationships/footnotes" Target="footnotes.xml"/><Relationship Id="rId19" Type="http://schemas.openxmlformats.org/officeDocument/2006/relationships/hyperlink" Target="http://www.timeanddate.com/worldclock/" TargetMode="External"/><Relationship Id="rId31"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ungm.org/" TargetMode="External"/><Relationship Id="rId22" Type="http://schemas.openxmlformats.org/officeDocument/2006/relationships/header" Target="header1.xml"/><Relationship Id="rId27" Type="http://schemas.openxmlformats.org/officeDocument/2006/relationships/image" Target="media/image3.jpeg"/><Relationship Id="rId30" Type="http://schemas.openxmlformats.org/officeDocument/2006/relationships/header" Target="header3.xml"/><Relationship Id="rId35" Type="http://schemas.openxmlformats.org/officeDocument/2006/relationships/fontTable" Target="fontTable.xml"/><Relationship Id="rId8" Type="http://schemas.openxmlformats.org/officeDocument/2006/relationships/settings" Target="settings.xml"/><Relationship Id="rId3"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footnotes.xml.rels><?xml version="1.0" encoding="UTF-8" standalone="yes"?>
<Relationships xmlns="http://schemas.openxmlformats.org/package/2006/relationships"><Relationship Id="rId3" Type="http://schemas.openxmlformats.org/officeDocument/2006/relationships/hyperlink" Target="https://documents-dds-ny.un.org/doc/UNDOC/GEN/N03/550/40/PDF/N0355040.pdf?OpenElement" TargetMode="External"/><Relationship Id="rId2" Type="http://schemas.openxmlformats.org/officeDocument/2006/relationships/hyperlink" Target="https://unsceb.org/sites/default/files/imported_files/UN%20System%20Model%20Policy%20on%20Sexual%20Harassment_FINAL_0.pdf" TargetMode="External"/><Relationship Id="rId1" Type="http://schemas.openxmlformats.org/officeDocument/2006/relationships/hyperlink" Target="https://documents-dds-ny.un.org/doc/UNDOC/GEN/N03/550/40/PDF/N0355040.pdf?OpenElement" TargetMode="External"/><Relationship Id="rId4" Type="http://schemas.openxmlformats.org/officeDocument/2006/relationships/hyperlink" Target="https://unsceb.org/sites/default/files/imported_files/UN%20System%20Model%20Policy%20on%20Sexual%20Harassment_FINAL_0.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28F9C14C6E484D06913354D8EA7A4B52"/>
        <w:category>
          <w:name w:val="General"/>
          <w:gallery w:val="placeholder"/>
        </w:category>
        <w:types>
          <w:type w:val="bbPlcHdr"/>
        </w:types>
        <w:behaviors>
          <w:behavior w:val="content"/>
        </w:behaviors>
        <w:guid w:val="{AFBB3A35-ED0D-48D8-BFCB-036205E4E2DF}"/>
      </w:docPartPr>
      <w:docPartBody>
        <w:p w:rsidR="008069F9" w:rsidRDefault="008069F9" w:rsidP="008069F9">
          <w:pPr>
            <w:pStyle w:val="28F9C14C6E484D06913354D8EA7A4B526"/>
          </w:pPr>
          <w:r w:rsidRPr="0048490F">
            <w:rPr>
              <w:rStyle w:val="PlaceholderText"/>
            </w:rPr>
            <w:t>Click or tap here to enter text.</w:t>
          </w:r>
        </w:p>
      </w:docPartBody>
    </w:docPart>
    <w:docPart>
      <w:docPartPr>
        <w:name w:val="1B09EAEE4DD94A68B41F4DE2A38B2769"/>
        <w:category>
          <w:name w:val="General"/>
          <w:gallery w:val="placeholder"/>
        </w:category>
        <w:types>
          <w:type w:val="bbPlcHdr"/>
        </w:types>
        <w:behaviors>
          <w:behavior w:val="content"/>
        </w:behaviors>
        <w:guid w:val="{85E4C5CD-7D45-44BB-8231-FAA40B08CDBE}"/>
      </w:docPartPr>
      <w:docPartBody>
        <w:p w:rsidR="008069F9" w:rsidRDefault="008069F9" w:rsidP="008069F9">
          <w:pPr>
            <w:pStyle w:val="1B09EAEE4DD94A68B41F4DE2A38B27696"/>
          </w:pPr>
          <w:r w:rsidRPr="0048490F">
            <w:rPr>
              <w:rStyle w:val="PlaceholderText"/>
            </w:rPr>
            <w:t>Click or tap to enter a date.</w:t>
          </w:r>
        </w:p>
      </w:docPartBody>
    </w:docPart>
    <w:docPart>
      <w:docPartPr>
        <w:name w:val="CB9AFFCD316942B980670E89F96FAB37"/>
        <w:category>
          <w:name w:val="General"/>
          <w:gallery w:val="placeholder"/>
        </w:category>
        <w:types>
          <w:type w:val="bbPlcHdr"/>
        </w:types>
        <w:behaviors>
          <w:behavior w:val="content"/>
        </w:behaviors>
        <w:guid w:val="{84C4B7BE-6D44-4C68-A8C1-AE158D077572}"/>
      </w:docPartPr>
      <w:docPartBody>
        <w:p w:rsidR="008069F9" w:rsidRDefault="008069F9" w:rsidP="008069F9">
          <w:pPr>
            <w:pStyle w:val="CB9AFFCD316942B980670E89F96FAB376"/>
          </w:pPr>
          <w:r w:rsidRPr="0048490F">
            <w:rPr>
              <w:rStyle w:val="PlaceholderText"/>
            </w:rPr>
            <w:t>Click or tap to enter a date.</w:t>
          </w:r>
        </w:p>
      </w:docPartBody>
    </w:docPart>
    <w:docPart>
      <w:docPartPr>
        <w:name w:val="0A217491B91C431EA268FD9FFFBC8903"/>
        <w:category>
          <w:name w:val="General"/>
          <w:gallery w:val="placeholder"/>
        </w:category>
        <w:types>
          <w:type w:val="bbPlcHdr"/>
        </w:types>
        <w:behaviors>
          <w:behavior w:val="content"/>
        </w:behaviors>
        <w:guid w:val="{4C96AF04-8C9C-4FA4-A068-760E96AC4958}"/>
      </w:docPartPr>
      <w:docPartBody>
        <w:p w:rsidR="008069F9" w:rsidRDefault="008069F9" w:rsidP="008069F9">
          <w:pPr>
            <w:pStyle w:val="0A217491B91C431EA268FD9FFFBC89036"/>
          </w:pPr>
          <w:r w:rsidRPr="000C3D86">
            <w:rPr>
              <w:rStyle w:val="PlaceholderText"/>
              <w:rFonts w:cstheme="minorHAnsi"/>
              <w:szCs w:val="20"/>
            </w:rPr>
            <w:t>Click or tap here to enter text.</w:t>
          </w:r>
        </w:p>
      </w:docPartBody>
    </w:docPart>
    <w:docPart>
      <w:docPartPr>
        <w:name w:val="4ABCB0B1E983426CA885398E5F6483EE"/>
        <w:category>
          <w:name w:val="General"/>
          <w:gallery w:val="placeholder"/>
        </w:category>
        <w:types>
          <w:type w:val="bbPlcHdr"/>
        </w:types>
        <w:behaviors>
          <w:behavior w:val="content"/>
        </w:behaviors>
        <w:guid w:val="{EC40A097-28D3-4EE3-BB11-B8A86EB30DF7}"/>
      </w:docPartPr>
      <w:docPartBody>
        <w:p w:rsidR="008069F9" w:rsidRDefault="008069F9" w:rsidP="008069F9">
          <w:pPr>
            <w:pStyle w:val="4ABCB0B1E983426CA885398E5F6483EE6"/>
          </w:pPr>
          <w:r w:rsidRPr="005E5F03">
            <w:rPr>
              <w:rStyle w:val="PlaceholderText"/>
              <w:rFonts w:cstheme="minorHAnsi"/>
              <w:szCs w:val="20"/>
            </w:rPr>
            <w:t>Click or tap here to enter text.</w:t>
          </w:r>
        </w:p>
      </w:docPartBody>
    </w:docPart>
    <w:docPart>
      <w:docPartPr>
        <w:name w:val="4838E94DB6DF4E8A8428CDEBD83ECF7C"/>
        <w:category>
          <w:name w:val="General"/>
          <w:gallery w:val="placeholder"/>
        </w:category>
        <w:types>
          <w:type w:val="bbPlcHdr"/>
        </w:types>
        <w:behaviors>
          <w:behavior w:val="content"/>
        </w:behaviors>
        <w:guid w:val="{A15A1535-D096-454B-9C1B-8F8968A78219}"/>
      </w:docPartPr>
      <w:docPartBody>
        <w:p w:rsidR="008069F9" w:rsidRDefault="008069F9" w:rsidP="008069F9">
          <w:pPr>
            <w:pStyle w:val="4838E94DB6DF4E8A8428CDEBD83ECF7C6"/>
          </w:pPr>
          <w:r w:rsidRPr="000C3D86">
            <w:rPr>
              <w:rStyle w:val="PlaceholderText"/>
              <w:rFonts w:cstheme="minorHAnsi"/>
              <w:szCs w:val="20"/>
            </w:rPr>
            <w:t>Click or tap to enter a date.</w:t>
          </w:r>
        </w:p>
      </w:docPartBody>
    </w:docPart>
    <w:docPart>
      <w:docPartPr>
        <w:name w:val="DefaultPlaceholder_-1854013440"/>
        <w:category>
          <w:name w:val="General"/>
          <w:gallery w:val="placeholder"/>
        </w:category>
        <w:types>
          <w:type w:val="bbPlcHdr"/>
        </w:types>
        <w:behaviors>
          <w:behavior w:val="content"/>
        </w:behaviors>
        <w:guid w:val="{B228E1AF-9A16-42FC-8930-C5A6B31DED0D}"/>
      </w:docPartPr>
      <w:docPartBody>
        <w:p w:rsidR="00295A86" w:rsidRDefault="008069F9">
          <w:r w:rsidRPr="00697ECE">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B219BEAD-A775-47A2-83A9-87537E241E06}"/>
      </w:docPartPr>
      <w:docPartBody>
        <w:p w:rsidR="00295A86" w:rsidRDefault="008069F9">
          <w:r w:rsidRPr="00697ECE">
            <w:rPr>
              <w:rStyle w:val="PlaceholderText"/>
            </w:rPr>
            <w:t>Choose an item.</w:t>
          </w:r>
        </w:p>
      </w:docPartBody>
    </w:docPart>
    <w:docPart>
      <w:docPartPr>
        <w:name w:val="DefaultPlaceholder_-1854013437"/>
        <w:category>
          <w:name w:val="General"/>
          <w:gallery w:val="placeholder"/>
        </w:category>
        <w:types>
          <w:type w:val="bbPlcHdr"/>
        </w:types>
        <w:behaviors>
          <w:behavior w:val="content"/>
        </w:behaviors>
        <w:guid w:val="{C12CCF0B-CE8B-4F1C-938A-DC713CFEA039}"/>
      </w:docPartPr>
      <w:docPartBody>
        <w:p w:rsidR="00295A86" w:rsidRDefault="008069F9">
          <w:r w:rsidRPr="00697ECE">
            <w:rPr>
              <w:rStyle w:val="PlaceholderText"/>
            </w:rPr>
            <w:t>Click or tap to enter a date.</w:t>
          </w:r>
        </w:p>
      </w:docPartBody>
    </w:docPart>
    <w:docPart>
      <w:docPartPr>
        <w:name w:val="31004EF82C8C4A84B9877737427C10D9"/>
        <w:category>
          <w:name w:val="General"/>
          <w:gallery w:val="placeholder"/>
        </w:category>
        <w:types>
          <w:type w:val="bbPlcHdr"/>
        </w:types>
        <w:behaviors>
          <w:behavior w:val="content"/>
        </w:behaviors>
        <w:guid w:val="{6A1AF164-23CB-4381-8B0C-9A7CB789AD16}"/>
      </w:docPartPr>
      <w:docPartBody>
        <w:p w:rsidR="00295A86" w:rsidRDefault="008069F9" w:rsidP="008069F9">
          <w:pPr>
            <w:pStyle w:val="31004EF82C8C4A84B9877737427C10D95"/>
          </w:pPr>
          <w:r w:rsidRPr="00697ECE">
            <w:rPr>
              <w:rStyle w:val="PlaceholderText"/>
            </w:rPr>
            <w:t>Choose an ite</w:t>
          </w:r>
          <w:r>
            <w:rPr>
              <w:rStyle w:val="PlaceholderText"/>
            </w:rPr>
            <w:t>m</w:t>
          </w:r>
          <w:r w:rsidRPr="00697ECE">
            <w:rPr>
              <w:rStyle w:val="PlaceholderText"/>
            </w:rPr>
            <w:t>.</w:t>
          </w:r>
        </w:p>
      </w:docPartBody>
    </w:docPart>
    <w:docPart>
      <w:docPartPr>
        <w:name w:val="5AC086565A0147FD862BC5A7776ECC5A"/>
        <w:category>
          <w:name w:val="General"/>
          <w:gallery w:val="placeholder"/>
        </w:category>
        <w:types>
          <w:type w:val="bbPlcHdr"/>
        </w:types>
        <w:behaviors>
          <w:behavior w:val="content"/>
        </w:behaviors>
        <w:guid w:val="{DB7534BB-A2A4-46B2-B6F1-D49F398F8F6F}"/>
      </w:docPartPr>
      <w:docPartBody>
        <w:p w:rsidR="00DF0B4B" w:rsidRDefault="006F039D" w:rsidP="006F039D">
          <w:pPr>
            <w:pStyle w:val="5AC086565A0147FD862BC5A7776ECC5A"/>
          </w:pPr>
          <w:r w:rsidRPr="0090553C">
            <w:rPr>
              <w:rStyle w:val="PlaceholderText"/>
            </w:rPr>
            <w:t>Click or tap here to enter text.</w:t>
          </w:r>
        </w:p>
      </w:docPartBody>
    </w:docPart>
    <w:docPart>
      <w:docPartPr>
        <w:name w:val="7A9C081A00D74B73B8FDCCD8C2AFB2A1"/>
        <w:category>
          <w:name w:val="General"/>
          <w:gallery w:val="placeholder"/>
        </w:category>
        <w:types>
          <w:type w:val="bbPlcHdr"/>
        </w:types>
        <w:behaviors>
          <w:behavior w:val="content"/>
        </w:behaviors>
        <w:guid w:val="{3880132B-7D43-489F-BD38-65C5326E7771}"/>
      </w:docPartPr>
      <w:docPartBody>
        <w:p w:rsidR="003A10E8" w:rsidRDefault="00084D0C" w:rsidP="00084D0C">
          <w:pPr>
            <w:pStyle w:val="7A9C081A00D74B73B8FDCCD8C2AFB2A1"/>
          </w:pPr>
          <w:r w:rsidRPr="00697EC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Times New Roman Bold">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altName w:val="Arial"/>
    <w:panose1 w:val="020B0604020202020204"/>
    <w:charset w:val="00"/>
    <w:family w:val="auto"/>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1BE"/>
    <w:rsid w:val="000007C3"/>
    <w:rsid w:val="00006A5D"/>
    <w:rsid w:val="00015078"/>
    <w:rsid w:val="00047E0F"/>
    <w:rsid w:val="000543F0"/>
    <w:rsid w:val="00084D0C"/>
    <w:rsid w:val="000E68AB"/>
    <w:rsid w:val="00124E45"/>
    <w:rsid w:val="00193380"/>
    <w:rsid w:val="001A71DE"/>
    <w:rsid w:val="002277F9"/>
    <w:rsid w:val="002653B2"/>
    <w:rsid w:val="00295A86"/>
    <w:rsid w:val="002B610E"/>
    <w:rsid w:val="002B7907"/>
    <w:rsid w:val="00334156"/>
    <w:rsid w:val="003731DA"/>
    <w:rsid w:val="003A10E8"/>
    <w:rsid w:val="004814C6"/>
    <w:rsid w:val="00485873"/>
    <w:rsid w:val="0062526E"/>
    <w:rsid w:val="006402BB"/>
    <w:rsid w:val="00647377"/>
    <w:rsid w:val="0069164D"/>
    <w:rsid w:val="006F039D"/>
    <w:rsid w:val="007777F2"/>
    <w:rsid w:val="00782591"/>
    <w:rsid w:val="008069F9"/>
    <w:rsid w:val="008741BC"/>
    <w:rsid w:val="00895E37"/>
    <w:rsid w:val="008961BE"/>
    <w:rsid w:val="008C6F99"/>
    <w:rsid w:val="00917CED"/>
    <w:rsid w:val="009B4687"/>
    <w:rsid w:val="00A73517"/>
    <w:rsid w:val="00A737B4"/>
    <w:rsid w:val="00A76DF7"/>
    <w:rsid w:val="00A84898"/>
    <w:rsid w:val="00A91045"/>
    <w:rsid w:val="00AC0712"/>
    <w:rsid w:val="00B2212E"/>
    <w:rsid w:val="00B57078"/>
    <w:rsid w:val="00C10CDE"/>
    <w:rsid w:val="00C15F6B"/>
    <w:rsid w:val="00CE0311"/>
    <w:rsid w:val="00DD325F"/>
    <w:rsid w:val="00DF0B4B"/>
    <w:rsid w:val="00E7548B"/>
    <w:rsid w:val="00E83288"/>
    <w:rsid w:val="00F54F7A"/>
    <w:rsid w:val="00FC711D"/>
    <w:rsid w:val="00FD3DE0"/>
    <w:rsid w:val="00FD5977"/>
    <w:rsid w:val="00FF49D5"/>
  </w:rsids>
  <m:mathPr>
    <m:mathFont m:val="Cambria Math"/>
    <m:brkBin m:val="before"/>
    <m:brkBinSub m:val="--"/>
    <m:smallFrac m:val="0"/>
    <m:dispDef/>
    <m:lMargin m:val="0"/>
    <m:rMargin m:val="0"/>
    <m:defJc m:val="centerGroup"/>
    <m:wrapIndent m:val="1440"/>
    <m:intLim m:val="subSup"/>
    <m:naryLim m:val="undOvr"/>
  </m:mathPr>
  <w:themeFontLang w:val="en-PH"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PH" w:eastAsia="en-P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084D0C"/>
    <w:rPr>
      <w:color w:val="808080"/>
      <w:sz w:val="20"/>
    </w:rPr>
  </w:style>
  <w:style w:type="paragraph" w:customStyle="1" w:styleId="28F9C14C6E484D06913354D8EA7A4B526">
    <w:name w:val="28F9C14C6E484D06913354D8EA7A4B526"/>
    <w:rsid w:val="008069F9"/>
    <w:rPr>
      <w:rFonts w:ascii="Calibri" w:eastAsia="Calibri" w:hAnsi="Calibri" w:cs="Calibri"/>
      <w:lang w:val="en-GB" w:eastAsia="en-US"/>
    </w:rPr>
  </w:style>
  <w:style w:type="paragraph" w:customStyle="1" w:styleId="1B09EAEE4DD94A68B41F4DE2A38B27696">
    <w:name w:val="1B09EAEE4DD94A68B41F4DE2A38B27696"/>
    <w:rsid w:val="008069F9"/>
    <w:rPr>
      <w:rFonts w:ascii="Calibri" w:eastAsia="Calibri" w:hAnsi="Calibri" w:cs="Calibri"/>
      <w:lang w:val="en-GB" w:eastAsia="en-US"/>
    </w:rPr>
  </w:style>
  <w:style w:type="paragraph" w:customStyle="1" w:styleId="CB9AFFCD316942B980670E89F96FAB376">
    <w:name w:val="CB9AFFCD316942B980670E89F96FAB376"/>
    <w:rsid w:val="008069F9"/>
    <w:rPr>
      <w:rFonts w:ascii="Calibri" w:eastAsia="Calibri" w:hAnsi="Calibri" w:cs="Calibri"/>
      <w:lang w:val="en-GB" w:eastAsia="en-US"/>
    </w:rPr>
  </w:style>
  <w:style w:type="paragraph" w:customStyle="1" w:styleId="31004EF82C8C4A84B9877737427C10D95">
    <w:name w:val="31004EF82C8C4A84B9877737427C10D95"/>
    <w:rsid w:val="008069F9"/>
    <w:rPr>
      <w:rFonts w:ascii="Calibri" w:eastAsia="Calibri" w:hAnsi="Calibri" w:cs="Calibri"/>
      <w:lang w:val="en-GB" w:eastAsia="en-US"/>
    </w:rPr>
  </w:style>
  <w:style w:type="paragraph" w:customStyle="1" w:styleId="0A217491B91C431EA268FD9FFFBC89036">
    <w:name w:val="0A217491B91C431EA268FD9FFFBC89036"/>
    <w:rsid w:val="008069F9"/>
    <w:pPr>
      <w:ind w:left="720"/>
      <w:contextualSpacing/>
    </w:pPr>
    <w:rPr>
      <w:rFonts w:ascii="Calibri" w:eastAsia="Calibri" w:hAnsi="Calibri" w:cs="Calibri"/>
      <w:lang w:val="en-GB" w:eastAsia="en-US"/>
    </w:rPr>
  </w:style>
  <w:style w:type="paragraph" w:customStyle="1" w:styleId="4ABCB0B1E983426CA885398E5F6483EE6">
    <w:name w:val="4ABCB0B1E983426CA885398E5F6483EE6"/>
    <w:rsid w:val="008069F9"/>
    <w:pPr>
      <w:ind w:left="720"/>
      <w:contextualSpacing/>
    </w:pPr>
    <w:rPr>
      <w:rFonts w:ascii="Calibri" w:eastAsia="Calibri" w:hAnsi="Calibri" w:cs="Calibri"/>
      <w:lang w:val="en-GB" w:eastAsia="en-US"/>
    </w:rPr>
  </w:style>
  <w:style w:type="paragraph" w:customStyle="1" w:styleId="4838E94DB6DF4E8A8428CDEBD83ECF7C6">
    <w:name w:val="4838E94DB6DF4E8A8428CDEBD83ECF7C6"/>
    <w:rsid w:val="008069F9"/>
    <w:pPr>
      <w:ind w:left="720"/>
      <w:contextualSpacing/>
    </w:pPr>
    <w:rPr>
      <w:rFonts w:ascii="Calibri" w:eastAsia="Calibri" w:hAnsi="Calibri" w:cs="Calibri"/>
      <w:lang w:val="en-GB" w:eastAsia="en-US"/>
    </w:rPr>
  </w:style>
  <w:style w:type="paragraph" w:customStyle="1" w:styleId="5AC086565A0147FD862BC5A7776ECC5A">
    <w:name w:val="5AC086565A0147FD862BC5A7776ECC5A"/>
    <w:rsid w:val="006F039D"/>
  </w:style>
  <w:style w:type="paragraph" w:customStyle="1" w:styleId="7A9C081A00D74B73B8FDCCD8C2AFB2A1">
    <w:name w:val="7A9C081A00D74B73B8FDCCD8C2AFB2A1"/>
    <w:rsid w:val="00084D0C"/>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r7AIaOCjzK38aRod8MI122xs0A==">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</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514588FA1BC9994F86E2C59B3A1ED8B9" ma:contentTypeVersion="6" ma:contentTypeDescription="Create a new document." ma:contentTypeScope="" ma:versionID="8804eb755a4aaa768864b1682fd7ee6c">
  <xsd:schema xmlns:xsd="http://www.w3.org/2001/XMLSchema" xmlns:xs="http://www.w3.org/2001/XMLSchema" xmlns:p="http://schemas.microsoft.com/office/2006/metadata/properties" xmlns:ns2="1c6508bd-1fc6-49a2-aff2-a90d93944662" xmlns:ns3="73abfa21-7d2d-4c07-a96b-83022ffcaf20" targetNamespace="http://schemas.microsoft.com/office/2006/metadata/properties" ma:root="true" ma:fieldsID="fcc36b14ab88f084c9730631552611b4" ns2:_="" ns3:_="">
    <xsd:import namespace="1c6508bd-1fc6-49a2-aff2-a90d93944662"/>
    <xsd:import namespace="73abfa21-7d2d-4c07-a96b-83022ffcaf2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6508bd-1fc6-49a2-aff2-a90d939446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abfa21-7d2d-4c07-a96b-83022ffcaf2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8D3423E-37F1-4557-8F80-407E1F1C1F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6508bd-1fc6-49a2-aff2-a90d93944662"/>
    <ds:schemaRef ds:uri="73abfa21-7d2d-4c07-a96b-83022ffcaf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6891484-EDFF-492A-B353-14CEE087111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B77D4EC-D3DE-4FD2-A262-DC348A00D370}">
  <ds:schemaRefs>
    <ds:schemaRef ds:uri="http://schemas.openxmlformats.org/officeDocument/2006/bibliography"/>
  </ds:schemaRefs>
</ds:datastoreItem>
</file>

<file path=customXml/itemProps5.xml><?xml version="1.0" encoding="utf-8"?>
<ds:datastoreItem xmlns:ds="http://schemas.openxmlformats.org/officeDocument/2006/customXml" ds:itemID="{6C31FE10-8209-4055-8E06-99B2B6949C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230</TotalTime>
  <Pages>54</Pages>
  <Words>23084</Words>
  <Characters>131579</Characters>
  <Application>Microsoft Office Word</Application>
  <DocSecurity>0</DocSecurity>
  <Lines>1096</Lines>
  <Paragraphs>308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Kassow</dc:creator>
  <cp:keywords/>
  <cp:lastModifiedBy>HAJI Idris Rashid</cp:lastModifiedBy>
  <cp:revision>10</cp:revision>
  <dcterms:created xsi:type="dcterms:W3CDTF">2024-07-21T11:23:00Z</dcterms:created>
  <dcterms:modified xsi:type="dcterms:W3CDTF">2024-08-04T15:14:00Z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0x010100514588FA1BC9994F86E2C59B3A1ED8B9</vt:lpwstr>
  </property>
  <property fmtid="{D5CDD505-2E9C-101B-9397-08002B2CF9AE}" pid="3" name="MSIP_Label_2059aa38-f392-4105-be92-628035578272_Enabled">
    <vt:lpwstr>True</vt:lpwstr>
  </property>
  <property fmtid="{D5CDD505-2E9C-101B-9397-08002B2CF9AE}" pid="4" name="MSIP_Label_2059aa38-f392-4105-be92-628035578272_SiteId">
    <vt:lpwstr>1588262d-23fb-43b4-bd6e-bce49c8e6186</vt:lpwstr>
  </property>
  <property fmtid="{D5CDD505-2E9C-101B-9397-08002B2CF9AE}" pid="5" name="MSIP_Label_2059aa38-f392-4105-be92-628035578272_ActionId">
    <vt:lpwstr>8ecf3a53-2bf7-4bc3-bfff-edbcefcde660</vt:lpwstr>
  </property>
  <property fmtid="{D5CDD505-2E9C-101B-9397-08002B2CF9AE}" pid="6" name="MSIP_Label_2059aa38-f392-4105-be92-628035578272_Method">
    <vt:lpwstr>Privileged</vt:lpwstr>
  </property>
  <property fmtid="{D5CDD505-2E9C-101B-9397-08002B2CF9AE}" pid="7" name="MSIP_Label_2059aa38-f392-4105-be92-628035578272_SetDate">
    <vt:lpwstr>2021-05-17T08:24:48Z</vt:lpwstr>
  </property>
  <property fmtid="{D5CDD505-2E9C-101B-9397-08002B2CF9AE}" pid="8" name="MSIP_Label_2059aa38-f392-4105-be92-628035578272_Name">
    <vt:lpwstr>IOMLb0020IN123173</vt:lpwstr>
  </property>
  <property fmtid="{D5CDD505-2E9C-101B-9397-08002B2CF9AE}" pid="9" name="MSIP_Label_2059aa38-f392-4105-be92-628035578272_ContentBits">
    <vt:lpwstr>0</vt:lpwstr>
  </property>
  <property fmtid="{D5CDD505-2E9C-101B-9397-08002B2CF9AE}" pid="10" name="GrammarlyDocumentId">
    <vt:lpwstr>174ba438b97d750c03afee868419be41e03dc3503a6e7c5f95599ef30a6109d1</vt:lpwstr>
  </property>
</Properties>
</file>