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79DBC" w14:textId="7D4BA4D2" w:rsidR="00A921F8" w:rsidRPr="00EE1B34" w:rsidRDefault="00546722" w:rsidP="003F0DB2">
      <w:pPr>
        <w:shd w:val="clear" w:color="auto" w:fill="FFFFFF"/>
        <w:rPr>
          <w:rFonts w:ascii="Calibri" w:hAnsi="Calibri" w:cs="Arial"/>
          <w:color w:val="222222"/>
          <w:szCs w:val="22"/>
        </w:rPr>
      </w:pPr>
      <w:r>
        <w:rPr>
          <w:rFonts w:ascii="Calibri" w:hAnsi="Calibri"/>
          <w:noProof/>
          <w:lang w:val="da-DK" w:eastAsia="da-DK"/>
        </w:rPr>
        <mc:AlternateContent>
          <mc:Choice Requires="wps">
            <w:drawing>
              <wp:anchor distT="0" distB="0" distL="114300" distR="114300" simplePos="0" relativeHeight="251657216" behindDoc="0" locked="0" layoutInCell="1" allowOverlap="1" wp14:anchorId="46E3D063" wp14:editId="055DDF49">
                <wp:simplePos x="0" y="0"/>
                <wp:positionH relativeFrom="column">
                  <wp:posOffset>-20320</wp:posOffset>
                </wp:positionH>
                <wp:positionV relativeFrom="paragraph">
                  <wp:posOffset>-374650</wp:posOffset>
                </wp:positionV>
                <wp:extent cx="3506470" cy="658495"/>
                <wp:effectExtent l="0" t="0" r="0" b="1905"/>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6470" cy="658495"/>
                        </a:xfrm>
                        <a:prstGeom prst="rect">
                          <a:avLst/>
                        </a:prstGeom>
                        <a:noFill/>
                        <a:ln w="9525">
                          <a:noFill/>
                          <a:miter lim="800000"/>
                          <a:headEnd/>
                          <a:tailEnd/>
                        </a:ln>
                      </wps:spPr>
                      <wps:txbx>
                        <w:txbxContent>
                          <w:p w14:paraId="07719485" w14:textId="77777777" w:rsidR="006849DA" w:rsidRPr="00EE1B34" w:rsidRDefault="006849DA" w:rsidP="00A921F8">
                            <w:pPr>
                              <w:rPr>
                                <w:rFonts w:ascii="Calibri" w:hAnsi="Calibri"/>
                                <w:sz w:val="72"/>
                                <w:szCs w:val="72"/>
                                <w:lang w:val="da-DK"/>
                              </w:rPr>
                            </w:pPr>
                            <w:r w:rsidRPr="00EE1B34">
                              <w:rPr>
                                <w:rFonts w:ascii="Calibri" w:hAnsi="Calibri"/>
                                <w:sz w:val="72"/>
                                <w:szCs w:val="72"/>
                                <w:lang w:val="da-DK"/>
                              </w:rPr>
                              <w:t>Invitation to Bid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6E3D063" id="_x0000_t202" coordsize="21600,21600" o:spt="202" path="m,l,21600r21600,l21600,xe">
                <v:stroke joinstyle="miter"/>
                <v:path gradientshapeok="t" o:connecttype="rect"/>
              </v:shapetype>
              <v:shape id="_x0000_s1026" type="#_x0000_t202" style="position:absolute;left:0;text-align:left;margin-left:-1.6pt;margin-top:-29.5pt;width:276.1pt;height:51.8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" filled="f" stroked="f">
                <v:textbox style="mso-fit-shape-to-text:t">
                  <w:txbxContent>
                    <w:p w14:paraId="07719485" w14:textId="77777777" w:rsidR="006849DA" w:rsidRPr="00EE1B34" w:rsidRDefault="006849DA" w:rsidP="00A921F8">
                      <w:pPr>
                        <w:rPr>
                          <w:rFonts w:ascii="Calibri" w:hAnsi="Calibri"/>
                          <w:sz w:val="72"/>
                          <w:szCs w:val="72"/>
                          <w:lang w:val="da-DK"/>
                        </w:rPr>
                      </w:pPr>
                      <w:r w:rsidRPr="00EE1B34">
                        <w:rPr>
                          <w:rFonts w:ascii="Calibri" w:hAnsi="Calibri"/>
                          <w:sz w:val="72"/>
                          <w:szCs w:val="72"/>
                          <w:lang w:val="da-DK"/>
                        </w:rPr>
                        <w:t>Invitation to Bid</w:t>
                      </w:r>
                    </w:p>
                  </w:txbxContent>
                </v:textbox>
              </v:shape>
            </w:pict>
          </mc:Fallback>
        </mc:AlternateContent>
      </w:r>
      <w:r>
        <w:rPr>
          <w:rFonts w:ascii="Calibri" w:hAnsi="Calibri"/>
          <w:noProof/>
          <w:lang w:val="da-DK" w:eastAsia="da-DK"/>
        </w:rPr>
        <mc:AlternateContent>
          <mc:Choice Requires="wps">
            <w:drawing>
              <wp:anchor distT="0" distB="0" distL="114300" distR="114300" simplePos="0" relativeHeight="251655168" behindDoc="0" locked="0" layoutInCell="1" allowOverlap="1" wp14:anchorId="2CBE41E7" wp14:editId="54E725CC">
                <wp:simplePos x="0" y="0"/>
                <wp:positionH relativeFrom="column">
                  <wp:posOffset>-20320</wp:posOffset>
                </wp:positionH>
                <wp:positionV relativeFrom="paragraph">
                  <wp:posOffset>-533400</wp:posOffset>
                </wp:positionV>
                <wp:extent cx="6421120" cy="707390"/>
                <wp:effectExtent l="5080" t="0" r="12700" b="1651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70739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w:pict w14:anchorId="664A1161">
              <v:rect id="Rektangel 1" style="position:absolute;margin-left:-1.6pt;margin-top:-42pt;width:505.6pt;height:55.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25pt" w14:anchorId="64DFB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"/>
            </w:pict>
          </mc:Fallback>
        </mc:AlternateContent>
      </w:r>
      <w:r>
        <w:rPr>
          <w:rFonts w:ascii="Calibri" w:hAnsi="Calibri"/>
          <w:noProof/>
          <w:lang w:val="da-DK" w:eastAsia="da-DK"/>
        </w:rPr>
        <mc:AlternateContent>
          <mc:Choice Requires="wps">
            <w:drawing>
              <wp:anchor distT="0" distB="0" distL="114300" distR="114300" simplePos="0" relativeHeight="251656192"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48ADE" w14:textId="0D6F4C40" w:rsidR="006849DA" w:rsidRDefault="006849DA" w:rsidP="00A921F8">
                            <w:r>
                              <w:rPr>
                                <w:noProof/>
                                <w:lang w:val="da-DK" w:eastAsia="da-DK"/>
                              </w:rPr>
                              <w:drawing>
                                <wp:inline distT="0" distB="0" distL="0" distR="0" wp14:anchorId="3EEFF1E4" wp14:editId="2968800D">
                                  <wp:extent cx="1418843" cy="733425"/>
                                  <wp:effectExtent l="0" t="0" r="0" b="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18843" cy="7334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9F30FE4" id="_x0000_s1027" type="#_x0000_t202" style="position:absolute;left:0;text-align:left;margin-left:361.15pt;margin-top:-46.5pt;width:138.45pt;height:65.2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filled="f" stroked="f">
                <v:textbox style="mso-fit-shape-to-text:t">
                  <w:txbxContent>
                    <w:p w14:paraId="69E48ADE" w14:textId="0D6F4C40" w:rsidR="006849DA" w:rsidRDefault="006849DA" w:rsidP="00A921F8">
                      <w:r>
                        <w:rPr>
                          <w:noProof/>
                          <w:lang w:val="da-DK" w:eastAsia="da-DK"/>
                        </w:rPr>
                        <w:drawing>
                          <wp:inline distT="0" distB="0" distL="0" distR="0" wp14:anchorId="3EEFF1E4" wp14:editId="2968800D">
                            <wp:extent cx="1418843" cy="733425"/>
                            <wp:effectExtent l="0" t="0" r="0" b="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18843" cy="733425"/>
                                    </a:xfrm>
                                    <a:prstGeom prst="rect">
                                      <a:avLst/>
                                    </a:prstGeom>
                                    <a:noFill/>
                                    <a:ln>
                                      <a:noFill/>
                                    </a:ln>
                                  </pic:spPr>
                                </pic:pic>
                              </a:graphicData>
                            </a:graphic>
                          </wp:inline>
                        </w:drawing>
                      </w:r>
                    </w:p>
                  </w:txbxContent>
                </v:textbox>
              </v:shape>
            </w:pict>
          </mc:Fallback>
        </mc:AlternateContent>
      </w:r>
    </w:p>
    <w:p w14:paraId="6C5B1846" w14:textId="77777777" w:rsidR="00A921F8" w:rsidRPr="00EE1B34" w:rsidRDefault="00A921F8" w:rsidP="003F0DB2">
      <w:pPr>
        <w:shd w:val="clear" w:color="auto" w:fill="FFFFFF"/>
        <w:rPr>
          <w:rFonts w:ascii="Calibri" w:hAnsi="Calibri" w:cs="Arial"/>
          <w:color w:val="222222"/>
          <w:szCs w:val="22"/>
        </w:rPr>
      </w:pPr>
    </w:p>
    <w:p w14:paraId="4CD127F0" w14:textId="06E889B8" w:rsidR="004D7918" w:rsidRPr="00FB2F78" w:rsidRDefault="004D7918" w:rsidP="00FB2F78">
      <w:pPr>
        <w:pStyle w:val="paragraph"/>
        <w:shd w:val="clear" w:color="auto" w:fill="FFFFFF"/>
        <w:spacing w:before="0" w:beforeAutospacing="0" w:after="0" w:afterAutospacing="0"/>
        <w:jc w:val="both"/>
        <w:textAlignment w:val="baseline"/>
        <w:rPr>
          <w:rStyle w:val="normaltextrun"/>
          <w:rFonts w:ascii="Calibri" w:hAnsi="Calibri" w:cs="Calibri"/>
          <w:sz w:val="20"/>
          <w:szCs w:val="20"/>
          <w:lang w:val="en-GB"/>
        </w:rPr>
      </w:pPr>
      <w:proofErr w:type="spellStart"/>
      <w:r w:rsidRPr="00FB2F78">
        <w:rPr>
          <w:rStyle w:val="normaltextrun"/>
          <w:rFonts w:ascii="Calibri" w:hAnsi="Calibri" w:cs="Calibri"/>
          <w:sz w:val="20"/>
          <w:szCs w:val="20"/>
          <w:lang w:val="en-GB"/>
        </w:rPr>
        <w:t>Dolow</w:t>
      </w:r>
      <w:proofErr w:type="spellEnd"/>
      <w:r w:rsidRPr="00FB2F78">
        <w:rPr>
          <w:rStyle w:val="normaltextrun"/>
          <w:rFonts w:ascii="Calibri" w:hAnsi="Calibri" w:cs="Calibri"/>
          <w:sz w:val="20"/>
          <w:szCs w:val="20"/>
          <w:lang w:val="en-GB"/>
        </w:rPr>
        <w:t xml:space="preserve"> Office - Somalia</w:t>
      </w:r>
    </w:p>
    <w:p w14:paraId="1D243F12" w14:textId="792D0D20" w:rsidR="004D7918" w:rsidRPr="00FB2F78" w:rsidRDefault="004D7918" w:rsidP="00FB2F78">
      <w:pPr>
        <w:pStyle w:val="paragraph"/>
        <w:shd w:val="clear" w:color="auto" w:fill="FFFFFF"/>
        <w:spacing w:before="0" w:beforeAutospacing="0" w:after="0" w:afterAutospacing="0"/>
        <w:jc w:val="both"/>
        <w:textAlignment w:val="baseline"/>
        <w:rPr>
          <w:rStyle w:val="normaltextrun"/>
          <w:rFonts w:ascii="Calibri" w:hAnsi="Calibri" w:cs="Calibri"/>
          <w:lang w:val="en-GB"/>
        </w:rPr>
      </w:pPr>
      <w:proofErr w:type="spellStart"/>
      <w:r w:rsidRPr="00FB2F78">
        <w:rPr>
          <w:rStyle w:val="normaltextrun"/>
          <w:rFonts w:ascii="Calibri" w:hAnsi="Calibri" w:cs="Calibri"/>
          <w:sz w:val="20"/>
          <w:szCs w:val="20"/>
          <w:lang w:val="en-GB"/>
        </w:rPr>
        <w:t>Dolow-Luuq</w:t>
      </w:r>
      <w:proofErr w:type="spellEnd"/>
      <w:r w:rsidRPr="00FB2F78">
        <w:rPr>
          <w:rStyle w:val="normaltextrun"/>
          <w:rFonts w:ascii="Calibri" w:hAnsi="Calibri" w:cs="Calibri"/>
          <w:sz w:val="20"/>
          <w:szCs w:val="20"/>
          <w:lang w:val="en-GB"/>
        </w:rPr>
        <w:t xml:space="preserve"> Main Road</w:t>
      </w:r>
    </w:p>
    <w:p w14:paraId="2962D5B6" w14:textId="77777777" w:rsidR="0005752D" w:rsidRPr="00EE1B34" w:rsidRDefault="0005752D" w:rsidP="003F0DB2">
      <w:pPr>
        <w:shd w:val="clear" w:color="auto" w:fill="FFFFFF"/>
        <w:rPr>
          <w:rFonts w:ascii="Calibri" w:hAnsi="Calibri" w:cs="Arial"/>
          <w:color w:val="222222"/>
          <w:szCs w:val="22"/>
          <w:lang w:val="en-GB"/>
        </w:rPr>
      </w:pPr>
    </w:p>
    <w:p w14:paraId="4CEB97AD" w14:textId="77777777" w:rsidR="00551C65" w:rsidRPr="00EE1B34" w:rsidRDefault="00551C65" w:rsidP="003F0DB2">
      <w:pPr>
        <w:shd w:val="clear" w:color="auto" w:fill="FFFFFF"/>
        <w:rPr>
          <w:rFonts w:ascii="Calibri" w:hAnsi="Calibri" w:cs="Arial"/>
          <w:color w:val="222222"/>
          <w:szCs w:val="22"/>
          <w:lang w:val="en-GB"/>
        </w:rPr>
      </w:pPr>
    </w:p>
    <w:p w14:paraId="35E7981A" w14:textId="3DA79B48" w:rsidR="00A04B80" w:rsidRPr="00EE1B34" w:rsidRDefault="00A04B80" w:rsidP="69E46CB6">
      <w:pPr>
        <w:shd w:val="clear" w:color="auto" w:fill="FFFFFF" w:themeFill="background1"/>
        <w:rPr>
          <w:rFonts w:ascii="Calibri" w:hAnsi="Calibri" w:cs="Arial"/>
          <w:color w:val="222222"/>
          <w:lang w:val="en-GB"/>
        </w:rPr>
      </w:pPr>
      <w:r w:rsidRPr="5B925322">
        <w:rPr>
          <w:rFonts w:ascii="Calibri" w:hAnsi="Calibri" w:cs="Arial"/>
          <w:color w:val="222222"/>
          <w:lang w:val="en-GB"/>
        </w:rPr>
        <w:t>1</w:t>
      </w:r>
      <w:r w:rsidR="4F84618B" w:rsidRPr="5B925322">
        <w:rPr>
          <w:rFonts w:ascii="Calibri" w:hAnsi="Calibri" w:cs="Arial"/>
          <w:color w:val="222222"/>
          <w:lang w:val="en-GB"/>
        </w:rPr>
        <w:t>8</w:t>
      </w:r>
      <w:r w:rsidRPr="5B925322">
        <w:rPr>
          <w:rFonts w:ascii="Calibri" w:hAnsi="Calibri" w:cs="Arial"/>
          <w:color w:val="222222"/>
          <w:vertAlign w:val="superscript"/>
          <w:lang w:val="en-GB"/>
        </w:rPr>
        <w:t>th</w:t>
      </w:r>
      <w:r w:rsidRPr="5B925322">
        <w:rPr>
          <w:rFonts w:ascii="Calibri" w:hAnsi="Calibri" w:cs="Arial"/>
          <w:color w:val="222222"/>
          <w:lang w:val="en-GB"/>
        </w:rPr>
        <w:t xml:space="preserve"> June 2025</w:t>
      </w:r>
    </w:p>
    <w:p w14:paraId="38AAD0DD" w14:textId="77777777" w:rsidR="006001BC" w:rsidRPr="00EE1B34" w:rsidRDefault="006001BC" w:rsidP="1A3748D1">
      <w:pPr>
        <w:shd w:val="clear" w:color="auto" w:fill="FFFFFF" w:themeFill="background1"/>
        <w:rPr>
          <w:rFonts w:ascii="Calibri" w:hAnsi="Calibri" w:cs="Arial"/>
          <w:color w:val="222222"/>
          <w:lang w:val="en-GB"/>
        </w:rPr>
      </w:pPr>
    </w:p>
    <w:p w14:paraId="18DFF2AD" w14:textId="77777777" w:rsidR="00551C65" w:rsidRPr="00EE1B34" w:rsidRDefault="00551C65" w:rsidP="1A3748D1">
      <w:pPr>
        <w:shd w:val="clear" w:color="auto" w:fill="FFFFFF" w:themeFill="background1"/>
        <w:rPr>
          <w:rFonts w:ascii="Calibri" w:hAnsi="Calibri" w:cs="Arial"/>
          <w:color w:val="222222"/>
          <w:lang w:val="en-GB"/>
        </w:rPr>
      </w:pPr>
    </w:p>
    <w:p w14:paraId="626D9E41" w14:textId="24E30D0D" w:rsidR="003F0DB2" w:rsidRPr="00EE1B34" w:rsidRDefault="003F0DB2" w:rsidP="1A3748D1">
      <w:pPr>
        <w:shd w:val="clear" w:color="auto" w:fill="FFFFFF" w:themeFill="background1"/>
        <w:rPr>
          <w:rFonts w:ascii="Calibri" w:hAnsi="Calibri" w:cs="Arial"/>
          <w:color w:val="222222"/>
          <w:lang w:val="en-GB"/>
        </w:rPr>
      </w:pPr>
      <w:r w:rsidRPr="1A3748D1">
        <w:rPr>
          <w:rFonts w:ascii="Calibri" w:hAnsi="Calibri" w:cs="Arial"/>
          <w:color w:val="222222"/>
          <w:lang w:val="en-GB"/>
        </w:rPr>
        <w:t>To:</w:t>
      </w:r>
      <w:r w:rsidR="00443A10" w:rsidRPr="1A3748D1">
        <w:rPr>
          <w:rFonts w:ascii="Calibri" w:hAnsi="Calibri" w:cs="Arial"/>
          <w:color w:val="222222"/>
          <w:lang w:val="en-GB"/>
        </w:rPr>
        <w:t xml:space="preserve"> </w:t>
      </w:r>
      <w:r w:rsidR="00FB78D2">
        <w:rPr>
          <w:rStyle w:val="normaltextrun"/>
          <w:rFonts w:ascii="Calibri" w:hAnsi="Calibri" w:cs="Calibri"/>
          <w:color w:val="000000"/>
          <w:bdr w:val="none" w:sz="0" w:space="0" w:color="auto" w:frame="1"/>
          <w:lang w:val="en-GB"/>
        </w:rPr>
        <w:t>Interested and qualified bidders</w:t>
      </w:r>
    </w:p>
    <w:p w14:paraId="225D016D" w14:textId="77777777" w:rsidR="003F0DB2" w:rsidRPr="00EE1B34" w:rsidRDefault="003F0DB2" w:rsidP="1A3748D1">
      <w:pPr>
        <w:shd w:val="clear" w:color="auto" w:fill="FFFFFF" w:themeFill="background1"/>
        <w:rPr>
          <w:rFonts w:ascii="Calibri" w:hAnsi="Calibri" w:cs="Arial"/>
          <w:color w:val="222222"/>
          <w:lang w:val="en-GB"/>
        </w:rPr>
      </w:pPr>
    </w:p>
    <w:p w14:paraId="2A161D29" w14:textId="77777777" w:rsidR="00551C65" w:rsidRPr="00EE1B34" w:rsidRDefault="00551C65" w:rsidP="1A3748D1">
      <w:pPr>
        <w:shd w:val="clear" w:color="auto" w:fill="FFFFFF" w:themeFill="background1"/>
        <w:rPr>
          <w:rFonts w:ascii="Calibri" w:hAnsi="Calibri" w:cs="Arial"/>
          <w:color w:val="222222"/>
          <w:lang w:val="en-GB"/>
        </w:rPr>
      </w:pPr>
    </w:p>
    <w:p w14:paraId="7BC0B0C9" w14:textId="24667EEA" w:rsidR="00A04B80" w:rsidRPr="00A04B80" w:rsidRDefault="006D3D4E" w:rsidP="1A3748D1">
      <w:pPr>
        <w:jc w:val="center"/>
        <w:rPr>
          <w:rStyle w:val="Strong"/>
          <w:rFonts w:ascii="Calibri" w:hAnsi="Calibri" w:cs="Arial"/>
          <w:color w:val="222222"/>
          <w:lang w:val="en-GB"/>
        </w:rPr>
      </w:pPr>
      <w:r w:rsidRPr="1A3748D1">
        <w:rPr>
          <w:rFonts w:ascii="Calibri" w:hAnsi="Calibri" w:cs="Arial"/>
          <w:b/>
          <w:bCs/>
          <w:color w:val="222222"/>
          <w:lang w:val="en-GB"/>
        </w:rPr>
        <w:t xml:space="preserve">Invitation to Bid No.: </w:t>
      </w:r>
      <w:r w:rsidR="00A04B80" w:rsidRPr="1A3748D1">
        <w:rPr>
          <w:rFonts w:ascii="Calibri" w:hAnsi="Calibri" w:cs="Arial"/>
          <w:b/>
          <w:bCs/>
          <w:color w:val="222222"/>
          <w:lang w:val="en-GB"/>
        </w:rPr>
        <w:t xml:space="preserve"> </w:t>
      </w:r>
      <w:r w:rsidR="00A04B80" w:rsidRPr="1A3748D1">
        <w:rPr>
          <w:rFonts w:ascii="Calibri" w:hAnsi="Calibri" w:cs="Arial"/>
          <w:b/>
          <w:bCs/>
          <w:lang w:val="pt-BR"/>
        </w:rPr>
        <w:t>ITB-SOM-DOW-25-001 -</w:t>
      </w:r>
      <w:r w:rsidR="00A04B80" w:rsidRPr="1A3748D1">
        <w:rPr>
          <w:rFonts w:ascii="Calibri" w:hAnsi="Calibri" w:cs="Arial"/>
          <w:b/>
          <w:bCs/>
          <w:color w:val="FF0000"/>
          <w:sz w:val="32"/>
          <w:szCs w:val="32"/>
          <w:lang w:val="pt-BR"/>
        </w:rPr>
        <w:t xml:space="preserve"> </w:t>
      </w:r>
      <w:r w:rsidR="00A04B80" w:rsidRPr="1A3748D1">
        <w:rPr>
          <w:rFonts w:ascii="Calibri" w:hAnsi="Calibri" w:cs="Arial"/>
          <w:b/>
          <w:bCs/>
          <w:color w:val="222222"/>
          <w:lang w:val="en-GB"/>
        </w:rPr>
        <w:t xml:space="preserve">Supply and installation of solar system and floating pump for the livestock common interest groups (LCIG) in </w:t>
      </w:r>
      <w:proofErr w:type="spellStart"/>
      <w:r w:rsidR="00A04B80" w:rsidRPr="1A3748D1">
        <w:rPr>
          <w:rFonts w:ascii="Calibri" w:hAnsi="Calibri" w:cs="Arial"/>
          <w:b/>
          <w:bCs/>
          <w:color w:val="222222"/>
          <w:lang w:val="en-GB"/>
        </w:rPr>
        <w:t>Dolow</w:t>
      </w:r>
      <w:proofErr w:type="spellEnd"/>
      <w:r w:rsidR="00A04B80" w:rsidRPr="1A3748D1">
        <w:rPr>
          <w:rFonts w:ascii="Calibri" w:hAnsi="Calibri" w:cs="Arial"/>
          <w:b/>
          <w:bCs/>
          <w:color w:val="222222"/>
          <w:lang w:val="en-GB"/>
        </w:rPr>
        <w:t xml:space="preserve"> and </w:t>
      </w:r>
      <w:proofErr w:type="spellStart"/>
      <w:r w:rsidR="00A04B80" w:rsidRPr="1A3748D1">
        <w:rPr>
          <w:rFonts w:ascii="Calibri" w:hAnsi="Calibri" w:cs="Arial"/>
          <w:b/>
          <w:bCs/>
          <w:color w:val="222222"/>
          <w:lang w:val="en-GB"/>
        </w:rPr>
        <w:t>Belethawa</w:t>
      </w:r>
      <w:proofErr w:type="spellEnd"/>
    </w:p>
    <w:p w14:paraId="2D97A370" w14:textId="77777777" w:rsidR="00551C65" w:rsidRPr="00EE1B34" w:rsidRDefault="00551C65" w:rsidP="1A3748D1">
      <w:pPr>
        <w:rPr>
          <w:rFonts w:ascii="Calibri" w:hAnsi="Calibri" w:cs="Arial"/>
          <w:b/>
          <w:bCs/>
          <w:color w:val="222222"/>
          <w:lang w:val="en-GB"/>
        </w:rPr>
      </w:pPr>
    </w:p>
    <w:p w14:paraId="2D65D0C3" w14:textId="77777777" w:rsidR="003F0DB2" w:rsidRPr="00EE1B34" w:rsidRDefault="00316AD0" w:rsidP="1A3748D1">
      <w:pPr>
        <w:rPr>
          <w:rFonts w:ascii="Calibri" w:hAnsi="Calibri" w:cs="Arial"/>
          <w:color w:val="222222"/>
          <w:lang w:val="en-GB"/>
        </w:rPr>
      </w:pPr>
      <w:r w:rsidRPr="1A3748D1">
        <w:rPr>
          <w:rFonts w:ascii="Calibri" w:hAnsi="Calibri" w:cs="Arial"/>
          <w:color w:val="222222"/>
          <w:lang w:val="en-GB"/>
        </w:rPr>
        <w:t xml:space="preserve">Dear </w:t>
      </w:r>
      <w:r w:rsidR="003F0DB2" w:rsidRPr="1A3748D1">
        <w:rPr>
          <w:rFonts w:ascii="Calibri" w:hAnsi="Calibri" w:cs="Arial"/>
          <w:color w:val="222222"/>
          <w:lang w:val="en-GB"/>
        </w:rPr>
        <w:t>Sir</w:t>
      </w:r>
      <w:r w:rsidR="00443A10" w:rsidRPr="1A3748D1">
        <w:rPr>
          <w:rFonts w:ascii="Calibri" w:hAnsi="Calibri" w:cs="Arial"/>
          <w:color w:val="222222"/>
          <w:lang w:val="en-GB"/>
        </w:rPr>
        <w:t>/Madam</w:t>
      </w:r>
      <w:r w:rsidR="003F0DB2" w:rsidRPr="1A3748D1">
        <w:rPr>
          <w:rFonts w:ascii="Calibri" w:hAnsi="Calibri" w:cs="Arial"/>
          <w:color w:val="222222"/>
          <w:lang w:val="en-GB"/>
        </w:rPr>
        <w:t>:</w:t>
      </w:r>
    </w:p>
    <w:p w14:paraId="360690D9" w14:textId="77777777" w:rsidR="003F0DB2" w:rsidRPr="00EE1B34" w:rsidRDefault="003F0DB2" w:rsidP="1A3748D1">
      <w:pPr>
        <w:shd w:val="clear" w:color="auto" w:fill="FFFFFF" w:themeFill="background1"/>
        <w:rPr>
          <w:rFonts w:ascii="Calibri" w:hAnsi="Calibri" w:cs="Arial"/>
          <w:color w:val="222222"/>
          <w:lang w:val="en-GB"/>
        </w:rPr>
      </w:pPr>
    </w:p>
    <w:p w14:paraId="71637964" w14:textId="7DDEA97E" w:rsidR="00B36FEC" w:rsidRPr="00EE1B34" w:rsidRDefault="009A73CA" w:rsidP="5B925322">
      <w:pPr>
        <w:rPr>
          <w:rFonts w:ascii="Calibri" w:hAnsi="Calibri" w:cs="Arial"/>
          <w:b/>
          <w:bCs/>
          <w:color w:val="222222"/>
          <w:lang w:val="en-GB"/>
        </w:rPr>
      </w:pPr>
      <w:r w:rsidRPr="16E05761">
        <w:rPr>
          <w:rFonts w:ascii="Calibri" w:hAnsi="Calibri" w:cs="Arial"/>
          <w:color w:val="222222"/>
          <w:lang w:val="en-GB"/>
        </w:rPr>
        <w:t>The Danish Refugee Council (DRC</w:t>
      </w:r>
      <w:r w:rsidR="002B119F" w:rsidRPr="16E05761">
        <w:rPr>
          <w:rFonts w:ascii="Calibri" w:hAnsi="Calibri" w:cs="Arial"/>
          <w:color w:val="222222"/>
          <w:lang w:val="en-GB"/>
        </w:rPr>
        <w:t>)</w:t>
      </w:r>
      <w:r w:rsidRPr="16E05761">
        <w:rPr>
          <w:rFonts w:ascii="Calibri" w:hAnsi="Calibri" w:cs="Arial"/>
          <w:lang w:val="en-GB"/>
        </w:rPr>
        <w:t xml:space="preserve"> </w:t>
      </w:r>
      <w:r w:rsidR="00D061BB" w:rsidRPr="16E05761">
        <w:rPr>
          <w:rFonts w:ascii="Calibri" w:hAnsi="Calibri" w:cs="Arial"/>
          <w:lang w:val="en-GB"/>
        </w:rPr>
        <w:t>has received a grant from</w:t>
      </w:r>
      <w:r w:rsidR="006D3D4E" w:rsidRPr="16E05761">
        <w:rPr>
          <w:rFonts w:ascii="Calibri" w:hAnsi="Calibri" w:cs="Arial"/>
          <w:lang w:val="en-GB"/>
        </w:rPr>
        <w:t xml:space="preserve"> </w:t>
      </w:r>
      <w:r w:rsidR="59B0AA7F" w:rsidRPr="16E05761">
        <w:rPr>
          <w:rFonts w:ascii="Calibri" w:hAnsi="Calibri" w:cs="Arial"/>
          <w:lang w:val="en-GB"/>
        </w:rPr>
        <w:t>the European Union</w:t>
      </w:r>
      <w:r w:rsidR="004D7918" w:rsidRPr="16E05761">
        <w:rPr>
          <w:rFonts w:ascii="Calibri" w:hAnsi="Calibri" w:cs="Arial"/>
          <w:lang w:val="en-GB"/>
        </w:rPr>
        <w:t xml:space="preserve"> </w:t>
      </w:r>
      <w:r w:rsidR="00D061BB" w:rsidRPr="16E05761">
        <w:rPr>
          <w:rFonts w:ascii="Calibri" w:hAnsi="Calibri" w:cs="Arial"/>
          <w:lang w:val="en-GB"/>
        </w:rPr>
        <w:t>for the implementation of humanitarian aid operation</w:t>
      </w:r>
      <w:r w:rsidR="00FB78D2" w:rsidRPr="16E05761">
        <w:rPr>
          <w:rFonts w:ascii="Calibri" w:hAnsi="Calibri" w:cs="Arial"/>
          <w:lang w:val="en-GB"/>
        </w:rPr>
        <w:t xml:space="preserve"> within Somalia</w:t>
      </w:r>
      <w:r w:rsidR="00D061BB" w:rsidRPr="16E05761">
        <w:rPr>
          <w:rFonts w:ascii="Calibri" w:hAnsi="Calibri" w:cs="Arial"/>
          <w:lang w:val="en-GB"/>
        </w:rPr>
        <w:t>. Part of t</w:t>
      </w:r>
      <w:r w:rsidR="00C57712" w:rsidRPr="16E05761">
        <w:rPr>
          <w:rFonts w:ascii="Calibri" w:hAnsi="Calibri" w:cs="Arial"/>
          <w:lang w:val="en-GB"/>
        </w:rPr>
        <w:t xml:space="preserve">his operation </w:t>
      </w:r>
      <w:r w:rsidR="00FB78D2" w:rsidRPr="16E05761">
        <w:rPr>
          <w:rFonts w:ascii="Calibri" w:hAnsi="Calibri" w:cs="Arial"/>
          <w:lang w:val="en-GB"/>
        </w:rPr>
        <w:t>includes</w:t>
      </w:r>
      <w:r w:rsidR="00C57712" w:rsidRPr="16E05761">
        <w:rPr>
          <w:rFonts w:ascii="Calibri" w:hAnsi="Calibri" w:cs="Arial"/>
          <w:lang w:val="en-GB"/>
        </w:rPr>
        <w:t xml:space="preserve"> the supply</w:t>
      </w:r>
      <w:r w:rsidR="006D3D4E" w:rsidRPr="16E05761">
        <w:rPr>
          <w:rFonts w:ascii="Calibri" w:hAnsi="Calibri" w:cs="Arial"/>
          <w:b/>
          <w:bCs/>
          <w:color w:val="222222"/>
          <w:lang w:val="en-GB"/>
        </w:rPr>
        <w:t xml:space="preserve"> </w:t>
      </w:r>
      <w:r w:rsidR="001431D1" w:rsidRPr="16E05761">
        <w:rPr>
          <w:rFonts w:ascii="Calibri" w:hAnsi="Calibri" w:cs="Arial"/>
          <w:color w:val="222222"/>
          <w:lang w:val="en-GB"/>
        </w:rPr>
        <w:t>and delivery of</w:t>
      </w:r>
      <w:r w:rsidR="00A04B80" w:rsidRPr="16E05761">
        <w:rPr>
          <w:rFonts w:ascii="Calibri" w:hAnsi="Calibri" w:cs="Arial"/>
          <w:color w:val="222222"/>
          <w:lang w:val="en-GB"/>
        </w:rPr>
        <w:t xml:space="preserve"> </w:t>
      </w:r>
      <w:r w:rsidR="00A04B80" w:rsidRPr="16E05761">
        <w:rPr>
          <w:rFonts w:ascii="Calibri" w:hAnsi="Calibri" w:cs="Arial"/>
          <w:lang w:val="en-GB"/>
        </w:rPr>
        <w:t xml:space="preserve">Supply and installation of solar system and floating pump for the livestock common interest groups (LCIG) in </w:t>
      </w:r>
      <w:proofErr w:type="spellStart"/>
      <w:r w:rsidR="00A04B80" w:rsidRPr="16E05761">
        <w:rPr>
          <w:rFonts w:ascii="Calibri" w:hAnsi="Calibri" w:cs="Arial"/>
          <w:lang w:val="en-GB"/>
        </w:rPr>
        <w:t>Dolow</w:t>
      </w:r>
      <w:proofErr w:type="spellEnd"/>
      <w:r w:rsidR="00A04B80" w:rsidRPr="16E05761">
        <w:rPr>
          <w:rFonts w:ascii="Calibri" w:hAnsi="Calibri" w:cs="Arial"/>
          <w:lang w:val="en-GB"/>
        </w:rPr>
        <w:t xml:space="preserve"> and </w:t>
      </w:r>
      <w:proofErr w:type="spellStart"/>
      <w:r w:rsidR="00A04B80" w:rsidRPr="16E05761">
        <w:rPr>
          <w:rFonts w:ascii="Calibri" w:hAnsi="Calibri" w:cs="Arial"/>
          <w:lang w:val="en-GB"/>
        </w:rPr>
        <w:t>Belethawa</w:t>
      </w:r>
      <w:proofErr w:type="spellEnd"/>
      <w:r w:rsidR="4140D864" w:rsidRPr="16E05761">
        <w:rPr>
          <w:rFonts w:ascii="Calibri" w:hAnsi="Calibri" w:cs="Arial"/>
          <w:lang w:val="en-GB"/>
        </w:rPr>
        <w:t xml:space="preserve"> Districts</w:t>
      </w:r>
      <w:r w:rsidR="00FB78D2" w:rsidRPr="16E05761">
        <w:rPr>
          <w:rFonts w:ascii="Calibri" w:hAnsi="Calibri" w:cs="Arial"/>
          <w:lang w:val="en-GB"/>
        </w:rPr>
        <w:t xml:space="preserve">. </w:t>
      </w:r>
      <w:r w:rsidR="00D061BB" w:rsidRPr="16E05761">
        <w:rPr>
          <w:rFonts w:ascii="Calibri" w:hAnsi="Calibri" w:cs="Arial"/>
          <w:lang w:val="en-GB"/>
        </w:rPr>
        <w:t xml:space="preserve"> </w:t>
      </w:r>
      <w:r w:rsidR="006F1A94" w:rsidRPr="16E05761">
        <w:rPr>
          <w:rFonts w:ascii="Calibri" w:hAnsi="Calibri" w:cs="Arial"/>
          <w:lang w:val="en-GB"/>
        </w:rPr>
        <w:t>Therefore</w:t>
      </w:r>
      <w:r w:rsidR="006F1A94" w:rsidRPr="16E05761">
        <w:rPr>
          <w:rFonts w:ascii="Calibri" w:hAnsi="Calibri" w:cs="Arial"/>
          <w:color w:val="222222"/>
          <w:lang w:val="en-GB"/>
        </w:rPr>
        <w:t>,</w:t>
      </w:r>
      <w:r w:rsidR="00D061BB" w:rsidRPr="16E05761">
        <w:rPr>
          <w:rFonts w:ascii="Calibri" w:hAnsi="Calibri" w:cs="Arial"/>
          <w:color w:val="222222"/>
          <w:lang w:val="en-GB"/>
        </w:rPr>
        <w:t xml:space="preserve"> the DRC</w:t>
      </w:r>
      <w:r w:rsidR="003F0DB2" w:rsidRPr="16E05761">
        <w:rPr>
          <w:rFonts w:ascii="Calibri" w:hAnsi="Calibri" w:cs="Arial"/>
          <w:color w:val="222222"/>
          <w:lang w:val="en-GB"/>
        </w:rPr>
        <w:t xml:space="preserve"> request</w:t>
      </w:r>
      <w:r w:rsidR="00D061BB" w:rsidRPr="16E05761">
        <w:rPr>
          <w:rFonts w:ascii="Calibri" w:hAnsi="Calibri" w:cs="Arial"/>
          <w:color w:val="222222"/>
          <w:lang w:val="en-GB"/>
        </w:rPr>
        <w:t>s</w:t>
      </w:r>
      <w:r w:rsidRPr="16E05761">
        <w:rPr>
          <w:rFonts w:ascii="Calibri" w:hAnsi="Calibri" w:cs="Arial"/>
          <w:color w:val="222222"/>
          <w:lang w:val="en-GB"/>
        </w:rPr>
        <w:t xml:space="preserve"> </w:t>
      </w:r>
      <w:r w:rsidR="00FB78D2" w:rsidRPr="16E05761">
        <w:rPr>
          <w:rFonts w:ascii="Calibri" w:hAnsi="Calibri" w:cs="Arial"/>
          <w:color w:val="222222"/>
          <w:lang w:val="en-GB"/>
        </w:rPr>
        <w:t>all Interested Bidders</w:t>
      </w:r>
      <w:r w:rsidR="003F0DB2" w:rsidRPr="16E05761">
        <w:rPr>
          <w:rFonts w:ascii="Calibri" w:hAnsi="Calibri" w:cs="Arial"/>
          <w:color w:val="222222"/>
          <w:lang w:val="en-GB"/>
        </w:rPr>
        <w:t xml:space="preserve"> to submit price </w:t>
      </w:r>
      <w:r w:rsidR="00142DFA" w:rsidRPr="16E05761">
        <w:rPr>
          <w:rFonts w:ascii="Calibri" w:hAnsi="Calibri" w:cs="Arial"/>
          <w:color w:val="222222"/>
          <w:lang w:val="en-GB"/>
        </w:rPr>
        <w:t>bid</w:t>
      </w:r>
      <w:r w:rsidR="003F0DB2" w:rsidRPr="16E05761">
        <w:rPr>
          <w:rFonts w:ascii="Calibri" w:hAnsi="Calibri" w:cs="Arial"/>
          <w:color w:val="222222"/>
          <w:lang w:val="en-GB"/>
        </w:rPr>
        <w:t xml:space="preserve">(s) for the supply of the </w:t>
      </w:r>
      <w:r w:rsidR="00316AD0" w:rsidRPr="16E05761">
        <w:rPr>
          <w:rFonts w:ascii="Calibri" w:hAnsi="Calibri" w:cs="Arial"/>
          <w:color w:val="222222"/>
          <w:lang w:val="en-GB"/>
        </w:rPr>
        <w:t>item</w:t>
      </w:r>
      <w:r w:rsidR="002B119F" w:rsidRPr="16E05761">
        <w:rPr>
          <w:rFonts w:ascii="Calibri" w:hAnsi="Calibri" w:cs="Arial"/>
          <w:color w:val="222222"/>
          <w:lang w:val="en-GB"/>
        </w:rPr>
        <w:t>(</w:t>
      </w:r>
      <w:r w:rsidR="00316AD0" w:rsidRPr="16E05761">
        <w:rPr>
          <w:rFonts w:ascii="Calibri" w:hAnsi="Calibri" w:cs="Arial"/>
          <w:color w:val="222222"/>
          <w:lang w:val="en-GB"/>
        </w:rPr>
        <w:t>s</w:t>
      </w:r>
      <w:r w:rsidR="002B119F" w:rsidRPr="16E05761">
        <w:rPr>
          <w:rFonts w:ascii="Calibri" w:hAnsi="Calibri" w:cs="Arial"/>
          <w:color w:val="222222"/>
          <w:lang w:val="en-GB"/>
        </w:rPr>
        <w:t>)</w:t>
      </w:r>
      <w:r w:rsidR="00316AD0" w:rsidRPr="16E05761">
        <w:rPr>
          <w:rFonts w:ascii="Calibri" w:hAnsi="Calibri" w:cs="Arial"/>
          <w:color w:val="222222"/>
          <w:lang w:val="en-GB"/>
        </w:rPr>
        <w:t xml:space="preserve"> listed on the attached </w:t>
      </w:r>
      <w:r w:rsidR="008F3297" w:rsidRPr="16E05761">
        <w:rPr>
          <w:rFonts w:ascii="Calibri" w:hAnsi="Calibri" w:cs="Arial"/>
          <w:color w:val="222222"/>
          <w:lang w:val="en-GB"/>
        </w:rPr>
        <w:t xml:space="preserve">DRC </w:t>
      </w:r>
      <w:r w:rsidR="00443A10" w:rsidRPr="16E05761">
        <w:rPr>
          <w:rFonts w:ascii="Calibri" w:hAnsi="Calibri" w:cs="Arial"/>
          <w:color w:val="222222"/>
          <w:lang w:val="en-GB"/>
        </w:rPr>
        <w:t>Bid Form</w:t>
      </w:r>
      <w:r w:rsidR="00316AD0" w:rsidRPr="16E05761">
        <w:rPr>
          <w:rFonts w:ascii="Calibri" w:hAnsi="Calibri" w:cs="Arial"/>
          <w:color w:val="222222"/>
          <w:lang w:val="en-GB"/>
        </w:rPr>
        <w:t xml:space="preserve"> </w:t>
      </w:r>
      <w:r w:rsidR="00040934" w:rsidRPr="16E05761">
        <w:rPr>
          <w:rFonts w:ascii="Calibri" w:hAnsi="Calibri" w:cs="Arial"/>
          <w:color w:val="222222"/>
          <w:lang w:val="en-GB"/>
        </w:rPr>
        <w:t>Annex A</w:t>
      </w:r>
      <w:r w:rsidR="00EF286B" w:rsidRPr="16E05761">
        <w:rPr>
          <w:rFonts w:ascii="Calibri" w:hAnsi="Calibri" w:cs="Arial"/>
          <w:color w:val="222222"/>
          <w:lang w:val="en-GB"/>
        </w:rPr>
        <w:t>.</w:t>
      </w:r>
    </w:p>
    <w:p w14:paraId="3FDDC8BE" w14:textId="6D0CB5B3" w:rsidR="00040934" w:rsidRPr="00EE1B34" w:rsidRDefault="00040934" w:rsidP="00972789">
      <w:pPr>
        <w:pStyle w:val="Heading1"/>
        <w:rPr>
          <w:lang w:val="en-GB"/>
        </w:rPr>
      </w:pPr>
      <w:r w:rsidRPr="00EE1B34">
        <w:rPr>
          <w:lang w:val="en-GB"/>
        </w:rPr>
        <w:t>Tender Details</w:t>
      </w:r>
    </w:p>
    <w:p w14:paraId="3A6AE6EF" w14:textId="77777777" w:rsidR="0040208C" w:rsidRDefault="0040208C" w:rsidP="00443A10">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 xml:space="preserve">The </w:t>
      </w:r>
      <w:r w:rsidR="00040934" w:rsidRPr="00EE1B34">
        <w:rPr>
          <w:rFonts w:ascii="Calibri" w:hAnsi="Calibri" w:cs="Arial"/>
          <w:color w:val="222222"/>
          <w:szCs w:val="22"/>
          <w:lang w:val="en-GB"/>
        </w:rPr>
        <w:t xml:space="preserve">Tender </w:t>
      </w:r>
      <w:r w:rsidRPr="00EE1B34">
        <w:rPr>
          <w:rFonts w:ascii="Calibri" w:hAnsi="Calibri" w:cs="Arial"/>
          <w:color w:val="222222"/>
          <w:szCs w:val="22"/>
          <w:lang w:val="en-GB"/>
        </w:rPr>
        <w:t>details are as follows:</w:t>
      </w:r>
    </w:p>
    <w:p w14:paraId="322A245C" w14:textId="77777777" w:rsidR="00141F35" w:rsidRPr="00EE1B34" w:rsidRDefault="00141F35" w:rsidP="00443A10">
      <w:pPr>
        <w:pStyle w:val="ColorfulList-Accent11"/>
        <w:shd w:val="clear" w:color="auto" w:fill="FFFFFF"/>
        <w:ind w:left="0"/>
        <w:rPr>
          <w:rFonts w:ascii="Calibri" w:hAnsi="Calibri" w:cs="Arial"/>
          <w:color w:val="222222"/>
          <w:szCs w:val="22"/>
          <w:lang w:val="en-GB"/>
        </w:rPr>
      </w:pPr>
    </w:p>
    <w:tbl>
      <w:tblPr>
        <w:tblW w:w="50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6"/>
        <w:gridCol w:w="4527"/>
        <w:gridCol w:w="5110"/>
      </w:tblGrid>
      <w:tr w:rsidR="00141F35" w:rsidRPr="00EE1935" w14:paraId="6794FA7D" w14:textId="77777777" w:rsidTr="16E05761">
        <w:trPr>
          <w:trHeight w:val="377"/>
        </w:trPr>
        <w:tc>
          <w:tcPr>
            <w:tcW w:w="291" w:type="pct"/>
            <w:shd w:val="clear" w:color="auto" w:fill="D9D9D9" w:themeFill="background1" w:themeFillShade="D9"/>
          </w:tcPr>
          <w:p w14:paraId="15C1A67B" w14:textId="77777777" w:rsidR="00141F35" w:rsidRPr="00141F35" w:rsidRDefault="00141F35" w:rsidP="008B6504">
            <w:pPr>
              <w:jc w:val="center"/>
              <w:rPr>
                <w:rFonts w:ascii="Calibri" w:hAnsi="Calibri"/>
                <w:b/>
                <w:bCs/>
                <w:color w:val="000000"/>
              </w:rPr>
            </w:pPr>
            <w:r w:rsidRPr="00141F35">
              <w:rPr>
                <w:rFonts w:ascii="Calibri" w:hAnsi="Calibri"/>
                <w:b/>
                <w:bCs/>
                <w:color w:val="000000"/>
              </w:rPr>
              <w:t>Line</w:t>
            </w:r>
          </w:p>
        </w:tc>
        <w:tc>
          <w:tcPr>
            <w:tcW w:w="2212" w:type="pct"/>
            <w:shd w:val="clear" w:color="auto" w:fill="D9D9D9" w:themeFill="background1" w:themeFillShade="D9"/>
          </w:tcPr>
          <w:p w14:paraId="411C73FB" w14:textId="77777777" w:rsidR="00141F35" w:rsidRPr="00141F35" w:rsidRDefault="00141F35" w:rsidP="008B6504">
            <w:pPr>
              <w:rPr>
                <w:rFonts w:ascii="Calibri" w:hAnsi="Calibri"/>
                <w:b/>
                <w:bCs/>
                <w:color w:val="000000"/>
              </w:rPr>
            </w:pPr>
            <w:r w:rsidRPr="00141F35">
              <w:rPr>
                <w:rFonts w:ascii="Calibri" w:hAnsi="Calibri"/>
                <w:b/>
                <w:bCs/>
                <w:color w:val="000000"/>
              </w:rPr>
              <w:t>Item</w:t>
            </w:r>
          </w:p>
        </w:tc>
        <w:tc>
          <w:tcPr>
            <w:tcW w:w="2497" w:type="pct"/>
            <w:shd w:val="clear" w:color="auto" w:fill="D9D9D9" w:themeFill="background1" w:themeFillShade="D9"/>
          </w:tcPr>
          <w:p w14:paraId="7B9A3FF8" w14:textId="666FD237" w:rsidR="00141F35" w:rsidRPr="00141F35" w:rsidRDefault="009E30DD" w:rsidP="009E30DD">
            <w:pPr>
              <w:rPr>
                <w:rFonts w:ascii="Calibri" w:hAnsi="Calibri"/>
                <w:b/>
                <w:bCs/>
                <w:color w:val="000000"/>
              </w:rPr>
            </w:pPr>
            <w:r>
              <w:rPr>
                <w:rFonts w:ascii="Calibri" w:hAnsi="Calibri"/>
                <w:b/>
                <w:bCs/>
                <w:color w:val="000000"/>
              </w:rPr>
              <w:t>Time, date, address as appropriate</w:t>
            </w:r>
          </w:p>
        </w:tc>
      </w:tr>
      <w:tr w:rsidR="00FB2F78" w:rsidRPr="00EE1935" w14:paraId="1637E92F" w14:textId="77777777" w:rsidTr="16E05761">
        <w:trPr>
          <w:trHeight w:val="377"/>
        </w:trPr>
        <w:tc>
          <w:tcPr>
            <w:tcW w:w="291" w:type="pct"/>
            <w:shd w:val="clear" w:color="auto" w:fill="D9D9D9" w:themeFill="background1" w:themeFillShade="D9"/>
          </w:tcPr>
          <w:p w14:paraId="2F6AC9E3" w14:textId="5C614A2F" w:rsidR="00FB2F78" w:rsidRPr="00141F35" w:rsidRDefault="00FB2F78" w:rsidP="00FB2F78">
            <w:pPr>
              <w:jc w:val="center"/>
              <w:rPr>
                <w:rFonts w:ascii="Calibri" w:hAnsi="Calibri"/>
                <w:b/>
                <w:bCs/>
                <w:color w:val="000000"/>
              </w:rPr>
            </w:pPr>
            <w:r w:rsidRPr="00141F35">
              <w:rPr>
                <w:rFonts w:ascii="Calibri" w:hAnsi="Calibri"/>
                <w:color w:val="000000"/>
                <w:lang w:val="en-GB" w:eastAsia="en-GB"/>
              </w:rPr>
              <w:t>1</w:t>
            </w:r>
          </w:p>
        </w:tc>
        <w:tc>
          <w:tcPr>
            <w:tcW w:w="2212" w:type="pct"/>
            <w:shd w:val="clear" w:color="auto" w:fill="D9D9D9" w:themeFill="background1" w:themeFillShade="D9"/>
          </w:tcPr>
          <w:p w14:paraId="2ECFC51C" w14:textId="1B67CAF6" w:rsidR="00FB2F78" w:rsidRPr="00141F35" w:rsidRDefault="00FB2F78" w:rsidP="00FB2F78">
            <w:pPr>
              <w:rPr>
                <w:rFonts w:ascii="Calibri" w:hAnsi="Calibri"/>
                <w:b/>
                <w:bCs/>
                <w:color w:val="000000"/>
              </w:rPr>
            </w:pPr>
            <w:r w:rsidRPr="00141F35">
              <w:rPr>
                <w:rFonts w:ascii="Calibri" w:eastAsia="Calibri" w:hAnsi="Calibri" w:cs="Calibri"/>
                <w:color w:val="000000"/>
                <w:lang w:val="en-GB" w:eastAsia="en-GB"/>
              </w:rPr>
              <w:t>ITB published</w:t>
            </w:r>
          </w:p>
        </w:tc>
        <w:tc>
          <w:tcPr>
            <w:tcW w:w="2497" w:type="pct"/>
            <w:shd w:val="clear" w:color="auto" w:fill="D9D9D9" w:themeFill="background1" w:themeFillShade="D9"/>
          </w:tcPr>
          <w:p w14:paraId="73C98D20" w14:textId="678D6305" w:rsidR="00FB2F78" w:rsidRDefault="2B6D4CA7" w:rsidP="1A3748D1">
            <w:pPr>
              <w:rPr>
                <w:rFonts w:ascii="Calibri" w:hAnsi="Calibri"/>
                <w:b/>
                <w:bCs/>
              </w:rPr>
            </w:pPr>
            <w:r w:rsidRPr="5B925322">
              <w:rPr>
                <w:rFonts w:ascii="Calibri" w:eastAsia="Calibri" w:hAnsi="Calibri" w:cs="Calibri"/>
                <w:lang w:val="en-GB" w:eastAsia="en-GB"/>
              </w:rPr>
              <w:t>1</w:t>
            </w:r>
            <w:r w:rsidR="373374FA" w:rsidRPr="5B925322">
              <w:rPr>
                <w:rFonts w:ascii="Calibri" w:eastAsia="Calibri" w:hAnsi="Calibri" w:cs="Calibri"/>
                <w:lang w:val="en-GB" w:eastAsia="en-GB"/>
              </w:rPr>
              <w:t>8</w:t>
            </w:r>
            <w:r w:rsidRPr="5B925322">
              <w:rPr>
                <w:rFonts w:ascii="Calibri" w:eastAsia="Calibri" w:hAnsi="Calibri" w:cs="Calibri"/>
                <w:vertAlign w:val="superscript"/>
                <w:lang w:val="en-GB" w:eastAsia="en-GB"/>
              </w:rPr>
              <w:t>th</w:t>
            </w:r>
            <w:r w:rsidRPr="5B925322">
              <w:rPr>
                <w:rFonts w:ascii="Calibri" w:eastAsia="Calibri" w:hAnsi="Calibri" w:cs="Calibri"/>
                <w:lang w:val="en-GB" w:eastAsia="en-GB"/>
              </w:rPr>
              <w:t xml:space="preserve"> June 2025 12:00 PM EAT</w:t>
            </w:r>
          </w:p>
        </w:tc>
      </w:tr>
      <w:tr w:rsidR="00FB2F78" w:rsidRPr="00EE1935" w14:paraId="192A9434" w14:textId="77777777" w:rsidTr="16E05761">
        <w:trPr>
          <w:trHeight w:val="377"/>
        </w:trPr>
        <w:tc>
          <w:tcPr>
            <w:tcW w:w="291" w:type="pct"/>
            <w:shd w:val="clear" w:color="auto" w:fill="D9D9D9" w:themeFill="background1" w:themeFillShade="D9"/>
          </w:tcPr>
          <w:p w14:paraId="595A6EBE" w14:textId="608982D0" w:rsidR="00FB2F78" w:rsidRPr="00141F35" w:rsidRDefault="00FB2F78" w:rsidP="00FB2F78">
            <w:pPr>
              <w:pStyle w:val="ACBody2"/>
              <w:tabs>
                <w:tab w:val="left" w:pos="7722"/>
              </w:tabs>
              <w:spacing w:after="0"/>
              <w:ind w:left="0"/>
              <w:jc w:val="center"/>
              <w:rPr>
                <w:rFonts w:ascii="Calibri" w:hAnsi="Calibri"/>
                <w:color w:val="000000"/>
                <w:sz w:val="20"/>
                <w:lang w:val="en-GB" w:eastAsia="en-GB"/>
              </w:rPr>
            </w:pPr>
            <w:r w:rsidRPr="69E46CB6">
              <w:rPr>
                <w:rFonts w:ascii="Calibri" w:hAnsi="Calibri"/>
                <w:color w:val="000000" w:themeColor="text1"/>
                <w:sz w:val="20"/>
                <w:lang w:val="en-GB" w:eastAsia="en-GB"/>
              </w:rPr>
              <w:t>2</w:t>
            </w:r>
          </w:p>
        </w:tc>
        <w:tc>
          <w:tcPr>
            <w:tcW w:w="2212" w:type="pct"/>
            <w:shd w:val="clear" w:color="auto" w:fill="F2F2F2" w:themeFill="background1" w:themeFillShade="F2"/>
          </w:tcPr>
          <w:p w14:paraId="7D5746FC" w14:textId="505CEDF5" w:rsidR="00FB2F78" w:rsidRPr="00141F35" w:rsidRDefault="00FB2F78" w:rsidP="00FB2F78">
            <w:pPr>
              <w:pStyle w:val="ACBody2"/>
              <w:tabs>
                <w:tab w:val="left" w:pos="7722"/>
              </w:tabs>
              <w:spacing w:after="0"/>
              <w:ind w:left="0"/>
              <w:jc w:val="left"/>
              <w:rPr>
                <w:rFonts w:ascii="Calibri" w:eastAsia="Calibri" w:hAnsi="Calibri" w:cs="Calibri"/>
                <w:color w:val="000000"/>
                <w:sz w:val="20"/>
                <w:lang w:val="en-GB" w:eastAsia="en-GB"/>
              </w:rPr>
            </w:pPr>
            <w:r w:rsidRPr="080EBCA1">
              <w:rPr>
                <w:rFonts w:ascii="Calibri" w:hAnsi="Calibri"/>
                <w:color w:val="000000" w:themeColor="text1"/>
                <w:sz w:val="20"/>
                <w:lang w:val="en-GB" w:eastAsia="en-GB"/>
              </w:rPr>
              <w:t>Bidders Briefing Session</w:t>
            </w:r>
            <w:bookmarkStart w:id="0" w:name="_GoBack"/>
            <w:bookmarkEnd w:id="0"/>
          </w:p>
        </w:tc>
        <w:tc>
          <w:tcPr>
            <w:tcW w:w="2497" w:type="pct"/>
          </w:tcPr>
          <w:p w14:paraId="7C0E31CB" w14:textId="346A1AA9" w:rsidR="00FB2F78" w:rsidRDefault="2B6D4CA7" w:rsidP="1A3748D1">
            <w:pPr>
              <w:pStyle w:val="ACBody2"/>
              <w:tabs>
                <w:tab w:val="left" w:pos="7722"/>
              </w:tabs>
              <w:spacing w:after="0"/>
              <w:ind w:left="0"/>
              <w:jc w:val="left"/>
              <w:rPr>
                <w:rFonts w:ascii="Calibri" w:eastAsia="Calibri" w:hAnsi="Calibri" w:cs="Calibri"/>
                <w:color w:val="000000" w:themeColor="text1"/>
                <w:sz w:val="20"/>
                <w:lang w:val="en-GB"/>
              </w:rPr>
            </w:pPr>
            <w:r w:rsidRPr="1A3748D1">
              <w:rPr>
                <w:rFonts w:ascii="Calibri" w:eastAsia="Calibri" w:hAnsi="Calibri" w:cs="Calibri"/>
                <w:sz w:val="20"/>
                <w:lang w:val="en-CA"/>
              </w:rPr>
              <w:t>All Bidders are invited to join a Bidders briefing session where DRC will be explaining the requirements of this tender and providing guidance on how to properly complete the tender Documents for this ITB.</w:t>
            </w:r>
          </w:p>
          <w:p w14:paraId="47993A5F" w14:textId="77777777" w:rsidR="00FB2F78" w:rsidRDefault="00FB2F78" w:rsidP="1A3748D1">
            <w:pPr>
              <w:tabs>
                <w:tab w:val="left" w:pos="7722"/>
              </w:tabs>
              <w:jc w:val="left"/>
              <w:rPr>
                <w:rFonts w:ascii="Calibri" w:eastAsia="Calibri" w:hAnsi="Calibri" w:cs="Calibri"/>
                <w:color w:val="000000" w:themeColor="text1"/>
                <w:lang w:val="en-GB"/>
              </w:rPr>
            </w:pPr>
          </w:p>
          <w:p w14:paraId="5C6131A4" w14:textId="6C461A5F" w:rsidR="00FB2F78" w:rsidRDefault="787F08A2" w:rsidP="3A63C624">
            <w:pPr>
              <w:pStyle w:val="ACBody2"/>
              <w:ind w:left="0"/>
              <w:rPr>
                <w:rFonts w:ascii="Calibri" w:eastAsia="Calibri" w:hAnsi="Calibri" w:cs="Calibri"/>
                <w:b/>
                <w:bCs/>
                <w:color w:val="000000" w:themeColor="text1"/>
                <w:sz w:val="20"/>
                <w:lang w:val="en-CA"/>
              </w:rPr>
            </w:pPr>
            <w:r w:rsidRPr="16E05761">
              <w:rPr>
                <w:rFonts w:ascii="Calibri" w:eastAsia="Calibri" w:hAnsi="Calibri" w:cs="Calibri"/>
                <w:sz w:val="20"/>
                <w:lang w:val="en-CA"/>
              </w:rPr>
              <w:t xml:space="preserve">Please click the link below to join the Briefing session or copy the link and paste in your browser to join the meeting. The Meeting will be held on </w:t>
            </w:r>
            <w:r w:rsidRPr="16E05761">
              <w:rPr>
                <w:rFonts w:ascii="Calibri" w:eastAsia="Calibri" w:hAnsi="Calibri" w:cs="Calibri"/>
                <w:b/>
                <w:bCs/>
                <w:sz w:val="20"/>
                <w:lang w:val="en-CA"/>
              </w:rPr>
              <w:t>Monday 2</w:t>
            </w:r>
            <w:r w:rsidR="528B2746" w:rsidRPr="16E05761">
              <w:rPr>
                <w:rFonts w:ascii="Calibri" w:eastAsia="Calibri" w:hAnsi="Calibri" w:cs="Calibri"/>
                <w:b/>
                <w:bCs/>
                <w:sz w:val="20"/>
                <w:lang w:val="en-CA"/>
              </w:rPr>
              <w:t>5</w:t>
            </w:r>
            <w:r w:rsidRPr="16E05761">
              <w:rPr>
                <w:rFonts w:ascii="Calibri" w:eastAsia="Calibri" w:hAnsi="Calibri" w:cs="Calibri"/>
                <w:b/>
                <w:bCs/>
                <w:sz w:val="20"/>
                <w:lang w:val="en-CA"/>
              </w:rPr>
              <w:t xml:space="preserve"> June 2025</w:t>
            </w:r>
            <w:r w:rsidRPr="16E05761">
              <w:rPr>
                <w:rFonts w:ascii="Calibri" w:eastAsia="Calibri" w:hAnsi="Calibri" w:cs="Calibri"/>
                <w:sz w:val="20"/>
                <w:lang w:val="en-CA"/>
              </w:rPr>
              <w:t xml:space="preserve"> by </w:t>
            </w:r>
            <w:r w:rsidR="69657A60" w:rsidRPr="16E05761">
              <w:rPr>
                <w:rFonts w:ascii="Calibri" w:eastAsia="Calibri" w:hAnsi="Calibri" w:cs="Calibri"/>
                <w:b/>
                <w:bCs/>
                <w:sz w:val="20"/>
                <w:lang w:val="en-CA"/>
              </w:rPr>
              <w:t>2</w:t>
            </w:r>
            <w:r w:rsidRPr="16E05761">
              <w:rPr>
                <w:rFonts w:ascii="Calibri" w:eastAsia="Calibri" w:hAnsi="Calibri" w:cs="Calibri"/>
                <w:b/>
                <w:bCs/>
                <w:sz w:val="20"/>
                <w:lang w:val="en-CA"/>
              </w:rPr>
              <w:t xml:space="preserve">:30 </w:t>
            </w:r>
            <w:r w:rsidR="228202D6" w:rsidRPr="16E05761">
              <w:rPr>
                <w:rFonts w:ascii="Calibri" w:eastAsia="Calibri" w:hAnsi="Calibri" w:cs="Calibri"/>
                <w:b/>
                <w:bCs/>
                <w:sz w:val="20"/>
                <w:lang w:val="en-CA"/>
              </w:rPr>
              <w:t>P</w:t>
            </w:r>
            <w:r w:rsidRPr="16E05761">
              <w:rPr>
                <w:rFonts w:ascii="Calibri" w:eastAsia="Calibri" w:hAnsi="Calibri" w:cs="Calibri"/>
                <w:b/>
                <w:bCs/>
                <w:sz w:val="20"/>
                <w:lang w:val="en-CA"/>
              </w:rPr>
              <w:t>M (East African Time)</w:t>
            </w:r>
          </w:p>
          <w:p w14:paraId="78B2F611" w14:textId="77777777" w:rsidR="00FB2F78" w:rsidRPr="005A3635" w:rsidRDefault="005A3635" w:rsidP="1A3748D1">
            <w:pPr>
              <w:pStyle w:val="ACBody2"/>
              <w:tabs>
                <w:tab w:val="left" w:pos="7722"/>
              </w:tabs>
              <w:spacing w:after="0" w:line="259" w:lineRule="auto"/>
              <w:ind w:left="0"/>
              <w:jc w:val="left"/>
              <w:rPr>
                <w:rFonts w:asciiTheme="majorHAnsi" w:hAnsiTheme="majorHAnsi" w:cstheme="majorHAnsi"/>
                <w:sz w:val="16"/>
                <w:szCs w:val="16"/>
              </w:rPr>
            </w:pPr>
            <w:hyperlink r:id="rId12" w:tgtFrame="_blank" w:tooltip="Meeting join link" w:history="1">
              <w:r w:rsidRPr="005A3635">
                <w:rPr>
                  <w:rStyle w:val="Hyperlink"/>
                  <w:rFonts w:asciiTheme="majorHAnsi" w:hAnsiTheme="majorHAnsi" w:cstheme="majorHAnsi"/>
                  <w:b/>
                  <w:bCs/>
                  <w:color w:val="5B5FC7"/>
                  <w:sz w:val="16"/>
                  <w:szCs w:val="16"/>
                </w:rPr>
                <w:t>Join the meeting now</w:t>
              </w:r>
            </w:hyperlink>
            <w:r w:rsidRPr="005A3635">
              <w:rPr>
                <w:rFonts w:asciiTheme="majorHAnsi" w:hAnsiTheme="majorHAnsi" w:cstheme="majorHAnsi"/>
                <w:sz w:val="16"/>
                <w:szCs w:val="16"/>
              </w:rPr>
              <w:t xml:space="preserve"> </w:t>
            </w:r>
          </w:p>
          <w:p w14:paraId="2BCFE6D1" w14:textId="77777777" w:rsidR="005A3635" w:rsidRDefault="005A3635" w:rsidP="1A3748D1">
            <w:pPr>
              <w:pStyle w:val="ACBody2"/>
              <w:tabs>
                <w:tab w:val="left" w:pos="7722"/>
              </w:tabs>
              <w:spacing w:after="0" w:line="259" w:lineRule="auto"/>
              <w:ind w:left="0"/>
              <w:jc w:val="left"/>
              <w:rPr>
                <w:rFonts w:asciiTheme="majorHAnsi" w:hAnsiTheme="majorHAnsi" w:cstheme="majorHAnsi"/>
                <w:sz w:val="16"/>
                <w:szCs w:val="16"/>
              </w:rPr>
            </w:pPr>
          </w:p>
          <w:p w14:paraId="0531EC14" w14:textId="77777777" w:rsidR="005A3635" w:rsidRDefault="005A3635" w:rsidP="1A3748D1">
            <w:pPr>
              <w:pStyle w:val="ACBody2"/>
              <w:tabs>
                <w:tab w:val="left" w:pos="7722"/>
              </w:tabs>
              <w:spacing w:after="0" w:line="259" w:lineRule="auto"/>
              <w:ind w:left="0"/>
              <w:jc w:val="left"/>
              <w:rPr>
                <w:rFonts w:asciiTheme="majorHAnsi" w:hAnsiTheme="majorHAnsi" w:cstheme="majorHAnsi"/>
                <w:sz w:val="16"/>
                <w:szCs w:val="16"/>
              </w:rPr>
            </w:pPr>
            <w:r>
              <w:rPr>
                <w:rFonts w:asciiTheme="majorHAnsi" w:hAnsiTheme="majorHAnsi" w:cstheme="majorHAnsi"/>
                <w:sz w:val="16"/>
                <w:szCs w:val="16"/>
              </w:rPr>
              <w:t>Meeting ID – 353 928 952 885</w:t>
            </w:r>
          </w:p>
          <w:p w14:paraId="184B3B31" w14:textId="278AEFCE" w:rsidR="005A3635" w:rsidRPr="005A3635" w:rsidRDefault="005A3635" w:rsidP="1A3748D1">
            <w:pPr>
              <w:pStyle w:val="ACBody2"/>
              <w:tabs>
                <w:tab w:val="left" w:pos="7722"/>
              </w:tabs>
              <w:spacing w:after="0" w:line="259" w:lineRule="auto"/>
              <w:ind w:left="0"/>
              <w:jc w:val="left"/>
              <w:rPr>
                <w:rFonts w:asciiTheme="majorHAnsi" w:hAnsiTheme="majorHAnsi" w:cstheme="majorHAnsi"/>
                <w:sz w:val="16"/>
                <w:szCs w:val="16"/>
              </w:rPr>
            </w:pPr>
            <w:r>
              <w:rPr>
                <w:rFonts w:asciiTheme="majorHAnsi" w:hAnsiTheme="majorHAnsi" w:cstheme="majorHAnsi"/>
                <w:sz w:val="16"/>
                <w:szCs w:val="16"/>
              </w:rPr>
              <w:t>Passcode uB662Vk2</w:t>
            </w:r>
          </w:p>
        </w:tc>
      </w:tr>
      <w:tr w:rsidR="00FB2F78" w:rsidRPr="00EE1935" w14:paraId="222B2921" w14:textId="77777777" w:rsidTr="16E05761">
        <w:trPr>
          <w:trHeight w:val="377"/>
        </w:trPr>
        <w:tc>
          <w:tcPr>
            <w:tcW w:w="291" w:type="pct"/>
            <w:shd w:val="clear" w:color="auto" w:fill="D9D9D9" w:themeFill="background1" w:themeFillShade="D9"/>
          </w:tcPr>
          <w:p w14:paraId="58F3BA5D" w14:textId="166C5C7A" w:rsidR="00FB2F78" w:rsidRPr="00141F35" w:rsidRDefault="00FB2F78" w:rsidP="00FB2F78">
            <w:pPr>
              <w:pStyle w:val="ACBody2"/>
              <w:tabs>
                <w:tab w:val="left" w:pos="7722"/>
              </w:tabs>
              <w:spacing w:after="0"/>
              <w:ind w:left="0"/>
              <w:jc w:val="center"/>
              <w:rPr>
                <w:rFonts w:ascii="Calibri" w:hAnsi="Calibri"/>
                <w:color w:val="000000"/>
                <w:sz w:val="20"/>
                <w:lang w:val="en-GB" w:eastAsia="en-GB"/>
              </w:rPr>
            </w:pPr>
            <w:r w:rsidRPr="69E46CB6">
              <w:rPr>
                <w:rFonts w:ascii="Calibri" w:hAnsi="Calibri"/>
                <w:color w:val="000000" w:themeColor="text1"/>
                <w:sz w:val="20"/>
                <w:lang w:val="en-GB" w:eastAsia="en-GB"/>
              </w:rPr>
              <w:t>3</w:t>
            </w:r>
          </w:p>
        </w:tc>
        <w:tc>
          <w:tcPr>
            <w:tcW w:w="2212" w:type="pct"/>
            <w:shd w:val="clear" w:color="auto" w:fill="F2F2F2" w:themeFill="background1" w:themeFillShade="F2"/>
          </w:tcPr>
          <w:p w14:paraId="19415EA0" w14:textId="77777777" w:rsidR="00FB2F78" w:rsidRPr="00141F35" w:rsidRDefault="00FB2F78" w:rsidP="00FB2F78">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for clarifications</w:t>
            </w:r>
          </w:p>
        </w:tc>
        <w:tc>
          <w:tcPr>
            <w:tcW w:w="2497" w:type="pct"/>
          </w:tcPr>
          <w:p w14:paraId="7BD7D59F" w14:textId="0B6B3750" w:rsidR="00FB2F78" w:rsidRPr="008649CF" w:rsidRDefault="2B6D4CA7" w:rsidP="5B925322">
            <w:pPr>
              <w:pStyle w:val="ACBody2"/>
              <w:tabs>
                <w:tab w:val="left" w:pos="7722"/>
              </w:tabs>
              <w:spacing w:after="0"/>
              <w:ind w:left="0"/>
              <w:jc w:val="left"/>
              <w:rPr>
                <w:rFonts w:ascii="Calibri" w:eastAsia="Calibri" w:hAnsi="Calibri" w:cs="Calibri"/>
                <w:sz w:val="20"/>
                <w:lang w:val="en-GB" w:eastAsia="en-GB"/>
              </w:rPr>
            </w:pPr>
            <w:r w:rsidRPr="5B925322">
              <w:rPr>
                <w:rFonts w:ascii="Calibri" w:eastAsia="Calibri" w:hAnsi="Calibri" w:cs="Calibri"/>
                <w:sz w:val="20"/>
                <w:lang w:val="en-GB" w:eastAsia="en-GB"/>
              </w:rPr>
              <w:t>2</w:t>
            </w:r>
            <w:r w:rsidR="3F7BFC78" w:rsidRPr="5B925322">
              <w:rPr>
                <w:rFonts w:ascii="Calibri" w:eastAsia="Calibri" w:hAnsi="Calibri" w:cs="Calibri"/>
                <w:sz w:val="20"/>
                <w:lang w:val="en-GB" w:eastAsia="en-GB"/>
              </w:rPr>
              <w:t>8</w:t>
            </w:r>
            <w:r w:rsidRPr="5B925322">
              <w:rPr>
                <w:rFonts w:ascii="Calibri" w:eastAsia="Calibri" w:hAnsi="Calibri" w:cs="Calibri"/>
                <w:sz w:val="20"/>
                <w:vertAlign w:val="superscript"/>
                <w:lang w:val="en-GB" w:eastAsia="en-GB"/>
              </w:rPr>
              <w:t>th</w:t>
            </w:r>
            <w:r w:rsidRPr="5B925322">
              <w:rPr>
                <w:rFonts w:ascii="Calibri" w:eastAsia="Calibri" w:hAnsi="Calibri" w:cs="Calibri"/>
                <w:sz w:val="20"/>
                <w:lang w:val="en-GB" w:eastAsia="en-GB"/>
              </w:rPr>
              <w:t xml:space="preserve"> June 2025 11:59 PM EAT</w:t>
            </w:r>
          </w:p>
        </w:tc>
      </w:tr>
      <w:tr w:rsidR="00FB2F78" w:rsidRPr="00EE1935" w14:paraId="16515141" w14:textId="77777777" w:rsidTr="16E05761">
        <w:trPr>
          <w:trHeight w:val="401"/>
        </w:trPr>
        <w:tc>
          <w:tcPr>
            <w:tcW w:w="291" w:type="pct"/>
            <w:shd w:val="clear" w:color="auto" w:fill="D9D9D9" w:themeFill="background1" w:themeFillShade="D9"/>
          </w:tcPr>
          <w:p w14:paraId="6CD58DE9" w14:textId="562471E9" w:rsidR="00FB2F78" w:rsidRPr="00141F35" w:rsidRDefault="00FB2F78" w:rsidP="00FB2F78">
            <w:pPr>
              <w:pStyle w:val="ACBody2"/>
              <w:tabs>
                <w:tab w:val="left" w:pos="7722"/>
              </w:tabs>
              <w:spacing w:after="0"/>
              <w:ind w:left="0"/>
              <w:jc w:val="center"/>
              <w:rPr>
                <w:rFonts w:ascii="Calibri" w:hAnsi="Calibri"/>
                <w:color w:val="000000"/>
                <w:sz w:val="20"/>
                <w:lang w:val="en-GB" w:eastAsia="en-GB"/>
              </w:rPr>
            </w:pPr>
            <w:r w:rsidRPr="69E46CB6">
              <w:rPr>
                <w:rFonts w:ascii="Calibri" w:hAnsi="Calibri"/>
                <w:color w:val="000000" w:themeColor="text1"/>
                <w:sz w:val="20"/>
                <w:lang w:val="en-GB" w:eastAsia="en-GB"/>
              </w:rPr>
              <w:t>4</w:t>
            </w:r>
          </w:p>
        </w:tc>
        <w:tc>
          <w:tcPr>
            <w:tcW w:w="2212" w:type="pct"/>
            <w:shd w:val="clear" w:color="auto" w:fill="F2F2F2" w:themeFill="background1" w:themeFillShade="F2"/>
          </w:tcPr>
          <w:p w14:paraId="57B202F4" w14:textId="5B7344A9" w:rsidR="00FB2F78" w:rsidRPr="00141F35" w:rsidRDefault="00FB2F78" w:rsidP="00FB2F78">
            <w:pPr>
              <w:pStyle w:val="ACBody2"/>
              <w:tabs>
                <w:tab w:val="left" w:pos="7722"/>
              </w:tabs>
              <w:spacing w:after="0"/>
              <w:ind w:left="0"/>
              <w:jc w:val="left"/>
              <w:rPr>
                <w:rFonts w:ascii="Calibri" w:hAnsi="Calibri"/>
                <w:color w:val="000000"/>
                <w:sz w:val="20"/>
                <w:lang w:val="en-GB" w:eastAsia="en-GB"/>
              </w:rPr>
            </w:pPr>
            <w:r w:rsidRPr="09CE1DAB">
              <w:rPr>
                <w:rFonts w:ascii="Calibri" w:hAnsi="Calibri"/>
                <w:color w:val="000000" w:themeColor="text1"/>
                <w:sz w:val="20"/>
                <w:lang w:val="en-GB" w:eastAsia="en-GB"/>
              </w:rPr>
              <w:t xml:space="preserve">Closing date and time for receipt of bids </w:t>
            </w:r>
          </w:p>
        </w:tc>
        <w:tc>
          <w:tcPr>
            <w:tcW w:w="2497" w:type="pct"/>
          </w:tcPr>
          <w:p w14:paraId="63282647" w14:textId="0CAD7FA0" w:rsidR="00FB2F78" w:rsidRPr="008649CF" w:rsidRDefault="08D300C4" w:rsidP="5B925322">
            <w:pPr>
              <w:pStyle w:val="ACBody2"/>
              <w:tabs>
                <w:tab w:val="left" w:pos="7722"/>
              </w:tabs>
              <w:spacing w:after="0"/>
              <w:ind w:left="0"/>
              <w:jc w:val="left"/>
              <w:rPr>
                <w:rFonts w:ascii="Calibri" w:eastAsia="Calibri" w:hAnsi="Calibri" w:cs="Calibri"/>
                <w:sz w:val="20"/>
                <w:lang w:val="en-GB" w:eastAsia="en-GB"/>
              </w:rPr>
            </w:pPr>
            <w:r w:rsidRPr="5B925322">
              <w:rPr>
                <w:rFonts w:ascii="Calibri" w:eastAsia="Calibri" w:hAnsi="Calibri" w:cs="Calibri"/>
                <w:sz w:val="20"/>
                <w:lang w:val="en-GB" w:eastAsia="en-GB"/>
              </w:rPr>
              <w:t>2 July</w:t>
            </w:r>
            <w:r w:rsidR="2B6D4CA7" w:rsidRPr="5B925322">
              <w:rPr>
                <w:rFonts w:ascii="Calibri" w:eastAsia="Calibri" w:hAnsi="Calibri" w:cs="Calibri"/>
                <w:sz w:val="20"/>
                <w:lang w:val="en-GB" w:eastAsia="en-GB"/>
              </w:rPr>
              <w:t xml:space="preserve"> 2025 11:59 PM EAT</w:t>
            </w:r>
          </w:p>
        </w:tc>
      </w:tr>
      <w:tr w:rsidR="00FB2F78" w:rsidRPr="00EE1935" w14:paraId="748054A1" w14:textId="77777777" w:rsidTr="16E05761">
        <w:trPr>
          <w:trHeight w:val="401"/>
        </w:trPr>
        <w:tc>
          <w:tcPr>
            <w:tcW w:w="291" w:type="pct"/>
            <w:shd w:val="clear" w:color="auto" w:fill="D9D9D9" w:themeFill="background1" w:themeFillShade="D9"/>
          </w:tcPr>
          <w:p w14:paraId="48A6EDD3" w14:textId="4F32DD52" w:rsidR="00FB2F78" w:rsidRPr="00141F35" w:rsidRDefault="00FB2F78" w:rsidP="00FB2F78">
            <w:pPr>
              <w:pStyle w:val="ACBody2"/>
              <w:tabs>
                <w:tab w:val="left" w:pos="7722"/>
              </w:tabs>
              <w:spacing w:after="0"/>
              <w:ind w:left="0"/>
              <w:jc w:val="center"/>
              <w:rPr>
                <w:rFonts w:ascii="Calibri" w:hAnsi="Calibri"/>
                <w:color w:val="000000"/>
                <w:sz w:val="20"/>
                <w:lang w:val="en-GB" w:eastAsia="en-GB"/>
              </w:rPr>
            </w:pPr>
            <w:r w:rsidRPr="69E46CB6">
              <w:rPr>
                <w:rFonts w:ascii="Calibri" w:hAnsi="Calibri"/>
                <w:color w:val="000000" w:themeColor="text1"/>
                <w:sz w:val="20"/>
                <w:lang w:val="en-GB" w:eastAsia="en-GB"/>
              </w:rPr>
              <w:t>5</w:t>
            </w:r>
          </w:p>
        </w:tc>
        <w:tc>
          <w:tcPr>
            <w:tcW w:w="2212" w:type="pct"/>
            <w:shd w:val="clear" w:color="auto" w:fill="F2F2F2" w:themeFill="background1" w:themeFillShade="F2"/>
          </w:tcPr>
          <w:p w14:paraId="46FE8EDE" w14:textId="77777777" w:rsidR="00FB2F78" w:rsidRPr="00141F35" w:rsidRDefault="00FB2F78" w:rsidP="00FB2F78">
            <w:pPr>
              <w:pStyle w:val="ACBody2"/>
              <w:tabs>
                <w:tab w:val="left" w:pos="7722"/>
              </w:tabs>
              <w:spacing w:after="0"/>
              <w:ind w:left="0"/>
              <w:jc w:val="left"/>
              <w:rPr>
                <w:rFonts w:ascii="Calibri" w:eastAsia="Calibri" w:hAnsi="Calibri" w:cs="Calibri"/>
                <w:color w:val="000000"/>
                <w:sz w:val="20"/>
                <w:lang w:val="en-GB" w:eastAsia="en-GB"/>
              </w:rPr>
            </w:pPr>
            <w:r w:rsidRPr="00141F35">
              <w:rPr>
                <w:rFonts w:ascii="Calibri" w:eastAsia="Calibri" w:hAnsi="Calibri" w:cs="Calibri"/>
                <w:color w:val="000000"/>
                <w:sz w:val="20"/>
                <w:lang w:val="en-GB" w:eastAsia="en-GB"/>
              </w:rPr>
              <w:t>Tender Opening Location</w:t>
            </w:r>
          </w:p>
        </w:tc>
        <w:tc>
          <w:tcPr>
            <w:tcW w:w="2497" w:type="pct"/>
          </w:tcPr>
          <w:p w14:paraId="2EBBC4F9" w14:textId="1B9BE9D7" w:rsidR="00FB2F78" w:rsidRPr="008649CF" w:rsidRDefault="3AF42797" w:rsidP="5B925322">
            <w:pPr>
              <w:pStyle w:val="ACBody2"/>
              <w:tabs>
                <w:tab w:val="left" w:pos="7722"/>
              </w:tabs>
              <w:spacing w:after="0" w:line="259" w:lineRule="auto"/>
              <w:ind w:left="0"/>
              <w:jc w:val="left"/>
            </w:pPr>
            <w:r w:rsidRPr="16E05761">
              <w:rPr>
                <w:rFonts w:ascii="Calibri" w:eastAsia="Calibri" w:hAnsi="Calibri" w:cs="Calibri"/>
                <w:sz w:val="20"/>
                <w:lang w:val="en-GB" w:eastAsia="en-GB"/>
              </w:rPr>
              <w:t xml:space="preserve">DRC </w:t>
            </w:r>
            <w:r w:rsidR="2B2F4F10" w:rsidRPr="16E05761">
              <w:rPr>
                <w:rFonts w:ascii="Calibri" w:eastAsia="Calibri" w:hAnsi="Calibri" w:cs="Calibri"/>
                <w:sz w:val="20"/>
                <w:lang w:val="en-GB" w:eastAsia="en-GB"/>
              </w:rPr>
              <w:t>Mogadishu</w:t>
            </w:r>
            <w:r w:rsidRPr="16E05761">
              <w:rPr>
                <w:rFonts w:ascii="Calibri" w:eastAsia="Calibri" w:hAnsi="Calibri" w:cs="Calibri"/>
                <w:sz w:val="20"/>
                <w:lang w:val="en-GB" w:eastAsia="en-GB"/>
              </w:rPr>
              <w:t xml:space="preserve"> Office</w:t>
            </w:r>
          </w:p>
        </w:tc>
      </w:tr>
      <w:tr w:rsidR="00FB2F78" w:rsidRPr="00EE1935" w14:paraId="09CEA1E9" w14:textId="77777777" w:rsidTr="16E05761">
        <w:trPr>
          <w:trHeight w:val="401"/>
        </w:trPr>
        <w:tc>
          <w:tcPr>
            <w:tcW w:w="291" w:type="pct"/>
            <w:shd w:val="clear" w:color="auto" w:fill="D9D9D9" w:themeFill="background1" w:themeFillShade="D9"/>
          </w:tcPr>
          <w:p w14:paraId="7A3B8BF6" w14:textId="4416AADB" w:rsidR="00FB2F78" w:rsidRPr="00141F35" w:rsidRDefault="00FB2F78" w:rsidP="00FB2F78">
            <w:pPr>
              <w:pStyle w:val="ACBody2"/>
              <w:tabs>
                <w:tab w:val="left" w:pos="7722"/>
              </w:tabs>
              <w:spacing w:after="0"/>
              <w:ind w:left="0"/>
              <w:jc w:val="left"/>
              <w:rPr>
                <w:rFonts w:ascii="Calibri" w:hAnsi="Calibri"/>
                <w:color w:val="000000"/>
                <w:sz w:val="20"/>
                <w:lang w:val="en-GB" w:eastAsia="en-GB"/>
              </w:rPr>
            </w:pPr>
          </w:p>
        </w:tc>
        <w:tc>
          <w:tcPr>
            <w:tcW w:w="2212" w:type="pct"/>
            <w:shd w:val="clear" w:color="auto" w:fill="F2F2F2" w:themeFill="background1" w:themeFillShade="F2"/>
          </w:tcPr>
          <w:p w14:paraId="597556B9" w14:textId="77777777" w:rsidR="00FB2F78" w:rsidRPr="00141F35" w:rsidRDefault="00FB2F78" w:rsidP="00FB2F78">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 xml:space="preserve">Tender Opening Date and time </w:t>
            </w:r>
          </w:p>
        </w:tc>
        <w:tc>
          <w:tcPr>
            <w:tcW w:w="2497" w:type="pct"/>
          </w:tcPr>
          <w:p w14:paraId="058CE8E1" w14:textId="7FED7A65" w:rsidR="00FB2F78" w:rsidRPr="008649CF" w:rsidRDefault="2B6D4CA7" w:rsidP="1A3748D1">
            <w:pPr>
              <w:pStyle w:val="ACBody2"/>
              <w:tabs>
                <w:tab w:val="left" w:pos="7722"/>
              </w:tabs>
              <w:spacing w:after="0"/>
              <w:ind w:left="0"/>
              <w:jc w:val="left"/>
              <w:rPr>
                <w:rFonts w:ascii="Calibri" w:eastAsia="Calibri" w:hAnsi="Calibri" w:cs="Calibri"/>
                <w:sz w:val="20"/>
                <w:lang w:val="en-GB" w:eastAsia="en-GB"/>
              </w:rPr>
            </w:pPr>
            <w:r w:rsidRPr="1A3748D1">
              <w:rPr>
                <w:rFonts w:ascii="Calibri" w:eastAsia="Calibri" w:hAnsi="Calibri" w:cs="Calibri"/>
                <w:sz w:val="20"/>
                <w:lang w:val="en-GB" w:eastAsia="en-GB"/>
              </w:rPr>
              <w:t>TBC</w:t>
            </w:r>
          </w:p>
        </w:tc>
      </w:tr>
    </w:tbl>
    <w:p w14:paraId="71191A7B" w14:textId="77777777" w:rsidR="00865CD5" w:rsidRDefault="00865CD5" w:rsidP="00443A10">
      <w:pPr>
        <w:pStyle w:val="ColorfulList-Accent11"/>
        <w:shd w:val="clear" w:color="auto" w:fill="FFFFFF"/>
        <w:ind w:left="0"/>
        <w:rPr>
          <w:rFonts w:ascii="Calibri" w:hAnsi="Calibri" w:cs="Arial"/>
          <w:b/>
          <w:color w:val="222222"/>
          <w:szCs w:val="22"/>
          <w:lang w:val="en-GB"/>
        </w:rPr>
      </w:pPr>
    </w:p>
    <w:p w14:paraId="022C5E17" w14:textId="47505D53" w:rsidR="00040934" w:rsidRPr="00EE1B34" w:rsidRDefault="00ED4934" w:rsidP="00443A10">
      <w:pPr>
        <w:pStyle w:val="ColorfulList-Accent11"/>
        <w:shd w:val="clear" w:color="auto" w:fill="FFFFFF"/>
        <w:ind w:left="0"/>
        <w:rPr>
          <w:rFonts w:ascii="Calibri" w:hAnsi="Calibri" w:cs="Arial"/>
          <w:b/>
          <w:color w:val="222222"/>
          <w:szCs w:val="22"/>
          <w:lang w:val="en-GB"/>
        </w:rPr>
      </w:pPr>
      <w:r w:rsidRPr="00EE1B34">
        <w:rPr>
          <w:rFonts w:ascii="Calibri" w:hAnsi="Calibri" w:cs="Arial"/>
          <w:b/>
          <w:color w:val="222222"/>
          <w:szCs w:val="22"/>
          <w:lang w:val="en-GB"/>
        </w:rPr>
        <w:t>PLEASE NOTE: NO BIDS WILL BE ACCEPTED AFTER THE ABOVE CLOSING TIME AND DATE</w:t>
      </w:r>
    </w:p>
    <w:p w14:paraId="638D32DD" w14:textId="77777777" w:rsidR="003113D2" w:rsidRPr="00972789" w:rsidRDefault="003113D2" w:rsidP="00443A10">
      <w:pPr>
        <w:pStyle w:val="ColorfulList-Accent11"/>
        <w:shd w:val="clear" w:color="auto" w:fill="FFFFFF"/>
        <w:ind w:left="0"/>
        <w:rPr>
          <w:rFonts w:ascii="Calibri" w:hAnsi="Calibri" w:cs="Arial"/>
          <w:b/>
          <w:color w:val="FF0000"/>
          <w:sz w:val="28"/>
          <w:szCs w:val="22"/>
          <w:lang w:val="en-GB"/>
        </w:rPr>
      </w:pPr>
    </w:p>
    <w:p w14:paraId="336DC863" w14:textId="1783F48F" w:rsidR="0035614B" w:rsidRDefault="0035614B" w:rsidP="1A3748D1">
      <w:pPr>
        <w:pStyle w:val="Heading1"/>
      </w:pPr>
      <w:r w:rsidRPr="1A3748D1">
        <w:t xml:space="preserve">Important information regarding this ITB: </w:t>
      </w:r>
    </w:p>
    <w:p w14:paraId="3C49D4B6" w14:textId="77777777" w:rsidR="00604892" w:rsidRPr="00604892" w:rsidRDefault="00604892" w:rsidP="1A3748D1"/>
    <w:p w14:paraId="04788581" w14:textId="7D9FD70E" w:rsidR="00A04B80" w:rsidRPr="00A04B80" w:rsidRDefault="00A04B80" w:rsidP="1A3748D1">
      <w:pPr>
        <w:numPr>
          <w:ilvl w:val="0"/>
          <w:numId w:val="65"/>
        </w:numPr>
        <w:shd w:val="clear" w:color="auto" w:fill="FFFFFF" w:themeFill="background1"/>
        <w:ind w:left="360"/>
        <w:contextualSpacing/>
        <w:rPr>
          <w:rFonts w:ascii="Calibri" w:eastAsia="Calibri" w:hAnsi="Calibri" w:cs="Calibri"/>
          <w:color w:val="000000" w:themeColor="text1"/>
          <w:lang w:val="en-GB" w:eastAsia="en-GB"/>
        </w:rPr>
      </w:pPr>
      <w:r w:rsidRPr="1A3748D1">
        <w:rPr>
          <w:rFonts w:ascii="Calibri" w:eastAsia="Calibri" w:hAnsi="Calibri" w:cs="Calibri"/>
          <w:lang w:val="en-GB" w:eastAsia="en-GB"/>
        </w:rPr>
        <w:t xml:space="preserve">The successful Bidder will be expected to complete the works by the Required Completion duration of </w:t>
      </w:r>
      <w:r w:rsidR="0A669E59" w:rsidRPr="1A3748D1">
        <w:rPr>
          <w:rFonts w:eastAsia="Calibri" w:cs="Calibri"/>
          <w:lang w:val="en-GB" w:eastAsia="en-GB"/>
        </w:rPr>
        <w:t>60</w:t>
      </w:r>
      <w:r w:rsidRPr="1A3748D1">
        <w:rPr>
          <w:rFonts w:eastAsia="Calibri" w:cs="Calibri"/>
          <w:lang w:val="en-GB" w:eastAsia="en-GB"/>
        </w:rPr>
        <w:t xml:space="preserve"> days</w:t>
      </w:r>
      <w:r w:rsidRPr="1A3748D1">
        <w:rPr>
          <w:rFonts w:ascii="Calibri" w:eastAsia="Calibri" w:hAnsi="Calibri" w:cs="Calibri"/>
          <w:lang w:val="en-GB" w:eastAsia="en-GB"/>
        </w:rPr>
        <w:t xml:space="preserve"> as indicated in the Contract Data.</w:t>
      </w:r>
    </w:p>
    <w:p w14:paraId="63BD1C13" w14:textId="1E0C3C27" w:rsidR="0035614B" w:rsidRDefault="0035614B" w:rsidP="1A3748D1">
      <w:pPr>
        <w:numPr>
          <w:ilvl w:val="0"/>
          <w:numId w:val="65"/>
        </w:numPr>
        <w:shd w:val="clear" w:color="auto" w:fill="FFFFFF" w:themeFill="background1"/>
        <w:ind w:left="360"/>
        <w:contextualSpacing/>
        <w:rPr>
          <w:rFonts w:cs="Arial"/>
        </w:rPr>
      </w:pPr>
      <w:r w:rsidRPr="1A3748D1">
        <w:rPr>
          <w:rFonts w:cs="Arial"/>
        </w:rPr>
        <w:t>No advance payment w</w:t>
      </w:r>
      <w:r w:rsidR="00B36FEC" w:rsidRPr="1A3748D1">
        <w:rPr>
          <w:rFonts w:cs="Arial"/>
        </w:rPr>
        <w:t xml:space="preserve">ill be paid to the awarded supplier. The awarded supplier </w:t>
      </w:r>
      <w:r w:rsidRPr="1A3748D1">
        <w:rPr>
          <w:rFonts w:cs="Arial"/>
        </w:rPr>
        <w:t xml:space="preserve">is expected to mobilize its own resources to deliver </w:t>
      </w:r>
      <w:r w:rsidR="00B36FEC" w:rsidRPr="1A3748D1">
        <w:rPr>
          <w:rFonts w:cs="Arial"/>
        </w:rPr>
        <w:t xml:space="preserve">the agreed </w:t>
      </w:r>
      <w:r w:rsidR="00FB080A" w:rsidRPr="1A3748D1">
        <w:rPr>
          <w:rFonts w:cs="Arial"/>
        </w:rPr>
        <w:t>material</w:t>
      </w:r>
      <w:r w:rsidRPr="1A3748D1">
        <w:rPr>
          <w:rFonts w:cs="Arial"/>
        </w:rPr>
        <w:t xml:space="preserve">.  </w:t>
      </w:r>
    </w:p>
    <w:p w14:paraId="599B46B8" w14:textId="77777777" w:rsidR="00C5723E" w:rsidRDefault="00C5723E" w:rsidP="1A3748D1">
      <w:pPr>
        <w:pStyle w:val="ColorfulList-Accent11"/>
        <w:shd w:val="clear" w:color="auto" w:fill="FFFFFF" w:themeFill="background1"/>
        <w:ind w:left="0"/>
        <w:rPr>
          <w:rFonts w:ascii="Calibri" w:hAnsi="Calibri" w:cs="Arial"/>
          <w:b/>
          <w:bCs/>
          <w:lang w:val="en-GB"/>
        </w:rPr>
      </w:pPr>
    </w:p>
    <w:p w14:paraId="6F818614" w14:textId="22A02273" w:rsidR="00141F35" w:rsidRDefault="00141F35" w:rsidP="1A3748D1">
      <w:pPr>
        <w:pStyle w:val="Heading1"/>
      </w:pPr>
      <w:r w:rsidRPr="1A3748D1">
        <w:t>Selection and Award Criteria</w:t>
      </w:r>
    </w:p>
    <w:p w14:paraId="3B3B5913" w14:textId="58E9150C" w:rsidR="00D03AB2" w:rsidRDefault="00D03AB2" w:rsidP="1A3748D1">
      <w:pPr>
        <w:rPr>
          <w:lang w:val="en-GB"/>
        </w:rPr>
      </w:pPr>
    </w:p>
    <w:p w14:paraId="70B43A18" w14:textId="0BA2D5CC" w:rsidR="00D03AB2" w:rsidRPr="00972789" w:rsidRDefault="00D03AB2" w:rsidP="006D4077">
      <w:pPr>
        <w:rPr>
          <w:rFonts w:cs="Arial"/>
          <w:color w:val="222222"/>
        </w:rPr>
      </w:pPr>
      <w:r w:rsidRPr="1A3748D1">
        <w:rPr>
          <w:rFonts w:cs="Arial"/>
        </w:rPr>
        <w:t>Th</w:t>
      </w:r>
      <w:r w:rsidR="006D4077" w:rsidRPr="1A3748D1">
        <w:rPr>
          <w:rFonts w:cs="Arial"/>
        </w:rPr>
        <w:t>is tender will be awarded to th</w:t>
      </w:r>
      <w:r w:rsidRPr="1A3748D1">
        <w:rPr>
          <w:rFonts w:cs="Arial"/>
        </w:rPr>
        <w:t xml:space="preserve">e </w:t>
      </w:r>
      <w:r w:rsidR="006D4077" w:rsidRPr="1A3748D1">
        <w:rPr>
          <w:rFonts w:cs="Arial"/>
        </w:rPr>
        <w:t>lowest cost technic</w:t>
      </w:r>
      <w:r w:rsidR="006D4077" w:rsidRPr="1A3748D1">
        <w:rPr>
          <w:rFonts w:cs="Arial"/>
          <w:color w:val="222222"/>
        </w:rPr>
        <w:t>ally compliant bid. The technical evaluation criteria are</w:t>
      </w:r>
      <w:r w:rsidR="00461C7E" w:rsidRPr="1A3748D1">
        <w:rPr>
          <w:rFonts w:cs="Arial"/>
          <w:color w:val="222222"/>
        </w:rPr>
        <w:t xml:space="preserve"> as per the specifications</w:t>
      </w:r>
      <w:r w:rsidR="006D4077" w:rsidRPr="1A3748D1">
        <w:rPr>
          <w:rFonts w:cs="Arial"/>
          <w:color w:val="222222"/>
        </w:rPr>
        <w:t xml:space="preserve"> stated in Annex A. </w:t>
      </w:r>
    </w:p>
    <w:p w14:paraId="23508645" w14:textId="77777777" w:rsidR="00B81E8C" w:rsidRPr="00972789" w:rsidRDefault="00B81E8C" w:rsidP="00141F35">
      <w:pPr>
        <w:rPr>
          <w:color w:val="222222"/>
        </w:rPr>
      </w:pPr>
    </w:p>
    <w:p w14:paraId="75409395" w14:textId="77721DE2" w:rsidR="00141F35" w:rsidRDefault="00141F35" w:rsidP="00972789">
      <w:pPr>
        <w:pStyle w:val="Heading2"/>
        <w:spacing w:after="0"/>
      </w:pPr>
      <w:r w:rsidRPr="2AB557B0">
        <w:t xml:space="preserve">Administrative </w:t>
      </w:r>
      <w:r w:rsidR="00B81E8C">
        <w:t>Evaluation</w:t>
      </w:r>
    </w:p>
    <w:p w14:paraId="6FF16A26" w14:textId="77777777" w:rsidR="00604892" w:rsidRPr="00604892" w:rsidRDefault="00604892" w:rsidP="00604892"/>
    <w:p w14:paraId="3F302055" w14:textId="6A489B93" w:rsidR="001C6C3E" w:rsidRDefault="00141F35" w:rsidP="009547A6">
      <w:pPr>
        <w:tabs>
          <w:tab w:val="left" w:pos="360"/>
        </w:tabs>
        <w:rPr>
          <w:color w:val="222222"/>
        </w:rPr>
      </w:pPr>
      <w:r w:rsidRPr="5D21DD93">
        <w:rPr>
          <w:color w:val="222222"/>
        </w:rPr>
        <w:t xml:space="preserve">A bid </w:t>
      </w:r>
      <w:r w:rsidR="003461DC" w:rsidRPr="5D21DD93">
        <w:rPr>
          <w:color w:val="222222"/>
        </w:rPr>
        <w:t>shall p</w:t>
      </w:r>
      <w:r w:rsidRPr="5D21DD93">
        <w:rPr>
          <w:color w:val="222222"/>
        </w:rPr>
        <w:t xml:space="preserve">ass the administrative evaluation stage before being considered for technical and financial evaluation. Bids that are deemed administratively non-compliant may be rejected. </w:t>
      </w:r>
      <w:r w:rsidR="403091FA" w:rsidRPr="5D21DD93">
        <w:rPr>
          <w:color w:val="222222"/>
        </w:rPr>
        <w:t>The documents</w:t>
      </w:r>
      <w:r w:rsidR="002B39C4" w:rsidRPr="5D21DD93">
        <w:rPr>
          <w:color w:val="222222"/>
        </w:rPr>
        <w:t xml:space="preserve"> listed below</w:t>
      </w:r>
      <w:r w:rsidR="002D62CD" w:rsidRPr="5D21DD93">
        <w:rPr>
          <w:color w:val="222222"/>
        </w:rPr>
        <w:t xml:space="preserve"> </w:t>
      </w:r>
      <w:r w:rsidR="00EF41E1" w:rsidRPr="5D21DD93">
        <w:rPr>
          <w:color w:val="222222"/>
        </w:rPr>
        <w:t>shall</w:t>
      </w:r>
      <w:r w:rsidR="002D62CD" w:rsidRPr="5D21DD93">
        <w:rPr>
          <w:color w:val="222222"/>
        </w:rPr>
        <w:t xml:space="preserve"> be submitted with your bid</w:t>
      </w:r>
      <w:r w:rsidR="002B39C4" w:rsidRPr="5D21DD93">
        <w:rPr>
          <w:color w:val="222222"/>
        </w:rPr>
        <w:t>.</w:t>
      </w:r>
    </w:p>
    <w:p w14:paraId="7E854A50" w14:textId="77777777" w:rsidR="009547A6" w:rsidRDefault="009547A6" w:rsidP="009547A6">
      <w:pPr>
        <w:tabs>
          <w:tab w:val="left" w:pos="360"/>
        </w:tabs>
        <w:rPr>
          <w:color w:val="222222"/>
        </w:rPr>
      </w:pPr>
    </w:p>
    <w:tbl>
      <w:tblPr>
        <w:tblStyle w:val="TableGrid"/>
        <w:tblW w:w="10251" w:type="dxa"/>
        <w:tblLayout w:type="fixed"/>
        <w:tblLook w:val="04A0" w:firstRow="1" w:lastRow="0" w:firstColumn="1" w:lastColumn="0" w:noHBand="0" w:noVBand="1"/>
      </w:tblPr>
      <w:tblGrid>
        <w:gridCol w:w="451"/>
        <w:gridCol w:w="1176"/>
        <w:gridCol w:w="2814"/>
        <w:gridCol w:w="5810"/>
      </w:tblGrid>
      <w:tr w:rsidR="00017E04" w:rsidRPr="00152F1C" w14:paraId="0B9767BD" w14:textId="77777777" w:rsidTr="1A3748D1">
        <w:trPr>
          <w:trHeight w:val="537"/>
        </w:trPr>
        <w:tc>
          <w:tcPr>
            <w:tcW w:w="451" w:type="dxa"/>
            <w:shd w:val="clear" w:color="auto" w:fill="BFBFBF" w:themeFill="background1" w:themeFillShade="BF"/>
          </w:tcPr>
          <w:p w14:paraId="37B43C06" w14:textId="77777777" w:rsidR="00A04B80" w:rsidRPr="001D4FA3" w:rsidRDefault="00A04B80" w:rsidP="00234068">
            <w:pPr>
              <w:tabs>
                <w:tab w:val="left" w:pos="360"/>
              </w:tabs>
              <w:rPr>
                <w:rFonts w:ascii="Calibri" w:hAnsi="Calibri" w:cs="Calibri"/>
                <w:color w:val="222222"/>
              </w:rPr>
            </w:pPr>
            <w:r w:rsidRPr="001D4FA3">
              <w:rPr>
                <w:rFonts w:ascii="Calibri" w:hAnsi="Calibri" w:cs="Calibri"/>
                <w:color w:val="222222"/>
              </w:rPr>
              <w:t>#</w:t>
            </w:r>
          </w:p>
        </w:tc>
        <w:tc>
          <w:tcPr>
            <w:tcW w:w="1176" w:type="dxa"/>
            <w:shd w:val="clear" w:color="auto" w:fill="BFBFBF" w:themeFill="background1" w:themeFillShade="BF"/>
          </w:tcPr>
          <w:p w14:paraId="186F7757" w14:textId="77777777" w:rsidR="00A04B80" w:rsidRPr="001D4FA3" w:rsidRDefault="00A04B80" w:rsidP="00234068">
            <w:pPr>
              <w:tabs>
                <w:tab w:val="left" w:pos="360"/>
              </w:tabs>
              <w:rPr>
                <w:rFonts w:ascii="Calibri" w:hAnsi="Calibri" w:cs="Calibri"/>
                <w:color w:val="222222"/>
                <w:sz w:val="20"/>
                <w:szCs w:val="20"/>
              </w:rPr>
            </w:pPr>
            <w:r w:rsidRPr="001D4FA3">
              <w:rPr>
                <w:rFonts w:ascii="Calibri" w:hAnsi="Calibri" w:cs="Calibri"/>
                <w:b/>
                <w:bCs/>
                <w:sz w:val="20"/>
                <w:szCs w:val="20"/>
              </w:rPr>
              <w:t>Annex #</w:t>
            </w:r>
          </w:p>
        </w:tc>
        <w:tc>
          <w:tcPr>
            <w:tcW w:w="2814" w:type="dxa"/>
            <w:shd w:val="clear" w:color="auto" w:fill="BFBFBF" w:themeFill="background1" w:themeFillShade="BF"/>
          </w:tcPr>
          <w:p w14:paraId="07421130" w14:textId="77777777" w:rsidR="00A04B80" w:rsidRPr="001D4FA3" w:rsidRDefault="00A04B80" w:rsidP="00234068">
            <w:pPr>
              <w:tabs>
                <w:tab w:val="left" w:pos="360"/>
              </w:tabs>
              <w:rPr>
                <w:rFonts w:ascii="Calibri" w:hAnsi="Calibri" w:cs="Calibri"/>
                <w:color w:val="222222"/>
                <w:sz w:val="20"/>
                <w:szCs w:val="20"/>
              </w:rPr>
            </w:pPr>
            <w:r w:rsidRPr="001D4FA3">
              <w:rPr>
                <w:rFonts w:ascii="Calibri" w:hAnsi="Calibri" w:cs="Calibri"/>
                <w:b/>
                <w:bCs/>
                <w:sz w:val="20"/>
                <w:szCs w:val="20"/>
              </w:rPr>
              <w:t>Document</w:t>
            </w:r>
          </w:p>
        </w:tc>
        <w:tc>
          <w:tcPr>
            <w:tcW w:w="5809" w:type="dxa"/>
            <w:shd w:val="clear" w:color="auto" w:fill="BFBFBF" w:themeFill="background1" w:themeFillShade="BF"/>
          </w:tcPr>
          <w:p w14:paraId="0C9A03FB" w14:textId="77777777" w:rsidR="00A04B80" w:rsidRPr="001D4FA3" w:rsidRDefault="00A04B80" w:rsidP="00234068">
            <w:pPr>
              <w:tabs>
                <w:tab w:val="left" w:pos="360"/>
              </w:tabs>
              <w:rPr>
                <w:rFonts w:ascii="Calibri" w:hAnsi="Calibri" w:cs="Calibri"/>
                <w:color w:val="222222"/>
                <w:sz w:val="20"/>
                <w:szCs w:val="20"/>
              </w:rPr>
            </w:pPr>
            <w:r w:rsidRPr="001D4FA3">
              <w:rPr>
                <w:rFonts w:ascii="Calibri" w:hAnsi="Calibri" w:cs="Calibri"/>
                <w:b/>
                <w:bCs/>
                <w:sz w:val="20"/>
                <w:szCs w:val="20"/>
              </w:rPr>
              <w:t>Instructions</w:t>
            </w:r>
          </w:p>
        </w:tc>
      </w:tr>
      <w:tr w:rsidR="004D7918" w:rsidRPr="00152F1C" w14:paraId="53B737E7" w14:textId="77777777" w:rsidTr="1A3748D1">
        <w:trPr>
          <w:trHeight w:val="872"/>
        </w:trPr>
        <w:tc>
          <w:tcPr>
            <w:tcW w:w="451" w:type="dxa"/>
          </w:tcPr>
          <w:p w14:paraId="4A736FF0" w14:textId="77777777" w:rsidR="00017E04" w:rsidRPr="001D4FA3" w:rsidRDefault="00017E04" w:rsidP="00017E04">
            <w:pPr>
              <w:tabs>
                <w:tab w:val="left" w:pos="360"/>
              </w:tabs>
              <w:rPr>
                <w:rFonts w:ascii="Calibri" w:hAnsi="Calibri" w:cs="Calibri"/>
                <w:sz w:val="20"/>
                <w:szCs w:val="20"/>
              </w:rPr>
            </w:pPr>
            <w:r w:rsidRPr="001D4FA3">
              <w:rPr>
                <w:rFonts w:ascii="Calibri" w:hAnsi="Calibri" w:cs="Calibri"/>
                <w:sz w:val="20"/>
                <w:szCs w:val="20"/>
              </w:rPr>
              <w:t>1</w:t>
            </w:r>
          </w:p>
        </w:tc>
        <w:tc>
          <w:tcPr>
            <w:tcW w:w="1176" w:type="dxa"/>
          </w:tcPr>
          <w:p w14:paraId="499A1F75" w14:textId="2A044A35" w:rsidR="00017E04" w:rsidRPr="001D4FA3" w:rsidRDefault="00017E04" w:rsidP="00017E04">
            <w:pPr>
              <w:tabs>
                <w:tab w:val="left" w:pos="360"/>
              </w:tabs>
              <w:rPr>
                <w:rFonts w:ascii="Calibri" w:hAnsi="Calibri" w:cs="Calibri"/>
                <w:sz w:val="20"/>
                <w:szCs w:val="20"/>
              </w:rPr>
            </w:pPr>
            <w:r w:rsidRPr="001D4FA3">
              <w:rPr>
                <w:rFonts w:ascii="Calibri" w:hAnsi="Calibri" w:cs="Calibri"/>
                <w:sz w:val="20"/>
                <w:szCs w:val="20"/>
              </w:rPr>
              <w:t>Annex A1</w:t>
            </w:r>
          </w:p>
        </w:tc>
        <w:tc>
          <w:tcPr>
            <w:tcW w:w="2814" w:type="dxa"/>
          </w:tcPr>
          <w:p w14:paraId="38B59A1B" w14:textId="6250AAF6" w:rsidR="00017E04" w:rsidRPr="001D4FA3" w:rsidRDefault="00017E04" w:rsidP="00017E04">
            <w:pPr>
              <w:tabs>
                <w:tab w:val="left" w:pos="360"/>
              </w:tabs>
              <w:rPr>
                <w:rFonts w:ascii="Calibri" w:hAnsi="Calibri" w:cs="Calibri"/>
                <w:sz w:val="20"/>
                <w:szCs w:val="20"/>
              </w:rPr>
            </w:pPr>
            <w:r>
              <w:rPr>
                <w:rFonts w:ascii="Calibri" w:hAnsi="Calibri" w:cs="Calibri"/>
                <w:sz w:val="20"/>
                <w:szCs w:val="20"/>
              </w:rPr>
              <w:t xml:space="preserve">Technical Bid </w:t>
            </w:r>
            <w:r w:rsidRPr="001D4FA3">
              <w:rPr>
                <w:rFonts w:ascii="Calibri" w:hAnsi="Calibri" w:cs="Calibri"/>
                <w:sz w:val="20"/>
                <w:szCs w:val="20"/>
              </w:rPr>
              <w:t xml:space="preserve"> </w:t>
            </w:r>
          </w:p>
        </w:tc>
        <w:tc>
          <w:tcPr>
            <w:tcW w:w="5809" w:type="dxa"/>
          </w:tcPr>
          <w:p w14:paraId="77168A7C" w14:textId="77777777" w:rsidR="00017E04" w:rsidRDefault="00017E04" w:rsidP="00017E04">
            <w:pPr>
              <w:tabs>
                <w:tab w:val="left" w:pos="360"/>
              </w:tabs>
              <w:rPr>
                <w:rFonts w:ascii="Calibri" w:hAnsi="Calibri" w:cs="Calibri"/>
                <w:b/>
                <w:bCs/>
                <w:sz w:val="20"/>
                <w:szCs w:val="20"/>
                <w:u w:val="single"/>
              </w:rPr>
            </w:pPr>
            <w:r w:rsidRPr="64028F4F">
              <w:rPr>
                <w:rFonts w:ascii="Calibri" w:hAnsi="Calibri" w:cs="Calibri"/>
                <w:sz w:val="20"/>
                <w:szCs w:val="20"/>
              </w:rPr>
              <w:t xml:space="preserve">Complete ALL sections in full, sign, stamp and submit – </w:t>
            </w:r>
            <w:r w:rsidRPr="64028F4F">
              <w:rPr>
                <w:rFonts w:ascii="Calibri" w:hAnsi="Calibri" w:cs="Calibri"/>
                <w:b/>
                <w:bCs/>
                <w:sz w:val="20"/>
                <w:szCs w:val="20"/>
                <w:u w:val="single"/>
              </w:rPr>
              <w:t xml:space="preserve">Submit it in separate envelope or email, marked clearly (Technical bid). </w:t>
            </w:r>
          </w:p>
          <w:p w14:paraId="6EEB4B5E" w14:textId="36CBA498" w:rsidR="00017E04" w:rsidRPr="001D4FA3" w:rsidRDefault="00017E04" w:rsidP="00017E04">
            <w:pPr>
              <w:tabs>
                <w:tab w:val="left" w:pos="360"/>
              </w:tabs>
              <w:rPr>
                <w:rFonts w:ascii="Calibri" w:hAnsi="Calibri" w:cs="Calibri"/>
                <w:sz w:val="20"/>
                <w:szCs w:val="20"/>
              </w:rPr>
            </w:pPr>
            <w:r w:rsidRPr="00AC0545">
              <w:rPr>
                <w:rFonts w:ascii="Calibri" w:hAnsi="Calibri" w:cs="Calibri"/>
                <w:b/>
                <w:bCs/>
                <w:sz w:val="20"/>
                <w:szCs w:val="20"/>
                <w:u w:val="single"/>
              </w:rPr>
              <w:t>Please don’t put any prices in this form.</w:t>
            </w:r>
          </w:p>
        </w:tc>
      </w:tr>
      <w:tr w:rsidR="004D7918" w:rsidRPr="00152F1C" w14:paraId="463509D5" w14:textId="77777777" w:rsidTr="1A3748D1">
        <w:trPr>
          <w:trHeight w:val="575"/>
        </w:trPr>
        <w:tc>
          <w:tcPr>
            <w:tcW w:w="451" w:type="dxa"/>
          </w:tcPr>
          <w:p w14:paraId="36E88258" w14:textId="77777777" w:rsidR="00017E04" w:rsidRPr="001D4FA3" w:rsidRDefault="00017E04" w:rsidP="00017E04">
            <w:pPr>
              <w:tabs>
                <w:tab w:val="left" w:pos="360"/>
              </w:tabs>
              <w:rPr>
                <w:rFonts w:ascii="Calibri" w:hAnsi="Calibri" w:cs="Calibri"/>
                <w:sz w:val="20"/>
                <w:szCs w:val="20"/>
              </w:rPr>
            </w:pPr>
            <w:r w:rsidRPr="001D4FA3">
              <w:rPr>
                <w:rFonts w:ascii="Calibri" w:hAnsi="Calibri" w:cs="Calibri"/>
                <w:sz w:val="20"/>
                <w:szCs w:val="20"/>
              </w:rPr>
              <w:t>2</w:t>
            </w:r>
          </w:p>
        </w:tc>
        <w:tc>
          <w:tcPr>
            <w:tcW w:w="1176" w:type="dxa"/>
          </w:tcPr>
          <w:p w14:paraId="10DD3340" w14:textId="785A6F16" w:rsidR="00017E04" w:rsidRPr="001D4FA3" w:rsidRDefault="00017E04" w:rsidP="00017E04">
            <w:pPr>
              <w:tabs>
                <w:tab w:val="left" w:pos="360"/>
              </w:tabs>
              <w:rPr>
                <w:rFonts w:ascii="Calibri" w:hAnsi="Calibri" w:cs="Calibri"/>
                <w:sz w:val="20"/>
                <w:szCs w:val="20"/>
              </w:rPr>
            </w:pPr>
            <w:r w:rsidRPr="001D4FA3">
              <w:rPr>
                <w:rFonts w:ascii="Calibri" w:hAnsi="Calibri" w:cs="Calibri"/>
                <w:sz w:val="20"/>
                <w:szCs w:val="20"/>
              </w:rPr>
              <w:t>Annex A2</w:t>
            </w:r>
          </w:p>
        </w:tc>
        <w:tc>
          <w:tcPr>
            <w:tcW w:w="2814" w:type="dxa"/>
          </w:tcPr>
          <w:p w14:paraId="1103EA75" w14:textId="6F86CF8C" w:rsidR="00017E04" w:rsidRPr="001D4FA3" w:rsidRDefault="00017E04" w:rsidP="00017E04">
            <w:pPr>
              <w:tabs>
                <w:tab w:val="left" w:pos="360"/>
              </w:tabs>
              <w:rPr>
                <w:rFonts w:ascii="Calibri" w:hAnsi="Calibri" w:cs="Calibri"/>
                <w:sz w:val="20"/>
                <w:szCs w:val="20"/>
              </w:rPr>
            </w:pPr>
            <w:r w:rsidRPr="001D4FA3">
              <w:rPr>
                <w:rFonts w:ascii="Calibri" w:hAnsi="Calibri" w:cs="Calibri"/>
                <w:sz w:val="20"/>
                <w:szCs w:val="20"/>
              </w:rPr>
              <w:t>Financial Bid - (</w:t>
            </w:r>
            <w:proofErr w:type="spellStart"/>
            <w:r w:rsidRPr="001D4FA3">
              <w:rPr>
                <w:rFonts w:ascii="Calibri" w:hAnsi="Calibri" w:cs="Calibri"/>
                <w:sz w:val="20"/>
                <w:szCs w:val="20"/>
              </w:rPr>
              <w:t>BoQs</w:t>
            </w:r>
            <w:proofErr w:type="spellEnd"/>
            <w:r w:rsidRPr="001D4FA3">
              <w:rPr>
                <w:rFonts w:ascii="Calibri" w:hAnsi="Calibri" w:cs="Calibri"/>
                <w:sz w:val="20"/>
                <w:szCs w:val="20"/>
              </w:rPr>
              <w:t>)</w:t>
            </w:r>
          </w:p>
        </w:tc>
        <w:tc>
          <w:tcPr>
            <w:tcW w:w="5809" w:type="dxa"/>
          </w:tcPr>
          <w:p w14:paraId="5E463390" w14:textId="06BFF6BE" w:rsidR="00017E04" w:rsidRPr="001D4FA3" w:rsidRDefault="00017E04" w:rsidP="00017E04">
            <w:pPr>
              <w:tabs>
                <w:tab w:val="left" w:pos="360"/>
              </w:tabs>
              <w:rPr>
                <w:rFonts w:ascii="Calibri" w:hAnsi="Calibri" w:cs="Calibri"/>
                <w:b/>
                <w:bCs/>
                <w:sz w:val="20"/>
                <w:szCs w:val="20"/>
              </w:rPr>
            </w:pPr>
            <w:r w:rsidRPr="64028F4F">
              <w:rPr>
                <w:rFonts w:ascii="Calibri" w:hAnsi="Calibri" w:cs="Calibri"/>
                <w:sz w:val="20"/>
                <w:szCs w:val="20"/>
              </w:rPr>
              <w:t xml:space="preserve">Complete ALL sections in full, sign, stamp and submit – </w:t>
            </w:r>
            <w:r w:rsidRPr="64028F4F">
              <w:rPr>
                <w:rFonts w:ascii="Calibri" w:hAnsi="Calibri" w:cs="Calibri"/>
                <w:b/>
                <w:bCs/>
                <w:sz w:val="20"/>
                <w:szCs w:val="20"/>
                <w:u w:val="single"/>
              </w:rPr>
              <w:t xml:space="preserve">Submit it in separate envelope or email, marked clearly (Financial Bid). </w:t>
            </w:r>
          </w:p>
        </w:tc>
      </w:tr>
      <w:tr w:rsidR="004D7918" w:rsidRPr="00152F1C" w14:paraId="44741A2E" w14:textId="77777777" w:rsidTr="1A3748D1">
        <w:trPr>
          <w:trHeight w:val="665"/>
        </w:trPr>
        <w:tc>
          <w:tcPr>
            <w:tcW w:w="451" w:type="dxa"/>
          </w:tcPr>
          <w:p w14:paraId="7BC70724" w14:textId="77777777" w:rsidR="00017E04" w:rsidRPr="001D4FA3" w:rsidRDefault="00017E04" w:rsidP="00017E04">
            <w:pPr>
              <w:tabs>
                <w:tab w:val="left" w:pos="360"/>
              </w:tabs>
              <w:rPr>
                <w:rFonts w:ascii="Calibri" w:hAnsi="Calibri" w:cs="Calibri"/>
              </w:rPr>
            </w:pPr>
            <w:r w:rsidRPr="1A3748D1">
              <w:rPr>
                <w:rFonts w:ascii="Calibri" w:hAnsi="Calibri" w:cs="Calibri"/>
              </w:rPr>
              <w:t>3</w:t>
            </w:r>
          </w:p>
        </w:tc>
        <w:tc>
          <w:tcPr>
            <w:tcW w:w="1176" w:type="dxa"/>
          </w:tcPr>
          <w:p w14:paraId="1D69FD52" w14:textId="266BB13B" w:rsidR="00017E04" w:rsidRPr="001D4FA3" w:rsidRDefault="00017E04" w:rsidP="00017E04">
            <w:pPr>
              <w:tabs>
                <w:tab w:val="left" w:pos="360"/>
              </w:tabs>
              <w:rPr>
                <w:rFonts w:ascii="Calibri" w:hAnsi="Calibri" w:cs="Calibri"/>
                <w:sz w:val="20"/>
                <w:szCs w:val="20"/>
              </w:rPr>
            </w:pPr>
            <w:r w:rsidRPr="1A3748D1">
              <w:rPr>
                <w:rFonts w:ascii="Calibri" w:hAnsi="Calibri" w:cs="Calibri"/>
                <w:sz w:val="20"/>
                <w:szCs w:val="20"/>
              </w:rPr>
              <w:t>Annex B</w:t>
            </w:r>
          </w:p>
        </w:tc>
        <w:tc>
          <w:tcPr>
            <w:tcW w:w="2814" w:type="dxa"/>
          </w:tcPr>
          <w:p w14:paraId="0627F567" w14:textId="64FDFAA9" w:rsidR="00017E04" w:rsidRPr="001D4FA3" w:rsidRDefault="00017E04" w:rsidP="00017E04">
            <w:pPr>
              <w:tabs>
                <w:tab w:val="left" w:pos="360"/>
              </w:tabs>
              <w:rPr>
                <w:rFonts w:ascii="Calibri" w:hAnsi="Calibri" w:cs="Calibri"/>
                <w:sz w:val="20"/>
                <w:szCs w:val="20"/>
              </w:rPr>
            </w:pPr>
            <w:r w:rsidRPr="1A3748D1">
              <w:rPr>
                <w:rFonts w:ascii="Calibri" w:hAnsi="Calibri" w:cs="Calibri"/>
                <w:sz w:val="20"/>
                <w:szCs w:val="20"/>
              </w:rPr>
              <w:t>Tender and Contract Award Acknowledgment Certificate</w:t>
            </w:r>
          </w:p>
        </w:tc>
        <w:tc>
          <w:tcPr>
            <w:tcW w:w="5809" w:type="dxa"/>
          </w:tcPr>
          <w:p w14:paraId="45FE3640" w14:textId="791B6A3F" w:rsidR="00017E04" w:rsidRPr="001D4FA3" w:rsidRDefault="00017E04" w:rsidP="00017E04">
            <w:pPr>
              <w:tabs>
                <w:tab w:val="left" w:pos="360"/>
              </w:tabs>
              <w:rPr>
                <w:rFonts w:ascii="Calibri" w:hAnsi="Calibri" w:cs="Calibri"/>
                <w:sz w:val="20"/>
                <w:szCs w:val="20"/>
              </w:rPr>
            </w:pPr>
            <w:r w:rsidRPr="1A3748D1">
              <w:rPr>
                <w:rFonts w:ascii="Calibri" w:hAnsi="Calibri" w:cs="Calibri"/>
                <w:sz w:val="20"/>
                <w:szCs w:val="20"/>
              </w:rPr>
              <w:t xml:space="preserve">Complete ALL sections in full, sign, stamp and submit. </w:t>
            </w:r>
            <w:r w:rsidRPr="1A3748D1">
              <w:rPr>
                <w:rFonts w:ascii="Calibri" w:hAnsi="Calibri" w:cs="Calibri"/>
                <w:b/>
                <w:bCs/>
                <w:sz w:val="20"/>
                <w:szCs w:val="20"/>
              </w:rPr>
              <w:t>(Technical Bid envelop/email)</w:t>
            </w:r>
          </w:p>
        </w:tc>
      </w:tr>
      <w:tr w:rsidR="004D7918" w:rsidRPr="00152F1C" w14:paraId="6BA37F73" w14:textId="77777777" w:rsidTr="1A3748D1">
        <w:trPr>
          <w:trHeight w:val="647"/>
        </w:trPr>
        <w:tc>
          <w:tcPr>
            <w:tcW w:w="451" w:type="dxa"/>
          </w:tcPr>
          <w:p w14:paraId="351D23E3" w14:textId="3873F84C" w:rsidR="00017E04" w:rsidRPr="001D4FA3" w:rsidRDefault="00017E04" w:rsidP="00017E04">
            <w:pPr>
              <w:tabs>
                <w:tab w:val="left" w:pos="360"/>
              </w:tabs>
              <w:rPr>
                <w:rFonts w:ascii="Calibri" w:hAnsi="Calibri" w:cs="Calibri"/>
              </w:rPr>
            </w:pPr>
            <w:r w:rsidRPr="1A3748D1">
              <w:rPr>
                <w:rFonts w:ascii="Calibri" w:hAnsi="Calibri" w:cs="Calibri"/>
              </w:rPr>
              <w:t>5</w:t>
            </w:r>
          </w:p>
        </w:tc>
        <w:tc>
          <w:tcPr>
            <w:tcW w:w="1176" w:type="dxa"/>
          </w:tcPr>
          <w:p w14:paraId="39F698C0" w14:textId="2E5E66C8" w:rsidR="00017E04" w:rsidRPr="001D4FA3" w:rsidRDefault="00017E04" w:rsidP="00017E04">
            <w:pPr>
              <w:tabs>
                <w:tab w:val="left" w:pos="360"/>
              </w:tabs>
              <w:rPr>
                <w:rFonts w:ascii="Calibri" w:hAnsi="Calibri" w:cs="Calibri"/>
                <w:sz w:val="20"/>
                <w:szCs w:val="20"/>
              </w:rPr>
            </w:pPr>
            <w:r w:rsidRPr="1A3748D1">
              <w:rPr>
                <w:rFonts w:ascii="Calibri" w:hAnsi="Calibri" w:cs="Calibri"/>
                <w:sz w:val="20"/>
                <w:szCs w:val="20"/>
              </w:rPr>
              <w:t>Annex C</w:t>
            </w:r>
          </w:p>
        </w:tc>
        <w:tc>
          <w:tcPr>
            <w:tcW w:w="2814" w:type="dxa"/>
          </w:tcPr>
          <w:p w14:paraId="444EDD0F" w14:textId="036F518D" w:rsidR="00017E04" w:rsidRPr="001D4FA3" w:rsidRDefault="00017E04" w:rsidP="00017E04">
            <w:pPr>
              <w:tabs>
                <w:tab w:val="left" w:pos="360"/>
              </w:tabs>
              <w:rPr>
                <w:rFonts w:ascii="Calibri" w:hAnsi="Calibri" w:cs="Calibri"/>
                <w:sz w:val="20"/>
                <w:szCs w:val="20"/>
              </w:rPr>
            </w:pPr>
            <w:r w:rsidRPr="1A3748D1">
              <w:rPr>
                <w:rFonts w:ascii="Calibri" w:hAnsi="Calibri" w:cs="Calibri"/>
                <w:sz w:val="20"/>
                <w:szCs w:val="20"/>
              </w:rPr>
              <w:t>General Conditions of contract for the procurement of service</w:t>
            </w:r>
          </w:p>
        </w:tc>
        <w:tc>
          <w:tcPr>
            <w:tcW w:w="5809" w:type="dxa"/>
          </w:tcPr>
          <w:p w14:paraId="20836417" w14:textId="05BF34D6" w:rsidR="00017E04" w:rsidRPr="009547A6" w:rsidRDefault="01B7A7AB" w:rsidP="1A3748D1">
            <w:pPr>
              <w:tabs>
                <w:tab w:val="left" w:pos="360"/>
              </w:tabs>
              <w:spacing w:line="259" w:lineRule="auto"/>
              <w:rPr>
                <w:rFonts w:ascii="Calibri" w:hAnsi="Calibri" w:cs="Calibri"/>
                <w:sz w:val="20"/>
                <w:szCs w:val="20"/>
              </w:rPr>
            </w:pPr>
            <w:r w:rsidRPr="1A3748D1">
              <w:rPr>
                <w:rFonts w:ascii="Calibri" w:hAnsi="Calibri" w:cs="Calibri"/>
                <w:sz w:val="20"/>
                <w:szCs w:val="20"/>
              </w:rPr>
              <w:t>For the Bidders information Only (Will be signed at the point of contracting)</w:t>
            </w:r>
          </w:p>
        </w:tc>
      </w:tr>
      <w:tr w:rsidR="00017E04" w:rsidRPr="00152F1C" w14:paraId="075C43E0" w14:textId="77777777" w:rsidTr="1A3748D1">
        <w:trPr>
          <w:trHeight w:val="537"/>
        </w:trPr>
        <w:tc>
          <w:tcPr>
            <w:tcW w:w="451" w:type="dxa"/>
          </w:tcPr>
          <w:p w14:paraId="2DD7BD70" w14:textId="7FF0337E" w:rsidR="00017E04" w:rsidRPr="001D4FA3" w:rsidRDefault="00017E04" w:rsidP="00017E04">
            <w:pPr>
              <w:tabs>
                <w:tab w:val="left" w:pos="360"/>
              </w:tabs>
              <w:rPr>
                <w:rFonts w:ascii="Calibri" w:hAnsi="Calibri" w:cs="Calibri"/>
              </w:rPr>
            </w:pPr>
            <w:r w:rsidRPr="1A3748D1">
              <w:rPr>
                <w:rFonts w:ascii="Calibri" w:hAnsi="Calibri" w:cs="Calibri"/>
              </w:rPr>
              <w:t>4</w:t>
            </w:r>
          </w:p>
        </w:tc>
        <w:tc>
          <w:tcPr>
            <w:tcW w:w="1176" w:type="dxa"/>
          </w:tcPr>
          <w:p w14:paraId="488B3C3E" w14:textId="1F21BA1C" w:rsidR="00017E04" w:rsidRPr="001D4FA3" w:rsidRDefault="00017E04" w:rsidP="00017E04">
            <w:pPr>
              <w:tabs>
                <w:tab w:val="left" w:pos="360"/>
              </w:tabs>
              <w:rPr>
                <w:rFonts w:ascii="Calibri" w:hAnsi="Calibri" w:cs="Calibri"/>
              </w:rPr>
            </w:pPr>
            <w:r w:rsidRPr="1A3748D1">
              <w:rPr>
                <w:rFonts w:ascii="Calibri" w:hAnsi="Calibri" w:cs="Calibri"/>
                <w:sz w:val="20"/>
                <w:szCs w:val="20"/>
              </w:rPr>
              <w:t>Annex D</w:t>
            </w:r>
          </w:p>
        </w:tc>
        <w:tc>
          <w:tcPr>
            <w:tcW w:w="2814" w:type="dxa"/>
          </w:tcPr>
          <w:p w14:paraId="2092E619" w14:textId="1058E9E0" w:rsidR="00017E04" w:rsidRPr="001D4FA3" w:rsidRDefault="00017E04" w:rsidP="00017E04">
            <w:pPr>
              <w:tabs>
                <w:tab w:val="left" w:pos="360"/>
              </w:tabs>
              <w:rPr>
                <w:rFonts w:ascii="Calibri" w:hAnsi="Calibri" w:cs="Calibri"/>
              </w:rPr>
            </w:pPr>
            <w:r w:rsidRPr="1A3748D1">
              <w:rPr>
                <w:rFonts w:ascii="Calibri" w:hAnsi="Calibri" w:cs="Calibri"/>
                <w:sz w:val="20"/>
                <w:szCs w:val="20"/>
              </w:rPr>
              <w:t>Supplier Code of Conduct</w:t>
            </w:r>
          </w:p>
        </w:tc>
        <w:tc>
          <w:tcPr>
            <w:tcW w:w="5809" w:type="dxa"/>
          </w:tcPr>
          <w:p w14:paraId="3E92232D" w14:textId="08DE8317" w:rsidR="00017E04" w:rsidRPr="009547A6" w:rsidRDefault="2B6D4CA7" w:rsidP="1A3748D1">
            <w:pPr>
              <w:tabs>
                <w:tab w:val="left" w:pos="360"/>
              </w:tabs>
              <w:rPr>
                <w:rFonts w:ascii="Calibri" w:hAnsi="Calibri" w:cs="Calibri"/>
              </w:rPr>
            </w:pPr>
            <w:r w:rsidRPr="1A3748D1">
              <w:rPr>
                <w:rFonts w:ascii="Calibri" w:hAnsi="Calibri" w:cs="Calibri"/>
                <w:sz w:val="20"/>
                <w:szCs w:val="20"/>
              </w:rPr>
              <w:t xml:space="preserve">Complete ALL sections in full, sign, stamp and submit. </w:t>
            </w:r>
            <w:r w:rsidRPr="1A3748D1">
              <w:rPr>
                <w:rFonts w:ascii="Calibri" w:hAnsi="Calibri" w:cs="Calibri"/>
                <w:b/>
                <w:bCs/>
                <w:sz w:val="20"/>
                <w:szCs w:val="20"/>
              </w:rPr>
              <w:t>(Technical Bid envelop/email)</w:t>
            </w:r>
          </w:p>
        </w:tc>
      </w:tr>
      <w:tr w:rsidR="004D7918" w:rsidRPr="00152F1C" w14:paraId="28451862" w14:textId="77777777" w:rsidTr="00CA42C1">
        <w:trPr>
          <w:trHeight w:val="665"/>
        </w:trPr>
        <w:tc>
          <w:tcPr>
            <w:tcW w:w="451" w:type="dxa"/>
          </w:tcPr>
          <w:p w14:paraId="22717134" w14:textId="77777777" w:rsidR="00017E04" w:rsidRPr="006019BF" w:rsidRDefault="00017E04" w:rsidP="1A3748D1">
            <w:pPr>
              <w:tabs>
                <w:tab w:val="left" w:pos="360"/>
              </w:tabs>
              <w:rPr>
                <w:rFonts w:ascii="Calibri" w:hAnsi="Calibri" w:cs="Calibri"/>
              </w:rPr>
            </w:pPr>
            <w:r w:rsidRPr="1A3748D1">
              <w:rPr>
                <w:rFonts w:ascii="Calibri" w:hAnsi="Calibri" w:cs="Calibri"/>
              </w:rPr>
              <w:t>6</w:t>
            </w:r>
          </w:p>
        </w:tc>
        <w:tc>
          <w:tcPr>
            <w:tcW w:w="1176" w:type="dxa"/>
          </w:tcPr>
          <w:p w14:paraId="7510AA62" w14:textId="751487D7" w:rsidR="00017E04" w:rsidRPr="006019BF" w:rsidRDefault="00017E04" w:rsidP="1A3748D1">
            <w:pPr>
              <w:tabs>
                <w:tab w:val="left" w:pos="360"/>
              </w:tabs>
              <w:rPr>
                <w:rFonts w:ascii="Calibri" w:hAnsi="Calibri" w:cs="Calibri"/>
                <w:sz w:val="20"/>
                <w:szCs w:val="20"/>
              </w:rPr>
            </w:pPr>
            <w:r w:rsidRPr="1A3748D1">
              <w:rPr>
                <w:rFonts w:ascii="Calibri" w:hAnsi="Calibri" w:cs="Calibri"/>
                <w:sz w:val="20"/>
                <w:szCs w:val="20"/>
              </w:rPr>
              <w:t>Annex E</w:t>
            </w:r>
          </w:p>
        </w:tc>
        <w:tc>
          <w:tcPr>
            <w:tcW w:w="2814" w:type="dxa"/>
          </w:tcPr>
          <w:p w14:paraId="1B657148" w14:textId="7F9BF410" w:rsidR="00017E04" w:rsidRPr="006019BF" w:rsidRDefault="00017E04" w:rsidP="1A3748D1">
            <w:pPr>
              <w:tabs>
                <w:tab w:val="left" w:pos="360"/>
              </w:tabs>
              <w:jc w:val="left"/>
              <w:rPr>
                <w:rFonts w:ascii="Calibri" w:hAnsi="Calibri" w:cs="Calibri"/>
                <w:sz w:val="20"/>
                <w:szCs w:val="20"/>
              </w:rPr>
            </w:pPr>
            <w:r w:rsidRPr="1A3748D1">
              <w:rPr>
                <w:rFonts w:ascii="Calibri" w:hAnsi="Calibri" w:cs="Calibri"/>
                <w:sz w:val="20"/>
                <w:szCs w:val="20"/>
              </w:rPr>
              <w:t xml:space="preserve">Supplier profile and registration form </w:t>
            </w:r>
          </w:p>
        </w:tc>
        <w:tc>
          <w:tcPr>
            <w:tcW w:w="5809" w:type="dxa"/>
          </w:tcPr>
          <w:p w14:paraId="1DB79E6A" w14:textId="17BF4008" w:rsidR="00017E04" w:rsidRPr="006019BF" w:rsidRDefault="00017E04" w:rsidP="1A3748D1">
            <w:pPr>
              <w:tabs>
                <w:tab w:val="left" w:pos="360"/>
              </w:tabs>
              <w:rPr>
                <w:rFonts w:ascii="Calibri" w:hAnsi="Calibri" w:cs="Calibri"/>
                <w:sz w:val="20"/>
                <w:szCs w:val="20"/>
              </w:rPr>
            </w:pPr>
            <w:r w:rsidRPr="1A3748D1">
              <w:rPr>
                <w:rFonts w:ascii="Calibri" w:hAnsi="Calibri" w:cs="Calibri"/>
                <w:sz w:val="20"/>
                <w:szCs w:val="20"/>
              </w:rPr>
              <w:t xml:space="preserve">Complete ALL sections in full, sign, stamp and submit.  </w:t>
            </w:r>
            <w:r w:rsidRPr="1A3748D1">
              <w:rPr>
                <w:rFonts w:ascii="Calibri" w:hAnsi="Calibri" w:cs="Calibri"/>
                <w:b/>
                <w:bCs/>
                <w:sz w:val="20"/>
                <w:szCs w:val="20"/>
              </w:rPr>
              <w:t>(Technical Bid envelop/email)</w:t>
            </w:r>
          </w:p>
        </w:tc>
      </w:tr>
      <w:tr w:rsidR="004D7918" w14:paraId="3EF35AD8" w14:textId="77777777" w:rsidTr="00CA42C1">
        <w:trPr>
          <w:trHeight w:val="575"/>
        </w:trPr>
        <w:tc>
          <w:tcPr>
            <w:tcW w:w="451" w:type="dxa"/>
          </w:tcPr>
          <w:p w14:paraId="7DC53333" w14:textId="77777777" w:rsidR="00017E04" w:rsidRDefault="00017E04" w:rsidP="00017E04">
            <w:pPr>
              <w:rPr>
                <w:rFonts w:ascii="Calibri" w:hAnsi="Calibri" w:cs="Calibri"/>
              </w:rPr>
            </w:pPr>
            <w:r>
              <w:rPr>
                <w:rFonts w:ascii="Calibri" w:hAnsi="Calibri" w:cs="Calibri"/>
              </w:rPr>
              <w:t>6</w:t>
            </w:r>
          </w:p>
        </w:tc>
        <w:tc>
          <w:tcPr>
            <w:tcW w:w="1176" w:type="dxa"/>
          </w:tcPr>
          <w:p w14:paraId="114A364C" w14:textId="164AF410" w:rsidR="00017E04" w:rsidRDefault="00017E04" w:rsidP="00017E04">
            <w:pPr>
              <w:rPr>
                <w:rFonts w:ascii="Calibri" w:hAnsi="Calibri" w:cs="Calibri"/>
                <w:sz w:val="20"/>
                <w:szCs w:val="20"/>
              </w:rPr>
            </w:pPr>
            <w:r w:rsidRPr="64028F4F">
              <w:rPr>
                <w:rFonts w:ascii="Calibri" w:hAnsi="Calibri" w:cs="Calibri"/>
                <w:sz w:val="20"/>
                <w:szCs w:val="20"/>
              </w:rPr>
              <w:t xml:space="preserve">Annex </w:t>
            </w:r>
            <w:r>
              <w:rPr>
                <w:rFonts w:ascii="Calibri" w:hAnsi="Calibri" w:cs="Calibri"/>
                <w:sz w:val="20"/>
                <w:szCs w:val="20"/>
              </w:rPr>
              <w:t>E</w:t>
            </w:r>
          </w:p>
        </w:tc>
        <w:tc>
          <w:tcPr>
            <w:tcW w:w="2814" w:type="dxa"/>
          </w:tcPr>
          <w:p w14:paraId="6711C45E" w14:textId="1010F404" w:rsidR="00017E04" w:rsidRDefault="00017E04" w:rsidP="00017E04">
            <w:pPr>
              <w:rPr>
                <w:rFonts w:ascii="Calibri" w:hAnsi="Calibri" w:cs="Calibri"/>
                <w:sz w:val="20"/>
                <w:szCs w:val="20"/>
              </w:rPr>
            </w:pPr>
            <w:r w:rsidRPr="00CD59D1">
              <w:rPr>
                <w:rFonts w:ascii="Calibri" w:hAnsi="Calibri" w:cs="Calibri"/>
                <w:sz w:val="20"/>
                <w:szCs w:val="20"/>
              </w:rPr>
              <w:t>Design Document</w:t>
            </w:r>
          </w:p>
        </w:tc>
        <w:tc>
          <w:tcPr>
            <w:tcW w:w="5809" w:type="dxa"/>
          </w:tcPr>
          <w:p w14:paraId="2FA74448" w14:textId="15EBCA32" w:rsidR="00017E04" w:rsidRDefault="00017E04" w:rsidP="00017E04">
            <w:pPr>
              <w:rPr>
                <w:rFonts w:ascii="Calibri" w:hAnsi="Calibri" w:cs="Calibri"/>
                <w:sz w:val="20"/>
                <w:szCs w:val="20"/>
              </w:rPr>
            </w:pPr>
            <w:r w:rsidRPr="7C08C1A1">
              <w:rPr>
                <w:rFonts w:ascii="Calibri" w:hAnsi="Calibri" w:cs="Calibri"/>
                <w:sz w:val="20"/>
                <w:szCs w:val="20"/>
              </w:rPr>
              <w:t xml:space="preserve">To be signed and stamped for confirmation and acknowledgement. </w:t>
            </w:r>
            <w:r w:rsidRPr="7C08C1A1">
              <w:rPr>
                <w:rFonts w:ascii="Calibri" w:hAnsi="Calibri" w:cs="Calibri"/>
                <w:b/>
                <w:bCs/>
                <w:sz w:val="20"/>
                <w:szCs w:val="20"/>
              </w:rPr>
              <w:t>(Technical Bid envelop/email)</w:t>
            </w:r>
          </w:p>
        </w:tc>
      </w:tr>
      <w:tr w:rsidR="009547A6" w14:paraId="6B909EEE" w14:textId="77777777" w:rsidTr="00CA42C1">
        <w:trPr>
          <w:trHeight w:val="260"/>
        </w:trPr>
        <w:tc>
          <w:tcPr>
            <w:tcW w:w="10251" w:type="dxa"/>
            <w:gridSpan w:val="4"/>
          </w:tcPr>
          <w:p w14:paraId="18F0DE66" w14:textId="77777777" w:rsidR="009547A6" w:rsidRPr="001D4FA3" w:rsidRDefault="009547A6" w:rsidP="009547A6">
            <w:pPr>
              <w:jc w:val="center"/>
              <w:rPr>
                <w:rFonts w:ascii="Calibri" w:hAnsi="Calibri" w:cs="Calibri"/>
                <w:b/>
                <w:bCs/>
              </w:rPr>
            </w:pPr>
            <w:r w:rsidRPr="001D4FA3">
              <w:rPr>
                <w:rFonts w:ascii="Calibri" w:hAnsi="Calibri" w:cs="Calibri"/>
                <w:b/>
                <w:bCs/>
              </w:rPr>
              <w:t>Company's Legal documentations</w:t>
            </w:r>
          </w:p>
        </w:tc>
      </w:tr>
      <w:tr w:rsidR="009547A6" w14:paraId="26C95E44" w14:textId="77777777" w:rsidTr="00CA42C1">
        <w:trPr>
          <w:trHeight w:val="422"/>
        </w:trPr>
        <w:tc>
          <w:tcPr>
            <w:tcW w:w="451" w:type="dxa"/>
          </w:tcPr>
          <w:p w14:paraId="262E134A" w14:textId="77777777" w:rsidR="009547A6" w:rsidRPr="001D4FA3" w:rsidRDefault="009547A6" w:rsidP="009547A6">
            <w:pPr>
              <w:rPr>
                <w:rFonts w:ascii="Calibri" w:hAnsi="Calibri" w:cs="Calibri"/>
                <w:sz w:val="20"/>
                <w:szCs w:val="20"/>
              </w:rPr>
            </w:pPr>
            <w:r>
              <w:rPr>
                <w:rFonts w:ascii="Calibri" w:hAnsi="Calibri" w:cs="Calibri"/>
                <w:sz w:val="20"/>
                <w:szCs w:val="20"/>
              </w:rPr>
              <w:t>8</w:t>
            </w:r>
          </w:p>
        </w:tc>
        <w:tc>
          <w:tcPr>
            <w:tcW w:w="9800" w:type="dxa"/>
            <w:gridSpan w:val="3"/>
          </w:tcPr>
          <w:p w14:paraId="50A6B70D" w14:textId="1C94C6FC" w:rsidR="009547A6" w:rsidRPr="009547A6" w:rsidRDefault="009547A6" w:rsidP="009547A6">
            <w:pPr>
              <w:rPr>
                <w:rFonts w:ascii="Calibri" w:hAnsi="Calibri" w:cs="Calibri"/>
                <w:sz w:val="20"/>
                <w:szCs w:val="20"/>
              </w:rPr>
            </w:pPr>
            <w:r w:rsidRPr="009547A6">
              <w:rPr>
                <w:sz w:val="20"/>
                <w:szCs w:val="20"/>
              </w:rPr>
              <w:t>Valid Company Registration or Trade Licenses from Regional Administration or Federal Government of Somalia</w:t>
            </w:r>
          </w:p>
        </w:tc>
      </w:tr>
      <w:tr w:rsidR="009547A6" w14:paraId="7B070ED9" w14:textId="77777777" w:rsidTr="00CA42C1">
        <w:trPr>
          <w:trHeight w:val="332"/>
        </w:trPr>
        <w:tc>
          <w:tcPr>
            <w:tcW w:w="451" w:type="dxa"/>
          </w:tcPr>
          <w:p w14:paraId="163229CD" w14:textId="77777777" w:rsidR="009547A6" w:rsidRPr="001D4FA3" w:rsidRDefault="009547A6" w:rsidP="009547A6">
            <w:pPr>
              <w:rPr>
                <w:rFonts w:ascii="Calibri" w:hAnsi="Calibri" w:cs="Calibri"/>
                <w:sz w:val="20"/>
                <w:szCs w:val="20"/>
              </w:rPr>
            </w:pPr>
            <w:r>
              <w:rPr>
                <w:rFonts w:ascii="Calibri" w:hAnsi="Calibri" w:cs="Calibri"/>
                <w:sz w:val="20"/>
                <w:szCs w:val="20"/>
              </w:rPr>
              <w:t>9</w:t>
            </w:r>
          </w:p>
        </w:tc>
        <w:tc>
          <w:tcPr>
            <w:tcW w:w="9800" w:type="dxa"/>
            <w:gridSpan w:val="3"/>
          </w:tcPr>
          <w:p w14:paraId="1D7A61CF" w14:textId="00990D64" w:rsidR="009547A6" w:rsidRPr="009547A6" w:rsidRDefault="13DA76AE" w:rsidP="009547A6">
            <w:pPr>
              <w:rPr>
                <w:rFonts w:ascii="Calibri" w:hAnsi="Calibri" w:cs="Calibri"/>
                <w:sz w:val="20"/>
                <w:szCs w:val="20"/>
              </w:rPr>
            </w:pPr>
            <w:r w:rsidRPr="3D371CF2">
              <w:rPr>
                <w:sz w:val="20"/>
                <w:szCs w:val="20"/>
              </w:rPr>
              <w:t xml:space="preserve">All Tax Certificates must be valid for the </w:t>
            </w:r>
            <w:r w:rsidR="5180057C" w:rsidRPr="3D371CF2">
              <w:rPr>
                <w:sz w:val="20"/>
                <w:szCs w:val="20"/>
              </w:rPr>
              <w:t>2</w:t>
            </w:r>
            <w:r w:rsidR="5180057C" w:rsidRPr="3D371CF2">
              <w:rPr>
                <w:sz w:val="20"/>
                <w:szCs w:val="20"/>
                <w:vertAlign w:val="superscript"/>
              </w:rPr>
              <w:t>nd</w:t>
            </w:r>
            <w:r w:rsidR="5180057C" w:rsidRPr="3D371CF2">
              <w:rPr>
                <w:sz w:val="20"/>
                <w:szCs w:val="20"/>
              </w:rPr>
              <w:t xml:space="preserve"> </w:t>
            </w:r>
            <w:r w:rsidRPr="3D371CF2">
              <w:rPr>
                <w:sz w:val="20"/>
                <w:szCs w:val="20"/>
              </w:rPr>
              <w:t>Quarter of 2025.</w:t>
            </w:r>
          </w:p>
        </w:tc>
      </w:tr>
    </w:tbl>
    <w:p w14:paraId="5BD0F404" w14:textId="77777777" w:rsidR="00847903" w:rsidRPr="00972789" w:rsidRDefault="00847903">
      <w:pPr>
        <w:rPr>
          <w:color w:val="222222"/>
        </w:rPr>
      </w:pPr>
    </w:p>
    <w:p w14:paraId="58C5A19C" w14:textId="55434613" w:rsidR="00141F35" w:rsidRDefault="00141F35" w:rsidP="00972789">
      <w:pPr>
        <w:pStyle w:val="Heading2"/>
        <w:spacing w:after="0"/>
      </w:pPr>
      <w:r>
        <w:t>Technical</w:t>
      </w:r>
      <w:r w:rsidRPr="00972789">
        <w:t xml:space="preserve"> </w:t>
      </w:r>
      <w:r w:rsidR="00FB0A24" w:rsidRPr="00972789">
        <w:t xml:space="preserve">Evaluation </w:t>
      </w:r>
    </w:p>
    <w:p w14:paraId="78832965" w14:textId="07A1BBD6" w:rsidR="00447234" w:rsidRDefault="00EC274C">
      <w:pPr>
        <w:tabs>
          <w:tab w:val="left" w:pos="360"/>
        </w:tabs>
        <w:rPr>
          <w:rFonts w:ascii="Calibri" w:hAnsi="Calibri" w:cs="Arial"/>
          <w:color w:val="222222"/>
          <w:szCs w:val="22"/>
          <w:lang w:val="en-GB"/>
        </w:rPr>
      </w:pPr>
      <w:r>
        <w:rPr>
          <w:rFonts w:ascii="Calibri" w:hAnsi="Calibri" w:cs="Arial"/>
          <w:szCs w:val="22"/>
          <w:lang w:val="en-GB"/>
        </w:rPr>
        <w:t>To be technically acceptable, the b</w:t>
      </w:r>
      <w:r w:rsidR="001C6C3E" w:rsidRPr="00EE1B34">
        <w:rPr>
          <w:rFonts w:ascii="Calibri" w:hAnsi="Calibri" w:cs="Arial"/>
          <w:szCs w:val="22"/>
          <w:lang w:val="en-GB"/>
        </w:rPr>
        <w:t xml:space="preserve">id </w:t>
      </w:r>
      <w:r w:rsidR="00EF41E1">
        <w:rPr>
          <w:rFonts w:ascii="Calibri" w:hAnsi="Calibri" w:cs="Arial"/>
          <w:szCs w:val="22"/>
          <w:lang w:val="en-GB"/>
        </w:rPr>
        <w:t>shall</w:t>
      </w:r>
      <w:r>
        <w:rPr>
          <w:rFonts w:ascii="Calibri" w:hAnsi="Calibri" w:cs="Arial"/>
          <w:szCs w:val="22"/>
          <w:lang w:val="en-GB"/>
        </w:rPr>
        <w:t xml:space="preserve"> meet or exceed the stipulated requirements and specifications in the ITB. </w:t>
      </w:r>
      <w:r w:rsidR="001C6C3E" w:rsidRPr="00EE1B34">
        <w:rPr>
          <w:rFonts w:ascii="Calibri" w:hAnsi="Calibri" w:cs="Arial"/>
          <w:szCs w:val="22"/>
          <w:lang w:val="en-GB"/>
        </w:rPr>
        <w:t xml:space="preserve">A Bid is deemed to </w:t>
      </w:r>
      <w:r>
        <w:rPr>
          <w:rFonts w:ascii="Calibri" w:hAnsi="Calibri" w:cs="Arial"/>
          <w:szCs w:val="22"/>
          <w:lang w:val="en-GB"/>
        </w:rPr>
        <w:t>meet the criteria</w:t>
      </w:r>
      <w:r w:rsidR="001C6C3E" w:rsidRPr="00EE1B34">
        <w:rPr>
          <w:rFonts w:ascii="Calibri" w:hAnsi="Calibri" w:cs="Arial"/>
          <w:szCs w:val="22"/>
          <w:lang w:val="en-GB"/>
        </w:rPr>
        <w:t xml:space="preserve"> if it </w:t>
      </w:r>
      <w:r w:rsidR="001A1F31">
        <w:rPr>
          <w:rFonts w:ascii="Calibri" w:hAnsi="Calibri" w:cs="Arial"/>
          <w:szCs w:val="22"/>
          <w:lang w:val="en-GB"/>
        </w:rPr>
        <w:t>confirms that it meets</w:t>
      </w:r>
      <w:r w:rsidR="001C6C3E" w:rsidRPr="00EE1B34">
        <w:rPr>
          <w:rFonts w:ascii="Calibri" w:hAnsi="Calibri" w:cs="Arial"/>
          <w:szCs w:val="22"/>
          <w:lang w:val="en-GB"/>
        </w:rPr>
        <w:t xml:space="preserve"> all</w:t>
      </w:r>
      <w:r>
        <w:rPr>
          <w:rFonts w:ascii="Calibri" w:hAnsi="Calibri" w:cs="Arial"/>
          <w:szCs w:val="22"/>
          <w:lang w:val="en-GB"/>
        </w:rPr>
        <w:t xml:space="preserve"> mandatory</w:t>
      </w:r>
      <w:r w:rsidR="001C6C3E" w:rsidRPr="00EE1B34">
        <w:rPr>
          <w:rFonts w:ascii="Calibri" w:hAnsi="Calibri" w:cs="Arial"/>
          <w:szCs w:val="22"/>
          <w:lang w:val="en-GB"/>
        </w:rPr>
        <w:t xml:space="preserve"> conditions, procedures and specifications in the ITB without substantially departing from or attaching restrictions with them. If a Bid does not </w:t>
      </w:r>
      <w:r w:rsidR="00A31481">
        <w:rPr>
          <w:rFonts w:ascii="Calibri" w:hAnsi="Calibri" w:cs="Arial"/>
          <w:szCs w:val="22"/>
          <w:lang w:val="en-GB"/>
        </w:rPr>
        <w:t xml:space="preserve">technically </w:t>
      </w:r>
      <w:r w:rsidR="001C6C3E" w:rsidRPr="00EE1B34">
        <w:rPr>
          <w:rFonts w:ascii="Calibri" w:hAnsi="Calibri" w:cs="Arial"/>
          <w:szCs w:val="22"/>
          <w:lang w:val="en-GB"/>
        </w:rPr>
        <w:t>comply with the ITB, it will be rejected.</w:t>
      </w:r>
      <w:r w:rsidR="001C6C3E">
        <w:rPr>
          <w:rFonts w:ascii="Calibri" w:hAnsi="Calibri" w:cs="Arial"/>
          <w:color w:val="222222"/>
          <w:szCs w:val="22"/>
          <w:lang w:val="en-GB"/>
        </w:rPr>
        <w:t xml:space="preserve"> </w:t>
      </w:r>
    </w:p>
    <w:p w14:paraId="6D4A1C9E" w14:textId="77777777" w:rsidR="00847903" w:rsidRDefault="00847903">
      <w:pPr>
        <w:tabs>
          <w:tab w:val="left" w:pos="360"/>
        </w:tabs>
        <w:rPr>
          <w:rFonts w:ascii="Calibri" w:hAnsi="Calibri" w:cs="Arial"/>
          <w:color w:val="222222"/>
          <w:szCs w:val="22"/>
          <w:lang w:val="en-GB"/>
        </w:rPr>
      </w:pPr>
    </w:p>
    <w:p w14:paraId="0248B496" w14:textId="77777777" w:rsidR="00CA42C1" w:rsidRDefault="00CA42C1">
      <w:pPr>
        <w:tabs>
          <w:tab w:val="left" w:pos="360"/>
        </w:tabs>
        <w:rPr>
          <w:rFonts w:ascii="Calibri" w:hAnsi="Calibri" w:cs="Arial"/>
          <w:color w:val="222222"/>
          <w:szCs w:val="22"/>
          <w:lang w:val="en-GB"/>
        </w:rPr>
      </w:pPr>
    </w:p>
    <w:p w14:paraId="758689E8" w14:textId="77777777" w:rsidR="00CA42C1" w:rsidRDefault="00CA42C1">
      <w:pPr>
        <w:tabs>
          <w:tab w:val="left" w:pos="360"/>
        </w:tabs>
        <w:rPr>
          <w:rFonts w:ascii="Calibri" w:hAnsi="Calibri" w:cs="Arial"/>
          <w:color w:val="222222"/>
          <w:szCs w:val="22"/>
          <w:lang w:val="en-GB"/>
        </w:rPr>
      </w:pPr>
    </w:p>
    <w:p w14:paraId="5FE2D3A0" w14:textId="77777777" w:rsidR="00CA42C1" w:rsidRDefault="00CA42C1">
      <w:pPr>
        <w:tabs>
          <w:tab w:val="left" w:pos="360"/>
        </w:tabs>
        <w:rPr>
          <w:rFonts w:ascii="Calibri" w:hAnsi="Calibri" w:cs="Arial"/>
          <w:color w:val="222222"/>
          <w:szCs w:val="22"/>
          <w:lang w:val="en-GB"/>
        </w:rPr>
      </w:pPr>
    </w:p>
    <w:p w14:paraId="5E01188F" w14:textId="7B2EE928" w:rsidR="00812272" w:rsidRPr="00CA42C1" w:rsidRDefault="00847903" w:rsidP="00CA42C1">
      <w:pPr>
        <w:tabs>
          <w:tab w:val="left" w:pos="360"/>
        </w:tabs>
        <w:rPr>
          <w:rFonts w:ascii="Calibri" w:hAnsi="Calibri" w:cs="Arial"/>
          <w:color w:val="222222"/>
          <w:szCs w:val="22"/>
          <w:lang w:val="en-GB"/>
        </w:rPr>
      </w:pPr>
      <w:r>
        <w:rPr>
          <w:rFonts w:ascii="Calibri" w:hAnsi="Calibri" w:cs="Arial"/>
          <w:color w:val="222222"/>
          <w:szCs w:val="22"/>
          <w:lang w:val="en-GB"/>
        </w:rPr>
        <w:t>The technical criteria are stipulated in Annex A.1 – Technical Bid Form.</w:t>
      </w:r>
    </w:p>
    <w:tbl>
      <w:tblPr>
        <w:tblStyle w:val="TableGrid"/>
        <w:tblW w:w="4970" w:type="pct"/>
        <w:tblLayout w:type="fixed"/>
        <w:tblLook w:val="04A0" w:firstRow="1" w:lastRow="0" w:firstColumn="1" w:lastColumn="0" w:noHBand="0" w:noVBand="1"/>
      </w:tblPr>
      <w:tblGrid>
        <w:gridCol w:w="1706"/>
        <w:gridCol w:w="6300"/>
        <w:gridCol w:w="2004"/>
      </w:tblGrid>
      <w:tr w:rsidR="009547A6" w:rsidRPr="00A735E5" w14:paraId="5E2BF898" w14:textId="77777777" w:rsidTr="5B925322">
        <w:trPr>
          <w:trHeight w:val="451"/>
        </w:trPr>
        <w:tc>
          <w:tcPr>
            <w:tcW w:w="852" w:type="pct"/>
            <w:tcBorders>
              <w:bottom w:val="single" w:sz="4" w:space="0" w:color="auto"/>
            </w:tcBorders>
            <w:shd w:val="clear" w:color="auto" w:fill="D9D9D9" w:themeFill="background1" w:themeFillShade="D9"/>
          </w:tcPr>
          <w:p w14:paraId="5FB1E5ED" w14:textId="77777777" w:rsidR="009547A6" w:rsidRPr="00DF22BA" w:rsidRDefault="009547A6" w:rsidP="00234068">
            <w:pPr>
              <w:rPr>
                <w:rFonts w:ascii="Calibri" w:hAnsi="Calibri" w:cs="Calibri"/>
                <w:b/>
                <w:sz w:val="20"/>
                <w:szCs w:val="20"/>
              </w:rPr>
            </w:pPr>
            <w:bookmarkStart w:id="1" w:name="_Hlk185851975"/>
            <w:r w:rsidRPr="00DF22BA">
              <w:rPr>
                <w:rFonts w:ascii="Calibri" w:hAnsi="Calibri" w:cs="Calibri"/>
                <w:b/>
                <w:sz w:val="20"/>
                <w:szCs w:val="20"/>
              </w:rPr>
              <w:t>Technical criteria #</w:t>
            </w:r>
          </w:p>
        </w:tc>
        <w:tc>
          <w:tcPr>
            <w:tcW w:w="3146" w:type="pct"/>
            <w:shd w:val="clear" w:color="auto" w:fill="D9D9D9" w:themeFill="background1" w:themeFillShade="D9"/>
          </w:tcPr>
          <w:p w14:paraId="46CEA770" w14:textId="77777777" w:rsidR="009547A6" w:rsidRPr="00DF22BA" w:rsidRDefault="009547A6" w:rsidP="00234068">
            <w:pPr>
              <w:rPr>
                <w:rFonts w:ascii="Calibri" w:hAnsi="Calibri" w:cs="Calibri"/>
                <w:b/>
                <w:sz w:val="20"/>
                <w:szCs w:val="20"/>
              </w:rPr>
            </w:pPr>
            <w:r w:rsidRPr="00DF22BA">
              <w:rPr>
                <w:rFonts w:ascii="Calibri" w:hAnsi="Calibri" w:cs="Calibri"/>
                <w:b/>
                <w:sz w:val="20"/>
                <w:szCs w:val="20"/>
              </w:rPr>
              <w:t>Technical criteria</w:t>
            </w:r>
          </w:p>
        </w:tc>
        <w:tc>
          <w:tcPr>
            <w:tcW w:w="1001" w:type="pct"/>
            <w:shd w:val="clear" w:color="auto" w:fill="D9D9D9" w:themeFill="background1" w:themeFillShade="D9"/>
          </w:tcPr>
          <w:p w14:paraId="00FA5493" w14:textId="77777777" w:rsidR="009547A6" w:rsidRPr="00DF22BA" w:rsidRDefault="009547A6" w:rsidP="00865CD5">
            <w:pPr>
              <w:jc w:val="left"/>
              <w:rPr>
                <w:rFonts w:ascii="Calibri" w:hAnsi="Calibri" w:cs="Calibri"/>
                <w:b/>
                <w:sz w:val="20"/>
                <w:szCs w:val="20"/>
              </w:rPr>
            </w:pPr>
            <w:r w:rsidRPr="00DF22BA">
              <w:rPr>
                <w:rFonts w:ascii="Calibri" w:hAnsi="Calibri" w:cs="Calibri"/>
                <w:b/>
                <w:sz w:val="20"/>
                <w:szCs w:val="20"/>
              </w:rPr>
              <w:t>Weighting in Technical evaluation</w:t>
            </w:r>
          </w:p>
          <w:p w14:paraId="1E8B398F" w14:textId="77777777" w:rsidR="009547A6" w:rsidRPr="00DF22BA" w:rsidRDefault="009547A6" w:rsidP="00234068">
            <w:pPr>
              <w:rPr>
                <w:rFonts w:ascii="Calibri" w:hAnsi="Calibri" w:cs="Calibri"/>
                <w:b/>
                <w:sz w:val="20"/>
                <w:szCs w:val="20"/>
              </w:rPr>
            </w:pPr>
            <w:r w:rsidRPr="00DF22BA">
              <w:rPr>
                <w:rFonts w:ascii="Calibri" w:hAnsi="Calibri" w:cs="Calibri"/>
                <w:b/>
                <w:sz w:val="20"/>
                <w:szCs w:val="20"/>
                <w:highlight w:val="lightGray"/>
              </w:rPr>
              <w:t>[Total 100%]</w:t>
            </w:r>
          </w:p>
        </w:tc>
      </w:tr>
      <w:tr w:rsidR="00017E04" w:rsidRPr="00476F0C" w14:paraId="5671AC4A" w14:textId="77777777" w:rsidTr="5B925322">
        <w:trPr>
          <w:trHeight w:val="2483"/>
        </w:trPr>
        <w:tc>
          <w:tcPr>
            <w:tcW w:w="852" w:type="pct"/>
            <w:tcBorders>
              <w:top w:val="single" w:sz="4" w:space="0" w:color="auto"/>
              <w:bottom w:val="single" w:sz="4" w:space="0" w:color="auto"/>
            </w:tcBorders>
          </w:tcPr>
          <w:p w14:paraId="57ECB5CC" w14:textId="77777777" w:rsidR="00017E04" w:rsidRPr="00DF22BA" w:rsidRDefault="00017E04" w:rsidP="00017E04">
            <w:pPr>
              <w:pStyle w:val="ListParagraph"/>
              <w:numPr>
                <w:ilvl w:val="0"/>
                <w:numId w:val="69"/>
              </w:numPr>
              <w:rPr>
                <w:rFonts w:ascii="Calibri" w:hAnsi="Calibri" w:cs="Calibri"/>
              </w:rPr>
            </w:pPr>
          </w:p>
        </w:tc>
        <w:tc>
          <w:tcPr>
            <w:tcW w:w="3146" w:type="pct"/>
            <w:tcBorders>
              <w:bottom w:val="single" w:sz="4" w:space="0" w:color="auto"/>
            </w:tcBorders>
          </w:tcPr>
          <w:p w14:paraId="1F4C243B" w14:textId="77777777" w:rsidR="00017E04" w:rsidRPr="00DF22BA" w:rsidRDefault="00017E04" w:rsidP="00017E04">
            <w:pPr>
              <w:tabs>
                <w:tab w:val="left" w:pos="360"/>
              </w:tabs>
              <w:rPr>
                <w:rFonts w:ascii="Calibri" w:hAnsi="Calibri" w:cs="Calibri"/>
                <w:b/>
                <w:bCs/>
              </w:rPr>
            </w:pPr>
            <w:r w:rsidRPr="00DF22BA">
              <w:rPr>
                <w:rFonts w:ascii="Calibri" w:hAnsi="Calibri" w:cs="Calibri"/>
                <w:b/>
                <w:bCs/>
                <w:sz w:val="20"/>
                <w:szCs w:val="20"/>
              </w:rPr>
              <w:t>Proof of experience for similar work</w:t>
            </w:r>
            <w:r>
              <w:rPr>
                <w:rFonts w:ascii="Calibri" w:hAnsi="Calibri" w:cs="Calibri"/>
                <w:b/>
                <w:bCs/>
                <w:sz w:val="20"/>
                <w:szCs w:val="20"/>
              </w:rPr>
              <w:t>s</w:t>
            </w:r>
            <w:r w:rsidRPr="00DF22BA">
              <w:rPr>
                <w:rFonts w:ascii="Calibri" w:hAnsi="Calibri" w:cs="Calibri"/>
                <w:b/>
                <w:bCs/>
              </w:rPr>
              <w:t>: -</w:t>
            </w:r>
          </w:p>
          <w:p w14:paraId="4716BEE7" w14:textId="2A3B6ADD" w:rsidR="00017E04" w:rsidRPr="00304EA1" w:rsidRDefault="00017E04" w:rsidP="1A3748D1">
            <w:pPr>
              <w:tabs>
                <w:tab w:val="left" w:pos="360"/>
              </w:tabs>
              <w:rPr>
                <w:rFonts w:ascii="Calibri" w:hAnsi="Calibri" w:cs="Calibri"/>
                <w:sz w:val="20"/>
                <w:szCs w:val="20"/>
              </w:rPr>
            </w:pPr>
            <w:bookmarkStart w:id="2" w:name="_Hlk168850808"/>
            <w:r w:rsidRPr="1A3748D1">
              <w:rPr>
                <w:rFonts w:ascii="Calibri" w:hAnsi="Calibri" w:cs="Calibri"/>
                <w:sz w:val="20"/>
                <w:szCs w:val="20"/>
              </w:rPr>
              <w:t xml:space="preserve">Bidder to Submit </w:t>
            </w:r>
            <w:r w:rsidR="004D7918" w:rsidRPr="1A3748D1">
              <w:rPr>
                <w:rFonts w:ascii="Calibri" w:hAnsi="Calibri" w:cs="Calibri"/>
                <w:sz w:val="20"/>
                <w:szCs w:val="20"/>
              </w:rPr>
              <w:t>a minimum</w:t>
            </w:r>
            <w:r w:rsidRPr="1A3748D1">
              <w:rPr>
                <w:rFonts w:ascii="Calibri" w:hAnsi="Calibri" w:cs="Calibri"/>
                <w:sz w:val="20"/>
                <w:szCs w:val="20"/>
              </w:rPr>
              <w:t xml:space="preserve"> of three (3) Copies of Contracts/POs from previous Construction works completed in Somalia within the last </w:t>
            </w:r>
            <w:r w:rsidR="004D7918" w:rsidRPr="1A3748D1">
              <w:rPr>
                <w:rFonts w:ascii="Calibri" w:hAnsi="Calibri" w:cs="Calibri"/>
                <w:sz w:val="20"/>
                <w:szCs w:val="20"/>
              </w:rPr>
              <w:t>5</w:t>
            </w:r>
            <w:r w:rsidRPr="1A3748D1">
              <w:rPr>
                <w:rFonts w:ascii="Calibri" w:hAnsi="Calibri" w:cs="Calibri"/>
                <w:sz w:val="20"/>
                <w:szCs w:val="20"/>
              </w:rPr>
              <w:t xml:space="preserve"> years, with other INGOs, UN agencies or government institutions having a minimum value of </w:t>
            </w:r>
            <w:r w:rsidRPr="1A3748D1">
              <w:rPr>
                <w:rFonts w:ascii="Calibri" w:hAnsi="Calibri" w:cs="Calibri"/>
                <w:b/>
                <w:bCs/>
                <w:sz w:val="20"/>
                <w:szCs w:val="20"/>
                <w:u w:val="single"/>
              </w:rPr>
              <w:t xml:space="preserve">USD </w:t>
            </w:r>
            <w:r w:rsidRPr="1A3748D1">
              <w:rPr>
                <w:rFonts w:ascii="Calibri" w:hAnsi="Calibri" w:cs="Calibri"/>
                <w:b/>
                <w:bCs/>
                <w:sz w:val="20"/>
                <w:szCs w:val="20"/>
              </w:rPr>
              <w:t>30,000</w:t>
            </w:r>
            <w:r w:rsidRPr="1A3748D1">
              <w:rPr>
                <w:rFonts w:ascii="Calibri" w:hAnsi="Calibri" w:cs="Calibri"/>
                <w:sz w:val="20"/>
                <w:szCs w:val="20"/>
              </w:rPr>
              <w:t xml:space="preserve"> per contract or an average of </w:t>
            </w:r>
            <w:r w:rsidRPr="1A3748D1">
              <w:rPr>
                <w:rFonts w:ascii="Calibri" w:hAnsi="Calibri" w:cs="Calibri"/>
                <w:b/>
                <w:bCs/>
                <w:sz w:val="20"/>
                <w:szCs w:val="20"/>
              </w:rPr>
              <w:t>USD</w:t>
            </w:r>
            <w:r w:rsidRPr="1A3748D1">
              <w:rPr>
                <w:rFonts w:ascii="Calibri" w:hAnsi="Calibri" w:cs="Calibri"/>
                <w:sz w:val="20"/>
                <w:szCs w:val="20"/>
              </w:rPr>
              <w:t xml:space="preserve"> </w:t>
            </w:r>
            <w:r w:rsidRPr="1A3748D1">
              <w:rPr>
                <w:rFonts w:ascii="Calibri" w:hAnsi="Calibri" w:cs="Calibri"/>
                <w:b/>
                <w:bCs/>
                <w:sz w:val="20"/>
                <w:szCs w:val="20"/>
              </w:rPr>
              <w:t>90,000</w:t>
            </w:r>
            <w:r w:rsidRPr="1A3748D1">
              <w:rPr>
                <w:rFonts w:ascii="Calibri" w:hAnsi="Calibri" w:cs="Calibri"/>
                <w:sz w:val="20"/>
                <w:szCs w:val="20"/>
              </w:rPr>
              <w:t xml:space="preserve"> for the 3 contracts submitted</w:t>
            </w:r>
            <w:bookmarkEnd w:id="2"/>
            <w:r w:rsidRPr="1A3748D1">
              <w:rPr>
                <w:rFonts w:ascii="Calibri" w:hAnsi="Calibri" w:cs="Calibri"/>
                <w:sz w:val="20"/>
                <w:szCs w:val="20"/>
              </w:rPr>
              <w:t xml:space="preserve">. </w:t>
            </w:r>
          </w:p>
          <w:p w14:paraId="4EA68B18" w14:textId="77777777" w:rsidR="00017E04" w:rsidRPr="00304EA1" w:rsidRDefault="00017E04" w:rsidP="1A3748D1">
            <w:pPr>
              <w:tabs>
                <w:tab w:val="left" w:pos="360"/>
              </w:tabs>
              <w:rPr>
                <w:rFonts w:ascii="Calibri" w:hAnsi="Calibri" w:cs="Calibri"/>
                <w:sz w:val="20"/>
                <w:szCs w:val="20"/>
              </w:rPr>
            </w:pPr>
          </w:p>
          <w:p w14:paraId="7342BD87" w14:textId="4F3FEDAB" w:rsidR="004D7918" w:rsidRPr="004D7918" w:rsidRDefault="00017E04" w:rsidP="1A3748D1">
            <w:pPr>
              <w:pStyle w:val="ListParagraph"/>
              <w:numPr>
                <w:ilvl w:val="0"/>
                <w:numId w:val="71"/>
              </w:numPr>
              <w:tabs>
                <w:tab w:val="left" w:pos="360"/>
              </w:tabs>
              <w:contextualSpacing/>
              <w:rPr>
                <w:rFonts w:ascii="Calibri" w:hAnsi="Calibri" w:cs="Calibri"/>
                <w:sz w:val="20"/>
                <w:szCs w:val="20"/>
              </w:rPr>
            </w:pPr>
            <w:r w:rsidRPr="1A3748D1">
              <w:rPr>
                <w:rFonts w:ascii="Calibri" w:hAnsi="Calibri" w:cs="Calibri"/>
                <w:sz w:val="20"/>
                <w:szCs w:val="20"/>
              </w:rPr>
              <w:t>Bidder Submits 3 contracts with a cumulative value of 90,000 USD – 5 Marks</w:t>
            </w:r>
            <w:r w:rsidR="649082E0" w:rsidRPr="1A3748D1">
              <w:rPr>
                <w:rFonts w:ascii="Calibri" w:hAnsi="Calibri" w:cs="Calibri"/>
                <w:sz w:val="20"/>
                <w:szCs w:val="20"/>
              </w:rPr>
              <w:t xml:space="preserve"> – Pass </w:t>
            </w:r>
          </w:p>
          <w:p w14:paraId="438A7E79" w14:textId="3E979072" w:rsidR="00017E04" w:rsidRPr="004D7918" w:rsidRDefault="00017E04" w:rsidP="1A3748D1">
            <w:pPr>
              <w:pStyle w:val="ListParagraph"/>
              <w:numPr>
                <w:ilvl w:val="0"/>
                <w:numId w:val="71"/>
              </w:numPr>
              <w:tabs>
                <w:tab w:val="left" w:pos="360"/>
              </w:tabs>
              <w:contextualSpacing/>
              <w:rPr>
                <w:rFonts w:ascii="Calibri" w:hAnsi="Calibri" w:cs="Calibri"/>
                <w:sz w:val="20"/>
                <w:szCs w:val="20"/>
              </w:rPr>
            </w:pPr>
            <w:r w:rsidRPr="1A3748D1">
              <w:rPr>
                <w:rFonts w:ascii="Calibri" w:hAnsi="Calibri" w:cs="Calibri"/>
                <w:sz w:val="20"/>
                <w:szCs w:val="20"/>
              </w:rPr>
              <w:t>Bidder Submits less than 3 Contracts or 3 Contracts with cumulative value of less than 90,000 USD – 1 Mark</w:t>
            </w:r>
            <w:r w:rsidR="52E370C5" w:rsidRPr="1A3748D1">
              <w:rPr>
                <w:rFonts w:ascii="Calibri" w:hAnsi="Calibri" w:cs="Calibri"/>
                <w:sz w:val="20"/>
                <w:szCs w:val="20"/>
              </w:rPr>
              <w:t xml:space="preserve"> - Fail</w:t>
            </w:r>
          </w:p>
        </w:tc>
        <w:tc>
          <w:tcPr>
            <w:tcW w:w="1001" w:type="pct"/>
            <w:tcBorders>
              <w:bottom w:val="single" w:sz="4" w:space="0" w:color="auto"/>
            </w:tcBorders>
          </w:tcPr>
          <w:p w14:paraId="3322BB21" w14:textId="37EFC7C3" w:rsidR="00017E04" w:rsidRPr="00DF22BA" w:rsidRDefault="00017E04" w:rsidP="00017E04">
            <w:pPr>
              <w:jc w:val="center"/>
              <w:rPr>
                <w:rFonts w:ascii="Calibri" w:hAnsi="Calibri" w:cs="Calibri"/>
                <w:sz w:val="20"/>
                <w:szCs w:val="20"/>
              </w:rPr>
            </w:pPr>
            <w:r w:rsidRPr="00DF22BA">
              <w:rPr>
                <w:rFonts w:ascii="Calibri" w:hAnsi="Calibri" w:cs="Calibri"/>
                <w:sz w:val="20"/>
                <w:szCs w:val="20"/>
              </w:rPr>
              <w:t>30%</w:t>
            </w:r>
          </w:p>
        </w:tc>
      </w:tr>
      <w:tr w:rsidR="00017E04" w:rsidRPr="00476F0C" w14:paraId="5C72E76B" w14:textId="77777777" w:rsidTr="5B925322">
        <w:trPr>
          <w:trHeight w:val="667"/>
        </w:trPr>
        <w:tc>
          <w:tcPr>
            <w:tcW w:w="852" w:type="pct"/>
            <w:tcBorders>
              <w:top w:val="single" w:sz="4" w:space="0" w:color="auto"/>
              <w:bottom w:val="single" w:sz="4" w:space="0" w:color="auto"/>
            </w:tcBorders>
          </w:tcPr>
          <w:p w14:paraId="61EB81C6" w14:textId="77777777" w:rsidR="00017E04" w:rsidRPr="00DF22BA" w:rsidRDefault="00017E04" w:rsidP="00017E04">
            <w:pPr>
              <w:pStyle w:val="ListParagraph"/>
              <w:numPr>
                <w:ilvl w:val="0"/>
                <w:numId w:val="69"/>
              </w:numPr>
              <w:rPr>
                <w:rFonts w:ascii="Calibri" w:hAnsi="Calibri" w:cs="Calibri"/>
              </w:rPr>
            </w:pPr>
          </w:p>
        </w:tc>
        <w:tc>
          <w:tcPr>
            <w:tcW w:w="3146" w:type="pct"/>
          </w:tcPr>
          <w:p w14:paraId="227D6B8F" w14:textId="77777777" w:rsidR="00017E04" w:rsidRPr="00DF22BA" w:rsidRDefault="00017E04" w:rsidP="00017E04">
            <w:pPr>
              <w:rPr>
                <w:rFonts w:ascii="Calibri" w:hAnsi="Calibri" w:cs="Calibri"/>
                <w:b/>
                <w:bCs/>
                <w:color w:val="000000" w:themeColor="text1"/>
              </w:rPr>
            </w:pPr>
            <w:r w:rsidRPr="00DF22BA">
              <w:rPr>
                <w:rFonts w:ascii="Calibri" w:hAnsi="Calibri" w:cs="Calibri"/>
                <w:b/>
                <w:bCs/>
                <w:color w:val="000000" w:themeColor="text1"/>
                <w:sz w:val="20"/>
                <w:szCs w:val="20"/>
              </w:rPr>
              <w:t>Proof of Financial Capacity to handle high value contracts</w:t>
            </w:r>
            <w:r w:rsidRPr="00DF22BA">
              <w:rPr>
                <w:rFonts w:ascii="Calibri" w:hAnsi="Calibri" w:cs="Calibri"/>
                <w:b/>
                <w:bCs/>
                <w:color w:val="000000" w:themeColor="text1"/>
              </w:rPr>
              <w:t xml:space="preserve">: - </w:t>
            </w:r>
          </w:p>
          <w:p w14:paraId="40940286" w14:textId="77777777" w:rsidR="00017E04" w:rsidRPr="00304EA1" w:rsidRDefault="00017E04" w:rsidP="1A3748D1">
            <w:pPr>
              <w:rPr>
                <w:rFonts w:ascii="Calibri" w:hAnsi="Calibri" w:cs="Calibri"/>
                <w:color w:val="000000" w:themeColor="text1"/>
                <w:sz w:val="20"/>
                <w:szCs w:val="20"/>
              </w:rPr>
            </w:pPr>
            <w:bookmarkStart w:id="3" w:name="_Hlk168850969"/>
            <w:bookmarkStart w:id="4" w:name="_Hlk175600518"/>
            <w:r w:rsidRPr="1A3748D1">
              <w:rPr>
                <w:rFonts w:ascii="Calibri" w:hAnsi="Calibri" w:cs="Calibri"/>
                <w:color w:val="000000" w:themeColor="text1"/>
                <w:sz w:val="20"/>
                <w:szCs w:val="20"/>
              </w:rPr>
              <w:t>Provide current ban</w:t>
            </w:r>
            <w:r w:rsidRPr="1A3748D1">
              <w:rPr>
                <w:rFonts w:ascii="Calibri" w:hAnsi="Calibri" w:cs="Calibri"/>
                <w:sz w:val="20"/>
                <w:szCs w:val="20"/>
              </w:rPr>
              <w:t xml:space="preserve">k statements for the last 1 year (June 2024 - May 2025) or Audited Financial Statements for the last year </w:t>
            </w:r>
            <w:bookmarkEnd w:id="3"/>
            <w:r w:rsidRPr="1A3748D1">
              <w:rPr>
                <w:rFonts w:ascii="Calibri" w:hAnsi="Calibri" w:cs="Calibri"/>
                <w:sz w:val="20"/>
                <w:szCs w:val="20"/>
              </w:rPr>
              <w:t xml:space="preserve">with an annual turnover of at least </w:t>
            </w:r>
            <w:r w:rsidRPr="1A3748D1">
              <w:rPr>
                <w:rFonts w:ascii="Calibri" w:hAnsi="Calibri" w:cs="Calibri"/>
                <w:b/>
                <w:bCs/>
                <w:sz w:val="20"/>
                <w:szCs w:val="20"/>
                <w:u w:val="single"/>
              </w:rPr>
              <w:t>USD 80,000</w:t>
            </w:r>
            <w:r w:rsidRPr="1A3748D1">
              <w:rPr>
                <w:rFonts w:ascii="Calibri" w:hAnsi="Calibri" w:cs="Calibri"/>
                <w:sz w:val="20"/>
                <w:szCs w:val="20"/>
              </w:rPr>
              <w:t xml:space="preserve"> or above.</w:t>
            </w:r>
            <w:bookmarkEnd w:id="4"/>
          </w:p>
          <w:p w14:paraId="0931A3A7" w14:textId="77777777" w:rsidR="00017E04" w:rsidRPr="00304EA1" w:rsidRDefault="00017E04" w:rsidP="1A3748D1">
            <w:pPr>
              <w:rPr>
                <w:rFonts w:ascii="Calibri" w:hAnsi="Calibri" w:cs="Calibri"/>
                <w:color w:val="000000" w:themeColor="text1"/>
                <w:sz w:val="20"/>
                <w:szCs w:val="20"/>
              </w:rPr>
            </w:pPr>
          </w:p>
          <w:p w14:paraId="505FF065" w14:textId="2B260783" w:rsidR="00017E04" w:rsidRDefault="00017E04" w:rsidP="1A3748D1">
            <w:pPr>
              <w:pStyle w:val="ListParagraph"/>
              <w:numPr>
                <w:ilvl w:val="0"/>
                <w:numId w:val="72"/>
              </w:numPr>
              <w:contextualSpacing/>
              <w:rPr>
                <w:rFonts w:ascii="Calibri" w:hAnsi="Calibri" w:cs="Calibri"/>
                <w:color w:val="000000" w:themeColor="text1"/>
                <w:sz w:val="20"/>
                <w:szCs w:val="20"/>
              </w:rPr>
            </w:pPr>
            <w:r w:rsidRPr="5B925322">
              <w:rPr>
                <w:rFonts w:ascii="Calibri" w:hAnsi="Calibri" w:cs="Calibri"/>
                <w:sz w:val="20"/>
                <w:szCs w:val="20"/>
              </w:rPr>
              <w:t>Bidder Provides Bank State</w:t>
            </w:r>
            <w:r w:rsidR="7DB060B6" w:rsidRPr="5B925322">
              <w:rPr>
                <w:rFonts w:ascii="Calibri" w:hAnsi="Calibri" w:cs="Calibri"/>
                <w:sz w:val="20"/>
                <w:szCs w:val="20"/>
              </w:rPr>
              <w:t>ment or Audited Financial Statements</w:t>
            </w:r>
            <w:r w:rsidRPr="5B925322">
              <w:rPr>
                <w:rFonts w:ascii="Calibri" w:hAnsi="Calibri" w:cs="Calibri"/>
                <w:sz w:val="20"/>
                <w:szCs w:val="20"/>
              </w:rPr>
              <w:t xml:space="preserve"> for the specified period with a Turnover of $80,000 and </w:t>
            </w:r>
            <w:r w:rsidR="6503915B" w:rsidRPr="5B925322">
              <w:rPr>
                <w:rFonts w:ascii="Calibri" w:hAnsi="Calibri" w:cs="Calibri"/>
                <w:sz w:val="20"/>
                <w:szCs w:val="20"/>
              </w:rPr>
              <w:t>above</w:t>
            </w:r>
            <w:r w:rsidRPr="5B925322">
              <w:rPr>
                <w:rFonts w:ascii="Calibri" w:hAnsi="Calibri" w:cs="Calibri"/>
                <w:sz w:val="20"/>
                <w:szCs w:val="20"/>
              </w:rPr>
              <w:t xml:space="preserve"> – 5 marks </w:t>
            </w:r>
            <w:r w:rsidR="4CCF7B51" w:rsidRPr="5B925322">
              <w:rPr>
                <w:rFonts w:ascii="Calibri" w:hAnsi="Calibri" w:cs="Calibri"/>
                <w:sz w:val="20"/>
                <w:szCs w:val="20"/>
              </w:rPr>
              <w:t xml:space="preserve">- Pass </w:t>
            </w:r>
          </w:p>
          <w:p w14:paraId="4D42BA67" w14:textId="29B803BC" w:rsidR="00017E04" w:rsidRPr="00017E04" w:rsidRDefault="00017E04" w:rsidP="1A3748D1">
            <w:pPr>
              <w:pStyle w:val="ListParagraph"/>
              <w:numPr>
                <w:ilvl w:val="0"/>
                <w:numId w:val="72"/>
              </w:numPr>
              <w:contextualSpacing/>
              <w:rPr>
                <w:rFonts w:ascii="Calibri" w:hAnsi="Calibri" w:cs="Calibri"/>
                <w:color w:val="000000" w:themeColor="text1"/>
                <w:sz w:val="20"/>
                <w:szCs w:val="20"/>
              </w:rPr>
            </w:pPr>
            <w:r w:rsidRPr="5B925322">
              <w:rPr>
                <w:rFonts w:ascii="Calibri" w:hAnsi="Calibri" w:cs="Calibri"/>
                <w:sz w:val="20"/>
                <w:szCs w:val="20"/>
              </w:rPr>
              <w:t>Bidder Provides Bank Statements</w:t>
            </w:r>
            <w:r w:rsidR="68FBD425" w:rsidRPr="5B925322">
              <w:rPr>
                <w:rFonts w:ascii="Calibri" w:hAnsi="Calibri" w:cs="Calibri"/>
                <w:sz w:val="20"/>
                <w:szCs w:val="20"/>
              </w:rPr>
              <w:t xml:space="preserve"> or Audited Financial Statements</w:t>
            </w:r>
            <w:r w:rsidRPr="5B925322">
              <w:rPr>
                <w:rFonts w:ascii="Calibri" w:hAnsi="Calibri" w:cs="Calibri"/>
                <w:sz w:val="20"/>
                <w:szCs w:val="20"/>
              </w:rPr>
              <w:t xml:space="preserve"> for specified period with Turnover of less than $80,000 or does not Provide any Bank Statements – 1 Mark</w:t>
            </w:r>
            <w:r w:rsidR="0B7F530C" w:rsidRPr="5B925322">
              <w:rPr>
                <w:rFonts w:ascii="Calibri" w:hAnsi="Calibri" w:cs="Calibri"/>
                <w:sz w:val="20"/>
                <w:szCs w:val="20"/>
              </w:rPr>
              <w:t xml:space="preserve"> - Fail</w:t>
            </w:r>
          </w:p>
        </w:tc>
        <w:tc>
          <w:tcPr>
            <w:tcW w:w="1001" w:type="pct"/>
          </w:tcPr>
          <w:p w14:paraId="13F5EC32" w14:textId="38F5B74C" w:rsidR="00017E04" w:rsidRPr="00DF22BA" w:rsidRDefault="00017E04" w:rsidP="00017E04">
            <w:pPr>
              <w:jc w:val="center"/>
              <w:rPr>
                <w:rFonts w:ascii="Calibri" w:hAnsi="Calibri" w:cs="Calibri"/>
                <w:sz w:val="20"/>
                <w:szCs w:val="20"/>
              </w:rPr>
            </w:pPr>
            <w:r w:rsidRPr="00DF22BA">
              <w:rPr>
                <w:rFonts w:ascii="Calibri" w:hAnsi="Calibri" w:cs="Calibri"/>
                <w:sz w:val="20"/>
                <w:szCs w:val="20"/>
              </w:rPr>
              <w:t>30%</w:t>
            </w:r>
          </w:p>
        </w:tc>
      </w:tr>
      <w:tr w:rsidR="009547A6" w:rsidRPr="00476F0C" w14:paraId="0A96B49A" w14:textId="77777777" w:rsidTr="5B925322">
        <w:trPr>
          <w:trHeight w:val="635"/>
        </w:trPr>
        <w:tc>
          <w:tcPr>
            <w:tcW w:w="852" w:type="pct"/>
            <w:tcBorders>
              <w:top w:val="single" w:sz="4" w:space="0" w:color="auto"/>
              <w:bottom w:val="single" w:sz="4" w:space="0" w:color="auto"/>
            </w:tcBorders>
            <w:shd w:val="clear" w:color="auto" w:fill="auto"/>
          </w:tcPr>
          <w:p w14:paraId="3F24E8FC" w14:textId="77777777" w:rsidR="009547A6" w:rsidRPr="00DF22BA" w:rsidRDefault="009547A6" w:rsidP="009547A6">
            <w:pPr>
              <w:pStyle w:val="ListParagraph"/>
              <w:numPr>
                <w:ilvl w:val="0"/>
                <w:numId w:val="69"/>
              </w:numPr>
              <w:rPr>
                <w:rFonts w:ascii="Calibri" w:hAnsi="Calibri" w:cs="Calibri"/>
              </w:rPr>
            </w:pPr>
          </w:p>
        </w:tc>
        <w:tc>
          <w:tcPr>
            <w:tcW w:w="3146" w:type="pct"/>
            <w:shd w:val="clear" w:color="auto" w:fill="auto"/>
          </w:tcPr>
          <w:p w14:paraId="060AE1B8" w14:textId="0293681C" w:rsidR="009547A6" w:rsidRPr="00DF22BA" w:rsidRDefault="756206F6" w:rsidP="1A3748D1">
            <w:pPr>
              <w:rPr>
                <w:rFonts w:ascii="Calibri" w:hAnsi="Calibri" w:cs="Calibri"/>
                <w:b/>
                <w:bCs/>
                <w:color w:val="000000" w:themeColor="text1"/>
                <w:sz w:val="20"/>
                <w:szCs w:val="20"/>
              </w:rPr>
            </w:pPr>
            <w:r w:rsidRPr="1A3748D1">
              <w:rPr>
                <w:rFonts w:ascii="Calibri" w:hAnsi="Calibri" w:cs="Calibri"/>
                <w:b/>
                <w:bCs/>
                <w:color w:val="000000" w:themeColor="text1"/>
                <w:sz w:val="20"/>
                <w:szCs w:val="20"/>
              </w:rPr>
              <w:t xml:space="preserve">Methodology: - </w:t>
            </w:r>
            <w:r w:rsidR="004D7918" w:rsidRPr="1A3748D1">
              <w:rPr>
                <w:rFonts w:ascii="Calibri" w:hAnsi="Calibri" w:cs="Calibri"/>
                <w:b/>
                <w:bCs/>
                <w:color w:val="000000" w:themeColor="text1"/>
                <w:sz w:val="20"/>
                <w:szCs w:val="20"/>
              </w:rPr>
              <w:t>Work plan</w:t>
            </w:r>
          </w:p>
          <w:p w14:paraId="64B6B1E5" w14:textId="77777777" w:rsidR="009547A6" w:rsidRDefault="756206F6" w:rsidP="1A3748D1">
            <w:pPr>
              <w:rPr>
                <w:rFonts w:ascii="Calibri" w:hAnsi="Calibri" w:cs="Calibri"/>
                <w:color w:val="000000" w:themeColor="text1"/>
                <w:sz w:val="20"/>
                <w:szCs w:val="20"/>
              </w:rPr>
            </w:pPr>
            <w:r w:rsidRPr="1A3748D1">
              <w:rPr>
                <w:rFonts w:ascii="Calibri" w:hAnsi="Calibri" w:cs="Calibri"/>
                <w:color w:val="000000" w:themeColor="text1"/>
                <w:sz w:val="20"/>
                <w:szCs w:val="20"/>
              </w:rPr>
              <w:t xml:space="preserve">Methods of work statement and detailed construction work plan for maximum of 35 days </w:t>
            </w:r>
          </w:p>
          <w:p w14:paraId="555932C4" w14:textId="038DA866" w:rsidR="004D7918" w:rsidRDefault="004D7918" w:rsidP="004D7918">
            <w:pPr>
              <w:pStyle w:val="ListParagraph"/>
              <w:numPr>
                <w:ilvl w:val="0"/>
                <w:numId w:val="71"/>
              </w:numPr>
              <w:tabs>
                <w:tab w:val="left" w:pos="360"/>
              </w:tabs>
              <w:contextualSpacing/>
              <w:rPr>
                <w:rFonts w:ascii="Calibri" w:hAnsi="Calibri" w:cs="Calibri"/>
                <w:sz w:val="20"/>
                <w:szCs w:val="20"/>
              </w:rPr>
            </w:pPr>
            <w:r w:rsidRPr="5B925322">
              <w:rPr>
                <w:rFonts w:ascii="Calibri" w:hAnsi="Calibri" w:cs="Calibri"/>
                <w:sz w:val="20"/>
                <w:szCs w:val="20"/>
              </w:rPr>
              <w:t>Bidder</w:t>
            </w:r>
            <w:r w:rsidR="64532DFF" w:rsidRPr="5B925322">
              <w:rPr>
                <w:rFonts w:ascii="Calibri" w:hAnsi="Calibri" w:cs="Calibri"/>
                <w:sz w:val="20"/>
                <w:szCs w:val="20"/>
              </w:rPr>
              <w:t xml:space="preserve"> </w:t>
            </w:r>
            <w:r w:rsidRPr="5B925322">
              <w:rPr>
                <w:rFonts w:ascii="Calibri" w:hAnsi="Calibri" w:cs="Calibri"/>
                <w:sz w:val="20"/>
                <w:szCs w:val="20"/>
              </w:rPr>
              <w:t>provide</w:t>
            </w:r>
            <w:r w:rsidR="5F1F7328" w:rsidRPr="5B925322">
              <w:rPr>
                <w:rFonts w:ascii="Calibri" w:hAnsi="Calibri" w:cs="Calibri"/>
                <w:sz w:val="20"/>
                <w:szCs w:val="20"/>
              </w:rPr>
              <w:t>s</w:t>
            </w:r>
            <w:r w:rsidRPr="5B925322">
              <w:rPr>
                <w:rFonts w:ascii="Calibri" w:hAnsi="Calibri" w:cs="Calibri"/>
                <w:sz w:val="20"/>
                <w:szCs w:val="20"/>
              </w:rPr>
              <w:t xml:space="preserve"> a detailed construction work plan with a maximum of </w:t>
            </w:r>
            <w:r w:rsidR="20A13FEA" w:rsidRPr="5B925322">
              <w:rPr>
                <w:rFonts w:ascii="Calibri" w:hAnsi="Calibri" w:cs="Calibri"/>
                <w:sz w:val="20"/>
                <w:szCs w:val="20"/>
              </w:rPr>
              <w:t>60</w:t>
            </w:r>
            <w:r w:rsidRPr="5B925322">
              <w:rPr>
                <w:rFonts w:ascii="Calibri" w:hAnsi="Calibri" w:cs="Calibri"/>
                <w:sz w:val="20"/>
                <w:szCs w:val="20"/>
              </w:rPr>
              <w:t xml:space="preserve"> days – 5 Marks</w:t>
            </w:r>
            <w:r w:rsidR="08486F97" w:rsidRPr="5B925322">
              <w:rPr>
                <w:rFonts w:ascii="Calibri" w:hAnsi="Calibri" w:cs="Calibri"/>
                <w:sz w:val="20"/>
                <w:szCs w:val="20"/>
              </w:rPr>
              <w:t xml:space="preserve"> - Pass</w:t>
            </w:r>
          </w:p>
          <w:p w14:paraId="4CF5A4DF" w14:textId="514C07BB" w:rsidR="004D7918" w:rsidRPr="004D7918" w:rsidRDefault="004D7918" w:rsidP="1A3748D1">
            <w:pPr>
              <w:pStyle w:val="ListParagraph"/>
              <w:numPr>
                <w:ilvl w:val="0"/>
                <w:numId w:val="71"/>
              </w:numPr>
              <w:tabs>
                <w:tab w:val="left" w:pos="360"/>
              </w:tabs>
              <w:contextualSpacing/>
              <w:rPr>
                <w:rFonts w:ascii="Calibri" w:hAnsi="Calibri" w:cs="Calibri"/>
                <w:sz w:val="20"/>
                <w:szCs w:val="20"/>
              </w:rPr>
            </w:pPr>
            <w:r w:rsidRPr="5B925322">
              <w:rPr>
                <w:rFonts w:ascii="Calibri" w:hAnsi="Calibri" w:cs="Calibri"/>
                <w:sz w:val="20"/>
                <w:szCs w:val="20"/>
              </w:rPr>
              <w:t xml:space="preserve">Bidders to provide a detailed work plan of with more than </w:t>
            </w:r>
            <w:r w:rsidR="79645447" w:rsidRPr="5B925322">
              <w:rPr>
                <w:rFonts w:ascii="Calibri" w:hAnsi="Calibri" w:cs="Calibri"/>
                <w:sz w:val="20"/>
                <w:szCs w:val="20"/>
              </w:rPr>
              <w:t>60</w:t>
            </w:r>
            <w:r w:rsidRPr="5B925322">
              <w:rPr>
                <w:rFonts w:ascii="Calibri" w:hAnsi="Calibri" w:cs="Calibri"/>
                <w:sz w:val="20"/>
                <w:szCs w:val="20"/>
              </w:rPr>
              <w:t xml:space="preserve"> days – 1 Mark</w:t>
            </w:r>
            <w:r w:rsidR="7CC870EA" w:rsidRPr="5B925322">
              <w:rPr>
                <w:rFonts w:ascii="Calibri" w:hAnsi="Calibri" w:cs="Calibri"/>
                <w:sz w:val="20"/>
                <w:szCs w:val="20"/>
              </w:rPr>
              <w:t xml:space="preserve"> – </w:t>
            </w:r>
            <w:r w:rsidR="50714D52" w:rsidRPr="5B925322">
              <w:rPr>
                <w:rFonts w:ascii="Calibri" w:hAnsi="Calibri" w:cs="Calibri"/>
                <w:sz w:val="20"/>
                <w:szCs w:val="20"/>
              </w:rPr>
              <w:t>Fail</w:t>
            </w:r>
          </w:p>
          <w:p w14:paraId="6A81FEF9" w14:textId="60978AE6" w:rsidR="004D7918" w:rsidRPr="004D7918" w:rsidRDefault="7CC870EA" w:rsidP="1A3748D1">
            <w:pPr>
              <w:pStyle w:val="ListParagraph"/>
              <w:numPr>
                <w:ilvl w:val="0"/>
                <w:numId w:val="71"/>
              </w:numPr>
              <w:tabs>
                <w:tab w:val="left" w:pos="360"/>
              </w:tabs>
              <w:contextualSpacing/>
              <w:rPr>
                <w:rFonts w:ascii="Calibri" w:hAnsi="Calibri" w:cs="Calibri"/>
                <w:sz w:val="20"/>
                <w:szCs w:val="20"/>
              </w:rPr>
            </w:pPr>
            <w:r w:rsidRPr="5B925322">
              <w:rPr>
                <w:rFonts w:ascii="Calibri" w:hAnsi="Calibri" w:cs="Calibri"/>
                <w:sz w:val="20"/>
                <w:szCs w:val="20"/>
              </w:rPr>
              <w:t xml:space="preserve">Bidder Provides Workplan with no </w:t>
            </w:r>
            <w:r w:rsidR="63F2B682" w:rsidRPr="5B925322">
              <w:rPr>
                <w:rFonts w:ascii="Calibri" w:hAnsi="Calibri" w:cs="Calibri"/>
                <w:sz w:val="20"/>
                <w:szCs w:val="20"/>
              </w:rPr>
              <w:t>details -</w:t>
            </w:r>
            <w:r w:rsidRPr="5B925322">
              <w:rPr>
                <w:rFonts w:ascii="Calibri" w:hAnsi="Calibri" w:cs="Calibri"/>
                <w:sz w:val="20"/>
                <w:szCs w:val="20"/>
              </w:rPr>
              <w:t xml:space="preserve"> 1 Mark Fail</w:t>
            </w:r>
          </w:p>
        </w:tc>
        <w:tc>
          <w:tcPr>
            <w:tcW w:w="1001" w:type="pct"/>
            <w:shd w:val="clear" w:color="auto" w:fill="auto"/>
          </w:tcPr>
          <w:p w14:paraId="181F79F7" w14:textId="5C4F4EBE" w:rsidR="009547A6" w:rsidRPr="00DF22BA" w:rsidRDefault="009547A6" w:rsidP="00865CD5">
            <w:pPr>
              <w:jc w:val="center"/>
              <w:rPr>
                <w:rFonts w:ascii="Calibri" w:hAnsi="Calibri" w:cs="Calibri"/>
                <w:sz w:val="20"/>
                <w:szCs w:val="20"/>
              </w:rPr>
            </w:pPr>
            <w:r w:rsidRPr="00DF22BA">
              <w:rPr>
                <w:rFonts w:ascii="Calibri" w:hAnsi="Calibri" w:cs="Calibri"/>
                <w:sz w:val="20"/>
                <w:szCs w:val="20"/>
              </w:rPr>
              <w:t>2</w:t>
            </w:r>
            <w:r>
              <w:rPr>
                <w:rFonts w:ascii="Calibri" w:hAnsi="Calibri" w:cs="Calibri"/>
                <w:sz w:val="20"/>
                <w:szCs w:val="20"/>
              </w:rPr>
              <w:t>5</w:t>
            </w:r>
            <w:r w:rsidRPr="00DF22BA">
              <w:rPr>
                <w:rFonts w:ascii="Calibri" w:hAnsi="Calibri" w:cs="Calibri"/>
                <w:sz w:val="20"/>
                <w:szCs w:val="20"/>
              </w:rPr>
              <w:t>%</w:t>
            </w:r>
          </w:p>
        </w:tc>
      </w:tr>
      <w:tr w:rsidR="009547A6" w:rsidRPr="00476F0C" w14:paraId="25CC5038" w14:textId="77777777" w:rsidTr="5B925322">
        <w:trPr>
          <w:trHeight w:val="667"/>
        </w:trPr>
        <w:tc>
          <w:tcPr>
            <w:tcW w:w="852" w:type="pct"/>
            <w:tcBorders>
              <w:top w:val="single" w:sz="4" w:space="0" w:color="auto"/>
              <w:bottom w:val="single" w:sz="4" w:space="0" w:color="auto"/>
            </w:tcBorders>
          </w:tcPr>
          <w:p w14:paraId="529B3071" w14:textId="77777777" w:rsidR="009547A6" w:rsidRPr="00DF22BA" w:rsidRDefault="009547A6" w:rsidP="009547A6">
            <w:pPr>
              <w:pStyle w:val="ListParagraph"/>
              <w:numPr>
                <w:ilvl w:val="0"/>
                <w:numId w:val="69"/>
              </w:numPr>
              <w:rPr>
                <w:rFonts w:ascii="Calibri" w:hAnsi="Calibri" w:cs="Calibri"/>
              </w:rPr>
            </w:pPr>
          </w:p>
        </w:tc>
        <w:tc>
          <w:tcPr>
            <w:tcW w:w="3146" w:type="pct"/>
          </w:tcPr>
          <w:p w14:paraId="65F08CAC" w14:textId="36FB0A05" w:rsidR="756206F6" w:rsidRDefault="756206F6" w:rsidP="1A3748D1">
            <w:pPr>
              <w:rPr>
                <w:rFonts w:ascii="Calibri" w:hAnsi="Calibri" w:cs="Calibri"/>
                <w:b/>
                <w:bCs/>
                <w:color w:val="000000" w:themeColor="text1"/>
                <w:sz w:val="20"/>
                <w:szCs w:val="20"/>
              </w:rPr>
            </w:pPr>
            <w:r w:rsidRPr="1A3748D1">
              <w:rPr>
                <w:rFonts w:ascii="Calibri" w:hAnsi="Calibri" w:cs="Calibri"/>
                <w:b/>
                <w:bCs/>
                <w:color w:val="000000" w:themeColor="text1"/>
                <w:sz w:val="20"/>
                <w:szCs w:val="20"/>
              </w:rPr>
              <w:t xml:space="preserve">Key Personal: - </w:t>
            </w:r>
          </w:p>
          <w:p w14:paraId="641E724B" w14:textId="11733677" w:rsidR="009547A6" w:rsidRPr="00DF22BA" w:rsidRDefault="68EAF3DC" w:rsidP="3D371CF2">
            <w:pPr>
              <w:pStyle w:val="Heading4"/>
              <w:outlineLvl w:val="3"/>
              <w:rPr>
                <w:rFonts w:ascii="Calibri" w:hAnsi="Calibri" w:cs="Calibri"/>
                <w:sz w:val="20"/>
                <w:szCs w:val="20"/>
              </w:rPr>
            </w:pPr>
            <w:r w:rsidRPr="1A3748D1">
              <w:rPr>
                <w:rFonts w:ascii="Calibri" w:hAnsi="Calibri" w:cs="Calibri"/>
                <w:sz w:val="20"/>
                <w:szCs w:val="20"/>
              </w:rPr>
              <w:t>Site</w:t>
            </w:r>
            <w:r w:rsidR="7493ED48" w:rsidRPr="1A3748D1">
              <w:rPr>
                <w:rFonts w:ascii="Calibri" w:hAnsi="Calibri" w:cs="Calibri"/>
                <w:sz w:val="20"/>
                <w:szCs w:val="20"/>
              </w:rPr>
              <w:t xml:space="preserve"> </w:t>
            </w:r>
            <w:r w:rsidRPr="1A3748D1">
              <w:rPr>
                <w:rFonts w:ascii="Calibri" w:hAnsi="Calibri" w:cs="Calibri"/>
                <w:sz w:val="20"/>
                <w:szCs w:val="20"/>
              </w:rPr>
              <w:t>engineer</w:t>
            </w:r>
          </w:p>
          <w:p w14:paraId="34B09C11" w14:textId="2AA058A2" w:rsidR="009547A6" w:rsidRPr="00DF22BA" w:rsidRDefault="159C5C0D" w:rsidP="5B925322">
            <w:pPr>
              <w:rPr>
                <w:rFonts w:ascii="Calibri" w:hAnsi="Calibri" w:cs="Calibri"/>
                <w:sz w:val="20"/>
                <w:szCs w:val="20"/>
              </w:rPr>
            </w:pPr>
            <w:r w:rsidRPr="5B925322">
              <w:rPr>
                <w:rFonts w:ascii="Calibri" w:hAnsi="Calibri" w:cs="Calibri"/>
                <w:sz w:val="20"/>
                <w:szCs w:val="20"/>
              </w:rPr>
              <w:t xml:space="preserve">Bidders to Provide </w:t>
            </w:r>
            <w:r w:rsidR="5584E4CA" w:rsidRPr="5B925322">
              <w:rPr>
                <w:rFonts w:ascii="Calibri" w:hAnsi="Calibri" w:cs="Calibri"/>
                <w:sz w:val="20"/>
                <w:szCs w:val="20"/>
              </w:rPr>
              <w:t xml:space="preserve">CV and copies of academic certificates </w:t>
            </w:r>
            <w:r w:rsidR="4C033C66" w:rsidRPr="5B925322">
              <w:rPr>
                <w:rFonts w:ascii="Calibri" w:hAnsi="Calibri" w:cs="Calibri"/>
                <w:sz w:val="20"/>
                <w:szCs w:val="20"/>
              </w:rPr>
              <w:t>for</w:t>
            </w:r>
            <w:r w:rsidR="19E40B39" w:rsidRPr="5B925322">
              <w:rPr>
                <w:rFonts w:ascii="Calibri" w:hAnsi="Calibri" w:cs="Calibri"/>
                <w:sz w:val="20"/>
                <w:szCs w:val="20"/>
              </w:rPr>
              <w:t xml:space="preserve"> electrical engineer/solar specialist</w:t>
            </w:r>
          </w:p>
          <w:p w14:paraId="3607A799" w14:textId="3DF8E621" w:rsidR="009547A6" w:rsidRPr="00DF22BA" w:rsidRDefault="009547A6" w:rsidP="5B925322">
            <w:pPr>
              <w:rPr>
                <w:rFonts w:ascii="Calibri" w:hAnsi="Calibri" w:cs="Calibri"/>
                <w:sz w:val="20"/>
                <w:szCs w:val="20"/>
              </w:rPr>
            </w:pPr>
          </w:p>
          <w:p w14:paraId="2CB6CD1F" w14:textId="382AE089" w:rsidR="009547A6" w:rsidRPr="00DF22BA" w:rsidRDefault="41417643" w:rsidP="5B925322">
            <w:pPr>
              <w:pStyle w:val="ListParagraph"/>
              <w:numPr>
                <w:ilvl w:val="0"/>
                <w:numId w:val="1"/>
              </w:numPr>
              <w:rPr>
                <w:rFonts w:ascii="Calibri" w:hAnsi="Calibri" w:cs="Calibri"/>
                <w:sz w:val="20"/>
                <w:szCs w:val="20"/>
              </w:rPr>
            </w:pPr>
            <w:r w:rsidRPr="5B925322">
              <w:rPr>
                <w:rFonts w:ascii="Calibri" w:hAnsi="Calibri" w:cs="Calibri"/>
                <w:sz w:val="20"/>
                <w:szCs w:val="20"/>
              </w:rPr>
              <w:t xml:space="preserve">Bidder Provides CVs </w:t>
            </w:r>
            <w:r w:rsidRPr="5B925322">
              <w:rPr>
                <w:rFonts w:ascii="Calibri" w:hAnsi="Calibri" w:cs="Calibri"/>
                <w:b/>
                <w:bCs/>
                <w:sz w:val="20"/>
                <w:szCs w:val="20"/>
              </w:rPr>
              <w:t>and</w:t>
            </w:r>
            <w:r w:rsidRPr="5B925322">
              <w:rPr>
                <w:rFonts w:ascii="Calibri" w:hAnsi="Calibri" w:cs="Calibri"/>
                <w:sz w:val="20"/>
                <w:szCs w:val="20"/>
              </w:rPr>
              <w:t xml:space="preserve"> Corresponding certificates of the relevant Engineer / Solar Specialist – 5 Marks – Pass</w:t>
            </w:r>
          </w:p>
          <w:p w14:paraId="7F139397" w14:textId="32FF0346" w:rsidR="009547A6" w:rsidRPr="00DF22BA" w:rsidRDefault="41417643" w:rsidP="5B925322">
            <w:pPr>
              <w:pStyle w:val="ListParagraph"/>
              <w:numPr>
                <w:ilvl w:val="0"/>
                <w:numId w:val="1"/>
              </w:numPr>
              <w:rPr>
                <w:rFonts w:ascii="Calibri" w:hAnsi="Calibri" w:cs="Calibri"/>
                <w:sz w:val="20"/>
                <w:szCs w:val="20"/>
              </w:rPr>
            </w:pPr>
            <w:r w:rsidRPr="5B925322">
              <w:rPr>
                <w:rFonts w:ascii="Calibri" w:hAnsi="Calibri" w:cs="Calibri"/>
                <w:sz w:val="20"/>
                <w:szCs w:val="20"/>
              </w:rPr>
              <w:t xml:space="preserve">Bidder does not provide both CVs </w:t>
            </w:r>
            <w:r w:rsidRPr="5B925322">
              <w:rPr>
                <w:rFonts w:ascii="Calibri" w:hAnsi="Calibri" w:cs="Calibri"/>
                <w:b/>
                <w:bCs/>
                <w:sz w:val="20"/>
                <w:szCs w:val="20"/>
              </w:rPr>
              <w:t>and</w:t>
            </w:r>
            <w:r w:rsidRPr="5B925322">
              <w:rPr>
                <w:rFonts w:ascii="Calibri" w:hAnsi="Calibri" w:cs="Calibri"/>
                <w:sz w:val="20"/>
                <w:szCs w:val="20"/>
              </w:rPr>
              <w:t xml:space="preserve"> Relevant Certifications – 1 Mark - Fail</w:t>
            </w:r>
          </w:p>
        </w:tc>
        <w:tc>
          <w:tcPr>
            <w:tcW w:w="1001" w:type="pct"/>
          </w:tcPr>
          <w:p w14:paraId="2D11FAB9" w14:textId="77777777" w:rsidR="009547A6" w:rsidRPr="00DF22BA" w:rsidRDefault="009547A6" w:rsidP="00865CD5">
            <w:pPr>
              <w:jc w:val="center"/>
              <w:rPr>
                <w:rFonts w:ascii="Calibri" w:hAnsi="Calibri" w:cs="Calibri"/>
                <w:sz w:val="20"/>
                <w:szCs w:val="20"/>
              </w:rPr>
            </w:pPr>
            <w:r w:rsidRPr="00DF22BA">
              <w:rPr>
                <w:rFonts w:ascii="Calibri" w:hAnsi="Calibri" w:cs="Calibri"/>
                <w:sz w:val="20"/>
                <w:szCs w:val="20"/>
              </w:rPr>
              <w:t>1</w:t>
            </w:r>
            <w:r>
              <w:rPr>
                <w:rFonts w:ascii="Calibri" w:hAnsi="Calibri" w:cs="Calibri"/>
                <w:sz w:val="20"/>
                <w:szCs w:val="20"/>
              </w:rPr>
              <w:t>5</w:t>
            </w:r>
            <w:r w:rsidRPr="00DF22BA">
              <w:rPr>
                <w:rFonts w:ascii="Calibri" w:hAnsi="Calibri" w:cs="Calibri"/>
                <w:sz w:val="20"/>
                <w:szCs w:val="20"/>
              </w:rPr>
              <w:t>%</w:t>
            </w:r>
          </w:p>
        </w:tc>
      </w:tr>
      <w:bookmarkEnd w:id="1"/>
    </w:tbl>
    <w:p w14:paraId="068CE8D5" w14:textId="77777777" w:rsidR="00812272" w:rsidRPr="00972789" w:rsidRDefault="00812272" w:rsidP="00972789">
      <w:pPr>
        <w:rPr>
          <w:rFonts w:cs="Arial"/>
          <w:color w:val="222222"/>
          <w:szCs w:val="22"/>
          <w:lang w:val="en-GB"/>
        </w:rPr>
      </w:pPr>
    </w:p>
    <w:p w14:paraId="597262E9" w14:textId="365D5742" w:rsidR="00141F35" w:rsidRPr="00972789" w:rsidRDefault="00A9431A" w:rsidP="00972789">
      <w:pPr>
        <w:pStyle w:val="Heading2"/>
        <w:spacing w:after="0"/>
      </w:pPr>
      <w:r>
        <w:t>Financial Evaluation</w:t>
      </w:r>
    </w:p>
    <w:p w14:paraId="5C45836C" w14:textId="1E329EB6" w:rsidR="00A9431A" w:rsidRDefault="00760412">
      <w:pPr>
        <w:tabs>
          <w:tab w:val="left" w:pos="360"/>
        </w:tabs>
        <w:rPr>
          <w:color w:val="222222"/>
        </w:rPr>
      </w:pPr>
      <w:r w:rsidRPr="00A63D23">
        <w:rPr>
          <w:color w:val="222222"/>
        </w:rPr>
        <w:t>All bids that pas</w:t>
      </w:r>
      <w:r w:rsidR="00A9431A">
        <w:rPr>
          <w:color w:val="222222"/>
        </w:rPr>
        <w:t>s</w:t>
      </w:r>
      <w:r w:rsidRPr="00A63D23">
        <w:rPr>
          <w:color w:val="222222"/>
        </w:rPr>
        <w:t xml:space="preserve"> the </w:t>
      </w:r>
      <w:r w:rsidR="00A9431A">
        <w:rPr>
          <w:color w:val="222222"/>
        </w:rPr>
        <w:t xml:space="preserve">Technical Evaluation will proceed to the Financial Evaluation. Bids that are deemed technically non-compliant will not be financially evaluated. </w:t>
      </w:r>
    </w:p>
    <w:p w14:paraId="712B4DF6" w14:textId="77777777" w:rsidR="00040934" w:rsidRPr="00EE1B34" w:rsidRDefault="00040934" w:rsidP="00972789">
      <w:pPr>
        <w:rPr>
          <w:rFonts w:ascii="Calibri" w:hAnsi="Calibri" w:cs="Arial"/>
          <w:color w:val="222222"/>
          <w:szCs w:val="22"/>
          <w:lang w:val="en-GB"/>
        </w:rPr>
      </w:pPr>
    </w:p>
    <w:p w14:paraId="255ABB13" w14:textId="72CF7BA3" w:rsidR="00040934" w:rsidRPr="00EE1B34" w:rsidRDefault="00040934" w:rsidP="00972789">
      <w:pPr>
        <w:pStyle w:val="Heading1"/>
        <w:rPr>
          <w:lang w:val="en-GB"/>
        </w:rPr>
      </w:pPr>
      <w:r w:rsidRPr="00EE1B34">
        <w:rPr>
          <w:lang w:val="en-GB"/>
        </w:rPr>
        <w:lastRenderedPageBreak/>
        <w:t>Tender Process</w:t>
      </w:r>
    </w:p>
    <w:p w14:paraId="24C7802D" w14:textId="77777777" w:rsidR="00040934" w:rsidRPr="00EE1B34" w:rsidRDefault="00040934" w:rsidP="00443A10">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The following processes will be applied to this Tender:</w:t>
      </w:r>
    </w:p>
    <w:p w14:paraId="148D01A3" w14:textId="77777777" w:rsidR="00040934" w:rsidRPr="00EE1B34" w:rsidRDefault="00040934" w:rsidP="00040934">
      <w:pPr>
        <w:pStyle w:val="ColorfulList-Accent11"/>
        <w:numPr>
          <w:ilvl w:val="0"/>
          <w:numId w:val="36"/>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Period</w:t>
      </w:r>
    </w:p>
    <w:p w14:paraId="0084820A" w14:textId="1CC71946" w:rsidR="00040934" w:rsidRPr="00EE1B34" w:rsidRDefault="00040934" w:rsidP="00040934">
      <w:pPr>
        <w:pStyle w:val="ColorfulList-Accent11"/>
        <w:numPr>
          <w:ilvl w:val="0"/>
          <w:numId w:val="36"/>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Tender </w:t>
      </w:r>
      <w:r w:rsidR="00A63D23">
        <w:rPr>
          <w:rFonts w:ascii="Calibri" w:hAnsi="Calibri" w:cs="Arial"/>
          <w:color w:val="222222"/>
          <w:szCs w:val="22"/>
          <w:lang w:val="en-GB"/>
        </w:rPr>
        <w:t>C</w:t>
      </w:r>
      <w:r w:rsidRPr="00EE1B34">
        <w:rPr>
          <w:rFonts w:ascii="Calibri" w:hAnsi="Calibri" w:cs="Arial"/>
          <w:color w:val="222222"/>
          <w:szCs w:val="22"/>
          <w:lang w:val="en-GB"/>
        </w:rPr>
        <w:t>losing</w:t>
      </w:r>
    </w:p>
    <w:p w14:paraId="767D7978" w14:textId="77777777" w:rsidR="00040934" w:rsidRPr="00EE1B34" w:rsidRDefault="00040934" w:rsidP="00040934">
      <w:pPr>
        <w:pStyle w:val="ColorfulList-Accent11"/>
        <w:numPr>
          <w:ilvl w:val="0"/>
          <w:numId w:val="36"/>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Opening</w:t>
      </w:r>
    </w:p>
    <w:p w14:paraId="7F232F6E" w14:textId="216F5C5A" w:rsidR="00040934" w:rsidRPr="00EE1B34" w:rsidRDefault="00040934" w:rsidP="00040934">
      <w:pPr>
        <w:pStyle w:val="ColorfulList-Accent11"/>
        <w:numPr>
          <w:ilvl w:val="0"/>
          <w:numId w:val="36"/>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Administrative </w:t>
      </w:r>
      <w:r w:rsidR="00A63D23">
        <w:rPr>
          <w:rFonts w:ascii="Calibri" w:hAnsi="Calibri" w:cs="Arial"/>
          <w:color w:val="222222"/>
          <w:szCs w:val="22"/>
          <w:lang w:val="en-GB"/>
        </w:rPr>
        <w:t>Evaluation</w:t>
      </w:r>
    </w:p>
    <w:p w14:paraId="03DF7A90" w14:textId="4836A310" w:rsidR="00040934" w:rsidRPr="00EE1B34" w:rsidRDefault="00040934" w:rsidP="00040934">
      <w:pPr>
        <w:pStyle w:val="ColorfulList-Accent11"/>
        <w:numPr>
          <w:ilvl w:val="0"/>
          <w:numId w:val="36"/>
        </w:numPr>
        <w:shd w:val="clear" w:color="auto" w:fill="FFFFFF"/>
        <w:rPr>
          <w:rFonts w:ascii="Calibri" w:hAnsi="Calibri" w:cs="Arial"/>
          <w:color w:val="222222"/>
          <w:szCs w:val="22"/>
          <w:lang w:val="en-GB"/>
        </w:rPr>
      </w:pPr>
      <w:r w:rsidRPr="00EE1B34">
        <w:rPr>
          <w:rFonts w:ascii="Calibri" w:hAnsi="Calibri" w:cs="Arial"/>
          <w:color w:val="222222"/>
          <w:szCs w:val="22"/>
          <w:lang w:val="en-GB"/>
        </w:rPr>
        <w:t>Technical Evaluation</w:t>
      </w:r>
      <w:r w:rsidR="009739DD">
        <w:rPr>
          <w:rFonts w:ascii="Calibri" w:hAnsi="Calibri" w:cs="Arial"/>
          <w:color w:val="222222"/>
          <w:szCs w:val="22"/>
          <w:lang w:val="en-GB"/>
        </w:rPr>
        <w:t xml:space="preserve"> </w:t>
      </w:r>
    </w:p>
    <w:p w14:paraId="2F6D937F" w14:textId="77777777" w:rsidR="00040934" w:rsidRPr="00EE1B34" w:rsidRDefault="00040934" w:rsidP="00040934">
      <w:pPr>
        <w:pStyle w:val="ColorfulList-Accent11"/>
        <w:numPr>
          <w:ilvl w:val="0"/>
          <w:numId w:val="36"/>
        </w:numPr>
        <w:shd w:val="clear" w:color="auto" w:fill="FFFFFF"/>
        <w:rPr>
          <w:rFonts w:ascii="Calibri" w:hAnsi="Calibri" w:cs="Arial"/>
          <w:color w:val="222222"/>
          <w:szCs w:val="22"/>
          <w:lang w:val="en-GB"/>
        </w:rPr>
      </w:pPr>
      <w:r w:rsidRPr="00EE1B34">
        <w:rPr>
          <w:rFonts w:ascii="Calibri" w:hAnsi="Calibri" w:cs="Arial"/>
          <w:color w:val="222222"/>
          <w:szCs w:val="22"/>
          <w:lang w:val="en-GB"/>
        </w:rPr>
        <w:t>Financial Evaluation</w:t>
      </w:r>
    </w:p>
    <w:p w14:paraId="19C036EC" w14:textId="77777777" w:rsidR="00040934" w:rsidRPr="00EE1B34" w:rsidRDefault="00040934" w:rsidP="00040934">
      <w:pPr>
        <w:pStyle w:val="ColorfulList-Accent11"/>
        <w:numPr>
          <w:ilvl w:val="0"/>
          <w:numId w:val="36"/>
        </w:numPr>
        <w:shd w:val="clear" w:color="auto" w:fill="FFFFFF"/>
        <w:rPr>
          <w:rFonts w:ascii="Calibri" w:hAnsi="Calibri" w:cs="Arial"/>
          <w:color w:val="222222"/>
          <w:szCs w:val="22"/>
          <w:lang w:val="en-GB"/>
        </w:rPr>
      </w:pPr>
      <w:r w:rsidRPr="00EE1B34">
        <w:rPr>
          <w:rFonts w:ascii="Calibri" w:hAnsi="Calibri" w:cs="Arial"/>
          <w:color w:val="222222"/>
          <w:szCs w:val="22"/>
          <w:lang w:val="en-GB"/>
        </w:rPr>
        <w:t>Contract Award</w:t>
      </w:r>
    </w:p>
    <w:p w14:paraId="7E07AFA8" w14:textId="77777777" w:rsidR="00040934" w:rsidRPr="00EE1B34" w:rsidRDefault="00040934" w:rsidP="00040934">
      <w:pPr>
        <w:pStyle w:val="ColorfulList-Accent11"/>
        <w:numPr>
          <w:ilvl w:val="0"/>
          <w:numId w:val="36"/>
        </w:numPr>
        <w:shd w:val="clear" w:color="auto" w:fill="FFFFFF"/>
        <w:rPr>
          <w:rFonts w:ascii="Calibri" w:hAnsi="Calibri" w:cs="Arial"/>
          <w:color w:val="222222"/>
          <w:szCs w:val="22"/>
          <w:lang w:val="en-GB"/>
        </w:rPr>
      </w:pPr>
      <w:r w:rsidRPr="00EE1B34">
        <w:rPr>
          <w:rFonts w:ascii="Calibri" w:hAnsi="Calibri" w:cs="Arial"/>
          <w:color w:val="222222"/>
          <w:szCs w:val="22"/>
          <w:lang w:val="en-GB"/>
        </w:rPr>
        <w:t>Notification of</w:t>
      </w:r>
      <w:r w:rsidR="00ED4934" w:rsidRPr="00EE1B34">
        <w:rPr>
          <w:rFonts w:ascii="Calibri" w:hAnsi="Calibri" w:cs="Arial"/>
          <w:color w:val="222222"/>
          <w:szCs w:val="22"/>
          <w:lang w:val="en-GB"/>
        </w:rPr>
        <w:t xml:space="preserve"> Contract Award</w:t>
      </w:r>
    </w:p>
    <w:p w14:paraId="07EABB84" w14:textId="77777777" w:rsidR="00ED4934" w:rsidRPr="00EE1B34" w:rsidRDefault="00ED4934" w:rsidP="00ED4934">
      <w:pPr>
        <w:pStyle w:val="ColorfulList-Accent11"/>
        <w:shd w:val="clear" w:color="auto" w:fill="FFFFFF"/>
        <w:rPr>
          <w:rFonts w:ascii="Calibri" w:hAnsi="Calibri" w:cs="Arial"/>
          <w:color w:val="222222"/>
          <w:szCs w:val="22"/>
          <w:lang w:val="en-GB"/>
        </w:rPr>
      </w:pPr>
    </w:p>
    <w:p w14:paraId="5281B8DF" w14:textId="5C23B55C" w:rsidR="00ED4934" w:rsidRDefault="00ED4934" w:rsidP="00972789">
      <w:pPr>
        <w:pStyle w:val="Heading1"/>
        <w:rPr>
          <w:lang w:val="en-GB"/>
        </w:rPr>
      </w:pPr>
      <w:r w:rsidRPr="00EE1B34">
        <w:rPr>
          <w:lang w:val="en-GB"/>
        </w:rPr>
        <w:t>Submission of Bids</w:t>
      </w:r>
    </w:p>
    <w:p w14:paraId="5831785F" w14:textId="45D5B82C" w:rsidR="009D07D7" w:rsidRPr="00A9431A" w:rsidRDefault="009D07D7" w:rsidP="00A9431A">
      <w:pPr>
        <w:tabs>
          <w:tab w:val="left" w:pos="360"/>
        </w:tabs>
        <w:rPr>
          <w:b/>
          <w:bCs/>
          <w:color w:val="222222"/>
        </w:rPr>
      </w:pPr>
      <w:r w:rsidRPr="00470B8B">
        <w:rPr>
          <w:color w:val="222222"/>
        </w:rPr>
        <w:t xml:space="preserve">Bidders are solely responsible for ensuring that the full </w:t>
      </w:r>
      <w:r w:rsidR="00A9431A">
        <w:rPr>
          <w:color w:val="222222"/>
        </w:rPr>
        <w:t>b</w:t>
      </w:r>
      <w:r w:rsidRPr="00470B8B">
        <w:rPr>
          <w:color w:val="222222"/>
        </w:rPr>
        <w:t xml:space="preserve">id is received by DRC in accordance with the ITB requirements, prior to the specified date and time </w:t>
      </w:r>
      <w:r w:rsidR="00A9431A">
        <w:rPr>
          <w:color w:val="222222"/>
        </w:rPr>
        <w:t xml:space="preserve">mentioned </w:t>
      </w:r>
      <w:r w:rsidRPr="00470B8B">
        <w:rPr>
          <w:color w:val="222222"/>
        </w:rPr>
        <w:t>above. DRC will consi</w:t>
      </w:r>
      <w:r w:rsidR="00A9431A">
        <w:rPr>
          <w:color w:val="222222"/>
        </w:rPr>
        <w:t>der only those portions of the b</w:t>
      </w:r>
      <w:r w:rsidRPr="00470B8B">
        <w:rPr>
          <w:color w:val="222222"/>
        </w:rPr>
        <w:t>ids received prior to the clos</w:t>
      </w:r>
      <w:r w:rsidR="00A9431A">
        <w:rPr>
          <w:color w:val="222222"/>
        </w:rPr>
        <w:t xml:space="preserve">ing date and time specified. </w:t>
      </w:r>
    </w:p>
    <w:p w14:paraId="057F45E0" w14:textId="77777777" w:rsidR="00A9431A" w:rsidRDefault="00A9431A" w:rsidP="009739DD">
      <w:pPr>
        <w:tabs>
          <w:tab w:val="left" w:pos="900"/>
        </w:tabs>
        <w:rPr>
          <w:color w:val="222222"/>
        </w:rPr>
      </w:pPr>
    </w:p>
    <w:p w14:paraId="74EC9C98" w14:textId="0A03559F"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All responsive Bids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written on the </w:t>
      </w:r>
      <w:r w:rsidRPr="00EE1B34">
        <w:rPr>
          <w:rFonts w:ascii="Calibri" w:hAnsi="Calibri" w:cs="Arial"/>
          <w:b/>
          <w:color w:val="222222"/>
          <w:szCs w:val="22"/>
          <w:lang w:val="en-GB"/>
        </w:rPr>
        <w:t>DRC Bid Form (Annex A</w:t>
      </w:r>
      <w:r>
        <w:rPr>
          <w:rFonts w:ascii="Calibri" w:hAnsi="Calibri" w:cs="Arial"/>
          <w:b/>
          <w:color w:val="222222"/>
          <w:szCs w:val="22"/>
          <w:lang w:val="en-GB"/>
        </w:rPr>
        <w:t>.1 and A.2</w:t>
      </w:r>
      <w:r w:rsidRPr="00EE1B34">
        <w:rPr>
          <w:rFonts w:ascii="Calibri" w:hAnsi="Calibri" w:cs="Arial"/>
          <w:b/>
          <w:color w:val="222222"/>
          <w:szCs w:val="22"/>
          <w:lang w:val="en-GB"/>
        </w:rPr>
        <w:t>)</w:t>
      </w:r>
      <w:r w:rsidRPr="00EE1B34">
        <w:rPr>
          <w:rFonts w:ascii="Calibri" w:hAnsi="Calibri" w:cs="Arial"/>
          <w:color w:val="222222"/>
          <w:szCs w:val="22"/>
          <w:lang w:val="en-GB"/>
        </w:rPr>
        <w:t xml:space="preserve">. </w:t>
      </w:r>
    </w:p>
    <w:p w14:paraId="34405FB7" w14:textId="77777777" w:rsidR="00A9431A" w:rsidRPr="00EE1B34" w:rsidRDefault="00A9431A" w:rsidP="00A9431A">
      <w:pPr>
        <w:tabs>
          <w:tab w:val="left" w:pos="900"/>
        </w:tabs>
        <w:rPr>
          <w:rFonts w:ascii="Calibri" w:hAnsi="Calibri" w:cs="Arial"/>
          <w:color w:val="222222"/>
          <w:szCs w:val="22"/>
          <w:lang w:val="en-GB"/>
        </w:rPr>
      </w:pPr>
    </w:p>
    <w:p w14:paraId="24A4C9EC" w14:textId="22B22797"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Beyond the DRC Bid Form, the following documents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contained with the bid:</w:t>
      </w:r>
    </w:p>
    <w:p w14:paraId="60E31F6D" w14:textId="77777777" w:rsidR="00A9431A" w:rsidRPr="00EE1B34" w:rsidRDefault="00A9431A" w:rsidP="00A9431A">
      <w:pPr>
        <w:tabs>
          <w:tab w:val="left" w:pos="900"/>
        </w:tabs>
        <w:rPr>
          <w:rFonts w:ascii="Calibri" w:hAnsi="Calibri" w:cs="Arial"/>
          <w:color w:val="222222"/>
          <w:szCs w:val="22"/>
          <w:lang w:val="en-GB"/>
        </w:rPr>
      </w:pPr>
    </w:p>
    <w:p w14:paraId="04397763" w14:textId="1CED1387" w:rsidR="00A9431A" w:rsidRDefault="00A9431A" w:rsidP="00A9431A">
      <w:pPr>
        <w:pStyle w:val="ColorfulList-Accent11"/>
        <w:numPr>
          <w:ilvl w:val="0"/>
          <w:numId w:val="36"/>
        </w:numPr>
        <w:shd w:val="clear" w:color="auto" w:fill="FFFFFF"/>
        <w:rPr>
          <w:rFonts w:ascii="Calibri" w:hAnsi="Calibri" w:cs="Arial"/>
          <w:b/>
          <w:color w:val="222222"/>
          <w:szCs w:val="22"/>
          <w:lang w:val="en-GB"/>
        </w:rPr>
      </w:pPr>
      <w:r w:rsidRPr="00EE1B34">
        <w:rPr>
          <w:rFonts w:ascii="Calibri" w:hAnsi="Calibri" w:cs="Arial"/>
          <w:b/>
          <w:color w:val="222222"/>
          <w:szCs w:val="22"/>
          <w:lang w:val="en-GB"/>
        </w:rPr>
        <w:t>Tender &amp; Contract Award Acknowledgment Certificate (Annex B), and if required the Supplier Profile and Registration form (Annex E), plus any other documents require</w:t>
      </w:r>
      <w:r w:rsidR="00E03710">
        <w:rPr>
          <w:rFonts w:ascii="Calibri" w:hAnsi="Calibri" w:cs="Arial"/>
          <w:b/>
          <w:color w:val="222222"/>
          <w:szCs w:val="22"/>
          <w:lang w:val="en-GB"/>
        </w:rPr>
        <w:t>d as listed under Section A (Administrative Evaluation)</w:t>
      </w:r>
    </w:p>
    <w:p w14:paraId="10236399" w14:textId="77777777" w:rsidR="00A9431A" w:rsidRPr="00EE1B34" w:rsidRDefault="00A9431A" w:rsidP="00A9431A">
      <w:pPr>
        <w:tabs>
          <w:tab w:val="left" w:pos="900"/>
        </w:tabs>
        <w:rPr>
          <w:rFonts w:ascii="Calibri" w:hAnsi="Calibri" w:cs="Arial"/>
          <w:color w:val="222222"/>
          <w:szCs w:val="22"/>
          <w:lang w:val="en-GB"/>
        </w:rPr>
      </w:pPr>
    </w:p>
    <w:p w14:paraId="38B0A52C" w14:textId="3FCDFDC1" w:rsidR="00A9431A" w:rsidRPr="00EE1B34" w:rsidRDefault="00A9431A" w:rsidP="3D371CF2">
      <w:pPr>
        <w:tabs>
          <w:tab w:val="left" w:pos="900"/>
        </w:tabs>
        <w:rPr>
          <w:rFonts w:ascii="Calibri" w:hAnsi="Calibri" w:cs="Arial"/>
          <w:color w:val="222222"/>
          <w:lang w:val="en-GB"/>
        </w:rPr>
      </w:pPr>
      <w:r w:rsidRPr="3D371CF2">
        <w:rPr>
          <w:rFonts w:ascii="Calibri" w:hAnsi="Calibri" w:cs="Arial"/>
          <w:color w:val="222222"/>
          <w:lang w:val="en-GB"/>
        </w:rPr>
        <w:t xml:space="preserve">Bids not submitted on Annex </w:t>
      </w:r>
      <w:r w:rsidR="366BB7EA" w:rsidRPr="3D371CF2">
        <w:rPr>
          <w:rFonts w:ascii="Calibri" w:hAnsi="Calibri" w:cs="Arial"/>
          <w:color w:val="222222"/>
          <w:lang w:val="en-GB"/>
        </w:rPr>
        <w:t>A or</w:t>
      </w:r>
      <w:r w:rsidRPr="3D371CF2">
        <w:rPr>
          <w:rFonts w:ascii="Calibri" w:hAnsi="Calibri" w:cs="Arial"/>
          <w:color w:val="222222"/>
          <w:lang w:val="en-GB"/>
        </w:rPr>
        <w:t xml:space="preserve"> not received before the indicated time and date as set forth on page 1, or delivered to any other email address, or physical address will be disqualified.</w:t>
      </w:r>
    </w:p>
    <w:p w14:paraId="6BBD527D" w14:textId="77777777" w:rsidR="00A9431A" w:rsidRPr="00EE1B34" w:rsidRDefault="00A9431A" w:rsidP="00A9431A">
      <w:pPr>
        <w:tabs>
          <w:tab w:val="left" w:pos="900"/>
        </w:tabs>
        <w:rPr>
          <w:rFonts w:ascii="Calibri" w:hAnsi="Calibri" w:cs="Arial"/>
          <w:color w:val="222222"/>
          <w:szCs w:val="22"/>
          <w:lang w:val="en-GB"/>
        </w:rPr>
      </w:pPr>
    </w:p>
    <w:p w14:paraId="59126684" w14:textId="77777777"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Bids submitted by mail, email or courier by so is at the Bidders risk and DRC takes no responsibility for the receipt of such Bids.</w:t>
      </w:r>
    </w:p>
    <w:p w14:paraId="31F3BF61" w14:textId="77777777" w:rsidR="00A9431A" w:rsidRPr="00EE1B34" w:rsidRDefault="00A9431A" w:rsidP="00A9431A">
      <w:pPr>
        <w:tabs>
          <w:tab w:val="left" w:pos="900"/>
        </w:tabs>
        <w:rPr>
          <w:rFonts w:ascii="Calibri" w:hAnsi="Calibri" w:cs="Arial"/>
          <w:color w:val="222222"/>
          <w:szCs w:val="22"/>
          <w:lang w:val="en-GB"/>
        </w:rPr>
      </w:pPr>
    </w:p>
    <w:p w14:paraId="6F01B584" w14:textId="7D795C8C" w:rsidR="00A9431A" w:rsidRPr="00EE1B34" w:rsidRDefault="00A9431A" w:rsidP="00A9431A">
      <w:pPr>
        <w:tabs>
          <w:tab w:val="left" w:pos="900"/>
        </w:tabs>
        <w:rPr>
          <w:rFonts w:ascii="Calibri" w:hAnsi="Calibri" w:cs="Arial"/>
          <w:color w:val="222222"/>
          <w:szCs w:val="22"/>
          <w:lang w:val="en-GB"/>
        </w:rPr>
      </w:pPr>
      <w:r w:rsidRPr="00EE1B34">
        <w:rPr>
          <w:rFonts w:ascii="Calibri" w:hAnsi="Calibri" w:cs="Arial"/>
          <w:color w:val="222222"/>
          <w:szCs w:val="22"/>
          <w:lang w:val="en-GB"/>
        </w:rPr>
        <w:t>Bidders are solely responsible for ensuring that the full Bid is received by DRC in accordance with the ITB requirements</w:t>
      </w:r>
      <w:r w:rsidR="003461DC">
        <w:rPr>
          <w:rFonts w:ascii="Calibri" w:hAnsi="Calibri" w:cs="Arial"/>
          <w:color w:val="222222"/>
          <w:szCs w:val="22"/>
          <w:lang w:val="en-GB"/>
        </w:rPr>
        <w:t>.</w:t>
      </w:r>
      <w:r w:rsidRPr="00EE1B34">
        <w:rPr>
          <w:rFonts w:ascii="Calibri" w:hAnsi="Calibri" w:cs="Arial"/>
          <w:color w:val="222222"/>
          <w:szCs w:val="22"/>
          <w:lang w:val="en-GB"/>
        </w:rPr>
        <w:t xml:space="preserve"> </w:t>
      </w:r>
    </w:p>
    <w:p w14:paraId="2F9D7B85" w14:textId="77777777" w:rsidR="00A9431A" w:rsidRPr="00EE1B34" w:rsidRDefault="00A9431A" w:rsidP="00A9431A">
      <w:pPr>
        <w:tabs>
          <w:tab w:val="left" w:pos="900"/>
        </w:tabs>
        <w:rPr>
          <w:rFonts w:ascii="Calibri" w:hAnsi="Calibri" w:cs="Arial"/>
          <w:color w:val="222222"/>
          <w:szCs w:val="22"/>
          <w:lang w:val="en-GB"/>
        </w:rPr>
      </w:pPr>
    </w:p>
    <w:p w14:paraId="0D2843B7" w14:textId="77777777" w:rsidR="00936F3B" w:rsidRPr="00EE1B34" w:rsidRDefault="00936F3B" w:rsidP="00936F3B">
      <w:pPr>
        <w:pStyle w:val="Heading2"/>
        <w:numPr>
          <w:ilvl w:val="1"/>
          <w:numId w:val="3"/>
        </w:numPr>
        <w:rPr>
          <w:lang w:val="en-GB"/>
        </w:rPr>
      </w:pPr>
      <w:r w:rsidRPr="00EE1B34">
        <w:rPr>
          <w:lang w:val="en-GB"/>
        </w:rPr>
        <w:t>Hard Copy:</w:t>
      </w:r>
    </w:p>
    <w:p w14:paraId="67636849" w14:textId="3A0367E2" w:rsidR="002D1A68" w:rsidRDefault="00936F3B" w:rsidP="002D1A68">
      <w:pPr>
        <w:tabs>
          <w:tab w:val="left" w:pos="900"/>
        </w:tabs>
        <w:rPr>
          <w:rFonts w:ascii="Calibri" w:hAnsi="Calibri" w:cs="Arial"/>
          <w:b/>
          <w:color w:val="222222"/>
          <w:szCs w:val="22"/>
          <w:lang w:val="en-GB"/>
        </w:rPr>
      </w:pPr>
      <w:r w:rsidRPr="00EE1B34">
        <w:rPr>
          <w:rFonts w:ascii="Calibri" w:hAnsi="Calibri" w:cs="Arial"/>
          <w:color w:val="222222"/>
          <w:szCs w:val="22"/>
          <w:lang w:val="en-GB"/>
        </w:rPr>
        <w:t xml:space="preserve">Hard copy Bids </w:t>
      </w:r>
      <w:r>
        <w:rPr>
          <w:rFonts w:ascii="Calibri" w:hAnsi="Calibri" w:cs="Arial"/>
          <w:color w:val="222222"/>
          <w:szCs w:val="22"/>
          <w:lang w:val="en-GB"/>
        </w:rPr>
        <w:t>shall be separated into ‘Financial Bid’ and ‘Technical Bid’</w:t>
      </w:r>
      <w:r w:rsidR="002D1A68">
        <w:rPr>
          <w:rFonts w:ascii="Calibri" w:hAnsi="Calibri" w:cs="Arial"/>
          <w:color w:val="222222"/>
          <w:szCs w:val="22"/>
          <w:lang w:val="en-GB"/>
        </w:rPr>
        <w:t>:</w:t>
      </w:r>
    </w:p>
    <w:p w14:paraId="6BA49F18" w14:textId="4F4A346B" w:rsidR="002D1A68" w:rsidRPr="00A039A7" w:rsidRDefault="002D1A68" w:rsidP="002D1A68">
      <w:pPr>
        <w:numPr>
          <w:ilvl w:val="1"/>
          <w:numId w:val="37"/>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Financial Bid</w:t>
      </w:r>
      <w:r w:rsidRPr="00A039A7">
        <w:rPr>
          <w:rFonts w:ascii="Calibri" w:hAnsi="Calibri" w:cs="Arial"/>
          <w:color w:val="222222"/>
          <w:szCs w:val="22"/>
          <w:lang w:val="en-GB"/>
        </w:rPr>
        <w:t xml:space="preserve"> sh</w:t>
      </w:r>
      <w:r>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p>
    <w:p w14:paraId="25784F1C" w14:textId="3F3342A2" w:rsidR="002D1A68" w:rsidRPr="00A039A7" w:rsidRDefault="002D1A68" w:rsidP="002D1A68">
      <w:pPr>
        <w:numPr>
          <w:ilvl w:val="1"/>
          <w:numId w:val="37"/>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T</w:t>
      </w:r>
      <w:r w:rsidRPr="00A039A7">
        <w:rPr>
          <w:rFonts w:ascii="Calibri" w:hAnsi="Calibri" w:cs="Arial"/>
          <w:color w:val="222222"/>
          <w:szCs w:val="22"/>
          <w:lang w:val="en-GB"/>
        </w:rPr>
        <w:t xml:space="preserve">echnical </w:t>
      </w:r>
      <w:r>
        <w:rPr>
          <w:rFonts w:ascii="Calibri" w:hAnsi="Calibri" w:cs="Arial"/>
          <w:color w:val="222222"/>
          <w:szCs w:val="22"/>
          <w:lang w:val="en-GB"/>
        </w:rPr>
        <w:t>B</w:t>
      </w:r>
      <w:r w:rsidRPr="00A039A7">
        <w:rPr>
          <w:rFonts w:ascii="Calibri" w:hAnsi="Calibri" w:cs="Arial"/>
          <w:color w:val="222222"/>
          <w:szCs w:val="22"/>
          <w:lang w:val="en-GB"/>
        </w:rPr>
        <w:t>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w:t>
      </w:r>
      <w:r>
        <w:rPr>
          <w:rFonts w:ascii="Calibri" w:hAnsi="Calibri" w:cs="Arial"/>
          <w:color w:val="222222"/>
          <w:szCs w:val="22"/>
          <w:lang w:val="en-GB"/>
        </w:rPr>
        <w:t xml:space="preserve"> as mentioned in section A. Administrative Evaluation</w:t>
      </w:r>
      <w:r w:rsidRPr="00A039A7">
        <w:rPr>
          <w:rFonts w:ascii="Calibri" w:hAnsi="Calibri" w:cs="Arial"/>
          <w:color w:val="222222"/>
          <w:szCs w:val="22"/>
          <w:lang w:val="en-GB"/>
        </w:rPr>
        <w:t>, but excluding a</w:t>
      </w:r>
      <w:r>
        <w:rPr>
          <w:rFonts w:ascii="Calibri" w:hAnsi="Calibri" w:cs="Arial"/>
          <w:color w:val="222222"/>
          <w:szCs w:val="22"/>
          <w:lang w:val="en-GB"/>
        </w:rPr>
        <w:t>ny</w:t>
      </w:r>
      <w:r w:rsidRPr="00A039A7">
        <w:rPr>
          <w:rFonts w:ascii="Calibri" w:hAnsi="Calibri" w:cs="Arial"/>
          <w:color w:val="222222"/>
          <w:szCs w:val="22"/>
          <w:lang w:val="en-GB"/>
        </w:rPr>
        <w:t xml:space="preserve"> pricing information</w:t>
      </w:r>
    </w:p>
    <w:p w14:paraId="42B6518D" w14:textId="77777777" w:rsidR="002D1A68" w:rsidRDefault="002D1A68" w:rsidP="00936F3B">
      <w:pPr>
        <w:tabs>
          <w:tab w:val="left" w:pos="900"/>
        </w:tabs>
        <w:rPr>
          <w:rFonts w:ascii="Calibri" w:hAnsi="Calibri" w:cs="Arial"/>
          <w:color w:val="222222"/>
          <w:szCs w:val="22"/>
          <w:lang w:val="en-GB"/>
        </w:rPr>
      </w:pPr>
    </w:p>
    <w:p w14:paraId="5CBA7AB4" w14:textId="3432D64B" w:rsidR="00936F3B" w:rsidRDefault="00936F3B" w:rsidP="00936F3B">
      <w:pPr>
        <w:tabs>
          <w:tab w:val="left" w:pos="900"/>
        </w:tabs>
        <w:rPr>
          <w:rFonts w:ascii="Calibri" w:hAnsi="Calibri" w:cs="Arial"/>
          <w:color w:val="222222"/>
          <w:szCs w:val="22"/>
          <w:lang w:val="en-GB"/>
        </w:rPr>
      </w:pPr>
      <w:r>
        <w:rPr>
          <w:rFonts w:ascii="Calibri" w:hAnsi="Calibri" w:cs="Arial"/>
          <w:color w:val="222222"/>
          <w:szCs w:val="22"/>
          <w:lang w:val="en-GB"/>
        </w:rPr>
        <w:t xml:space="preserve"> Each part shall be placed </w:t>
      </w:r>
      <w:r w:rsidRPr="00EE1B34">
        <w:rPr>
          <w:rFonts w:ascii="Calibri" w:hAnsi="Calibri" w:cs="Arial"/>
          <w:color w:val="222222"/>
          <w:szCs w:val="22"/>
          <w:lang w:val="en-GB"/>
        </w:rPr>
        <w:t xml:space="preserve">in a </w:t>
      </w:r>
      <w:r w:rsidRPr="00EE1B34">
        <w:rPr>
          <w:rFonts w:ascii="Calibri" w:hAnsi="Calibri" w:cs="Arial"/>
          <w:b/>
          <w:color w:val="222222"/>
          <w:szCs w:val="22"/>
          <w:lang w:val="en-GB"/>
        </w:rPr>
        <w:t>sealed</w:t>
      </w:r>
      <w:r w:rsidRPr="00EE1B34">
        <w:rPr>
          <w:rFonts w:ascii="Calibri" w:hAnsi="Calibri" w:cs="Arial"/>
          <w:color w:val="222222"/>
          <w:szCs w:val="22"/>
          <w:lang w:val="en-GB"/>
        </w:rPr>
        <w:t xml:space="preserve"> envelope</w:t>
      </w:r>
      <w:r>
        <w:rPr>
          <w:rFonts w:ascii="Calibri" w:hAnsi="Calibri" w:cs="Arial"/>
          <w:color w:val="222222"/>
          <w:szCs w:val="22"/>
          <w:lang w:val="en-GB"/>
        </w:rPr>
        <w:t>, marked as follows:</w:t>
      </w:r>
    </w:p>
    <w:p w14:paraId="1D53CF78" w14:textId="77777777" w:rsidR="00E03710" w:rsidRDefault="00E03710" w:rsidP="00936F3B">
      <w:pPr>
        <w:tabs>
          <w:tab w:val="left" w:pos="900"/>
        </w:tabs>
        <w:rPr>
          <w:rFonts w:ascii="Calibri" w:hAnsi="Calibri" w:cs="Arial"/>
          <w:color w:val="222222"/>
          <w:szCs w:val="22"/>
          <w:lang w:val="en-GB"/>
        </w:rPr>
      </w:pPr>
    </w:p>
    <w:p w14:paraId="79022035" w14:textId="77777777" w:rsidR="00936F3B" w:rsidRDefault="00936F3B" w:rsidP="69E46CB6">
      <w:pPr>
        <w:tabs>
          <w:tab w:val="left" w:pos="900"/>
        </w:tabs>
        <w:rPr>
          <w:rFonts w:ascii="Calibri" w:hAnsi="Calibri" w:cs="Arial"/>
          <w:color w:val="222222"/>
          <w:lang w:val="en-GB"/>
        </w:rPr>
      </w:pPr>
      <w:r w:rsidRPr="005E48A6">
        <w:rPr>
          <w:rFonts w:ascii="Calibri" w:hAnsi="Calibri" w:cs="Arial"/>
          <w:noProof/>
          <w:color w:val="222222"/>
          <w:szCs w:val="22"/>
          <w:lang w:val="da-DK" w:eastAsia="da-DK"/>
        </w:rPr>
        <w:lastRenderedPageBreak/>
        <mc:AlternateContent>
          <mc:Choice Requires="wps">
            <w:drawing>
              <wp:anchor distT="0" distB="0" distL="114300" distR="114300" simplePos="0" relativeHeight="251660288" behindDoc="0" locked="0" layoutInCell="1" allowOverlap="1" wp14:anchorId="471D7D09" wp14:editId="51528E2C">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0CCFE382" w14:textId="39421847" w:rsidR="00936F3B" w:rsidRPr="00CA42C1" w:rsidRDefault="00936F3B" w:rsidP="00936F3B">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 xml:space="preserve">ITB No.: </w:t>
                            </w:r>
                            <w:r w:rsidR="009547A6" w:rsidRPr="00CA42C1">
                              <w:rPr>
                                <w:rFonts w:ascii="Calibri" w:hAnsi="Calibri" w:cs="Arial"/>
                                <w:color w:val="FF0000"/>
                                <w:sz w:val="32"/>
                                <w:szCs w:val="22"/>
                                <w:lang w:val="en-GB"/>
                              </w:rPr>
                              <w:t>ITB-SOM-DOW-25-001</w:t>
                            </w:r>
                          </w:p>
                          <w:p w14:paraId="1E57A8DA" w14:textId="77777777" w:rsidR="00936F3B" w:rsidRPr="00CA42C1" w:rsidRDefault="00936F3B" w:rsidP="00936F3B">
                            <w:pPr>
                              <w:tabs>
                                <w:tab w:val="left" w:pos="900"/>
                              </w:tabs>
                              <w:rPr>
                                <w:rFonts w:ascii="Calibri" w:hAnsi="Calibri" w:cs="Arial"/>
                                <w:b/>
                                <w:color w:val="222222"/>
                                <w:sz w:val="32"/>
                                <w:szCs w:val="22"/>
                                <w:lang w:val="en-GB"/>
                              </w:rPr>
                            </w:pPr>
                            <w:r w:rsidRPr="00CA42C1">
                              <w:rPr>
                                <w:rFonts w:ascii="Calibri" w:hAnsi="Calibri" w:cs="Arial"/>
                                <w:b/>
                                <w:color w:val="222222"/>
                                <w:sz w:val="32"/>
                                <w:szCs w:val="22"/>
                                <w:lang w:val="en-GB"/>
                              </w:rPr>
                              <w:t>FINANCIAL BID</w:t>
                            </w:r>
                          </w:p>
                          <w:p w14:paraId="23F576A2" w14:textId="77777777" w:rsidR="00936F3B" w:rsidRPr="005E48A6" w:rsidRDefault="00936F3B" w:rsidP="00936F3B">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Bidder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1D7D09" id="_x0000_s1028" type="#_x0000_t202" style="position:absolute;left:0;text-align:left;margin-left:126.1pt;margin-top:98.35pt;width:251.05pt;height:7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v:textbox>
                  <w:txbxContent>
                    <w:p w14:paraId="0CCFE382" w14:textId="39421847" w:rsidR="00936F3B" w:rsidRPr="00CA42C1" w:rsidRDefault="00936F3B" w:rsidP="00936F3B">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 xml:space="preserve">ITB No.: </w:t>
                      </w:r>
                      <w:r w:rsidR="009547A6" w:rsidRPr="00CA42C1">
                        <w:rPr>
                          <w:rFonts w:ascii="Calibri" w:hAnsi="Calibri" w:cs="Arial"/>
                          <w:color w:val="FF0000"/>
                          <w:sz w:val="32"/>
                          <w:szCs w:val="22"/>
                          <w:lang w:val="en-GB"/>
                        </w:rPr>
                        <w:t>ITB-SOM-DOW-25-001</w:t>
                      </w:r>
                    </w:p>
                    <w:p w14:paraId="1E57A8DA" w14:textId="77777777" w:rsidR="00936F3B" w:rsidRPr="00CA42C1" w:rsidRDefault="00936F3B" w:rsidP="00936F3B">
                      <w:pPr>
                        <w:tabs>
                          <w:tab w:val="left" w:pos="900"/>
                        </w:tabs>
                        <w:rPr>
                          <w:rFonts w:ascii="Calibri" w:hAnsi="Calibri" w:cs="Arial"/>
                          <w:b/>
                          <w:color w:val="222222"/>
                          <w:sz w:val="32"/>
                          <w:szCs w:val="22"/>
                          <w:lang w:val="en-GB"/>
                        </w:rPr>
                      </w:pPr>
                      <w:r w:rsidRPr="00CA42C1">
                        <w:rPr>
                          <w:rFonts w:ascii="Calibri" w:hAnsi="Calibri" w:cs="Arial"/>
                          <w:b/>
                          <w:color w:val="222222"/>
                          <w:sz w:val="32"/>
                          <w:szCs w:val="22"/>
                          <w:lang w:val="en-GB"/>
                        </w:rPr>
                        <w:t>FINANCIAL BID</w:t>
                      </w:r>
                    </w:p>
                    <w:p w14:paraId="23F576A2" w14:textId="77777777" w:rsidR="00936F3B" w:rsidRPr="005E48A6" w:rsidRDefault="00936F3B" w:rsidP="00936F3B">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Bidder Name:</w:t>
                      </w:r>
                    </w:p>
                  </w:txbxContent>
                </v:textbox>
                <w10:wrap type="topAndBottom"/>
              </v:shape>
            </w:pict>
          </mc:Fallback>
        </mc:AlternateContent>
      </w:r>
      <w:r w:rsidRPr="005E48A6">
        <w:rPr>
          <w:rFonts w:ascii="Calibri" w:hAnsi="Calibri" w:cs="Arial"/>
          <w:noProof/>
          <w:color w:val="222222"/>
          <w:szCs w:val="22"/>
          <w:lang w:val="da-DK" w:eastAsia="da-DK"/>
        </w:rPr>
        <mc:AlternateContent>
          <mc:Choice Requires="wps">
            <w:drawing>
              <wp:anchor distT="0" distB="0" distL="114300" distR="114300" simplePos="0" relativeHeight="251659264" behindDoc="0" locked="0" layoutInCell="1" allowOverlap="1" wp14:anchorId="672507E5" wp14:editId="12ACDB33">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14:paraId="753940A1" w14:textId="554DD9CA" w:rsidR="00936F3B" w:rsidRPr="00CA42C1" w:rsidRDefault="00936F3B" w:rsidP="00936F3B">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 xml:space="preserve">ITB No.: </w:t>
                            </w:r>
                            <w:r w:rsidR="009547A6" w:rsidRPr="00CA42C1">
                              <w:rPr>
                                <w:rFonts w:ascii="Calibri" w:hAnsi="Calibri" w:cs="Arial"/>
                                <w:color w:val="FF0000"/>
                                <w:sz w:val="32"/>
                                <w:szCs w:val="22"/>
                                <w:lang w:val="en-GB"/>
                              </w:rPr>
                              <w:t>ITB-SOM-DOW-25-001</w:t>
                            </w:r>
                          </w:p>
                          <w:p w14:paraId="30715826" w14:textId="77777777" w:rsidR="00936F3B" w:rsidRPr="00CA42C1" w:rsidRDefault="00936F3B" w:rsidP="00936F3B">
                            <w:pPr>
                              <w:tabs>
                                <w:tab w:val="left" w:pos="900"/>
                              </w:tabs>
                              <w:rPr>
                                <w:rFonts w:ascii="Calibri" w:hAnsi="Calibri" w:cs="Arial"/>
                                <w:b/>
                                <w:color w:val="222222"/>
                                <w:sz w:val="32"/>
                                <w:szCs w:val="22"/>
                                <w:lang w:val="en-GB"/>
                              </w:rPr>
                            </w:pPr>
                            <w:r w:rsidRPr="00CA42C1">
                              <w:rPr>
                                <w:rFonts w:ascii="Calibri" w:hAnsi="Calibri" w:cs="Arial"/>
                                <w:b/>
                                <w:color w:val="222222"/>
                                <w:sz w:val="32"/>
                                <w:szCs w:val="22"/>
                                <w:lang w:val="en-GB"/>
                              </w:rPr>
                              <w:t>TECHNICAL BID</w:t>
                            </w:r>
                          </w:p>
                          <w:p w14:paraId="074F86CB" w14:textId="77777777" w:rsidR="00936F3B" w:rsidRPr="005E48A6" w:rsidRDefault="00936F3B" w:rsidP="00936F3B">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Bidder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2507E5" id="_x0000_s1029" type="#_x0000_t202" style="position:absolute;left:0;text-align:left;margin-left:0;margin-top:0;width:251.05pt;height:77.6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v:textbox>
                  <w:txbxContent>
                    <w:p w14:paraId="753940A1" w14:textId="554DD9CA" w:rsidR="00936F3B" w:rsidRPr="00CA42C1" w:rsidRDefault="00936F3B" w:rsidP="00936F3B">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 xml:space="preserve">ITB No.: </w:t>
                      </w:r>
                      <w:r w:rsidR="009547A6" w:rsidRPr="00CA42C1">
                        <w:rPr>
                          <w:rFonts w:ascii="Calibri" w:hAnsi="Calibri" w:cs="Arial"/>
                          <w:color w:val="FF0000"/>
                          <w:sz w:val="32"/>
                          <w:szCs w:val="22"/>
                          <w:lang w:val="en-GB"/>
                        </w:rPr>
                        <w:t>ITB-SOM-DOW-25-001</w:t>
                      </w:r>
                    </w:p>
                    <w:p w14:paraId="30715826" w14:textId="77777777" w:rsidR="00936F3B" w:rsidRPr="00CA42C1" w:rsidRDefault="00936F3B" w:rsidP="00936F3B">
                      <w:pPr>
                        <w:tabs>
                          <w:tab w:val="left" w:pos="900"/>
                        </w:tabs>
                        <w:rPr>
                          <w:rFonts w:ascii="Calibri" w:hAnsi="Calibri" w:cs="Arial"/>
                          <w:b/>
                          <w:color w:val="222222"/>
                          <w:sz w:val="32"/>
                          <w:szCs w:val="22"/>
                          <w:lang w:val="en-GB"/>
                        </w:rPr>
                      </w:pPr>
                      <w:r w:rsidRPr="00CA42C1">
                        <w:rPr>
                          <w:rFonts w:ascii="Calibri" w:hAnsi="Calibri" w:cs="Arial"/>
                          <w:b/>
                          <w:color w:val="222222"/>
                          <w:sz w:val="32"/>
                          <w:szCs w:val="22"/>
                          <w:lang w:val="en-GB"/>
                        </w:rPr>
                        <w:t>TECHNICAL BID</w:t>
                      </w:r>
                    </w:p>
                    <w:p w14:paraId="074F86CB" w14:textId="77777777" w:rsidR="00936F3B" w:rsidRPr="005E48A6" w:rsidRDefault="00936F3B" w:rsidP="00936F3B">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Bidder Name:</w:t>
                      </w:r>
                    </w:p>
                  </w:txbxContent>
                </v:textbox>
                <w10:wrap type="topAndBottom"/>
              </v:shape>
            </w:pict>
          </mc:Fallback>
        </mc:AlternateContent>
      </w:r>
    </w:p>
    <w:p w14:paraId="619A82C5" w14:textId="77777777" w:rsidR="00936F3B" w:rsidRDefault="00936F3B" w:rsidP="00936F3B">
      <w:pPr>
        <w:tabs>
          <w:tab w:val="left" w:pos="900"/>
        </w:tabs>
        <w:rPr>
          <w:rFonts w:ascii="Calibri" w:hAnsi="Calibri" w:cs="Arial"/>
          <w:color w:val="222222"/>
          <w:szCs w:val="22"/>
          <w:lang w:val="en-GB"/>
        </w:rPr>
      </w:pPr>
    </w:p>
    <w:p w14:paraId="7F97A098" w14:textId="77777777" w:rsidR="00936F3B" w:rsidRPr="00EE1B34" w:rsidRDefault="00936F3B" w:rsidP="00936F3B">
      <w:pPr>
        <w:tabs>
          <w:tab w:val="left" w:pos="900"/>
        </w:tabs>
        <w:rPr>
          <w:rFonts w:ascii="Calibri" w:hAnsi="Calibri" w:cs="Arial"/>
          <w:color w:val="222222"/>
          <w:szCs w:val="22"/>
          <w:lang w:val="en-GB"/>
        </w:rPr>
      </w:pPr>
      <w:r w:rsidRPr="0C6178B9">
        <w:rPr>
          <w:rFonts w:ascii="Calibri" w:hAnsi="Calibri" w:cs="Arial"/>
          <w:color w:val="222222"/>
          <w:lang w:val="en-GB"/>
        </w:rPr>
        <w:t xml:space="preserve">Both envelopes shall be placed in an outer </w:t>
      </w:r>
      <w:r w:rsidRPr="0C6178B9">
        <w:rPr>
          <w:rFonts w:ascii="Calibri" w:hAnsi="Calibri" w:cs="Arial"/>
          <w:b/>
          <w:bCs/>
          <w:color w:val="222222"/>
          <w:lang w:val="en-GB"/>
        </w:rPr>
        <w:t>sealed</w:t>
      </w:r>
      <w:r w:rsidRPr="0C6178B9">
        <w:rPr>
          <w:rFonts w:ascii="Calibri" w:hAnsi="Calibri" w:cs="Arial"/>
          <w:color w:val="222222"/>
          <w:lang w:val="en-GB"/>
        </w:rPr>
        <w:t xml:space="preserve"> envelope, addressed and delivered to:</w:t>
      </w:r>
    </w:p>
    <w:p w14:paraId="76F8F009" w14:textId="02D472C3" w:rsidR="00936F3B" w:rsidRPr="00EE1B34" w:rsidRDefault="00936F3B" w:rsidP="0C6178B9">
      <w:pPr>
        <w:tabs>
          <w:tab w:val="left" w:pos="900"/>
        </w:tabs>
        <w:jc w:val="center"/>
        <w:rPr>
          <w:rFonts w:ascii="Calibri" w:hAnsi="Calibri" w:cs="Arial"/>
          <w:color w:val="222222"/>
          <w:lang w:val="en-GB"/>
        </w:rPr>
      </w:pPr>
      <w:r>
        <w:rPr>
          <w:noProof/>
        </w:rPr>
        <mc:AlternateContent>
          <mc:Choice Requires="wps">
            <w:drawing>
              <wp:inline distT="0" distB="0" distL="114300" distR="114300" wp14:anchorId="3270A903" wp14:editId="3E861627">
                <wp:extent cx="3200400" cy="1162050"/>
                <wp:effectExtent l="0" t="0" r="19050" b="19050"/>
                <wp:docPr id="199640891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62050"/>
                        </a:xfrm>
                        <a:prstGeom prst="rect">
                          <a:avLst/>
                        </a:prstGeom>
                        <a:solidFill>
                          <a:srgbClr val="FFFFFF"/>
                        </a:solidFill>
                        <a:ln w="9525">
                          <a:solidFill>
                            <a:srgbClr val="000000"/>
                          </a:solidFill>
                          <a:miter lim="800000"/>
                          <a:headEnd/>
                          <a:tailEnd/>
                        </a:ln>
                      </wps:spPr>
                      <wps:txbx>
                        <w:txbxContent>
                          <w:p w14:paraId="5B9FD2F8" w14:textId="77777777" w:rsidR="009547A6" w:rsidRPr="00CA42C1" w:rsidRDefault="009547A6" w:rsidP="009547A6">
                            <w:pPr>
                              <w:tabs>
                                <w:tab w:val="left" w:pos="900"/>
                              </w:tabs>
                              <w:rPr>
                                <w:rFonts w:ascii="Calibri" w:hAnsi="Calibri" w:cs="Arial"/>
                                <w:color w:val="FF0000"/>
                                <w:sz w:val="32"/>
                                <w:szCs w:val="22"/>
                                <w:lang w:val="en-GB"/>
                              </w:rPr>
                            </w:pPr>
                            <w:r w:rsidRPr="00CA42C1">
                              <w:rPr>
                                <w:rFonts w:ascii="Calibri" w:hAnsi="Calibri" w:cs="Arial"/>
                                <w:color w:val="FF0000"/>
                                <w:sz w:val="32"/>
                                <w:szCs w:val="22"/>
                                <w:lang w:val="en-GB"/>
                              </w:rPr>
                              <w:t>[ITB-SOM-DOW-25-001]</w:t>
                            </w:r>
                          </w:p>
                          <w:p w14:paraId="1D6D5727" w14:textId="77777777" w:rsidR="009547A6" w:rsidRPr="00CA42C1" w:rsidRDefault="009547A6" w:rsidP="009547A6">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 xml:space="preserve">DRC Office </w:t>
                            </w:r>
                          </w:p>
                          <w:p w14:paraId="06B52B98" w14:textId="77777777" w:rsidR="009547A6" w:rsidRPr="00CA42C1" w:rsidRDefault="009547A6" w:rsidP="009547A6">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 xml:space="preserve">Along </w:t>
                            </w:r>
                            <w:proofErr w:type="spellStart"/>
                            <w:r w:rsidRPr="00CA42C1">
                              <w:rPr>
                                <w:rFonts w:ascii="Calibri" w:hAnsi="Calibri" w:cs="Arial"/>
                                <w:color w:val="222222"/>
                                <w:sz w:val="32"/>
                                <w:szCs w:val="22"/>
                                <w:lang w:val="en-GB"/>
                              </w:rPr>
                              <w:t>Dolow-Luuq</w:t>
                            </w:r>
                            <w:proofErr w:type="spellEnd"/>
                            <w:r w:rsidRPr="00CA42C1">
                              <w:rPr>
                                <w:rFonts w:ascii="Calibri" w:hAnsi="Calibri" w:cs="Arial"/>
                                <w:color w:val="222222"/>
                                <w:sz w:val="32"/>
                                <w:szCs w:val="22"/>
                                <w:lang w:val="en-GB"/>
                              </w:rPr>
                              <w:t xml:space="preserve"> Main Road,</w:t>
                            </w:r>
                          </w:p>
                          <w:p w14:paraId="6F561113" w14:textId="77777777" w:rsidR="009547A6" w:rsidRPr="00CA42C1" w:rsidRDefault="009547A6" w:rsidP="009547A6">
                            <w:pPr>
                              <w:tabs>
                                <w:tab w:val="left" w:pos="900"/>
                              </w:tabs>
                              <w:rPr>
                                <w:rFonts w:ascii="Calibri" w:hAnsi="Calibri" w:cs="Arial"/>
                                <w:color w:val="222222"/>
                                <w:sz w:val="32"/>
                                <w:szCs w:val="22"/>
                                <w:lang w:val="en-GB"/>
                              </w:rPr>
                            </w:pPr>
                            <w:proofErr w:type="spellStart"/>
                            <w:r w:rsidRPr="00CA42C1">
                              <w:rPr>
                                <w:rFonts w:ascii="Calibri" w:hAnsi="Calibri" w:cs="Arial"/>
                                <w:color w:val="222222"/>
                                <w:sz w:val="32"/>
                                <w:szCs w:val="22"/>
                                <w:lang w:val="en-GB"/>
                              </w:rPr>
                              <w:t>Dolow</w:t>
                            </w:r>
                            <w:proofErr w:type="spellEnd"/>
                            <w:r w:rsidRPr="00CA42C1">
                              <w:rPr>
                                <w:rFonts w:ascii="Calibri" w:hAnsi="Calibri" w:cs="Arial"/>
                                <w:color w:val="222222"/>
                                <w:sz w:val="32"/>
                                <w:szCs w:val="22"/>
                                <w:lang w:val="en-GB"/>
                              </w:rPr>
                              <w:t xml:space="preserve"> </w:t>
                            </w:r>
                            <w:proofErr w:type="spellStart"/>
                            <w:r w:rsidRPr="00CA42C1">
                              <w:rPr>
                                <w:rFonts w:ascii="Calibri" w:hAnsi="Calibri" w:cs="Arial"/>
                                <w:color w:val="222222"/>
                                <w:sz w:val="32"/>
                                <w:szCs w:val="22"/>
                                <w:lang w:val="en-GB"/>
                              </w:rPr>
                              <w:t>Jubbaland</w:t>
                            </w:r>
                            <w:proofErr w:type="spellEnd"/>
                            <w:r w:rsidRPr="00CA42C1">
                              <w:rPr>
                                <w:rFonts w:ascii="Calibri" w:hAnsi="Calibri" w:cs="Arial"/>
                                <w:color w:val="222222"/>
                                <w:sz w:val="32"/>
                                <w:szCs w:val="22"/>
                                <w:lang w:val="en-GB"/>
                              </w:rPr>
                              <w:t xml:space="preserve"> State Somalia.</w:t>
                            </w:r>
                          </w:p>
                          <w:p w14:paraId="4692FAD4" w14:textId="77777777" w:rsidR="00936F3B" w:rsidRPr="009547A6" w:rsidRDefault="00936F3B" w:rsidP="009547A6">
                            <w:pPr>
                              <w:tabs>
                                <w:tab w:val="left" w:pos="900"/>
                              </w:tabs>
                              <w:rPr>
                                <w:rFonts w:ascii="Calibri" w:hAnsi="Calibri" w:cs="Arial"/>
                                <w:color w:val="222222"/>
                                <w:sz w:val="32"/>
                                <w:szCs w:val="22"/>
                                <w:highlight w:val="yellow"/>
                                <w:lang w:val="en-GB"/>
                              </w:rPr>
                            </w:pPr>
                          </w:p>
                        </w:txbxContent>
                      </wps:txbx>
                      <wps:bodyPr rot="0" vert="horz" wrap="square" lIns="91440" tIns="45720" rIns="91440" bIns="45720" anchor="t" anchorCtr="0">
                        <a:noAutofit/>
                      </wps:bodyPr>
                    </wps:wsp>
                  </a:graphicData>
                </a:graphic>
              </wp:inline>
            </w:drawing>
          </mc:Choice>
          <mc:Fallback>
            <w:pict>
              <v:shape w14:anchorId="3270A903" id="Tekstfelt 2" o:spid="_x0000_s1030" type="#_x0000_t202" style="width:252pt;height: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">
                <v:textbox>
                  <w:txbxContent>
                    <w:p w14:paraId="5B9FD2F8" w14:textId="77777777" w:rsidR="009547A6" w:rsidRPr="00CA42C1" w:rsidRDefault="009547A6" w:rsidP="009547A6">
                      <w:pPr>
                        <w:tabs>
                          <w:tab w:val="left" w:pos="900"/>
                        </w:tabs>
                        <w:rPr>
                          <w:rFonts w:ascii="Calibri" w:hAnsi="Calibri" w:cs="Arial"/>
                          <w:color w:val="FF0000"/>
                          <w:sz w:val="32"/>
                          <w:szCs w:val="22"/>
                          <w:lang w:val="en-GB"/>
                        </w:rPr>
                      </w:pPr>
                      <w:r w:rsidRPr="00CA42C1">
                        <w:rPr>
                          <w:rFonts w:ascii="Calibri" w:hAnsi="Calibri" w:cs="Arial"/>
                          <w:color w:val="FF0000"/>
                          <w:sz w:val="32"/>
                          <w:szCs w:val="22"/>
                          <w:lang w:val="en-GB"/>
                        </w:rPr>
                        <w:t>[ITB-SOM-DOW-25-001]</w:t>
                      </w:r>
                    </w:p>
                    <w:p w14:paraId="1D6D5727" w14:textId="77777777" w:rsidR="009547A6" w:rsidRPr="00CA42C1" w:rsidRDefault="009547A6" w:rsidP="009547A6">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 xml:space="preserve">DRC Office </w:t>
                      </w:r>
                    </w:p>
                    <w:p w14:paraId="06B52B98" w14:textId="77777777" w:rsidR="009547A6" w:rsidRPr="00CA42C1" w:rsidRDefault="009547A6" w:rsidP="009547A6">
                      <w:pPr>
                        <w:tabs>
                          <w:tab w:val="left" w:pos="900"/>
                        </w:tabs>
                        <w:rPr>
                          <w:rFonts w:ascii="Calibri" w:hAnsi="Calibri" w:cs="Arial"/>
                          <w:color w:val="222222"/>
                          <w:sz w:val="32"/>
                          <w:szCs w:val="22"/>
                          <w:lang w:val="en-GB"/>
                        </w:rPr>
                      </w:pPr>
                      <w:r w:rsidRPr="00CA42C1">
                        <w:rPr>
                          <w:rFonts w:ascii="Calibri" w:hAnsi="Calibri" w:cs="Arial"/>
                          <w:color w:val="222222"/>
                          <w:sz w:val="32"/>
                          <w:szCs w:val="22"/>
                          <w:lang w:val="en-GB"/>
                        </w:rPr>
                        <w:t xml:space="preserve">Along </w:t>
                      </w:r>
                      <w:proofErr w:type="spellStart"/>
                      <w:r w:rsidRPr="00CA42C1">
                        <w:rPr>
                          <w:rFonts w:ascii="Calibri" w:hAnsi="Calibri" w:cs="Arial"/>
                          <w:color w:val="222222"/>
                          <w:sz w:val="32"/>
                          <w:szCs w:val="22"/>
                          <w:lang w:val="en-GB"/>
                        </w:rPr>
                        <w:t>Dolow-Luuq</w:t>
                      </w:r>
                      <w:proofErr w:type="spellEnd"/>
                      <w:r w:rsidRPr="00CA42C1">
                        <w:rPr>
                          <w:rFonts w:ascii="Calibri" w:hAnsi="Calibri" w:cs="Arial"/>
                          <w:color w:val="222222"/>
                          <w:sz w:val="32"/>
                          <w:szCs w:val="22"/>
                          <w:lang w:val="en-GB"/>
                        </w:rPr>
                        <w:t xml:space="preserve"> Main Road,</w:t>
                      </w:r>
                    </w:p>
                    <w:p w14:paraId="6F561113" w14:textId="77777777" w:rsidR="009547A6" w:rsidRPr="00CA42C1" w:rsidRDefault="009547A6" w:rsidP="009547A6">
                      <w:pPr>
                        <w:tabs>
                          <w:tab w:val="left" w:pos="900"/>
                        </w:tabs>
                        <w:rPr>
                          <w:rFonts w:ascii="Calibri" w:hAnsi="Calibri" w:cs="Arial"/>
                          <w:color w:val="222222"/>
                          <w:sz w:val="32"/>
                          <w:szCs w:val="22"/>
                          <w:lang w:val="en-GB"/>
                        </w:rPr>
                      </w:pPr>
                      <w:proofErr w:type="spellStart"/>
                      <w:r w:rsidRPr="00CA42C1">
                        <w:rPr>
                          <w:rFonts w:ascii="Calibri" w:hAnsi="Calibri" w:cs="Arial"/>
                          <w:color w:val="222222"/>
                          <w:sz w:val="32"/>
                          <w:szCs w:val="22"/>
                          <w:lang w:val="en-GB"/>
                        </w:rPr>
                        <w:t>Dolow</w:t>
                      </w:r>
                      <w:proofErr w:type="spellEnd"/>
                      <w:r w:rsidRPr="00CA42C1">
                        <w:rPr>
                          <w:rFonts w:ascii="Calibri" w:hAnsi="Calibri" w:cs="Arial"/>
                          <w:color w:val="222222"/>
                          <w:sz w:val="32"/>
                          <w:szCs w:val="22"/>
                          <w:lang w:val="en-GB"/>
                        </w:rPr>
                        <w:t xml:space="preserve"> </w:t>
                      </w:r>
                      <w:proofErr w:type="spellStart"/>
                      <w:r w:rsidRPr="00CA42C1">
                        <w:rPr>
                          <w:rFonts w:ascii="Calibri" w:hAnsi="Calibri" w:cs="Arial"/>
                          <w:color w:val="222222"/>
                          <w:sz w:val="32"/>
                          <w:szCs w:val="22"/>
                          <w:lang w:val="en-GB"/>
                        </w:rPr>
                        <w:t>Jubbaland</w:t>
                      </w:r>
                      <w:proofErr w:type="spellEnd"/>
                      <w:r w:rsidRPr="00CA42C1">
                        <w:rPr>
                          <w:rFonts w:ascii="Calibri" w:hAnsi="Calibri" w:cs="Arial"/>
                          <w:color w:val="222222"/>
                          <w:sz w:val="32"/>
                          <w:szCs w:val="22"/>
                          <w:lang w:val="en-GB"/>
                        </w:rPr>
                        <w:t xml:space="preserve"> State Somalia.</w:t>
                      </w:r>
                    </w:p>
                    <w:p w14:paraId="4692FAD4" w14:textId="77777777" w:rsidR="00936F3B" w:rsidRPr="009547A6" w:rsidRDefault="00936F3B" w:rsidP="009547A6">
                      <w:pPr>
                        <w:tabs>
                          <w:tab w:val="left" w:pos="900"/>
                        </w:tabs>
                        <w:rPr>
                          <w:rFonts w:ascii="Calibri" w:hAnsi="Calibri" w:cs="Arial"/>
                          <w:color w:val="222222"/>
                          <w:sz w:val="32"/>
                          <w:szCs w:val="22"/>
                          <w:highlight w:val="yellow"/>
                          <w:lang w:val="en-GB"/>
                        </w:rPr>
                      </w:pPr>
                    </w:p>
                  </w:txbxContent>
                </v:textbox>
                <w10:anchorlock/>
              </v:shape>
            </w:pict>
          </mc:Fallback>
        </mc:AlternateContent>
      </w:r>
    </w:p>
    <w:p w14:paraId="7FFB7B5A" w14:textId="77777777" w:rsidR="00A9431A" w:rsidRDefault="00A9431A" w:rsidP="00A9431A">
      <w:pPr>
        <w:tabs>
          <w:tab w:val="left" w:pos="900"/>
        </w:tabs>
        <w:rPr>
          <w:rFonts w:ascii="Calibri" w:hAnsi="Calibri" w:cs="Arial"/>
          <w:color w:val="222222"/>
          <w:szCs w:val="22"/>
          <w:lang w:val="en-GB"/>
        </w:rPr>
      </w:pPr>
    </w:p>
    <w:p w14:paraId="6DB83184" w14:textId="77777777" w:rsidR="00A9431A" w:rsidRDefault="00A9431A" w:rsidP="00A9431A">
      <w:pPr>
        <w:tabs>
          <w:tab w:val="left" w:pos="900"/>
        </w:tabs>
        <w:rPr>
          <w:rFonts w:ascii="Calibri" w:hAnsi="Calibri" w:cs="Arial"/>
          <w:color w:val="222222"/>
          <w:szCs w:val="22"/>
          <w:u w:val="single"/>
          <w:lang w:val="en-GB"/>
        </w:rPr>
      </w:pPr>
    </w:p>
    <w:p w14:paraId="6889E75A" w14:textId="77777777" w:rsidR="00A9431A" w:rsidRPr="00A9431A" w:rsidRDefault="00A9431A" w:rsidP="00A9431A">
      <w:pPr>
        <w:pStyle w:val="Heading2"/>
        <w:rPr>
          <w:lang w:val="en-GB"/>
        </w:rPr>
      </w:pPr>
      <w:r w:rsidRPr="00A9431A">
        <w:rPr>
          <w:lang w:val="en-GB"/>
        </w:rPr>
        <w:t xml:space="preserve">Email submission </w:t>
      </w:r>
    </w:p>
    <w:p w14:paraId="28E73666" w14:textId="1DD14232" w:rsidR="00A9431A" w:rsidRPr="00A9431A" w:rsidRDefault="00A9431A" w:rsidP="00A9431A">
      <w:pPr>
        <w:pStyle w:val="Heading2"/>
        <w:numPr>
          <w:ilvl w:val="0"/>
          <w:numId w:val="0"/>
        </w:numPr>
        <w:rPr>
          <w:b w:val="0"/>
          <w:lang w:val="en-GB"/>
        </w:rPr>
      </w:pPr>
      <w:r w:rsidRPr="00A9431A">
        <w:rPr>
          <w:b w:val="0"/>
          <w:lang w:val="en-GB"/>
        </w:rPr>
        <w:t xml:space="preserve">Bids can be submitted by email to the following dedicated, controlled, &amp; secure email address: </w:t>
      </w:r>
    </w:p>
    <w:p w14:paraId="491EB295" w14:textId="1FF356CB" w:rsidR="00A9431A" w:rsidRPr="00E03710" w:rsidRDefault="00E03710" w:rsidP="00A9431A">
      <w:pPr>
        <w:tabs>
          <w:tab w:val="left" w:pos="900"/>
        </w:tabs>
        <w:rPr>
          <w:rFonts w:ascii="Calibri" w:hAnsi="Calibri" w:cs="Arial"/>
          <w:b/>
          <w:color w:val="222222"/>
          <w:szCs w:val="22"/>
          <w:lang w:val="en-GB"/>
        </w:rPr>
      </w:pPr>
      <w:r w:rsidRPr="00017E04">
        <w:rPr>
          <w:b/>
        </w:rPr>
        <w:t>tender.som@drc.ngo</w:t>
      </w:r>
      <w:r w:rsidRPr="00E03710">
        <w:rPr>
          <w:b/>
          <w:color w:val="FF0000"/>
        </w:rPr>
        <w:t xml:space="preserve"> </w:t>
      </w:r>
    </w:p>
    <w:p w14:paraId="39B5DB91" w14:textId="77777777" w:rsidR="00A9431A" w:rsidRPr="00EE1B34" w:rsidRDefault="00A9431A" w:rsidP="00A9431A">
      <w:pPr>
        <w:tabs>
          <w:tab w:val="left" w:pos="900"/>
        </w:tabs>
        <w:rPr>
          <w:rFonts w:ascii="Calibri" w:hAnsi="Calibri" w:cs="Arial"/>
          <w:color w:val="222222"/>
          <w:szCs w:val="22"/>
          <w:lang w:val="en-GB"/>
        </w:rPr>
      </w:pPr>
    </w:p>
    <w:p w14:paraId="10B51090" w14:textId="7F74F244" w:rsidR="00A9431A" w:rsidRPr="00EE1B34" w:rsidRDefault="00A9431A" w:rsidP="69E46CB6">
      <w:pPr>
        <w:tabs>
          <w:tab w:val="left" w:pos="900"/>
        </w:tabs>
        <w:rPr>
          <w:rFonts w:ascii="Calibri" w:hAnsi="Calibri" w:cs="Arial"/>
          <w:color w:val="222222"/>
          <w:lang w:val="en-GB"/>
        </w:rPr>
      </w:pPr>
      <w:r w:rsidRPr="69E46CB6">
        <w:rPr>
          <w:rFonts w:ascii="Calibri" w:hAnsi="Calibri" w:cs="Arial"/>
          <w:color w:val="222222"/>
          <w:lang w:val="en-GB"/>
        </w:rPr>
        <w:t xml:space="preserve">When Bids are </w:t>
      </w:r>
      <w:r w:rsidR="2432601C" w:rsidRPr="69E46CB6">
        <w:rPr>
          <w:rFonts w:ascii="Calibri" w:hAnsi="Calibri" w:cs="Arial"/>
          <w:color w:val="222222"/>
          <w:lang w:val="en-GB"/>
        </w:rPr>
        <w:t>emailed,</w:t>
      </w:r>
      <w:r w:rsidRPr="69E46CB6">
        <w:rPr>
          <w:rFonts w:ascii="Calibri" w:hAnsi="Calibri" w:cs="Arial"/>
          <w:color w:val="222222"/>
          <w:lang w:val="en-GB"/>
        </w:rPr>
        <w:t xml:space="preserve"> the following conditions </w:t>
      </w:r>
      <w:r w:rsidR="00EF41E1" w:rsidRPr="69E46CB6">
        <w:rPr>
          <w:rFonts w:ascii="Calibri" w:hAnsi="Calibri" w:cs="Arial"/>
          <w:color w:val="222222"/>
          <w:lang w:val="en-GB"/>
        </w:rPr>
        <w:t>shall</w:t>
      </w:r>
      <w:r w:rsidRPr="69E46CB6">
        <w:rPr>
          <w:rFonts w:ascii="Calibri" w:hAnsi="Calibri" w:cs="Arial"/>
          <w:color w:val="222222"/>
          <w:lang w:val="en-GB"/>
        </w:rPr>
        <w:t xml:space="preserve"> be complied with:</w:t>
      </w:r>
    </w:p>
    <w:p w14:paraId="0D491159" w14:textId="77777777" w:rsidR="00A9431A" w:rsidRPr="00EE1B34" w:rsidRDefault="00A9431A" w:rsidP="00A9431A">
      <w:pPr>
        <w:tabs>
          <w:tab w:val="left" w:pos="900"/>
        </w:tabs>
        <w:rPr>
          <w:rFonts w:ascii="Calibri" w:hAnsi="Calibri" w:cs="Arial"/>
          <w:color w:val="222222"/>
          <w:szCs w:val="22"/>
          <w:lang w:val="en-GB"/>
        </w:rPr>
      </w:pPr>
    </w:p>
    <w:p w14:paraId="472B3D2D" w14:textId="370C3563" w:rsidR="00A9431A" w:rsidRDefault="00A9431A" w:rsidP="00A9431A">
      <w:pPr>
        <w:numPr>
          <w:ilvl w:val="0"/>
          <w:numId w:val="37"/>
        </w:numPr>
        <w:tabs>
          <w:tab w:val="left" w:pos="900"/>
        </w:tabs>
        <w:ind w:left="900"/>
        <w:rPr>
          <w:rFonts w:ascii="Calibri" w:hAnsi="Calibri" w:cs="Arial"/>
          <w:b/>
          <w:color w:val="222222"/>
          <w:szCs w:val="22"/>
          <w:lang w:val="en-GB"/>
        </w:rPr>
      </w:pPr>
      <w:r w:rsidRPr="00EE1B34">
        <w:rPr>
          <w:rFonts w:ascii="Calibri" w:hAnsi="Calibri" w:cs="Arial"/>
          <w:b/>
          <w:color w:val="222222"/>
          <w:szCs w:val="22"/>
          <w:lang w:val="en-GB"/>
        </w:rPr>
        <w:t xml:space="preserve">The ITB number </w:t>
      </w:r>
      <w:r w:rsidR="00EF41E1">
        <w:rPr>
          <w:rFonts w:ascii="Calibri" w:hAnsi="Calibri" w:cs="Arial"/>
          <w:b/>
          <w:color w:val="222222"/>
          <w:szCs w:val="22"/>
          <w:lang w:val="en-GB"/>
        </w:rPr>
        <w:t>shall</w:t>
      </w:r>
      <w:r w:rsidRPr="00EE1B34">
        <w:rPr>
          <w:rFonts w:ascii="Calibri" w:hAnsi="Calibri" w:cs="Arial"/>
          <w:b/>
          <w:color w:val="222222"/>
          <w:szCs w:val="22"/>
          <w:lang w:val="en-GB"/>
        </w:rPr>
        <w:t xml:space="preserve"> be inserted in the Subject Heading of the email</w:t>
      </w:r>
    </w:p>
    <w:p w14:paraId="60D6C9E0" w14:textId="3B6062BC" w:rsidR="00A9431A" w:rsidRDefault="00A9431A" w:rsidP="00A9431A">
      <w:pPr>
        <w:numPr>
          <w:ilvl w:val="0"/>
          <w:numId w:val="37"/>
        </w:numPr>
        <w:tabs>
          <w:tab w:val="left" w:pos="900"/>
        </w:tabs>
        <w:ind w:left="900"/>
        <w:rPr>
          <w:rFonts w:ascii="Calibri" w:hAnsi="Calibri" w:cs="Arial"/>
          <w:b/>
          <w:color w:val="222222"/>
          <w:szCs w:val="22"/>
          <w:lang w:val="en-GB"/>
        </w:rPr>
      </w:pPr>
      <w:r>
        <w:rPr>
          <w:rFonts w:ascii="Calibri" w:hAnsi="Calibri" w:cs="Arial"/>
          <w:b/>
          <w:color w:val="222222"/>
          <w:szCs w:val="22"/>
          <w:lang w:val="en-GB"/>
        </w:rPr>
        <w:t>Separate emails shall be used for the ‘</w:t>
      </w:r>
      <w:r w:rsidR="002D1A68">
        <w:rPr>
          <w:rFonts w:ascii="Calibri" w:hAnsi="Calibri" w:cs="Arial"/>
          <w:b/>
          <w:color w:val="222222"/>
          <w:szCs w:val="22"/>
          <w:lang w:val="en-GB"/>
        </w:rPr>
        <w:t>Financial</w:t>
      </w:r>
      <w:r>
        <w:rPr>
          <w:rFonts w:ascii="Calibri" w:hAnsi="Calibri" w:cs="Arial"/>
          <w:b/>
          <w:color w:val="222222"/>
          <w:szCs w:val="22"/>
          <w:lang w:val="en-GB"/>
        </w:rPr>
        <w:t xml:space="preserve"> Bid’ and ‘Technical Bid’, and the Subject Heading of the email shall indicate which type the email contains</w:t>
      </w:r>
    </w:p>
    <w:p w14:paraId="106FFE8E" w14:textId="2CD13A7A" w:rsidR="00A039A7" w:rsidRPr="00A039A7" w:rsidRDefault="00A039A7" w:rsidP="00A039A7">
      <w:pPr>
        <w:numPr>
          <w:ilvl w:val="1"/>
          <w:numId w:val="37"/>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sidR="002D1A68">
        <w:rPr>
          <w:rFonts w:ascii="Calibri" w:hAnsi="Calibri" w:cs="Arial"/>
          <w:color w:val="222222"/>
          <w:szCs w:val="22"/>
          <w:lang w:val="en-GB"/>
        </w:rPr>
        <w:t>Financial Bid</w:t>
      </w:r>
      <w:r w:rsidRPr="00A039A7">
        <w:rPr>
          <w:rFonts w:ascii="Calibri" w:hAnsi="Calibri" w:cs="Arial"/>
          <w:color w:val="222222"/>
          <w:szCs w:val="22"/>
          <w:lang w:val="en-GB"/>
        </w:rPr>
        <w:t xml:space="preserve"> sh</w:t>
      </w:r>
      <w:r w:rsidR="00461C7E">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p>
    <w:p w14:paraId="2F70E912" w14:textId="77777777" w:rsidR="002D1A68" w:rsidRPr="00A039A7" w:rsidRDefault="002D1A68" w:rsidP="002D1A68">
      <w:pPr>
        <w:numPr>
          <w:ilvl w:val="1"/>
          <w:numId w:val="37"/>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T</w:t>
      </w:r>
      <w:r w:rsidRPr="00A039A7">
        <w:rPr>
          <w:rFonts w:ascii="Calibri" w:hAnsi="Calibri" w:cs="Arial"/>
          <w:color w:val="222222"/>
          <w:szCs w:val="22"/>
          <w:lang w:val="en-GB"/>
        </w:rPr>
        <w:t xml:space="preserve">echnical </w:t>
      </w:r>
      <w:r>
        <w:rPr>
          <w:rFonts w:ascii="Calibri" w:hAnsi="Calibri" w:cs="Arial"/>
          <w:color w:val="222222"/>
          <w:szCs w:val="22"/>
          <w:lang w:val="en-GB"/>
        </w:rPr>
        <w:t>B</w:t>
      </w:r>
      <w:r w:rsidRPr="00A039A7">
        <w:rPr>
          <w:rFonts w:ascii="Calibri" w:hAnsi="Calibri" w:cs="Arial"/>
          <w:color w:val="222222"/>
          <w:szCs w:val="22"/>
          <w:lang w:val="en-GB"/>
        </w:rPr>
        <w:t>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w:t>
      </w:r>
      <w:r>
        <w:rPr>
          <w:rFonts w:ascii="Calibri" w:hAnsi="Calibri" w:cs="Arial"/>
          <w:color w:val="222222"/>
          <w:szCs w:val="22"/>
          <w:lang w:val="en-GB"/>
        </w:rPr>
        <w:t xml:space="preserve"> as mentioned in section A. Administrative Evaluation</w:t>
      </w:r>
      <w:r w:rsidRPr="00A039A7">
        <w:rPr>
          <w:rFonts w:ascii="Calibri" w:hAnsi="Calibri" w:cs="Arial"/>
          <w:color w:val="222222"/>
          <w:szCs w:val="22"/>
          <w:lang w:val="en-GB"/>
        </w:rPr>
        <w:t>, but excluding a</w:t>
      </w:r>
      <w:r>
        <w:rPr>
          <w:rFonts w:ascii="Calibri" w:hAnsi="Calibri" w:cs="Arial"/>
          <w:color w:val="222222"/>
          <w:szCs w:val="22"/>
          <w:lang w:val="en-GB"/>
        </w:rPr>
        <w:t>ny</w:t>
      </w:r>
      <w:r w:rsidRPr="00A039A7">
        <w:rPr>
          <w:rFonts w:ascii="Calibri" w:hAnsi="Calibri" w:cs="Arial"/>
          <w:color w:val="222222"/>
          <w:szCs w:val="22"/>
          <w:lang w:val="en-GB"/>
        </w:rPr>
        <w:t xml:space="preserve"> pricing information</w:t>
      </w:r>
    </w:p>
    <w:p w14:paraId="2B0B911C" w14:textId="5483BC2F" w:rsidR="00A9431A" w:rsidRPr="00FB2F78" w:rsidRDefault="00A9431A" w:rsidP="00A039A7">
      <w:pPr>
        <w:numPr>
          <w:ilvl w:val="0"/>
          <w:numId w:val="37"/>
        </w:numPr>
        <w:tabs>
          <w:tab w:val="left" w:pos="900"/>
        </w:tabs>
        <w:ind w:left="900"/>
        <w:rPr>
          <w:rFonts w:ascii="Calibri" w:hAnsi="Calibri" w:cs="Arial"/>
          <w:b/>
          <w:color w:val="222222"/>
          <w:szCs w:val="22"/>
          <w:lang w:val="en-GB"/>
        </w:rPr>
      </w:pPr>
      <w:r w:rsidRPr="00FB2F78">
        <w:rPr>
          <w:rFonts w:ascii="Calibri" w:hAnsi="Calibri" w:cs="Arial"/>
          <w:b/>
          <w:color w:val="222222"/>
          <w:szCs w:val="22"/>
          <w:lang w:val="en-GB"/>
        </w:rPr>
        <w:t xml:space="preserve">Bid documents required, </w:t>
      </w:r>
      <w:r w:rsidR="00EF41E1" w:rsidRPr="00FB2F78">
        <w:rPr>
          <w:rFonts w:ascii="Calibri" w:hAnsi="Calibri" w:cs="Arial"/>
          <w:b/>
          <w:color w:val="222222"/>
          <w:szCs w:val="22"/>
          <w:lang w:val="en-GB"/>
        </w:rPr>
        <w:t>shall</w:t>
      </w:r>
      <w:r w:rsidRPr="00FB2F78">
        <w:rPr>
          <w:rFonts w:ascii="Calibri" w:hAnsi="Calibri" w:cs="Arial"/>
          <w:b/>
          <w:color w:val="222222"/>
          <w:szCs w:val="22"/>
          <w:lang w:val="en-GB"/>
        </w:rPr>
        <w:t xml:space="preserve"> be included as an attachment to the </w:t>
      </w:r>
      <w:r w:rsidR="00A039A7" w:rsidRPr="00FB2F78">
        <w:rPr>
          <w:rFonts w:ascii="Calibri" w:hAnsi="Calibri" w:cs="Arial"/>
          <w:b/>
          <w:color w:val="222222"/>
          <w:szCs w:val="22"/>
          <w:lang w:val="en-GB"/>
        </w:rPr>
        <w:t>email in PDF, JPEG, TIF</w:t>
      </w:r>
      <w:r w:rsidRPr="00FB2F78">
        <w:rPr>
          <w:rFonts w:ascii="Calibri" w:hAnsi="Calibri" w:cs="Arial"/>
          <w:b/>
          <w:color w:val="222222"/>
          <w:szCs w:val="22"/>
          <w:lang w:val="en-GB"/>
        </w:rPr>
        <w:t xml:space="preserve"> format</w:t>
      </w:r>
      <w:r w:rsidR="00A039A7" w:rsidRPr="00FB2F78">
        <w:rPr>
          <w:rFonts w:ascii="Calibri" w:hAnsi="Calibri" w:cs="Arial"/>
          <w:b/>
          <w:color w:val="222222"/>
          <w:szCs w:val="22"/>
          <w:lang w:val="en-GB"/>
        </w:rPr>
        <w:t>, or the same type of files provided as a ZIP file</w:t>
      </w:r>
      <w:r w:rsidRPr="00FB2F78">
        <w:rPr>
          <w:rFonts w:ascii="Calibri" w:hAnsi="Calibri" w:cs="Arial"/>
          <w:b/>
          <w:color w:val="222222"/>
          <w:szCs w:val="22"/>
          <w:lang w:val="en-GB"/>
        </w:rPr>
        <w:t>. Documents in MS Word or excel formats, will result in the bid being disqualified.</w:t>
      </w:r>
      <w:r w:rsidR="00A039A7" w:rsidRPr="00FB2F78">
        <w:rPr>
          <w:rFonts w:ascii="Calibri" w:hAnsi="Calibri" w:cs="Arial"/>
          <w:b/>
          <w:color w:val="222222"/>
          <w:szCs w:val="22"/>
          <w:lang w:val="en-GB"/>
        </w:rPr>
        <w:t xml:space="preserve"> </w:t>
      </w:r>
    </w:p>
    <w:p w14:paraId="75CAA6E0" w14:textId="0453F7BC" w:rsidR="00A9431A" w:rsidRPr="00EE1B34" w:rsidRDefault="00A9431A" w:rsidP="69E46CB6">
      <w:pPr>
        <w:numPr>
          <w:ilvl w:val="0"/>
          <w:numId w:val="37"/>
        </w:numPr>
        <w:tabs>
          <w:tab w:val="left" w:pos="900"/>
        </w:tabs>
        <w:ind w:left="900"/>
        <w:rPr>
          <w:rFonts w:ascii="Calibri" w:hAnsi="Calibri" w:cs="Arial"/>
          <w:i/>
          <w:iCs/>
          <w:color w:val="222222"/>
          <w:lang w:val="en-GB"/>
        </w:rPr>
      </w:pPr>
      <w:r w:rsidRPr="69E46CB6">
        <w:rPr>
          <w:rFonts w:ascii="Calibri" w:hAnsi="Calibri" w:cs="Arial"/>
          <w:color w:val="222222"/>
          <w:lang w:val="en-GB"/>
        </w:rPr>
        <w:t xml:space="preserve">Email attachments </w:t>
      </w:r>
      <w:r w:rsidR="00EF41E1" w:rsidRPr="69E46CB6">
        <w:rPr>
          <w:rFonts w:ascii="Calibri" w:hAnsi="Calibri" w:cs="Arial"/>
          <w:color w:val="222222"/>
          <w:lang w:val="en-GB"/>
        </w:rPr>
        <w:t>shall</w:t>
      </w:r>
      <w:r w:rsidRPr="69E46CB6">
        <w:rPr>
          <w:rFonts w:ascii="Calibri" w:hAnsi="Calibri" w:cs="Arial"/>
          <w:color w:val="222222"/>
          <w:lang w:val="en-GB"/>
        </w:rPr>
        <w:t xml:space="preserve"> not exceed 4MB; </w:t>
      </w:r>
      <w:r w:rsidR="15814EDF" w:rsidRPr="69E46CB6">
        <w:rPr>
          <w:rFonts w:ascii="Calibri" w:hAnsi="Calibri" w:cs="Arial"/>
          <w:color w:val="222222"/>
          <w:lang w:val="en-GB"/>
        </w:rPr>
        <w:t>otherwise,</w:t>
      </w:r>
      <w:r w:rsidRPr="69E46CB6">
        <w:rPr>
          <w:rFonts w:ascii="Calibri" w:hAnsi="Calibri" w:cs="Arial"/>
          <w:color w:val="222222"/>
          <w:lang w:val="en-GB"/>
        </w:rPr>
        <w:t xml:space="preserve"> the bidder </w:t>
      </w:r>
      <w:r w:rsidR="00EF41E1" w:rsidRPr="69E46CB6">
        <w:rPr>
          <w:rFonts w:ascii="Calibri" w:hAnsi="Calibri" w:cs="Arial"/>
          <w:color w:val="222222"/>
          <w:lang w:val="en-GB"/>
        </w:rPr>
        <w:t>shall</w:t>
      </w:r>
      <w:r w:rsidRPr="69E46CB6">
        <w:rPr>
          <w:rFonts w:ascii="Calibri" w:hAnsi="Calibri" w:cs="Arial"/>
          <w:color w:val="222222"/>
          <w:lang w:val="en-GB"/>
        </w:rPr>
        <w:t xml:space="preserve"> send his bid in multiple emails.</w:t>
      </w:r>
    </w:p>
    <w:p w14:paraId="7A70D90E" w14:textId="77777777" w:rsidR="00A9431A" w:rsidRPr="00EE1B34" w:rsidRDefault="00A9431A" w:rsidP="00A9431A">
      <w:pPr>
        <w:tabs>
          <w:tab w:val="left" w:pos="900"/>
        </w:tabs>
        <w:ind w:left="900"/>
        <w:rPr>
          <w:rFonts w:ascii="Calibri" w:hAnsi="Calibri" w:cs="Arial"/>
          <w:color w:val="222222"/>
          <w:szCs w:val="22"/>
          <w:lang w:val="en-GB"/>
        </w:rPr>
      </w:pPr>
    </w:p>
    <w:p w14:paraId="7EA84C8E" w14:textId="1A50AF79" w:rsidR="00A9431A" w:rsidRDefault="00A9431A" w:rsidP="00A9431A">
      <w:pPr>
        <w:tabs>
          <w:tab w:val="left" w:pos="900"/>
        </w:tabs>
        <w:rPr>
          <w:color w:val="222222"/>
        </w:rPr>
      </w:pPr>
      <w:r w:rsidRPr="00EE1B34">
        <w:rPr>
          <w:rFonts w:ascii="Calibri" w:hAnsi="Calibri" w:cs="Arial"/>
          <w:i/>
          <w:color w:val="222222"/>
          <w:szCs w:val="22"/>
          <w:lang w:val="en-GB"/>
        </w:rPr>
        <w:t>Failure to comply with the above may disqualify the Bi</w:t>
      </w:r>
      <w:r w:rsidR="00A039A7">
        <w:rPr>
          <w:rFonts w:ascii="Calibri" w:hAnsi="Calibri" w:cs="Arial"/>
          <w:i/>
          <w:color w:val="222222"/>
          <w:szCs w:val="22"/>
          <w:lang w:val="en-GB"/>
        </w:rPr>
        <w:t>d.</w:t>
      </w:r>
    </w:p>
    <w:p w14:paraId="198DEDE8" w14:textId="77777777" w:rsidR="00A9431A" w:rsidRDefault="00A9431A" w:rsidP="009739DD">
      <w:pPr>
        <w:tabs>
          <w:tab w:val="left" w:pos="900"/>
        </w:tabs>
        <w:rPr>
          <w:color w:val="222222"/>
        </w:rPr>
      </w:pPr>
    </w:p>
    <w:p w14:paraId="79DC4B94" w14:textId="77777777" w:rsidR="00A039A7" w:rsidRDefault="00A039A7" w:rsidP="00A039A7">
      <w:pPr>
        <w:shd w:val="clear" w:color="auto" w:fill="FFFFFF"/>
        <w:contextualSpacing/>
        <w:rPr>
          <w:rFonts w:cs="Arial"/>
          <w:color w:val="222222"/>
          <w:lang w:val="en-GB"/>
        </w:rPr>
      </w:pPr>
      <w:r w:rsidRPr="00A039A7">
        <w:rPr>
          <w:rFonts w:cs="Arial"/>
          <w:color w:val="222222"/>
          <w:lang w:val="en-GB"/>
        </w:rPr>
        <w:t>DRC is not responsible for the failure of the Internet, network, server, or any other hardware, or software, used by either the Bidder or DRC in the processing of emails.</w:t>
      </w:r>
      <w:r>
        <w:rPr>
          <w:rFonts w:cs="Arial"/>
          <w:color w:val="222222"/>
          <w:lang w:val="en-GB"/>
        </w:rPr>
        <w:t xml:space="preserve"> </w:t>
      </w:r>
    </w:p>
    <w:p w14:paraId="75FA57E4" w14:textId="77777777" w:rsidR="00A039A7" w:rsidRDefault="00A039A7" w:rsidP="00A039A7">
      <w:pPr>
        <w:shd w:val="clear" w:color="auto" w:fill="FFFFFF"/>
        <w:contextualSpacing/>
        <w:rPr>
          <w:rFonts w:cs="Arial"/>
          <w:color w:val="222222"/>
          <w:lang w:val="en-GB"/>
        </w:rPr>
      </w:pPr>
    </w:p>
    <w:p w14:paraId="24687CBE" w14:textId="200AC9B4" w:rsidR="00A039A7" w:rsidRPr="00A039A7" w:rsidRDefault="00A039A7" w:rsidP="00A039A7">
      <w:pPr>
        <w:shd w:val="clear" w:color="auto" w:fill="FFFFFF"/>
        <w:contextualSpacing/>
        <w:rPr>
          <w:rFonts w:cs="Arial"/>
          <w:color w:val="222222"/>
          <w:lang w:val="en-GB"/>
        </w:rPr>
      </w:pPr>
      <w:r w:rsidRPr="00A039A7">
        <w:rPr>
          <w:rFonts w:cs="Arial"/>
          <w:color w:val="222222"/>
          <w:szCs w:val="18"/>
          <w:lang w:val="en-GB"/>
        </w:rPr>
        <w:t>DRC is not responsible for the non-receipt of Bids submitted by email as part of the e-Tendering process.</w:t>
      </w:r>
    </w:p>
    <w:p w14:paraId="57864FF3" w14:textId="77777777" w:rsidR="00A039A7" w:rsidRDefault="00A039A7" w:rsidP="009739DD">
      <w:pPr>
        <w:tabs>
          <w:tab w:val="left" w:pos="900"/>
        </w:tabs>
        <w:rPr>
          <w:color w:val="222222"/>
        </w:rPr>
      </w:pPr>
    </w:p>
    <w:p w14:paraId="1678FF00" w14:textId="7CAA2C4E" w:rsidR="009D07D7" w:rsidRPr="00A039A7" w:rsidRDefault="009D07D7" w:rsidP="009739DD">
      <w:pPr>
        <w:tabs>
          <w:tab w:val="left" w:pos="900"/>
        </w:tabs>
        <w:rPr>
          <w:b/>
          <w:color w:val="222222"/>
        </w:rPr>
      </w:pPr>
      <w:r w:rsidRPr="00A039A7">
        <w:rPr>
          <w:b/>
          <w:color w:val="222222"/>
        </w:rPr>
        <w:lastRenderedPageBreak/>
        <w:t xml:space="preserve">Bids can be submitted in one of two ways; hardcopy or electronically. </w:t>
      </w:r>
      <w:r w:rsidR="002D1A68">
        <w:rPr>
          <w:b/>
          <w:color w:val="222222"/>
        </w:rPr>
        <w:t>If the Bidder submits a Bid in both Hardcopy and electronically, DRC will choose the version that is the most advantageous to DRC.</w:t>
      </w:r>
    </w:p>
    <w:p w14:paraId="0CF5C7F6" w14:textId="77777777" w:rsidR="009D07D7" w:rsidRDefault="009D07D7" w:rsidP="009739DD">
      <w:pPr>
        <w:tabs>
          <w:tab w:val="left" w:pos="900"/>
        </w:tabs>
        <w:rPr>
          <w:color w:val="222222"/>
        </w:rPr>
      </w:pPr>
    </w:p>
    <w:p w14:paraId="12F684F1" w14:textId="77777777" w:rsidR="00A039A7" w:rsidRPr="00A039A7" w:rsidRDefault="00A039A7" w:rsidP="00A039A7">
      <w:pPr>
        <w:shd w:val="clear" w:color="auto" w:fill="FFFFFF"/>
        <w:contextualSpacing/>
        <w:rPr>
          <w:rFonts w:cs="Arial"/>
          <w:color w:val="222222"/>
          <w:szCs w:val="18"/>
          <w:lang w:val="en-GB"/>
        </w:rPr>
      </w:pPr>
    </w:p>
    <w:p w14:paraId="7BCB13BA" w14:textId="2E6AA457" w:rsidR="00ED4934" w:rsidRPr="00EE1B34" w:rsidRDefault="00ED4934" w:rsidP="00972789">
      <w:pPr>
        <w:pStyle w:val="Heading1"/>
        <w:rPr>
          <w:lang w:val="en-GB"/>
        </w:rPr>
      </w:pPr>
      <w:r w:rsidRPr="00EE1B34">
        <w:rPr>
          <w:lang w:val="en-GB"/>
        </w:rPr>
        <w:t>Submission of Samples</w:t>
      </w:r>
      <w:r w:rsidR="003461DC">
        <w:rPr>
          <w:lang w:val="en-GB"/>
        </w:rPr>
        <w:t xml:space="preserve"> </w:t>
      </w:r>
    </w:p>
    <w:p w14:paraId="13C56D02" w14:textId="77777777" w:rsidR="008A3057" w:rsidRPr="003461DC" w:rsidRDefault="008A3057" w:rsidP="00ED4934">
      <w:pPr>
        <w:tabs>
          <w:tab w:val="left" w:pos="360"/>
        </w:tabs>
        <w:rPr>
          <w:rFonts w:ascii="Calibri" w:hAnsi="Calibri" w:cs="Arial"/>
          <w:color w:val="FF0000"/>
          <w:szCs w:val="22"/>
          <w:lang w:val="en-GB"/>
        </w:rPr>
      </w:pPr>
    </w:p>
    <w:p w14:paraId="5DEED5C1" w14:textId="5B832172" w:rsidR="00E03710" w:rsidRPr="00E03710" w:rsidRDefault="00ED4934" w:rsidP="70EED2F7">
      <w:pPr>
        <w:tabs>
          <w:tab w:val="left" w:pos="360"/>
        </w:tabs>
        <w:rPr>
          <w:rFonts w:ascii="Calibri" w:hAnsi="Calibri" w:cs="Arial"/>
          <w:lang w:val="en-GB"/>
        </w:rPr>
      </w:pPr>
      <w:r w:rsidRPr="70EED2F7">
        <w:rPr>
          <w:rFonts w:ascii="Calibri" w:hAnsi="Calibri" w:cs="Arial"/>
          <w:lang w:val="en-GB"/>
        </w:rPr>
        <w:t>Sample</w:t>
      </w:r>
      <w:r w:rsidR="001F6100" w:rsidRPr="70EED2F7">
        <w:rPr>
          <w:rFonts w:ascii="Calibri" w:hAnsi="Calibri" w:cs="Arial"/>
          <w:lang w:val="en-GB"/>
        </w:rPr>
        <w:t>s</w:t>
      </w:r>
      <w:r w:rsidR="00E03710" w:rsidRPr="70EED2F7">
        <w:rPr>
          <w:rFonts w:ascii="Calibri" w:hAnsi="Calibri" w:cs="Arial"/>
          <w:lang w:val="en-GB"/>
        </w:rPr>
        <w:t xml:space="preserve"> will only be requested at the technical Evaluation stage, only bidders who have passed the </w:t>
      </w:r>
      <w:r w:rsidR="36591EB6" w:rsidRPr="70EED2F7">
        <w:rPr>
          <w:rFonts w:ascii="Calibri" w:hAnsi="Calibri" w:cs="Arial"/>
          <w:lang w:val="en-GB"/>
        </w:rPr>
        <w:t>administrative</w:t>
      </w:r>
      <w:r w:rsidR="00E03710" w:rsidRPr="70EED2F7">
        <w:rPr>
          <w:rFonts w:ascii="Calibri" w:hAnsi="Calibri" w:cs="Arial"/>
          <w:lang w:val="en-GB"/>
        </w:rPr>
        <w:t xml:space="preserve"> evaluation will be requested to provide samples. P</w:t>
      </w:r>
      <w:r w:rsidRPr="70EED2F7">
        <w:rPr>
          <w:rFonts w:ascii="Calibri" w:hAnsi="Calibri" w:cs="Arial"/>
          <w:lang w:val="en-GB"/>
        </w:rPr>
        <w:t xml:space="preserve">ackaging </w:t>
      </w:r>
      <w:r w:rsidR="00EF41E1" w:rsidRPr="70EED2F7">
        <w:rPr>
          <w:rFonts w:ascii="Calibri" w:hAnsi="Calibri" w:cs="Arial"/>
          <w:lang w:val="en-GB"/>
        </w:rPr>
        <w:t>shall</w:t>
      </w:r>
      <w:r w:rsidRPr="70EED2F7">
        <w:rPr>
          <w:rFonts w:ascii="Calibri" w:hAnsi="Calibri" w:cs="Arial"/>
          <w:lang w:val="en-GB"/>
        </w:rPr>
        <w:t xml:space="preserve"> be clearly marked ‘Samples’ with the ITB number and the Bidder’s name </w:t>
      </w:r>
      <w:r w:rsidR="00E03710" w:rsidRPr="70EED2F7">
        <w:rPr>
          <w:rFonts w:ascii="Calibri" w:hAnsi="Calibri" w:cs="Arial"/>
          <w:lang w:val="en-GB"/>
        </w:rPr>
        <w:t>and Samples shall be labelled as per the item numbering on Annex A1</w:t>
      </w:r>
      <w:r w:rsidRPr="70EED2F7">
        <w:rPr>
          <w:rFonts w:ascii="Calibri" w:hAnsi="Calibri" w:cs="Arial"/>
          <w:lang w:val="en-GB"/>
        </w:rPr>
        <w:t>.</w:t>
      </w:r>
      <w:r w:rsidR="002360FC" w:rsidRPr="70EED2F7">
        <w:rPr>
          <w:rFonts w:ascii="Calibri" w:hAnsi="Calibri" w:cs="Arial"/>
          <w:lang w:val="en-GB"/>
        </w:rPr>
        <w:t xml:space="preserve"> </w:t>
      </w:r>
    </w:p>
    <w:p w14:paraId="13B826C3" w14:textId="77777777" w:rsidR="00E03710" w:rsidRPr="00E03710" w:rsidRDefault="00E03710" w:rsidP="00ED4934">
      <w:pPr>
        <w:tabs>
          <w:tab w:val="left" w:pos="360"/>
        </w:tabs>
        <w:rPr>
          <w:rFonts w:ascii="Calibri" w:hAnsi="Calibri" w:cs="Arial"/>
          <w:szCs w:val="22"/>
          <w:lang w:val="en-GB"/>
        </w:rPr>
      </w:pPr>
    </w:p>
    <w:p w14:paraId="110383F0" w14:textId="488381D6" w:rsidR="00762830" w:rsidRPr="00E03710" w:rsidRDefault="00E03710" w:rsidP="00ED4934">
      <w:pPr>
        <w:tabs>
          <w:tab w:val="left" w:pos="360"/>
        </w:tabs>
        <w:rPr>
          <w:rFonts w:ascii="Calibri" w:hAnsi="Calibri" w:cs="Arial"/>
          <w:szCs w:val="22"/>
          <w:lang w:val="en-GB"/>
        </w:rPr>
      </w:pPr>
      <w:r w:rsidRPr="00E03710">
        <w:rPr>
          <w:rFonts w:ascii="Calibri" w:hAnsi="Calibri" w:cs="Arial"/>
          <w:szCs w:val="22"/>
          <w:lang w:val="en-GB"/>
        </w:rPr>
        <w:t>Bidders shall be contacted with details of samples to be submitted</w:t>
      </w:r>
      <w:r w:rsidR="002360FC" w:rsidRPr="00E03710">
        <w:rPr>
          <w:rFonts w:ascii="Calibri" w:hAnsi="Calibri" w:cs="Arial"/>
          <w:szCs w:val="22"/>
          <w:lang w:val="en-GB"/>
        </w:rPr>
        <w:t>.</w:t>
      </w:r>
    </w:p>
    <w:p w14:paraId="17F39C0D" w14:textId="77777777" w:rsidR="008A3057" w:rsidRDefault="008A3057" w:rsidP="00ED4934">
      <w:pPr>
        <w:tabs>
          <w:tab w:val="left" w:pos="360"/>
        </w:tabs>
        <w:rPr>
          <w:rFonts w:ascii="Calibri" w:hAnsi="Calibri" w:cs="Arial"/>
          <w:color w:val="222222"/>
          <w:szCs w:val="22"/>
          <w:lang w:val="en-GB"/>
        </w:rPr>
      </w:pPr>
    </w:p>
    <w:p w14:paraId="4EE94DCD" w14:textId="77777777" w:rsidR="00ED4934" w:rsidRPr="00EE1B34" w:rsidRDefault="00ED4934" w:rsidP="00ED4934">
      <w:pPr>
        <w:tabs>
          <w:tab w:val="left" w:pos="360"/>
        </w:tabs>
        <w:rPr>
          <w:rFonts w:ascii="Calibri" w:hAnsi="Calibri" w:cs="Arial"/>
          <w:color w:val="222222"/>
          <w:szCs w:val="22"/>
          <w:lang w:val="en-GB"/>
        </w:rPr>
      </w:pPr>
    </w:p>
    <w:p w14:paraId="675A937A" w14:textId="7817FEB4" w:rsidR="00ED4934" w:rsidRDefault="00ED4934" w:rsidP="00972789">
      <w:pPr>
        <w:pStyle w:val="Heading1"/>
        <w:rPr>
          <w:lang w:val="en-GB"/>
        </w:rPr>
      </w:pPr>
      <w:r w:rsidRPr="00EE1B34">
        <w:rPr>
          <w:lang w:val="en-GB"/>
        </w:rPr>
        <w:t>Completion of Bid Form</w:t>
      </w:r>
    </w:p>
    <w:p w14:paraId="1655C564" w14:textId="77777777" w:rsidR="006849DA" w:rsidRPr="006849DA" w:rsidRDefault="006849DA" w:rsidP="006849DA">
      <w:pPr>
        <w:rPr>
          <w:lang w:val="en-GB"/>
        </w:rPr>
      </w:pPr>
    </w:p>
    <w:p w14:paraId="18D89FA4" w14:textId="597C16D4" w:rsidR="00ED4934" w:rsidRPr="00EE1B34" w:rsidRDefault="00ED4934" w:rsidP="006849DA">
      <w:pPr>
        <w:pStyle w:val="Heading2"/>
        <w:rPr>
          <w:lang w:val="en-GB"/>
        </w:rPr>
      </w:pPr>
      <w:r w:rsidRPr="00EE1B34">
        <w:rPr>
          <w:lang w:val="en-GB"/>
        </w:rPr>
        <w:t>Prices Quoted</w:t>
      </w:r>
    </w:p>
    <w:p w14:paraId="497114C5" w14:textId="7D7C913A" w:rsidR="00762830" w:rsidRPr="00EE1B34" w:rsidRDefault="00762830"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Any discount offered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included in the Bid price</w:t>
      </w:r>
      <w:r w:rsidR="00ED4934" w:rsidRPr="00EE1B34">
        <w:rPr>
          <w:rFonts w:ascii="Calibri" w:hAnsi="Calibri" w:cs="Arial"/>
          <w:color w:val="222222"/>
          <w:szCs w:val="22"/>
          <w:lang w:val="en-GB"/>
        </w:rPr>
        <w:t>.</w:t>
      </w:r>
      <w:r w:rsidR="009E6E94" w:rsidRPr="00EE1B34">
        <w:rPr>
          <w:rFonts w:ascii="Calibri" w:hAnsi="Calibri" w:cs="Arial"/>
          <w:color w:val="222222"/>
          <w:szCs w:val="22"/>
          <w:lang w:val="en-GB"/>
        </w:rPr>
        <w:t xml:space="preserve"> </w:t>
      </w:r>
    </w:p>
    <w:p w14:paraId="12369A44" w14:textId="242A8C21" w:rsidR="00ED4934" w:rsidRDefault="002360FC"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Unless </w:t>
      </w:r>
      <w:r w:rsidR="006F1A94" w:rsidRPr="00EE1B34">
        <w:rPr>
          <w:rFonts w:ascii="Calibri" w:hAnsi="Calibri" w:cs="Arial"/>
          <w:color w:val="222222"/>
          <w:szCs w:val="22"/>
          <w:lang w:val="en-GB"/>
        </w:rPr>
        <w:t>otherwise</w:t>
      </w:r>
      <w:r w:rsidRPr="00EE1B34">
        <w:rPr>
          <w:rFonts w:ascii="Calibri" w:hAnsi="Calibri" w:cs="Arial"/>
          <w:color w:val="222222"/>
          <w:szCs w:val="22"/>
          <w:lang w:val="en-GB"/>
        </w:rPr>
        <w:t xml:space="preserve"> requested all Bids</w:t>
      </w:r>
      <w:r w:rsidR="00ED4934" w:rsidRPr="00EE1B34">
        <w:rPr>
          <w:rFonts w:ascii="Calibri" w:hAnsi="Calibri" w:cs="Arial"/>
          <w:color w:val="222222"/>
          <w:szCs w:val="22"/>
          <w:lang w:val="en-GB"/>
        </w:rPr>
        <w:t xml:space="preserve"> </w:t>
      </w:r>
      <w:r w:rsidR="00EF41E1">
        <w:rPr>
          <w:rFonts w:ascii="Calibri" w:hAnsi="Calibri" w:cs="Arial"/>
          <w:color w:val="222222"/>
          <w:szCs w:val="22"/>
          <w:lang w:val="en-GB"/>
        </w:rPr>
        <w:t>shall</w:t>
      </w:r>
      <w:r w:rsidR="00ED4934" w:rsidRPr="00EE1B34">
        <w:rPr>
          <w:rFonts w:ascii="Calibri" w:hAnsi="Calibri" w:cs="Arial"/>
          <w:color w:val="222222"/>
          <w:szCs w:val="22"/>
          <w:lang w:val="en-GB"/>
        </w:rPr>
        <w:t xml:space="preserve"> state if the prices quoted are not DDP (Incoterms 20</w:t>
      </w:r>
      <w:r w:rsidR="00C40D8A">
        <w:rPr>
          <w:rFonts w:ascii="Calibri" w:hAnsi="Calibri" w:cs="Arial"/>
          <w:color w:val="222222"/>
          <w:szCs w:val="22"/>
          <w:lang w:val="en-GB"/>
        </w:rPr>
        <w:t>20</w:t>
      </w:r>
      <w:r w:rsidR="00ED4934" w:rsidRPr="00EE1B34">
        <w:rPr>
          <w:rFonts w:ascii="Calibri" w:hAnsi="Calibri" w:cs="Arial"/>
          <w:color w:val="222222"/>
          <w:szCs w:val="22"/>
          <w:lang w:val="en-GB"/>
        </w:rPr>
        <w:t>).</w:t>
      </w:r>
    </w:p>
    <w:p w14:paraId="106B5678" w14:textId="77777777" w:rsidR="006849DA" w:rsidRPr="00EE1B34" w:rsidRDefault="006849DA" w:rsidP="00972789">
      <w:pPr>
        <w:tabs>
          <w:tab w:val="left" w:pos="360"/>
        </w:tabs>
        <w:ind w:left="180" w:hanging="180"/>
        <w:rPr>
          <w:rFonts w:ascii="Calibri" w:hAnsi="Calibri" w:cs="Arial"/>
          <w:color w:val="222222"/>
          <w:szCs w:val="22"/>
          <w:lang w:val="en-GB"/>
        </w:rPr>
      </w:pPr>
    </w:p>
    <w:p w14:paraId="5E682ADE" w14:textId="69E28F24" w:rsidR="00ED4934" w:rsidRPr="00EE1B34" w:rsidRDefault="00ED4934" w:rsidP="006849DA">
      <w:pPr>
        <w:pStyle w:val="Heading2"/>
        <w:rPr>
          <w:lang w:val="en-GB"/>
        </w:rPr>
      </w:pPr>
      <w:r w:rsidRPr="00EE1B34">
        <w:rPr>
          <w:lang w:val="en-GB"/>
        </w:rPr>
        <w:t>Currency</w:t>
      </w:r>
    </w:p>
    <w:p w14:paraId="5D4173E4" w14:textId="44E39FAA" w:rsidR="00ED4934" w:rsidRDefault="00ED4934"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The currency of the Bid </w:t>
      </w:r>
      <w:r w:rsidR="00EF41E1">
        <w:rPr>
          <w:rFonts w:ascii="Calibri" w:hAnsi="Calibri" w:cs="Arial"/>
          <w:color w:val="222222"/>
          <w:szCs w:val="22"/>
          <w:lang w:val="en-GB"/>
        </w:rPr>
        <w:t>shall</w:t>
      </w:r>
      <w:r w:rsidR="002360FC" w:rsidRPr="00EE1B34">
        <w:rPr>
          <w:rFonts w:ascii="Calibri" w:hAnsi="Calibri" w:cs="Arial"/>
          <w:color w:val="222222"/>
          <w:szCs w:val="22"/>
          <w:lang w:val="en-GB"/>
        </w:rPr>
        <w:t xml:space="preserve"> </w:t>
      </w:r>
      <w:r w:rsidR="00762830" w:rsidRPr="00EE1B34">
        <w:rPr>
          <w:rFonts w:ascii="Calibri" w:hAnsi="Calibri" w:cs="Arial"/>
          <w:color w:val="222222"/>
          <w:szCs w:val="22"/>
          <w:lang w:val="en-GB"/>
        </w:rPr>
        <w:t>be in</w:t>
      </w:r>
      <w:r w:rsidR="00E03710">
        <w:rPr>
          <w:rFonts w:ascii="Calibri" w:hAnsi="Calibri" w:cs="Arial"/>
          <w:color w:val="222222"/>
          <w:szCs w:val="22"/>
          <w:lang w:val="en-GB"/>
        </w:rPr>
        <w:t xml:space="preserve"> USD</w:t>
      </w:r>
      <w:r w:rsidRPr="00EE1B34">
        <w:rPr>
          <w:rFonts w:ascii="Calibri" w:hAnsi="Calibri" w:cs="Arial"/>
          <w:color w:val="222222"/>
          <w:szCs w:val="22"/>
          <w:lang w:val="en-GB"/>
        </w:rPr>
        <w:t xml:space="preserve">. </w:t>
      </w:r>
      <w:r w:rsidR="00762830" w:rsidRPr="00EE1B34">
        <w:rPr>
          <w:rFonts w:ascii="Calibri" w:hAnsi="Calibri" w:cs="Arial"/>
          <w:color w:val="222222"/>
          <w:szCs w:val="22"/>
          <w:lang w:val="en-GB"/>
        </w:rPr>
        <w:t xml:space="preserve">No </w:t>
      </w:r>
      <w:r w:rsidRPr="00EE1B34">
        <w:rPr>
          <w:rFonts w:ascii="Calibri" w:hAnsi="Calibri" w:cs="Arial"/>
          <w:color w:val="222222"/>
          <w:szCs w:val="22"/>
          <w:lang w:val="en-GB"/>
        </w:rPr>
        <w:t xml:space="preserve">other currencies are </w:t>
      </w:r>
      <w:r w:rsidR="00762830" w:rsidRPr="00EE1B34">
        <w:rPr>
          <w:rFonts w:ascii="Calibri" w:hAnsi="Calibri" w:cs="Arial"/>
          <w:color w:val="222222"/>
          <w:szCs w:val="22"/>
          <w:lang w:val="en-GB"/>
        </w:rPr>
        <w:t>acceptable.</w:t>
      </w:r>
      <w:r w:rsidR="00FE459D">
        <w:rPr>
          <w:rFonts w:ascii="Calibri" w:hAnsi="Calibri" w:cs="Arial"/>
          <w:color w:val="222222"/>
          <w:szCs w:val="22"/>
          <w:lang w:val="en-GB"/>
        </w:rPr>
        <w:t xml:space="preserve"> </w:t>
      </w:r>
    </w:p>
    <w:p w14:paraId="254C8671" w14:textId="77777777" w:rsidR="006849DA" w:rsidRPr="00EE1B34" w:rsidRDefault="006849DA" w:rsidP="00972789">
      <w:pPr>
        <w:tabs>
          <w:tab w:val="left" w:pos="360"/>
        </w:tabs>
        <w:ind w:left="180" w:hanging="180"/>
        <w:rPr>
          <w:rFonts w:ascii="Calibri" w:hAnsi="Calibri" w:cs="Arial"/>
          <w:color w:val="222222"/>
          <w:szCs w:val="22"/>
          <w:lang w:val="en-GB"/>
        </w:rPr>
      </w:pPr>
    </w:p>
    <w:p w14:paraId="51E5B9B3" w14:textId="50105BEB" w:rsidR="00ED4934" w:rsidRPr="00EE1B34" w:rsidRDefault="00ED4934" w:rsidP="006849DA">
      <w:pPr>
        <w:pStyle w:val="Heading2"/>
        <w:rPr>
          <w:lang w:val="en-GB"/>
        </w:rPr>
      </w:pPr>
      <w:r w:rsidRPr="00EE1B34">
        <w:rPr>
          <w:lang w:val="en-GB"/>
        </w:rPr>
        <w:t>Language</w:t>
      </w:r>
    </w:p>
    <w:p w14:paraId="7511EA8E" w14:textId="47565312" w:rsidR="00ED4934" w:rsidRDefault="00ED4934" w:rsidP="00972789">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The Bid Form, </w:t>
      </w:r>
      <w:r w:rsidR="002360FC" w:rsidRPr="00EE1B34">
        <w:rPr>
          <w:rFonts w:ascii="Calibri" w:hAnsi="Calibri" w:cs="Arial"/>
          <w:color w:val="222222"/>
          <w:szCs w:val="22"/>
          <w:lang w:val="en-GB"/>
        </w:rPr>
        <w:t xml:space="preserve">and </w:t>
      </w:r>
      <w:r w:rsidRPr="00EE1B34">
        <w:rPr>
          <w:rFonts w:ascii="Calibri" w:hAnsi="Calibri" w:cs="Arial"/>
          <w:color w:val="222222"/>
          <w:szCs w:val="22"/>
          <w:lang w:val="en-GB"/>
        </w:rPr>
        <w:t>all correspondence and documents related to th</w:t>
      </w:r>
      <w:r w:rsidR="002360FC" w:rsidRPr="00EE1B34">
        <w:rPr>
          <w:rFonts w:ascii="Calibri" w:hAnsi="Calibri" w:cs="Arial"/>
          <w:color w:val="222222"/>
          <w:szCs w:val="22"/>
          <w:lang w:val="en-GB"/>
        </w:rPr>
        <w:t>is</w:t>
      </w:r>
      <w:r w:rsidRPr="00EE1B34">
        <w:rPr>
          <w:rFonts w:ascii="Calibri" w:hAnsi="Calibri" w:cs="Arial"/>
          <w:color w:val="222222"/>
          <w:szCs w:val="22"/>
          <w:lang w:val="en-GB"/>
        </w:rPr>
        <w:t xml:space="preserve"> ITB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in English.</w:t>
      </w:r>
    </w:p>
    <w:p w14:paraId="03CE6D4E" w14:textId="77777777" w:rsidR="006849DA" w:rsidRPr="00EE1B34" w:rsidRDefault="006849DA" w:rsidP="00972789">
      <w:pPr>
        <w:tabs>
          <w:tab w:val="left" w:pos="360"/>
        </w:tabs>
        <w:ind w:left="180" w:hanging="180"/>
        <w:rPr>
          <w:rFonts w:ascii="Calibri" w:hAnsi="Calibri" w:cs="Arial"/>
          <w:color w:val="222222"/>
          <w:szCs w:val="22"/>
          <w:lang w:val="en-GB"/>
        </w:rPr>
      </w:pPr>
    </w:p>
    <w:p w14:paraId="4729C5A5" w14:textId="459D47E2" w:rsidR="00ED4934" w:rsidRPr="00EE1B34" w:rsidRDefault="00ED4934" w:rsidP="006849DA">
      <w:pPr>
        <w:pStyle w:val="Heading2"/>
        <w:rPr>
          <w:lang w:val="en-GB"/>
        </w:rPr>
      </w:pPr>
      <w:r w:rsidRPr="00EE1B34">
        <w:rPr>
          <w:lang w:val="en-GB"/>
        </w:rPr>
        <w:t>Packaging</w:t>
      </w:r>
    </w:p>
    <w:p w14:paraId="28902C33" w14:textId="4B9340B7" w:rsidR="00ED4934" w:rsidRDefault="00ED4934">
      <w:pPr>
        <w:tabs>
          <w:tab w:val="left" w:pos="360"/>
        </w:tabs>
        <w:rPr>
          <w:rFonts w:ascii="Calibri" w:hAnsi="Calibri" w:cs="Arial"/>
          <w:color w:val="222222"/>
          <w:szCs w:val="22"/>
          <w:lang w:val="en-GB"/>
        </w:rPr>
      </w:pPr>
      <w:r w:rsidRPr="00EE1B34">
        <w:rPr>
          <w:rFonts w:ascii="Calibri" w:hAnsi="Calibri" w:cs="Arial"/>
          <w:color w:val="222222"/>
          <w:szCs w:val="22"/>
          <w:lang w:val="en-GB"/>
        </w:rPr>
        <w:t>Packaging shall be of International shipping standard, strong quality, and suitable for shipment</w:t>
      </w:r>
      <w:r w:rsidR="00FE459D">
        <w:rPr>
          <w:rFonts w:ascii="Calibri" w:hAnsi="Calibri" w:cs="Arial"/>
          <w:color w:val="222222"/>
          <w:szCs w:val="22"/>
          <w:lang w:val="en-GB"/>
        </w:rPr>
        <w:t xml:space="preserve"> as provided in the Bid Form.</w:t>
      </w:r>
    </w:p>
    <w:p w14:paraId="4A051AB2" w14:textId="77777777" w:rsidR="006849DA" w:rsidRDefault="006849DA" w:rsidP="006849DA">
      <w:pPr>
        <w:pStyle w:val="Heading4"/>
        <w:numPr>
          <w:ilvl w:val="0"/>
          <w:numId w:val="0"/>
        </w:numPr>
        <w:ind w:left="720" w:hanging="720"/>
        <w:rPr>
          <w:lang w:val="en-GB"/>
        </w:rPr>
      </w:pPr>
    </w:p>
    <w:p w14:paraId="40B096BF" w14:textId="1F50F600" w:rsidR="00FE459D" w:rsidRPr="00972789" w:rsidRDefault="00ED4934" w:rsidP="006849DA">
      <w:pPr>
        <w:pStyle w:val="Heading2"/>
        <w:rPr>
          <w:lang w:val="en-GB"/>
        </w:rPr>
      </w:pPr>
      <w:r w:rsidRPr="00972789">
        <w:rPr>
          <w:lang w:val="en-GB"/>
        </w:rPr>
        <w:t>Origi</w:t>
      </w:r>
      <w:r w:rsidR="00FE459D" w:rsidRPr="00972789">
        <w:rPr>
          <w:lang w:val="en-GB"/>
        </w:rPr>
        <w:t>n</w:t>
      </w:r>
    </w:p>
    <w:p w14:paraId="35153795" w14:textId="6ADF132A" w:rsidR="00ED4934" w:rsidRPr="003113D2" w:rsidRDefault="00FE459D" w:rsidP="00972789">
      <w:pPr>
        <w:tabs>
          <w:tab w:val="left" w:pos="360"/>
        </w:tabs>
        <w:ind w:left="180" w:hanging="180"/>
        <w:rPr>
          <w:rFonts w:ascii="Calibri" w:hAnsi="Calibri" w:cs="Arial"/>
          <w:color w:val="222222"/>
          <w:szCs w:val="22"/>
          <w:lang w:val="en-GB"/>
        </w:rPr>
      </w:pPr>
      <w:r w:rsidRPr="00972789">
        <w:rPr>
          <w:rFonts w:ascii="Calibri" w:hAnsi="Calibri" w:cs="Arial"/>
          <w:color w:val="222222"/>
          <w:szCs w:val="22"/>
          <w:lang w:val="en-GB"/>
        </w:rPr>
        <w:t>Country</w:t>
      </w:r>
      <w:r w:rsidR="00ED4934" w:rsidRPr="00972789">
        <w:rPr>
          <w:rFonts w:ascii="Calibri" w:hAnsi="Calibri" w:cs="Arial"/>
          <w:color w:val="222222"/>
          <w:szCs w:val="22"/>
          <w:lang w:val="en-GB"/>
        </w:rPr>
        <w:t xml:space="preserve"> of origin</w:t>
      </w:r>
      <w:r w:rsidR="00ED4934" w:rsidRPr="003113D2">
        <w:rPr>
          <w:rFonts w:ascii="Calibri" w:hAnsi="Calibri" w:cs="Arial"/>
          <w:color w:val="222222"/>
          <w:szCs w:val="22"/>
          <w:lang w:val="en-GB"/>
        </w:rPr>
        <w:t xml:space="preserve"> of the items </w:t>
      </w:r>
      <w:r w:rsidR="00EF41E1">
        <w:rPr>
          <w:rFonts w:ascii="Calibri" w:hAnsi="Calibri" w:cs="Arial"/>
          <w:color w:val="222222"/>
          <w:szCs w:val="22"/>
          <w:lang w:val="en-GB"/>
        </w:rPr>
        <w:t>shall</w:t>
      </w:r>
      <w:r w:rsidR="00ED4934" w:rsidRPr="003113D2">
        <w:rPr>
          <w:rFonts w:ascii="Calibri" w:hAnsi="Calibri" w:cs="Arial"/>
          <w:color w:val="222222"/>
          <w:szCs w:val="22"/>
          <w:lang w:val="en-GB"/>
        </w:rPr>
        <w:t xml:space="preserve"> be clearly stated. </w:t>
      </w:r>
    </w:p>
    <w:p w14:paraId="6F600AEA" w14:textId="77777777" w:rsidR="006849DA" w:rsidRDefault="006849DA" w:rsidP="006849DA">
      <w:pPr>
        <w:pStyle w:val="Heading4"/>
        <w:numPr>
          <w:ilvl w:val="0"/>
          <w:numId w:val="0"/>
        </w:numPr>
        <w:rPr>
          <w:lang w:val="en-GB"/>
        </w:rPr>
      </w:pPr>
    </w:p>
    <w:p w14:paraId="1C2CC934" w14:textId="6A76D76B" w:rsidR="00ED4934" w:rsidRPr="00DA425A" w:rsidRDefault="00ED4934" w:rsidP="006849DA">
      <w:pPr>
        <w:pStyle w:val="Heading2"/>
        <w:rPr>
          <w:lang w:val="en-GB"/>
        </w:rPr>
      </w:pPr>
      <w:r w:rsidRPr="00972789">
        <w:rPr>
          <w:lang w:val="en-GB"/>
        </w:rPr>
        <w:t>Presentation</w:t>
      </w:r>
    </w:p>
    <w:p w14:paraId="689146D0" w14:textId="7688421E" w:rsidR="00011822" w:rsidRPr="00707011" w:rsidRDefault="00011822" w:rsidP="00972789">
      <w:pPr>
        <w:pStyle w:val="ListParagraph"/>
        <w:tabs>
          <w:tab w:val="left" w:pos="360"/>
        </w:tabs>
        <w:ind w:left="0"/>
        <w:rPr>
          <w:color w:val="222222"/>
        </w:rPr>
      </w:pPr>
      <w:r w:rsidRPr="69E46CB6">
        <w:rPr>
          <w:color w:val="222222"/>
        </w:rPr>
        <w:t xml:space="preserve">Bids should be clearly legible. Prices entered in lead pencil </w:t>
      </w:r>
      <w:r w:rsidRPr="69E46CB6">
        <w:rPr>
          <w:color w:val="222222"/>
          <w:u w:val="single"/>
        </w:rPr>
        <w:t>will not</w:t>
      </w:r>
      <w:r w:rsidRPr="69E46CB6">
        <w:rPr>
          <w:color w:val="222222"/>
        </w:rPr>
        <w:t xml:space="preserve"> be considered. All erasures, amendments, or alterations </w:t>
      </w:r>
      <w:r w:rsidR="00EF41E1" w:rsidRPr="69E46CB6">
        <w:rPr>
          <w:color w:val="222222"/>
        </w:rPr>
        <w:t>shall</w:t>
      </w:r>
      <w:r w:rsidRPr="69E46CB6">
        <w:rPr>
          <w:color w:val="222222"/>
        </w:rPr>
        <w:t xml:space="preserve"> be </w:t>
      </w:r>
      <w:r w:rsidR="741C4EB0" w:rsidRPr="69E46CB6">
        <w:rPr>
          <w:color w:val="222222"/>
        </w:rPr>
        <w:t>initiated</w:t>
      </w:r>
      <w:r w:rsidRPr="69E46CB6">
        <w:rPr>
          <w:color w:val="222222"/>
        </w:rPr>
        <w:t xml:space="preserve"> by the signatory to the Bid. Do </w:t>
      </w:r>
      <w:r w:rsidRPr="69E46CB6">
        <w:rPr>
          <w:color w:val="222222"/>
          <w:u w:val="single"/>
        </w:rPr>
        <w:t>not</w:t>
      </w:r>
      <w:r w:rsidRPr="69E46CB6">
        <w:rPr>
          <w:color w:val="222222"/>
        </w:rPr>
        <w:t xml:space="preserve"> submit blank pages of the Bid Form and/or schedules which are unnecessary for your offer. All documentation </w:t>
      </w:r>
      <w:r w:rsidR="00EF41E1" w:rsidRPr="69E46CB6">
        <w:rPr>
          <w:color w:val="222222"/>
        </w:rPr>
        <w:t>shall</w:t>
      </w:r>
      <w:r w:rsidRPr="69E46CB6">
        <w:rPr>
          <w:color w:val="222222"/>
        </w:rPr>
        <w:t xml:space="preserve"> be written in </w:t>
      </w:r>
      <w:r w:rsidRPr="69E46CB6">
        <w:rPr>
          <w:color w:val="222222"/>
          <w:u w:val="single"/>
        </w:rPr>
        <w:t>English</w:t>
      </w:r>
      <w:r w:rsidRPr="69E46CB6">
        <w:rPr>
          <w:color w:val="222222"/>
        </w:rPr>
        <w:t xml:space="preserve">. All Bids </w:t>
      </w:r>
      <w:r w:rsidR="00EF41E1" w:rsidRPr="69E46CB6">
        <w:rPr>
          <w:color w:val="222222"/>
        </w:rPr>
        <w:t>shall</w:t>
      </w:r>
      <w:r w:rsidRPr="69E46CB6">
        <w:rPr>
          <w:color w:val="222222"/>
        </w:rPr>
        <w:t xml:space="preserve"> be signed by a duly authorized representative of the Bidder.</w:t>
      </w:r>
    </w:p>
    <w:p w14:paraId="1931064F" w14:textId="77777777" w:rsidR="006849DA" w:rsidRDefault="006849DA" w:rsidP="006849DA">
      <w:pPr>
        <w:pStyle w:val="Heading4"/>
        <w:numPr>
          <w:ilvl w:val="0"/>
          <w:numId w:val="0"/>
        </w:numPr>
        <w:ind w:left="720" w:hanging="720"/>
        <w:rPr>
          <w:lang w:val="en-GB"/>
        </w:rPr>
      </w:pPr>
    </w:p>
    <w:p w14:paraId="5487326B" w14:textId="0C9BAE8C" w:rsidR="00ED4934" w:rsidRPr="00EE1B34" w:rsidRDefault="00ED4934" w:rsidP="006849DA">
      <w:pPr>
        <w:pStyle w:val="Heading2"/>
        <w:rPr>
          <w:lang w:val="en-GB"/>
        </w:rPr>
      </w:pPr>
      <w:r w:rsidRPr="00EE1B34">
        <w:rPr>
          <w:lang w:val="en-GB"/>
        </w:rPr>
        <w:t>Split Awards</w:t>
      </w:r>
    </w:p>
    <w:p w14:paraId="61A6097D" w14:textId="482CD540" w:rsidR="00ED4934" w:rsidRDefault="00ED4934" w:rsidP="00972789">
      <w:pPr>
        <w:tabs>
          <w:tab w:val="left" w:pos="900"/>
        </w:tabs>
        <w:ind w:left="180" w:hanging="180"/>
        <w:rPr>
          <w:rFonts w:ascii="Calibri" w:hAnsi="Calibri" w:cs="Arial"/>
          <w:color w:val="222222"/>
          <w:szCs w:val="22"/>
          <w:lang w:val="en-GB"/>
        </w:rPr>
      </w:pPr>
      <w:r w:rsidRPr="00EE1B34">
        <w:rPr>
          <w:rFonts w:ascii="Calibri" w:hAnsi="Calibri" w:cs="Arial"/>
          <w:color w:val="222222"/>
          <w:szCs w:val="22"/>
          <w:lang w:val="en-GB"/>
        </w:rPr>
        <w:t>DRC reserves the right to split</w:t>
      </w:r>
      <w:r w:rsidR="00011822">
        <w:rPr>
          <w:rFonts w:ascii="Calibri" w:hAnsi="Calibri" w:cs="Arial"/>
          <w:color w:val="222222"/>
          <w:szCs w:val="22"/>
          <w:lang w:val="en-GB"/>
        </w:rPr>
        <w:t xml:space="preserve"> </w:t>
      </w:r>
      <w:r w:rsidRPr="00EE1B34">
        <w:rPr>
          <w:rFonts w:ascii="Calibri" w:hAnsi="Calibri" w:cs="Arial"/>
          <w:color w:val="222222"/>
          <w:szCs w:val="22"/>
          <w:lang w:val="en-GB"/>
        </w:rPr>
        <w:t>award</w:t>
      </w:r>
      <w:r w:rsidR="00011822">
        <w:rPr>
          <w:rFonts w:ascii="Calibri" w:hAnsi="Calibri" w:cs="Arial"/>
          <w:color w:val="222222"/>
          <w:szCs w:val="22"/>
          <w:lang w:val="en-GB"/>
        </w:rPr>
        <w:t>s.</w:t>
      </w:r>
    </w:p>
    <w:p w14:paraId="71AAC36D" w14:textId="77777777" w:rsidR="006849DA" w:rsidRPr="00EE1B34" w:rsidRDefault="006849DA" w:rsidP="00972789">
      <w:pPr>
        <w:tabs>
          <w:tab w:val="left" w:pos="900"/>
        </w:tabs>
        <w:ind w:left="180" w:hanging="180"/>
        <w:rPr>
          <w:rFonts w:ascii="Calibri" w:hAnsi="Calibri" w:cs="Arial"/>
          <w:color w:val="222222"/>
          <w:szCs w:val="22"/>
          <w:lang w:val="en-GB"/>
        </w:rPr>
      </w:pPr>
    </w:p>
    <w:p w14:paraId="1C8D1C7A" w14:textId="13B166E6" w:rsidR="00ED4934" w:rsidRPr="00EE1B34" w:rsidRDefault="00ED4934" w:rsidP="006849DA">
      <w:pPr>
        <w:pStyle w:val="Heading2"/>
        <w:rPr>
          <w:lang w:val="en-GB"/>
        </w:rPr>
      </w:pPr>
      <w:r w:rsidRPr="00EE1B34">
        <w:rPr>
          <w:lang w:val="en-GB"/>
        </w:rPr>
        <w:t>Validity Period</w:t>
      </w:r>
    </w:p>
    <w:p w14:paraId="6C8A326F" w14:textId="77777777" w:rsidR="00ED4934" w:rsidRPr="00EE1B34" w:rsidRDefault="00ED4934">
      <w:pPr>
        <w:tabs>
          <w:tab w:val="left" w:pos="360"/>
        </w:tabs>
        <w:rPr>
          <w:rFonts w:ascii="Calibri" w:hAnsi="Calibri" w:cs="Arial"/>
          <w:color w:val="222222"/>
          <w:szCs w:val="22"/>
          <w:lang w:val="en-GB"/>
        </w:rPr>
      </w:pPr>
      <w:r w:rsidRPr="00EE1B34">
        <w:rPr>
          <w:rFonts w:ascii="Calibri" w:hAnsi="Calibri" w:cs="Arial"/>
          <w:color w:val="222222"/>
          <w:szCs w:val="22"/>
          <w:lang w:val="en-GB"/>
        </w:rPr>
        <w:t>Bids shall be valid for at least the minimum number of days specified in the ITB from the date of Bid closure. DRC reserves the right to determine, at its sole discretion, the validity period in respect of Bids which do not specify any such maximum or minimum limitation.</w:t>
      </w:r>
    </w:p>
    <w:p w14:paraId="0CBDBC6C" w14:textId="77777777" w:rsidR="00ED4934" w:rsidRPr="00EE1B34" w:rsidRDefault="00ED4934" w:rsidP="00ED4934">
      <w:pPr>
        <w:tabs>
          <w:tab w:val="left" w:pos="360"/>
        </w:tabs>
        <w:rPr>
          <w:rFonts w:ascii="Calibri" w:hAnsi="Calibri" w:cs="Arial"/>
          <w:color w:val="222222"/>
          <w:szCs w:val="22"/>
          <w:lang w:val="en-GB"/>
        </w:rPr>
      </w:pPr>
    </w:p>
    <w:p w14:paraId="65F22485" w14:textId="7785819C" w:rsidR="00ED4934" w:rsidRPr="00EE1B34" w:rsidRDefault="00ED4934" w:rsidP="00972789">
      <w:pPr>
        <w:pStyle w:val="Heading1"/>
        <w:rPr>
          <w:lang w:val="en-GB"/>
        </w:rPr>
      </w:pPr>
      <w:r w:rsidRPr="00EE1B34">
        <w:rPr>
          <w:lang w:val="en-GB"/>
        </w:rPr>
        <w:t>Acceptance</w:t>
      </w:r>
    </w:p>
    <w:p w14:paraId="156FDF61" w14:textId="77777777" w:rsidR="00ED4934" w:rsidRPr="00EE1B34" w:rsidRDefault="00ED4934" w:rsidP="00ED4934">
      <w:pPr>
        <w:tabs>
          <w:tab w:val="left" w:pos="360"/>
        </w:tabs>
        <w:rPr>
          <w:rFonts w:ascii="Calibri" w:hAnsi="Calibri" w:cs="Arial"/>
          <w:color w:val="222222"/>
          <w:szCs w:val="22"/>
          <w:lang w:val="en-GB"/>
        </w:rPr>
      </w:pPr>
      <w:r w:rsidRPr="00EE1B34">
        <w:rPr>
          <w:rFonts w:ascii="Calibri" w:hAnsi="Calibri" w:cs="Arial"/>
          <w:color w:val="222222"/>
          <w:szCs w:val="22"/>
          <w:lang w:val="en-GB"/>
        </w:rPr>
        <w:t>DRC reserves the right, at its sole discretion, to consider as invalid or unacceptable any Bid which is a) not clear; b) incomplete in any material detail such as specification, terms delivery, quantity etc</w:t>
      </w:r>
      <w:r w:rsidR="00ED64EC" w:rsidRPr="00EE1B34">
        <w:rPr>
          <w:rFonts w:ascii="Calibri" w:hAnsi="Calibri" w:cs="Arial"/>
          <w:color w:val="222222"/>
          <w:szCs w:val="22"/>
          <w:lang w:val="en-GB"/>
        </w:rPr>
        <w:t>.</w:t>
      </w:r>
      <w:r w:rsidRPr="00EE1B34">
        <w:rPr>
          <w:rFonts w:ascii="Calibri" w:hAnsi="Calibri" w:cs="Arial"/>
          <w:color w:val="222222"/>
          <w:szCs w:val="22"/>
          <w:lang w:val="en-GB"/>
        </w:rPr>
        <w:t>; or c) not presented on the Bid Form – and to accept or reject any amendments, withdraws and/or supplementary information submitted after the time and date of the ITB Closure.</w:t>
      </w:r>
    </w:p>
    <w:p w14:paraId="7FD956A3" w14:textId="77777777" w:rsidR="00ED4934" w:rsidRPr="00EE1B34" w:rsidRDefault="00ED4934" w:rsidP="00ED4934">
      <w:pPr>
        <w:tabs>
          <w:tab w:val="left" w:pos="360"/>
        </w:tabs>
        <w:rPr>
          <w:rFonts w:ascii="Calibri" w:hAnsi="Calibri" w:cs="Arial"/>
          <w:color w:val="222222"/>
          <w:szCs w:val="22"/>
          <w:lang w:val="en-GB"/>
        </w:rPr>
      </w:pPr>
    </w:p>
    <w:p w14:paraId="4FDDB994" w14:textId="57CA3196" w:rsidR="00ED4934" w:rsidRPr="00EE1B34" w:rsidRDefault="00ED4934" w:rsidP="00972789">
      <w:pPr>
        <w:pStyle w:val="Heading1"/>
        <w:rPr>
          <w:lang w:val="en-GB"/>
        </w:rPr>
      </w:pPr>
      <w:r w:rsidRPr="00EE1B34">
        <w:rPr>
          <w:lang w:val="en-GB"/>
        </w:rPr>
        <w:t>Award of Contracts</w:t>
      </w:r>
    </w:p>
    <w:p w14:paraId="0825411B" w14:textId="77777777" w:rsidR="00ED4934" w:rsidRPr="00EE1B34" w:rsidRDefault="00ED4934" w:rsidP="00ED4934">
      <w:pPr>
        <w:tabs>
          <w:tab w:val="left" w:pos="0"/>
        </w:tabs>
        <w:rPr>
          <w:rFonts w:ascii="Calibri" w:hAnsi="Calibri" w:cs="Arial"/>
          <w:b/>
          <w:color w:val="222222"/>
          <w:szCs w:val="22"/>
          <w:lang w:val="en-GB"/>
        </w:rPr>
      </w:pPr>
      <w:r w:rsidRPr="00EE1B34">
        <w:rPr>
          <w:rFonts w:ascii="Calibri" w:hAnsi="Calibri" w:cs="Arial"/>
          <w:color w:val="222222"/>
          <w:szCs w:val="22"/>
          <w:lang w:val="en-GB"/>
        </w:rPr>
        <w:t>This ITB does not commit DRC to award a contract or pay any costs incurred in the preparation or submission of Bids, or costs incurred in making necessary studies for the preparation thereof, or to procure or contract for services or goods.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183F5039" w14:textId="77777777" w:rsidR="00ED4934" w:rsidRPr="00EE1B34" w:rsidRDefault="00ED4934" w:rsidP="00ED4934">
      <w:pPr>
        <w:tabs>
          <w:tab w:val="left" w:pos="0"/>
        </w:tabs>
        <w:rPr>
          <w:rFonts w:ascii="Calibri" w:hAnsi="Calibri" w:cs="Arial"/>
          <w:b/>
          <w:color w:val="222222"/>
          <w:szCs w:val="22"/>
          <w:lang w:val="en-GB"/>
        </w:rPr>
      </w:pPr>
    </w:p>
    <w:p w14:paraId="4FF56303"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DRC may award contracts for part quantities or individual items. DRC will notify successful Bidders of its decision with respect to their Bids as soon as possible after the Bids are opened. DRC reserves the right to cancel any ITB, to reject any or all Bids in whole or in part, and to award any contract.</w:t>
      </w:r>
    </w:p>
    <w:p w14:paraId="13E44ECC" w14:textId="77777777" w:rsidR="00ED4934" w:rsidRPr="00EE1B34" w:rsidRDefault="00ED4934" w:rsidP="00ED4934">
      <w:pPr>
        <w:tabs>
          <w:tab w:val="left" w:pos="0"/>
        </w:tabs>
        <w:rPr>
          <w:rFonts w:ascii="Calibri" w:hAnsi="Calibri" w:cs="Arial"/>
          <w:color w:val="222222"/>
          <w:szCs w:val="22"/>
          <w:lang w:val="en-GB"/>
        </w:rPr>
      </w:pPr>
    </w:p>
    <w:p w14:paraId="38AFA062"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Suppliers who do not comply with the contractual terms and conditions including delivering different products and of different origin than stipulated in their Bid and covering contract may be excluded from future </w:t>
      </w:r>
      <w:r w:rsidR="007111BF" w:rsidRPr="00EE1B34">
        <w:rPr>
          <w:rFonts w:ascii="Calibri" w:hAnsi="Calibri" w:cs="Arial"/>
          <w:color w:val="222222"/>
          <w:szCs w:val="22"/>
          <w:lang w:val="en-GB"/>
        </w:rPr>
        <w:t xml:space="preserve">DRC </w:t>
      </w:r>
      <w:r w:rsidRPr="00EE1B34">
        <w:rPr>
          <w:rFonts w:ascii="Calibri" w:hAnsi="Calibri" w:cs="Arial"/>
          <w:color w:val="222222"/>
          <w:szCs w:val="22"/>
          <w:lang w:val="en-GB"/>
        </w:rPr>
        <w:t>ITBs.</w:t>
      </w:r>
    </w:p>
    <w:p w14:paraId="4AF499C4" w14:textId="77777777" w:rsidR="00A23250" w:rsidRDefault="00A23250" w:rsidP="00972789">
      <w:pPr>
        <w:pStyle w:val="Heading1"/>
        <w:numPr>
          <w:ilvl w:val="0"/>
          <w:numId w:val="0"/>
        </w:numPr>
        <w:ind w:left="720" w:hanging="720"/>
        <w:rPr>
          <w:rFonts w:ascii="Calibri" w:hAnsi="Calibri" w:cs="Arial"/>
          <w:color w:val="222222"/>
          <w:szCs w:val="22"/>
          <w:lang w:val="en-GB"/>
        </w:rPr>
      </w:pPr>
    </w:p>
    <w:p w14:paraId="1217ECA7" w14:textId="77777777" w:rsidR="00ED4934" w:rsidRPr="00972789" w:rsidRDefault="00ED4934" w:rsidP="00972789">
      <w:pPr>
        <w:pStyle w:val="Heading1"/>
        <w:rPr>
          <w:rFonts w:ascii="Arial" w:hAnsi="Arial"/>
          <w:b w:val="0"/>
          <w:lang w:val="en-GB"/>
        </w:rPr>
      </w:pPr>
      <w:r w:rsidRPr="00DA425A">
        <w:rPr>
          <w:lang w:val="en-GB"/>
        </w:rPr>
        <w:t>Confidentiality</w:t>
      </w:r>
    </w:p>
    <w:p w14:paraId="3ADE8282" w14:textId="314B68F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This ITB or any part hereof, and all copies hereof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returned to DRC upon request. </w:t>
      </w:r>
      <w:r w:rsidR="00461C7E">
        <w:rPr>
          <w:rFonts w:ascii="Calibri" w:hAnsi="Calibri" w:cs="Arial"/>
          <w:color w:val="222222"/>
          <w:szCs w:val="22"/>
          <w:lang w:val="en-GB"/>
        </w:rPr>
        <w:t>T</w:t>
      </w:r>
      <w:r w:rsidRPr="00EE1B34">
        <w:rPr>
          <w:rFonts w:ascii="Calibri" w:hAnsi="Calibri" w:cs="Arial"/>
          <w:color w:val="222222"/>
          <w:szCs w:val="22"/>
          <w:lang w:val="en-GB"/>
        </w:rPr>
        <w:t>his ITB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003B2A29" w:rsidRPr="00EE1B34">
        <w:rPr>
          <w:rFonts w:ascii="Calibri" w:hAnsi="Calibri" w:cs="Arial"/>
          <w:color w:val="222222"/>
          <w:szCs w:val="22"/>
          <w:lang w:val="en-GB"/>
        </w:rPr>
        <w:t>s</w:t>
      </w:r>
      <w:r w:rsidRPr="00EE1B34">
        <w:rPr>
          <w:rFonts w:ascii="Calibri" w:hAnsi="Calibri" w:cs="Arial"/>
          <w:color w:val="222222"/>
          <w:szCs w:val="22"/>
          <w:lang w:val="en-GB"/>
        </w:rPr>
        <w:t xml:space="preserve"> without the prior written consent of DRC, except that Bidders may exhibit the specifications to prospective subcontractors for the sole purpose of obtaining offers from them. Notwithstanding the other provisions of the ITB, Bidders will be bound by the contents of this paragraph whether or not their company submits a Bid or responds in any other way to this ITB.</w:t>
      </w:r>
    </w:p>
    <w:p w14:paraId="1B60FA30" w14:textId="77777777" w:rsidR="00A23250" w:rsidRDefault="00A23250" w:rsidP="00972789">
      <w:pPr>
        <w:tabs>
          <w:tab w:val="left" w:pos="0"/>
        </w:tabs>
        <w:spacing w:line="276" w:lineRule="auto"/>
        <w:rPr>
          <w:rFonts w:ascii="Calibri" w:hAnsi="Calibri" w:cs="Arial"/>
          <w:b/>
          <w:color w:val="222222"/>
          <w:szCs w:val="22"/>
          <w:lang w:val="en-GB"/>
        </w:rPr>
      </w:pPr>
    </w:p>
    <w:p w14:paraId="3DB5E0E2" w14:textId="77777777" w:rsidR="00ED4934" w:rsidRPr="00EE1B34" w:rsidRDefault="00ED4934" w:rsidP="00972789">
      <w:pPr>
        <w:pStyle w:val="Heading1"/>
        <w:rPr>
          <w:lang w:val="en-GB"/>
        </w:rPr>
      </w:pPr>
      <w:r w:rsidRPr="00EE1B34">
        <w:rPr>
          <w:lang w:val="en-GB"/>
        </w:rPr>
        <w:t>Collusive Bidding and Anti-</w:t>
      </w:r>
      <w:r w:rsidR="003B2A29" w:rsidRPr="00EE1B34">
        <w:rPr>
          <w:lang w:val="en-GB"/>
        </w:rPr>
        <w:t>Competitive</w:t>
      </w:r>
      <w:r w:rsidRPr="00EE1B34">
        <w:rPr>
          <w:lang w:val="en-GB"/>
        </w:rPr>
        <w:t xml:space="preserve"> Conduct</w:t>
      </w:r>
    </w:p>
    <w:p w14:paraId="058123C8" w14:textId="72C5CF9D"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Bidders and their employees, officers, advisers, agent or </w:t>
      </w:r>
      <w:r w:rsidR="00FE459D" w:rsidRPr="00EE1B34">
        <w:rPr>
          <w:rFonts w:ascii="Calibri" w:hAnsi="Calibri" w:cs="Arial"/>
          <w:color w:val="222222"/>
          <w:szCs w:val="22"/>
          <w:lang w:val="en-GB"/>
        </w:rPr>
        <w:t>sub-contractors</w:t>
      </w:r>
      <w:r w:rsidRPr="00EE1B34">
        <w:rPr>
          <w:rFonts w:ascii="Calibri" w:hAnsi="Calibri" w:cs="Arial"/>
          <w:color w:val="222222"/>
          <w:szCs w:val="22"/>
          <w:lang w:val="en-GB"/>
        </w:rPr>
        <w:t xml:space="preserve">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engage in any collusive bidding or other anti-competitive conduct or any other similar conduct, in relations to:</w:t>
      </w:r>
    </w:p>
    <w:p w14:paraId="464675CA" w14:textId="77777777" w:rsidR="00ED4934" w:rsidRPr="00EE1B34" w:rsidRDefault="00ED4934" w:rsidP="007111BF">
      <w:pPr>
        <w:numPr>
          <w:ilvl w:val="0"/>
          <w:numId w:val="41"/>
        </w:numPr>
        <w:tabs>
          <w:tab w:val="left" w:pos="0"/>
        </w:tabs>
        <w:rPr>
          <w:rFonts w:ascii="Calibri" w:hAnsi="Calibri" w:cs="Arial"/>
          <w:color w:val="222222"/>
          <w:szCs w:val="22"/>
          <w:lang w:val="en-GB"/>
        </w:rPr>
      </w:pPr>
      <w:r w:rsidRPr="00EE1B34">
        <w:rPr>
          <w:rFonts w:ascii="Calibri" w:hAnsi="Calibri" w:cs="Arial"/>
          <w:color w:val="222222"/>
          <w:szCs w:val="22"/>
          <w:lang w:val="en-GB"/>
        </w:rPr>
        <w:t>The preparation of submission of Bids,</w:t>
      </w:r>
    </w:p>
    <w:p w14:paraId="1821A0D3" w14:textId="77777777" w:rsidR="00ED4934" w:rsidRPr="00EE1B34" w:rsidRDefault="00ED4934" w:rsidP="007111BF">
      <w:pPr>
        <w:numPr>
          <w:ilvl w:val="0"/>
          <w:numId w:val="41"/>
        </w:numPr>
        <w:tabs>
          <w:tab w:val="left" w:pos="0"/>
        </w:tabs>
        <w:rPr>
          <w:rFonts w:ascii="Calibri" w:hAnsi="Calibri" w:cs="Arial"/>
          <w:color w:val="222222"/>
          <w:szCs w:val="22"/>
          <w:lang w:val="en-GB"/>
        </w:rPr>
      </w:pPr>
      <w:r w:rsidRPr="00EE1B34">
        <w:rPr>
          <w:rFonts w:ascii="Calibri" w:hAnsi="Calibri" w:cs="Arial"/>
          <w:color w:val="222222"/>
          <w:szCs w:val="22"/>
          <w:lang w:val="en-GB"/>
        </w:rPr>
        <w:t>The clarification of Bids,</w:t>
      </w:r>
    </w:p>
    <w:p w14:paraId="5D237B58" w14:textId="77777777" w:rsidR="00ED4934" w:rsidRPr="00EE1B34" w:rsidRDefault="00ED4934" w:rsidP="007111BF">
      <w:pPr>
        <w:numPr>
          <w:ilvl w:val="0"/>
          <w:numId w:val="41"/>
        </w:numPr>
        <w:tabs>
          <w:tab w:val="left" w:pos="0"/>
        </w:tabs>
        <w:rPr>
          <w:rFonts w:ascii="Calibri" w:hAnsi="Calibri" w:cs="Arial"/>
          <w:color w:val="222222"/>
          <w:szCs w:val="22"/>
          <w:lang w:val="en-GB"/>
        </w:rPr>
      </w:pPr>
      <w:r w:rsidRPr="00EE1B34">
        <w:rPr>
          <w:rFonts w:ascii="Calibri" w:hAnsi="Calibri" w:cs="Arial"/>
          <w:color w:val="222222"/>
          <w:szCs w:val="22"/>
          <w:lang w:val="en-GB"/>
        </w:rPr>
        <w:t>The conduct and content of negotiations,</w:t>
      </w:r>
    </w:p>
    <w:p w14:paraId="353FBDC1" w14:textId="77777777" w:rsidR="00ED4934" w:rsidRPr="00EE1B34" w:rsidRDefault="00ED4934" w:rsidP="007111BF">
      <w:pPr>
        <w:numPr>
          <w:ilvl w:val="0"/>
          <w:numId w:val="41"/>
        </w:numPr>
        <w:tabs>
          <w:tab w:val="left" w:pos="0"/>
        </w:tabs>
        <w:rPr>
          <w:rFonts w:ascii="Calibri" w:hAnsi="Calibri" w:cs="Arial"/>
          <w:color w:val="222222"/>
          <w:szCs w:val="22"/>
          <w:lang w:val="en-GB"/>
        </w:rPr>
      </w:pPr>
      <w:r w:rsidRPr="00EE1B34">
        <w:rPr>
          <w:rFonts w:ascii="Calibri" w:hAnsi="Calibri" w:cs="Arial"/>
          <w:color w:val="222222"/>
          <w:szCs w:val="22"/>
          <w:lang w:val="en-GB"/>
        </w:rPr>
        <w:t>Including final contract negotiations,</w:t>
      </w:r>
      <w:r w:rsidR="007111BF" w:rsidRPr="00EE1B34">
        <w:rPr>
          <w:rFonts w:ascii="Calibri" w:hAnsi="Calibri" w:cs="Arial"/>
          <w:color w:val="222222"/>
          <w:szCs w:val="22"/>
          <w:lang w:val="en-GB"/>
        </w:rPr>
        <w:t xml:space="preserve"> </w:t>
      </w:r>
    </w:p>
    <w:p w14:paraId="695F6655" w14:textId="77777777" w:rsidR="00ED4934" w:rsidRPr="00EE1B34" w:rsidRDefault="00B54AEB"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In</w:t>
      </w:r>
      <w:r w:rsidR="00ED4934" w:rsidRPr="00EE1B34">
        <w:rPr>
          <w:rFonts w:ascii="Calibri" w:hAnsi="Calibri" w:cs="Arial"/>
          <w:color w:val="222222"/>
          <w:szCs w:val="22"/>
          <w:lang w:val="en-GB"/>
        </w:rPr>
        <w:t xml:space="preserve"> respect of this ITB or procurement process, or any other procurement process being conducted by DRC in respect of any of its requirements.</w:t>
      </w:r>
    </w:p>
    <w:p w14:paraId="0BE5C730" w14:textId="77777777" w:rsidR="00ED4934" w:rsidRPr="00EE1B34" w:rsidRDefault="00ED4934" w:rsidP="00ED4934">
      <w:pPr>
        <w:tabs>
          <w:tab w:val="left" w:pos="0"/>
        </w:tabs>
        <w:rPr>
          <w:rFonts w:ascii="Calibri" w:hAnsi="Calibri" w:cs="Arial"/>
          <w:color w:val="222222"/>
          <w:szCs w:val="22"/>
          <w:lang w:val="en-GB"/>
        </w:rPr>
      </w:pPr>
    </w:p>
    <w:p w14:paraId="09173D08"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14:paraId="5B8CFF0C" w14:textId="77777777" w:rsidR="00ED4934" w:rsidRPr="00EE1B34" w:rsidRDefault="00ED4934" w:rsidP="00ED4934">
      <w:pPr>
        <w:tabs>
          <w:tab w:val="left" w:pos="0"/>
        </w:tabs>
        <w:rPr>
          <w:rFonts w:ascii="Calibri" w:hAnsi="Calibri" w:cs="Arial"/>
          <w:color w:val="222222"/>
          <w:szCs w:val="22"/>
          <w:lang w:val="en-GB"/>
        </w:rPr>
      </w:pPr>
    </w:p>
    <w:p w14:paraId="4B215077" w14:textId="77777777" w:rsidR="00ED4934" w:rsidRPr="00EE1B34" w:rsidRDefault="00ED4934" w:rsidP="00972789">
      <w:pPr>
        <w:pStyle w:val="Heading1"/>
        <w:rPr>
          <w:lang w:val="en-GB"/>
        </w:rPr>
      </w:pPr>
      <w:r w:rsidRPr="00EE1B34">
        <w:rPr>
          <w:lang w:val="en-GB"/>
        </w:rPr>
        <w:t>Improper Assistance</w:t>
      </w:r>
    </w:p>
    <w:p w14:paraId="5818CEA7"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Bids that, in the sole opinion of DRC, have been compiled:</w:t>
      </w:r>
    </w:p>
    <w:p w14:paraId="4ABCCC50" w14:textId="77777777" w:rsidR="00ED4934" w:rsidRPr="00EE1B34" w:rsidRDefault="00ED4934" w:rsidP="007111BF">
      <w:pPr>
        <w:numPr>
          <w:ilvl w:val="0"/>
          <w:numId w:val="42"/>
        </w:numPr>
        <w:tabs>
          <w:tab w:val="left" w:pos="0"/>
        </w:tabs>
        <w:rPr>
          <w:rFonts w:ascii="Calibri" w:hAnsi="Calibri" w:cs="Arial"/>
          <w:color w:val="222222"/>
          <w:szCs w:val="22"/>
          <w:lang w:val="en-GB"/>
        </w:rPr>
      </w:pPr>
      <w:r w:rsidRPr="00EE1B34">
        <w:rPr>
          <w:rFonts w:ascii="Calibri" w:hAnsi="Calibri" w:cs="Arial"/>
          <w:color w:val="222222"/>
          <w:szCs w:val="22"/>
          <w:lang w:val="en-GB"/>
        </w:rPr>
        <w:t>With the assistance of current or former employees of DRC, or current or former contractors of DRC in violation of confidentially obligations or by using information not otherwise available to the general public or which would provide a non-competitive benefit,</w:t>
      </w:r>
    </w:p>
    <w:p w14:paraId="47F6E544" w14:textId="77777777" w:rsidR="00ED4934" w:rsidRPr="00EE1B34" w:rsidRDefault="00ED4934" w:rsidP="007111BF">
      <w:pPr>
        <w:numPr>
          <w:ilvl w:val="0"/>
          <w:numId w:val="42"/>
        </w:numPr>
        <w:tabs>
          <w:tab w:val="left" w:pos="0"/>
        </w:tabs>
        <w:rPr>
          <w:rFonts w:ascii="Calibri" w:hAnsi="Calibri" w:cs="Arial"/>
          <w:color w:val="222222"/>
          <w:szCs w:val="22"/>
          <w:lang w:val="en-GB"/>
        </w:rPr>
      </w:pPr>
      <w:r w:rsidRPr="00EE1B34">
        <w:rPr>
          <w:rFonts w:ascii="Calibri" w:hAnsi="Calibri" w:cs="Arial"/>
          <w:color w:val="222222"/>
          <w:szCs w:val="22"/>
          <w:lang w:val="en-GB"/>
        </w:rPr>
        <w:lastRenderedPageBreak/>
        <w:t>With the utilization of confidential and/or internal DRC information not made available to the public or to the other Bidders,</w:t>
      </w:r>
    </w:p>
    <w:p w14:paraId="7EB27147" w14:textId="202D87CC" w:rsidR="00ED4934" w:rsidRPr="00EE1B34" w:rsidRDefault="00ED4934" w:rsidP="00972789">
      <w:pPr>
        <w:numPr>
          <w:ilvl w:val="0"/>
          <w:numId w:val="42"/>
        </w:numPr>
        <w:tabs>
          <w:tab w:val="left" w:pos="0"/>
        </w:tabs>
        <w:rPr>
          <w:rFonts w:ascii="Calibri" w:hAnsi="Calibri" w:cs="Arial"/>
          <w:color w:val="222222"/>
          <w:szCs w:val="22"/>
          <w:lang w:val="en-GB"/>
        </w:rPr>
      </w:pPr>
      <w:r w:rsidRPr="00EE1B34">
        <w:rPr>
          <w:rFonts w:ascii="Calibri" w:hAnsi="Calibri" w:cs="Arial"/>
          <w:color w:val="222222"/>
          <w:szCs w:val="22"/>
          <w:lang w:val="en-GB"/>
        </w:rPr>
        <w:t>In breach of an obligation of confidentially to DRC, or</w:t>
      </w:r>
      <w:r w:rsidR="002B39C4">
        <w:rPr>
          <w:rFonts w:ascii="Calibri" w:hAnsi="Calibri" w:cs="Arial"/>
          <w:color w:val="222222"/>
          <w:szCs w:val="22"/>
          <w:lang w:val="en-GB"/>
        </w:rPr>
        <w:t xml:space="preserve"> c</w:t>
      </w:r>
      <w:r w:rsidRPr="008330A3">
        <w:rPr>
          <w:rFonts w:ascii="Calibri" w:hAnsi="Calibri" w:cs="Arial"/>
          <w:color w:val="222222"/>
          <w:szCs w:val="22"/>
          <w:lang w:val="en-GB"/>
        </w:rPr>
        <w:t>ontrary to these terms and conditions for submission of a Bid,</w:t>
      </w:r>
      <w:r w:rsidR="002B39C4" w:rsidRPr="008330A3">
        <w:rPr>
          <w:rFonts w:ascii="Calibri" w:hAnsi="Calibri" w:cs="Arial"/>
          <w:color w:val="222222"/>
          <w:szCs w:val="22"/>
          <w:lang w:val="en-GB"/>
        </w:rPr>
        <w:t xml:space="preserve"> </w:t>
      </w:r>
      <w:r w:rsidR="002B39C4">
        <w:rPr>
          <w:rFonts w:ascii="Calibri" w:hAnsi="Calibri" w:cs="Arial"/>
          <w:color w:val="222222"/>
          <w:szCs w:val="22"/>
          <w:lang w:val="en-GB"/>
        </w:rPr>
        <w:t>s</w:t>
      </w:r>
      <w:r w:rsidRPr="00EE1B34">
        <w:rPr>
          <w:rFonts w:ascii="Calibri" w:hAnsi="Calibri" w:cs="Arial"/>
          <w:color w:val="222222"/>
          <w:szCs w:val="22"/>
          <w:lang w:val="en-GB"/>
        </w:rPr>
        <w:t xml:space="preserve">hall be excluded </w:t>
      </w:r>
      <w:r w:rsidR="006B32D8" w:rsidRPr="00EE1B34">
        <w:rPr>
          <w:rFonts w:ascii="Calibri" w:hAnsi="Calibri" w:cs="Arial"/>
          <w:color w:val="222222"/>
          <w:szCs w:val="22"/>
          <w:lang w:val="en-GB"/>
        </w:rPr>
        <w:t>from further consideration</w:t>
      </w:r>
    </w:p>
    <w:p w14:paraId="1EB0A7A2" w14:textId="77777777" w:rsidR="00ED4934" w:rsidRPr="00EE1B34" w:rsidRDefault="00ED4934" w:rsidP="00ED4934">
      <w:pPr>
        <w:tabs>
          <w:tab w:val="left" w:pos="0"/>
        </w:tabs>
        <w:rPr>
          <w:rFonts w:ascii="Calibri" w:hAnsi="Calibri" w:cs="Arial"/>
          <w:color w:val="222222"/>
          <w:szCs w:val="22"/>
          <w:lang w:val="en-GB"/>
        </w:rPr>
      </w:pPr>
    </w:p>
    <w:p w14:paraId="7A1BA89F" w14:textId="303D2B6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Without limiting the operation of the above clause, a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this ITB was an official, agent, </w:t>
      </w:r>
      <w:r w:rsidR="004D75ED">
        <w:rPr>
          <w:rFonts w:ascii="Calibri" w:hAnsi="Calibri" w:cs="Arial"/>
          <w:color w:val="222222"/>
          <w:szCs w:val="22"/>
          <w:lang w:val="en-GB"/>
        </w:rPr>
        <w:t>functionary</w:t>
      </w:r>
      <w:r w:rsidRPr="00EE1B34">
        <w:rPr>
          <w:rFonts w:ascii="Calibri" w:hAnsi="Calibri" w:cs="Arial"/>
          <w:color w:val="222222"/>
          <w:szCs w:val="22"/>
          <w:lang w:val="en-GB"/>
        </w:rPr>
        <w:t>, or employee of, or otherwise engaged by, DRC and was engaged directly, or indirectly, in the planning or performance of the requirement, project, or activity to which this ITB relates.</w:t>
      </w:r>
    </w:p>
    <w:p w14:paraId="1220D380" w14:textId="77777777" w:rsidR="00ED4934" w:rsidRPr="00EE1B34" w:rsidRDefault="00ED4934" w:rsidP="00ED4934">
      <w:pPr>
        <w:tabs>
          <w:tab w:val="left" w:pos="0"/>
        </w:tabs>
        <w:rPr>
          <w:rFonts w:ascii="Calibri" w:hAnsi="Calibri" w:cs="Arial"/>
          <w:color w:val="222222"/>
          <w:szCs w:val="22"/>
          <w:lang w:val="en-GB"/>
        </w:rPr>
      </w:pPr>
    </w:p>
    <w:p w14:paraId="105E932B" w14:textId="77777777" w:rsidR="00ED4934" w:rsidRPr="00EE1B34" w:rsidRDefault="00ED4934" w:rsidP="00972789">
      <w:pPr>
        <w:pStyle w:val="Heading1"/>
        <w:rPr>
          <w:lang w:val="en-GB"/>
        </w:rPr>
      </w:pPr>
      <w:r w:rsidRPr="00EE1B34">
        <w:rPr>
          <w:lang w:val="en-GB"/>
        </w:rPr>
        <w:t>Corrupt Practices</w:t>
      </w:r>
    </w:p>
    <w:p w14:paraId="25DD6E58" w14:textId="7D4F9E19" w:rsidR="00461C7E" w:rsidRP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DRC has zero tolerance for corruption. </w:t>
      </w:r>
    </w:p>
    <w:p w14:paraId="72710F07" w14:textId="77777777" w:rsidR="00461C7E" w:rsidRDefault="00461C7E" w:rsidP="00461C7E">
      <w:pPr>
        <w:tabs>
          <w:tab w:val="left" w:pos="0"/>
        </w:tabs>
        <w:rPr>
          <w:rFonts w:ascii="Calibri" w:hAnsi="Calibri" w:cs="Arial"/>
          <w:color w:val="222222"/>
          <w:szCs w:val="22"/>
          <w:lang w:val="en-GB"/>
        </w:rPr>
      </w:pPr>
    </w:p>
    <w:p w14:paraId="2B95E6D6" w14:textId="6B08C652" w:rsid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represents and warrants that neither it nor any of its</w:t>
      </w:r>
      <w:r>
        <w:rPr>
          <w:rFonts w:ascii="Calibri" w:hAnsi="Calibri" w:cs="Arial"/>
          <w:color w:val="222222"/>
          <w:szCs w:val="22"/>
          <w:lang w:val="en-GB"/>
        </w:rPr>
        <w:t xml:space="preserve"> potential</w:t>
      </w:r>
      <w:r w:rsidRPr="00461C7E">
        <w:rPr>
          <w:rFonts w:ascii="Calibri" w:hAnsi="Calibri" w:cs="Arial"/>
          <w:color w:val="222222"/>
          <w:szCs w:val="22"/>
          <w:lang w:val="en-GB"/>
        </w:rPr>
        <w:t xml:space="preserve"> subcontractors are engaged in any form of corruption, defined by DRC as the misuse of entrusted power for private gain.</w:t>
      </w:r>
    </w:p>
    <w:p w14:paraId="3ADEF3AC" w14:textId="30C55DEF" w:rsidR="00461C7E" w:rsidRP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14:paraId="1636CED3" w14:textId="4CC1152F" w:rsidR="00461C7E" w:rsidRDefault="00461C7E" w:rsidP="00461C7E">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w:t>
      </w:r>
      <w:r>
        <w:rPr>
          <w:rFonts w:ascii="Calibri" w:hAnsi="Calibri" w:cs="Arial"/>
          <w:color w:val="222222"/>
          <w:szCs w:val="22"/>
          <w:lang w:val="en-GB"/>
        </w:rPr>
        <w:t>reject the submitted offer</w:t>
      </w:r>
      <w:r w:rsidRPr="00461C7E">
        <w:rPr>
          <w:rFonts w:ascii="Calibri" w:hAnsi="Calibri" w:cs="Arial"/>
          <w:color w:val="222222"/>
          <w:szCs w:val="22"/>
          <w:lang w:val="en-GB"/>
        </w:rPr>
        <w:t xml:space="preserve">, and to take such additional action, civil and/or criminal, as may be appropriate. </w:t>
      </w:r>
    </w:p>
    <w:p w14:paraId="26567F79" w14:textId="77777777" w:rsidR="00461C7E" w:rsidRPr="00461C7E" w:rsidRDefault="00461C7E" w:rsidP="00461C7E">
      <w:pPr>
        <w:tabs>
          <w:tab w:val="left" w:pos="0"/>
        </w:tabs>
        <w:rPr>
          <w:rFonts w:ascii="Calibri" w:hAnsi="Calibri" w:cs="Arial"/>
          <w:color w:val="222222"/>
          <w:szCs w:val="22"/>
          <w:lang w:val="en-GB"/>
        </w:rPr>
      </w:pPr>
    </w:p>
    <w:p w14:paraId="4FA9371D" w14:textId="58468703" w:rsidR="00461C7E" w:rsidRPr="00461C7E" w:rsidRDefault="00461C7E" w:rsidP="2DB02342">
      <w:pPr>
        <w:rPr>
          <w:rFonts w:ascii="Calibri" w:hAnsi="Calibri" w:cs="Arial"/>
          <w:lang w:val="en-GB"/>
        </w:rPr>
      </w:pPr>
      <w:r w:rsidRPr="2DB02342">
        <w:rPr>
          <w:rFonts w:ascii="Calibri" w:hAnsi="Calibri" w:cs="Arial"/>
          <w:color w:val="222222"/>
          <w:lang w:val="en-GB"/>
        </w:rPr>
        <w:t>The Bidder agrees to accurately communicate DRC’s policy with regards to Anti- Corruption to Third Parties. The Bidder furthermore agrees to inform DRC immediately of any suspicion or information it receives from any source alleging a violation of this</w:t>
      </w:r>
      <w:r w:rsidR="00A3096B" w:rsidRPr="2DB02342">
        <w:rPr>
          <w:rFonts w:ascii="Calibri" w:hAnsi="Calibri" w:cs="Arial"/>
          <w:color w:val="222222"/>
          <w:lang w:val="en-GB"/>
        </w:rPr>
        <w:t xml:space="preserve"> policy to</w:t>
      </w:r>
      <w:r w:rsidRPr="2DB02342">
        <w:rPr>
          <w:rFonts w:ascii="Calibri" w:hAnsi="Calibri" w:cs="Arial"/>
          <w:color w:val="222222"/>
          <w:lang w:val="en-GB"/>
        </w:rPr>
        <w:t xml:space="preserve"> the contact details of the specific DRC country operations via </w:t>
      </w:r>
      <w:r w:rsidR="00715FC6" w:rsidRPr="00017E04">
        <w:t>https://pro.drc.ngo/where-we-work/</w:t>
      </w:r>
      <w:r w:rsidR="00715FC6">
        <w:t>,</w:t>
      </w:r>
      <w:r w:rsidRPr="2DB02342">
        <w:rPr>
          <w:rFonts w:ascii="Calibri" w:hAnsi="Calibri" w:cs="Arial"/>
          <w:color w:val="222222"/>
          <w:lang w:val="en-GB"/>
        </w:rPr>
        <w:t xml:space="preserve"> or via DRC’s C</w:t>
      </w:r>
      <w:r w:rsidRPr="00017E04">
        <w:rPr>
          <w:rFonts w:ascii="Calibri" w:hAnsi="Calibri" w:cs="Arial"/>
          <w:lang w:val="en-GB"/>
        </w:rPr>
        <w:t>ode of Conduct Reporting Mechanism</w:t>
      </w:r>
      <w:r w:rsidRPr="2DB02342">
        <w:rPr>
          <w:rFonts w:ascii="Calibri" w:hAnsi="Calibri" w:cs="Arial"/>
          <w:color w:val="222222"/>
          <w:lang w:val="en-GB"/>
        </w:rPr>
        <w:t xml:space="preserve">: </w:t>
      </w:r>
      <w:r w:rsidRPr="2DB02342">
        <w:rPr>
          <w:rFonts w:ascii="Calibri" w:hAnsi="Calibri" w:cs="Arial"/>
          <w:lang w:val="en-GB"/>
        </w:rPr>
        <w:t xml:space="preserve">Reports of suspected corruption can also be reported directly to DRC HQ at </w:t>
      </w:r>
      <w:r w:rsidR="003461DC" w:rsidRPr="00017E04">
        <w:rPr>
          <w:rFonts w:ascii="Calibri" w:hAnsi="Calibri" w:cs="Arial"/>
          <w:lang w:val="en-GB"/>
        </w:rPr>
        <w:t>c.o.conduct@drc.</w:t>
      </w:r>
      <w:r w:rsidR="334D6475" w:rsidRPr="00017E04">
        <w:rPr>
          <w:rFonts w:ascii="Calibri" w:hAnsi="Calibri" w:cs="Arial"/>
          <w:lang w:val="en-GB"/>
        </w:rPr>
        <w:t>ngo</w:t>
      </w:r>
      <w:r w:rsidR="29CB922B" w:rsidRPr="2DB02342">
        <w:rPr>
          <w:rFonts w:ascii="Calibri" w:hAnsi="Calibri" w:cs="Arial"/>
          <w:lang w:val="en-GB"/>
        </w:rPr>
        <w:t xml:space="preserve"> </w:t>
      </w:r>
    </w:p>
    <w:p w14:paraId="185122FC" w14:textId="59A01965" w:rsidR="00403050" w:rsidRPr="00EE1B34" w:rsidRDefault="00461C7E" w:rsidP="00ED4934">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14:paraId="0ACB1C5E" w14:textId="1AB58E6C" w:rsidR="00A3096B" w:rsidRPr="00A3096B" w:rsidRDefault="00ED4934" w:rsidP="00A3096B">
      <w:pPr>
        <w:pStyle w:val="Heading1"/>
        <w:rPr>
          <w:lang w:val="en-GB"/>
        </w:rPr>
      </w:pPr>
      <w:r w:rsidRPr="00EE1B34">
        <w:rPr>
          <w:lang w:val="en-GB"/>
        </w:rPr>
        <w:t>Conflict of Interest</w:t>
      </w:r>
    </w:p>
    <w:p w14:paraId="59419DAA" w14:textId="24A9299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 and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ensure that its employees, officers, advisers, agents or subcontractor</w:t>
      </w:r>
      <w:r w:rsidR="007F3440" w:rsidRPr="00EE1B34">
        <w:rPr>
          <w:rFonts w:ascii="Calibri" w:hAnsi="Calibri" w:cs="Arial"/>
          <w:color w:val="222222"/>
          <w:szCs w:val="22"/>
          <w:lang w:val="en-GB"/>
        </w:rPr>
        <w:t xml:space="preserve">s do not place themselves in a </w:t>
      </w:r>
      <w:r w:rsidRPr="00EE1B34">
        <w:rPr>
          <w:rFonts w:ascii="Calibri" w:hAnsi="Calibri" w:cs="Arial"/>
          <w:color w:val="222222"/>
          <w:szCs w:val="22"/>
          <w:lang w:val="en-GB"/>
        </w:rPr>
        <w:t>position that may, or does, give rise to an actual, potential or perceived conflict of interest between the interests of DRC and the Bidder’s interests during the procurement process.</w:t>
      </w:r>
    </w:p>
    <w:p w14:paraId="454A6D88" w14:textId="77777777" w:rsidR="00ED4934" w:rsidRPr="00EE1B34" w:rsidRDefault="00ED4934" w:rsidP="00ED4934">
      <w:pPr>
        <w:tabs>
          <w:tab w:val="left" w:pos="0"/>
        </w:tabs>
        <w:rPr>
          <w:rFonts w:ascii="Calibri" w:hAnsi="Calibri" w:cs="Arial"/>
          <w:color w:val="222222"/>
          <w:szCs w:val="22"/>
          <w:lang w:val="en-GB"/>
        </w:rPr>
      </w:pPr>
    </w:p>
    <w:p w14:paraId="5358CE06" w14:textId="2945F62F"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If during any stage of the procurement process or performance of any DRC contract a conflict of interest arises, or appears likely to arise,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take steps as DRC may reasonably require</w:t>
      </w:r>
      <w:r w:rsidR="00F07CA3" w:rsidRPr="00EE1B34">
        <w:rPr>
          <w:rFonts w:ascii="Calibri" w:hAnsi="Calibri" w:cs="Arial"/>
          <w:color w:val="222222"/>
          <w:szCs w:val="22"/>
          <w:lang w:val="en-GB"/>
        </w:rPr>
        <w:t>,</w:t>
      </w:r>
      <w:r w:rsidRPr="00EE1B34">
        <w:rPr>
          <w:rFonts w:ascii="Calibri" w:hAnsi="Calibri" w:cs="Arial"/>
          <w:color w:val="222222"/>
          <w:szCs w:val="22"/>
          <w:lang w:val="en-GB"/>
        </w:rPr>
        <w:t xml:space="preserve"> to </w:t>
      </w:r>
      <w:r w:rsidR="00F07CA3" w:rsidRPr="00EE1B34">
        <w:rPr>
          <w:rFonts w:ascii="Calibri" w:hAnsi="Calibri" w:cs="Arial"/>
          <w:color w:val="222222"/>
          <w:szCs w:val="22"/>
          <w:lang w:val="en-GB"/>
        </w:rPr>
        <w:t>resolve</w:t>
      </w:r>
      <w:r w:rsidRPr="00EE1B34">
        <w:rPr>
          <w:rFonts w:ascii="Calibri" w:hAnsi="Calibri" w:cs="Arial"/>
          <w:color w:val="222222"/>
          <w:szCs w:val="22"/>
          <w:lang w:val="en-GB"/>
        </w:rPr>
        <w:t xml:space="preserve"> or otherwise deal with the conflict to the satisfaction of DRC.</w:t>
      </w:r>
    </w:p>
    <w:p w14:paraId="10E4B14C" w14:textId="77777777" w:rsidR="00ED4934" w:rsidRPr="00EE1B34" w:rsidRDefault="00ED4934" w:rsidP="00ED4934">
      <w:pPr>
        <w:tabs>
          <w:tab w:val="left" w:pos="0"/>
        </w:tabs>
        <w:rPr>
          <w:rFonts w:ascii="Calibri" w:hAnsi="Calibri" w:cs="Arial"/>
          <w:color w:val="222222"/>
          <w:szCs w:val="22"/>
          <w:lang w:val="en-GB"/>
        </w:rPr>
      </w:pPr>
    </w:p>
    <w:p w14:paraId="3072606A" w14:textId="77777777" w:rsidR="00ED4934" w:rsidRPr="00EE1B34" w:rsidRDefault="00ED4934" w:rsidP="00972789">
      <w:pPr>
        <w:pStyle w:val="Heading1"/>
        <w:rPr>
          <w:lang w:val="en-GB"/>
        </w:rPr>
      </w:pPr>
      <w:r w:rsidRPr="00EE1B34">
        <w:rPr>
          <w:lang w:val="en-GB"/>
        </w:rPr>
        <w:t>Withdrawal/Modification of Bids</w:t>
      </w:r>
    </w:p>
    <w:p w14:paraId="2EE99801" w14:textId="761AEB7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Requests to withdraw a Bid </w:t>
      </w:r>
      <w:r w:rsidR="003461DC">
        <w:rPr>
          <w:rFonts w:ascii="Calibri" w:hAnsi="Calibri" w:cs="Arial"/>
          <w:color w:val="222222"/>
          <w:szCs w:val="22"/>
          <w:lang w:val="en-GB"/>
        </w:rPr>
        <w:t xml:space="preserve">after the Bid closure time </w:t>
      </w:r>
      <w:r w:rsidRPr="00EE1B34">
        <w:rPr>
          <w:rFonts w:ascii="Calibri" w:hAnsi="Calibri" w:cs="Arial"/>
          <w:color w:val="222222"/>
          <w:szCs w:val="22"/>
          <w:lang w:val="en-GB"/>
        </w:rPr>
        <w:t xml:space="preserve">shall not be honoured. </w:t>
      </w:r>
    </w:p>
    <w:p w14:paraId="52791B81" w14:textId="77777777" w:rsidR="00ED4934" w:rsidRPr="00EE1B34" w:rsidRDefault="00ED4934" w:rsidP="00ED4934">
      <w:pPr>
        <w:tabs>
          <w:tab w:val="left" w:pos="0"/>
        </w:tabs>
        <w:rPr>
          <w:rFonts w:ascii="Calibri" w:hAnsi="Calibri" w:cs="Arial"/>
          <w:color w:val="222222"/>
          <w:szCs w:val="22"/>
          <w:lang w:val="en-GB"/>
        </w:rPr>
      </w:pPr>
    </w:p>
    <w:p w14:paraId="0B210619"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Withdrawal of a Bid may result in your suspension or removal from the DRC suppliers List.</w:t>
      </w:r>
    </w:p>
    <w:p w14:paraId="0CF3A595" w14:textId="77777777" w:rsidR="00ED4934" w:rsidRPr="00EE1B34" w:rsidRDefault="00ED4934" w:rsidP="00ED4934">
      <w:pPr>
        <w:tabs>
          <w:tab w:val="left" w:pos="0"/>
        </w:tabs>
        <w:rPr>
          <w:rFonts w:ascii="Calibri" w:hAnsi="Calibri" w:cs="Arial"/>
          <w:color w:val="222222"/>
          <w:szCs w:val="22"/>
          <w:lang w:val="en-GB"/>
        </w:rPr>
      </w:pPr>
    </w:p>
    <w:p w14:paraId="7A23F6F4" w14:textId="77777777" w:rsidR="00ED49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A Bidder may modify its Bid prior to the ITB closure. Any such modification shall be submitted in writing and in a sealed envelope, marked with the original Bid number. No modification shall be allowed after the ITB closure.</w:t>
      </w:r>
    </w:p>
    <w:p w14:paraId="58B18181" w14:textId="77777777" w:rsidR="00DB4E50" w:rsidRDefault="00DB4E50" w:rsidP="00ED4934">
      <w:pPr>
        <w:tabs>
          <w:tab w:val="left" w:pos="0"/>
        </w:tabs>
        <w:rPr>
          <w:rFonts w:ascii="Calibri" w:hAnsi="Calibri" w:cs="Arial"/>
          <w:color w:val="222222"/>
          <w:szCs w:val="22"/>
          <w:lang w:val="en-GB"/>
        </w:rPr>
      </w:pPr>
    </w:p>
    <w:p w14:paraId="45734E8D" w14:textId="73994BAA" w:rsidR="00DB4E50" w:rsidRPr="00DB4E50" w:rsidRDefault="00DB4E50" w:rsidP="00DB4E50">
      <w:pPr>
        <w:pStyle w:val="Heading1"/>
        <w:rPr>
          <w:lang w:val="en-GB"/>
        </w:rPr>
      </w:pPr>
      <w:r w:rsidRPr="00DB4E50">
        <w:rPr>
          <w:lang w:val="en-GB"/>
        </w:rPr>
        <w:t>LATE BIDS</w:t>
      </w:r>
    </w:p>
    <w:p w14:paraId="2CC22421" w14:textId="7C70D84F" w:rsidR="00DB4E50" w:rsidRPr="00EE1B34" w:rsidRDefault="00DB4E50" w:rsidP="00ED4934">
      <w:pPr>
        <w:tabs>
          <w:tab w:val="left" w:pos="0"/>
        </w:tabs>
        <w:rPr>
          <w:rFonts w:ascii="Calibri" w:hAnsi="Calibri" w:cs="Arial"/>
          <w:color w:val="222222"/>
          <w:szCs w:val="22"/>
          <w:lang w:val="en-GB"/>
        </w:rPr>
      </w:pPr>
      <w:r w:rsidRPr="00DB4E50">
        <w:rPr>
          <w:rFonts w:ascii="Calibri" w:hAnsi="Calibri" w:cs="Arial"/>
          <w:color w:val="222222"/>
          <w:szCs w:val="22"/>
          <w:lang w:val="en-GB"/>
        </w:rPr>
        <w:t>All Bids received after the ITB closure will be rejected</w:t>
      </w:r>
      <w:r w:rsidR="00C35A1E">
        <w:rPr>
          <w:rFonts w:ascii="Calibri" w:hAnsi="Calibri" w:cs="Arial"/>
          <w:color w:val="222222"/>
          <w:szCs w:val="22"/>
          <w:lang w:val="en-GB"/>
        </w:rPr>
        <w:t>.</w:t>
      </w:r>
    </w:p>
    <w:p w14:paraId="50C5E6D3" w14:textId="77777777" w:rsidR="00ED4934" w:rsidRPr="00EE1B34" w:rsidRDefault="00ED4934" w:rsidP="00ED4934">
      <w:pPr>
        <w:tabs>
          <w:tab w:val="left" w:pos="0"/>
        </w:tabs>
        <w:rPr>
          <w:rFonts w:ascii="Calibri" w:hAnsi="Calibri" w:cs="Arial"/>
          <w:color w:val="222222"/>
          <w:szCs w:val="22"/>
          <w:lang w:val="en-GB"/>
        </w:rPr>
      </w:pPr>
    </w:p>
    <w:p w14:paraId="1DE6A664" w14:textId="013E0519" w:rsidR="00B77F40" w:rsidRPr="00EE1B34" w:rsidRDefault="00ED4934" w:rsidP="00972789">
      <w:pPr>
        <w:pStyle w:val="Heading1"/>
        <w:rPr>
          <w:lang w:val="en-GB"/>
        </w:rPr>
      </w:pPr>
      <w:r w:rsidRPr="00EE1B34">
        <w:rPr>
          <w:lang w:val="en-GB"/>
        </w:rPr>
        <w:t>Opening of the ITB</w:t>
      </w:r>
    </w:p>
    <w:p w14:paraId="3357064D" w14:textId="117BBD7F" w:rsidR="00ED4934" w:rsidRPr="00563ED7" w:rsidRDefault="00563ED7" w:rsidP="00ED4934">
      <w:pPr>
        <w:rPr>
          <w:rFonts w:ascii="Calibri" w:hAnsi="Calibri" w:cs="Arial"/>
          <w:szCs w:val="22"/>
          <w:lang w:val="en-GB"/>
        </w:rPr>
      </w:pPr>
      <w:r>
        <w:rPr>
          <w:rFonts w:ascii="Calibri" w:hAnsi="Calibri" w:cs="Arial"/>
          <w:szCs w:val="22"/>
          <w:lang w:val="en-GB"/>
        </w:rPr>
        <w:t xml:space="preserve">The Tender Opening will take place at the time and location stated above. </w:t>
      </w:r>
    </w:p>
    <w:p w14:paraId="3F403D58" w14:textId="77777777" w:rsidR="00ED4934" w:rsidRPr="00972789" w:rsidRDefault="00ED4934" w:rsidP="00ED4934">
      <w:pPr>
        <w:rPr>
          <w:rFonts w:ascii="Calibri" w:hAnsi="Calibri" w:cs="Arial"/>
          <w:szCs w:val="22"/>
          <w:highlight w:val="yellow"/>
          <w:lang w:val="en-GB"/>
        </w:rPr>
      </w:pPr>
    </w:p>
    <w:p w14:paraId="1E7E3DE6" w14:textId="185B0EE4" w:rsidR="00ED4934" w:rsidRPr="00EE1B34" w:rsidRDefault="00ED4934" w:rsidP="00ED4934">
      <w:pPr>
        <w:tabs>
          <w:tab w:val="left" w:pos="0"/>
        </w:tabs>
        <w:rPr>
          <w:rFonts w:ascii="Calibri" w:hAnsi="Calibri" w:cs="Arial"/>
          <w:color w:val="222222"/>
          <w:szCs w:val="22"/>
          <w:lang w:val="en-GB"/>
        </w:rPr>
      </w:pPr>
      <w:r w:rsidRPr="00563ED7">
        <w:rPr>
          <w:rFonts w:ascii="Calibri" w:hAnsi="Calibri" w:cs="Arial"/>
          <w:szCs w:val="22"/>
          <w:lang w:val="en-GB"/>
        </w:rPr>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r w:rsidR="00563ED7" w:rsidRPr="00563ED7">
        <w:rPr>
          <w:rFonts w:ascii="Calibri" w:hAnsi="Calibri" w:cs="Arial"/>
          <w:szCs w:val="22"/>
          <w:lang w:val="en-GB"/>
        </w:rPr>
        <w:t>.</w:t>
      </w:r>
    </w:p>
    <w:p w14:paraId="4B5B7D0A" w14:textId="77777777" w:rsidR="00ED4934" w:rsidRPr="00EE1B34" w:rsidRDefault="00ED4934" w:rsidP="00ED4934">
      <w:pPr>
        <w:tabs>
          <w:tab w:val="left" w:pos="0"/>
        </w:tabs>
        <w:rPr>
          <w:rFonts w:ascii="Calibri" w:hAnsi="Calibri" w:cs="Arial"/>
          <w:color w:val="222222"/>
          <w:szCs w:val="22"/>
          <w:lang w:val="en-GB"/>
        </w:rPr>
      </w:pPr>
    </w:p>
    <w:p w14:paraId="0FD8D402" w14:textId="70792DE0" w:rsidR="00ED4934" w:rsidRPr="00EE1B34" w:rsidRDefault="00ED4934" w:rsidP="00972789">
      <w:pPr>
        <w:pStyle w:val="Heading1"/>
        <w:rPr>
          <w:lang w:val="en-GB"/>
        </w:rPr>
      </w:pPr>
      <w:r w:rsidRPr="00EE1B34">
        <w:rPr>
          <w:lang w:val="en-GB"/>
        </w:rPr>
        <w:t>Conditions of Contract</w:t>
      </w:r>
    </w:p>
    <w:p w14:paraId="0C4A0F5F" w14:textId="7B80973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Bidders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acknowledge that the DRC General Conditions of Contract for the Procurement of Goods, or Services, </w:t>
      </w:r>
      <w:r w:rsidR="002B39C4">
        <w:rPr>
          <w:rFonts w:ascii="Calibri" w:hAnsi="Calibri" w:cs="Arial"/>
          <w:color w:val="222222"/>
          <w:szCs w:val="22"/>
          <w:lang w:val="en-GB"/>
        </w:rPr>
        <w:t xml:space="preserve">or the Special Conditions of Contract, </w:t>
      </w:r>
      <w:r w:rsidRPr="00EE1B34">
        <w:rPr>
          <w:rFonts w:ascii="Calibri" w:hAnsi="Calibri" w:cs="Arial"/>
          <w:color w:val="222222"/>
          <w:szCs w:val="22"/>
          <w:lang w:val="en-GB"/>
        </w:rPr>
        <w:t>as applicable, are acceptable.</w:t>
      </w:r>
    </w:p>
    <w:p w14:paraId="103C5D4C" w14:textId="77777777" w:rsidR="00ED4934" w:rsidRPr="00EE1B34" w:rsidRDefault="00ED4934" w:rsidP="00ED4934">
      <w:pPr>
        <w:tabs>
          <w:tab w:val="left" w:pos="0"/>
        </w:tabs>
        <w:rPr>
          <w:rFonts w:ascii="Calibri" w:hAnsi="Calibri" w:cs="Arial"/>
          <w:color w:val="222222"/>
          <w:szCs w:val="22"/>
          <w:lang w:val="en-GB"/>
        </w:rPr>
      </w:pPr>
    </w:p>
    <w:p w14:paraId="76D3DF68" w14:textId="77777777" w:rsidR="00ED4934" w:rsidRPr="00EE1B34" w:rsidRDefault="00ED4934" w:rsidP="00972789">
      <w:pPr>
        <w:pStyle w:val="Heading1"/>
        <w:rPr>
          <w:lang w:val="en-GB"/>
        </w:rPr>
      </w:pPr>
      <w:r w:rsidRPr="00EE1B34">
        <w:rPr>
          <w:lang w:val="en-GB"/>
        </w:rPr>
        <w:t>Cancellation of the ITB</w:t>
      </w:r>
    </w:p>
    <w:p w14:paraId="392E9ED4" w14:textId="77777777" w:rsidR="00ED4934" w:rsidRPr="00EE1B34" w:rsidRDefault="00ED4934" w:rsidP="00ED4934">
      <w:pPr>
        <w:tabs>
          <w:tab w:val="left" w:pos="0"/>
        </w:tabs>
        <w:rPr>
          <w:rFonts w:ascii="Calibri" w:hAnsi="Calibri" w:cs="Arial"/>
          <w:szCs w:val="22"/>
          <w:lang w:val="en-GB"/>
        </w:rPr>
      </w:pPr>
      <w:r w:rsidRPr="00EE1B34">
        <w:rPr>
          <w:rFonts w:ascii="Calibri" w:hAnsi="Calibri" w:cs="Arial"/>
          <w:szCs w:val="22"/>
          <w:lang w:val="en-GB"/>
        </w:rPr>
        <w:t>In the event of a</w:t>
      </w:r>
      <w:r w:rsidR="00682714" w:rsidRPr="00EE1B34">
        <w:rPr>
          <w:rFonts w:ascii="Calibri" w:hAnsi="Calibri" w:cs="Arial"/>
          <w:szCs w:val="22"/>
          <w:lang w:val="en-GB"/>
        </w:rPr>
        <w:t>n</w:t>
      </w:r>
      <w:r w:rsidRPr="00EE1B34">
        <w:rPr>
          <w:rFonts w:ascii="Calibri" w:hAnsi="Calibri" w:cs="Arial"/>
          <w:szCs w:val="22"/>
          <w:lang w:val="en-GB"/>
        </w:rPr>
        <w:t xml:space="preserve"> ITB cancellation, Bidders will be notified by DRC. If the ITB is cancelled before the outer envelope of any Bid has been opened, the sealed envelopes will be returned, unopened, to the Bidders</w:t>
      </w:r>
    </w:p>
    <w:p w14:paraId="4C900335" w14:textId="77777777" w:rsidR="00ED4934" w:rsidRPr="00EE1B34" w:rsidRDefault="00ED4934" w:rsidP="00ED4934">
      <w:pPr>
        <w:tabs>
          <w:tab w:val="left" w:pos="0"/>
        </w:tabs>
        <w:rPr>
          <w:rFonts w:ascii="Calibri" w:hAnsi="Calibri" w:cs="Arial"/>
          <w:szCs w:val="22"/>
          <w:lang w:val="en-GB"/>
        </w:rPr>
      </w:pPr>
    </w:p>
    <w:p w14:paraId="4BD7DA13" w14:textId="77777777" w:rsidR="00ED4934" w:rsidRPr="00EE1B34" w:rsidRDefault="00ED4934" w:rsidP="00ED4934">
      <w:pPr>
        <w:rPr>
          <w:rFonts w:ascii="Calibri" w:hAnsi="Calibri" w:cs="Arial"/>
          <w:szCs w:val="22"/>
          <w:lang w:val="en-GB"/>
        </w:rPr>
      </w:pPr>
      <w:r w:rsidRPr="00EE1B34">
        <w:rPr>
          <w:rFonts w:ascii="Calibri" w:hAnsi="Calibri" w:cs="Arial"/>
          <w:szCs w:val="22"/>
          <w:lang w:val="en-GB"/>
        </w:rPr>
        <w:t>The ITB may be cancelled in the following situations:</w:t>
      </w:r>
    </w:p>
    <w:p w14:paraId="32D5F23B" w14:textId="77777777" w:rsidR="00ED4934" w:rsidRPr="00EE1B34" w:rsidRDefault="00ED4934" w:rsidP="00682714">
      <w:pPr>
        <w:numPr>
          <w:ilvl w:val="0"/>
          <w:numId w:val="43"/>
        </w:numPr>
        <w:rPr>
          <w:rFonts w:ascii="Calibri" w:hAnsi="Calibri" w:cs="Arial"/>
          <w:szCs w:val="22"/>
          <w:lang w:val="en-GB"/>
        </w:rPr>
      </w:pPr>
      <w:r w:rsidRPr="00EE1B34">
        <w:rPr>
          <w:rFonts w:ascii="Calibri" w:hAnsi="Calibri" w:cs="Arial"/>
          <w:szCs w:val="22"/>
          <w:lang w:val="en-GB"/>
        </w:rPr>
        <w:t>where no qualitatively or financially worthwhile Bid has been received or there has been no response at all;</w:t>
      </w:r>
    </w:p>
    <w:p w14:paraId="54BA876A" w14:textId="77777777" w:rsidR="00ED4934" w:rsidRPr="00EE1B34" w:rsidRDefault="00ED4934" w:rsidP="00682714">
      <w:pPr>
        <w:numPr>
          <w:ilvl w:val="0"/>
          <w:numId w:val="43"/>
        </w:numPr>
        <w:rPr>
          <w:rFonts w:ascii="Calibri" w:hAnsi="Calibri" w:cs="Arial"/>
          <w:szCs w:val="22"/>
          <w:lang w:val="en-GB"/>
        </w:rPr>
      </w:pPr>
      <w:r w:rsidRPr="00EE1B34">
        <w:rPr>
          <w:rFonts w:ascii="Calibri" w:hAnsi="Calibri" w:cs="Arial"/>
          <w:szCs w:val="22"/>
          <w:lang w:val="en-GB"/>
        </w:rPr>
        <w:t>the economic or technical parameters of the project have been fundamentally altered;</w:t>
      </w:r>
    </w:p>
    <w:p w14:paraId="12E9E060" w14:textId="77777777" w:rsidR="00ED4934" w:rsidRPr="00EE1B34" w:rsidRDefault="00ED4934" w:rsidP="00682714">
      <w:pPr>
        <w:numPr>
          <w:ilvl w:val="0"/>
          <w:numId w:val="43"/>
        </w:numPr>
        <w:rPr>
          <w:rFonts w:ascii="Calibri" w:hAnsi="Calibri" w:cs="Arial"/>
          <w:szCs w:val="22"/>
          <w:lang w:val="en-GB"/>
        </w:rPr>
      </w:pPr>
      <w:r w:rsidRPr="00EE1B34">
        <w:rPr>
          <w:rFonts w:ascii="Calibri" w:hAnsi="Calibri" w:cs="Arial"/>
          <w:szCs w:val="22"/>
          <w:lang w:val="en-GB"/>
        </w:rPr>
        <w:t>exceptional circumstances or force majeure render normal performance of the project impossible;</w:t>
      </w:r>
    </w:p>
    <w:p w14:paraId="315187CF" w14:textId="7EC50875" w:rsidR="00ED4934" w:rsidRPr="00EE1B34" w:rsidRDefault="00ED4934" w:rsidP="00682714">
      <w:pPr>
        <w:numPr>
          <w:ilvl w:val="0"/>
          <w:numId w:val="43"/>
        </w:numPr>
        <w:rPr>
          <w:rFonts w:ascii="Calibri" w:hAnsi="Calibri" w:cs="Arial"/>
          <w:szCs w:val="22"/>
          <w:lang w:val="en-GB"/>
        </w:rPr>
      </w:pPr>
      <w:r w:rsidRPr="00EE1B34">
        <w:rPr>
          <w:rFonts w:ascii="Calibri" w:hAnsi="Calibri" w:cs="Arial"/>
          <w:szCs w:val="22"/>
          <w:lang w:val="en-GB"/>
        </w:rPr>
        <w:t>all technically compliant Bids exceed the financial resources available;</w:t>
      </w:r>
      <w:r w:rsidR="003461DC">
        <w:rPr>
          <w:rFonts w:ascii="Calibri" w:hAnsi="Calibri" w:cs="Arial"/>
          <w:szCs w:val="22"/>
          <w:lang w:val="en-GB"/>
        </w:rPr>
        <w:t xml:space="preserve"> or</w:t>
      </w:r>
    </w:p>
    <w:p w14:paraId="1FD3EE3D" w14:textId="72C31BAD" w:rsidR="00ED4934" w:rsidRPr="00EE1B34" w:rsidRDefault="003461DC" w:rsidP="00682714">
      <w:pPr>
        <w:numPr>
          <w:ilvl w:val="0"/>
          <w:numId w:val="43"/>
        </w:numPr>
        <w:rPr>
          <w:rFonts w:ascii="Calibri" w:hAnsi="Calibri" w:cs="Arial"/>
          <w:szCs w:val="22"/>
          <w:lang w:val="en-GB"/>
        </w:rPr>
      </w:pPr>
      <w:r>
        <w:rPr>
          <w:rFonts w:ascii="Calibri" w:hAnsi="Calibri" w:cs="Arial"/>
          <w:szCs w:val="22"/>
          <w:lang w:val="en-GB"/>
        </w:rPr>
        <w:t>t</w:t>
      </w:r>
      <w:r w:rsidR="00F07CA3" w:rsidRPr="00EE1B34">
        <w:rPr>
          <w:rFonts w:ascii="Calibri" w:hAnsi="Calibri" w:cs="Arial"/>
          <w:szCs w:val="22"/>
          <w:lang w:val="en-GB"/>
        </w:rPr>
        <w:t>here</w:t>
      </w:r>
      <w:r w:rsidR="00ED4934" w:rsidRPr="00EE1B34">
        <w:rPr>
          <w:rFonts w:ascii="Calibri" w:hAnsi="Calibri" w:cs="Arial"/>
          <w:szCs w:val="22"/>
          <w:lang w:val="en-GB"/>
        </w:rPr>
        <w:t xml:space="preserve"> have been irregularities in the procedure, in particular where these have prevented fair competition.</w:t>
      </w:r>
    </w:p>
    <w:p w14:paraId="20674C11" w14:textId="77777777" w:rsidR="00ED4934" w:rsidRPr="00EE1B34" w:rsidRDefault="00ED4934" w:rsidP="00ED4934">
      <w:pPr>
        <w:rPr>
          <w:rFonts w:ascii="Calibri" w:hAnsi="Calibri" w:cs="Arial"/>
          <w:szCs w:val="22"/>
          <w:lang w:val="en-GB"/>
        </w:rPr>
      </w:pPr>
    </w:p>
    <w:p w14:paraId="35DDDA9A" w14:textId="1837B931" w:rsidR="00ED4934" w:rsidRPr="00EE1B34" w:rsidRDefault="00C35A1E" w:rsidP="00ED4934">
      <w:pPr>
        <w:rPr>
          <w:rFonts w:ascii="Calibri" w:hAnsi="Calibri" w:cs="Arial"/>
          <w:szCs w:val="22"/>
          <w:lang w:val="en-GB"/>
        </w:rPr>
      </w:pPr>
      <w:r>
        <w:rPr>
          <w:rFonts w:ascii="Calibri" w:hAnsi="Calibri" w:cs="Arial"/>
          <w:szCs w:val="22"/>
          <w:lang w:val="en-GB"/>
        </w:rPr>
        <w:t>DRC shall not</w:t>
      </w:r>
      <w:r w:rsidR="00ED4934" w:rsidRPr="00EE1B34">
        <w:rPr>
          <w:rFonts w:ascii="Calibri" w:hAnsi="Calibri" w:cs="Arial"/>
          <w:szCs w:val="22"/>
          <w:lang w:val="en-GB"/>
        </w:rPr>
        <w:t xml:space="preserve"> be liable for damages, whatever their nature (in particular damages for loss of profits) or relationship to the cancellation of </w:t>
      </w:r>
      <w:r w:rsidR="00F07CA3" w:rsidRPr="00EE1B34">
        <w:rPr>
          <w:rFonts w:ascii="Calibri" w:hAnsi="Calibri" w:cs="Arial"/>
          <w:szCs w:val="22"/>
          <w:lang w:val="en-GB"/>
        </w:rPr>
        <w:t>an</w:t>
      </w:r>
      <w:r w:rsidR="00ED4934" w:rsidRPr="00EE1B34">
        <w:rPr>
          <w:rFonts w:ascii="Calibri" w:hAnsi="Calibri" w:cs="Arial"/>
          <w:szCs w:val="22"/>
          <w:lang w:val="en-GB"/>
        </w:rPr>
        <w:t xml:space="preserve"> ITB, even if DRC has been advised of the possibility of damages. The publication of a procurement notice does not commit DRC to implement the programme or project announced.</w:t>
      </w:r>
    </w:p>
    <w:p w14:paraId="1B182927" w14:textId="77777777" w:rsidR="00ED4934" w:rsidRPr="00EE1B34" w:rsidRDefault="00ED4934" w:rsidP="00ED4934">
      <w:pPr>
        <w:tabs>
          <w:tab w:val="left" w:pos="0"/>
        </w:tabs>
        <w:rPr>
          <w:rFonts w:ascii="Calibri" w:hAnsi="Calibri" w:cs="Arial"/>
          <w:color w:val="222222"/>
          <w:szCs w:val="22"/>
          <w:lang w:val="en-GB"/>
        </w:rPr>
      </w:pPr>
    </w:p>
    <w:p w14:paraId="08EF8388" w14:textId="77777777" w:rsidR="00ED4934" w:rsidRPr="00EE1B34" w:rsidRDefault="00ED4934" w:rsidP="00972789">
      <w:pPr>
        <w:pStyle w:val="Heading1"/>
        <w:rPr>
          <w:lang w:val="en-GB"/>
        </w:rPr>
      </w:pPr>
      <w:r w:rsidRPr="00EE1B34">
        <w:rPr>
          <w:lang w:val="en-GB"/>
        </w:rPr>
        <w:t>Queries about this ITB</w:t>
      </w:r>
    </w:p>
    <w:p w14:paraId="67959B05" w14:textId="5280BCB5" w:rsidR="00ED4934" w:rsidRPr="00EE1B34" w:rsidRDefault="00ED4934" w:rsidP="00972789">
      <w:pPr>
        <w:rPr>
          <w:lang w:val="en-GB"/>
        </w:rPr>
      </w:pPr>
      <w:r w:rsidRPr="70EED2F7">
        <w:rPr>
          <w:lang w:val="en-GB"/>
        </w:rPr>
        <w:t xml:space="preserve">For queries on this ITB, please contact the </w:t>
      </w:r>
      <w:r w:rsidR="007A244B">
        <w:rPr>
          <w:lang w:val="en-GB"/>
        </w:rPr>
        <w:t>Supply Chain</w:t>
      </w:r>
      <w:r w:rsidRPr="70EED2F7">
        <w:rPr>
          <w:lang w:val="en-GB"/>
        </w:rPr>
        <w:t xml:space="preserve"> </w:t>
      </w:r>
      <w:r w:rsidRPr="00CA42C1">
        <w:rPr>
          <w:lang w:val="en-GB"/>
        </w:rPr>
        <w:t xml:space="preserve">Manger, </w:t>
      </w:r>
      <w:r w:rsidR="00E03710" w:rsidRPr="00CA42C1">
        <w:rPr>
          <w:lang w:val="en-GB"/>
        </w:rPr>
        <w:t>rfq.</w:t>
      </w:r>
      <w:r w:rsidR="00017E04" w:rsidRPr="00CA42C1">
        <w:rPr>
          <w:lang w:val="en-GB"/>
        </w:rPr>
        <w:t>dow</w:t>
      </w:r>
      <w:r w:rsidR="00E03710" w:rsidRPr="00CA42C1">
        <w:rPr>
          <w:lang w:val="en-GB"/>
        </w:rPr>
        <w:t>@drc.ngo</w:t>
      </w:r>
      <w:r w:rsidR="292E6733" w:rsidRPr="70EED2F7">
        <w:rPr>
          <w:lang w:val="en-GB"/>
        </w:rPr>
        <w:t xml:space="preserve"> </w:t>
      </w:r>
    </w:p>
    <w:p w14:paraId="71690BDE" w14:textId="77777777" w:rsidR="00ED4934" w:rsidRPr="00EE1B34" w:rsidRDefault="00ED4934" w:rsidP="00ED4934">
      <w:pPr>
        <w:tabs>
          <w:tab w:val="left" w:pos="0"/>
        </w:tabs>
        <w:rPr>
          <w:rFonts w:ascii="Calibri" w:hAnsi="Calibri" w:cs="Arial"/>
          <w:color w:val="222222"/>
          <w:szCs w:val="22"/>
          <w:lang w:val="en-GB"/>
        </w:rPr>
      </w:pPr>
    </w:p>
    <w:p w14:paraId="65F949EB" w14:textId="3152E5EA"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questions regarding this ITB </w:t>
      </w:r>
      <w:r w:rsidR="00EF41E1">
        <w:rPr>
          <w:rFonts w:ascii="Calibri" w:hAnsi="Calibri" w:cs="Arial"/>
          <w:color w:val="222222"/>
          <w:szCs w:val="22"/>
          <w:lang w:val="en-GB"/>
        </w:rPr>
        <w:t>shall</w:t>
      </w:r>
      <w:r w:rsidRPr="00EE1B34">
        <w:rPr>
          <w:rFonts w:ascii="Calibri" w:hAnsi="Calibri" w:cs="Arial"/>
          <w:color w:val="222222"/>
          <w:szCs w:val="22"/>
          <w:lang w:val="en-GB"/>
        </w:rPr>
        <w:t xml:space="preserve"> be submitted in writing to the above. On the subject line, please indicate the ITB number. </w:t>
      </w:r>
      <w:r w:rsidRPr="00EE1B34">
        <w:rPr>
          <w:rFonts w:ascii="Calibri" w:hAnsi="Calibri" w:cs="Arial"/>
          <w:b/>
          <w:color w:val="222222"/>
          <w:szCs w:val="22"/>
          <w:lang w:val="en-GB"/>
        </w:rPr>
        <w:t xml:space="preserve">Bids </w:t>
      </w:r>
      <w:r w:rsidR="00EF41E1">
        <w:rPr>
          <w:rFonts w:ascii="Calibri" w:hAnsi="Calibri" w:cs="Arial"/>
          <w:b/>
          <w:color w:val="222222"/>
          <w:szCs w:val="22"/>
          <w:lang w:val="en-GB"/>
        </w:rPr>
        <w:t>shall</w:t>
      </w:r>
      <w:r w:rsidRPr="00EE1B34">
        <w:rPr>
          <w:rFonts w:ascii="Calibri" w:hAnsi="Calibri" w:cs="Arial"/>
          <w:b/>
          <w:color w:val="222222"/>
          <w:szCs w:val="22"/>
          <w:lang w:val="en-GB"/>
        </w:rPr>
        <w:t xml:space="preserve"> </w:t>
      </w:r>
      <w:r w:rsidRPr="00EE1B34">
        <w:rPr>
          <w:rFonts w:ascii="Calibri" w:hAnsi="Calibri" w:cs="Arial"/>
          <w:b/>
          <w:color w:val="222222"/>
          <w:szCs w:val="22"/>
          <w:u w:val="single"/>
          <w:lang w:val="en-GB"/>
        </w:rPr>
        <w:t>not</w:t>
      </w:r>
      <w:r w:rsidRPr="00EE1B34">
        <w:rPr>
          <w:rFonts w:ascii="Calibri" w:hAnsi="Calibri" w:cs="Arial"/>
          <w:b/>
          <w:color w:val="222222"/>
          <w:szCs w:val="22"/>
          <w:lang w:val="en-GB"/>
        </w:rPr>
        <w:t xml:space="preserve"> be sent to the above email</w:t>
      </w:r>
      <w:r w:rsidRPr="00EE1B34">
        <w:rPr>
          <w:rFonts w:ascii="Calibri" w:hAnsi="Calibri" w:cs="Arial"/>
          <w:color w:val="222222"/>
          <w:szCs w:val="22"/>
          <w:lang w:val="en-GB"/>
        </w:rPr>
        <w:t>.</w:t>
      </w:r>
    </w:p>
    <w:p w14:paraId="2795A965" w14:textId="77777777" w:rsidR="003B2A29" w:rsidRPr="00EE1B34" w:rsidRDefault="003B2A29" w:rsidP="00ED4934">
      <w:pPr>
        <w:tabs>
          <w:tab w:val="left" w:pos="0"/>
        </w:tabs>
        <w:rPr>
          <w:rFonts w:ascii="Calibri" w:hAnsi="Calibri" w:cs="Arial"/>
          <w:color w:val="222222"/>
          <w:szCs w:val="22"/>
          <w:lang w:val="en-GB"/>
        </w:rPr>
      </w:pPr>
    </w:p>
    <w:p w14:paraId="40E13F48" w14:textId="256C9D98" w:rsidR="003B2A29" w:rsidRPr="00EE1B34" w:rsidRDefault="003B2A29" w:rsidP="4A45A98B">
      <w:pPr>
        <w:rPr>
          <w:rFonts w:ascii="Calibri" w:hAnsi="Calibri" w:cs="Arial"/>
          <w:color w:val="222222"/>
          <w:lang w:val="en-GB"/>
        </w:rPr>
      </w:pPr>
      <w:r w:rsidRPr="4A45A98B">
        <w:rPr>
          <w:rFonts w:ascii="Calibri" w:hAnsi="Calibri" w:cs="Arial"/>
          <w:color w:val="222222"/>
          <w:lang w:val="en-GB"/>
        </w:rPr>
        <w:t>All questions during the tender period, as well as the associated answers</w:t>
      </w:r>
      <w:r w:rsidR="00B54AEB" w:rsidRPr="4A45A98B">
        <w:rPr>
          <w:rFonts w:ascii="Calibri" w:hAnsi="Calibri" w:cs="Arial"/>
          <w:color w:val="222222"/>
          <w:lang w:val="en-GB"/>
        </w:rPr>
        <w:t>,</w:t>
      </w:r>
      <w:r w:rsidRPr="4A45A98B">
        <w:rPr>
          <w:rFonts w:ascii="Calibri" w:hAnsi="Calibri" w:cs="Arial"/>
          <w:color w:val="222222"/>
          <w:lang w:val="en-GB"/>
        </w:rPr>
        <w:t xml:space="preserve"> will be shared with all suppliers invited</w:t>
      </w:r>
      <w:r w:rsidR="008475D1" w:rsidRPr="4A45A98B">
        <w:rPr>
          <w:rFonts w:ascii="Calibri" w:hAnsi="Calibri" w:cs="Arial"/>
          <w:color w:val="222222"/>
          <w:lang w:val="en-GB"/>
        </w:rPr>
        <w:t xml:space="preserve"> via their emails.</w:t>
      </w:r>
    </w:p>
    <w:p w14:paraId="00D4A841" w14:textId="77777777" w:rsidR="002B119F" w:rsidRPr="00EE1B34" w:rsidRDefault="002B119F" w:rsidP="003F0DB2">
      <w:pPr>
        <w:shd w:val="clear" w:color="auto" w:fill="FFFFFF"/>
        <w:rPr>
          <w:rFonts w:ascii="Calibri" w:hAnsi="Calibri" w:cs="Arial"/>
          <w:color w:val="222222"/>
          <w:szCs w:val="22"/>
          <w:lang w:val="en-GB"/>
        </w:rPr>
      </w:pPr>
    </w:p>
    <w:p w14:paraId="79477B8F" w14:textId="35A46922" w:rsidR="00CB13DA" w:rsidRPr="00EE1B34" w:rsidRDefault="00682714" w:rsidP="00972789">
      <w:pPr>
        <w:pStyle w:val="Heading1"/>
        <w:rPr>
          <w:lang w:val="en-GB"/>
        </w:rPr>
      </w:pPr>
      <w:r w:rsidRPr="00EE1B34">
        <w:rPr>
          <w:lang w:val="en-GB"/>
        </w:rPr>
        <w:t>ITB Documents</w:t>
      </w:r>
    </w:p>
    <w:p w14:paraId="465C14C3" w14:textId="77777777" w:rsidR="00042D64" w:rsidRPr="00EE1B34" w:rsidRDefault="00042D64"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This ITB document contains the following:</w:t>
      </w:r>
    </w:p>
    <w:p w14:paraId="55954CF0" w14:textId="77777777" w:rsidR="00042D64" w:rsidRPr="00EE1B34" w:rsidRDefault="00042D64" w:rsidP="003F0DB2">
      <w:pPr>
        <w:shd w:val="clear" w:color="auto" w:fill="FFFFFF"/>
        <w:rPr>
          <w:rFonts w:ascii="Calibri" w:hAnsi="Calibri" w:cs="Arial"/>
          <w:color w:val="222222"/>
          <w:szCs w:val="22"/>
          <w:lang w:val="en-GB"/>
        </w:rPr>
      </w:pPr>
    </w:p>
    <w:p w14:paraId="5BB573B2" w14:textId="77777777" w:rsidR="00042D64" w:rsidRPr="00EE1B34" w:rsidRDefault="00042D64" w:rsidP="43BD7C8C">
      <w:pPr>
        <w:shd w:val="clear" w:color="auto" w:fill="FFFFFF" w:themeFill="background1"/>
        <w:spacing w:line="276" w:lineRule="auto"/>
        <w:ind w:left="360"/>
        <w:rPr>
          <w:rFonts w:ascii="Calibri" w:hAnsi="Calibri" w:cs="Arial"/>
          <w:color w:val="222222"/>
          <w:lang w:val="en-GB"/>
        </w:rPr>
      </w:pPr>
      <w:r w:rsidRPr="43BD7C8C">
        <w:rPr>
          <w:rFonts w:ascii="Calibri" w:hAnsi="Calibri" w:cs="Arial"/>
          <w:color w:val="222222"/>
          <w:lang w:val="en-GB"/>
        </w:rPr>
        <w:t>This covering Letter</w:t>
      </w:r>
    </w:p>
    <w:p w14:paraId="26591160" w14:textId="77777777" w:rsidR="000F079C" w:rsidRDefault="00042D64" w:rsidP="00A23250">
      <w:pPr>
        <w:numPr>
          <w:ilvl w:val="0"/>
          <w:numId w:val="27"/>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A</w:t>
      </w:r>
      <w:r w:rsidR="000F079C">
        <w:rPr>
          <w:rFonts w:ascii="Calibri" w:hAnsi="Calibri" w:cs="Arial"/>
          <w:color w:val="222222"/>
          <w:szCs w:val="22"/>
          <w:lang w:val="en-GB"/>
        </w:rPr>
        <w:t>.1</w:t>
      </w:r>
      <w:r w:rsidR="00C52C53" w:rsidRPr="00EE1B34">
        <w:rPr>
          <w:rFonts w:ascii="Calibri" w:hAnsi="Calibri" w:cs="Arial"/>
          <w:color w:val="222222"/>
          <w:szCs w:val="22"/>
          <w:lang w:val="en-GB"/>
        </w:rPr>
        <w:t>:</w:t>
      </w:r>
      <w:r w:rsidR="00C52C53" w:rsidRPr="00EE1B34">
        <w:rPr>
          <w:rFonts w:ascii="Calibri" w:hAnsi="Calibri" w:cs="Arial"/>
          <w:color w:val="222222"/>
          <w:szCs w:val="22"/>
          <w:lang w:val="en-GB"/>
        </w:rPr>
        <w:tab/>
      </w:r>
      <w:r w:rsidRPr="00EE1B34">
        <w:rPr>
          <w:rFonts w:ascii="Calibri" w:hAnsi="Calibri" w:cs="Arial"/>
          <w:color w:val="222222"/>
          <w:szCs w:val="22"/>
          <w:lang w:val="en-GB"/>
        </w:rPr>
        <w:t xml:space="preserve">DRC Bid Form </w:t>
      </w:r>
      <w:r w:rsidR="005515FF">
        <w:rPr>
          <w:rFonts w:ascii="Calibri" w:hAnsi="Calibri" w:cs="Arial"/>
          <w:color w:val="222222"/>
          <w:szCs w:val="22"/>
          <w:lang w:val="en-GB"/>
        </w:rPr>
        <w:t>(Technical bid</w:t>
      </w:r>
      <w:r w:rsidR="000F079C">
        <w:rPr>
          <w:rFonts w:ascii="Calibri" w:hAnsi="Calibri" w:cs="Arial"/>
          <w:color w:val="222222"/>
          <w:szCs w:val="22"/>
          <w:lang w:val="en-GB"/>
        </w:rPr>
        <w:t>)</w:t>
      </w:r>
    </w:p>
    <w:p w14:paraId="5B244BB4" w14:textId="73053635" w:rsidR="00042D64" w:rsidRPr="00EE1B34" w:rsidRDefault="000F079C" w:rsidP="00A23250">
      <w:pPr>
        <w:numPr>
          <w:ilvl w:val="0"/>
          <w:numId w:val="27"/>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A</w:t>
      </w:r>
      <w:r>
        <w:rPr>
          <w:rFonts w:ascii="Calibri" w:hAnsi="Calibri" w:cs="Arial"/>
          <w:color w:val="222222"/>
          <w:szCs w:val="22"/>
          <w:lang w:val="en-GB"/>
        </w:rPr>
        <w:t>.2</w:t>
      </w:r>
      <w:r w:rsidRPr="00EE1B34">
        <w:rPr>
          <w:rFonts w:ascii="Calibri" w:hAnsi="Calibri" w:cs="Arial"/>
          <w:color w:val="222222"/>
          <w:szCs w:val="22"/>
          <w:lang w:val="en-GB"/>
        </w:rPr>
        <w:t>:</w:t>
      </w:r>
      <w:r w:rsidRPr="00EE1B34">
        <w:rPr>
          <w:rFonts w:ascii="Calibri" w:hAnsi="Calibri" w:cs="Arial"/>
          <w:color w:val="222222"/>
          <w:szCs w:val="22"/>
          <w:lang w:val="en-GB"/>
        </w:rPr>
        <w:tab/>
        <w:t>DRC Bid Form</w:t>
      </w:r>
      <w:r>
        <w:rPr>
          <w:rFonts w:ascii="Calibri" w:hAnsi="Calibri" w:cs="Arial"/>
          <w:color w:val="222222"/>
          <w:szCs w:val="22"/>
          <w:lang w:val="en-GB"/>
        </w:rPr>
        <w:t xml:space="preserve"> (</w:t>
      </w:r>
      <w:r w:rsidR="005515FF">
        <w:rPr>
          <w:rFonts w:ascii="Calibri" w:hAnsi="Calibri" w:cs="Arial"/>
          <w:color w:val="222222"/>
          <w:szCs w:val="22"/>
          <w:lang w:val="en-GB"/>
        </w:rPr>
        <w:t>Financial bid)</w:t>
      </w:r>
    </w:p>
    <w:p w14:paraId="704753F5" w14:textId="7F620248" w:rsidR="00A23250" w:rsidRPr="00EE1B34" w:rsidRDefault="00042D64" w:rsidP="00A23250">
      <w:pPr>
        <w:numPr>
          <w:ilvl w:val="0"/>
          <w:numId w:val="27"/>
        </w:numPr>
        <w:shd w:val="clear" w:color="auto" w:fill="FFFFFF"/>
        <w:tabs>
          <w:tab w:val="left" w:pos="720"/>
          <w:tab w:val="left" w:pos="1710"/>
        </w:tabs>
        <w:spacing w:line="276" w:lineRule="auto"/>
        <w:ind w:left="360"/>
        <w:rPr>
          <w:rFonts w:ascii="Calibri" w:hAnsi="Calibri" w:cs="Arial"/>
          <w:color w:val="222222"/>
          <w:szCs w:val="22"/>
          <w:lang w:val="en-GB"/>
        </w:rPr>
      </w:pPr>
      <w:r w:rsidRPr="00EE1B34">
        <w:rPr>
          <w:rFonts w:ascii="Calibri" w:hAnsi="Calibri" w:cs="Arial"/>
          <w:color w:val="222222"/>
          <w:szCs w:val="22"/>
          <w:lang w:val="en-GB"/>
        </w:rPr>
        <w:t>Annex B</w:t>
      </w:r>
      <w:r w:rsidR="00C52C53" w:rsidRPr="00EE1B34">
        <w:rPr>
          <w:rFonts w:ascii="Calibri" w:hAnsi="Calibri" w:cs="Arial"/>
          <w:color w:val="222222"/>
          <w:szCs w:val="22"/>
          <w:lang w:val="en-GB"/>
        </w:rPr>
        <w:t>:</w:t>
      </w:r>
      <w:r w:rsidR="00551C65" w:rsidRPr="00EE1B34">
        <w:rPr>
          <w:rFonts w:ascii="Calibri" w:hAnsi="Calibri" w:cs="Arial"/>
          <w:color w:val="222222"/>
          <w:szCs w:val="22"/>
          <w:lang w:val="en-GB"/>
        </w:rPr>
        <w:tab/>
      </w:r>
      <w:r w:rsidRPr="00EE1B34">
        <w:rPr>
          <w:rFonts w:ascii="Calibri" w:hAnsi="Calibri" w:cs="Arial"/>
          <w:color w:val="222222"/>
          <w:szCs w:val="22"/>
          <w:lang w:val="en-GB"/>
        </w:rPr>
        <w:t>Tender and Contract Award Acknowledgment Certificate</w:t>
      </w:r>
    </w:p>
    <w:p w14:paraId="16503CDB" w14:textId="3212CA44" w:rsidR="00A23250" w:rsidRPr="00CA42C1" w:rsidRDefault="00042D64" w:rsidP="00972789">
      <w:pPr>
        <w:numPr>
          <w:ilvl w:val="0"/>
          <w:numId w:val="27"/>
        </w:numPr>
        <w:shd w:val="clear" w:color="auto" w:fill="FFFFFF"/>
        <w:tabs>
          <w:tab w:val="left" w:pos="720"/>
          <w:tab w:val="left" w:pos="1710"/>
        </w:tabs>
        <w:spacing w:line="276" w:lineRule="auto"/>
        <w:ind w:left="360"/>
        <w:rPr>
          <w:rFonts w:ascii="Calibri" w:hAnsi="Calibri" w:cs="Arial"/>
          <w:color w:val="222222"/>
          <w:szCs w:val="22"/>
          <w:lang w:val="en-GB"/>
        </w:rPr>
      </w:pPr>
      <w:r w:rsidRPr="00CA42C1">
        <w:rPr>
          <w:rFonts w:ascii="Calibri" w:hAnsi="Calibri" w:cs="Arial"/>
          <w:color w:val="222222"/>
          <w:szCs w:val="22"/>
          <w:lang w:val="en-GB"/>
        </w:rPr>
        <w:t>Annex C</w:t>
      </w:r>
      <w:r w:rsidR="00C52C53" w:rsidRPr="00CA42C1">
        <w:rPr>
          <w:rFonts w:ascii="Calibri" w:hAnsi="Calibri" w:cs="Arial"/>
          <w:color w:val="222222"/>
          <w:szCs w:val="22"/>
          <w:lang w:val="en-GB"/>
        </w:rPr>
        <w:t>:</w:t>
      </w:r>
      <w:r w:rsidR="00551C65" w:rsidRPr="00CA42C1">
        <w:rPr>
          <w:rFonts w:ascii="Calibri" w:hAnsi="Calibri" w:cs="Arial"/>
          <w:color w:val="222222"/>
          <w:szCs w:val="22"/>
          <w:lang w:val="en-GB"/>
        </w:rPr>
        <w:tab/>
      </w:r>
      <w:r w:rsidR="00017E04" w:rsidRPr="00CA42C1">
        <w:rPr>
          <w:rFonts w:ascii="Calibri" w:hAnsi="Calibri" w:cs="Arial"/>
          <w:color w:val="222222"/>
          <w:szCs w:val="22"/>
          <w:lang w:val="en-GB"/>
        </w:rPr>
        <w:t>DRC General Conditions of Contract</w:t>
      </w:r>
    </w:p>
    <w:p w14:paraId="189B0242" w14:textId="40442BAF" w:rsidR="00042D64" w:rsidRPr="00CA42C1" w:rsidRDefault="00042D64" w:rsidP="00972789">
      <w:pPr>
        <w:numPr>
          <w:ilvl w:val="0"/>
          <w:numId w:val="27"/>
        </w:numPr>
        <w:shd w:val="clear" w:color="auto" w:fill="FFFFFF"/>
        <w:tabs>
          <w:tab w:val="left" w:pos="720"/>
          <w:tab w:val="left" w:pos="1710"/>
        </w:tabs>
        <w:spacing w:line="276" w:lineRule="auto"/>
        <w:ind w:left="360"/>
        <w:rPr>
          <w:rFonts w:ascii="Calibri" w:hAnsi="Calibri" w:cs="Arial"/>
          <w:color w:val="222222"/>
          <w:szCs w:val="22"/>
          <w:lang w:val="en-GB"/>
        </w:rPr>
      </w:pPr>
      <w:r w:rsidRPr="00CA42C1">
        <w:rPr>
          <w:rFonts w:ascii="Calibri" w:hAnsi="Calibri" w:cs="Arial"/>
          <w:color w:val="222222"/>
          <w:szCs w:val="22"/>
          <w:lang w:val="en-GB"/>
        </w:rPr>
        <w:t>Annex D</w:t>
      </w:r>
      <w:r w:rsidR="00C52C53" w:rsidRPr="00CA42C1">
        <w:rPr>
          <w:rFonts w:ascii="Calibri" w:hAnsi="Calibri" w:cs="Arial"/>
          <w:color w:val="222222"/>
          <w:szCs w:val="22"/>
          <w:lang w:val="en-GB"/>
        </w:rPr>
        <w:t>:</w:t>
      </w:r>
      <w:r w:rsidR="00551C65" w:rsidRPr="00CA42C1">
        <w:rPr>
          <w:rFonts w:ascii="Calibri" w:hAnsi="Calibri" w:cs="Arial"/>
          <w:color w:val="222222"/>
          <w:szCs w:val="22"/>
          <w:lang w:val="en-GB"/>
        </w:rPr>
        <w:tab/>
      </w:r>
      <w:r w:rsidR="00017E04" w:rsidRPr="00CA42C1">
        <w:rPr>
          <w:rFonts w:ascii="Calibri" w:hAnsi="Calibri" w:cs="Arial"/>
          <w:color w:val="222222"/>
          <w:szCs w:val="22"/>
          <w:lang w:val="en-GB"/>
        </w:rPr>
        <w:t>DRC Supplier Code of Conduct</w:t>
      </w:r>
    </w:p>
    <w:p w14:paraId="0DB24B29" w14:textId="669AE746" w:rsidR="00C52C53" w:rsidRPr="00CA42C1" w:rsidRDefault="00C52C53" w:rsidP="00A23250">
      <w:pPr>
        <w:numPr>
          <w:ilvl w:val="0"/>
          <w:numId w:val="27"/>
        </w:numPr>
        <w:shd w:val="clear" w:color="auto" w:fill="FFFFFF"/>
        <w:tabs>
          <w:tab w:val="left" w:pos="720"/>
          <w:tab w:val="left" w:pos="1710"/>
        </w:tabs>
        <w:spacing w:line="276" w:lineRule="auto"/>
        <w:ind w:left="360"/>
        <w:rPr>
          <w:rFonts w:ascii="Calibri" w:hAnsi="Calibri" w:cs="Arial"/>
          <w:color w:val="222222"/>
          <w:szCs w:val="22"/>
          <w:lang w:val="en-GB"/>
        </w:rPr>
      </w:pPr>
      <w:r w:rsidRPr="00CA42C1">
        <w:rPr>
          <w:rFonts w:ascii="Calibri" w:hAnsi="Calibri" w:cs="Arial"/>
          <w:color w:val="222222"/>
          <w:szCs w:val="22"/>
          <w:lang w:val="en-GB"/>
        </w:rPr>
        <w:t>Annex E:</w:t>
      </w:r>
      <w:r w:rsidRPr="00CA42C1">
        <w:rPr>
          <w:rFonts w:ascii="Calibri" w:hAnsi="Calibri" w:cs="Arial"/>
          <w:color w:val="222222"/>
          <w:szCs w:val="22"/>
          <w:lang w:val="en-GB"/>
        </w:rPr>
        <w:tab/>
        <w:t>Supplier Profile and Registration</w:t>
      </w:r>
    </w:p>
    <w:p w14:paraId="0B823A86" w14:textId="7562CF89" w:rsidR="002B39C4" w:rsidRPr="00CA42C1" w:rsidRDefault="001F6100" w:rsidP="00972789">
      <w:pPr>
        <w:numPr>
          <w:ilvl w:val="0"/>
          <w:numId w:val="27"/>
        </w:numPr>
        <w:shd w:val="clear" w:color="auto" w:fill="FFFFFF"/>
        <w:tabs>
          <w:tab w:val="left" w:pos="720"/>
          <w:tab w:val="left" w:pos="1710"/>
        </w:tabs>
        <w:spacing w:line="276" w:lineRule="auto"/>
        <w:ind w:left="360"/>
        <w:rPr>
          <w:rFonts w:ascii="Calibri" w:hAnsi="Calibri" w:cs="Arial"/>
          <w:color w:val="222222"/>
          <w:szCs w:val="22"/>
          <w:lang w:val="en-GB"/>
        </w:rPr>
      </w:pPr>
      <w:r w:rsidRPr="00CA42C1">
        <w:rPr>
          <w:rFonts w:ascii="Calibri" w:hAnsi="Calibri" w:cs="Arial"/>
          <w:color w:val="222222"/>
          <w:szCs w:val="22"/>
          <w:lang w:val="en-GB"/>
        </w:rPr>
        <w:t>Annex F:</w:t>
      </w:r>
      <w:r w:rsidRPr="00CA42C1">
        <w:rPr>
          <w:rFonts w:ascii="Calibri" w:hAnsi="Calibri" w:cs="Arial"/>
          <w:color w:val="222222"/>
          <w:szCs w:val="22"/>
          <w:lang w:val="en-GB"/>
        </w:rPr>
        <w:tab/>
      </w:r>
      <w:r w:rsidR="00865CD5" w:rsidRPr="00CA42C1">
        <w:rPr>
          <w:rFonts w:ascii="Calibri" w:hAnsi="Calibri" w:cs="Calibri"/>
        </w:rPr>
        <w:t>Design Document</w:t>
      </w:r>
    </w:p>
    <w:p w14:paraId="0BFA2BAE" w14:textId="77777777" w:rsidR="00042D64" w:rsidRPr="00CA42C1" w:rsidRDefault="00042D64" w:rsidP="00042D64">
      <w:pPr>
        <w:shd w:val="clear" w:color="auto" w:fill="FFFFFF"/>
        <w:ind w:left="720"/>
        <w:rPr>
          <w:rFonts w:ascii="Calibri" w:hAnsi="Calibri" w:cs="Arial"/>
          <w:color w:val="222222"/>
          <w:szCs w:val="22"/>
          <w:lang w:val="en-GB"/>
        </w:rPr>
      </w:pPr>
    </w:p>
    <w:p w14:paraId="2967CF68" w14:textId="77777777" w:rsidR="003F0DB2" w:rsidRPr="00EE1B34" w:rsidRDefault="003F0DB2" w:rsidP="003F0DB2">
      <w:pPr>
        <w:shd w:val="clear" w:color="auto" w:fill="FFFFFF"/>
        <w:rPr>
          <w:rFonts w:ascii="Calibri" w:hAnsi="Calibri" w:cs="Arial"/>
          <w:color w:val="222222"/>
          <w:szCs w:val="22"/>
          <w:lang w:val="en-GB"/>
        </w:rPr>
      </w:pPr>
      <w:r w:rsidRPr="00CA42C1">
        <w:rPr>
          <w:rFonts w:ascii="Calibri" w:hAnsi="Calibri" w:cs="Arial"/>
          <w:color w:val="222222"/>
          <w:szCs w:val="22"/>
          <w:lang w:val="en-GB"/>
        </w:rPr>
        <w:lastRenderedPageBreak/>
        <w:t xml:space="preserve">Under </w:t>
      </w:r>
      <w:r w:rsidR="00403B1A" w:rsidRPr="00CA42C1">
        <w:rPr>
          <w:rFonts w:ascii="Calibri" w:hAnsi="Calibri" w:cs="Arial"/>
          <w:color w:val="222222"/>
          <w:szCs w:val="22"/>
          <w:lang w:val="en-GB"/>
        </w:rPr>
        <w:t>DRC</w:t>
      </w:r>
      <w:r w:rsidRPr="00CA42C1">
        <w:rPr>
          <w:rFonts w:ascii="Calibri" w:hAnsi="Calibri" w:cs="Arial"/>
          <w:color w:val="222222"/>
          <w:szCs w:val="22"/>
          <w:lang w:val="en-GB"/>
        </w:rPr>
        <w:t xml:space="preserve">’s Anticorruption Policy </w:t>
      </w:r>
      <w:r w:rsidR="0043614F" w:rsidRPr="00CA42C1">
        <w:rPr>
          <w:rFonts w:ascii="Calibri" w:hAnsi="Calibri" w:cs="Arial"/>
          <w:color w:val="222222"/>
          <w:szCs w:val="22"/>
          <w:lang w:val="en-GB"/>
        </w:rPr>
        <w:t>B</w:t>
      </w:r>
      <w:r w:rsidRPr="00CA42C1">
        <w:rPr>
          <w:rFonts w:ascii="Calibri" w:hAnsi="Calibri" w:cs="Arial"/>
          <w:color w:val="222222"/>
          <w:szCs w:val="22"/>
          <w:lang w:val="en-GB"/>
        </w:rPr>
        <w:t>idders shall observe</w:t>
      </w:r>
      <w:r w:rsidRPr="00EE1B34">
        <w:rPr>
          <w:rFonts w:ascii="Calibri" w:hAnsi="Calibri" w:cs="Arial"/>
          <w:color w:val="222222"/>
          <w:szCs w:val="22"/>
          <w:lang w:val="en-GB"/>
        </w:rPr>
        <w:t xml:space="preserve"> the highest standard of ethics during the procurement and execution of such contracts. </w:t>
      </w:r>
      <w:r w:rsidR="009A73CA" w:rsidRPr="00EE1B34">
        <w:rPr>
          <w:rFonts w:ascii="Calibri" w:hAnsi="Calibri" w:cs="Arial"/>
          <w:color w:val="222222"/>
          <w:szCs w:val="22"/>
          <w:lang w:val="en-GB"/>
        </w:rPr>
        <w:t>DRC</w:t>
      </w:r>
      <w:r w:rsidRPr="00EE1B34">
        <w:rPr>
          <w:rFonts w:ascii="Calibri" w:hAnsi="Calibri" w:cs="Arial"/>
          <w:color w:val="222222"/>
          <w:szCs w:val="22"/>
          <w:lang w:val="en-GB"/>
        </w:rPr>
        <w:t xml:space="preserve"> will reject a </w:t>
      </w:r>
      <w:r w:rsidR="00403B1A" w:rsidRPr="00EE1B34">
        <w:rPr>
          <w:rFonts w:ascii="Calibri" w:hAnsi="Calibri" w:cs="Arial"/>
          <w:color w:val="222222"/>
          <w:szCs w:val="22"/>
          <w:lang w:val="en-GB"/>
        </w:rPr>
        <w:t>Bid</w:t>
      </w:r>
      <w:r w:rsidRPr="00EE1B34">
        <w:rPr>
          <w:rFonts w:ascii="Calibri" w:hAnsi="Calibri" w:cs="Arial"/>
          <w:color w:val="222222"/>
          <w:szCs w:val="22"/>
          <w:lang w:val="en-GB"/>
        </w:rPr>
        <w:t xml:space="preserve"> if it determines that the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 recommended for award, has engaged in corrupt, fraudulent, collusive, or coercive practices in competing for, or in executing, the Contract. </w:t>
      </w:r>
    </w:p>
    <w:p w14:paraId="0E8C9942" w14:textId="77777777" w:rsidR="00403B1A" w:rsidRPr="00EE1B34" w:rsidRDefault="00403B1A" w:rsidP="003F0DB2">
      <w:pPr>
        <w:shd w:val="clear" w:color="auto" w:fill="FFFFFF"/>
        <w:rPr>
          <w:rFonts w:ascii="Calibri" w:hAnsi="Calibri" w:cs="Arial"/>
          <w:color w:val="222222"/>
          <w:szCs w:val="22"/>
          <w:lang w:val="en-GB"/>
        </w:rPr>
      </w:pPr>
    </w:p>
    <w:p w14:paraId="42E02F99" w14:textId="77777777" w:rsidR="00403B1A" w:rsidRPr="00EE1B34" w:rsidRDefault="00403B1A"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Your</w:t>
      </w:r>
      <w:r w:rsidR="002B119F" w:rsidRPr="00EE1B34">
        <w:rPr>
          <w:rFonts w:ascii="Calibri" w:hAnsi="Calibri" w:cs="Arial"/>
          <w:color w:val="222222"/>
          <w:szCs w:val="22"/>
          <w:lang w:val="en-GB"/>
        </w:rPr>
        <w:t>s</w:t>
      </w:r>
      <w:r w:rsidRPr="00EE1B34">
        <w:rPr>
          <w:rFonts w:ascii="Calibri" w:hAnsi="Calibri" w:cs="Arial"/>
          <w:color w:val="222222"/>
          <w:szCs w:val="22"/>
          <w:lang w:val="en-GB"/>
        </w:rPr>
        <w:t xml:space="preserve"> sincerely</w:t>
      </w:r>
    </w:p>
    <w:p w14:paraId="21A3272E" w14:textId="50A5E3C3" w:rsidR="0041369D" w:rsidRPr="008475D1" w:rsidRDefault="0041369D" w:rsidP="008475D1">
      <w:pPr>
        <w:rPr>
          <w:rFonts w:ascii="Calibri" w:hAnsi="Calibri" w:cs="Arial"/>
          <w:b/>
          <w:szCs w:val="22"/>
          <w:lang w:val="en-GB"/>
        </w:rPr>
        <w:sectPr w:rsidR="0041369D" w:rsidRPr="008475D1" w:rsidSect="00972789">
          <w:headerReference w:type="default" r:id="rId13"/>
          <w:footerReference w:type="default" r:id="rId14"/>
          <w:headerReference w:type="first" r:id="rId15"/>
          <w:footerReference w:type="first" r:id="rId16"/>
          <w:endnotePr>
            <w:numRestart w:val="eachSect"/>
          </w:endnotePr>
          <w:type w:val="continuous"/>
          <w:pgSz w:w="12240" w:h="15840"/>
          <w:pgMar w:top="1440" w:right="720" w:bottom="1440" w:left="1440" w:header="720" w:footer="720" w:gutter="0"/>
          <w:cols w:space="720"/>
          <w:titlePg/>
          <w:docGrid w:linePitch="360"/>
        </w:sectPr>
      </w:pPr>
    </w:p>
    <w:p w14:paraId="1D2C5B54" w14:textId="14CA3612" w:rsidR="00042D64" w:rsidRPr="00EE1B34" w:rsidRDefault="00042D64" w:rsidP="00042D64">
      <w:pPr>
        <w:pStyle w:val="ColorfulList-Accent11"/>
        <w:rPr>
          <w:rFonts w:ascii="Calibri" w:hAnsi="Calibri" w:cs="Arial"/>
        </w:rPr>
      </w:pPr>
    </w:p>
    <w:p w14:paraId="6E0EBFDF" w14:textId="4FDB5F1C" w:rsidR="00AE4B95" w:rsidRPr="00EE1B34" w:rsidRDefault="00AE4B95" w:rsidP="00972789">
      <w:pPr>
        <w:tabs>
          <w:tab w:val="left" w:pos="900"/>
        </w:tabs>
        <w:jc w:val="center"/>
        <w:rPr>
          <w:rFonts w:ascii="Calibri" w:hAnsi="Calibri" w:cs="Arial"/>
          <w:color w:val="222222"/>
          <w:szCs w:val="22"/>
        </w:rPr>
      </w:pPr>
    </w:p>
    <w:sectPr w:rsidR="00AE4B95" w:rsidRPr="00EE1B34" w:rsidSect="0041369D">
      <w:headerReference w:type="first" r:id="rId17"/>
      <w:endnotePr>
        <w:numRestart w:val="eachSect"/>
      </w:endnotePr>
      <w:type w:val="continuous"/>
      <w:pgSz w:w="12240" w:h="15840"/>
      <w:pgMar w:top="1440" w:right="72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59F45E" w14:textId="77777777" w:rsidR="0046745B" w:rsidRDefault="0046745B">
      <w:r>
        <w:separator/>
      </w:r>
    </w:p>
  </w:endnote>
  <w:endnote w:type="continuationSeparator" w:id="0">
    <w:p w14:paraId="360E81FE" w14:textId="77777777" w:rsidR="0046745B" w:rsidRDefault="004674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13569" w14:textId="0CDEA613" w:rsidR="004C6667" w:rsidRPr="005B2835" w:rsidRDefault="004C6667" w:rsidP="004C6667">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ANNEX 06 – itb TENDER – NATIONAL &amp; INTERNATIONAL</w:t>
    </w:r>
    <w:r w:rsidRPr="005B2835">
      <w:rPr>
        <w:b w:val="0"/>
        <w:color w:val="BFBFBF" w:themeColor="background1" w:themeShade="BF"/>
        <w:sz w:val="20"/>
        <w:szCs w:val="20"/>
      </w:rPr>
      <w:tab/>
    </w:r>
  </w:p>
  <w:p w14:paraId="753AEFEF" w14:textId="77777777" w:rsidR="004C6667" w:rsidRPr="009E78FE" w:rsidRDefault="004C6667" w:rsidP="004C6667">
    <w:pPr>
      <w:pStyle w:val="Footer"/>
      <w:tabs>
        <w:tab w:val="right" w:pos="9639"/>
      </w:tabs>
    </w:pPr>
    <w:r w:rsidRPr="000B6819">
      <w:t xml:space="preserve">Date: </w:t>
    </w:r>
    <w:r>
      <w:t xml:space="preserve">01-01-2017 </w:t>
    </w:r>
    <w:r w:rsidRPr="000B6819">
      <w:t xml:space="preserve">•  Valid from: </w:t>
    </w:r>
    <w:r>
      <w:t>01-01-2017</w:t>
    </w:r>
    <w:r>
      <w:tab/>
    </w:r>
    <w:r>
      <w:tab/>
      <w:t xml:space="preserve">Page </w:t>
    </w:r>
    <w:r>
      <w:rPr>
        <w:bCs/>
        <w:sz w:val="24"/>
        <w:szCs w:val="24"/>
      </w:rPr>
      <w:fldChar w:fldCharType="begin"/>
    </w:r>
    <w:r>
      <w:rPr>
        <w:bCs/>
      </w:rPr>
      <w:instrText xml:space="preserve"> PAGE </w:instrText>
    </w:r>
    <w:r>
      <w:rPr>
        <w:bCs/>
        <w:sz w:val="24"/>
        <w:szCs w:val="24"/>
      </w:rPr>
      <w:fldChar w:fldCharType="separate"/>
    </w:r>
    <w:r w:rsidR="00B03C50">
      <w:rPr>
        <w:bCs/>
        <w:noProof/>
      </w:rPr>
      <w:t>6</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B03C50">
      <w:rPr>
        <w:bCs/>
        <w:noProof/>
      </w:rPr>
      <w:t>10</w:t>
    </w:r>
    <w:r>
      <w:rPr>
        <w:bCs/>
        <w:sz w:val="24"/>
        <w:szCs w:val="24"/>
      </w:rPr>
      <w:fldChar w:fldCharType="end"/>
    </w:r>
  </w:p>
  <w:p w14:paraId="4F1C2484" w14:textId="644381FD" w:rsidR="006849DA" w:rsidRDefault="006849DA" w:rsidP="004C666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CD82DE" w14:textId="61BFB458" w:rsidR="002C3575" w:rsidRPr="005B2835" w:rsidRDefault="002C3575" w:rsidP="002C3575">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 xml:space="preserve">ANNEX </w:t>
    </w:r>
    <w:r w:rsidR="007E17A7">
      <w:rPr>
        <w:b w:val="0"/>
        <w:color w:val="BFBFBF" w:themeColor="background1" w:themeShade="BF"/>
        <w:sz w:val="20"/>
        <w:szCs w:val="20"/>
      </w:rPr>
      <w:t>06</w:t>
    </w:r>
    <w:r>
      <w:rPr>
        <w:b w:val="0"/>
        <w:color w:val="BFBFBF" w:themeColor="background1" w:themeShade="BF"/>
        <w:sz w:val="20"/>
        <w:szCs w:val="20"/>
      </w:rPr>
      <w:t xml:space="preserve"> </w:t>
    </w:r>
    <w:r w:rsidR="007E17A7">
      <w:rPr>
        <w:b w:val="0"/>
        <w:color w:val="BFBFBF" w:themeColor="background1" w:themeShade="BF"/>
        <w:sz w:val="20"/>
        <w:szCs w:val="20"/>
      </w:rPr>
      <w:t>–</w:t>
    </w:r>
    <w:r>
      <w:rPr>
        <w:b w:val="0"/>
        <w:color w:val="BFBFBF" w:themeColor="background1" w:themeShade="BF"/>
        <w:sz w:val="20"/>
        <w:szCs w:val="20"/>
      </w:rPr>
      <w:t xml:space="preserve"> itb</w:t>
    </w:r>
    <w:r w:rsidR="007E17A7">
      <w:rPr>
        <w:b w:val="0"/>
        <w:color w:val="BFBFBF" w:themeColor="background1" w:themeShade="BF"/>
        <w:sz w:val="20"/>
        <w:szCs w:val="20"/>
      </w:rPr>
      <w:t xml:space="preserve"> TENDER – NATIONAL &amp; INTERNATIONAL</w:t>
    </w:r>
    <w:r w:rsidRPr="005B2835">
      <w:rPr>
        <w:b w:val="0"/>
        <w:color w:val="BFBFBF" w:themeColor="background1" w:themeShade="BF"/>
        <w:sz w:val="20"/>
        <w:szCs w:val="20"/>
      </w:rPr>
      <w:tab/>
    </w:r>
  </w:p>
  <w:p w14:paraId="1622818D" w14:textId="6B99C529" w:rsidR="002C3575" w:rsidRPr="009E78FE" w:rsidRDefault="002C3575" w:rsidP="002C3575">
    <w:pPr>
      <w:pStyle w:val="Footer"/>
      <w:tabs>
        <w:tab w:val="right" w:pos="9639"/>
      </w:tabs>
    </w:pPr>
    <w:r w:rsidRPr="000B6819">
      <w:t xml:space="preserve">Date: </w:t>
    </w:r>
    <w:r w:rsidR="007313A0">
      <w:t xml:space="preserve">01-01-2017 </w:t>
    </w:r>
    <w:r w:rsidRPr="000B6819">
      <w:t xml:space="preserve">•  Valid from: </w:t>
    </w:r>
    <w:r>
      <w:t>01-01-2017</w:t>
    </w:r>
    <w:r>
      <w:tab/>
    </w:r>
    <w:r>
      <w:tab/>
      <w:t xml:space="preserve">Page </w:t>
    </w:r>
    <w:r>
      <w:rPr>
        <w:bCs/>
        <w:sz w:val="24"/>
        <w:szCs w:val="24"/>
      </w:rPr>
      <w:fldChar w:fldCharType="begin"/>
    </w:r>
    <w:r>
      <w:rPr>
        <w:bCs/>
      </w:rPr>
      <w:instrText xml:space="preserve"> PAGE </w:instrText>
    </w:r>
    <w:r>
      <w:rPr>
        <w:bCs/>
        <w:sz w:val="24"/>
        <w:szCs w:val="24"/>
      </w:rPr>
      <w:fldChar w:fldCharType="separate"/>
    </w:r>
    <w:r w:rsidR="00B03C50">
      <w:rPr>
        <w:bCs/>
        <w:noProof/>
      </w:rPr>
      <w:t>1</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B03C50">
      <w:rPr>
        <w:bCs/>
        <w:noProof/>
      </w:rPr>
      <w:t>10</w:t>
    </w:r>
    <w:r>
      <w:rPr>
        <w:bCs/>
        <w:sz w:val="24"/>
        <w:szCs w:val="24"/>
      </w:rPr>
      <w:fldChar w:fldCharType="end"/>
    </w:r>
  </w:p>
  <w:p w14:paraId="706AC012" w14:textId="77777777" w:rsidR="009E30DD" w:rsidRPr="002C3575" w:rsidRDefault="009E30DD" w:rsidP="002C35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DE2588" w14:textId="77777777" w:rsidR="0046745B" w:rsidRDefault="0046745B">
      <w:r>
        <w:separator/>
      </w:r>
    </w:p>
  </w:footnote>
  <w:footnote w:type="continuationSeparator" w:id="0">
    <w:p w14:paraId="1387F989" w14:textId="77777777" w:rsidR="0046745B" w:rsidRDefault="004674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C4697" w14:textId="42E9FFF9" w:rsidR="006849DA" w:rsidRPr="002762A5" w:rsidRDefault="002762A5" w:rsidP="002762A5">
    <w:pPr>
      <w:pStyle w:val="Header"/>
    </w:pPr>
    <w:r w:rsidRPr="00400C8E">
      <w:rPr>
        <w:noProof/>
      </w:rPr>
      <w:drawing>
        <wp:anchor distT="0" distB="0" distL="114300" distR="114300" simplePos="0" relativeHeight="251658240" behindDoc="1" locked="0" layoutInCell="1" allowOverlap="1" wp14:anchorId="260DD697" wp14:editId="6A488764">
          <wp:simplePos x="0" y="0"/>
          <wp:positionH relativeFrom="column">
            <wp:posOffset>-542925</wp:posOffset>
          </wp:positionH>
          <wp:positionV relativeFrom="paragraph">
            <wp:posOffset>-57150</wp:posOffset>
          </wp:positionV>
          <wp:extent cx="933450" cy="476250"/>
          <wp:effectExtent l="0" t="0" r="0" b="0"/>
          <wp:wrapNone/>
          <wp:docPr id="3" name="Picture 3" descr="C:\Users\DRC User\Desktop\New logo material\DRC_UK_RED_rgb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C User\Desktop\New logo material\DRC_UK_RED_rgb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3450" cy="4762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54239228" w14:paraId="563FFDF8" w14:textId="77777777" w:rsidTr="54239228">
      <w:tc>
        <w:tcPr>
          <w:tcW w:w="3360" w:type="dxa"/>
        </w:tcPr>
        <w:p w14:paraId="095CC626" w14:textId="52AB781B" w:rsidR="54239228" w:rsidRDefault="54239228" w:rsidP="54239228">
          <w:pPr>
            <w:pStyle w:val="Header"/>
            <w:ind w:left="-115"/>
            <w:jc w:val="left"/>
            <w:rPr>
              <w:rFonts w:ascii="Calibri" w:hAnsi="Calibri"/>
            </w:rPr>
          </w:pPr>
        </w:p>
      </w:tc>
      <w:tc>
        <w:tcPr>
          <w:tcW w:w="3360" w:type="dxa"/>
        </w:tcPr>
        <w:p w14:paraId="71262257" w14:textId="1DDF5DCA" w:rsidR="54239228" w:rsidRDefault="54239228" w:rsidP="54239228">
          <w:pPr>
            <w:pStyle w:val="Header"/>
            <w:rPr>
              <w:rFonts w:ascii="Calibri" w:hAnsi="Calibri"/>
            </w:rPr>
          </w:pPr>
        </w:p>
      </w:tc>
      <w:tc>
        <w:tcPr>
          <w:tcW w:w="3360" w:type="dxa"/>
        </w:tcPr>
        <w:p w14:paraId="7216331E" w14:textId="4CC29CBC" w:rsidR="54239228" w:rsidRDefault="54239228" w:rsidP="54239228">
          <w:pPr>
            <w:pStyle w:val="Header"/>
            <w:ind w:right="-115"/>
            <w:jc w:val="right"/>
            <w:rPr>
              <w:rFonts w:ascii="Calibri" w:hAnsi="Calibri"/>
            </w:rPr>
          </w:pPr>
        </w:p>
      </w:tc>
    </w:tr>
  </w:tbl>
  <w:p w14:paraId="09E805FA" w14:textId="52C128C6" w:rsidR="54239228" w:rsidRDefault="54239228" w:rsidP="54239228">
    <w:pPr>
      <w:pStyle w:val="Header"/>
      <w:rPr>
        <w:rFonts w:ascii="Calibri" w:hAnsi="Calibr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54239228" w14:paraId="4867FBC9" w14:textId="77777777" w:rsidTr="54239228">
      <w:tc>
        <w:tcPr>
          <w:tcW w:w="3360" w:type="dxa"/>
        </w:tcPr>
        <w:p w14:paraId="42BB22E9" w14:textId="7503C8FF" w:rsidR="54239228" w:rsidRDefault="54239228" w:rsidP="54239228">
          <w:pPr>
            <w:pStyle w:val="Header"/>
            <w:ind w:left="-115"/>
            <w:jc w:val="left"/>
            <w:rPr>
              <w:rFonts w:ascii="Calibri" w:hAnsi="Calibri"/>
            </w:rPr>
          </w:pPr>
        </w:p>
      </w:tc>
      <w:tc>
        <w:tcPr>
          <w:tcW w:w="3360" w:type="dxa"/>
        </w:tcPr>
        <w:p w14:paraId="6743A0A6" w14:textId="2A192618" w:rsidR="54239228" w:rsidRDefault="54239228" w:rsidP="54239228">
          <w:pPr>
            <w:pStyle w:val="Header"/>
            <w:rPr>
              <w:rFonts w:ascii="Calibri" w:hAnsi="Calibri"/>
            </w:rPr>
          </w:pPr>
        </w:p>
      </w:tc>
      <w:tc>
        <w:tcPr>
          <w:tcW w:w="3360" w:type="dxa"/>
        </w:tcPr>
        <w:p w14:paraId="73605844" w14:textId="31A38C73" w:rsidR="54239228" w:rsidRDefault="54239228" w:rsidP="54239228">
          <w:pPr>
            <w:pStyle w:val="Header"/>
            <w:ind w:right="-115"/>
            <w:jc w:val="right"/>
            <w:rPr>
              <w:rFonts w:ascii="Calibri" w:hAnsi="Calibri"/>
            </w:rPr>
          </w:pPr>
        </w:p>
      </w:tc>
    </w:tr>
  </w:tbl>
  <w:p w14:paraId="7B4526A8" w14:textId="2799F385" w:rsidR="54239228" w:rsidRDefault="54239228" w:rsidP="54239228">
    <w:pPr>
      <w:pStyle w:val="Header"/>
      <w:rPr>
        <w:rFonts w:ascii="Calibri" w:hAnsi="Calibri"/>
      </w:rPr>
    </w:pPr>
  </w:p>
</w:hdr>
</file>

<file path=word/intelligence2.xml><?xml version="1.0" encoding="utf-8"?>
<int2:intelligence xmlns:int2="http://schemas.microsoft.com/office/intelligence/2020/intelligence">
  <int2:observations>
    <int2:textHash int2:hashCode="2lfv83oK7HOc//" int2:id="qydnWXnz">
      <int2:state int2:type="spell" int2:value="Rejected"/>
    </int2:textHash>
    <int2:textHash int2:hashCode="YJAooGR51quVMT" int2:id="Wj0Szvq8">
      <int2:state int2:type="spell" int2:value="Rejected"/>
    </int2:textHash>
    <int2:textHash int2:hashCode="LPrtoBmP9RBizy" int2:id="4rOESNbE">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84467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2" w15:restartNumberingAfterBreak="0">
    <w:nsid w:val="00844316"/>
    <w:multiLevelType w:val="hybridMultilevel"/>
    <w:tmpl w:val="25AED2CC"/>
    <w:lvl w:ilvl="0" w:tplc="9B660842">
      <w:start w:val="1"/>
      <w:numFmt w:val="bullet"/>
      <w:lvlText w:val="-"/>
      <w:lvlJc w:val="left"/>
      <w:pPr>
        <w:ind w:left="720" w:hanging="360"/>
      </w:pPr>
      <w:rPr>
        <w:rFonts w:ascii="Aptos" w:hAnsi="Aptos" w:hint="default"/>
      </w:rPr>
    </w:lvl>
    <w:lvl w:ilvl="1" w:tplc="4B30F28E">
      <w:start w:val="1"/>
      <w:numFmt w:val="bullet"/>
      <w:lvlText w:val="o"/>
      <w:lvlJc w:val="left"/>
      <w:pPr>
        <w:ind w:left="1440" w:hanging="360"/>
      </w:pPr>
      <w:rPr>
        <w:rFonts w:ascii="Courier New" w:hAnsi="Courier New" w:hint="default"/>
      </w:rPr>
    </w:lvl>
    <w:lvl w:ilvl="2" w:tplc="FA7C06B8">
      <w:start w:val="1"/>
      <w:numFmt w:val="bullet"/>
      <w:lvlText w:val=""/>
      <w:lvlJc w:val="left"/>
      <w:pPr>
        <w:ind w:left="2160" w:hanging="360"/>
      </w:pPr>
      <w:rPr>
        <w:rFonts w:ascii="Wingdings" w:hAnsi="Wingdings" w:hint="default"/>
      </w:rPr>
    </w:lvl>
    <w:lvl w:ilvl="3" w:tplc="16844AEE">
      <w:start w:val="1"/>
      <w:numFmt w:val="bullet"/>
      <w:lvlText w:val=""/>
      <w:lvlJc w:val="left"/>
      <w:pPr>
        <w:ind w:left="2880" w:hanging="360"/>
      </w:pPr>
      <w:rPr>
        <w:rFonts w:ascii="Symbol" w:hAnsi="Symbol" w:hint="default"/>
      </w:rPr>
    </w:lvl>
    <w:lvl w:ilvl="4" w:tplc="164A811E">
      <w:start w:val="1"/>
      <w:numFmt w:val="bullet"/>
      <w:lvlText w:val="o"/>
      <w:lvlJc w:val="left"/>
      <w:pPr>
        <w:ind w:left="3600" w:hanging="360"/>
      </w:pPr>
      <w:rPr>
        <w:rFonts w:ascii="Courier New" w:hAnsi="Courier New" w:hint="default"/>
      </w:rPr>
    </w:lvl>
    <w:lvl w:ilvl="5" w:tplc="C41C0AAC">
      <w:start w:val="1"/>
      <w:numFmt w:val="bullet"/>
      <w:lvlText w:val=""/>
      <w:lvlJc w:val="left"/>
      <w:pPr>
        <w:ind w:left="4320" w:hanging="360"/>
      </w:pPr>
      <w:rPr>
        <w:rFonts w:ascii="Wingdings" w:hAnsi="Wingdings" w:hint="default"/>
      </w:rPr>
    </w:lvl>
    <w:lvl w:ilvl="6" w:tplc="A5E6144C">
      <w:start w:val="1"/>
      <w:numFmt w:val="bullet"/>
      <w:lvlText w:val=""/>
      <w:lvlJc w:val="left"/>
      <w:pPr>
        <w:ind w:left="5040" w:hanging="360"/>
      </w:pPr>
      <w:rPr>
        <w:rFonts w:ascii="Symbol" w:hAnsi="Symbol" w:hint="default"/>
      </w:rPr>
    </w:lvl>
    <w:lvl w:ilvl="7" w:tplc="12406BF2">
      <w:start w:val="1"/>
      <w:numFmt w:val="bullet"/>
      <w:lvlText w:val="o"/>
      <w:lvlJc w:val="left"/>
      <w:pPr>
        <w:ind w:left="5760" w:hanging="360"/>
      </w:pPr>
      <w:rPr>
        <w:rFonts w:ascii="Courier New" w:hAnsi="Courier New" w:hint="default"/>
      </w:rPr>
    </w:lvl>
    <w:lvl w:ilvl="8" w:tplc="98C4202A">
      <w:start w:val="1"/>
      <w:numFmt w:val="bullet"/>
      <w:lvlText w:val=""/>
      <w:lvlJc w:val="left"/>
      <w:pPr>
        <w:ind w:left="6480" w:hanging="360"/>
      </w:pPr>
      <w:rPr>
        <w:rFonts w:ascii="Wingdings" w:hAnsi="Wingdings" w:hint="default"/>
      </w:rPr>
    </w:lvl>
  </w:abstractNum>
  <w:abstractNum w:abstractNumId="3"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EBBA8D"/>
    <w:multiLevelType w:val="hybridMultilevel"/>
    <w:tmpl w:val="5D82B6E2"/>
    <w:lvl w:ilvl="0" w:tplc="7160F2D8">
      <w:start w:val="1"/>
      <w:numFmt w:val="bullet"/>
      <w:lvlText w:val="-"/>
      <w:lvlJc w:val="left"/>
      <w:pPr>
        <w:ind w:left="720" w:hanging="360"/>
      </w:pPr>
      <w:rPr>
        <w:rFonts w:ascii="Aptos" w:hAnsi="Aptos" w:hint="default"/>
      </w:rPr>
    </w:lvl>
    <w:lvl w:ilvl="1" w:tplc="D3C25956">
      <w:start w:val="1"/>
      <w:numFmt w:val="bullet"/>
      <w:lvlText w:val="o"/>
      <w:lvlJc w:val="left"/>
      <w:pPr>
        <w:ind w:left="1440" w:hanging="360"/>
      </w:pPr>
      <w:rPr>
        <w:rFonts w:ascii="Courier New" w:hAnsi="Courier New" w:hint="default"/>
      </w:rPr>
    </w:lvl>
    <w:lvl w:ilvl="2" w:tplc="89A4C464">
      <w:start w:val="1"/>
      <w:numFmt w:val="bullet"/>
      <w:lvlText w:val=""/>
      <w:lvlJc w:val="left"/>
      <w:pPr>
        <w:ind w:left="2160" w:hanging="360"/>
      </w:pPr>
      <w:rPr>
        <w:rFonts w:ascii="Wingdings" w:hAnsi="Wingdings" w:hint="default"/>
      </w:rPr>
    </w:lvl>
    <w:lvl w:ilvl="3" w:tplc="AB9E5602">
      <w:start w:val="1"/>
      <w:numFmt w:val="bullet"/>
      <w:lvlText w:val=""/>
      <w:lvlJc w:val="left"/>
      <w:pPr>
        <w:ind w:left="2880" w:hanging="360"/>
      </w:pPr>
      <w:rPr>
        <w:rFonts w:ascii="Symbol" w:hAnsi="Symbol" w:hint="default"/>
      </w:rPr>
    </w:lvl>
    <w:lvl w:ilvl="4" w:tplc="1C7C14D8">
      <w:start w:val="1"/>
      <w:numFmt w:val="bullet"/>
      <w:lvlText w:val="o"/>
      <w:lvlJc w:val="left"/>
      <w:pPr>
        <w:ind w:left="3600" w:hanging="360"/>
      </w:pPr>
      <w:rPr>
        <w:rFonts w:ascii="Courier New" w:hAnsi="Courier New" w:hint="default"/>
      </w:rPr>
    </w:lvl>
    <w:lvl w:ilvl="5" w:tplc="E75A1290">
      <w:start w:val="1"/>
      <w:numFmt w:val="bullet"/>
      <w:lvlText w:val=""/>
      <w:lvlJc w:val="left"/>
      <w:pPr>
        <w:ind w:left="4320" w:hanging="360"/>
      </w:pPr>
      <w:rPr>
        <w:rFonts w:ascii="Wingdings" w:hAnsi="Wingdings" w:hint="default"/>
      </w:rPr>
    </w:lvl>
    <w:lvl w:ilvl="6" w:tplc="90186EF4">
      <w:start w:val="1"/>
      <w:numFmt w:val="bullet"/>
      <w:lvlText w:val=""/>
      <w:lvlJc w:val="left"/>
      <w:pPr>
        <w:ind w:left="5040" w:hanging="360"/>
      </w:pPr>
      <w:rPr>
        <w:rFonts w:ascii="Symbol" w:hAnsi="Symbol" w:hint="default"/>
      </w:rPr>
    </w:lvl>
    <w:lvl w:ilvl="7" w:tplc="043EFBF0">
      <w:start w:val="1"/>
      <w:numFmt w:val="bullet"/>
      <w:lvlText w:val="o"/>
      <w:lvlJc w:val="left"/>
      <w:pPr>
        <w:ind w:left="5760" w:hanging="360"/>
      </w:pPr>
      <w:rPr>
        <w:rFonts w:ascii="Courier New" w:hAnsi="Courier New" w:hint="default"/>
      </w:rPr>
    </w:lvl>
    <w:lvl w:ilvl="8" w:tplc="ED36C27A">
      <w:start w:val="1"/>
      <w:numFmt w:val="bullet"/>
      <w:lvlText w:val=""/>
      <w:lvlJc w:val="left"/>
      <w:pPr>
        <w:ind w:left="6480" w:hanging="360"/>
      </w:pPr>
      <w:rPr>
        <w:rFonts w:ascii="Wingdings" w:hAnsi="Wingdings" w:hint="default"/>
      </w:rPr>
    </w:lvl>
  </w:abstractNum>
  <w:abstractNum w:abstractNumId="5" w15:restartNumberingAfterBreak="0">
    <w:nsid w:val="038B25A7"/>
    <w:multiLevelType w:val="hybridMultilevel"/>
    <w:tmpl w:val="12906A80"/>
    <w:lvl w:ilvl="0" w:tplc="4D201AC6">
      <w:start w:val="1"/>
      <w:numFmt w:val="bullet"/>
      <w:lvlText w:val="-"/>
      <w:lvlJc w:val="left"/>
      <w:pPr>
        <w:ind w:left="720" w:hanging="360"/>
      </w:pPr>
      <w:rPr>
        <w:rFonts w:ascii="Aptos" w:hAnsi="Aptos" w:hint="default"/>
      </w:rPr>
    </w:lvl>
    <w:lvl w:ilvl="1" w:tplc="8FE4C5BA">
      <w:start w:val="1"/>
      <w:numFmt w:val="bullet"/>
      <w:lvlText w:val="o"/>
      <w:lvlJc w:val="left"/>
      <w:pPr>
        <w:ind w:left="1440" w:hanging="360"/>
      </w:pPr>
      <w:rPr>
        <w:rFonts w:ascii="Courier New" w:hAnsi="Courier New" w:hint="default"/>
      </w:rPr>
    </w:lvl>
    <w:lvl w:ilvl="2" w:tplc="0E60D020">
      <w:start w:val="1"/>
      <w:numFmt w:val="bullet"/>
      <w:lvlText w:val=""/>
      <w:lvlJc w:val="left"/>
      <w:pPr>
        <w:ind w:left="2160" w:hanging="360"/>
      </w:pPr>
      <w:rPr>
        <w:rFonts w:ascii="Wingdings" w:hAnsi="Wingdings" w:hint="default"/>
      </w:rPr>
    </w:lvl>
    <w:lvl w:ilvl="3" w:tplc="0ECCE9CE">
      <w:start w:val="1"/>
      <w:numFmt w:val="bullet"/>
      <w:lvlText w:val=""/>
      <w:lvlJc w:val="left"/>
      <w:pPr>
        <w:ind w:left="2880" w:hanging="360"/>
      </w:pPr>
      <w:rPr>
        <w:rFonts w:ascii="Symbol" w:hAnsi="Symbol" w:hint="default"/>
      </w:rPr>
    </w:lvl>
    <w:lvl w:ilvl="4" w:tplc="1B3646BA">
      <w:start w:val="1"/>
      <w:numFmt w:val="bullet"/>
      <w:lvlText w:val="o"/>
      <w:lvlJc w:val="left"/>
      <w:pPr>
        <w:ind w:left="3600" w:hanging="360"/>
      </w:pPr>
      <w:rPr>
        <w:rFonts w:ascii="Courier New" w:hAnsi="Courier New" w:hint="default"/>
      </w:rPr>
    </w:lvl>
    <w:lvl w:ilvl="5" w:tplc="A454BCC6">
      <w:start w:val="1"/>
      <w:numFmt w:val="bullet"/>
      <w:lvlText w:val=""/>
      <w:lvlJc w:val="left"/>
      <w:pPr>
        <w:ind w:left="4320" w:hanging="360"/>
      </w:pPr>
      <w:rPr>
        <w:rFonts w:ascii="Wingdings" w:hAnsi="Wingdings" w:hint="default"/>
      </w:rPr>
    </w:lvl>
    <w:lvl w:ilvl="6" w:tplc="A16E761C">
      <w:start w:val="1"/>
      <w:numFmt w:val="bullet"/>
      <w:lvlText w:val=""/>
      <w:lvlJc w:val="left"/>
      <w:pPr>
        <w:ind w:left="5040" w:hanging="360"/>
      </w:pPr>
      <w:rPr>
        <w:rFonts w:ascii="Symbol" w:hAnsi="Symbol" w:hint="default"/>
      </w:rPr>
    </w:lvl>
    <w:lvl w:ilvl="7" w:tplc="7CF40704">
      <w:start w:val="1"/>
      <w:numFmt w:val="bullet"/>
      <w:lvlText w:val="o"/>
      <w:lvlJc w:val="left"/>
      <w:pPr>
        <w:ind w:left="5760" w:hanging="360"/>
      </w:pPr>
      <w:rPr>
        <w:rFonts w:ascii="Courier New" w:hAnsi="Courier New" w:hint="default"/>
      </w:rPr>
    </w:lvl>
    <w:lvl w:ilvl="8" w:tplc="73282F64">
      <w:start w:val="1"/>
      <w:numFmt w:val="bullet"/>
      <w:lvlText w:val=""/>
      <w:lvlJc w:val="left"/>
      <w:pPr>
        <w:ind w:left="6480" w:hanging="360"/>
      </w:pPr>
      <w:rPr>
        <w:rFonts w:ascii="Wingdings" w:hAnsi="Wingdings" w:hint="default"/>
      </w:rPr>
    </w:lvl>
  </w:abstractNum>
  <w:abstractNum w:abstractNumId="6" w15:restartNumberingAfterBreak="0">
    <w:nsid w:val="04E616B9"/>
    <w:multiLevelType w:val="hybridMultilevel"/>
    <w:tmpl w:val="7F7E7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50F46D0"/>
    <w:multiLevelType w:val="hybridMultilevel"/>
    <w:tmpl w:val="87B6E8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B125EA"/>
    <w:multiLevelType w:val="hybridMultilevel"/>
    <w:tmpl w:val="6BAC1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116C8A"/>
    <w:multiLevelType w:val="hybridMultilevel"/>
    <w:tmpl w:val="86BC7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059FC4"/>
    <w:multiLevelType w:val="hybridMultilevel"/>
    <w:tmpl w:val="3F6A4492"/>
    <w:lvl w:ilvl="0" w:tplc="1FB00098">
      <w:start w:val="1"/>
      <w:numFmt w:val="bullet"/>
      <w:lvlText w:val="-"/>
      <w:lvlJc w:val="left"/>
      <w:pPr>
        <w:ind w:left="720" w:hanging="360"/>
      </w:pPr>
      <w:rPr>
        <w:rFonts w:ascii="Aptos" w:hAnsi="Aptos" w:hint="default"/>
      </w:rPr>
    </w:lvl>
    <w:lvl w:ilvl="1" w:tplc="4A2AA056">
      <w:start w:val="1"/>
      <w:numFmt w:val="bullet"/>
      <w:lvlText w:val="o"/>
      <w:lvlJc w:val="left"/>
      <w:pPr>
        <w:ind w:left="1440" w:hanging="360"/>
      </w:pPr>
      <w:rPr>
        <w:rFonts w:ascii="Courier New" w:hAnsi="Courier New" w:hint="default"/>
      </w:rPr>
    </w:lvl>
    <w:lvl w:ilvl="2" w:tplc="8DD220F2">
      <w:start w:val="1"/>
      <w:numFmt w:val="bullet"/>
      <w:lvlText w:val=""/>
      <w:lvlJc w:val="left"/>
      <w:pPr>
        <w:ind w:left="2160" w:hanging="360"/>
      </w:pPr>
      <w:rPr>
        <w:rFonts w:ascii="Wingdings" w:hAnsi="Wingdings" w:hint="default"/>
      </w:rPr>
    </w:lvl>
    <w:lvl w:ilvl="3" w:tplc="4A66C06C">
      <w:start w:val="1"/>
      <w:numFmt w:val="bullet"/>
      <w:lvlText w:val=""/>
      <w:lvlJc w:val="left"/>
      <w:pPr>
        <w:ind w:left="2880" w:hanging="360"/>
      </w:pPr>
      <w:rPr>
        <w:rFonts w:ascii="Symbol" w:hAnsi="Symbol" w:hint="default"/>
      </w:rPr>
    </w:lvl>
    <w:lvl w:ilvl="4" w:tplc="A2701CD0">
      <w:start w:val="1"/>
      <w:numFmt w:val="bullet"/>
      <w:lvlText w:val="o"/>
      <w:lvlJc w:val="left"/>
      <w:pPr>
        <w:ind w:left="3600" w:hanging="360"/>
      </w:pPr>
      <w:rPr>
        <w:rFonts w:ascii="Courier New" w:hAnsi="Courier New" w:hint="default"/>
      </w:rPr>
    </w:lvl>
    <w:lvl w:ilvl="5" w:tplc="C4DCE8A6">
      <w:start w:val="1"/>
      <w:numFmt w:val="bullet"/>
      <w:lvlText w:val=""/>
      <w:lvlJc w:val="left"/>
      <w:pPr>
        <w:ind w:left="4320" w:hanging="360"/>
      </w:pPr>
      <w:rPr>
        <w:rFonts w:ascii="Wingdings" w:hAnsi="Wingdings" w:hint="default"/>
      </w:rPr>
    </w:lvl>
    <w:lvl w:ilvl="6" w:tplc="B8BA68C6">
      <w:start w:val="1"/>
      <w:numFmt w:val="bullet"/>
      <w:lvlText w:val=""/>
      <w:lvlJc w:val="left"/>
      <w:pPr>
        <w:ind w:left="5040" w:hanging="360"/>
      </w:pPr>
      <w:rPr>
        <w:rFonts w:ascii="Symbol" w:hAnsi="Symbol" w:hint="default"/>
      </w:rPr>
    </w:lvl>
    <w:lvl w:ilvl="7" w:tplc="FF56174C">
      <w:start w:val="1"/>
      <w:numFmt w:val="bullet"/>
      <w:lvlText w:val="o"/>
      <w:lvlJc w:val="left"/>
      <w:pPr>
        <w:ind w:left="5760" w:hanging="360"/>
      </w:pPr>
      <w:rPr>
        <w:rFonts w:ascii="Courier New" w:hAnsi="Courier New" w:hint="default"/>
      </w:rPr>
    </w:lvl>
    <w:lvl w:ilvl="8" w:tplc="452E535A">
      <w:start w:val="1"/>
      <w:numFmt w:val="bullet"/>
      <w:lvlText w:val=""/>
      <w:lvlJc w:val="left"/>
      <w:pPr>
        <w:ind w:left="6480" w:hanging="360"/>
      </w:pPr>
      <w:rPr>
        <w:rFonts w:ascii="Wingdings" w:hAnsi="Wingdings" w:hint="default"/>
      </w:rPr>
    </w:lvl>
  </w:abstractNum>
  <w:abstractNum w:abstractNumId="12" w15:restartNumberingAfterBreak="0">
    <w:nsid w:val="0D692DA7"/>
    <w:multiLevelType w:val="hybridMultilevel"/>
    <w:tmpl w:val="35789494"/>
    <w:lvl w:ilvl="0" w:tplc="4802EE32">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144FA9"/>
    <w:multiLevelType w:val="multilevel"/>
    <w:tmpl w:val="0EB82F2E"/>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4" w15:restartNumberingAfterBreak="0">
    <w:nsid w:val="0F8D5193"/>
    <w:multiLevelType w:val="hybridMultilevel"/>
    <w:tmpl w:val="7BD4DE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DC19B6"/>
    <w:multiLevelType w:val="hybridMultilevel"/>
    <w:tmpl w:val="45F64290"/>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313185"/>
    <w:multiLevelType w:val="hybridMultilevel"/>
    <w:tmpl w:val="DA520154"/>
    <w:lvl w:ilvl="0" w:tplc="04090001">
      <w:start w:val="1"/>
      <w:numFmt w:val="bullet"/>
      <w:lvlText w:val=""/>
      <w:lvlJc w:val="left"/>
      <w:pPr>
        <w:ind w:left="927" w:hanging="360"/>
      </w:pPr>
      <w:rPr>
        <w:rFonts w:ascii="Symbol" w:hAnsi="Symbol" w:hint="default"/>
      </w:rPr>
    </w:lvl>
    <w:lvl w:ilvl="1" w:tplc="04090003">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15:restartNumberingAfterBreak="0">
    <w:nsid w:val="12697D89"/>
    <w:multiLevelType w:val="hybridMultilevel"/>
    <w:tmpl w:val="DFC2D748"/>
    <w:lvl w:ilvl="0" w:tplc="69E87C38">
      <w:start w:val="1"/>
      <w:numFmt w:val="decimal"/>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786762"/>
    <w:multiLevelType w:val="hybridMultilevel"/>
    <w:tmpl w:val="16422DB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B5411EF"/>
    <w:multiLevelType w:val="hybridMultilevel"/>
    <w:tmpl w:val="84A2A7C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E4D33FA"/>
    <w:multiLevelType w:val="hybridMultilevel"/>
    <w:tmpl w:val="88A81D6E"/>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F330C87"/>
    <w:multiLevelType w:val="hybridMultilevel"/>
    <w:tmpl w:val="9246113A"/>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3E31F0"/>
    <w:multiLevelType w:val="hybridMultilevel"/>
    <w:tmpl w:val="24BA5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286E07"/>
    <w:multiLevelType w:val="hybridMultilevel"/>
    <w:tmpl w:val="C7CC8A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2ADF6C51"/>
    <w:multiLevelType w:val="hybridMultilevel"/>
    <w:tmpl w:val="3F6800F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AF35892"/>
    <w:multiLevelType w:val="hybridMultilevel"/>
    <w:tmpl w:val="C0B8EC0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BED6A69"/>
    <w:multiLevelType w:val="hybridMultilevel"/>
    <w:tmpl w:val="0F84B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2C2A1289"/>
    <w:multiLevelType w:val="hybridMultilevel"/>
    <w:tmpl w:val="82CA1922"/>
    <w:lvl w:ilvl="0" w:tplc="AAB45FF0">
      <w:start w:val="1"/>
      <w:numFmt w:val="bullet"/>
      <w:lvlText w:val=""/>
      <w:lvlJc w:val="left"/>
      <w:pPr>
        <w:ind w:left="720" w:hanging="360"/>
      </w:pPr>
      <w:rPr>
        <w:rFonts w:ascii="Symbol" w:hAnsi="Symbol" w:hint="default"/>
      </w:rPr>
    </w:lvl>
    <w:lvl w:ilvl="1" w:tplc="0A8274E4">
      <w:start w:val="1"/>
      <w:numFmt w:val="lowerLetter"/>
      <w:lvlText w:val="%2."/>
      <w:lvlJc w:val="left"/>
      <w:pPr>
        <w:ind w:left="1440" w:hanging="360"/>
      </w:pPr>
    </w:lvl>
    <w:lvl w:ilvl="2" w:tplc="CCF4386A">
      <w:start w:val="1"/>
      <w:numFmt w:val="lowerRoman"/>
      <w:lvlText w:val="%3."/>
      <w:lvlJc w:val="right"/>
      <w:pPr>
        <w:ind w:left="2160" w:hanging="180"/>
      </w:pPr>
    </w:lvl>
    <w:lvl w:ilvl="3" w:tplc="8C344E54">
      <w:start w:val="1"/>
      <w:numFmt w:val="decimal"/>
      <w:lvlText w:val="%4."/>
      <w:lvlJc w:val="left"/>
      <w:pPr>
        <w:ind w:left="2880" w:hanging="360"/>
      </w:pPr>
    </w:lvl>
    <w:lvl w:ilvl="4" w:tplc="806C312C">
      <w:start w:val="1"/>
      <w:numFmt w:val="lowerLetter"/>
      <w:lvlText w:val="%5."/>
      <w:lvlJc w:val="left"/>
      <w:pPr>
        <w:ind w:left="3600" w:hanging="360"/>
      </w:pPr>
    </w:lvl>
    <w:lvl w:ilvl="5" w:tplc="E842F314">
      <w:start w:val="1"/>
      <w:numFmt w:val="lowerRoman"/>
      <w:lvlText w:val="%6."/>
      <w:lvlJc w:val="right"/>
      <w:pPr>
        <w:ind w:left="4320" w:hanging="180"/>
      </w:pPr>
    </w:lvl>
    <w:lvl w:ilvl="6" w:tplc="09D82306">
      <w:start w:val="1"/>
      <w:numFmt w:val="decimal"/>
      <w:lvlText w:val="%7."/>
      <w:lvlJc w:val="left"/>
      <w:pPr>
        <w:ind w:left="5040" w:hanging="360"/>
      </w:pPr>
    </w:lvl>
    <w:lvl w:ilvl="7" w:tplc="F2DA1F46">
      <w:start w:val="1"/>
      <w:numFmt w:val="lowerLetter"/>
      <w:lvlText w:val="%8."/>
      <w:lvlJc w:val="left"/>
      <w:pPr>
        <w:ind w:left="5760" w:hanging="360"/>
      </w:pPr>
    </w:lvl>
    <w:lvl w:ilvl="8" w:tplc="24B0D826">
      <w:start w:val="1"/>
      <w:numFmt w:val="lowerRoman"/>
      <w:lvlText w:val="%9."/>
      <w:lvlJc w:val="right"/>
      <w:pPr>
        <w:ind w:left="6480" w:hanging="180"/>
      </w:pPr>
    </w:lvl>
  </w:abstractNum>
  <w:abstractNum w:abstractNumId="29" w15:restartNumberingAfterBreak="0">
    <w:nsid w:val="2CCD6CCD"/>
    <w:multiLevelType w:val="hybridMultilevel"/>
    <w:tmpl w:val="9056B47A"/>
    <w:lvl w:ilvl="0" w:tplc="39D8830C">
      <w:start w:val="1"/>
      <w:numFmt w:val="bullet"/>
      <w:lvlText w:val=""/>
      <w:lvlJc w:val="left"/>
      <w:pPr>
        <w:ind w:left="720" w:hanging="360"/>
      </w:pPr>
      <w:rPr>
        <w:rFonts w:ascii="Symbol" w:hAnsi="Symbo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30" w15:restartNumberingAfterBreak="0">
    <w:nsid w:val="2D0728FE"/>
    <w:multiLevelType w:val="hybridMultilevel"/>
    <w:tmpl w:val="B9F44818"/>
    <w:lvl w:ilvl="0" w:tplc="2EFE1EAA">
      <w:start w:val="1"/>
      <w:numFmt w:val="bullet"/>
      <w:lvlText w:val=""/>
      <w:lvlJc w:val="left"/>
      <w:pPr>
        <w:ind w:left="720" w:hanging="360"/>
      </w:pPr>
      <w:rPr>
        <w:rFonts w:ascii="Symbol" w:hAnsi="Symbol" w:hint="default"/>
      </w:rPr>
    </w:lvl>
    <w:lvl w:ilvl="1" w:tplc="D400C5D4">
      <w:start w:val="1"/>
      <w:numFmt w:val="lowerLetter"/>
      <w:lvlText w:val="%2."/>
      <w:lvlJc w:val="left"/>
      <w:pPr>
        <w:ind w:left="1440" w:hanging="360"/>
      </w:pPr>
    </w:lvl>
    <w:lvl w:ilvl="2" w:tplc="015440A0">
      <w:start w:val="1"/>
      <w:numFmt w:val="lowerRoman"/>
      <w:lvlText w:val="%3."/>
      <w:lvlJc w:val="right"/>
      <w:pPr>
        <w:ind w:left="2160" w:hanging="180"/>
      </w:pPr>
    </w:lvl>
    <w:lvl w:ilvl="3" w:tplc="8C08B2CA">
      <w:start w:val="1"/>
      <w:numFmt w:val="decimal"/>
      <w:lvlText w:val="%4."/>
      <w:lvlJc w:val="left"/>
      <w:pPr>
        <w:ind w:left="2880" w:hanging="360"/>
      </w:pPr>
    </w:lvl>
    <w:lvl w:ilvl="4" w:tplc="983CB18C">
      <w:start w:val="1"/>
      <w:numFmt w:val="lowerLetter"/>
      <w:lvlText w:val="%5."/>
      <w:lvlJc w:val="left"/>
      <w:pPr>
        <w:ind w:left="3600" w:hanging="360"/>
      </w:pPr>
    </w:lvl>
    <w:lvl w:ilvl="5" w:tplc="CAD01ACC">
      <w:start w:val="1"/>
      <w:numFmt w:val="lowerRoman"/>
      <w:lvlText w:val="%6."/>
      <w:lvlJc w:val="right"/>
      <w:pPr>
        <w:ind w:left="4320" w:hanging="180"/>
      </w:pPr>
    </w:lvl>
    <w:lvl w:ilvl="6" w:tplc="46A0C904">
      <w:start w:val="1"/>
      <w:numFmt w:val="decimal"/>
      <w:lvlText w:val="%7."/>
      <w:lvlJc w:val="left"/>
      <w:pPr>
        <w:ind w:left="5040" w:hanging="360"/>
      </w:pPr>
    </w:lvl>
    <w:lvl w:ilvl="7" w:tplc="1B0871A0">
      <w:start w:val="1"/>
      <w:numFmt w:val="lowerLetter"/>
      <w:lvlText w:val="%8."/>
      <w:lvlJc w:val="left"/>
      <w:pPr>
        <w:ind w:left="5760" w:hanging="360"/>
      </w:pPr>
    </w:lvl>
    <w:lvl w:ilvl="8" w:tplc="75D60BE2">
      <w:start w:val="1"/>
      <w:numFmt w:val="lowerRoman"/>
      <w:lvlText w:val="%9."/>
      <w:lvlJc w:val="right"/>
      <w:pPr>
        <w:ind w:left="6480" w:hanging="180"/>
      </w:pPr>
    </w:lvl>
  </w:abstractNum>
  <w:abstractNum w:abstractNumId="31" w15:restartNumberingAfterBreak="0">
    <w:nsid w:val="2D6E1672"/>
    <w:multiLevelType w:val="hybridMultilevel"/>
    <w:tmpl w:val="713221D8"/>
    <w:lvl w:ilvl="0" w:tplc="4802EE32">
      <w:numFmt w:val="bullet"/>
      <w:lvlText w:val="•"/>
      <w:lvlJc w:val="left"/>
      <w:pPr>
        <w:ind w:left="720" w:hanging="360"/>
      </w:pPr>
      <w:rPr>
        <w:rFonts w:ascii="Arial" w:eastAsia="Times New Roman" w:hAnsi="Arial" w:cs="Aria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32" w15:restartNumberingAfterBreak="0">
    <w:nsid w:val="2EC6147F"/>
    <w:multiLevelType w:val="hybridMultilevel"/>
    <w:tmpl w:val="31BEC84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19A28B9"/>
    <w:multiLevelType w:val="hybridMultilevel"/>
    <w:tmpl w:val="7110CDC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323A08CF"/>
    <w:multiLevelType w:val="hybridMultilevel"/>
    <w:tmpl w:val="45DEB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3FD3B5C"/>
    <w:multiLevelType w:val="hybridMultilevel"/>
    <w:tmpl w:val="2D7EBA3C"/>
    <w:lvl w:ilvl="0" w:tplc="CDC0B988">
      <w:start w:val="1"/>
      <w:numFmt w:val="lowerRoman"/>
      <w:lvlText w:val="%1."/>
      <w:lvlJc w:val="left"/>
      <w:pPr>
        <w:ind w:left="72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43D4747"/>
    <w:multiLevelType w:val="hybridMultilevel"/>
    <w:tmpl w:val="7F5A31F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684121F"/>
    <w:multiLevelType w:val="hybridMultilevel"/>
    <w:tmpl w:val="E23A5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D436343"/>
    <w:multiLevelType w:val="hybridMultilevel"/>
    <w:tmpl w:val="A704BE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1662F64"/>
    <w:multiLevelType w:val="hybridMultilevel"/>
    <w:tmpl w:val="974EFB36"/>
    <w:lvl w:ilvl="0" w:tplc="AE92C3B8">
      <w:start w:val="1"/>
      <w:numFmt w:val="bullet"/>
      <w:lvlText w:val=""/>
      <w:lvlJc w:val="left"/>
      <w:pPr>
        <w:ind w:left="720" w:hanging="360"/>
      </w:pPr>
      <w:rPr>
        <w:rFonts w:ascii="Symbol" w:hAnsi="Symbol" w:hint="default"/>
      </w:rPr>
    </w:lvl>
    <w:lvl w:ilvl="1" w:tplc="095204FC">
      <w:start w:val="1"/>
      <w:numFmt w:val="bullet"/>
      <w:lvlText w:val="o"/>
      <w:lvlJc w:val="left"/>
      <w:pPr>
        <w:ind w:left="1440" w:hanging="360"/>
      </w:pPr>
      <w:rPr>
        <w:rFonts w:ascii="Courier New" w:hAnsi="Courier New" w:hint="default"/>
      </w:rPr>
    </w:lvl>
    <w:lvl w:ilvl="2" w:tplc="864820CC">
      <w:start w:val="1"/>
      <w:numFmt w:val="bullet"/>
      <w:lvlText w:val=""/>
      <w:lvlJc w:val="left"/>
      <w:pPr>
        <w:ind w:left="2160" w:hanging="360"/>
      </w:pPr>
      <w:rPr>
        <w:rFonts w:ascii="Wingdings" w:hAnsi="Wingdings" w:hint="default"/>
      </w:rPr>
    </w:lvl>
    <w:lvl w:ilvl="3" w:tplc="BC70A9F6">
      <w:start w:val="1"/>
      <w:numFmt w:val="bullet"/>
      <w:lvlText w:val=""/>
      <w:lvlJc w:val="left"/>
      <w:pPr>
        <w:ind w:left="2880" w:hanging="360"/>
      </w:pPr>
      <w:rPr>
        <w:rFonts w:ascii="Symbol" w:hAnsi="Symbol" w:hint="default"/>
      </w:rPr>
    </w:lvl>
    <w:lvl w:ilvl="4" w:tplc="C6703284">
      <w:start w:val="1"/>
      <w:numFmt w:val="bullet"/>
      <w:lvlText w:val="o"/>
      <w:lvlJc w:val="left"/>
      <w:pPr>
        <w:ind w:left="3600" w:hanging="360"/>
      </w:pPr>
      <w:rPr>
        <w:rFonts w:ascii="Courier New" w:hAnsi="Courier New" w:hint="default"/>
      </w:rPr>
    </w:lvl>
    <w:lvl w:ilvl="5" w:tplc="6A1C1026">
      <w:start w:val="1"/>
      <w:numFmt w:val="bullet"/>
      <w:lvlText w:val=""/>
      <w:lvlJc w:val="left"/>
      <w:pPr>
        <w:ind w:left="4320" w:hanging="360"/>
      </w:pPr>
      <w:rPr>
        <w:rFonts w:ascii="Wingdings" w:hAnsi="Wingdings" w:hint="default"/>
      </w:rPr>
    </w:lvl>
    <w:lvl w:ilvl="6" w:tplc="DBFC12CE">
      <w:start w:val="1"/>
      <w:numFmt w:val="bullet"/>
      <w:lvlText w:val=""/>
      <w:lvlJc w:val="left"/>
      <w:pPr>
        <w:ind w:left="5040" w:hanging="360"/>
      </w:pPr>
      <w:rPr>
        <w:rFonts w:ascii="Symbol" w:hAnsi="Symbol" w:hint="default"/>
      </w:rPr>
    </w:lvl>
    <w:lvl w:ilvl="7" w:tplc="CD9ECAB4">
      <w:start w:val="1"/>
      <w:numFmt w:val="bullet"/>
      <w:lvlText w:val="o"/>
      <w:lvlJc w:val="left"/>
      <w:pPr>
        <w:ind w:left="5760" w:hanging="360"/>
      </w:pPr>
      <w:rPr>
        <w:rFonts w:ascii="Courier New" w:hAnsi="Courier New" w:hint="default"/>
      </w:rPr>
    </w:lvl>
    <w:lvl w:ilvl="8" w:tplc="CFC2EA98">
      <w:start w:val="1"/>
      <w:numFmt w:val="bullet"/>
      <w:lvlText w:val=""/>
      <w:lvlJc w:val="left"/>
      <w:pPr>
        <w:ind w:left="6480" w:hanging="360"/>
      </w:pPr>
      <w:rPr>
        <w:rFonts w:ascii="Wingdings" w:hAnsi="Wingdings" w:hint="default"/>
      </w:rPr>
    </w:lvl>
  </w:abstractNum>
  <w:abstractNum w:abstractNumId="41" w15:restartNumberingAfterBreak="0">
    <w:nsid w:val="42A73FDF"/>
    <w:multiLevelType w:val="hybridMultilevel"/>
    <w:tmpl w:val="33C695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2" w15:restartNumberingAfterBreak="0">
    <w:nsid w:val="43264F4D"/>
    <w:multiLevelType w:val="hybridMultilevel"/>
    <w:tmpl w:val="5C28BEEC"/>
    <w:lvl w:ilvl="0" w:tplc="B770D63C">
      <w:start w:val="1"/>
      <w:numFmt w:val="lowerRoman"/>
      <w:lvlText w:val="(%1)"/>
      <w:lvlJc w:val="left"/>
      <w:pPr>
        <w:ind w:left="22" w:hanging="720"/>
      </w:pPr>
      <w:rPr>
        <w:rFonts w:hint="default"/>
      </w:rPr>
    </w:lvl>
    <w:lvl w:ilvl="1" w:tplc="04090019" w:tentative="1">
      <w:start w:val="1"/>
      <w:numFmt w:val="lowerLetter"/>
      <w:lvlText w:val="%2."/>
      <w:lvlJc w:val="left"/>
      <w:pPr>
        <w:ind w:left="382" w:hanging="360"/>
      </w:pPr>
    </w:lvl>
    <w:lvl w:ilvl="2" w:tplc="0409001B" w:tentative="1">
      <w:start w:val="1"/>
      <w:numFmt w:val="lowerRoman"/>
      <w:lvlText w:val="%3."/>
      <w:lvlJc w:val="right"/>
      <w:pPr>
        <w:ind w:left="1102" w:hanging="180"/>
      </w:pPr>
    </w:lvl>
    <w:lvl w:ilvl="3" w:tplc="0409000F" w:tentative="1">
      <w:start w:val="1"/>
      <w:numFmt w:val="decimal"/>
      <w:lvlText w:val="%4."/>
      <w:lvlJc w:val="left"/>
      <w:pPr>
        <w:ind w:left="1822" w:hanging="360"/>
      </w:pPr>
    </w:lvl>
    <w:lvl w:ilvl="4" w:tplc="04090019" w:tentative="1">
      <w:start w:val="1"/>
      <w:numFmt w:val="lowerLetter"/>
      <w:lvlText w:val="%5."/>
      <w:lvlJc w:val="left"/>
      <w:pPr>
        <w:ind w:left="2542" w:hanging="360"/>
      </w:pPr>
    </w:lvl>
    <w:lvl w:ilvl="5" w:tplc="0409001B" w:tentative="1">
      <w:start w:val="1"/>
      <w:numFmt w:val="lowerRoman"/>
      <w:lvlText w:val="%6."/>
      <w:lvlJc w:val="right"/>
      <w:pPr>
        <w:ind w:left="3262" w:hanging="180"/>
      </w:pPr>
    </w:lvl>
    <w:lvl w:ilvl="6" w:tplc="0409000F" w:tentative="1">
      <w:start w:val="1"/>
      <w:numFmt w:val="decimal"/>
      <w:lvlText w:val="%7."/>
      <w:lvlJc w:val="left"/>
      <w:pPr>
        <w:ind w:left="3982" w:hanging="360"/>
      </w:pPr>
    </w:lvl>
    <w:lvl w:ilvl="7" w:tplc="04090019" w:tentative="1">
      <w:start w:val="1"/>
      <w:numFmt w:val="lowerLetter"/>
      <w:lvlText w:val="%8."/>
      <w:lvlJc w:val="left"/>
      <w:pPr>
        <w:ind w:left="4702" w:hanging="360"/>
      </w:pPr>
    </w:lvl>
    <w:lvl w:ilvl="8" w:tplc="0409001B" w:tentative="1">
      <w:start w:val="1"/>
      <w:numFmt w:val="lowerRoman"/>
      <w:lvlText w:val="%9."/>
      <w:lvlJc w:val="right"/>
      <w:pPr>
        <w:ind w:left="5422" w:hanging="180"/>
      </w:pPr>
    </w:lvl>
  </w:abstractNum>
  <w:abstractNum w:abstractNumId="43"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8B50F71"/>
    <w:multiLevelType w:val="hybridMultilevel"/>
    <w:tmpl w:val="BBCAA370"/>
    <w:lvl w:ilvl="0" w:tplc="E796FE36">
      <w:start w:val="1"/>
      <w:numFmt w:val="lowerLetter"/>
      <w:lvlText w:val="%1)"/>
      <w:lvlJc w:val="left"/>
      <w:pPr>
        <w:tabs>
          <w:tab w:val="num" w:pos="720"/>
        </w:tabs>
        <w:ind w:left="720" w:hanging="360"/>
      </w:pPr>
      <w:rPr>
        <w:rFonts w:cs="Times New Roman" w:hint="default"/>
      </w:rPr>
    </w:lvl>
    <w:lvl w:ilvl="1" w:tplc="5520320A">
      <w:start w:val="1"/>
      <w:numFmt w:val="bullet"/>
      <w:lvlText w:val=""/>
      <w:lvlJc w:val="left"/>
      <w:pPr>
        <w:tabs>
          <w:tab w:val="num" w:pos="1440"/>
        </w:tabs>
        <w:ind w:left="1440" w:hanging="360"/>
      </w:pPr>
      <w:rPr>
        <w:rFonts w:ascii="Symbol" w:hAnsi="Symbol" w:hint="default"/>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6" w15:restartNumberingAfterBreak="0">
    <w:nsid w:val="4D6273FB"/>
    <w:multiLevelType w:val="hybridMultilevel"/>
    <w:tmpl w:val="E2266D9E"/>
    <w:lvl w:ilvl="0" w:tplc="6D5032B6">
      <w:start w:val="1"/>
      <w:numFmt w:val="lowerLetter"/>
      <w:lvlText w:val="%1."/>
      <w:lvlJc w:val="left"/>
      <w:pPr>
        <w:tabs>
          <w:tab w:val="num" w:pos="720"/>
        </w:tabs>
        <w:ind w:left="720" w:hanging="360"/>
      </w:pPr>
      <w:rPr>
        <w:rFonts w:cs="Times New Roman" w:hint="default"/>
        <w:b w:val="0"/>
      </w:rPr>
    </w:lvl>
    <w:lvl w:ilvl="1" w:tplc="4D18E3A0">
      <w:start w:val="1"/>
      <w:numFmt w:val="bullet"/>
      <w:lvlText w:val="»"/>
      <w:lvlJc w:val="left"/>
      <w:pPr>
        <w:tabs>
          <w:tab w:val="num" w:pos="720"/>
        </w:tabs>
        <w:ind w:left="720" w:hanging="363"/>
      </w:pPr>
      <w:rPr>
        <w:rFonts w:ascii="Arial" w:hAnsi="Arial" w:hint="default"/>
        <w:b w:val="0"/>
      </w:rPr>
    </w:lvl>
    <w:lvl w:ilvl="2" w:tplc="A6B4D320">
      <w:start w:val="1"/>
      <w:numFmt w:val="decimal"/>
      <w:lvlText w:val="%3."/>
      <w:lvlJc w:val="left"/>
      <w:pPr>
        <w:tabs>
          <w:tab w:val="num" w:pos="2340"/>
        </w:tabs>
        <w:ind w:left="2340" w:hanging="360"/>
      </w:pPr>
      <w:rPr>
        <w:rFonts w:cs="Times New Roman" w:hint="default"/>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4F565C47"/>
    <w:multiLevelType w:val="hybridMultilevel"/>
    <w:tmpl w:val="9A9022E8"/>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6072190"/>
    <w:multiLevelType w:val="hybridMultilevel"/>
    <w:tmpl w:val="73002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ABC181E"/>
    <w:multiLevelType w:val="hybridMultilevel"/>
    <w:tmpl w:val="C302B98E"/>
    <w:lvl w:ilvl="0" w:tplc="29E478A4">
      <w:start w:val="1"/>
      <w:numFmt w:val="bullet"/>
      <w:lvlText w:val="»"/>
      <w:lvlJc w:val="left"/>
      <w:pPr>
        <w:tabs>
          <w:tab w:val="num" w:pos="720"/>
        </w:tabs>
        <w:ind w:left="720" w:hanging="363"/>
      </w:pPr>
      <w:rPr>
        <w:rFonts w:ascii="Arial" w:hAnsi="Aria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B8A7EF4"/>
    <w:multiLevelType w:val="hybridMultilevel"/>
    <w:tmpl w:val="6C8CBB7E"/>
    <w:lvl w:ilvl="0" w:tplc="69E87C38">
      <w:start w:val="1"/>
      <w:numFmt w:val="decimal"/>
      <w:lvlText w:val="%1."/>
      <w:lvlJc w:val="left"/>
      <w:pPr>
        <w:ind w:left="1800" w:hanging="360"/>
      </w:pPr>
      <w:rPr>
        <w:rFonts w:ascii="Arial" w:hAnsi="Arial" w:cs="Arial" w:hint="default"/>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15:restartNumberingAfterBreak="0">
    <w:nsid w:val="602370E2"/>
    <w:multiLevelType w:val="hybridMultilevel"/>
    <w:tmpl w:val="A29E27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61B651DE"/>
    <w:multiLevelType w:val="hybridMultilevel"/>
    <w:tmpl w:val="F030EC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23600DE"/>
    <w:multiLevelType w:val="hybridMultilevel"/>
    <w:tmpl w:val="0C1C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27901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5" w15:restartNumberingAfterBreak="0">
    <w:nsid w:val="67F14E92"/>
    <w:multiLevelType w:val="hybridMultilevel"/>
    <w:tmpl w:val="123CDF8A"/>
    <w:lvl w:ilvl="0" w:tplc="29E478A4">
      <w:start w:val="1"/>
      <w:numFmt w:val="bullet"/>
      <w:lvlText w:val="»"/>
      <w:lvlJc w:val="left"/>
      <w:pPr>
        <w:tabs>
          <w:tab w:val="num" w:pos="720"/>
        </w:tabs>
        <w:ind w:left="720" w:hanging="363"/>
      </w:pPr>
      <w:rPr>
        <w:rFonts w:ascii="Arial" w:hAnsi="Arial" w:hint="default"/>
      </w:rPr>
    </w:lvl>
    <w:lvl w:ilvl="1" w:tplc="04060003">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68F84C1C"/>
    <w:multiLevelType w:val="hybridMultilevel"/>
    <w:tmpl w:val="47305C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6E98162C"/>
    <w:multiLevelType w:val="hybridMultilevel"/>
    <w:tmpl w:val="93742F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0E4D1E"/>
    <w:multiLevelType w:val="hybridMultilevel"/>
    <w:tmpl w:val="5E623C86"/>
    <w:lvl w:ilvl="0" w:tplc="426453B6">
      <w:start w:val="1"/>
      <w:numFmt w:val="bullet"/>
      <w:lvlText w:val=""/>
      <w:lvlJc w:val="left"/>
      <w:pPr>
        <w:ind w:left="720" w:hanging="360"/>
      </w:pPr>
      <w:rPr>
        <w:rFonts w:ascii="Symbol" w:hAnsi="Symbol" w:hint="default"/>
      </w:rPr>
    </w:lvl>
    <w:lvl w:ilvl="1" w:tplc="EDE27A34">
      <w:start w:val="1"/>
      <w:numFmt w:val="bullet"/>
      <w:lvlText w:val="o"/>
      <w:lvlJc w:val="left"/>
      <w:pPr>
        <w:ind w:left="1440" w:hanging="360"/>
      </w:pPr>
      <w:rPr>
        <w:rFonts w:ascii="Courier New" w:hAnsi="Courier New" w:hint="default"/>
      </w:rPr>
    </w:lvl>
    <w:lvl w:ilvl="2" w:tplc="A308153C">
      <w:start w:val="1"/>
      <w:numFmt w:val="bullet"/>
      <w:lvlText w:val=""/>
      <w:lvlJc w:val="left"/>
      <w:pPr>
        <w:ind w:left="2160" w:hanging="360"/>
      </w:pPr>
      <w:rPr>
        <w:rFonts w:ascii="Wingdings" w:hAnsi="Wingdings" w:hint="default"/>
      </w:rPr>
    </w:lvl>
    <w:lvl w:ilvl="3" w:tplc="E0B0626E">
      <w:start w:val="1"/>
      <w:numFmt w:val="bullet"/>
      <w:lvlText w:val=""/>
      <w:lvlJc w:val="left"/>
      <w:pPr>
        <w:ind w:left="2880" w:hanging="360"/>
      </w:pPr>
      <w:rPr>
        <w:rFonts w:ascii="Symbol" w:hAnsi="Symbol" w:hint="default"/>
      </w:rPr>
    </w:lvl>
    <w:lvl w:ilvl="4" w:tplc="6A908D0E">
      <w:start w:val="1"/>
      <w:numFmt w:val="bullet"/>
      <w:lvlText w:val="o"/>
      <w:lvlJc w:val="left"/>
      <w:pPr>
        <w:ind w:left="3600" w:hanging="360"/>
      </w:pPr>
      <w:rPr>
        <w:rFonts w:ascii="Courier New" w:hAnsi="Courier New" w:hint="default"/>
      </w:rPr>
    </w:lvl>
    <w:lvl w:ilvl="5" w:tplc="F182B01E">
      <w:start w:val="1"/>
      <w:numFmt w:val="bullet"/>
      <w:lvlText w:val=""/>
      <w:lvlJc w:val="left"/>
      <w:pPr>
        <w:ind w:left="4320" w:hanging="360"/>
      </w:pPr>
      <w:rPr>
        <w:rFonts w:ascii="Wingdings" w:hAnsi="Wingdings" w:hint="default"/>
      </w:rPr>
    </w:lvl>
    <w:lvl w:ilvl="6" w:tplc="FE00E4BA">
      <w:start w:val="1"/>
      <w:numFmt w:val="bullet"/>
      <w:lvlText w:val=""/>
      <w:lvlJc w:val="left"/>
      <w:pPr>
        <w:ind w:left="5040" w:hanging="360"/>
      </w:pPr>
      <w:rPr>
        <w:rFonts w:ascii="Symbol" w:hAnsi="Symbol" w:hint="default"/>
      </w:rPr>
    </w:lvl>
    <w:lvl w:ilvl="7" w:tplc="6DAA819E">
      <w:start w:val="1"/>
      <w:numFmt w:val="bullet"/>
      <w:lvlText w:val="o"/>
      <w:lvlJc w:val="left"/>
      <w:pPr>
        <w:ind w:left="5760" w:hanging="360"/>
      </w:pPr>
      <w:rPr>
        <w:rFonts w:ascii="Courier New" w:hAnsi="Courier New" w:hint="default"/>
      </w:rPr>
    </w:lvl>
    <w:lvl w:ilvl="8" w:tplc="18606676">
      <w:start w:val="1"/>
      <w:numFmt w:val="bullet"/>
      <w:lvlText w:val=""/>
      <w:lvlJc w:val="left"/>
      <w:pPr>
        <w:ind w:left="6480" w:hanging="360"/>
      </w:pPr>
      <w:rPr>
        <w:rFonts w:ascii="Wingdings" w:hAnsi="Wingdings" w:hint="default"/>
      </w:rPr>
    </w:lvl>
  </w:abstractNum>
  <w:abstractNum w:abstractNumId="59" w15:restartNumberingAfterBreak="0">
    <w:nsid w:val="73B2362E"/>
    <w:multiLevelType w:val="hybridMultilevel"/>
    <w:tmpl w:val="19C26B3C"/>
    <w:lvl w:ilvl="0" w:tplc="04090001">
      <w:start w:val="1"/>
      <w:numFmt w:val="bullet"/>
      <w:lvlText w:val=""/>
      <w:lvlJc w:val="left"/>
      <w:pPr>
        <w:ind w:left="720" w:hanging="360"/>
      </w:pPr>
      <w:rPr>
        <w:rFonts w:ascii="Symbol" w:hAnsi="Symbol" w:hint="default"/>
      </w:rPr>
    </w:lvl>
    <w:lvl w:ilvl="1" w:tplc="4802EE3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6422273"/>
    <w:multiLevelType w:val="hybridMultilevel"/>
    <w:tmpl w:val="ABC08BAA"/>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82D1896"/>
    <w:multiLevelType w:val="hybridMultilevel"/>
    <w:tmpl w:val="C200F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91D26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
  </w:num>
  <w:num w:numId="2">
    <w:abstractNumId w:val="5"/>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62"/>
  </w:num>
  <w:num w:numId="13">
    <w:abstractNumId w:val="54"/>
  </w:num>
  <w:num w:numId="14">
    <w:abstractNumId w:val="17"/>
  </w:num>
  <w:num w:numId="15">
    <w:abstractNumId w:val="50"/>
  </w:num>
  <w:num w:numId="16">
    <w:abstractNumId w:val="42"/>
  </w:num>
  <w:num w:numId="17">
    <w:abstractNumId w:val="39"/>
  </w:num>
  <w:num w:numId="18">
    <w:abstractNumId w:val="57"/>
  </w:num>
  <w:num w:numId="19">
    <w:abstractNumId w:val="7"/>
  </w:num>
  <w:num w:numId="20">
    <w:abstractNumId w:val="15"/>
  </w:num>
  <w:num w:numId="21">
    <w:abstractNumId w:val="21"/>
  </w:num>
  <w:num w:numId="22">
    <w:abstractNumId w:val="10"/>
  </w:num>
  <w:num w:numId="23">
    <w:abstractNumId w:val="48"/>
  </w:num>
  <w:num w:numId="24">
    <w:abstractNumId w:val="38"/>
  </w:num>
  <w:num w:numId="25">
    <w:abstractNumId w:val="47"/>
  </w:num>
  <w:num w:numId="26">
    <w:abstractNumId w:val="33"/>
  </w:num>
  <w:num w:numId="27">
    <w:abstractNumId w:val="19"/>
  </w:num>
  <w:num w:numId="28">
    <w:abstractNumId w:val="46"/>
  </w:num>
  <w:num w:numId="29">
    <w:abstractNumId w:val="49"/>
  </w:num>
  <w:num w:numId="30">
    <w:abstractNumId w:val="22"/>
  </w:num>
  <w:num w:numId="31">
    <w:abstractNumId w:val="55"/>
  </w:num>
  <w:num w:numId="32">
    <w:abstractNumId w:val="14"/>
  </w:num>
  <w:num w:numId="33">
    <w:abstractNumId w:val="45"/>
  </w:num>
  <w:num w:numId="34">
    <w:abstractNumId w:val="52"/>
  </w:num>
  <w:num w:numId="35">
    <w:abstractNumId w:val="0"/>
  </w:num>
  <w:num w:numId="36">
    <w:abstractNumId w:val="44"/>
  </w:num>
  <w:num w:numId="37">
    <w:abstractNumId w:val="43"/>
  </w:num>
  <w:num w:numId="38">
    <w:abstractNumId w:val="26"/>
  </w:num>
  <w:num w:numId="39">
    <w:abstractNumId w:val="32"/>
  </w:num>
  <w:num w:numId="40">
    <w:abstractNumId w:val="60"/>
  </w:num>
  <w:num w:numId="41">
    <w:abstractNumId w:val="3"/>
  </w:num>
  <w:num w:numId="42">
    <w:abstractNumId w:val="8"/>
  </w:num>
  <w:num w:numId="43">
    <w:abstractNumId w:val="37"/>
  </w:num>
  <w:num w:numId="44">
    <w:abstractNumId w:val="30"/>
  </w:num>
  <w:num w:numId="45">
    <w:abstractNumId w:val="29"/>
  </w:num>
  <w:num w:numId="46">
    <w:abstractNumId w:val="28"/>
  </w:num>
  <w:num w:numId="47">
    <w:abstractNumId w:val="58"/>
  </w:num>
  <w:num w:numId="48">
    <w:abstractNumId w:val="40"/>
  </w:num>
  <w:num w:numId="49">
    <w:abstractNumId w:val="51"/>
  </w:num>
  <w:num w:numId="50">
    <w:abstractNumId w:val="25"/>
  </w:num>
  <w:num w:numId="51">
    <w:abstractNumId w:val="18"/>
  </w:num>
  <w:num w:numId="52">
    <w:abstractNumId w:val="6"/>
  </w:num>
  <w:num w:numId="53">
    <w:abstractNumId w:val="59"/>
  </w:num>
  <w:num w:numId="54">
    <w:abstractNumId w:val="35"/>
  </w:num>
  <w:num w:numId="55">
    <w:abstractNumId w:val="27"/>
  </w:num>
  <w:num w:numId="56">
    <w:abstractNumId w:val="56"/>
  </w:num>
  <w:num w:numId="57">
    <w:abstractNumId w:val="20"/>
  </w:num>
  <w:num w:numId="58">
    <w:abstractNumId w:val="34"/>
  </w:num>
  <w:num w:numId="59">
    <w:abstractNumId w:val="16"/>
  </w:num>
  <w:num w:numId="60">
    <w:abstractNumId w:val="53"/>
  </w:num>
  <w:num w:numId="61">
    <w:abstractNumId w:val="24"/>
  </w:num>
  <w:num w:numId="62">
    <w:abstractNumId w:val="23"/>
  </w:num>
  <w:num w:numId="63">
    <w:abstractNumId w:val="9"/>
  </w:num>
  <w:num w:numId="64">
    <w:abstractNumId w:val="31"/>
  </w:num>
  <w:num w:numId="65">
    <w:abstractNumId w:val="12"/>
  </w:num>
  <w:num w:numId="66">
    <w:abstractNumId w:val="41"/>
  </w:num>
  <w:num w:numId="67">
    <w:abstractNumId w:val="1"/>
  </w:num>
  <w:num w:numId="68">
    <w:abstractNumId w:val="13"/>
  </w:num>
  <w:num w:numId="69">
    <w:abstractNumId w:val="61"/>
  </w:num>
  <w:num w:numId="70">
    <w:abstractNumId w:val="36"/>
  </w:num>
  <w:num w:numId="71">
    <w:abstractNumId w:val="11"/>
  </w:num>
  <w:num w:numId="72">
    <w:abstractNumId w:val="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5"/>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Pr>
  <w:endnoteP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008B5"/>
    <w:rsid w:val="0000496B"/>
    <w:rsid w:val="00011822"/>
    <w:rsid w:val="00012AED"/>
    <w:rsid w:val="000146D4"/>
    <w:rsid w:val="00017E04"/>
    <w:rsid w:val="00020E2E"/>
    <w:rsid w:val="00027D1C"/>
    <w:rsid w:val="0003513A"/>
    <w:rsid w:val="00040934"/>
    <w:rsid w:val="00042D64"/>
    <w:rsid w:val="0005752D"/>
    <w:rsid w:val="00062CCA"/>
    <w:rsid w:val="00073BF3"/>
    <w:rsid w:val="00092310"/>
    <w:rsid w:val="000A1930"/>
    <w:rsid w:val="000A25CD"/>
    <w:rsid w:val="000A2B56"/>
    <w:rsid w:val="000A5906"/>
    <w:rsid w:val="000B438B"/>
    <w:rsid w:val="000C4FED"/>
    <w:rsid w:val="000C5C39"/>
    <w:rsid w:val="000C6F2C"/>
    <w:rsid w:val="000E2F9D"/>
    <w:rsid w:val="000F079C"/>
    <w:rsid w:val="000F085B"/>
    <w:rsid w:val="000F270D"/>
    <w:rsid w:val="00106BA6"/>
    <w:rsid w:val="00120C7D"/>
    <w:rsid w:val="001379E4"/>
    <w:rsid w:val="00141F35"/>
    <w:rsid w:val="00142DFA"/>
    <w:rsid w:val="001431D1"/>
    <w:rsid w:val="0015126B"/>
    <w:rsid w:val="00152DDE"/>
    <w:rsid w:val="00157129"/>
    <w:rsid w:val="0016125D"/>
    <w:rsid w:val="00161DBC"/>
    <w:rsid w:val="001658B8"/>
    <w:rsid w:val="00191291"/>
    <w:rsid w:val="001920A7"/>
    <w:rsid w:val="001A1F31"/>
    <w:rsid w:val="001B706D"/>
    <w:rsid w:val="001C6C3E"/>
    <w:rsid w:val="001C74AB"/>
    <w:rsid w:val="001E7301"/>
    <w:rsid w:val="001F5B0C"/>
    <w:rsid w:val="001F6100"/>
    <w:rsid w:val="001F746A"/>
    <w:rsid w:val="0020161B"/>
    <w:rsid w:val="002027F1"/>
    <w:rsid w:val="002066AC"/>
    <w:rsid w:val="00207299"/>
    <w:rsid w:val="00225753"/>
    <w:rsid w:val="00227923"/>
    <w:rsid w:val="002360FC"/>
    <w:rsid w:val="00236EAB"/>
    <w:rsid w:val="002435DF"/>
    <w:rsid w:val="00245CE2"/>
    <w:rsid w:val="00246185"/>
    <w:rsid w:val="00250748"/>
    <w:rsid w:val="00250EB3"/>
    <w:rsid w:val="00254A52"/>
    <w:rsid w:val="002572B7"/>
    <w:rsid w:val="002762A5"/>
    <w:rsid w:val="00280C6B"/>
    <w:rsid w:val="002925FD"/>
    <w:rsid w:val="00292BE6"/>
    <w:rsid w:val="002A0C17"/>
    <w:rsid w:val="002B119F"/>
    <w:rsid w:val="002B1397"/>
    <w:rsid w:val="002B39C4"/>
    <w:rsid w:val="002B6F85"/>
    <w:rsid w:val="002B7EE1"/>
    <w:rsid w:val="002C3575"/>
    <w:rsid w:val="002D15FB"/>
    <w:rsid w:val="002D1A68"/>
    <w:rsid w:val="002D3109"/>
    <w:rsid w:val="002D62CD"/>
    <w:rsid w:val="003113D2"/>
    <w:rsid w:val="00316AD0"/>
    <w:rsid w:val="003212F3"/>
    <w:rsid w:val="0032141A"/>
    <w:rsid w:val="003266A9"/>
    <w:rsid w:val="0033279A"/>
    <w:rsid w:val="00333358"/>
    <w:rsid w:val="00341083"/>
    <w:rsid w:val="00343F5C"/>
    <w:rsid w:val="003461DC"/>
    <w:rsid w:val="00347B91"/>
    <w:rsid w:val="0035614B"/>
    <w:rsid w:val="00361424"/>
    <w:rsid w:val="003666D9"/>
    <w:rsid w:val="00370E7A"/>
    <w:rsid w:val="003715CE"/>
    <w:rsid w:val="003716BA"/>
    <w:rsid w:val="00387CC4"/>
    <w:rsid w:val="003937DF"/>
    <w:rsid w:val="003962AC"/>
    <w:rsid w:val="003A502F"/>
    <w:rsid w:val="003A51DE"/>
    <w:rsid w:val="003A6AD3"/>
    <w:rsid w:val="003B2A29"/>
    <w:rsid w:val="003B51DD"/>
    <w:rsid w:val="003B57CE"/>
    <w:rsid w:val="003D13AE"/>
    <w:rsid w:val="003E690E"/>
    <w:rsid w:val="003F0DB2"/>
    <w:rsid w:val="0040208C"/>
    <w:rsid w:val="00403050"/>
    <w:rsid w:val="00403B1A"/>
    <w:rsid w:val="0040434C"/>
    <w:rsid w:val="00410B52"/>
    <w:rsid w:val="0041369D"/>
    <w:rsid w:val="00427C74"/>
    <w:rsid w:val="0043614F"/>
    <w:rsid w:val="00436A6A"/>
    <w:rsid w:val="004412CB"/>
    <w:rsid w:val="00443A10"/>
    <w:rsid w:val="00447234"/>
    <w:rsid w:val="00450106"/>
    <w:rsid w:val="00461C7E"/>
    <w:rsid w:val="00464381"/>
    <w:rsid w:val="0046745B"/>
    <w:rsid w:val="00480F1B"/>
    <w:rsid w:val="00484D28"/>
    <w:rsid w:val="00485DE2"/>
    <w:rsid w:val="0048A1C1"/>
    <w:rsid w:val="00493AD1"/>
    <w:rsid w:val="004970B2"/>
    <w:rsid w:val="00497E58"/>
    <w:rsid w:val="004A0ABA"/>
    <w:rsid w:val="004A1027"/>
    <w:rsid w:val="004B0DD6"/>
    <w:rsid w:val="004B1EE0"/>
    <w:rsid w:val="004B5A37"/>
    <w:rsid w:val="004B6367"/>
    <w:rsid w:val="004C3B30"/>
    <w:rsid w:val="004C59E0"/>
    <w:rsid w:val="004C5E5E"/>
    <w:rsid w:val="004C6667"/>
    <w:rsid w:val="004D1DE7"/>
    <w:rsid w:val="004D4A43"/>
    <w:rsid w:val="004D75ED"/>
    <w:rsid w:val="004D7918"/>
    <w:rsid w:val="004F21A3"/>
    <w:rsid w:val="004F2D60"/>
    <w:rsid w:val="004F4C09"/>
    <w:rsid w:val="00500D1E"/>
    <w:rsid w:val="00501F9B"/>
    <w:rsid w:val="005140F3"/>
    <w:rsid w:val="0053076C"/>
    <w:rsid w:val="00537DF4"/>
    <w:rsid w:val="00545C60"/>
    <w:rsid w:val="00546722"/>
    <w:rsid w:val="005515FF"/>
    <w:rsid w:val="00551C65"/>
    <w:rsid w:val="005554A5"/>
    <w:rsid w:val="00563ED7"/>
    <w:rsid w:val="0058167B"/>
    <w:rsid w:val="005952AF"/>
    <w:rsid w:val="005A0D0B"/>
    <w:rsid w:val="005A27B0"/>
    <w:rsid w:val="005A3635"/>
    <w:rsid w:val="005A4C62"/>
    <w:rsid w:val="005B1DAD"/>
    <w:rsid w:val="005B6439"/>
    <w:rsid w:val="005C3D9D"/>
    <w:rsid w:val="005D54EE"/>
    <w:rsid w:val="005E7DBA"/>
    <w:rsid w:val="005F2A18"/>
    <w:rsid w:val="005F76AD"/>
    <w:rsid w:val="006001BC"/>
    <w:rsid w:val="006019BF"/>
    <w:rsid w:val="00604892"/>
    <w:rsid w:val="006071B3"/>
    <w:rsid w:val="0064D2C4"/>
    <w:rsid w:val="00654A9A"/>
    <w:rsid w:val="00660EB8"/>
    <w:rsid w:val="00673B30"/>
    <w:rsid w:val="00682714"/>
    <w:rsid w:val="00684792"/>
    <w:rsid w:val="006849DA"/>
    <w:rsid w:val="006961AB"/>
    <w:rsid w:val="006A201F"/>
    <w:rsid w:val="006B32D8"/>
    <w:rsid w:val="006B7B97"/>
    <w:rsid w:val="006D297E"/>
    <w:rsid w:val="006D3D4E"/>
    <w:rsid w:val="006D4077"/>
    <w:rsid w:val="006D614B"/>
    <w:rsid w:val="006E0E80"/>
    <w:rsid w:val="006E151B"/>
    <w:rsid w:val="006E5DD6"/>
    <w:rsid w:val="006F1586"/>
    <w:rsid w:val="006F1A94"/>
    <w:rsid w:val="006F53B9"/>
    <w:rsid w:val="006F6872"/>
    <w:rsid w:val="007111BF"/>
    <w:rsid w:val="00713BB3"/>
    <w:rsid w:val="00715FC6"/>
    <w:rsid w:val="00720599"/>
    <w:rsid w:val="007313A0"/>
    <w:rsid w:val="00742BF6"/>
    <w:rsid w:val="00753198"/>
    <w:rsid w:val="0075768F"/>
    <w:rsid w:val="00760412"/>
    <w:rsid w:val="00762830"/>
    <w:rsid w:val="00766F9C"/>
    <w:rsid w:val="007A244B"/>
    <w:rsid w:val="007D003F"/>
    <w:rsid w:val="007E17A7"/>
    <w:rsid w:val="007E643A"/>
    <w:rsid w:val="007F3440"/>
    <w:rsid w:val="008066EC"/>
    <w:rsid w:val="00810253"/>
    <w:rsid w:val="00810712"/>
    <w:rsid w:val="008119CB"/>
    <w:rsid w:val="00812272"/>
    <w:rsid w:val="008161F3"/>
    <w:rsid w:val="00820E2B"/>
    <w:rsid w:val="008330A3"/>
    <w:rsid w:val="00842D4B"/>
    <w:rsid w:val="008475D1"/>
    <w:rsid w:val="00847903"/>
    <w:rsid w:val="00860A12"/>
    <w:rsid w:val="008649CF"/>
    <w:rsid w:val="00865CD5"/>
    <w:rsid w:val="00866263"/>
    <w:rsid w:val="00876341"/>
    <w:rsid w:val="00882178"/>
    <w:rsid w:val="008857D0"/>
    <w:rsid w:val="00885940"/>
    <w:rsid w:val="00886607"/>
    <w:rsid w:val="00895164"/>
    <w:rsid w:val="008A05ED"/>
    <w:rsid w:val="008A3057"/>
    <w:rsid w:val="008B6504"/>
    <w:rsid w:val="008C1D50"/>
    <w:rsid w:val="008C6EC9"/>
    <w:rsid w:val="008D4FE9"/>
    <w:rsid w:val="008E0737"/>
    <w:rsid w:val="008F3297"/>
    <w:rsid w:val="0090110E"/>
    <w:rsid w:val="00901694"/>
    <w:rsid w:val="00904955"/>
    <w:rsid w:val="00905228"/>
    <w:rsid w:val="009073DB"/>
    <w:rsid w:val="009300CE"/>
    <w:rsid w:val="00934A60"/>
    <w:rsid w:val="00936F3B"/>
    <w:rsid w:val="00943DF0"/>
    <w:rsid w:val="009547A6"/>
    <w:rsid w:val="009562C9"/>
    <w:rsid w:val="00957DEB"/>
    <w:rsid w:val="00965CB5"/>
    <w:rsid w:val="00972789"/>
    <w:rsid w:val="009739DD"/>
    <w:rsid w:val="00975A43"/>
    <w:rsid w:val="00984517"/>
    <w:rsid w:val="00986F61"/>
    <w:rsid w:val="0099309D"/>
    <w:rsid w:val="00996636"/>
    <w:rsid w:val="00997D13"/>
    <w:rsid w:val="009A73CA"/>
    <w:rsid w:val="009A7972"/>
    <w:rsid w:val="009C71BB"/>
    <w:rsid w:val="009D07D7"/>
    <w:rsid w:val="009D3C93"/>
    <w:rsid w:val="009E13CB"/>
    <w:rsid w:val="009E30DD"/>
    <w:rsid w:val="009E6E94"/>
    <w:rsid w:val="009F4D60"/>
    <w:rsid w:val="009F5C95"/>
    <w:rsid w:val="00A02D05"/>
    <w:rsid w:val="00A039A7"/>
    <w:rsid w:val="00A04B80"/>
    <w:rsid w:val="00A05165"/>
    <w:rsid w:val="00A06801"/>
    <w:rsid w:val="00A10223"/>
    <w:rsid w:val="00A17260"/>
    <w:rsid w:val="00A23250"/>
    <w:rsid w:val="00A27B16"/>
    <w:rsid w:val="00A306D4"/>
    <w:rsid w:val="00A3096B"/>
    <w:rsid w:val="00A31046"/>
    <w:rsid w:val="00A31481"/>
    <w:rsid w:val="00A374AB"/>
    <w:rsid w:val="00A41BE7"/>
    <w:rsid w:val="00A423AF"/>
    <w:rsid w:val="00A479B3"/>
    <w:rsid w:val="00A540D5"/>
    <w:rsid w:val="00A61936"/>
    <w:rsid w:val="00A63D23"/>
    <w:rsid w:val="00A648CF"/>
    <w:rsid w:val="00A715A4"/>
    <w:rsid w:val="00A72568"/>
    <w:rsid w:val="00A76DD8"/>
    <w:rsid w:val="00A84DED"/>
    <w:rsid w:val="00A921F8"/>
    <w:rsid w:val="00A9431A"/>
    <w:rsid w:val="00AC00A2"/>
    <w:rsid w:val="00AC479B"/>
    <w:rsid w:val="00AD2987"/>
    <w:rsid w:val="00AD7E27"/>
    <w:rsid w:val="00AE3A02"/>
    <w:rsid w:val="00AE4B95"/>
    <w:rsid w:val="00AE6D63"/>
    <w:rsid w:val="00AF4B3F"/>
    <w:rsid w:val="00B03136"/>
    <w:rsid w:val="00B03C50"/>
    <w:rsid w:val="00B158C1"/>
    <w:rsid w:val="00B17B7A"/>
    <w:rsid w:val="00B235EA"/>
    <w:rsid w:val="00B24F64"/>
    <w:rsid w:val="00B36FEC"/>
    <w:rsid w:val="00B426C0"/>
    <w:rsid w:val="00B43917"/>
    <w:rsid w:val="00B54AEB"/>
    <w:rsid w:val="00B55E19"/>
    <w:rsid w:val="00B57C60"/>
    <w:rsid w:val="00B600E2"/>
    <w:rsid w:val="00B70298"/>
    <w:rsid w:val="00B773F5"/>
    <w:rsid w:val="00B77F40"/>
    <w:rsid w:val="00B81E8C"/>
    <w:rsid w:val="00BA2DE8"/>
    <w:rsid w:val="00BC2066"/>
    <w:rsid w:val="00BD19FC"/>
    <w:rsid w:val="00BE172D"/>
    <w:rsid w:val="00BF58E8"/>
    <w:rsid w:val="00BF7B4E"/>
    <w:rsid w:val="00C2006C"/>
    <w:rsid w:val="00C2149A"/>
    <w:rsid w:val="00C21A8B"/>
    <w:rsid w:val="00C30A91"/>
    <w:rsid w:val="00C35A1E"/>
    <w:rsid w:val="00C40D8A"/>
    <w:rsid w:val="00C43287"/>
    <w:rsid w:val="00C52C53"/>
    <w:rsid w:val="00C56AFA"/>
    <w:rsid w:val="00C5723E"/>
    <w:rsid w:val="00C57712"/>
    <w:rsid w:val="00C6161B"/>
    <w:rsid w:val="00C70E7A"/>
    <w:rsid w:val="00C72B19"/>
    <w:rsid w:val="00C75577"/>
    <w:rsid w:val="00C91A31"/>
    <w:rsid w:val="00C97D59"/>
    <w:rsid w:val="00CA42C1"/>
    <w:rsid w:val="00CB13DA"/>
    <w:rsid w:val="00CB539B"/>
    <w:rsid w:val="00CC0054"/>
    <w:rsid w:val="00CC2FA6"/>
    <w:rsid w:val="00CC35AD"/>
    <w:rsid w:val="00CD09A2"/>
    <w:rsid w:val="00CE1264"/>
    <w:rsid w:val="00CE4A8F"/>
    <w:rsid w:val="00CF38BE"/>
    <w:rsid w:val="00CF7A57"/>
    <w:rsid w:val="00D03AB2"/>
    <w:rsid w:val="00D061BB"/>
    <w:rsid w:val="00D06D86"/>
    <w:rsid w:val="00D076DC"/>
    <w:rsid w:val="00D07BE3"/>
    <w:rsid w:val="00D11016"/>
    <w:rsid w:val="00D20534"/>
    <w:rsid w:val="00D27CAE"/>
    <w:rsid w:val="00D34F59"/>
    <w:rsid w:val="00D36FD8"/>
    <w:rsid w:val="00D452A8"/>
    <w:rsid w:val="00D460CB"/>
    <w:rsid w:val="00D46B1E"/>
    <w:rsid w:val="00D50271"/>
    <w:rsid w:val="00D52835"/>
    <w:rsid w:val="00D57C33"/>
    <w:rsid w:val="00D668B8"/>
    <w:rsid w:val="00D84467"/>
    <w:rsid w:val="00D93916"/>
    <w:rsid w:val="00DA425A"/>
    <w:rsid w:val="00DB4E50"/>
    <w:rsid w:val="00DC3472"/>
    <w:rsid w:val="00DC5F24"/>
    <w:rsid w:val="00DD592B"/>
    <w:rsid w:val="00DD6088"/>
    <w:rsid w:val="00DD722A"/>
    <w:rsid w:val="00DE53D0"/>
    <w:rsid w:val="00DF0ABA"/>
    <w:rsid w:val="00DF0E45"/>
    <w:rsid w:val="00DF775D"/>
    <w:rsid w:val="00E01D08"/>
    <w:rsid w:val="00E02FA1"/>
    <w:rsid w:val="00E03710"/>
    <w:rsid w:val="00E0464E"/>
    <w:rsid w:val="00E067E4"/>
    <w:rsid w:val="00E1262D"/>
    <w:rsid w:val="00E21BA6"/>
    <w:rsid w:val="00E4026B"/>
    <w:rsid w:val="00E43B4D"/>
    <w:rsid w:val="00E72A12"/>
    <w:rsid w:val="00E7447C"/>
    <w:rsid w:val="00E817E2"/>
    <w:rsid w:val="00E87266"/>
    <w:rsid w:val="00E915C5"/>
    <w:rsid w:val="00E96BC9"/>
    <w:rsid w:val="00EA0A8A"/>
    <w:rsid w:val="00EA473E"/>
    <w:rsid w:val="00EA4C35"/>
    <w:rsid w:val="00EA5C26"/>
    <w:rsid w:val="00EB608A"/>
    <w:rsid w:val="00EC13FD"/>
    <w:rsid w:val="00EC204A"/>
    <w:rsid w:val="00EC274C"/>
    <w:rsid w:val="00EC3B1A"/>
    <w:rsid w:val="00ED48B7"/>
    <w:rsid w:val="00ED4934"/>
    <w:rsid w:val="00ED64EC"/>
    <w:rsid w:val="00EE1B34"/>
    <w:rsid w:val="00EE3A80"/>
    <w:rsid w:val="00EE510B"/>
    <w:rsid w:val="00EE9783"/>
    <w:rsid w:val="00EF286B"/>
    <w:rsid w:val="00EF41E1"/>
    <w:rsid w:val="00F07CA3"/>
    <w:rsid w:val="00F14C5F"/>
    <w:rsid w:val="00F16757"/>
    <w:rsid w:val="00F25C12"/>
    <w:rsid w:val="00F37AE2"/>
    <w:rsid w:val="00F504C7"/>
    <w:rsid w:val="00F5124B"/>
    <w:rsid w:val="00F54741"/>
    <w:rsid w:val="00F70747"/>
    <w:rsid w:val="00F72BF5"/>
    <w:rsid w:val="00F84C1D"/>
    <w:rsid w:val="00F94587"/>
    <w:rsid w:val="00FA5B7E"/>
    <w:rsid w:val="00FB080A"/>
    <w:rsid w:val="00FB0A24"/>
    <w:rsid w:val="00FB2F78"/>
    <w:rsid w:val="00FB78D2"/>
    <w:rsid w:val="00FD19C7"/>
    <w:rsid w:val="00FE459D"/>
    <w:rsid w:val="00FE6A5E"/>
    <w:rsid w:val="00FE6D63"/>
    <w:rsid w:val="012C3219"/>
    <w:rsid w:val="01B7A7AB"/>
    <w:rsid w:val="021010DC"/>
    <w:rsid w:val="022A5E59"/>
    <w:rsid w:val="02E0B0AB"/>
    <w:rsid w:val="033AAB56"/>
    <w:rsid w:val="04810B63"/>
    <w:rsid w:val="04F765A1"/>
    <w:rsid w:val="0765D826"/>
    <w:rsid w:val="08486F97"/>
    <w:rsid w:val="084EC362"/>
    <w:rsid w:val="08D300C4"/>
    <w:rsid w:val="090F1486"/>
    <w:rsid w:val="096B3CE1"/>
    <w:rsid w:val="09B0C37C"/>
    <w:rsid w:val="09C7C703"/>
    <w:rsid w:val="09CE1DAB"/>
    <w:rsid w:val="09E88C83"/>
    <w:rsid w:val="0A669E59"/>
    <w:rsid w:val="0AC94AF6"/>
    <w:rsid w:val="0B673DE1"/>
    <w:rsid w:val="0B7F530C"/>
    <w:rsid w:val="0BACBAF1"/>
    <w:rsid w:val="0C6178B9"/>
    <w:rsid w:val="0D5D4E54"/>
    <w:rsid w:val="0F0EC59D"/>
    <w:rsid w:val="0FEEF191"/>
    <w:rsid w:val="103A063C"/>
    <w:rsid w:val="10862A27"/>
    <w:rsid w:val="10ADCA9A"/>
    <w:rsid w:val="124E2573"/>
    <w:rsid w:val="1251A9A0"/>
    <w:rsid w:val="13A9E6AB"/>
    <w:rsid w:val="13DA76AE"/>
    <w:rsid w:val="14FA2A65"/>
    <w:rsid w:val="15814EDF"/>
    <w:rsid w:val="159C5C0D"/>
    <w:rsid w:val="169B6A5B"/>
    <w:rsid w:val="16E05761"/>
    <w:rsid w:val="172C621B"/>
    <w:rsid w:val="17FE7346"/>
    <w:rsid w:val="18286069"/>
    <w:rsid w:val="182D230D"/>
    <w:rsid w:val="19E40B39"/>
    <w:rsid w:val="1A3748D1"/>
    <w:rsid w:val="1B9E6CA3"/>
    <w:rsid w:val="1BD69D04"/>
    <w:rsid w:val="1C2EF3C1"/>
    <w:rsid w:val="1C815ED5"/>
    <w:rsid w:val="1C8C880A"/>
    <w:rsid w:val="1D3D581B"/>
    <w:rsid w:val="1D48840B"/>
    <w:rsid w:val="1D8587AD"/>
    <w:rsid w:val="1D926EB9"/>
    <w:rsid w:val="1EA3BEAE"/>
    <w:rsid w:val="1F23246D"/>
    <w:rsid w:val="1F78E20A"/>
    <w:rsid w:val="20A13FEA"/>
    <w:rsid w:val="21103916"/>
    <w:rsid w:val="213ABF31"/>
    <w:rsid w:val="227DA0FA"/>
    <w:rsid w:val="228202D6"/>
    <w:rsid w:val="2432601C"/>
    <w:rsid w:val="243F300A"/>
    <w:rsid w:val="24B9CD95"/>
    <w:rsid w:val="2510AECA"/>
    <w:rsid w:val="25EEC265"/>
    <w:rsid w:val="25FFC3EC"/>
    <w:rsid w:val="26961012"/>
    <w:rsid w:val="26CC97E0"/>
    <w:rsid w:val="27ADD908"/>
    <w:rsid w:val="292E6733"/>
    <w:rsid w:val="299214A9"/>
    <w:rsid w:val="299B6B57"/>
    <w:rsid w:val="29CB922B"/>
    <w:rsid w:val="29CCEC6D"/>
    <w:rsid w:val="2A6465F8"/>
    <w:rsid w:val="2B2F4F10"/>
    <w:rsid w:val="2B6D4CA7"/>
    <w:rsid w:val="2BAEE6DB"/>
    <w:rsid w:val="2D437406"/>
    <w:rsid w:val="2D7283AE"/>
    <w:rsid w:val="2DB02342"/>
    <w:rsid w:val="2EA08C28"/>
    <w:rsid w:val="2ECBAA7C"/>
    <w:rsid w:val="2EDAD589"/>
    <w:rsid w:val="2F04A698"/>
    <w:rsid w:val="3055F797"/>
    <w:rsid w:val="313C9F65"/>
    <w:rsid w:val="3248A8CD"/>
    <w:rsid w:val="33050B68"/>
    <w:rsid w:val="334D6475"/>
    <w:rsid w:val="33D72C9A"/>
    <w:rsid w:val="349B8DB4"/>
    <w:rsid w:val="34E0D21A"/>
    <w:rsid w:val="350C0020"/>
    <w:rsid w:val="356633E8"/>
    <w:rsid w:val="35CD4657"/>
    <w:rsid w:val="3646C4EF"/>
    <w:rsid w:val="36591EB6"/>
    <w:rsid w:val="366BB7EA"/>
    <w:rsid w:val="373374FA"/>
    <w:rsid w:val="376A9535"/>
    <w:rsid w:val="3972A5CC"/>
    <w:rsid w:val="399E32D9"/>
    <w:rsid w:val="39A04880"/>
    <w:rsid w:val="39AC9405"/>
    <w:rsid w:val="39C0F89E"/>
    <w:rsid w:val="3A63C624"/>
    <w:rsid w:val="3AB1D286"/>
    <w:rsid w:val="3ABE483B"/>
    <w:rsid w:val="3ACCB8E7"/>
    <w:rsid w:val="3AF42797"/>
    <w:rsid w:val="3B5FA37E"/>
    <w:rsid w:val="3BB8DF19"/>
    <w:rsid w:val="3BBBD069"/>
    <w:rsid w:val="3BEFDC05"/>
    <w:rsid w:val="3D371CF2"/>
    <w:rsid w:val="3D7D45E7"/>
    <w:rsid w:val="3E09402D"/>
    <w:rsid w:val="3E0C453F"/>
    <w:rsid w:val="3E50EDE4"/>
    <w:rsid w:val="3F7BFC78"/>
    <w:rsid w:val="403091FA"/>
    <w:rsid w:val="40714FC3"/>
    <w:rsid w:val="40965CF0"/>
    <w:rsid w:val="40DB7AE2"/>
    <w:rsid w:val="41305CCF"/>
    <w:rsid w:val="4140D864"/>
    <w:rsid w:val="41417643"/>
    <w:rsid w:val="41925115"/>
    <w:rsid w:val="41F9460A"/>
    <w:rsid w:val="43B70198"/>
    <w:rsid w:val="43BD7C8C"/>
    <w:rsid w:val="4535EDCE"/>
    <w:rsid w:val="456E9058"/>
    <w:rsid w:val="45DD0FAE"/>
    <w:rsid w:val="45E72B99"/>
    <w:rsid w:val="45F88ECF"/>
    <w:rsid w:val="46371310"/>
    <w:rsid w:val="474EF913"/>
    <w:rsid w:val="4750450E"/>
    <w:rsid w:val="48123797"/>
    <w:rsid w:val="49EE2979"/>
    <w:rsid w:val="4A45A98B"/>
    <w:rsid w:val="4B5821CF"/>
    <w:rsid w:val="4C033C66"/>
    <w:rsid w:val="4CBC29D9"/>
    <w:rsid w:val="4CCF7B51"/>
    <w:rsid w:val="4D8DC387"/>
    <w:rsid w:val="4DEED5AB"/>
    <w:rsid w:val="4E06A4B6"/>
    <w:rsid w:val="4EE89487"/>
    <w:rsid w:val="4EFA44E0"/>
    <w:rsid w:val="4F21D0C5"/>
    <w:rsid w:val="4F5ED45F"/>
    <w:rsid w:val="4F84618B"/>
    <w:rsid w:val="50714D52"/>
    <w:rsid w:val="511A2B61"/>
    <w:rsid w:val="5180057C"/>
    <w:rsid w:val="51DC8CAD"/>
    <w:rsid w:val="52591587"/>
    <w:rsid w:val="528B2746"/>
    <w:rsid w:val="52E370C5"/>
    <w:rsid w:val="53CE4A9B"/>
    <w:rsid w:val="54239228"/>
    <w:rsid w:val="5473AD9C"/>
    <w:rsid w:val="5584E4CA"/>
    <w:rsid w:val="55A211B3"/>
    <w:rsid w:val="55D7763F"/>
    <w:rsid w:val="566A9AFC"/>
    <w:rsid w:val="56E3002B"/>
    <w:rsid w:val="57A89E7A"/>
    <w:rsid w:val="57E75F87"/>
    <w:rsid w:val="58287C6B"/>
    <w:rsid w:val="583AF35C"/>
    <w:rsid w:val="59B0AA7F"/>
    <w:rsid w:val="59B5C1DC"/>
    <w:rsid w:val="59E57E7D"/>
    <w:rsid w:val="5B925322"/>
    <w:rsid w:val="5B9C5BFB"/>
    <w:rsid w:val="5C9A5FBF"/>
    <w:rsid w:val="5D21DD93"/>
    <w:rsid w:val="5DA04421"/>
    <w:rsid w:val="5E589E9A"/>
    <w:rsid w:val="5F1F7328"/>
    <w:rsid w:val="5FB4ACF5"/>
    <w:rsid w:val="61107B86"/>
    <w:rsid w:val="61BC0E74"/>
    <w:rsid w:val="624A41FE"/>
    <w:rsid w:val="62BFB87F"/>
    <w:rsid w:val="63F2B682"/>
    <w:rsid w:val="64317EE1"/>
    <w:rsid w:val="64532DFF"/>
    <w:rsid w:val="64863DF8"/>
    <w:rsid w:val="649082E0"/>
    <w:rsid w:val="65030DEE"/>
    <w:rsid w:val="6503915B"/>
    <w:rsid w:val="652CF2D5"/>
    <w:rsid w:val="6535A433"/>
    <w:rsid w:val="65412E56"/>
    <w:rsid w:val="676BB295"/>
    <w:rsid w:val="67D1B50C"/>
    <w:rsid w:val="68405564"/>
    <w:rsid w:val="68AE4C02"/>
    <w:rsid w:val="68EAF3DC"/>
    <w:rsid w:val="68FBD425"/>
    <w:rsid w:val="69657A60"/>
    <w:rsid w:val="6974D2D5"/>
    <w:rsid w:val="69D5C71F"/>
    <w:rsid w:val="69E46CB6"/>
    <w:rsid w:val="6B2E6170"/>
    <w:rsid w:val="6B736644"/>
    <w:rsid w:val="6C7B3C6A"/>
    <w:rsid w:val="6DD2B734"/>
    <w:rsid w:val="6DE58ED8"/>
    <w:rsid w:val="6E7B8C86"/>
    <w:rsid w:val="6FC01612"/>
    <w:rsid w:val="6FE78128"/>
    <w:rsid w:val="70898DD5"/>
    <w:rsid w:val="70E22ECA"/>
    <w:rsid w:val="70EED2F7"/>
    <w:rsid w:val="7114AE1C"/>
    <w:rsid w:val="716067E2"/>
    <w:rsid w:val="71640DBB"/>
    <w:rsid w:val="71D9CE45"/>
    <w:rsid w:val="741C4EB0"/>
    <w:rsid w:val="7433B234"/>
    <w:rsid w:val="7493ED48"/>
    <w:rsid w:val="74E50122"/>
    <w:rsid w:val="74F370BD"/>
    <w:rsid w:val="75149A1C"/>
    <w:rsid w:val="756206F6"/>
    <w:rsid w:val="7635CC19"/>
    <w:rsid w:val="76511E6B"/>
    <w:rsid w:val="7657BCB8"/>
    <w:rsid w:val="781A4DE6"/>
    <w:rsid w:val="7846A39E"/>
    <w:rsid w:val="787F08A2"/>
    <w:rsid w:val="78A1C7FC"/>
    <w:rsid w:val="795AEFF0"/>
    <w:rsid w:val="79645447"/>
    <w:rsid w:val="79E7BC15"/>
    <w:rsid w:val="7A151948"/>
    <w:rsid w:val="7A371EB6"/>
    <w:rsid w:val="7ADCAE90"/>
    <w:rsid w:val="7B2F9730"/>
    <w:rsid w:val="7BC32B62"/>
    <w:rsid w:val="7C765DA0"/>
    <w:rsid w:val="7CC870EA"/>
    <w:rsid w:val="7DB060B6"/>
    <w:rsid w:val="7DBA5C1D"/>
    <w:rsid w:val="7E7A215E"/>
    <w:rsid w:val="7ED59930"/>
    <w:rsid w:val="7F4617E3"/>
    <w:rsid w:val="7FE000C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F0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unhideWhenUsed="1"/>
    <w:lsdException w:name="Body Text Indent 2" w:uiPriority="99" w:unhideWhenUsed="1"/>
    <w:lsdException w:name="Body Text Indent 3" w:unhideWhenUsed="1"/>
    <w:lsdException w:name="Block Text"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D7918"/>
    <w:pPr>
      <w:jc w:val="both"/>
    </w:pPr>
    <w:rPr>
      <w:rFonts w:asciiTheme="minorHAnsi" w:hAnsiTheme="minorHAnsi"/>
    </w:rPr>
  </w:style>
  <w:style w:type="paragraph" w:styleId="Heading1">
    <w:name w:val="heading 1"/>
    <w:basedOn w:val="Normal"/>
    <w:next w:val="Normal"/>
    <w:qFormat/>
    <w:rsid w:val="00A23250"/>
    <w:pPr>
      <w:keepNext/>
      <w:numPr>
        <w:numId w:val="11"/>
      </w:numPr>
      <w:jc w:val="left"/>
      <w:outlineLvl w:val="0"/>
    </w:pPr>
    <w:rPr>
      <w:b/>
      <w:caps/>
      <w:kern w:val="28"/>
    </w:rPr>
  </w:style>
  <w:style w:type="paragraph" w:styleId="Heading2">
    <w:name w:val="heading 2"/>
    <w:basedOn w:val="Normal"/>
    <w:next w:val="Normal"/>
    <w:qFormat/>
    <w:rsid w:val="00901694"/>
    <w:pPr>
      <w:keepNext/>
      <w:numPr>
        <w:ilvl w:val="1"/>
        <w:numId w:val="11"/>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11"/>
      </w:numPr>
      <w:spacing w:after="240"/>
      <w:outlineLvl w:val="2"/>
    </w:pPr>
    <w:rPr>
      <w:b/>
    </w:rPr>
  </w:style>
  <w:style w:type="paragraph" w:styleId="Heading4">
    <w:name w:val="heading 4"/>
    <w:basedOn w:val="Normal"/>
    <w:next w:val="Normal"/>
    <w:qFormat/>
    <w:rsid w:val="00A23250"/>
    <w:pPr>
      <w:keepNext/>
      <w:numPr>
        <w:ilvl w:val="3"/>
        <w:numId w:val="11"/>
      </w:numPr>
      <w:ind w:left="720"/>
      <w:jc w:val="left"/>
      <w:outlineLvl w:val="3"/>
    </w:pPr>
    <w:rPr>
      <w:b/>
    </w:rPr>
  </w:style>
  <w:style w:type="paragraph" w:styleId="Heading5">
    <w:name w:val="heading 5"/>
    <w:basedOn w:val="Normal"/>
    <w:next w:val="Normal"/>
    <w:qFormat/>
    <w:rsid w:val="00901694"/>
    <w:pPr>
      <w:numPr>
        <w:ilvl w:val="4"/>
        <w:numId w:val="11"/>
      </w:numPr>
      <w:spacing w:after="240"/>
      <w:outlineLvl w:val="4"/>
    </w:pPr>
    <w:rPr>
      <w:b/>
    </w:rPr>
  </w:style>
  <w:style w:type="paragraph" w:styleId="Heading6">
    <w:name w:val="heading 6"/>
    <w:basedOn w:val="Normal"/>
    <w:next w:val="Normal"/>
    <w:qFormat/>
    <w:rsid w:val="00901694"/>
    <w:pPr>
      <w:numPr>
        <w:ilvl w:val="5"/>
        <w:numId w:val="11"/>
      </w:numPr>
      <w:spacing w:before="240" w:after="60"/>
      <w:outlineLvl w:val="5"/>
    </w:pPr>
    <w:rPr>
      <w:i/>
    </w:rPr>
  </w:style>
  <w:style w:type="paragraph" w:styleId="Heading7">
    <w:name w:val="heading 7"/>
    <w:basedOn w:val="Normal"/>
    <w:next w:val="Normal"/>
    <w:qFormat/>
    <w:rsid w:val="00901694"/>
    <w:pPr>
      <w:numPr>
        <w:ilvl w:val="6"/>
        <w:numId w:val="11"/>
      </w:numPr>
      <w:spacing w:before="240" w:after="60"/>
      <w:outlineLvl w:val="6"/>
    </w:pPr>
  </w:style>
  <w:style w:type="paragraph" w:styleId="Heading8">
    <w:name w:val="heading 8"/>
    <w:basedOn w:val="Normal"/>
    <w:next w:val="Normal"/>
    <w:qFormat/>
    <w:rsid w:val="00901694"/>
    <w:pPr>
      <w:numPr>
        <w:ilvl w:val="7"/>
        <w:numId w:val="11"/>
      </w:numPr>
      <w:spacing w:before="240" w:after="60"/>
      <w:outlineLvl w:val="7"/>
    </w:pPr>
    <w:rPr>
      <w:i/>
    </w:rPr>
  </w:style>
  <w:style w:type="paragraph" w:styleId="Heading9">
    <w:name w:val="heading 9"/>
    <w:basedOn w:val="Normal"/>
    <w:next w:val="Normal"/>
    <w:qFormat/>
    <w:rsid w:val="00901694"/>
    <w:pPr>
      <w:numPr>
        <w:ilvl w:val="8"/>
        <w:numId w:val="1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customStyle="1" w:styleId="TA">
    <w:name w:val="TA"/>
    <w:rsid w:val="009A7972"/>
    <w:pPr>
      <w:jc w:val="both"/>
    </w:pPr>
    <w:rPr>
      <w:rFonts w:ascii="Arial" w:hAnsi="Arial"/>
      <w:sz w:val="22"/>
    </w:rPr>
  </w:style>
  <w:style w:type="paragraph" w:customStyle="1" w:styleId="ta0">
    <w:name w:val="ta"/>
    <w:rsid w:val="009A7972"/>
    <w:pPr>
      <w:jc w:val="both"/>
    </w:pPr>
    <w:rPr>
      <w:rFonts w:ascii="Arial" w:hAnsi="Arial"/>
      <w:sz w:val="22"/>
    </w:rPr>
  </w:style>
  <w:style w:type="paragraph" w:customStyle="1" w:styleId="TA1">
    <w:name w:val="TA1"/>
    <w:rsid w:val="009A7972"/>
    <w:pPr>
      <w:jc w:val="both"/>
    </w:pPr>
    <w:rPr>
      <w:rFonts w:ascii="Arial" w:hAnsi="Arial"/>
      <w:sz w:val="22"/>
    </w:rPr>
  </w:style>
  <w:style w:type="paragraph" w:customStyle="1" w:styleId="Technical4">
    <w:name w:val="Technical 4"/>
    <w:rsid w:val="009A7972"/>
    <w:pPr>
      <w:tabs>
        <w:tab w:val="left" w:pos="-720"/>
      </w:tabs>
    </w:pPr>
    <w:rPr>
      <w:rFonts w:ascii="Swiss 721 Roman" w:hAnsi="Swiss 721 Roman"/>
      <w:b/>
      <w:sz w:val="18"/>
    </w:rPr>
  </w:style>
  <w:style w:type="paragraph" w:customStyle="1" w:styleId="Technical5">
    <w:name w:val="Technical 5"/>
    <w:rsid w:val="009A7972"/>
    <w:pPr>
      <w:tabs>
        <w:tab w:val="left" w:pos="-720"/>
      </w:tabs>
      <w:ind w:firstLine="720"/>
    </w:pPr>
    <w:rPr>
      <w:rFonts w:ascii="Swiss 721 Roman" w:hAnsi="Swiss 721 Roman"/>
      <w:b/>
      <w:sz w:val="18"/>
    </w:rPr>
  </w:style>
  <w:style w:type="paragraph" w:customStyle="1" w:styleId="Technical6">
    <w:name w:val="Technical 6"/>
    <w:rsid w:val="009A7972"/>
    <w:pPr>
      <w:tabs>
        <w:tab w:val="left" w:pos="-720"/>
      </w:tabs>
      <w:ind w:firstLine="720"/>
    </w:pPr>
    <w:rPr>
      <w:rFonts w:ascii="Swiss 721 Roman" w:hAnsi="Swiss 721 Roman"/>
      <w:b/>
      <w:sz w:val="18"/>
    </w:rPr>
  </w:style>
  <w:style w:type="paragraph" w:customStyle="1" w:styleId="Technical7">
    <w:name w:val="Technical 7"/>
    <w:rsid w:val="009A7972"/>
    <w:pPr>
      <w:tabs>
        <w:tab w:val="left" w:pos="-720"/>
      </w:tabs>
      <w:ind w:firstLine="720"/>
    </w:pPr>
    <w:rPr>
      <w:rFonts w:ascii="Swiss 721 Roman" w:hAnsi="Swiss 721 Roman"/>
      <w:b/>
      <w:sz w:val="18"/>
    </w:rPr>
  </w:style>
  <w:style w:type="paragraph" w:customStyle="1" w:styleId="Technical8">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Arial" w:hAnsi="Arial"/>
      <w:b/>
      <w:sz w:val="22"/>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customStyle="1" w:styleId="ColorfulList-Accent1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Paragraph">
    <w:name w:val="List Paragraph"/>
    <w:basedOn w:val="Normal"/>
    <w:link w:val="ListParagraphChar"/>
    <w:uiPriority w:val="34"/>
    <w:qFormat/>
    <w:rsid w:val="00AD2987"/>
    <w:pPr>
      <w:ind w:left="720"/>
    </w:pPr>
  </w:style>
  <w:style w:type="paragraph" w:customStyle="1" w:styleId="policyarea">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customStyle="1" w:styleId="ACBody2">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customStyle="1" w:styleId="CommentTextChar">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customStyle="1" w:styleId="CommentSubjectChar">
    <w:name w:val="Comment Subject Char"/>
    <w:basedOn w:val="CommentTextChar"/>
    <w:link w:val="CommentSubject"/>
    <w:semiHidden/>
    <w:rsid w:val="00157129"/>
    <w:rPr>
      <w:rFonts w:ascii="Arial" w:hAnsi="Arial"/>
      <w:b/>
      <w:bCs/>
      <w:sz w:val="24"/>
      <w:szCs w:val="24"/>
    </w:rPr>
  </w:style>
  <w:style w:type="paragraph" w:customStyle="1" w:styleId="Default">
    <w:name w:val="Default"/>
    <w:rsid w:val="00461C7E"/>
    <w:pPr>
      <w:autoSpaceDE w:val="0"/>
      <w:autoSpaceDN w:val="0"/>
      <w:adjustRightInd w:val="0"/>
    </w:pPr>
    <w:rPr>
      <w:rFonts w:ascii="Calibri" w:hAnsi="Calibri" w:cs="Calibri"/>
      <w:color w:val="000000"/>
      <w:sz w:val="24"/>
      <w:szCs w:val="24"/>
      <w:lang w:val="da-DK"/>
    </w:rPr>
  </w:style>
  <w:style w:type="character" w:styleId="UnresolvedMention">
    <w:name w:val="Unresolved Mention"/>
    <w:basedOn w:val="DefaultParagraphFont"/>
    <w:uiPriority w:val="99"/>
    <w:semiHidden/>
    <w:unhideWhenUsed/>
    <w:rsid w:val="00715FC6"/>
    <w:rPr>
      <w:color w:val="605E5C"/>
      <w:shd w:val="clear" w:color="auto" w:fill="E1DFDD"/>
    </w:rPr>
  </w:style>
  <w:style w:type="paragraph" w:customStyle="1" w:styleId="paragraph">
    <w:name w:val="paragraph"/>
    <w:basedOn w:val="Normal"/>
    <w:rsid w:val="00FB78D2"/>
    <w:pPr>
      <w:spacing w:before="100" w:beforeAutospacing="1" w:after="100" w:afterAutospacing="1"/>
      <w:jc w:val="left"/>
    </w:pPr>
    <w:rPr>
      <w:rFonts w:ascii="Times New Roman" w:hAnsi="Times New Roman"/>
      <w:sz w:val="24"/>
      <w:szCs w:val="24"/>
    </w:rPr>
  </w:style>
  <w:style w:type="character" w:customStyle="1" w:styleId="normaltextrun">
    <w:name w:val="normaltextrun"/>
    <w:basedOn w:val="DefaultParagraphFont"/>
    <w:rsid w:val="00FB78D2"/>
  </w:style>
  <w:style w:type="character" w:customStyle="1" w:styleId="eop">
    <w:name w:val="eop"/>
    <w:basedOn w:val="DefaultParagraphFont"/>
    <w:rsid w:val="00FB78D2"/>
  </w:style>
  <w:style w:type="character" w:customStyle="1" w:styleId="ListParagraphChar">
    <w:name w:val="List Paragraph Char"/>
    <w:basedOn w:val="DefaultParagraphFont"/>
    <w:link w:val="ListParagraph"/>
    <w:uiPriority w:val="34"/>
    <w:locked/>
    <w:rsid w:val="00812272"/>
    <w:rPr>
      <w:rFonts w:asciiTheme="minorHAnsi" w:hAnsiTheme="minorHAnsi"/>
    </w:rPr>
  </w:style>
  <w:style w:type="character" w:styleId="Strong">
    <w:name w:val="Strong"/>
    <w:basedOn w:val="DefaultParagraphFont"/>
    <w:uiPriority w:val="22"/>
    <w:qFormat/>
    <w:rsid w:val="00A04B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481380">
      <w:bodyDiv w:val="1"/>
      <w:marLeft w:val="0"/>
      <w:marRight w:val="0"/>
      <w:marTop w:val="0"/>
      <w:marBottom w:val="0"/>
      <w:divBdr>
        <w:top w:val="none" w:sz="0" w:space="0" w:color="auto"/>
        <w:left w:val="none" w:sz="0" w:space="0" w:color="auto"/>
        <w:bottom w:val="none" w:sz="0" w:space="0" w:color="auto"/>
        <w:right w:val="none" w:sz="0" w:space="0" w:color="auto"/>
      </w:divBdr>
      <w:divsChild>
        <w:div w:id="811749047">
          <w:marLeft w:val="0"/>
          <w:marRight w:val="0"/>
          <w:marTop w:val="0"/>
          <w:marBottom w:val="0"/>
          <w:divBdr>
            <w:top w:val="none" w:sz="0" w:space="0" w:color="auto"/>
            <w:left w:val="none" w:sz="0" w:space="0" w:color="auto"/>
            <w:bottom w:val="none" w:sz="0" w:space="0" w:color="auto"/>
            <w:right w:val="none" w:sz="0" w:space="0" w:color="auto"/>
          </w:divBdr>
        </w:div>
        <w:div w:id="1449229826">
          <w:marLeft w:val="0"/>
          <w:marRight w:val="0"/>
          <w:marTop w:val="0"/>
          <w:marBottom w:val="0"/>
          <w:divBdr>
            <w:top w:val="none" w:sz="0" w:space="0" w:color="auto"/>
            <w:left w:val="none" w:sz="0" w:space="0" w:color="auto"/>
            <w:bottom w:val="none" w:sz="0" w:space="0" w:color="auto"/>
            <w:right w:val="none" w:sz="0" w:space="0" w:color="auto"/>
          </w:divBdr>
        </w:div>
        <w:div w:id="1275208704">
          <w:marLeft w:val="0"/>
          <w:marRight w:val="0"/>
          <w:marTop w:val="0"/>
          <w:marBottom w:val="0"/>
          <w:divBdr>
            <w:top w:val="none" w:sz="0" w:space="0" w:color="auto"/>
            <w:left w:val="none" w:sz="0" w:space="0" w:color="auto"/>
            <w:bottom w:val="none" w:sz="0" w:space="0" w:color="auto"/>
            <w:right w:val="none" w:sz="0" w:space="0" w:color="auto"/>
          </w:divBdr>
        </w:div>
      </w:divsChild>
    </w:div>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838888044">
      <w:bodyDiv w:val="1"/>
      <w:marLeft w:val="0"/>
      <w:marRight w:val="0"/>
      <w:marTop w:val="0"/>
      <w:marBottom w:val="0"/>
      <w:divBdr>
        <w:top w:val="none" w:sz="0" w:space="0" w:color="auto"/>
        <w:left w:val="none" w:sz="0" w:space="0" w:color="auto"/>
        <w:bottom w:val="none" w:sz="0" w:space="0" w:color="auto"/>
        <w:right w:val="none" w:sz="0" w:space="0" w:color="auto"/>
      </w:divBdr>
      <w:divsChild>
        <w:div w:id="1831018834">
          <w:marLeft w:val="0"/>
          <w:marRight w:val="0"/>
          <w:marTop w:val="0"/>
          <w:marBottom w:val="0"/>
          <w:divBdr>
            <w:top w:val="none" w:sz="0" w:space="0" w:color="auto"/>
            <w:left w:val="none" w:sz="0" w:space="0" w:color="auto"/>
            <w:bottom w:val="none" w:sz="0" w:space="0" w:color="auto"/>
            <w:right w:val="none" w:sz="0" w:space="0" w:color="auto"/>
          </w:divBdr>
          <w:divsChild>
            <w:div w:id="1518810685">
              <w:marLeft w:val="0"/>
              <w:marRight w:val="0"/>
              <w:marTop w:val="0"/>
              <w:marBottom w:val="0"/>
              <w:divBdr>
                <w:top w:val="none" w:sz="0" w:space="0" w:color="auto"/>
                <w:left w:val="none" w:sz="0" w:space="0" w:color="auto"/>
                <w:bottom w:val="none" w:sz="0" w:space="0" w:color="auto"/>
                <w:right w:val="none" w:sz="0" w:space="0" w:color="auto"/>
              </w:divBdr>
            </w:div>
          </w:divsChild>
        </w:div>
        <w:div w:id="743141900">
          <w:marLeft w:val="0"/>
          <w:marRight w:val="0"/>
          <w:marTop w:val="0"/>
          <w:marBottom w:val="0"/>
          <w:divBdr>
            <w:top w:val="none" w:sz="0" w:space="0" w:color="auto"/>
            <w:left w:val="none" w:sz="0" w:space="0" w:color="auto"/>
            <w:bottom w:val="none" w:sz="0" w:space="0" w:color="auto"/>
            <w:right w:val="none" w:sz="0" w:space="0" w:color="auto"/>
          </w:divBdr>
          <w:divsChild>
            <w:div w:id="1487279236">
              <w:marLeft w:val="0"/>
              <w:marRight w:val="0"/>
              <w:marTop w:val="0"/>
              <w:marBottom w:val="0"/>
              <w:divBdr>
                <w:top w:val="none" w:sz="0" w:space="0" w:color="auto"/>
                <w:left w:val="none" w:sz="0" w:space="0" w:color="auto"/>
                <w:bottom w:val="none" w:sz="0" w:space="0" w:color="auto"/>
                <w:right w:val="none" w:sz="0" w:space="0" w:color="auto"/>
              </w:divBdr>
            </w:div>
          </w:divsChild>
        </w:div>
        <w:div w:id="460927437">
          <w:marLeft w:val="0"/>
          <w:marRight w:val="0"/>
          <w:marTop w:val="0"/>
          <w:marBottom w:val="0"/>
          <w:divBdr>
            <w:top w:val="none" w:sz="0" w:space="0" w:color="auto"/>
            <w:left w:val="none" w:sz="0" w:space="0" w:color="auto"/>
            <w:bottom w:val="none" w:sz="0" w:space="0" w:color="auto"/>
            <w:right w:val="none" w:sz="0" w:space="0" w:color="auto"/>
          </w:divBdr>
          <w:divsChild>
            <w:div w:id="1865630021">
              <w:marLeft w:val="0"/>
              <w:marRight w:val="0"/>
              <w:marTop w:val="0"/>
              <w:marBottom w:val="0"/>
              <w:divBdr>
                <w:top w:val="none" w:sz="0" w:space="0" w:color="auto"/>
                <w:left w:val="none" w:sz="0" w:space="0" w:color="auto"/>
                <w:bottom w:val="none" w:sz="0" w:space="0" w:color="auto"/>
                <w:right w:val="none" w:sz="0" w:space="0" w:color="auto"/>
              </w:divBdr>
            </w:div>
          </w:divsChild>
        </w:div>
        <w:div w:id="725880243">
          <w:marLeft w:val="0"/>
          <w:marRight w:val="0"/>
          <w:marTop w:val="0"/>
          <w:marBottom w:val="0"/>
          <w:divBdr>
            <w:top w:val="none" w:sz="0" w:space="0" w:color="auto"/>
            <w:left w:val="none" w:sz="0" w:space="0" w:color="auto"/>
            <w:bottom w:val="none" w:sz="0" w:space="0" w:color="auto"/>
            <w:right w:val="none" w:sz="0" w:space="0" w:color="auto"/>
          </w:divBdr>
          <w:divsChild>
            <w:div w:id="442266533">
              <w:marLeft w:val="0"/>
              <w:marRight w:val="0"/>
              <w:marTop w:val="0"/>
              <w:marBottom w:val="0"/>
              <w:divBdr>
                <w:top w:val="none" w:sz="0" w:space="0" w:color="auto"/>
                <w:left w:val="none" w:sz="0" w:space="0" w:color="auto"/>
                <w:bottom w:val="none" w:sz="0" w:space="0" w:color="auto"/>
                <w:right w:val="none" w:sz="0" w:space="0" w:color="auto"/>
              </w:divBdr>
            </w:div>
            <w:div w:id="418793732">
              <w:marLeft w:val="0"/>
              <w:marRight w:val="0"/>
              <w:marTop w:val="0"/>
              <w:marBottom w:val="0"/>
              <w:divBdr>
                <w:top w:val="none" w:sz="0" w:space="0" w:color="auto"/>
                <w:left w:val="none" w:sz="0" w:space="0" w:color="auto"/>
                <w:bottom w:val="none" w:sz="0" w:space="0" w:color="auto"/>
                <w:right w:val="none" w:sz="0" w:space="0" w:color="auto"/>
              </w:divBdr>
            </w:div>
          </w:divsChild>
        </w:div>
        <w:div w:id="1903758509">
          <w:marLeft w:val="0"/>
          <w:marRight w:val="0"/>
          <w:marTop w:val="0"/>
          <w:marBottom w:val="0"/>
          <w:divBdr>
            <w:top w:val="none" w:sz="0" w:space="0" w:color="auto"/>
            <w:left w:val="none" w:sz="0" w:space="0" w:color="auto"/>
            <w:bottom w:val="none" w:sz="0" w:space="0" w:color="auto"/>
            <w:right w:val="none" w:sz="0" w:space="0" w:color="auto"/>
          </w:divBdr>
          <w:divsChild>
            <w:div w:id="120611519">
              <w:marLeft w:val="0"/>
              <w:marRight w:val="0"/>
              <w:marTop w:val="0"/>
              <w:marBottom w:val="0"/>
              <w:divBdr>
                <w:top w:val="none" w:sz="0" w:space="0" w:color="auto"/>
                <w:left w:val="none" w:sz="0" w:space="0" w:color="auto"/>
                <w:bottom w:val="none" w:sz="0" w:space="0" w:color="auto"/>
                <w:right w:val="none" w:sz="0" w:space="0" w:color="auto"/>
              </w:divBdr>
            </w:div>
          </w:divsChild>
        </w:div>
        <w:div w:id="1344161244">
          <w:marLeft w:val="0"/>
          <w:marRight w:val="0"/>
          <w:marTop w:val="0"/>
          <w:marBottom w:val="0"/>
          <w:divBdr>
            <w:top w:val="none" w:sz="0" w:space="0" w:color="auto"/>
            <w:left w:val="none" w:sz="0" w:space="0" w:color="auto"/>
            <w:bottom w:val="none" w:sz="0" w:space="0" w:color="auto"/>
            <w:right w:val="none" w:sz="0" w:space="0" w:color="auto"/>
          </w:divBdr>
          <w:divsChild>
            <w:div w:id="1460566640">
              <w:marLeft w:val="0"/>
              <w:marRight w:val="0"/>
              <w:marTop w:val="0"/>
              <w:marBottom w:val="0"/>
              <w:divBdr>
                <w:top w:val="none" w:sz="0" w:space="0" w:color="auto"/>
                <w:left w:val="none" w:sz="0" w:space="0" w:color="auto"/>
                <w:bottom w:val="none" w:sz="0" w:space="0" w:color="auto"/>
                <w:right w:val="none" w:sz="0" w:space="0" w:color="auto"/>
              </w:divBdr>
            </w:div>
            <w:div w:id="1376006313">
              <w:marLeft w:val="0"/>
              <w:marRight w:val="0"/>
              <w:marTop w:val="0"/>
              <w:marBottom w:val="0"/>
              <w:divBdr>
                <w:top w:val="none" w:sz="0" w:space="0" w:color="auto"/>
                <w:left w:val="none" w:sz="0" w:space="0" w:color="auto"/>
                <w:bottom w:val="none" w:sz="0" w:space="0" w:color="auto"/>
                <w:right w:val="none" w:sz="0" w:space="0" w:color="auto"/>
              </w:divBdr>
            </w:div>
          </w:divsChild>
        </w:div>
        <w:div w:id="909735707">
          <w:marLeft w:val="0"/>
          <w:marRight w:val="0"/>
          <w:marTop w:val="0"/>
          <w:marBottom w:val="0"/>
          <w:divBdr>
            <w:top w:val="none" w:sz="0" w:space="0" w:color="auto"/>
            <w:left w:val="none" w:sz="0" w:space="0" w:color="auto"/>
            <w:bottom w:val="none" w:sz="0" w:space="0" w:color="auto"/>
            <w:right w:val="none" w:sz="0" w:space="0" w:color="auto"/>
          </w:divBdr>
          <w:divsChild>
            <w:div w:id="721252261">
              <w:marLeft w:val="0"/>
              <w:marRight w:val="0"/>
              <w:marTop w:val="0"/>
              <w:marBottom w:val="0"/>
              <w:divBdr>
                <w:top w:val="none" w:sz="0" w:space="0" w:color="auto"/>
                <w:left w:val="none" w:sz="0" w:space="0" w:color="auto"/>
                <w:bottom w:val="none" w:sz="0" w:space="0" w:color="auto"/>
                <w:right w:val="none" w:sz="0" w:space="0" w:color="auto"/>
              </w:divBdr>
            </w:div>
            <w:div w:id="1005478780">
              <w:marLeft w:val="0"/>
              <w:marRight w:val="0"/>
              <w:marTop w:val="0"/>
              <w:marBottom w:val="0"/>
              <w:divBdr>
                <w:top w:val="none" w:sz="0" w:space="0" w:color="auto"/>
                <w:left w:val="none" w:sz="0" w:space="0" w:color="auto"/>
                <w:bottom w:val="none" w:sz="0" w:space="0" w:color="auto"/>
                <w:right w:val="none" w:sz="0" w:space="0" w:color="auto"/>
              </w:divBdr>
            </w:div>
          </w:divsChild>
        </w:div>
        <w:div w:id="1275596446">
          <w:marLeft w:val="0"/>
          <w:marRight w:val="0"/>
          <w:marTop w:val="0"/>
          <w:marBottom w:val="0"/>
          <w:divBdr>
            <w:top w:val="none" w:sz="0" w:space="0" w:color="auto"/>
            <w:left w:val="none" w:sz="0" w:space="0" w:color="auto"/>
            <w:bottom w:val="none" w:sz="0" w:space="0" w:color="auto"/>
            <w:right w:val="none" w:sz="0" w:space="0" w:color="auto"/>
          </w:divBdr>
          <w:divsChild>
            <w:div w:id="1882353647">
              <w:marLeft w:val="0"/>
              <w:marRight w:val="0"/>
              <w:marTop w:val="0"/>
              <w:marBottom w:val="0"/>
              <w:divBdr>
                <w:top w:val="none" w:sz="0" w:space="0" w:color="auto"/>
                <w:left w:val="none" w:sz="0" w:space="0" w:color="auto"/>
                <w:bottom w:val="none" w:sz="0" w:space="0" w:color="auto"/>
                <w:right w:val="none" w:sz="0" w:space="0" w:color="auto"/>
              </w:divBdr>
            </w:div>
          </w:divsChild>
        </w:div>
        <w:div w:id="835070917">
          <w:marLeft w:val="0"/>
          <w:marRight w:val="0"/>
          <w:marTop w:val="0"/>
          <w:marBottom w:val="0"/>
          <w:divBdr>
            <w:top w:val="none" w:sz="0" w:space="0" w:color="auto"/>
            <w:left w:val="none" w:sz="0" w:space="0" w:color="auto"/>
            <w:bottom w:val="none" w:sz="0" w:space="0" w:color="auto"/>
            <w:right w:val="none" w:sz="0" w:space="0" w:color="auto"/>
          </w:divBdr>
          <w:divsChild>
            <w:div w:id="1141506533">
              <w:marLeft w:val="0"/>
              <w:marRight w:val="0"/>
              <w:marTop w:val="0"/>
              <w:marBottom w:val="0"/>
              <w:divBdr>
                <w:top w:val="none" w:sz="0" w:space="0" w:color="auto"/>
                <w:left w:val="none" w:sz="0" w:space="0" w:color="auto"/>
                <w:bottom w:val="none" w:sz="0" w:space="0" w:color="auto"/>
                <w:right w:val="none" w:sz="0" w:space="0" w:color="auto"/>
              </w:divBdr>
            </w:div>
          </w:divsChild>
        </w:div>
        <w:div w:id="1236281580">
          <w:marLeft w:val="0"/>
          <w:marRight w:val="0"/>
          <w:marTop w:val="0"/>
          <w:marBottom w:val="0"/>
          <w:divBdr>
            <w:top w:val="none" w:sz="0" w:space="0" w:color="auto"/>
            <w:left w:val="none" w:sz="0" w:space="0" w:color="auto"/>
            <w:bottom w:val="none" w:sz="0" w:space="0" w:color="auto"/>
            <w:right w:val="none" w:sz="0" w:space="0" w:color="auto"/>
          </w:divBdr>
          <w:divsChild>
            <w:div w:id="872612352">
              <w:marLeft w:val="0"/>
              <w:marRight w:val="0"/>
              <w:marTop w:val="0"/>
              <w:marBottom w:val="0"/>
              <w:divBdr>
                <w:top w:val="none" w:sz="0" w:space="0" w:color="auto"/>
                <w:left w:val="none" w:sz="0" w:space="0" w:color="auto"/>
                <w:bottom w:val="none" w:sz="0" w:space="0" w:color="auto"/>
                <w:right w:val="none" w:sz="0" w:space="0" w:color="auto"/>
              </w:divBdr>
            </w:div>
            <w:div w:id="1157499950">
              <w:marLeft w:val="0"/>
              <w:marRight w:val="0"/>
              <w:marTop w:val="0"/>
              <w:marBottom w:val="0"/>
              <w:divBdr>
                <w:top w:val="none" w:sz="0" w:space="0" w:color="auto"/>
                <w:left w:val="none" w:sz="0" w:space="0" w:color="auto"/>
                <w:bottom w:val="none" w:sz="0" w:space="0" w:color="auto"/>
                <w:right w:val="none" w:sz="0" w:space="0" w:color="auto"/>
              </w:divBdr>
            </w:div>
            <w:div w:id="1321689683">
              <w:marLeft w:val="0"/>
              <w:marRight w:val="0"/>
              <w:marTop w:val="0"/>
              <w:marBottom w:val="0"/>
              <w:divBdr>
                <w:top w:val="none" w:sz="0" w:space="0" w:color="auto"/>
                <w:left w:val="none" w:sz="0" w:space="0" w:color="auto"/>
                <w:bottom w:val="none" w:sz="0" w:space="0" w:color="auto"/>
                <w:right w:val="none" w:sz="0" w:space="0" w:color="auto"/>
              </w:divBdr>
            </w:div>
            <w:div w:id="818770535">
              <w:marLeft w:val="0"/>
              <w:marRight w:val="0"/>
              <w:marTop w:val="0"/>
              <w:marBottom w:val="0"/>
              <w:divBdr>
                <w:top w:val="none" w:sz="0" w:space="0" w:color="auto"/>
                <w:left w:val="none" w:sz="0" w:space="0" w:color="auto"/>
                <w:bottom w:val="none" w:sz="0" w:space="0" w:color="auto"/>
                <w:right w:val="none" w:sz="0" w:space="0" w:color="auto"/>
              </w:divBdr>
            </w:div>
            <w:div w:id="223952996">
              <w:marLeft w:val="0"/>
              <w:marRight w:val="0"/>
              <w:marTop w:val="0"/>
              <w:marBottom w:val="0"/>
              <w:divBdr>
                <w:top w:val="none" w:sz="0" w:space="0" w:color="auto"/>
                <w:left w:val="none" w:sz="0" w:space="0" w:color="auto"/>
                <w:bottom w:val="none" w:sz="0" w:space="0" w:color="auto"/>
                <w:right w:val="none" w:sz="0" w:space="0" w:color="auto"/>
              </w:divBdr>
            </w:div>
            <w:div w:id="1551846789">
              <w:marLeft w:val="0"/>
              <w:marRight w:val="0"/>
              <w:marTop w:val="0"/>
              <w:marBottom w:val="0"/>
              <w:divBdr>
                <w:top w:val="none" w:sz="0" w:space="0" w:color="auto"/>
                <w:left w:val="none" w:sz="0" w:space="0" w:color="auto"/>
                <w:bottom w:val="none" w:sz="0" w:space="0" w:color="auto"/>
                <w:right w:val="none" w:sz="0" w:space="0" w:color="auto"/>
              </w:divBdr>
            </w:div>
            <w:div w:id="2109691837">
              <w:marLeft w:val="0"/>
              <w:marRight w:val="0"/>
              <w:marTop w:val="0"/>
              <w:marBottom w:val="0"/>
              <w:divBdr>
                <w:top w:val="none" w:sz="0" w:space="0" w:color="auto"/>
                <w:left w:val="none" w:sz="0" w:space="0" w:color="auto"/>
                <w:bottom w:val="none" w:sz="0" w:space="0" w:color="auto"/>
                <w:right w:val="none" w:sz="0" w:space="0" w:color="auto"/>
              </w:divBdr>
            </w:div>
            <w:div w:id="137959590">
              <w:marLeft w:val="0"/>
              <w:marRight w:val="0"/>
              <w:marTop w:val="0"/>
              <w:marBottom w:val="0"/>
              <w:divBdr>
                <w:top w:val="none" w:sz="0" w:space="0" w:color="auto"/>
                <w:left w:val="none" w:sz="0" w:space="0" w:color="auto"/>
                <w:bottom w:val="none" w:sz="0" w:space="0" w:color="auto"/>
                <w:right w:val="none" w:sz="0" w:space="0" w:color="auto"/>
              </w:divBdr>
            </w:div>
            <w:div w:id="457648760">
              <w:marLeft w:val="0"/>
              <w:marRight w:val="0"/>
              <w:marTop w:val="0"/>
              <w:marBottom w:val="0"/>
              <w:divBdr>
                <w:top w:val="none" w:sz="0" w:space="0" w:color="auto"/>
                <w:left w:val="none" w:sz="0" w:space="0" w:color="auto"/>
                <w:bottom w:val="none" w:sz="0" w:space="0" w:color="auto"/>
                <w:right w:val="none" w:sz="0" w:space="0" w:color="auto"/>
              </w:divBdr>
            </w:div>
          </w:divsChild>
        </w:div>
        <w:div w:id="1236429192">
          <w:marLeft w:val="0"/>
          <w:marRight w:val="0"/>
          <w:marTop w:val="0"/>
          <w:marBottom w:val="0"/>
          <w:divBdr>
            <w:top w:val="none" w:sz="0" w:space="0" w:color="auto"/>
            <w:left w:val="none" w:sz="0" w:space="0" w:color="auto"/>
            <w:bottom w:val="none" w:sz="0" w:space="0" w:color="auto"/>
            <w:right w:val="none" w:sz="0" w:space="0" w:color="auto"/>
          </w:divBdr>
          <w:divsChild>
            <w:div w:id="1907910998">
              <w:marLeft w:val="0"/>
              <w:marRight w:val="0"/>
              <w:marTop w:val="0"/>
              <w:marBottom w:val="0"/>
              <w:divBdr>
                <w:top w:val="none" w:sz="0" w:space="0" w:color="auto"/>
                <w:left w:val="none" w:sz="0" w:space="0" w:color="auto"/>
                <w:bottom w:val="none" w:sz="0" w:space="0" w:color="auto"/>
                <w:right w:val="none" w:sz="0" w:space="0" w:color="auto"/>
              </w:divBdr>
            </w:div>
            <w:div w:id="873540809">
              <w:marLeft w:val="0"/>
              <w:marRight w:val="0"/>
              <w:marTop w:val="0"/>
              <w:marBottom w:val="0"/>
              <w:divBdr>
                <w:top w:val="none" w:sz="0" w:space="0" w:color="auto"/>
                <w:left w:val="none" w:sz="0" w:space="0" w:color="auto"/>
                <w:bottom w:val="none" w:sz="0" w:space="0" w:color="auto"/>
                <w:right w:val="none" w:sz="0" w:space="0" w:color="auto"/>
              </w:divBdr>
            </w:div>
            <w:div w:id="1022366735">
              <w:marLeft w:val="0"/>
              <w:marRight w:val="0"/>
              <w:marTop w:val="0"/>
              <w:marBottom w:val="0"/>
              <w:divBdr>
                <w:top w:val="none" w:sz="0" w:space="0" w:color="auto"/>
                <w:left w:val="none" w:sz="0" w:space="0" w:color="auto"/>
                <w:bottom w:val="none" w:sz="0" w:space="0" w:color="auto"/>
                <w:right w:val="none" w:sz="0" w:space="0" w:color="auto"/>
              </w:divBdr>
            </w:div>
            <w:div w:id="602879305">
              <w:marLeft w:val="0"/>
              <w:marRight w:val="0"/>
              <w:marTop w:val="0"/>
              <w:marBottom w:val="0"/>
              <w:divBdr>
                <w:top w:val="none" w:sz="0" w:space="0" w:color="auto"/>
                <w:left w:val="none" w:sz="0" w:space="0" w:color="auto"/>
                <w:bottom w:val="none" w:sz="0" w:space="0" w:color="auto"/>
                <w:right w:val="none" w:sz="0" w:space="0" w:color="auto"/>
              </w:divBdr>
            </w:div>
          </w:divsChild>
        </w:div>
        <w:div w:id="1829788395">
          <w:marLeft w:val="0"/>
          <w:marRight w:val="0"/>
          <w:marTop w:val="0"/>
          <w:marBottom w:val="0"/>
          <w:divBdr>
            <w:top w:val="none" w:sz="0" w:space="0" w:color="auto"/>
            <w:left w:val="none" w:sz="0" w:space="0" w:color="auto"/>
            <w:bottom w:val="none" w:sz="0" w:space="0" w:color="auto"/>
            <w:right w:val="none" w:sz="0" w:space="0" w:color="auto"/>
          </w:divBdr>
          <w:divsChild>
            <w:div w:id="818034117">
              <w:marLeft w:val="0"/>
              <w:marRight w:val="0"/>
              <w:marTop w:val="0"/>
              <w:marBottom w:val="0"/>
              <w:divBdr>
                <w:top w:val="none" w:sz="0" w:space="0" w:color="auto"/>
                <w:left w:val="none" w:sz="0" w:space="0" w:color="auto"/>
                <w:bottom w:val="none" w:sz="0" w:space="0" w:color="auto"/>
                <w:right w:val="none" w:sz="0" w:space="0" w:color="auto"/>
              </w:divBdr>
            </w:div>
          </w:divsChild>
        </w:div>
        <w:div w:id="978847581">
          <w:marLeft w:val="0"/>
          <w:marRight w:val="0"/>
          <w:marTop w:val="0"/>
          <w:marBottom w:val="0"/>
          <w:divBdr>
            <w:top w:val="none" w:sz="0" w:space="0" w:color="auto"/>
            <w:left w:val="none" w:sz="0" w:space="0" w:color="auto"/>
            <w:bottom w:val="none" w:sz="0" w:space="0" w:color="auto"/>
            <w:right w:val="none" w:sz="0" w:space="0" w:color="auto"/>
          </w:divBdr>
          <w:divsChild>
            <w:div w:id="2073456899">
              <w:marLeft w:val="0"/>
              <w:marRight w:val="0"/>
              <w:marTop w:val="0"/>
              <w:marBottom w:val="0"/>
              <w:divBdr>
                <w:top w:val="none" w:sz="0" w:space="0" w:color="auto"/>
                <w:left w:val="none" w:sz="0" w:space="0" w:color="auto"/>
                <w:bottom w:val="none" w:sz="0" w:space="0" w:color="auto"/>
                <w:right w:val="none" w:sz="0" w:space="0" w:color="auto"/>
              </w:divBdr>
            </w:div>
          </w:divsChild>
        </w:div>
        <w:div w:id="1414398202">
          <w:marLeft w:val="0"/>
          <w:marRight w:val="0"/>
          <w:marTop w:val="0"/>
          <w:marBottom w:val="0"/>
          <w:divBdr>
            <w:top w:val="none" w:sz="0" w:space="0" w:color="auto"/>
            <w:left w:val="none" w:sz="0" w:space="0" w:color="auto"/>
            <w:bottom w:val="none" w:sz="0" w:space="0" w:color="auto"/>
            <w:right w:val="none" w:sz="0" w:space="0" w:color="auto"/>
          </w:divBdr>
          <w:divsChild>
            <w:div w:id="338971738">
              <w:marLeft w:val="0"/>
              <w:marRight w:val="0"/>
              <w:marTop w:val="0"/>
              <w:marBottom w:val="0"/>
              <w:divBdr>
                <w:top w:val="none" w:sz="0" w:space="0" w:color="auto"/>
                <w:left w:val="none" w:sz="0" w:space="0" w:color="auto"/>
                <w:bottom w:val="none" w:sz="0" w:space="0" w:color="auto"/>
                <w:right w:val="none" w:sz="0" w:space="0" w:color="auto"/>
              </w:divBdr>
            </w:div>
            <w:div w:id="968360355">
              <w:marLeft w:val="0"/>
              <w:marRight w:val="0"/>
              <w:marTop w:val="0"/>
              <w:marBottom w:val="0"/>
              <w:divBdr>
                <w:top w:val="none" w:sz="0" w:space="0" w:color="auto"/>
                <w:left w:val="none" w:sz="0" w:space="0" w:color="auto"/>
                <w:bottom w:val="none" w:sz="0" w:space="0" w:color="auto"/>
                <w:right w:val="none" w:sz="0" w:space="0" w:color="auto"/>
              </w:divBdr>
            </w:div>
          </w:divsChild>
        </w:div>
        <w:div w:id="861287919">
          <w:marLeft w:val="0"/>
          <w:marRight w:val="0"/>
          <w:marTop w:val="0"/>
          <w:marBottom w:val="0"/>
          <w:divBdr>
            <w:top w:val="none" w:sz="0" w:space="0" w:color="auto"/>
            <w:left w:val="none" w:sz="0" w:space="0" w:color="auto"/>
            <w:bottom w:val="none" w:sz="0" w:space="0" w:color="auto"/>
            <w:right w:val="none" w:sz="0" w:space="0" w:color="auto"/>
          </w:divBdr>
          <w:divsChild>
            <w:div w:id="157235831">
              <w:marLeft w:val="0"/>
              <w:marRight w:val="0"/>
              <w:marTop w:val="0"/>
              <w:marBottom w:val="0"/>
              <w:divBdr>
                <w:top w:val="none" w:sz="0" w:space="0" w:color="auto"/>
                <w:left w:val="none" w:sz="0" w:space="0" w:color="auto"/>
                <w:bottom w:val="none" w:sz="0" w:space="0" w:color="auto"/>
                <w:right w:val="none" w:sz="0" w:space="0" w:color="auto"/>
              </w:divBdr>
            </w:div>
            <w:div w:id="2046254375">
              <w:marLeft w:val="0"/>
              <w:marRight w:val="0"/>
              <w:marTop w:val="0"/>
              <w:marBottom w:val="0"/>
              <w:divBdr>
                <w:top w:val="none" w:sz="0" w:space="0" w:color="auto"/>
                <w:left w:val="none" w:sz="0" w:space="0" w:color="auto"/>
                <w:bottom w:val="none" w:sz="0" w:space="0" w:color="auto"/>
                <w:right w:val="none" w:sz="0" w:space="0" w:color="auto"/>
              </w:divBdr>
            </w:div>
          </w:divsChild>
        </w:div>
        <w:div w:id="1798064677">
          <w:marLeft w:val="0"/>
          <w:marRight w:val="0"/>
          <w:marTop w:val="0"/>
          <w:marBottom w:val="0"/>
          <w:divBdr>
            <w:top w:val="none" w:sz="0" w:space="0" w:color="auto"/>
            <w:left w:val="none" w:sz="0" w:space="0" w:color="auto"/>
            <w:bottom w:val="none" w:sz="0" w:space="0" w:color="auto"/>
            <w:right w:val="none" w:sz="0" w:space="0" w:color="auto"/>
          </w:divBdr>
          <w:divsChild>
            <w:div w:id="648483627">
              <w:marLeft w:val="0"/>
              <w:marRight w:val="0"/>
              <w:marTop w:val="0"/>
              <w:marBottom w:val="0"/>
              <w:divBdr>
                <w:top w:val="none" w:sz="0" w:space="0" w:color="auto"/>
                <w:left w:val="none" w:sz="0" w:space="0" w:color="auto"/>
                <w:bottom w:val="none" w:sz="0" w:space="0" w:color="auto"/>
                <w:right w:val="none" w:sz="0" w:space="0" w:color="auto"/>
              </w:divBdr>
            </w:div>
          </w:divsChild>
        </w:div>
        <w:div w:id="846362171">
          <w:marLeft w:val="0"/>
          <w:marRight w:val="0"/>
          <w:marTop w:val="0"/>
          <w:marBottom w:val="0"/>
          <w:divBdr>
            <w:top w:val="none" w:sz="0" w:space="0" w:color="auto"/>
            <w:left w:val="none" w:sz="0" w:space="0" w:color="auto"/>
            <w:bottom w:val="none" w:sz="0" w:space="0" w:color="auto"/>
            <w:right w:val="none" w:sz="0" w:space="0" w:color="auto"/>
          </w:divBdr>
          <w:divsChild>
            <w:div w:id="48725559">
              <w:marLeft w:val="0"/>
              <w:marRight w:val="0"/>
              <w:marTop w:val="0"/>
              <w:marBottom w:val="0"/>
              <w:divBdr>
                <w:top w:val="none" w:sz="0" w:space="0" w:color="auto"/>
                <w:left w:val="none" w:sz="0" w:space="0" w:color="auto"/>
                <w:bottom w:val="none" w:sz="0" w:space="0" w:color="auto"/>
                <w:right w:val="none" w:sz="0" w:space="0" w:color="auto"/>
              </w:divBdr>
            </w:div>
          </w:divsChild>
        </w:div>
        <w:div w:id="1093740540">
          <w:marLeft w:val="0"/>
          <w:marRight w:val="0"/>
          <w:marTop w:val="0"/>
          <w:marBottom w:val="0"/>
          <w:divBdr>
            <w:top w:val="none" w:sz="0" w:space="0" w:color="auto"/>
            <w:left w:val="none" w:sz="0" w:space="0" w:color="auto"/>
            <w:bottom w:val="none" w:sz="0" w:space="0" w:color="auto"/>
            <w:right w:val="none" w:sz="0" w:space="0" w:color="auto"/>
          </w:divBdr>
          <w:divsChild>
            <w:div w:id="1676415210">
              <w:marLeft w:val="0"/>
              <w:marRight w:val="0"/>
              <w:marTop w:val="0"/>
              <w:marBottom w:val="0"/>
              <w:divBdr>
                <w:top w:val="none" w:sz="0" w:space="0" w:color="auto"/>
                <w:left w:val="none" w:sz="0" w:space="0" w:color="auto"/>
                <w:bottom w:val="none" w:sz="0" w:space="0" w:color="auto"/>
                <w:right w:val="none" w:sz="0" w:space="0" w:color="auto"/>
              </w:divBdr>
            </w:div>
            <w:div w:id="1885210242">
              <w:marLeft w:val="0"/>
              <w:marRight w:val="0"/>
              <w:marTop w:val="0"/>
              <w:marBottom w:val="0"/>
              <w:divBdr>
                <w:top w:val="none" w:sz="0" w:space="0" w:color="auto"/>
                <w:left w:val="none" w:sz="0" w:space="0" w:color="auto"/>
                <w:bottom w:val="none" w:sz="0" w:space="0" w:color="auto"/>
                <w:right w:val="none" w:sz="0" w:space="0" w:color="auto"/>
              </w:divBdr>
            </w:div>
            <w:div w:id="800079915">
              <w:marLeft w:val="0"/>
              <w:marRight w:val="0"/>
              <w:marTop w:val="0"/>
              <w:marBottom w:val="0"/>
              <w:divBdr>
                <w:top w:val="none" w:sz="0" w:space="0" w:color="auto"/>
                <w:left w:val="none" w:sz="0" w:space="0" w:color="auto"/>
                <w:bottom w:val="none" w:sz="0" w:space="0" w:color="auto"/>
                <w:right w:val="none" w:sz="0" w:space="0" w:color="auto"/>
              </w:divBdr>
            </w:div>
            <w:div w:id="1496452215">
              <w:marLeft w:val="0"/>
              <w:marRight w:val="0"/>
              <w:marTop w:val="0"/>
              <w:marBottom w:val="0"/>
              <w:divBdr>
                <w:top w:val="none" w:sz="0" w:space="0" w:color="auto"/>
                <w:left w:val="none" w:sz="0" w:space="0" w:color="auto"/>
                <w:bottom w:val="none" w:sz="0" w:space="0" w:color="auto"/>
                <w:right w:val="none" w:sz="0" w:space="0" w:color="auto"/>
              </w:divBdr>
            </w:div>
          </w:divsChild>
        </w:div>
        <w:div w:id="649210975">
          <w:marLeft w:val="0"/>
          <w:marRight w:val="0"/>
          <w:marTop w:val="0"/>
          <w:marBottom w:val="0"/>
          <w:divBdr>
            <w:top w:val="none" w:sz="0" w:space="0" w:color="auto"/>
            <w:left w:val="none" w:sz="0" w:space="0" w:color="auto"/>
            <w:bottom w:val="none" w:sz="0" w:space="0" w:color="auto"/>
            <w:right w:val="none" w:sz="0" w:space="0" w:color="auto"/>
          </w:divBdr>
          <w:divsChild>
            <w:div w:id="1908035346">
              <w:marLeft w:val="0"/>
              <w:marRight w:val="0"/>
              <w:marTop w:val="0"/>
              <w:marBottom w:val="0"/>
              <w:divBdr>
                <w:top w:val="none" w:sz="0" w:space="0" w:color="auto"/>
                <w:left w:val="none" w:sz="0" w:space="0" w:color="auto"/>
                <w:bottom w:val="none" w:sz="0" w:space="0" w:color="auto"/>
                <w:right w:val="none" w:sz="0" w:space="0" w:color="auto"/>
              </w:divBdr>
            </w:div>
            <w:div w:id="303124181">
              <w:marLeft w:val="0"/>
              <w:marRight w:val="0"/>
              <w:marTop w:val="0"/>
              <w:marBottom w:val="0"/>
              <w:divBdr>
                <w:top w:val="none" w:sz="0" w:space="0" w:color="auto"/>
                <w:left w:val="none" w:sz="0" w:space="0" w:color="auto"/>
                <w:bottom w:val="none" w:sz="0" w:space="0" w:color="auto"/>
                <w:right w:val="none" w:sz="0" w:space="0" w:color="auto"/>
              </w:divBdr>
            </w:div>
            <w:div w:id="1665089740">
              <w:marLeft w:val="0"/>
              <w:marRight w:val="0"/>
              <w:marTop w:val="0"/>
              <w:marBottom w:val="0"/>
              <w:divBdr>
                <w:top w:val="none" w:sz="0" w:space="0" w:color="auto"/>
                <w:left w:val="none" w:sz="0" w:space="0" w:color="auto"/>
                <w:bottom w:val="none" w:sz="0" w:space="0" w:color="auto"/>
                <w:right w:val="none" w:sz="0" w:space="0" w:color="auto"/>
              </w:divBdr>
            </w:div>
            <w:div w:id="1649825322">
              <w:marLeft w:val="0"/>
              <w:marRight w:val="0"/>
              <w:marTop w:val="0"/>
              <w:marBottom w:val="0"/>
              <w:divBdr>
                <w:top w:val="none" w:sz="0" w:space="0" w:color="auto"/>
                <w:left w:val="none" w:sz="0" w:space="0" w:color="auto"/>
                <w:bottom w:val="none" w:sz="0" w:space="0" w:color="auto"/>
                <w:right w:val="none" w:sz="0" w:space="0" w:color="auto"/>
              </w:divBdr>
            </w:div>
          </w:divsChild>
        </w:div>
        <w:div w:id="1526794627">
          <w:marLeft w:val="0"/>
          <w:marRight w:val="0"/>
          <w:marTop w:val="0"/>
          <w:marBottom w:val="0"/>
          <w:divBdr>
            <w:top w:val="none" w:sz="0" w:space="0" w:color="auto"/>
            <w:left w:val="none" w:sz="0" w:space="0" w:color="auto"/>
            <w:bottom w:val="none" w:sz="0" w:space="0" w:color="auto"/>
            <w:right w:val="none" w:sz="0" w:space="0" w:color="auto"/>
          </w:divBdr>
          <w:divsChild>
            <w:div w:id="156946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eams.microsoft.com/l/meetup-join/19%3ameeting_YzJlNjU0ZGMtMTdmNi00NGQ3LTljNjMtZDg3ZmU2MmU0MDli%40thread.v2/0?context=%7b%22Tid%22%3a%222a212241-899c-4752-bd33-51eac3c582d5%22%2c%22Oid%22%3a%22f05414e5-7909-4f4b-a5a6-f4a37d9b9f0f%22%7d"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47b3fd9f2a1b42d5"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71B187D74B474583BEAFF38DABA72C" ma:contentTypeVersion="18" ma:contentTypeDescription="Create a new document." ma:contentTypeScope="" ma:versionID="b7e51deb95b98f38eecc39ff91a31cf5">
  <xsd:schema xmlns:xsd="http://www.w3.org/2001/XMLSchema" xmlns:xs="http://www.w3.org/2001/XMLSchema" xmlns:p="http://schemas.microsoft.com/office/2006/metadata/properties" xmlns:ns2="b44c315d-a521-4fec-8d9a-74227306391d" xmlns:ns3="df39d53a-21ec-4f19-b819-c17052708e15" targetNamespace="http://schemas.microsoft.com/office/2006/metadata/properties" ma:root="true" ma:fieldsID="080481fc4448e20d60d70e42c80304f7" ns2:_="" ns3:_="">
    <xsd:import namespace="b44c315d-a521-4fec-8d9a-74227306391d"/>
    <xsd:import namespace="df39d53a-21ec-4f19-b819-c17052708e1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CaseOfficer" minOccurs="0"/>
                <xsd:element ref="ns2:Donor" minOccurs="0"/>
                <xsd:element ref="ns2:PRdescription" minOccurs="0"/>
                <xsd:element ref="ns2:MethodofProcurement" minOccurs="0"/>
                <xsd:element ref="ns2:AwardedSupplier"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4c315d-a521-4fec-8d9a-7422730639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aseOfficer" ma:index="12"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13" nillable="true" ma:displayName="Donor" ma:format="Dropdown" ma:internalName="Donor">
      <xsd:simpleType>
        <xsd:restriction base="dms:Text">
          <xsd:maxLength value="255"/>
        </xsd:restriction>
      </xsd:simpleType>
    </xsd:element>
    <xsd:element name="PRdescription" ma:index="14" nillable="true" ma:displayName="PR description" ma:format="Dropdown" ma:internalName="PRdescription">
      <xsd:simpleType>
        <xsd:restriction base="dms:Text">
          <xsd:maxLength value="255"/>
        </xsd:restriction>
      </xsd:simpleType>
    </xsd:element>
    <xsd:element name="MethodofProcurement" ma:index="15" nillable="true" ma:displayName="Method of Procurement" ma:format="Dropdown" ma:internalName="MethodofProcurement">
      <xsd:simpleType>
        <xsd:restriction base="dms:Text">
          <xsd:maxLength value="255"/>
        </xsd:restriction>
      </xsd:simpleType>
    </xsd:element>
    <xsd:element name="AwardedSupplier" ma:index="16" nillable="true" ma:displayName="Awarded Supplier" ma:format="Dropdown" ma:internalName="AwardedSupplier">
      <xsd:simpleType>
        <xsd:restriction base="dms:Text">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Status" ma:index="24" nillable="true" ma:displayName="Status " ma:format="Dropdown" ma:internalName="Status">
      <xsd:simpleType>
        <xsd:restriction base="dms:Text">
          <xsd:maxLength value="255"/>
        </xsd:restriction>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b44c315d-a521-4fec-8d9a-74227306391d">
      <Terms xmlns="http://schemas.microsoft.com/office/infopath/2007/PartnerControls"/>
    </lcf76f155ced4ddcb4097134ff3c332f>
    <CaseOfficer xmlns="b44c315d-a521-4fec-8d9a-74227306391d">
      <UserInfo>
        <DisplayName/>
        <AccountId xsi:nil="true"/>
        <AccountType/>
      </UserInfo>
    </CaseOfficer>
    <Donor xmlns="b44c315d-a521-4fec-8d9a-74227306391d" xsi:nil="true"/>
    <PRdescription xmlns="b44c315d-a521-4fec-8d9a-74227306391d" xsi:nil="true"/>
    <Status xmlns="b44c315d-a521-4fec-8d9a-74227306391d" xsi:nil="true"/>
    <AwardedSupplier xmlns="b44c315d-a521-4fec-8d9a-74227306391d" xsi:nil="true"/>
    <MethodofProcurement xmlns="b44c315d-a521-4fec-8d9a-74227306391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EC9E96-6B34-4474-ADC4-4A231F3B3B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4c315d-a521-4fec-8d9a-74227306391d"/>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B76FA2-520A-4033-A831-FFA983E16101}">
  <ds:schemaRefs>
    <ds:schemaRef ds:uri="http://schemas.microsoft.com/office/2006/metadata/properties"/>
    <ds:schemaRef ds:uri="http://schemas.microsoft.com/office/infopath/2007/PartnerControls"/>
    <ds:schemaRef ds:uri="df39d53a-21ec-4f19-b819-c17052708e15"/>
    <ds:schemaRef ds:uri="b44c315d-a521-4fec-8d9a-74227306391d"/>
  </ds:schemaRefs>
</ds:datastoreItem>
</file>

<file path=customXml/itemProps3.xml><?xml version="1.0" encoding="utf-8"?>
<ds:datastoreItem xmlns:ds="http://schemas.openxmlformats.org/officeDocument/2006/customXml" ds:itemID="{1BD13BC9-60D9-432C-86C6-9361E59D0E24}">
  <ds:schemaRefs>
    <ds:schemaRef ds:uri="http://schemas.microsoft.com/sharepoint/v3/contenttype/forms"/>
  </ds:schemaRefs>
</ds:datastoreItem>
</file>

<file path=customXml/itemProps4.xml><?xml version="1.0" encoding="utf-8"?>
<ds:datastoreItem xmlns:ds="http://schemas.openxmlformats.org/officeDocument/2006/customXml" ds:itemID="{40A0A4FB-D929-40B2-92B1-8046B4804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3378</Words>
  <Characters>19261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DRC ITB Tender - National &amp; Intl - Template</vt:lpstr>
    </vt:vector>
  </TitlesOfParts>
  <Manager/>
  <Company/>
  <LinksUpToDate>false</LinksUpToDate>
  <CharactersWithSpaces>22594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DRC ITB Tender - National &amp; Intl - Template</dc:title>
  <dc:subject/>
  <dc:creator/>
  <cp:keywords/>
  <dc:description/>
  <cp:lastModifiedBy/>
  <cp:revision>24</cp:revision>
  <dcterms:created xsi:type="dcterms:W3CDTF">2024-07-11T08:23:00Z</dcterms:created>
  <dcterms:modified xsi:type="dcterms:W3CDTF">2025-06-18T09:11:00Z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0x010100C771B187D74B474583BEAFF38DABA72C</vt:lpwstr>
  </property>
  <property fmtid="{D5CDD505-2E9C-101B-9397-08002B2CF9AE}" pid="3" name="Entry Site">
    <vt:lpwstr/>
  </property>
  <property fmtid="{D5CDD505-2E9C-101B-9397-08002B2CF9AE}" pid="4" name="Language">
    <vt:lpwstr>1;#English|5ae29471-d482-4266-979d-d2e0777c80ff</vt:lpwstr>
  </property>
  <property fmtid="{D5CDD505-2E9C-101B-9397-08002B2CF9AE}" pid="5" name="Region">
    <vt:lpwstr/>
  </property>
  <property fmtid="{D5CDD505-2E9C-101B-9397-08002B2CF9AE}" pid="6" name="Subejct Area">
    <vt:lpwstr>3;#Procurement|8cf6a907-1233-43cb-ae19-5ae0bd2038bb</vt:lpwstr>
  </property>
  <property fmtid="{D5CDD505-2E9C-101B-9397-08002B2CF9AE}" pid="7" name="Type of Content">
    <vt:lpwstr/>
  </property>
  <property fmtid="{D5CDD505-2E9C-101B-9397-08002B2CF9AE}" pid="8" name="Country">
    <vt:lpwstr>4;#International|a41ae385-0334-4577-bb16-582262974f19</vt:lpwstr>
  </property>
  <property fmtid="{D5CDD505-2E9C-101B-9397-08002B2CF9AE}" pid="9" name="MediaServiceImageTags">
    <vt:lpwstr/>
  </property>
</Properties>
</file>