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331FC3" w14:textId="77777777" w:rsidR="003B5FCD" w:rsidRPr="00416229" w:rsidRDefault="003B5FCD" w:rsidP="003B5FCD">
      <w:pPr>
        <w:rPr>
          <w:rFonts w:asciiTheme="minorHAnsi" w:eastAsia="Calibri" w:hAnsiTheme="minorHAnsi" w:cstheme="minorHAnsi"/>
          <w:noProof/>
          <w:sz w:val="22"/>
          <w:szCs w:val="22"/>
        </w:rPr>
      </w:pPr>
    </w:p>
    <w:p w14:paraId="4E86225B" w14:textId="77777777" w:rsidR="00DC6A32" w:rsidRPr="00DB4829" w:rsidRDefault="00DC6A32" w:rsidP="00DB4829">
      <w:pPr>
        <w:jc w:val="center"/>
        <w:rPr>
          <w:rFonts w:ascii="Gill Sans MT" w:hAnsi="Gill Sans MT"/>
        </w:rPr>
      </w:pPr>
      <w:r w:rsidRPr="00DB4829">
        <w:rPr>
          <w:rFonts w:ascii="Gill Sans MT" w:hAnsi="Gill Sans MT"/>
        </w:rPr>
        <w:t>TERMS OF REFERENCE</w:t>
      </w:r>
    </w:p>
    <w:p w14:paraId="0EBF2CB4" w14:textId="77777777" w:rsidR="00DC6A32" w:rsidRPr="00DB4829" w:rsidRDefault="00DC6A32" w:rsidP="00DB4829">
      <w:pPr>
        <w:jc w:val="center"/>
        <w:rPr>
          <w:rFonts w:ascii="Gill Sans MT" w:hAnsi="Gill Sans MT"/>
        </w:rPr>
      </w:pPr>
    </w:p>
    <w:p w14:paraId="77604F9E" w14:textId="77777777" w:rsidR="00DC6A32" w:rsidRPr="00DB4829" w:rsidRDefault="00DC6A32" w:rsidP="00DB4829">
      <w:pPr>
        <w:jc w:val="center"/>
        <w:rPr>
          <w:rFonts w:ascii="Gill Sans MT" w:hAnsi="Gill Sans MT"/>
        </w:rPr>
      </w:pPr>
      <w:r w:rsidRPr="00DB4829">
        <w:rPr>
          <w:rFonts w:ascii="Gill Sans MT" w:hAnsi="Gill Sans MT"/>
        </w:rPr>
        <w:t>FOR</w:t>
      </w:r>
      <w:bookmarkStart w:id="0" w:name="OLE_LINK3"/>
      <w:bookmarkStart w:id="1" w:name="OLE_LINK4"/>
    </w:p>
    <w:p w14:paraId="6A69DF27" w14:textId="77777777" w:rsidR="00DC6A32" w:rsidRPr="00DB4829" w:rsidRDefault="00DC6A32" w:rsidP="00DB4829">
      <w:pPr>
        <w:jc w:val="center"/>
        <w:rPr>
          <w:rFonts w:ascii="Gill Sans MT" w:hAnsi="Gill Sans MT"/>
        </w:rPr>
      </w:pPr>
    </w:p>
    <w:p w14:paraId="050B1BA2" w14:textId="3E8C8CAF" w:rsidR="00350BAC" w:rsidRPr="00DB4829" w:rsidRDefault="00DC6A32" w:rsidP="00DB4829">
      <w:pPr>
        <w:jc w:val="center"/>
        <w:rPr>
          <w:rFonts w:ascii="Gill Sans MT" w:hAnsi="Gill Sans MT"/>
        </w:rPr>
      </w:pPr>
      <w:r w:rsidRPr="00DB4829">
        <w:rPr>
          <w:rFonts w:ascii="Gill Sans MT" w:hAnsi="Gill Sans MT"/>
        </w:rPr>
        <w:t>ENGINEERING CONSULTANCY SERVICES</w:t>
      </w:r>
      <w:bookmarkEnd w:id="0"/>
      <w:bookmarkEnd w:id="1"/>
    </w:p>
    <w:p w14:paraId="4A0F0B75" w14:textId="77777777" w:rsidR="003B5FCD" w:rsidRPr="00DB4829" w:rsidRDefault="003B5FCD" w:rsidP="00DB4829">
      <w:pPr>
        <w:jc w:val="both"/>
        <w:rPr>
          <w:rFonts w:ascii="Gill Sans MT" w:hAnsi="Gill Sans MT"/>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8"/>
        <w:gridCol w:w="7797"/>
      </w:tblGrid>
      <w:tr w:rsidR="00553DA8" w:rsidRPr="00DB4829" w14:paraId="36297768" w14:textId="77777777" w:rsidTr="00553DA8">
        <w:trPr>
          <w:trHeight w:val="233"/>
        </w:trPr>
        <w:tc>
          <w:tcPr>
            <w:tcW w:w="1588" w:type="dxa"/>
            <w:shd w:val="clear" w:color="auto" w:fill="D9D9D9"/>
          </w:tcPr>
          <w:p w14:paraId="36297766" w14:textId="6808124B" w:rsidR="00553DA8" w:rsidRPr="00DB4829" w:rsidRDefault="00CF72E4" w:rsidP="00DB4829">
            <w:pPr>
              <w:jc w:val="both"/>
              <w:rPr>
                <w:rFonts w:ascii="Gill Sans MT" w:hAnsi="Gill Sans MT"/>
              </w:rPr>
            </w:pPr>
            <w:r w:rsidRPr="00DB4829">
              <w:rPr>
                <w:rFonts w:ascii="Gill Sans MT" w:hAnsi="Gill Sans MT"/>
              </w:rPr>
              <w:t>Services required</w:t>
            </w:r>
          </w:p>
        </w:tc>
        <w:tc>
          <w:tcPr>
            <w:tcW w:w="7797" w:type="dxa"/>
          </w:tcPr>
          <w:p w14:paraId="2EA07FC9" w14:textId="4F9978CD" w:rsidR="00CF72E4" w:rsidRPr="00DB4829" w:rsidRDefault="00553DA8" w:rsidP="00DB4829">
            <w:pPr>
              <w:jc w:val="both"/>
              <w:rPr>
                <w:rFonts w:ascii="Gill Sans MT" w:hAnsi="Gill Sans MT"/>
              </w:rPr>
            </w:pPr>
            <w:r w:rsidRPr="00DB4829">
              <w:rPr>
                <w:rFonts w:ascii="Gill Sans MT" w:hAnsi="Gill Sans MT"/>
              </w:rPr>
              <w:t xml:space="preserve">Consultancy Services for the </w:t>
            </w:r>
            <w:r w:rsidR="00DC6A32" w:rsidRPr="00DB4829">
              <w:rPr>
                <w:rFonts w:ascii="Gill Sans MT" w:hAnsi="Gill Sans MT"/>
              </w:rPr>
              <w:t>d</w:t>
            </w:r>
            <w:r w:rsidRPr="00DB4829">
              <w:rPr>
                <w:rFonts w:ascii="Gill Sans MT" w:hAnsi="Gill Sans MT"/>
              </w:rPr>
              <w:t>evelopment of Architectura</w:t>
            </w:r>
            <w:r w:rsidR="00B52712" w:rsidRPr="00DB4829">
              <w:rPr>
                <w:rFonts w:ascii="Gill Sans MT" w:hAnsi="Gill Sans MT"/>
              </w:rPr>
              <w:t>l plans</w:t>
            </w:r>
            <w:r w:rsidR="007D6847" w:rsidRPr="00DB4829">
              <w:rPr>
                <w:rFonts w:ascii="Gill Sans MT" w:hAnsi="Gill Sans MT"/>
              </w:rPr>
              <w:t>/design</w:t>
            </w:r>
            <w:r w:rsidR="00B52712" w:rsidRPr="00DB4829">
              <w:rPr>
                <w:rFonts w:ascii="Gill Sans MT" w:hAnsi="Gill Sans MT"/>
              </w:rPr>
              <w:t xml:space="preserve">, Bill of Quantities, </w:t>
            </w:r>
            <w:r w:rsidRPr="00DB4829">
              <w:rPr>
                <w:rFonts w:ascii="Gill Sans MT" w:hAnsi="Gill Sans MT"/>
              </w:rPr>
              <w:t xml:space="preserve">Bill of </w:t>
            </w:r>
            <w:r w:rsidR="00C35548" w:rsidRPr="00DB4829">
              <w:rPr>
                <w:rFonts w:ascii="Gill Sans MT" w:hAnsi="Gill Sans MT"/>
              </w:rPr>
              <w:t>materials for</w:t>
            </w:r>
            <w:r w:rsidR="00947C5C" w:rsidRPr="00DB4829">
              <w:rPr>
                <w:rFonts w:ascii="Gill Sans MT" w:hAnsi="Gill Sans MT"/>
              </w:rPr>
              <w:t xml:space="preserve"> 20 new </w:t>
            </w:r>
            <w:r w:rsidR="003A7E8E" w:rsidRPr="00DB4829">
              <w:rPr>
                <w:rFonts w:ascii="Gill Sans MT" w:hAnsi="Gill Sans MT"/>
              </w:rPr>
              <w:t>girls’</w:t>
            </w:r>
            <w:r w:rsidR="00947C5C" w:rsidRPr="00DB4829">
              <w:rPr>
                <w:rFonts w:ascii="Gill Sans MT" w:hAnsi="Gill Sans MT"/>
              </w:rPr>
              <w:t xml:space="preserve"> school </w:t>
            </w:r>
            <w:r w:rsidR="003A7E8E" w:rsidRPr="00DB4829">
              <w:rPr>
                <w:rFonts w:ascii="Gill Sans MT" w:hAnsi="Gill Sans MT"/>
              </w:rPr>
              <w:t xml:space="preserve">and </w:t>
            </w:r>
            <w:r w:rsidR="00416229" w:rsidRPr="00DB4829">
              <w:rPr>
                <w:rFonts w:ascii="Gill Sans MT" w:hAnsi="Gill Sans MT"/>
              </w:rPr>
              <w:t xml:space="preserve">construction/renovation of </w:t>
            </w:r>
            <w:r w:rsidR="003A7E8E" w:rsidRPr="00DB4829">
              <w:rPr>
                <w:rFonts w:ascii="Gill Sans MT" w:hAnsi="Gill Sans MT"/>
              </w:rPr>
              <w:t xml:space="preserve">296 twin </w:t>
            </w:r>
            <w:r w:rsidR="00112F93" w:rsidRPr="00DB4829">
              <w:rPr>
                <w:rFonts w:ascii="Gill Sans MT" w:hAnsi="Gill Sans MT"/>
              </w:rPr>
              <w:t>toilets</w:t>
            </w:r>
            <w:r w:rsidR="003A7E8E" w:rsidRPr="00DB4829">
              <w:rPr>
                <w:rFonts w:ascii="Gill Sans MT" w:hAnsi="Gill Sans MT"/>
              </w:rPr>
              <w:t xml:space="preserve"> in 74 schools </w:t>
            </w:r>
            <w:r w:rsidR="00E67DF5" w:rsidRPr="00DB4829">
              <w:rPr>
                <w:rFonts w:ascii="Gill Sans MT" w:hAnsi="Gill Sans MT"/>
              </w:rPr>
              <w:t>to be constructed</w:t>
            </w:r>
            <w:r w:rsidR="002F55C5" w:rsidRPr="00DB4829">
              <w:rPr>
                <w:rFonts w:ascii="Gill Sans MT" w:hAnsi="Gill Sans MT"/>
              </w:rPr>
              <w:t xml:space="preserve"> </w:t>
            </w:r>
            <w:r w:rsidR="003A7E8E" w:rsidRPr="00DB4829">
              <w:rPr>
                <w:rFonts w:ascii="Gill Sans MT" w:hAnsi="Gill Sans MT"/>
              </w:rPr>
              <w:t>in Jubaland</w:t>
            </w:r>
            <w:r w:rsidR="00E67DF5" w:rsidRPr="00DB4829">
              <w:rPr>
                <w:rFonts w:ascii="Gill Sans MT" w:hAnsi="Gill Sans MT"/>
              </w:rPr>
              <w:t xml:space="preserve">, </w:t>
            </w:r>
            <w:r w:rsidR="002F55C5" w:rsidRPr="00DB4829">
              <w:rPr>
                <w:rFonts w:ascii="Gill Sans MT" w:hAnsi="Gill Sans MT"/>
              </w:rPr>
              <w:t>Southwest</w:t>
            </w:r>
            <w:r w:rsidR="00E67DF5" w:rsidRPr="00DB4829">
              <w:rPr>
                <w:rFonts w:ascii="Gill Sans MT" w:hAnsi="Gill Sans MT"/>
              </w:rPr>
              <w:t>, Galmudug, Puntland</w:t>
            </w:r>
            <w:r w:rsidR="00C97666" w:rsidRPr="00DB4829">
              <w:rPr>
                <w:rFonts w:ascii="Gill Sans MT" w:hAnsi="Gill Sans MT"/>
              </w:rPr>
              <w:t>,</w:t>
            </w:r>
            <w:r w:rsidR="002F55C5" w:rsidRPr="00DB4829">
              <w:rPr>
                <w:rFonts w:ascii="Gill Sans MT" w:hAnsi="Gill Sans MT"/>
              </w:rPr>
              <w:t xml:space="preserve"> </w:t>
            </w:r>
            <w:r w:rsidR="003A7E8E" w:rsidRPr="00DB4829">
              <w:rPr>
                <w:rFonts w:ascii="Gill Sans MT" w:hAnsi="Gill Sans MT"/>
              </w:rPr>
              <w:t>Hirshabelle and</w:t>
            </w:r>
            <w:r w:rsidR="00C97666" w:rsidRPr="00DB4829">
              <w:rPr>
                <w:rFonts w:ascii="Gill Sans MT" w:hAnsi="Gill Sans MT"/>
              </w:rPr>
              <w:t xml:space="preserve"> Benadir Regional </w:t>
            </w:r>
            <w:r w:rsidR="000712F4" w:rsidRPr="00DB4829">
              <w:rPr>
                <w:rFonts w:ascii="Gill Sans MT" w:hAnsi="Gill Sans MT"/>
              </w:rPr>
              <w:t xml:space="preserve">Administration </w:t>
            </w:r>
            <w:r w:rsidRPr="00DB4829">
              <w:rPr>
                <w:rFonts w:ascii="Gill Sans MT" w:hAnsi="Gill Sans MT"/>
              </w:rPr>
              <w:t>of the Federal Government of Somalia</w:t>
            </w:r>
            <w:r w:rsidR="00CF72E4" w:rsidRPr="00DB4829">
              <w:rPr>
                <w:rFonts w:ascii="Gill Sans MT" w:hAnsi="Gill Sans MT"/>
              </w:rPr>
              <w:t>.</w:t>
            </w:r>
          </w:p>
          <w:p w14:paraId="36297767" w14:textId="5BF2A449" w:rsidR="00CF72E4" w:rsidRPr="00DB4829" w:rsidRDefault="00CF72E4" w:rsidP="00DB4829">
            <w:pPr>
              <w:jc w:val="both"/>
              <w:rPr>
                <w:rFonts w:ascii="Gill Sans MT" w:hAnsi="Gill Sans MT"/>
              </w:rPr>
            </w:pPr>
            <w:r w:rsidRPr="00DB4829">
              <w:rPr>
                <w:rFonts w:ascii="Gill Sans MT" w:hAnsi="Gill Sans MT"/>
              </w:rPr>
              <w:t>Supervision</w:t>
            </w:r>
            <w:r w:rsidR="00416229" w:rsidRPr="00DB4829">
              <w:rPr>
                <w:rFonts w:ascii="Gill Sans MT" w:hAnsi="Gill Sans MT"/>
              </w:rPr>
              <w:t xml:space="preserve"> and monitoring</w:t>
            </w:r>
            <w:r w:rsidRPr="00DB4829">
              <w:rPr>
                <w:rFonts w:ascii="Gill Sans MT" w:hAnsi="Gill Sans MT"/>
              </w:rPr>
              <w:t xml:space="preserve"> of </w:t>
            </w:r>
            <w:r w:rsidR="00DC6A32" w:rsidRPr="00DB4829">
              <w:rPr>
                <w:rFonts w:ascii="Gill Sans MT" w:hAnsi="Gill Sans MT"/>
              </w:rPr>
              <w:t xml:space="preserve">all </w:t>
            </w:r>
            <w:r w:rsidRPr="00DB4829">
              <w:rPr>
                <w:rFonts w:ascii="Gill Sans MT" w:hAnsi="Gill Sans MT"/>
              </w:rPr>
              <w:t xml:space="preserve">ongoing construction works across the six states </w:t>
            </w:r>
            <w:r w:rsidR="00443252" w:rsidRPr="00DB4829">
              <w:rPr>
                <w:rFonts w:ascii="Gill Sans MT" w:hAnsi="Gill Sans MT"/>
              </w:rPr>
              <w:t xml:space="preserve">including Benadir Regional Administration. </w:t>
            </w:r>
          </w:p>
        </w:tc>
      </w:tr>
      <w:tr w:rsidR="00553DA8" w:rsidRPr="00DB4829" w14:paraId="3629776B" w14:textId="77777777" w:rsidTr="00553DA8">
        <w:trPr>
          <w:trHeight w:val="233"/>
        </w:trPr>
        <w:tc>
          <w:tcPr>
            <w:tcW w:w="1588" w:type="dxa"/>
            <w:shd w:val="clear" w:color="auto" w:fill="D9D9D9"/>
          </w:tcPr>
          <w:p w14:paraId="36297769" w14:textId="77777777" w:rsidR="00553DA8" w:rsidRPr="00DB4829" w:rsidRDefault="00553DA8" w:rsidP="00DB4829">
            <w:pPr>
              <w:jc w:val="both"/>
              <w:rPr>
                <w:rFonts w:ascii="Gill Sans MT" w:hAnsi="Gill Sans MT"/>
              </w:rPr>
            </w:pPr>
            <w:r w:rsidRPr="00DB4829">
              <w:rPr>
                <w:rFonts w:ascii="Gill Sans MT" w:hAnsi="Gill Sans MT"/>
              </w:rPr>
              <w:t>Location</w:t>
            </w:r>
          </w:p>
        </w:tc>
        <w:tc>
          <w:tcPr>
            <w:tcW w:w="7797" w:type="dxa"/>
          </w:tcPr>
          <w:p w14:paraId="3629776A" w14:textId="6EA94D2F" w:rsidR="00553DA8" w:rsidRPr="00DB4829" w:rsidRDefault="00553DA8" w:rsidP="00DB4829">
            <w:pPr>
              <w:jc w:val="both"/>
              <w:rPr>
                <w:rFonts w:ascii="Gill Sans MT" w:hAnsi="Gill Sans MT"/>
              </w:rPr>
            </w:pPr>
            <w:r w:rsidRPr="00DB4829">
              <w:rPr>
                <w:rFonts w:ascii="Gill Sans MT" w:hAnsi="Gill Sans MT"/>
              </w:rPr>
              <w:t>Mogadishu –</w:t>
            </w:r>
            <w:r w:rsidR="003A7E8E" w:rsidRPr="00DB4829">
              <w:rPr>
                <w:rFonts w:ascii="Gill Sans MT" w:hAnsi="Gill Sans MT"/>
              </w:rPr>
              <w:t xml:space="preserve"> </w:t>
            </w:r>
            <w:r w:rsidRPr="00DB4829">
              <w:rPr>
                <w:rFonts w:ascii="Gill Sans MT" w:hAnsi="Gill Sans MT"/>
              </w:rPr>
              <w:t xml:space="preserve">Somalia </w:t>
            </w:r>
          </w:p>
        </w:tc>
      </w:tr>
      <w:tr w:rsidR="00553DA8" w:rsidRPr="00DB4829" w14:paraId="3629776E" w14:textId="77777777" w:rsidTr="00553DA8">
        <w:trPr>
          <w:trHeight w:val="233"/>
        </w:trPr>
        <w:tc>
          <w:tcPr>
            <w:tcW w:w="1588" w:type="dxa"/>
            <w:shd w:val="clear" w:color="auto" w:fill="D9D9D9"/>
          </w:tcPr>
          <w:p w14:paraId="3629776C" w14:textId="77777777" w:rsidR="00553DA8" w:rsidRPr="00DB4829" w:rsidRDefault="00553DA8" w:rsidP="00DB4829">
            <w:pPr>
              <w:jc w:val="both"/>
              <w:rPr>
                <w:rFonts w:ascii="Gill Sans MT" w:hAnsi="Gill Sans MT"/>
              </w:rPr>
            </w:pPr>
            <w:r w:rsidRPr="00DB4829">
              <w:rPr>
                <w:rFonts w:ascii="Gill Sans MT" w:hAnsi="Gill Sans MT"/>
              </w:rPr>
              <w:t>Reporting to</w:t>
            </w:r>
          </w:p>
        </w:tc>
        <w:tc>
          <w:tcPr>
            <w:tcW w:w="7797" w:type="dxa"/>
          </w:tcPr>
          <w:p w14:paraId="3629776D" w14:textId="06BAD86E" w:rsidR="00553DA8" w:rsidRPr="00DB4829" w:rsidRDefault="000712F4" w:rsidP="00DB4829">
            <w:pPr>
              <w:jc w:val="both"/>
              <w:rPr>
                <w:rFonts w:ascii="Gill Sans MT" w:hAnsi="Gill Sans MT"/>
              </w:rPr>
            </w:pPr>
            <w:r w:rsidRPr="00DB4829">
              <w:rPr>
                <w:rFonts w:ascii="Gill Sans MT" w:hAnsi="Gill Sans MT"/>
              </w:rPr>
              <w:t xml:space="preserve">Chief of Party </w:t>
            </w:r>
            <w:r w:rsidR="003A7E8E" w:rsidRPr="00DB4829">
              <w:rPr>
                <w:rFonts w:ascii="Gill Sans MT" w:hAnsi="Gill Sans MT"/>
              </w:rPr>
              <w:t xml:space="preserve">– </w:t>
            </w:r>
            <w:r w:rsidRPr="00DB4829">
              <w:rPr>
                <w:rFonts w:ascii="Gill Sans MT" w:hAnsi="Gill Sans MT"/>
              </w:rPr>
              <w:t xml:space="preserve">GPE </w:t>
            </w:r>
          </w:p>
        </w:tc>
      </w:tr>
      <w:tr w:rsidR="00553DA8" w:rsidRPr="00DB4829" w14:paraId="36297771" w14:textId="77777777" w:rsidTr="00553DA8">
        <w:trPr>
          <w:trHeight w:val="233"/>
        </w:trPr>
        <w:tc>
          <w:tcPr>
            <w:tcW w:w="1588" w:type="dxa"/>
            <w:tcBorders>
              <w:bottom w:val="single" w:sz="4" w:space="0" w:color="auto"/>
            </w:tcBorders>
            <w:shd w:val="clear" w:color="auto" w:fill="D9D9D9"/>
          </w:tcPr>
          <w:p w14:paraId="3629776F" w14:textId="77777777" w:rsidR="00553DA8" w:rsidRPr="00DB4829" w:rsidRDefault="00553DA8" w:rsidP="00DB4829">
            <w:pPr>
              <w:jc w:val="both"/>
              <w:rPr>
                <w:rFonts w:ascii="Gill Sans MT" w:hAnsi="Gill Sans MT"/>
              </w:rPr>
            </w:pPr>
            <w:r w:rsidRPr="00DB4829">
              <w:rPr>
                <w:rFonts w:ascii="Gill Sans MT" w:hAnsi="Gill Sans MT"/>
              </w:rPr>
              <w:t>Time input</w:t>
            </w:r>
          </w:p>
        </w:tc>
        <w:tc>
          <w:tcPr>
            <w:tcW w:w="7797" w:type="dxa"/>
            <w:tcBorders>
              <w:bottom w:val="single" w:sz="4" w:space="0" w:color="auto"/>
            </w:tcBorders>
          </w:tcPr>
          <w:p w14:paraId="36297770" w14:textId="0EA1B258" w:rsidR="00553DA8" w:rsidRPr="00DB4829" w:rsidRDefault="000712F4" w:rsidP="00DB4829">
            <w:pPr>
              <w:jc w:val="both"/>
              <w:rPr>
                <w:rFonts w:ascii="Gill Sans MT" w:hAnsi="Gill Sans MT"/>
              </w:rPr>
            </w:pPr>
            <w:r w:rsidRPr="00DB4829">
              <w:rPr>
                <w:rFonts w:ascii="Gill Sans MT" w:hAnsi="Gill Sans MT"/>
              </w:rPr>
              <w:t xml:space="preserve"> </w:t>
            </w:r>
            <w:r w:rsidR="007B056B" w:rsidRPr="00DB4829">
              <w:rPr>
                <w:rFonts w:ascii="Gill Sans MT" w:hAnsi="Gill Sans MT"/>
              </w:rPr>
              <w:t xml:space="preserve">480 working days </w:t>
            </w:r>
          </w:p>
        </w:tc>
      </w:tr>
    </w:tbl>
    <w:p w14:paraId="36297787" w14:textId="77777777" w:rsidR="00D74814" w:rsidRPr="00DB4829" w:rsidRDefault="00D74814" w:rsidP="00DB4829">
      <w:pPr>
        <w:jc w:val="both"/>
        <w:rPr>
          <w:rFonts w:ascii="Gill Sans MT" w:hAnsi="Gill Sans MT"/>
        </w:rPr>
      </w:pPr>
    </w:p>
    <w:p w14:paraId="201885F3" w14:textId="77777777" w:rsidR="0005370F" w:rsidRPr="00DB4829" w:rsidRDefault="0005370F" w:rsidP="00DB4829">
      <w:pPr>
        <w:jc w:val="both"/>
        <w:rPr>
          <w:rFonts w:ascii="Gill Sans MT" w:hAnsi="Gill Sans MT"/>
        </w:rPr>
      </w:pPr>
    </w:p>
    <w:p w14:paraId="36297788" w14:textId="657A0B07" w:rsidR="000A5448" w:rsidRPr="00DB4829" w:rsidRDefault="00D74814" w:rsidP="00DB4829">
      <w:pPr>
        <w:jc w:val="both"/>
        <w:rPr>
          <w:rFonts w:ascii="Gill Sans MT" w:hAnsi="Gill Sans MT"/>
        </w:rPr>
      </w:pPr>
      <w:r w:rsidRPr="00DB4829">
        <w:rPr>
          <w:rFonts w:ascii="Gill Sans MT" w:hAnsi="Gill Sans MT"/>
        </w:rPr>
        <w:t>Background</w:t>
      </w:r>
    </w:p>
    <w:p w14:paraId="26DFB071" w14:textId="6FAD8E2A" w:rsidR="00FE058E" w:rsidRPr="00DB4829" w:rsidRDefault="00E50EF0" w:rsidP="00DB4829">
      <w:pPr>
        <w:jc w:val="both"/>
        <w:rPr>
          <w:rFonts w:ascii="Gill Sans MT" w:hAnsi="Gill Sans MT"/>
        </w:rPr>
      </w:pPr>
      <w:r w:rsidRPr="00DB4829">
        <w:rPr>
          <w:rFonts w:ascii="Gill Sans MT" w:hAnsi="Gill Sans MT"/>
        </w:rPr>
        <w:t>The Federal Government of Somalia through the Ministry of Education, Culture and Higher Education secured funding from the Global Partnership for Education (GPE)</w:t>
      </w:r>
      <w:r w:rsidR="00A830CD" w:rsidRPr="00DB4829">
        <w:rPr>
          <w:rFonts w:ascii="Gill Sans MT" w:hAnsi="Gill Sans MT"/>
        </w:rPr>
        <w:t xml:space="preserve"> for</w:t>
      </w:r>
      <w:r w:rsidRPr="00DB4829">
        <w:rPr>
          <w:rFonts w:ascii="Gill Sans MT" w:hAnsi="Gill Sans MT"/>
        </w:rPr>
        <w:t xml:space="preserve"> Girls’ Education Accelerator (GEA)</w:t>
      </w:r>
      <w:r w:rsidR="00EF338B" w:rsidRPr="00DB4829">
        <w:rPr>
          <w:rFonts w:ascii="Gill Sans MT" w:hAnsi="Gill Sans MT"/>
        </w:rPr>
        <w:t xml:space="preserve"> grant</w:t>
      </w:r>
      <w:r w:rsidRPr="00DB4829">
        <w:rPr>
          <w:rFonts w:ascii="Gill Sans MT" w:hAnsi="Gill Sans MT"/>
        </w:rPr>
        <w:t xml:space="preserve">. </w:t>
      </w:r>
      <w:r w:rsidR="00A830CD" w:rsidRPr="00DB4829">
        <w:rPr>
          <w:rFonts w:ascii="Gill Sans MT" w:hAnsi="Gill Sans MT"/>
        </w:rPr>
        <w:t xml:space="preserve">CARE International is the Grant Agent for this </w:t>
      </w:r>
      <w:r w:rsidR="00EF338B" w:rsidRPr="00DB4829">
        <w:rPr>
          <w:rFonts w:ascii="Gill Sans MT" w:hAnsi="Gill Sans MT"/>
        </w:rPr>
        <w:t xml:space="preserve">grant. </w:t>
      </w:r>
      <w:r w:rsidRPr="00DB4829">
        <w:rPr>
          <w:rFonts w:ascii="Gill Sans MT" w:hAnsi="Gill Sans MT"/>
        </w:rPr>
        <w:t>The GEA is designed to contribute to the achievement of the government priorities reform defined in the 2023 Partnership Compact</w:t>
      </w:r>
      <w:r w:rsidR="00F40647" w:rsidRPr="00DB4829">
        <w:rPr>
          <w:rFonts w:ascii="Gill Sans MT" w:hAnsi="Gill Sans MT"/>
        </w:rPr>
        <w:t>,</w:t>
      </w:r>
      <w:r w:rsidRPr="00DB4829">
        <w:rPr>
          <w:rFonts w:ascii="Gill Sans MT" w:hAnsi="Gill Sans MT"/>
        </w:rPr>
        <w:t xml:space="preserve"> which is aligned with the priorities of the Education Sector Strategic Plan (2022-2026). The GEA grant is a </w:t>
      </w:r>
      <w:r w:rsidR="00EB0EB2" w:rsidRPr="00DB4829">
        <w:rPr>
          <w:rFonts w:ascii="Gill Sans MT" w:hAnsi="Gill Sans MT"/>
        </w:rPr>
        <w:t>three-year</w:t>
      </w:r>
      <w:r w:rsidRPr="00DB4829">
        <w:rPr>
          <w:rFonts w:ascii="Gill Sans MT" w:hAnsi="Gill Sans MT"/>
        </w:rPr>
        <w:t xml:space="preserve"> grant intended to enhance equitable access to quality and inclusive education in rural and urban areas by addressing supply and demand barriers, particularly those related to gender and social inclusion. The GEA program aims to address gender disparities in education sector, focusing on strengthening system capacity on gender and inclusion to boost equitable access and gender-responsive and socially inclusive practices at classroom and school management levels.  The GEA will support the MOECHE and FMS MOEs to enroll an additional 41,140 vulnerable girls through various interventions. </w:t>
      </w:r>
    </w:p>
    <w:p w14:paraId="59F183A1" w14:textId="77777777" w:rsidR="00FE058E" w:rsidRPr="00DB4829" w:rsidRDefault="00FE058E" w:rsidP="00DB4829">
      <w:pPr>
        <w:jc w:val="both"/>
        <w:rPr>
          <w:rFonts w:ascii="Gill Sans MT" w:hAnsi="Gill Sans MT"/>
        </w:rPr>
      </w:pPr>
    </w:p>
    <w:p w14:paraId="4271D25C" w14:textId="77777777" w:rsidR="004032D1" w:rsidRPr="00DB4829" w:rsidRDefault="00E50EF0" w:rsidP="00DB4829">
      <w:pPr>
        <w:jc w:val="both"/>
        <w:rPr>
          <w:rFonts w:ascii="Gill Sans MT" w:hAnsi="Gill Sans MT"/>
        </w:rPr>
      </w:pPr>
      <w:r w:rsidRPr="00DB4829">
        <w:rPr>
          <w:rFonts w:ascii="Gill Sans MT" w:hAnsi="Gill Sans MT"/>
        </w:rPr>
        <w:t>Key objectives under outcome 1 include (</w:t>
      </w:r>
      <w:proofErr w:type="spellStart"/>
      <w:r w:rsidRPr="00DB4829">
        <w:rPr>
          <w:rFonts w:ascii="Gill Sans MT" w:hAnsi="Gill Sans MT"/>
        </w:rPr>
        <w:t>i</w:t>
      </w:r>
      <w:proofErr w:type="spellEnd"/>
      <w:r w:rsidRPr="00DB4829">
        <w:rPr>
          <w:rFonts w:ascii="Gill Sans MT" w:hAnsi="Gill Sans MT"/>
        </w:rPr>
        <w:t xml:space="preserve">) construct 20 new girls’ schools in underserved areas with high concentration of out-of-school girls and limited or no provision of education services and (ii) provide capitation grants and special grants to maximize access for extremely vulnerable girls.  For outcome 2, the grant aims to improve girls’ learning outcomes by addressing barriers including limited availability of qualified female teachers, limited teacher capacity to implement gender-responsive teaching, lack of harmonized institutional guidance on gender for teacher training and coaching, limited institutional capacity for gender-responsive teacher training and coaching and lack of policies and guidelines on school safeguarding. </w:t>
      </w:r>
    </w:p>
    <w:p w14:paraId="47CB871E" w14:textId="77777777" w:rsidR="004032D1" w:rsidRPr="00DB4829" w:rsidRDefault="004032D1" w:rsidP="00DB4829">
      <w:pPr>
        <w:jc w:val="both"/>
        <w:rPr>
          <w:rFonts w:ascii="Gill Sans MT" w:hAnsi="Gill Sans MT"/>
        </w:rPr>
      </w:pPr>
    </w:p>
    <w:p w14:paraId="317C328E" w14:textId="239FE2C6" w:rsidR="00E50EF0" w:rsidRPr="00DB4829" w:rsidRDefault="00E50EF0" w:rsidP="00DB4829">
      <w:pPr>
        <w:jc w:val="both"/>
        <w:rPr>
          <w:rFonts w:ascii="Gill Sans MT" w:hAnsi="Gill Sans MT"/>
        </w:rPr>
      </w:pPr>
      <w:r w:rsidRPr="00DB4829">
        <w:rPr>
          <w:rFonts w:ascii="Gill Sans MT" w:hAnsi="Gill Sans MT"/>
        </w:rPr>
        <w:t xml:space="preserve">Under outcome 3, the program seeks to address barriers to gender-responsive planning and policy development / implementation including limited availability of staff qualified to serve internal resources and advocates for gender and inclusion at the MOECHE/ FMS MOEs, limited capacity at FMS MOEs level for gender-responsive and inclusive education planning and rollout of the Gender and SEND &amp; IE policies, lack of guidelines for systematic tracking of gender and inclusion in quality assurance processes, limited tracking of gender and inclusion in institutional monitoring processes and lack of consistent guidance for incorporation of gender and inclusion in EiE. </w:t>
      </w:r>
    </w:p>
    <w:p w14:paraId="0E779EFC" w14:textId="77777777" w:rsidR="004032D1" w:rsidRPr="00DB4829" w:rsidRDefault="004032D1" w:rsidP="00DB4829">
      <w:pPr>
        <w:jc w:val="both"/>
        <w:rPr>
          <w:rFonts w:ascii="Gill Sans MT" w:hAnsi="Gill Sans MT"/>
        </w:rPr>
      </w:pPr>
    </w:p>
    <w:p w14:paraId="04AC4762" w14:textId="7033CE20" w:rsidR="00E50EF0" w:rsidRPr="00DB4829" w:rsidRDefault="00E50EF0" w:rsidP="00DB4829">
      <w:pPr>
        <w:jc w:val="both"/>
        <w:rPr>
          <w:rFonts w:ascii="Gill Sans MT" w:hAnsi="Gill Sans MT"/>
        </w:rPr>
      </w:pPr>
      <w:r w:rsidRPr="00DB4829">
        <w:rPr>
          <w:rFonts w:ascii="Gill Sans MT" w:hAnsi="Gill Sans MT"/>
        </w:rPr>
        <w:t>The overall program beneficiary targets include:</w:t>
      </w:r>
    </w:p>
    <w:p w14:paraId="603B2D40" w14:textId="4F9F087D" w:rsidR="00E50EF0" w:rsidRPr="00DB4829" w:rsidRDefault="00E50EF0" w:rsidP="00DB4829">
      <w:pPr>
        <w:jc w:val="both"/>
        <w:rPr>
          <w:rFonts w:ascii="Gill Sans MT" w:hAnsi="Gill Sans MT"/>
        </w:rPr>
      </w:pPr>
      <w:r w:rsidRPr="00DB4829">
        <w:rPr>
          <w:rFonts w:ascii="Gill Sans MT" w:hAnsi="Gill Sans MT"/>
        </w:rPr>
        <w:t xml:space="preserve">15,600 vulnerable out of </w:t>
      </w:r>
      <w:r w:rsidR="007B056B" w:rsidRPr="00DB4829">
        <w:rPr>
          <w:rFonts w:ascii="Gill Sans MT" w:hAnsi="Gill Sans MT"/>
        </w:rPr>
        <w:t>schoolgirls</w:t>
      </w:r>
      <w:r w:rsidRPr="00DB4829">
        <w:rPr>
          <w:rFonts w:ascii="Gill Sans MT" w:hAnsi="Gill Sans MT"/>
        </w:rPr>
        <w:t xml:space="preserve"> in underserved areas with highest concentration of out-of-school girls and limited or no provision of education services will be enrolled through construction of 20 new schools for girls. </w:t>
      </w:r>
    </w:p>
    <w:p w14:paraId="5943E85C" w14:textId="77777777" w:rsidR="00E50EF0" w:rsidRPr="00DB4829" w:rsidRDefault="00E50EF0" w:rsidP="00DB4829">
      <w:pPr>
        <w:jc w:val="both"/>
        <w:rPr>
          <w:rFonts w:ascii="Gill Sans MT" w:hAnsi="Gill Sans MT"/>
        </w:rPr>
      </w:pPr>
      <w:r w:rsidRPr="00DB4829">
        <w:rPr>
          <w:rFonts w:ascii="Gill Sans MT" w:hAnsi="Gill Sans MT"/>
        </w:rPr>
        <w:t xml:space="preserve">15,000 vulnerable out-of-school girls will be enrolled through capitation grants. </w:t>
      </w:r>
    </w:p>
    <w:p w14:paraId="1D35F1C8" w14:textId="786BF610" w:rsidR="00E50EF0" w:rsidRPr="00DB4829" w:rsidRDefault="00E50EF0" w:rsidP="00DB4829">
      <w:pPr>
        <w:jc w:val="both"/>
        <w:rPr>
          <w:rFonts w:ascii="Gill Sans MT" w:hAnsi="Gill Sans MT"/>
        </w:rPr>
      </w:pPr>
      <w:r w:rsidRPr="00DB4829">
        <w:rPr>
          <w:rFonts w:ascii="Gill Sans MT" w:hAnsi="Gill Sans MT"/>
        </w:rPr>
        <w:t xml:space="preserve">10,000 vulnerable out-of-school girls and girls affected by emergencies receiving 30-month special grants to </w:t>
      </w:r>
      <w:r w:rsidR="0037738D" w:rsidRPr="00DB4829">
        <w:rPr>
          <w:rFonts w:ascii="Gill Sans MT" w:hAnsi="Gill Sans MT"/>
        </w:rPr>
        <w:t>enroll</w:t>
      </w:r>
      <w:r w:rsidRPr="00DB4829">
        <w:rPr>
          <w:rFonts w:ascii="Gill Sans MT" w:hAnsi="Gill Sans MT"/>
        </w:rPr>
        <w:t xml:space="preserve"> and remain in primary school.</w:t>
      </w:r>
    </w:p>
    <w:p w14:paraId="15554AFD" w14:textId="23C50720" w:rsidR="00CA032D" w:rsidRPr="00DB4829" w:rsidRDefault="007B056B" w:rsidP="00DB4829">
      <w:pPr>
        <w:jc w:val="both"/>
        <w:rPr>
          <w:rFonts w:ascii="Gill Sans MT" w:hAnsi="Gill Sans MT"/>
        </w:rPr>
      </w:pPr>
      <w:r w:rsidRPr="00DB4829">
        <w:rPr>
          <w:rFonts w:ascii="Gill Sans MT" w:hAnsi="Gill Sans MT"/>
        </w:rPr>
        <w:t>1200</w:t>
      </w:r>
      <w:r w:rsidR="00E50EF0" w:rsidRPr="00DB4829">
        <w:rPr>
          <w:rFonts w:ascii="Gill Sans MT" w:hAnsi="Gill Sans MT"/>
        </w:rPr>
        <w:t xml:space="preserve"> (60% girls) out-of-school children with severe disabilities attending special needs education through a 30-month special grant.</w:t>
      </w:r>
    </w:p>
    <w:p w14:paraId="73408CDB" w14:textId="77777777" w:rsidR="003727DD" w:rsidRPr="00DB4829" w:rsidRDefault="003727DD" w:rsidP="00DB4829">
      <w:pPr>
        <w:jc w:val="both"/>
        <w:rPr>
          <w:rFonts w:ascii="Gill Sans MT" w:hAnsi="Gill Sans MT"/>
        </w:rPr>
      </w:pPr>
    </w:p>
    <w:p w14:paraId="082B225E" w14:textId="6D8EE242" w:rsidR="00977188" w:rsidRPr="00DB4829" w:rsidRDefault="004706EE" w:rsidP="00DB4829">
      <w:pPr>
        <w:jc w:val="both"/>
        <w:rPr>
          <w:rFonts w:ascii="Gill Sans MT" w:hAnsi="Gill Sans MT"/>
        </w:rPr>
      </w:pPr>
      <w:r w:rsidRPr="00DB4829">
        <w:rPr>
          <w:rFonts w:ascii="Gill Sans MT" w:hAnsi="Gill Sans MT"/>
        </w:rPr>
        <w:t xml:space="preserve">Description of </w:t>
      </w:r>
      <w:r w:rsidR="00907D52" w:rsidRPr="00DB4829">
        <w:rPr>
          <w:rFonts w:ascii="Gill Sans MT" w:hAnsi="Gill Sans MT"/>
        </w:rPr>
        <w:t>the Locations</w:t>
      </w:r>
      <w:r w:rsidRPr="00DB4829">
        <w:rPr>
          <w:rFonts w:ascii="Gill Sans MT" w:hAnsi="Gill Sans MT"/>
        </w:rPr>
        <w:t xml:space="preserve"> </w:t>
      </w:r>
    </w:p>
    <w:p w14:paraId="0DB8CA00" w14:textId="5A4863A1" w:rsidR="00497CB7" w:rsidRPr="00DB4829" w:rsidRDefault="00B41CE9" w:rsidP="00DB4829">
      <w:pPr>
        <w:jc w:val="both"/>
        <w:rPr>
          <w:rFonts w:ascii="Gill Sans MT" w:hAnsi="Gill Sans MT"/>
        </w:rPr>
      </w:pPr>
      <w:r w:rsidRPr="00DB4829">
        <w:rPr>
          <w:rFonts w:ascii="Gill Sans MT" w:hAnsi="Gill Sans MT"/>
        </w:rPr>
        <w:t xml:space="preserve">The GEA will support construction of new girls’ schools in </w:t>
      </w:r>
      <w:r w:rsidR="00413AD7" w:rsidRPr="00DB4829">
        <w:rPr>
          <w:rFonts w:ascii="Gill Sans MT" w:hAnsi="Gill Sans MT"/>
        </w:rPr>
        <w:t xml:space="preserve">each Federal Member state as indicated in the table below: </w:t>
      </w:r>
    </w:p>
    <w:p w14:paraId="2C60B2AF" w14:textId="33A6ED05" w:rsidR="00413AD7" w:rsidRPr="00DB4829" w:rsidRDefault="00413AD7" w:rsidP="00DB4829">
      <w:pPr>
        <w:jc w:val="both"/>
        <w:rPr>
          <w:rFonts w:ascii="Gill Sans MT" w:hAnsi="Gill Sans MT"/>
        </w:rPr>
      </w:pPr>
      <w:r w:rsidRPr="00DB4829">
        <w:rPr>
          <w:rFonts w:ascii="Gill Sans MT" w:hAnsi="Gill Sans MT"/>
        </w:rPr>
        <w:t xml:space="preserve">Table 1: Number of girls schools to be constructed in each state </w:t>
      </w:r>
    </w:p>
    <w:tbl>
      <w:tblPr>
        <w:tblStyle w:val="TableGrid"/>
        <w:tblW w:w="0" w:type="auto"/>
        <w:tblLook w:val="04A0" w:firstRow="1" w:lastRow="0" w:firstColumn="1" w:lastColumn="0" w:noHBand="0" w:noVBand="1"/>
      </w:tblPr>
      <w:tblGrid>
        <w:gridCol w:w="3397"/>
        <w:gridCol w:w="2694"/>
      </w:tblGrid>
      <w:tr w:rsidR="00A22AA7" w:rsidRPr="00DB4829" w14:paraId="62F211EC" w14:textId="77777777" w:rsidTr="00413AD7">
        <w:tc>
          <w:tcPr>
            <w:tcW w:w="3397" w:type="dxa"/>
          </w:tcPr>
          <w:p w14:paraId="7F7D31C6" w14:textId="72FF660F" w:rsidR="00A22AA7" w:rsidRPr="00DB4829" w:rsidRDefault="00A22AA7" w:rsidP="00DB4829">
            <w:pPr>
              <w:jc w:val="both"/>
              <w:rPr>
                <w:rFonts w:ascii="Gill Sans MT" w:hAnsi="Gill Sans MT"/>
              </w:rPr>
            </w:pPr>
            <w:r w:rsidRPr="00DB4829">
              <w:rPr>
                <w:rFonts w:ascii="Gill Sans MT" w:hAnsi="Gill Sans MT"/>
              </w:rPr>
              <w:t xml:space="preserve">State </w:t>
            </w:r>
          </w:p>
        </w:tc>
        <w:tc>
          <w:tcPr>
            <w:tcW w:w="2694" w:type="dxa"/>
          </w:tcPr>
          <w:p w14:paraId="00EB6E46" w14:textId="513FEBBF" w:rsidR="00A22AA7" w:rsidRPr="00DB4829" w:rsidRDefault="00A22AA7" w:rsidP="00DB4829">
            <w:pPr>
              <w:jc w:val="both"/>
              <w:rPr>
                <w:rFonts w:ascii="Gill Sans MT" w:hAnsi="Gill Sans MT"/>
              </w:rPr>
            </w:pPr>
            <w:r w:rsidRPr="00DB4829">
              <w:rPr>
                <w:rFonts w:ascii="Gill Sans MT" w:hAnsi="Gill Sans MT"/>
              </w:rPr>
              <w:t xml:space="preserve">No. of schools </w:t>
            </w:r>
          </w:p>
        </w:tc>
      </w:tr>
      <w:tr w:rsidR="00A22AA7" w:rsidRPr="00DB4829" w14:paraId="4AC551B8" w14:textId="77777777" w:rsidTr="00413AD7">
        <w:tc>
          <w:tcPr>
            <w:tcW w:w="3397" w:type="dxa"/>
          </w:tcPr>
          <w:p w14:paraId="7BA6882A" w14:textId="58650C9D" w:rsidR="00A22AA7" w:rsidRPr="00DB4829" w:rsidRDefault="00625011" w:rsidP="00DB4829">
            <w:pPr>
              <w:jc w:val="both"/>
              <w:rPr>
                <w:rFonts w:ascii="Gill Sans MT" w:hAnsi="Gill Sans MT"/>
              </w:rPr>
            </w:pPr>
            <w:r w:rsidRPr="00DB4829">
              <w:rPr>
                <w:rFonts w:ascii="Gill Sans MT" w:hAnsi="Gill Sans MT"/>
              </w:rPr>
              <w:t>Benadir Regional Administration</w:t>
            </w:r>
          </w:p>
        </w:tc>
        <w:tc>
          <w:tcPr>
            <w:tcW w:w="2694" w:type="dxa"/>
          </w:tcPr>
          <w:p w14:paraId="3EC29B1C" w14:textId="363766A1" w:rsidR="00A22AA7" w:rsidRPr="00DB4829" w:rsidRDefault="00625011" w:rsidP="00DB4829">
            <w:pPr>
              <w:jc w:val="both"/>
              <w:rPr>
                <w:rFonts w:ascii="Gill Sans MT" w:hAnsi="Gill Sans MT"/>
              </w:rPr>
            </w:pPr>
            <w:r w:rsidRPr="00DB4829">
              <w:rPr>
                <w:rFonts w:ascii="Gill Sans MT" w:hAnsi="Gill Sans MT"/>
              </w:rPr>
              <w:t>5</w:t>
            </w:r>
          </w:p>
        </w:tc>
      </w:tr>
      <w:tr w:rsidR="00A22AA7" w:rsidRPr="00DB4829" w14:paraId="09A48185" w14:textId="77777777" w:rsidTr="00413AD7">
        <w:tc>
          <w:tcPr>
            <w:tcW w:w="3397" w:type="dxa"/>
          </w:tcPr>
          <w:p w14:paraId="0EDCE3CD" w14:textId="423EEFAE" w:rsidR="00A22AA7" w:rsidRPr="00DB4829" w:rsidRDefault="00625011" w:rsidP="00DB4829">
            <w:pPr>
              <w:jc w:val="both"/>
              <w:rPr>
                <w:rFonts w:ascii="Gill Sans MT" w:hAnsi="Gill Sans MT"/>
              </w:rPr>
            </w:pPr>
            <w:r w:rsidRPr="00DB4829">
              <w:rPr>
                <w:rFonts w:ascii="Gill Sans MT" w:hAnsi="Gill Sans MT"/>
              </w:rPr>
              <w:t>Jubaland state</w:t>
            </w:r>
          </w:p>
        </w:tc>
        <w:tc>
          <w:tcPr>
            <w:tcW w:w="2694" w:type="dxa"/>
          </w:tcPr>
          <w:p w14:paraId="4B1BEEC9" w14:textId="1CF5E3DE" w:rsidR="00A22AA7" w:rsidRPr="00DB4829" w:rsidRDefault="00625011" w:rsidP="00DB4829">
            <w:pPr>
              <w:jc w:val="both"/>
              <w:rPr>
                <w:rFonts w:ascii="Gill Sans MT" w:hAnsi="Gill Sans MT"/>
              </w:rPr>
            </w:pPr>
            <w:r w:rsidRPr="00DB4829">
              <w:rPr>
                <w:rFonts w:ascii="Gill Sans MT" w:hAnsi="Gill Sans MT"/>
              </w:rPr>
              <w:t>3</w:t>
            </w:r>
          </w:p>
        </w:tc>
      </w:tr>
      <w:tr w:rsidR="00A22AA7" w:rsidRPr="00DB4829" w14:paraId="618D4862" w14:textId="77777777" w:rsidTr="00413AD7">
        <w:tc>
          <w:tcPr>
            <w:tcW w:w="3397" w:type="dxa"/>
          </w:tcPr>
          <w:p w14:paraId="07097F65" w14:textId="3D02CCDD" w:rsidR="00A22AA7" w:rsidRPr="00DB4829" w:rsidRDefault="00625011" w:rsidP="00DB4829">
            <w:pPr>
              <w:jc w:val="both"/>
              <w:rPr>
                <w:rFonts w:ascii="Gill Sans MT" w:hAnsi="Gill Sans MT"/>
              </w:rPr>
            </w:pPr>
            <w:r w:rsidRPr="00DB4829">
              <w:rPr>
                <w:rFonts w:ascii="Gill Sans MT" w:hAnsi="Gill Sans MT"/>
              </w:rPr>
              <w:t>Galmudug</w:t>
            </w:r>
          </w:p>
        </w:tc>
        <w:tc>
          <w:tcPr>
            <w:tcW w:w="2694" w:type="dxa"/>
          </w:tcPr>
          <w:p w14:paraId="12690263" w14:textId="203384DB" w:rsidR="00A22AA7" w:rsidRPr="00DB4829" w:rsidRDefault="00625011" w:rsidP="00DB4829">
            <w:pPr>
              <w:jc w:val="both"/>
              <w:rPr>
                <w:rFonts w:ascii="Gill Sans MT" w:hAnsi="Gill Sans MT"/>
              </w:rPr>
            </w:pPr>
            <w:r w:rsidRPr="00DB4829">
              <w:rPr>
                <w:rFonts w:ascii="Gill Sans MT" w:hAnsi="Gill Sans MT"/>
              </w:rPr>
              <w:t>3</w:t>
            </w:r>
          </w:p>
        </w:tc>
      </w:tr>
      <w:tr w:rsidR="00A22AA7" w:rsidRPr="00DB4829" w14:paraId="566F8230" w14:textId="77777777" w:rsidTr="00413AD7">
        <w:tc>
          <w:tcPr>
            <w:tcW w:w="3397" w:type="dxa"/>
          </w:tcPr>
          <w:p w14:paraId="041ECF31" w14:textId="7771C3D7" w:rsidR="00A22AA7" w:rsidRPr="00DB4829" w:rsidRDefault="00625011" w:rsidP="00DB4829">
            <w:pPr>
              <w:jc w:val="both"/>
              <w:rPr>
                <w:rFonts w:ascii="Gill Sans MT" w:hAnsi="Gill Sans MT"/>
              </w:rPr>
            </w:pPr>
            <w:r w:rsidRPr="00DB4829">
              <w:rPr>
                <w:rFonts w:ascii="Gill Sans MT" w:hAnsi="Gill Sans MT"/>
              </w:rPr>
              <w:t xml:space="preserve">Southwest </w:t>
            </w:r>
          </w:p>
        </w:tc>
        <w:tc>
          <w:tcPr>
            <w:tcW w:w="2694" w:type="dxa"/>
          </w:tcPr>
          <w:p w14:paraId="2CFF3A62" w14:textId="737C8ACA" w:rsidR="00A22AA7" w:rsidRPr="00DB4829" w:rsidRDefault="00625011" w:rsidP="00DB4829">
            <w:pPr>
              <w:jc w:val="both"/>
              <w:rPr>
                <w:rFonts w:ascii="Gill Sans MT" w:hAnsi="Gill Sans MT"/>
              </w:rPr>
            </w:pPr>
            <w:r w:rsidRPr="00DB4829">
              <w:rPr>
                <w:rFonts w:ascii="Gill Sans MT" w:hAnsi="Gill Sans MT"/>
              </w:rPr>
              <w:t>3</w:t>
            </w:r>
          </w:p>
        </w:tc>
      </w:tr>
      <w:tr w:rsidR="00A22AA7" w:rsidRPr="00DB4829" w14:paraId="4A78F879" w14:textId="77777777" w:rsidTr="00413AD7">
        <w:tc>
          <w:tcPr>
            <w:tcW w:w="3397" w:type="dxa"/>
          </w:tcPr>
          <w:p w14:paraId="0EE25B4F" w14:textId="4BEB1D27" w:rsidR="00A22AA7" w:rsidRPr="00DB4829" w:rsidRDefault="00625011" w:rsidP="00DB4829">
            <w:pPr>
              <w:jc w:val="both"/>
              <w:rPr>
                <w:rFonts w:ascii="Gill Sans MT" w:hAnsi="Gill Sans MT"/>
              </w:rPr>
            </w:pPr>
            <w:r w:rsidRPr="00DB4829">
              <w:rPr>
                <w:rFonts w:ascii="Gill Sans MT" w:hAnsi="Gill Sans MT"/>
              </w:rPr>
              <w:t>Hirshabelle</w:t>
            </w:r>
          </w:p>
        </w:tc>
        <w:tc>
          <w:tcPr>
            <w:tcW w:w="2694" w:type="dxa"/>
          </w:tcPr>
          <w:p w14:paraId="1CD5A072" w14:textId="0BE5614B" w:rsidR="00A22AA7" w:rsidRPr="00DB4829" w:rsidRDefault="00625011" w:rsidP="00DB4829">
            <w:pPr>
              <w:jc w:val="both"/>
              <w:rPr>
                <w:rFonts w:ascii="Gill Sans MT" w:hAnsi="Gill Sans MT"/>
              </w:rPr>
            </w:pPr>
            <w:r w:rsidRPr="00DB4829">
              <w:rPr>
                <w:rFonts w:ascii="Gill Sans MT" w:hAnsi="Gill Sans MT"/>
              </w:rPr>
              <w:t>3</w:t>
            </w:r>
          </w:p>
        </w:tc>
      </w:tr>
      <w:tr w:rsidR="00A22AA7" w:rsidRPr="00DB4829" w14:paraId="1269123B" w14:textId="77777777" w:rsidTr="00413AD7">
        <w:tc>
          <w:tcPr>
            <w:tcW w:w="3397" w:type="dxa"/>
          </w:tcPr>
          <w:p w14:paraId="1DE1299A" w14:textId="11524A37" w:rsidR="00A22AA7" w:rsidRPr="00DB4829" w:rsidRDefault="00625011" w:rsidP="00DB4829">
            <w:pPr>
              <w:jc w:val="both"/>
              <w:rPr>
                <w:rFonts w:ascii="Gill Sans MT" w:hAnsi="Gill Sans MT"/>
              </w:rPr>
            </w:pPr>
            <w:r w:rsidRPr="00DB4829">
              <w:rPr>
                <w:rFonts w:ascii="Gill Sans MT" w:hAnsi="Gill Sans MT"/>
              </w:rPr>
              <w:t xml:space="preserve">Puntland </w:t>
            </w:r>
          </w:p>
        </w:tc>
        <w:tc>
          <w:tcPr>
            <w:tcW w:w="2694" w:type="dxa"/>
          </w:tcPr>
          <w:p w14:paraId="6205C525" w14:textId="79D24219" w:rsidR="00A22AA7" w:rsidRPr="00DB4829" w:rsidRDefault="00625011" w:rsidP="00DB4829">
            <w:pPr>
              <w:jc w:val="both"/>
              <w:rPr>
                <w:rFonts w:ascii="Gill Sans MT" w:hAnsi="Gill Sans MT"/>
              </w:rPr>
            </w:pPr>
            <w:r w:rsidRPr="00DB4829">
              <w:rPr>
                <w:rFonts w:ascii="Gill Sans MT" w:hAnsi="Gill Sans MT"/>
              </w:rPr>
              <w:t>3</w:t>
            </w:r>
          </w:p>
        </w:tc>
      </w:tr>
      <w:tr w:rsidR="00625011" w:rsidRPr="00DB4829" w14:paraId="7E81DC3A" w14:textId="77777777" w:rsidTr="00413AD7">
        <w:tc>
          <w:tcPr>
            <w:tcW w:w="3397" w:type="dxa"/>
          </w:tcPr>
          <w:p w14:paraId="47969F1B" w14:textId="6C0F781E" w:rsidR="00625011" w:rsidRPr="00DB4829" w:rsidRDefault="00625011" w:rsidP="00DB4829">
            <w:pPr>
              <w:jc w:val="both"/>
              <w:rPr>
                <w:rFonts w:ascii="Gill Sans MT" w:hAnsi="Gill Sans MT"/>
              </w:rPr>
            </w:pPr>
            <w:r w:rsidRPr="00DB4829">
              <w:rPr>
                <w:rFonts w:ascii="Gill Sans MT" w:hAnsi="Gill Sans MT"/>
              </w:rPr>
              <w:t xml:space="preserve">     Total </w:t>
            </w:r>
          </w:p>
        </w:tc>
        <w:tc>
          <w:tcPr>
            <w:tcW w:w="2694" w:type="dxa"/>
          </w:tcPr>
          <w:p w14:paraId="7862B9E1" w14:textId="50968525" w:rsidR="00625011" w:rsidRPr="00DB4829" w:rsidRDefault="00625011" w:rsidP="00DB4829">
            <w:pPr>
              <w:jc w:val="both"/>
              <w:rPr>
                <w:rFonts w:ascii="Gill Sans MT" w:hAnsi="Gill Sans MT"/>
              </w:rPr>
            </w:pPr>
            <w:r w:rsidRPr="00DB4829">
              <w:rPr>
                <w:rFonts w:ascii="Gill Sans MT" w:hAnsi="Gill Sans MT"/>
              </w:rPr>
              <w:t>20</w:t>
            </w:r>
          </w:p>
        </w:tc>
      </w:tr>
    </w:tbl>
    <w:p w14:paraId="3B7DFB5F" w14:textId="77777777" w:rsidR="00497CB7" w:rsidRPr="00DB4829" w:rsidRDefault="00497CB7" w:rsidP="00DB4829">
      <w:pPr>
        <w:jc w:val="both"/>
        <w:rPr>
          <w:rFonts w:ascii="Gill Sans MT" w:hAnsi="Gill Sans MT"/>
        </w:rPr>
      </w:pPr>
    </w:p>
    <w:p w14:paraId="459B60C5" w14:textId="3C5FDA37" w:rsidR="009816AA" w:rsidRPr="00DB4829" w:rsidRDefault="009816AA" w:rsidP="00DB4829">
      <w:pPr>
        <w:jc w:val="both"/>
        <w:rPr>
          <w:rFonts w:ascii="Gill Sans MT" w:hAnsi="Gill Sans MT"/>
        </w:rPr>
      </w:pPr>
      <w:r w:rsidRPr="00DB4829">
        <w:rPr>
          <w:rFonts w:ascii="Gill Sans MT" w:hAnsi="Gill Sans MT"/>
        </w:rPr>
        <w:t xml:space="preserve">Selection of target districts, locations and schools will be led by MOECHE in consultation with the five FMS MOEs and BRA and the Grant Agent. </w:t>
      </w:r>
      <w:r w:rsidR="002B45BA" w:rsidRPr="00DB4829">
        <w:rPr>
          <w:rFonts w:ascii="Gill Sans MT" w:hAnsi="Gill Sans MT"/>
        </w:rPr>
        <w:t>Th</w:t>
      </w:r>
      <w:r w:rsidR="003F0C49" w:rsidRPr="00DB4829">
        <w:rPr>
          <w:rFonts w:ascii="Gill Sans MT" w:hAnsi="Gill Sans MT"/>
        </w:rPr>
        <w:t xml:space="preserve">e selection process will be finalized as part of the needs assessment exercise that is now on-going. </w:t>
      </w:r>
      <w:r w:rsidRPr="00DB4829">
        <w:rPr>
          <w:rFonts w:ascii="Gill Sans MT" w:hAnsi="Gill Sans MT"/>
        </w:rPr>
        <w:t>The targeting procedures will include prioritization of areas with limited or no provision of education services and high concentration of out-of-school girls for construction of girl’s schools and schools without toilets for girls excluding schools already targeted by STG for renovations and expansion.</w:t>
      </w:r>
    </w:p>
    <w:p w14:paraId="709D4FAD" w14:textId="77777777" w:rsidR="00416229" w:rsidRPr="00DB4829" w:rsidRDefault="00416229" w:rsidP="00DB4829">
      <w:pPr>
        <w:jc w:val="both"/>
        <w:rPr>
          <w:rFonts w:ascii="Gill Sans MT" w:hAnsi="Gill Sans MT"/>
        </w:rPr>
      </w:pPr>
    </w:p>
    <w:p w14:paraId="0DA4E330" w14:textId="2101B106" w:rsidR="00977188" w:rsidRPr="00DB4829" w:rsidRDefault="00244038" w:rsidP="00DB4829">
      <w:pPr>
        <w:jc w:val="both"/>
        <w:rPr>
          <w:rFonts w:ascii="Gill Sans MT" w:hAnsi="Gill Sans MT"/>
        </w:rPr>
      </w:pPr>
      <w:r w:rsidRPr="00DB4829">
        <w:rPr>
          <w:rFonts w:ascii="Gill Sans MT" w:hAnsi="Gill Sans MT"/>
        </w:rPr>
        <w:t xml:space="preserve">Objectives of the Consulting Services </w:t>
      </w:r>
      <w:r w:rsidR="000A5448" w:rsidRPr="00DB4829">
        <w:rPr>
          <w:rFonts w:ascii="Gill Sans MT" w:hAnsi="Gill Sans MT"/>
        </w:rPr>
        <w:t xml:space="preserve"> </w:t>
      </w:r>
    </w:p>
    <w:p w14:paraId="34F6FA0C" w14:textId="5565F6F0" w:rsidR="007D6847" w:rsidRPr="00DB4829" w:rsidRDefault="0072497A" w:rsidP="00DB4829">
      <w:pPr>
        <w:jc w:val="both"/>
        <w:rPr>
          <w:rFonts w:ascii="Gill Sans MT" w:hAnsi="Gill Sans MT"/>
        </w:rPr>
      </w:pPr>
      <w:r w:rsidRPr="00DB4829">
        <w:rPr>
          <w:rFonts w:ascii="Gill Sans MT" w:hAnsi="Gill Sans MT"/>
        </w:rPr>
        <w:t xml:space="preserve">The overall objective of the consultancy is to develop an </w:t>
      </w:r>
      <w:r w:rsidR="00CA032D" w:rsidRPr="00DB4829">
        <w:rPr>
          <w:rFonts w:ascii="Gill Sans MT" w:hAnsi="Gill Sans MT"/>
        </w:rPr>
        <w:t>architectural plan</w:t>
      </w:r>
      <w:r w:rsidR="007D6847" w:rsidRPr="00DB4829">
        <w:rPr>
          <w:rFonts w:ascii="Gill Sans MT" w:hAnsi="Gill Sans MT"/>
        </w:rPr>
        <w:t>/design</w:t>
      </w:r>
      <w:r w:rsidRPr="00DB4829">
        <w:rPr>
          <w:rFonts w:ascii="Gill Sans MT" w:hAnsi="Gill Sans MT"/>
        </w:rPr>
        <w:t>, Bill of Quantities</w:t>
      </w:r>
      <w:r w:rsidR="007D6847" w:rsidRPr="00DB4829">
        <w:rPr>
          <w:rFonts w:ascii="Gill Sans MT" w:hAnsi="Gill Sans MT"/>
        </w:rPr>
        <w:t xml:space="preserve"> and </w:t>
      </w:r>
      <w:r w:rsidRPr="00DB4829">
        <w:rPr>
          <w:rFonts w:ascii="Gill Sans MT" w:hAnsi="Gill Sans MT"/>
        </w:rPr>
        <w:t xml:space="preserve">Bill of materials </w:t>
      </w:r>
      <w:r w:rsidR="007D6847" w:rsidRPr="00DB4829">
        <w:rPr>
          <w:rFonts w:ascii="Gill Sans MT" w:hAnsi="Gill Sans MT"/>
        </w:rPr>
        <w:t>for 20 new girls’ school and 296 twin toilets in 74 target schools</w:t>
      </w:r>
      <w:r w:rsidR="00293C22" w:rsidRPr="00DB4829">
        <w:rPr>
          <w:rFonts w:ascii="Gill Sans MT" w:hAnsi="Gill Sans MT"/>
        </w:rPr>
        <w:t xml:space="preserve"> as well as </w:t>
      </w:r>
      <w:r w:rsidR="00B335A3" w:rsidRPr="00DB4829">
        <w:rPr>
          <w:rFonts w:ascii="Gill Sans MT" w:hAnsi="Gill Sans MT"/>
        </w:rPr>
        <w:t xml:space="preserve">supervision of on-going construction work across the project target locations. </w:t>
      </w:r>
    </w:p>
    <w:p w14:paraId="6F274C88" w14:textId="77777777" w:rsidR="00416229" w:rsidRPr="00DB4829" w:rsidRDefault="00416229" w:rsidP="00DB4829">
      <w:pPr>
        <w:jc w:val="both"/>
        <w:rPr>
          <w:rFonts w:ascii="Gill Sans MT" w:hAnsi="Gill Sans MT"/>
        </w:rPr>
      </w:pPr>
    </w:p>
    <w:p w14:paraId="361ADCFD" w14:textId="5FB48D40" w:rsidR="00977188" w:rsidRPr="00DB4829" w:rsidRDefault="00D74814" w:rsidP="00DB4829">
      <w:pPr>
        <w:jc w:val="both"/>
        <w:rPr>
          <w:rFonts w:ascii="Gill Sans MT" w:hAnsi="Gill Sans MT"/>
        </w:rPr>
      </w:pPr>
      <w:r w:rsidRPr="00DB4829">
        <w:rPr>
          <w:rFonts w:ascii="Gill Sans MT" w:hAnsi="Gill Sans MT"/>
        </w:rPr>
        <w:t>The</w:t>
      </w:r>
      <w:r w:rsidR="00D60D49" w:rsidRPr="00DB4829">
        <w:rPr>
          <w:rFonts w:ascii="Gill Sans MT" w:hAnsi="Gill Sans MT"/>
        </w:rPr>
        <w:t xml:space="preserve"> </w:t>
      </w:r>
      <w:r w:rsidR="007D6847" w:rsidRPr="00DB4829">
        <w:rPr>
          <w:rFonts w:ascii="Gill Sans MT" w:hAnsi="Gill Sans MT"/>
        </w:rPr>
        <w:t xml:space="preserve">consultancy </w:t>
      </w:r>
      <w:r w:rsidRPr="00DB4829">
        <w:rPr>
          <w:rFonts w:ascii="Gill Sans MT" w:hAnsi="Gill Sans MT"/>
        </w:rPr>
        <w:t>is expected to achieve the following specific results: </w:t>
      </w:r>
    </w:p>
    <w:p w14:paraId="3629779E" w14:textId="6DF05819" w:rsidR="008E3DC6" w:rsidRPr="00DB4829" w:rsidRDefault="008E3DC6" w:rsidP="00DB4829">
      <w:pPr>
        <w:jc w:val="both"/>
        <w:rPr>
          <w:rFonts w:ascii="Gill Sans MT" w:hAnsi="Gill Sans MT"/>
        </w:rPr>
      </w:pPr>
      <w:r w:rsidRPr="00DB4829">
        <w:rPr>
          <w:rFonts w:ascii="Gill Sans MT" w:hAnsi="Gill Sans MT"/>
        </w:rPr>
        <w:t>Pro</w:t>
      </w:r>
      <w:r w:rsidR="002F55C5" w:rsidRPr="00DB4829">
        <w:rPr>
          <w:rFonts w:ascii="Gill Sans MT" w:hAnsi="Gill Sans MT"/>
        </w:rPr>
        <w:t>duce an</w:t>
      </w:r>
      <w:r w:rsidRPr="00DB4829">
        <w:rPr>
          <w:rFonts w:ascii="Gill Sans MT" w:hAnsi="Gill Sans MT"/>
        </w:rPr>
        <w:t xml:space="preserve"> inception </w:t>
      </w:r>
      <w:r w:rsidR="007D6847" w:rsidRPr="00DB4829">
        <w:rPr>
          <w:rFonts w:ascii="Gill Sans MT" w:hAnsi="Gill Sans MT"/>
        </w:rPr>
        <w:t>report.</w:t>
      </w:r>
      <w:r w:rsidRPr="00DB4829">
        <w:rPr>
          <w:rFonts w:ascii="Gill Sans MT" w:hAnsi="Gill Sans MT"/>
        </w:rPr>
        <w:t xml:space="preserve"> </w:t>
      </w:r>
    </w:p>
    <w:p w14:paraId="3629779F" w14:textId="7FBF91F9" w:rsidR="0072497A" w:rsidRPr="00DB4829" w:rsidRDefault="0072497A" w:rsidP="00DB4829">
      <w:pPr>
        <w:jc w:val="both"/>
        <w:rPr>
          <w:rFonts w:ascii="Gill Sans MT" w:hAnsi="Gill Sans MT"/>
        </w:rPr>
      </w:pPr>
      <w:r w:rsidRPr="00DB4829">
        <w:rPr>
          <w:rFonts w:ascii="Gill Sans MT" w:hAnsi="Gill Sans MT"/>
        </w:rPr>
        <w:t>Develop architectural plans</w:t>
      </w:r>
      <w:r w:rsidR="007D6847" w:rsidRPr="00DB4829">
        <w:rPr>
          <w:rFonts w:ascii="Gill Sans MT" w:hAnsi="Gill Sans MT"/>
        </w:rPr>
        <w:t>/designs for construction of new schools and toilets.</w:t>
      </w:r>
    </w:p>
    <w:p w14:paraId="362977A0" w14:textId="6BFD0069" w:rsidR="0072497A" w:rsidRPr="00DB4829" w:rsidRDefault="007D6847" w:rsidP="00DB4829">
      <w:pPr>
        <w:jc w:val="both"/>
        <w:rPr>
          <w:rFonts w:ascii="Gill Sans MT" w:hAnsi="Gill Sans MT"/>
        </w:rPr>
      </w:pPr>
      <w:r w:rsidRPr="00DB4829">
        <w:rPr>
          <w:rFonts w:ascii="Gill Sans MT" w:hAnsi="Gill Sans MT"/>
        </w:rPr>
        <w:t>Develop B</w:t>
      </w:r>
      <w:r w:rsidR="006A418B" w:rsidRPr="00DB4829">
        <w:rPr>
          <w:rFonts w:ascii="Gill Sans MT" w:hAnsi="Gill Sans MT"/>
        </w:rPr>
        <w:t xml:space="preserve">ill of Quantities </w:t>
      </w:r>
      <w:r w:rsidR="002F55C5" w:rsidRPr="00DB4829">
        <w:rPr>
          <w:rFonts w:ascii="Gill Sans MT" w:hAnsi="Gill Sans MT"/>
        </w:rPr>
        <w:t xml:space="preserve">for </w:t>
      </w:r>
      <w:r w:rsidRPr="00DB4829">
        <w:rPr>
          <w:rFonts w:ascii="Gill Sans MT" w:hAnsi="Gill Sans MT"/>
        </w:rPr>
        <w:t>construction of new schools and toilets.</w:t>
      </w:r>
    </w:p>
    <w:p w14:paraId="362977A1" w14:textId="45C6019E" w:rsidR="006A418B" w:rsidRPr="00DB4829" w:rsidRDefault="00EC2DC8" w:rsidP="00DB4829">
      <w:pPr>
        <w:jc w:val="both"/>
        <w:rPr>
          <w:rFonts w:ascii="Gill Sans MT" w:hAnsi="Gill Sans MT"/>
        </w:rPr>
      </w:pPr>
      <w:r w:rsidRPr="00DB4829">
        <w:rPr>
          <w:rFonts w:ascii="Gill Sans MT" w:hAnsi="Gill Sans MT"/>
        </w:rPr>
        <w:t xml:space="preserve">Develop </w:t>
      </w:r>
      <w:r w:rsidR="006A418B" w:rsidRPr="00DB4829">
        <w:rPr>
          <w:rFonts w:ascii="Gill Sans MT" w:hAnsi="Gill Sans MT"/>
        </w:rPr>
        <w:t xml:space="preserve">Bills of Materials </w:t>
      </w:r>
      <w:r w:rsidR="002F55C5" w:rsidRPr="00DB4829">
        <w:rPr>
          <w:rFonts w:ascii="Gill Sans MT" w:hAnsi="Gill Sans MT"/>
        </w:rPr>
        <w:t xml:space="preserve">for </w:t>
      </w:r>
      <w:r w:rsidR="007D6847" w:rsidRPr="00DB4829">
        <w:rPr>
          <w:rFonts w:ascii="Gill Sans MT" w:hAnsi="Gill Sans MT"/>
        </w:rPr>
        <w:t>construction of new schools and toilets.</w:t>
      </w:r>
    </w:p>
    <w:p w14:paraId="3C6DE32B" w14:textId="2072C096" w:rsidR="007B1741" w:rsidRPr="00DB4829" w:rsidRDefault="00B936D8" w:rsidP="00DB4829">
      <w:pPr>
        <w:jc w:val="both"/>
        <w:rPr>
          <w:rFonts w:ascii="Gill Sans MT" w:hAnsi="Gill Sans MT"/>
        </w:rPr>
      </w:pPr>
      <w:r w:rsidRPr="00DB4829">
        <w:rPr>
          <w:rFonts w:ascii="Gill Sans MT" w:hAnsi="Gill Sans MT"/>
        </w:rPr>
        <w:t xml:space="preserve">Supervision of school </w:t>
      </w:r>
      <w:r w:rsidR="007B1741" w:rsidRPr="00DB4829">
        <w:rPr>
          <w:rFonts w:ascii="Gill Sans MT" w:hAnsi="Gill Sans MT"/>
        </w:rPr>
        <w:t>Construction</w:t>
      </w:r>
      <w:r w:rsidR="007D6847" w:rsidRPr="00DB4829">
        <w:rPr>
          <w:rFonts w:ascii="Gill Sans MT" w:hAnsi="Gill Sans MT"/>
        </w:rPr>
        <w:t xml:space="preserve"> as well as construction/renovation/expansion of twin toilets </w:t>
      </w:r>
    </w:p>
    <w:p w14:paraId="362977A5" w14:textId="3985979A" w:rsidR="006A418B" w:rsidRPr="00DB4829" w:rsidRDefault="006A418B" w:rsidP="00DB4829">
      <w:pPr>
        <w:jc w:val="both"/>
        <w:rPr>
          <w:rFonts w:ascii="Gill Sans MT" w:hAnsi="Gill Sans MT"/>
        </w:rPr>
      </w:pPr>
      <w:r w:rsidRPr="00DB4829">
        <w:rPr>
          <w:rFonts w:ascii="Gill Sans MT" w:hAnsi="Gill Sans MT"/>
        </w:rPr>
        <w:t xml:space="preserve">Draft tender documents with the general conditions of the construction firm, standards specifications for the civil works, </w:t>
      </w:r>
      <w:r w:rsidR="00112F93" w:rsidRPr="00DB4829">
        <w:rPr>
          <w:rFonts w:ascii="Gill Sans MT" w:hAnsi="Gill Sans MT"/>
        </w:rPr>
        <w:t>supplies,</w:t>
      </w:r>
      <w:r w:rsidRPr="00DB4829">
        <w:rPr>
          <w:rFonts w:ascii="Gill Sans MT" w:hAnsi="Gill Sans MT"/>
        </w:rPr>
        <w:t xml:space="preserve"> and construction materials for the construction of the </w:t>
      </w:r>
      <w:r w:rsidR="00067648" w:rsidRPr="00DB4829">
        <w:rPr>
          <w:rFonts w:ascii="Gill Sans MT" w:hAnsi="Gill Sans MT"/>
        </w:rPr>
        <w:t>20 schools</w:t>
      </w:r>
      <w:r w:rsidR="007D6847" w:rsidRPr="00DB4829">
        <w:rPr>
          <w:rFonts w:ascii="Gill Sans MT" w:hAnsi="Gill Sans MT"/>
        </w:rPr>
        <w:t xml:space="preserve"> and 296 twin toilets </w:t>
      </w:r>
      <w:r w:rsidR="009C64E3" w:rsidRPr="00DB4829">
        <w:rPr>
          <w:rFonts w:ascii="Gill Sans MT" w:hAnsi="Gill Sans MT"/>
        </w:rPr>
        <w:t>in 74 target schools.</w:t>
      </w:r>
    </w:p>
    <w:p w14:paraId="4D0E0B5D" w14:textId="77777777" w:rsidR="00416229" w:rsidRPr="00DB4829" w:rsidRDefault="00416229" w:rsidP="00DB4829">
      <w:pPr>
        <w:jc w:val="both"/>
        <w:rPr>
          <w:rFonts w:ascii="Gill Sans MT" w:hAnsi="Gill Sans MT"/>
        </w:rPr>
      </w:pPr>
    </w:p>
    <w:p w14:paraId="362977A6" w14:textId="364303DE" w:rsidR="00EB5776" w:rsidRPr="00632194" w:rsidRDefault="00EB5776" w:rsidP="00DB4829">
      <w:pPr>
        <w:jc w:val="both"/>
        <w:rPr>
          <w:rFonts w:ascii="Gill Sans MT" w:hAnsi="Gill Sans MT"/>
          <w:b/>
          <w:bCs/>
        </w:rPr>
      </w:pPr>
      <w:r w:rsidRPr="00632194">
        <w:rPr>
          <w:rFonts w:ascii="Gill Sans MT" w:hAnsi="Gill Sans MT"/>
          <w:b/>
          <w:bCs/>
        </w:rPr>
        <w:t xml:space="preserve">Execution </w:t>
      </w:r>
      <w:r w:rsidR="009C64E3" w:rsidRPr="00632194">
        <w:rPr>
          <w:rFonts w:ascii="Gill Sans MT" w:hAnsi="Gill Sans MT"/>
          <w:b/>
          <w:bCs/>
        </w:rPr>
        <w:t>of the</w:t>
      </w:r>
      <w:r w:rsidRPr="00632194">
        <w:rPr>
          <w:rFonts w:ascii="Gill Sans MT" w:hAnsi="Gill Sans MT"/>
          <w:b/>
          <w:bCs/>
        </w:rPr>
        <w:t xml:space="preserve"> Study</w:t>
      </w:r>
    </w:p>
    <w:p w14:paraId="3E606E70" w14:textId="3E3F0F78" w:rsidR="00977188" w:rsidRPr="00DB4829" w:rsidRDefault="00214150" w:rsidP="00DB4829">
      <w:pPr>
        <w:jc w:val="both"/>
        <w:rPr>
          <w:rFonts w:ascii="Gill Sans MT" w:hAnsi="Gill Sans MT"/>
        </w:rPr>
      </w:pPr>
      <w:r w:rsidRPr="00DB4829">
        <w:rPr>
          <w:rFonts w:ascii="Gill Sans MT" w:hAnsi="Gill Sans MT"/>
        </w:rPr>
        <w:t>Overall a</w:t>
      </w:r>
      <w:r w:rsidR="006A418B" w:rsidRPr="00DB4829">
        <w:rPr>
          <w:rFonts w:ascii="Gill Sans MT" w:hAnsi="Gill Sans MT"/>
        </w:rPr>
        <w:t>ppr</w:t>
      </w:r>
      <w:r w:rsidR="00EB5776" w:rsidRPr="00DB4829">
        <w:rPr>
          <w:rFonts w:ascii="Gill Sans MT" w:hAnsi="Gill Sans MT"/>
        </w:rPr>
        <w:t xml:space="preserve">oach and management of the assignment </w:t>
      </w:r>
    </w:p>
    <w:p w14:paraId="362977A8" w14:textId="5C38F7E5" w:rsidR="008E3DC6" w:rsidRPr="00DB4829" w:rsidRDefault="006A418B" w:rsidP="00DB4829">
      <w:pPr>
        <w:jc w:val="both"/>
        <w:rPr>
          <w:rFonts w:ascii="Gill Sans MT" w:hAnsi="Gill Sans MT"/>
        </w:rPr>
      </w:pPr>
      <w:r w:rsidRPr="00DB4829">
        <w:rPr>
          <w:rFonts w:ascii="Gill Sans MT" w:hAnsi="Gill Sans MT"/>
        </w:rPr>
        <w:lastRenderedPageBreak/>
        <w:t xml:space="preserve">Prior to </w:t>
      </w:r>
      <w:r w:rsidR="00394733" w:rsidRPr="00DB4829">
        <w:rPr>
          <w:rFonts w:ascii="Gill Sans MT" w:hAnsi="Gill Sans MT"/>
        </w:rPr>
        <w:t xml:space="preserve">commencement of the </w:t>
      </w:r>
      <w:r w:rsidR="009C64E3" w:rsidRPr="00DB4829">
        <w:rPr>
          <w:rFonts w:ascii="Gill Sans MT" w:hAnsi="Gill Sans MT"/>
        </w:rPr>
        <w:t>c</w:t>
      </w:r>
      <w:r w:rsidR="00394733" w:rsidRPr="00DB4829">
        <w:rPr>
          <w:rFonts w:ascii="Gill Sans MT" w:hAnsi="Gill Sans MT"/>
        </w:rPr>
        <w:t>onsultancy</w:t>
      </w:r>
      <w:r w:rsidRPr="00DB4829">
        <w:rPr>
          <w:rFonts w:ascii="Gill Sans MT" w:hAnsi="Gill Sans MT"/>
        </w:rPr>
        <w:t xml:space="preserve"> assignment, </w:t>
      </w:r>
      <w:r w:rsidR="008E3DC6" w:rsidRPr="00DB4829">
        <w:rPr>
          <w:rFonts w:ascii="Gill Sans MT" w:hAnsi="Gill Sans MT"/>
        </w:rPr>
        <w:t>the Federal Ministry of Education, Culture and Higher Education (MoECHE) shall have engaged the regional states and educations partners</w:t>
      </w:r>
      <w:r w:rsidRPr="00DB4829">
        <w:rPr>
          <w:rFonts w:ascii="Gill Sans MT" w:hAnsi="Gill Sans MT"/>
        </w:rPr>
        <w:t xml:space="preserve">, </w:t>
      </w:r>
      <w:r w:rsidR="00112F93" w:rsidRPr="00DB4829">
        <w:rPr>
          <w:rFonts w:ascii="Gill Sans MT" w:hAnsi="Gill Sans MT"/>
        </w:rPr>
        <w:t>identified,</w:t>
      </w:r>
      <w:r w:rsidRPr="00DB4829">
        <w:rPr>
          <w:rFonts w:ascii="Gill Sans MT" w:hAnsi="Gill Sans MT"/>
        </w:rPr>
        <w:t xml:space="preserve"> and comple</w:t>
      </w:r>
      <w:r w:rsidR="008E3DC6" w:rsidRPr="00DB4829">
        <w:rPr>
          <w:rFonts w:ascii="Gill Sans MT" w:hAnsi="Gill Sans MT"/>
        </w:rPr>
        <w:t xml:space="preserve">ted selection of </w:t>
      </w:r>
      <w:r w:rsidR="009C64E3" w:rsidRPr="00DB4829">
        <w:rPr>
          <w:rFonts w:ascii="Gill Sans MT" w:hAnsi="Gill Sans MT"/>
        </w:rPr>
        <w:t>target districts/</w:t>
      </w:r>
      <w:r w:rsidR="008E3DC6" w:rsidRPr="00DB4829">
        <w:rPr>
          <w:rFonts w:ascii="Gill Sans MT" w:hAnsi="Gill Sans MT"/>
        </w:rPr>
        <w:t>locations</w:t>
      </w:r>
      <w:r w:rsidR="009C64E3" w:rsidRPr="00DB4829">
        <w:rPr>
          <w:rFonts w:ascii="Gill Sans MT" w:hAnsi="Gill Sans MT"/>
        </w:rPr>
        <w:t xml:space="preserve"> and schools</w:t>
      </w:r>
      <w:r w:rsidRPr="00DB4829">
        <w:rPr>
          <w:rFonts w:ascii="Gill Sans MT" w:hAnsi="Gill Sans MT"/>
        </w:rPr>
        <w:t>. The consultant shall undertake a desk review of all available relevant informatio</w:t>
      </w:r>
      <w:r w:rsidR="0035544D" w:rsidRPr="00DB4829">
        <w:rPr>
          <w:rFonts w:ascii="Gill Sans MT" w:hAnsi="Gill Sans MT"/>
        </w:rPr>
        <w:t xml:space="preserve">n and reports on the </w:t>
      </w:r>
      <w:r w:rsidR="009C64E3" w:rsidRPr="00DB4829">
        <w:rPr>
          <w:rFonts w:ascii="Gill Sans MT" w:hAnsi="Gill Sans MT"/>
        </w:rPr>
        <w:t xml:space="preserve">target districts/locations and schools </w:t>
      </w:r>
      <w:r w:rsidRPr="00DB4829">
        <w:rPr>
          <w:rFonts w:ascii="Gill Sans MT" w:hAnsi="Gill Sans MT"/>
        </w:rPr>
        <w:t xml:space="preserve">leading to the attainment of the objectives of the assignment and shall, with the prior agreement of the client, do field surveys to collect primary additional information as necessary. The </w:t>
      </w:r>
      <w:r w:rsidR="009C64E3" w:rsidRPr="00DB4829">
        <w:rPr>
          <w:rFonts w:ascii="Gill Sans MT" w:hAnsi="Gill Sans MT"/>
        </w:rPr>
        <w:t>c</w:t>
      </w:r>
      <w:r w:rsidRPr="00DB4829">
        <w:rPr>
          <w:rFonts w:ascii="Gill Sans MT" w:hAnsi="Gill Sans MT"/>
        </w:rPr>
        <w:t>on</w:t>
      </w:r>
      <w:r w:rsidR="0035544D" w:rsidRPr="00DB4829">
        <w:rPr>
          <w:rFonts w:ascii="Gill Sans MT" w:hAnsi="Gill Sans MT"/>
        </w:rPr>
        <w:t>sultant shall cooperate with MoECHE</w:t>
      </w:r>
      <w:r w:rsidRPr="00DB4829">
        <w:rPr>
          <w:rFonts w:ascii="Gill Sans MT" w:hAnsi="Gill Sans MT"/>
        </w:rPr>
        <w:t xml:space="preserve"> </w:t>
      </w:r>
      <w:r w:rsidR="009C64E3" w:rsidRPr="00DB4829">
        <w:rPr>
          <w:rFonts w:ascii="Gill Sans MT" w:hAnsi="Gill Sans MT"/>
        </w:rPr>
        <w:t xml:space="preserve">and FMS MOEs including BRA </w:t>
      </w:r>
      <w:r w:rsidRPr="00DB4829">
        <w:rPr>
          <w:rFonts w:ascii="Gill Sans MT" w:hAnsi="Gill Sans MT"/>
        </w:rPr>
        <w:t xml:space="preserve">during the mobilization period and obtain a consensus with the key stakeholders. </w:t>
      </w:r>
      <w:r w:rsidR="008E3DC6" w:rsidRPr="00DB4829">
        <w:rPr>
          <w:rFonts w:ascii="Gill Sans MT" w:hAnsi="Gill Sans MT"/>
        </w:rPr>
        <w:t xml:space="preserve">The </w:t>
      </w:r>
      <w:r w:rsidR="0035544D" w:rsidRPr="00DB4829">
        <w:rPr>
          <w:rFonts w:ascii="Gill Sans MT" w:hAnsi="Gill Sans MT"/>
        </w:rPr>
        <w:t>consultants will work with the Program M</w:t>
      </w:r>
      <w:r w:rsidR="008E3DC6" w:rsidRPr="00DB4829">
        <w:rPr>
          <w:rFonts w:ascii="Gill Sans MT" w:hAnsi="Gill Sans MT"/>
        </w:rPr>
        <w:t>anagemen</w:t>
      </w:r>
      <w:r w:rsidR="0035544D" w:rsidRPr="00DB4829">
        <w:rPr>
          <w:rFonts w:ascii="Gill Sans MT" w:hAnsi="Gill Sans MT"/>
        </w:rPr>
        <w:t>t Committee (PMC)</w:t>
      </w:r>
      <w:r w:rsidR="008E3DC6" w:rsidRPr="00DB4829">
        <w:rPr>
          <w:rFonts w:ascii="Gill Sans MT" w:hAnsi="Gill Sans MT"/>
        </w:rPr>
        <w:t xml:space="preserve"> to ensure smooth execution of the assignment. </w:t>
      </w:r>
      <w:r w:rsidR="003D41DC" w:rsidRPr="00DB4829">
        <w:rPr>
          <w:rFonts w:ascii="Gill Sans MT" w:hAnsi="Gill Sans MT"/>
        </w:rPr>
        <w:t xml:space="preserve"> </w:t>
      </w:r>
    </w:p>
    <w:p w14:paraId="3ECC6E5E" w14:textId="77777777" w:rsidR="003D41DC" w:rsidRPr="00DB4829" w:rsidRDefault="003D41DC" w:rsidP="00DB4829">
      <w:pPr>
        <w:jc w:val="both"/>
        <w:rPr>
          <w:rFonts w:ascii="Gill Sans MT" w:hAnsi="Gill Sans MT"/>
        </w:rPr>
      </w:pPr>
    </w:p>
    <w:p w14:paraId="40A9B288" w14:textId="39A740A0" w:rsidR="003D41DC" w:rsidRPr="00DB4829" w:rsidRDefault="003D41DC" w:rsidP="00DB4829">
      <w:pPr>
        <w:jc w:val="both"/>
        <w:rPr>
          <w:rFonts w:ascii="Gill Sans MT" w:hAnsi="Gill Sans MT"/>
        </w:rPr>
      </w:pPr>
      <w:r w:rsidRPr="00DB4829">
        <w:rPr>
          <w:rFonts w:ascii="Gill Sans MT" w:hAnsi="Gill Sans MT"/>
        </w:rPr>
        <w:t xml:space="preserve">The consultant Firm shall </w:t>
      </w:r>
      <w:r w:rsidR="00720620" w:rsidRPr="00DB4829">
        <w:rPr>
          <w:rFonts w:ascii="Gill Sans MT" w:hAnsi="Gill Sans MT"/>
        </w:rPr>
        <w:t>attach a site Engineer who will be supervising the construction work on a regular basis</w:t>
      </w:r>
      <w:r w:rsidR="00A549FA" w:rsidRPr="00DB4829">
        <w:rPr>
          <w:rFonts w:ascii="Gill Sans MT" w:hAnsi="Gill Sans MT"/>
        </w:rPr>
        <w:t xml:space="preserve"> ensuring that the Contractor</w:t>
      </w:r>
      <w:r w:rsidR="00087C07" w:rsidRPr="00DB4829">
        <w:rPr>
          <w:rFonts w:ascii="Gill Sans MT" w:hAnsi="Gill Sans MT"/>
        </w:rPr>
        <w:t xml:space="preserve"> does quality works and</w:t>
      </w:r>
      <w:r w:rsidR="00A549FA" w:rsidRPr="00DB4829">
        <w:rPr>
          <w:rFonts w:ascii="Gill Sans MT" w:hAnsi="Gill Sans MT"/>
        </w:rPr>
        <w:t xml:space="preserve"> complies with the </w:t>
      </w:r>
      <w:r w:rsidR="008748A5" w:rsidRPr="00DB4829">
        <w:rPr>
          <w:rFonts w:ascii="Gill Sans MT" w:hAnsi="Gill Sans MT"/>
        </w:rPr>
        <w:t>terms of the construction contract</w:t>
      </w:r>
      <w:r w:rsidR="00720620" w:rsidRPr="00DB4829">
        <w:rPr>
          <w:rFonts w:ascii="Gill Sans MT" w:hAnsi="Gill Sans MT"/>
        </w:rPr>
        <w:t xml:space="preserve"> and provide the approvals necessary for the payment of the works. </w:t>
      </w:r>
    </w:p>
    <w:p w14:paraId="362977A9" w14:textId="77777777" w:rsidR="008E3DC6" w:rsidRPr="00DB4829" w:rsidRDefault="008E3DC6" w:rsidP="00DB4829">
      <w:pPr>
        <w:jc w:val="both"/>
        <w:rPr>
          <w:rFonts w:ascii="Gill Sans MT" w:hAnsi="Gill Sans MT"/>
        </w:rPr>
      </w:pPr>
    </w:p>
    <w:p w14:paraId="362977AB" w14:textId="4ACE3D83" w:rsidR="00553DA8" w:rsidRPr="00DB4829" w:rsidRDefault="006A418B" w:rsidP="00DB4829">
      <w:pPr>
        <w:jc w:val="both"/>
        <w:rPr>
          <w:rFonts w:ascii="Gill Sans MT" w:hAnsi="Gill Sans MT"/>
        </w:rPr>
      </w:pPr>
      <w:r w:rsidRPr="00DB4829">
        <w:rPr>
          <w:rFonts w:ascii="Gill Sans MT" w:hAnsi="Gill Sans MT"/>
        </w:rPr>
        <w:t>6</w:t>
      </w:r>
      <w:r w:rsidR="005E3031" w:rsidRPr="00DB4829">
        <w:rPr>
          <w:rFonts w:ascii="Gill Sans MT" w:hAnsi="Gill Sans MT"/>
        </w:rPr>
        <w:t>.</w:t>
      </w:r>
      <w:r w:rsidRPr="00DB4829">
        <w:rPr>
          <w:rFonts w:ascii="Gill Sans MT" w:hAnsi="Gill Sans MT"/>
        </w:rPr>
        <w:t xml:space="preserve"> </w:t>
      </w:r>
      <w:r w:rsidRPr="00632194">
        <w:rPr>
          <w:rFonts w:ascii="Gill Sans MT" w:hAnsi="Gill Sans MT"/>
          <w:b/>
          <w:bCs/>
        </w:rPr>
        <w:t>Reports and Schedules</w:t>
      </w:r>
    </w:p>
    <w:p w14:paraId="362977AC" w14:textId="77777777" w:rsidR="00D74814" w:rsidRPr="00DB4829" w:rsidRDefault="00D74814" w:rsidP="00DB4829">
      <w:pPr>
        <w:jc w:val="both"/>
        <w:rPr>
          <w:rFonts w:ascii="Gill Sans MT" w:hAnsi="Gill Sans MT"/>
        </w:rPr>
      </w:pPr>
      <w:r w:rsidRPr="00DB4829">
        <w:rPr>
          <w:rFonts w:ascii="Gill Sans MT" w:hAnsi="Gill Sans MT"/>
        </w:rPr>
        <w:t>6.1 General</w:t>
      </w:r>
    </w:p>
    <w:p w14:paraId="5EB76E25" w14:textId="4B97D3A6" w:rsidR="006502B8" w:rsidRPr="00DB4829" w:rsidRDefault="00D74814" w:rsidP="00DB4829">
      <w:pPr>
        <w:jc w:val="both"/>
        <w:rPr>
          <w:rFonts w:ascii="Gill Sans MT" w:hAnsi="Gill Sans MT"/>
        </w:rPr>
      </w:pPr>
      <w:r w:rsidRPr="00DB4829">
        <w:rPr>
          <w:rFonts w:ascii="Gill Sans MT" w:hAnsi="Gill Sans MT"/>
        </w:rPr>
        <w:t>The Consultant will pre</w:t>
      </w:r>
      <w:r w:rsidR="00AA1CB8" w:rsidRPr="00DB4829">
        <w:rPr>
          <w:rFonts w:ascii="Gill Sans MT" w:hAnsi="Gill Sans MT"/>
        </w:rPr>
        <w:t>pare and submit to the client 5</w:t>
      </w:r>
      <w:r w:rsidRPr="00DB4829">
        <w:rPr>
          <w:rFonts w:ascii="Gill Sans MT" w:hAnsi="Gill Sans MT"/>
        </w:rPr>
        <w:t xml:space="preserve"> copies each of the following listed reports for circulation </w:t>
      </w:r>
      <w:r w:rsidR="00AA1CB8" w:rsidRPr="00DB4829">
        <w:rPr>
          <w:rFonts w:ascii="Gill Sans MT" w:hAnsi="Gill Sans MT"/>
        </w:rPr>
        <w:t xml:space="preserve">to </w:t>
      </w:r>
      <w:r w:rsidR="009C64E3" w:rsidRPr="00DB4829">
        <w:rPr>
          <w:rFonts w:ascii="Gill Sans MT" w:hAnsi="Gill Sans MT"/>
        </w:rPr>
        <w:t xml:space="preserve">CARE, </w:t>
      </w:r>
      <w:r w:rsidR="00AA1CB8" w:rsidRPr="00DB4829">
        <w:rPr>
          <w:rFonts w:ascii="Gill Sans MT" w:hAnsi="Gill Sans MT"/>
        </w:rPr>
        <w:t>MOECH</w:t>
      </w:r>
      <w:r w:rsidR="009C64E3" w:rsidRPr="00DB4829">
        <w:rPr>
          <w:rFonts w:ascii="Gill Sans MT" w:hAnsi="Gill Sans MT"/>
        </w:rPr>
        <w:t xml:space="preserve">E </w:t>
      </w:r>
      <w:r w:rsidR="00AA1CB8" w:rsidRPr="00DB4829">
        <w:rPr>
          <w:rFonts w:ascii="Gill Sans MT" w:hAnsi="Gill Sans MT"/>
        </w:rPr>
        <w:t xml:space="preserve">and the respective Federal Member states. </w:t>
      </w:r>
    </w:p>
    <w:p w14:paraId="0A3E90F7" w14:textId="77777777" w:rsidR="006502B8" w:rsidRPr="00DB4829" w:rsidRDefault="006502B8" w:rsidP="00DB4829">
      <w:pPr>
        <w:jc w:val="both"/>
        <w:rPr>
          <w:rFonts w:ascii="Gill Sans MT" w:hAnsi="Gill Sans MT"/>
        </w:rPr>
      </w:pPr>
    </w:p>
    <w:p w14:paraId="362977AF" w14:textId="77777777" w:rsidR="00D74814" w:rsidRPr="00DB4829" w:rsidRDefault="00D74814" w:rsidP="00DB4829">
      <w:pPr>
        <w:jc w:val="both"/>
        <w:rPr>
          <w:rFonts w:ascii="Gill Sans MT" w:hAnsi="Gill Sans MT"/>
        </w:rPr>
      </w:pPr>
      <w:r w:rsidRPr="00DB4829">
        <w:rPr>
          <w:rFonts w:ascii="Gill Sans MT" w:hAnsi="Gill Sans MT"/>
        </w:rPr>
        <w:t xml:space="preserve">6.2. </w:t>
      </w:r>
      <w:r w:rsidRPr="00632194">
        <w:rPr>
          <w:rFonts w:ascii="Gill Sans MT" w:hAnsi="Gill Sans MT"/>
          <w:b/>
          <w:bCs/>
        </w:rPr>
        <w:t>Schedule of Submission of reports</w:t>
      </w:r>
    </w:p>
    <w:p w14:paraId="362977B0" w14:textId="20F41FC0" w:rsidR="00D74814" w:rsidRPr="00DB4829" w:rsidRDefault="00D74814" w:rsidP="00DB4829">
      <w:pPr>
        <w:jc w:val="both"/>
        <w:rPr>
          <w:rFonts w:ascii="Gill Sans MT" w:hAnsi="Gill Sans MT"/>
        </w:rPr>
      </w:pPr>
      <w:r w:rsidRPr="00DB4829">
        <w:rPr>
          <w:rFonts w:ascii="Gill Sans MT" w:hAnsi="Gill Sans MT"/>
        </w:rPr>
        <w:t>The schedule for submission, from the mobilization date is given as follows</w:t>
      </w:r>
      <w:r w:rsidR="006502B8" w:rsidRPr="00DB4829">
        <w:rPr>
          <w:rFonts w:ascii="Gill Sans MT" w:hAnsi="Gill Sans MT"/>
        </w:rPr>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
        <w:gridCol w:w="4282"/>
        <w:gridCol w:w="4653"/>
      </w:tblGrid>
      <w:tr w:rsidR="00D74814" w:rsidRPr="00DB4829" w14:paraId="362977B4" w14:textId="77777777" w:rsidTr="00112F93">
        <w:trPr>
          <w:trHeight w:val="135"/>
        </w:trPr>
        <w:tc>
          <w:tcPr>
            <w:tcW w:w="533" w:type="dxa"/>
            <w:shd w:val="clear" w:color="auto" w:fill="auto"/>
          </w:tcPr>
          <w:p w14:paraId="362977B1" w14:textId="77777777" w:rsidR="00D74814" w:rsidRPr="00DB4829" w:rsidRDefault="00D74814" w:rsidP="00DB4829">
            <w:pPr>
              <w:jc w:val="both"/>
              <w:rPr>
                <w:rFonts w:ascii="Gill Sans MT" w:hAnsi="Gill Sans MT"/>
              </w:rPr>
            </w:pPr>
            <w:r w:rsidRPr="00DB4829">
              <w:rPr>
                <w:rFonts w:ascii="Gill Sans MT" w:hAnsi="Gill Sans MT"/>
              </w:rPr>
              <w:t>#</w:t>
            </w:r>
          </w:p>
        </w:tc>
        <w:tc>
          <w:tcPr>
            <w:tcW w:w="4282" w:type="dxa"/>
            <w:shd w:val="clear" w:color="auto" w:fill="auto"/>
          </w:tcPr>
          <w:p w14:paraId="362977B2" w14:textId="77777777" w:rsidR="00D74814" w:rsidRPr="00DB4829" w:rsidRDefault="00D74814" w:rsidP="00DB4829">
            <w:pPr>
              <w:jc w:val="both"/>
              <w:rPr>
                <w:rFonts w:ascii="Gill Sans MT" w:hAnsi="Gill Sans MT"/>
              </w:rPr>
            </w:pPr>
            <w:r w:rsidRPr="00DB4829">
              <w:rPr>
                <w:rFonts w:ascii="Gill Sans MT" w:hAnsi="Gill Sans MT"/>
              </w:rPr>
              <w:t xml:space="preserve">Description </w:t>
            </w:r>
          </w:p>
        </w:tc>
        <w:tc>
          <w:tcPr>
            <w:tcW w:w="4653" w:type="dxa"/>
            <w:shd w:val="clear" w:color="auto" w:fill="auto"/>
          </w:tcPr>
          <w:p w14:paraId="362977B3" w14:textId="77777777" w:rsidR="00D74814" w:rsidRPr="00DB4829" w:rsidRDefault="00D74814" w:rsidP="00DB4829">
            <w:pPr>
              <w:jc w:val="both"/>
              <w:rPr>
                <w:rFonts w:ascii="Gill Sans MT" w:hAnsi="Gill Sans MT"/>
              </w:rPr>
            </w:pPr>
          </w:p>
        </w:tc>
      </w:tr>
      <w:tr w:rsidR="00D74814" w:rsidRPr="00DB4829" w14:paraId="362977B8" w14:textId="77777777" w:rsidTr="00112F93">
        <w:trPr>
          <w:trHeight w:val="142"/>
        </w:trPr>
        <w:tc>
          <w:tcPr>
            <w:tcW w:w="533" w:type="dxa"/>
            <w:shd w:val="clear" w:color="auto" w:fill="auto"/>
          </w:tcPr>
          <w:p w14:paraId="362977B5" w14:textId="5BA246D6" w:rsidR="00D74814" w:rsidRPr="00DB4829" w:rsidRDefault="00D74814" w:rsidP="00DB4829">
            <w:pPr>
              <w:jc w:val="both"/>
              <w:rPr>
                <w:rFonts w:ascii="Gill Sans MT" w:hAnsi="Gill Sans MT"/>
              </w:rPr>
            </w:pPr>
          </w:p>
        </w:tc>
        <w:tc>
          <w:tcPr>
            <w:tcW w:w="4282" w:type="dxa"/>
            <w:shd w:val="clear" w:color="auto" w:fill="auto"/>
          </w:tcPr>
          <w:p w14:paraId="362977B6" w14:textId="77777777" w:rsidR="00D74814" w:rsidRPr="00DB4829" w:rsidRDefault="00D74814" w:rsidP="00DB4829">
            <w:pPr>
              <w:jc w:val="both"/>
              <w:rPr>
                <w:rFonts w:ascii="Gill Sans MT" w:hAnsi="Gill Sans MT"/>
              </w:rPr>
            </w:pPr>
            <w:r w:rsidRPr="00DB4829">
              <w:rPr>
                <w:rFonts w:ascii="Gill Sans MT" w:hAnsi="Gill Sans MT"/>
              </w:rPr>
              <w:t>Inception Report</w:t>
            </w:r>
          </w:p>
        </w:tc>
        <w:tc>
          <w:tcPr>
            <w:tcW w:w="4653" w:type="dxa"/>
            <w:shd w:val="clear" w:color="auto" w:fill="auto"/>
          </w:tcPr>
          <w:p w14:paraId="362977B7" w14:textId="0F227AA4" w:rsidR="00D74814" w:rsidRPr="00DB4829" w:rsidRDefault="00394733" w:rsidP="00DB4829">
            <w:pPr>
              <w:jc w:val="both"/>
              <w:rPr>
                <w:rFonts w:ascii="Gill Sans MT" w:hAnsi="Gill Sans MT"/>
              </w:rPr>
            </w:pPr>
            <w:r w:rsidRPr="00DB4829">
              <w:rPr>
                <w:rFonts w:ascii="Gill Sans MT" w:hAnsi="Gill Sans MT"/>
              </w:rPr>
              <w:t xml:space="preserve">15 days </w:t>
            </w:r>
            <w:r w:rsidR="006502B8" w:rsidRPr="00DB4829">
              <w:rPr>
                <w:rFonts w:ascii="Gill Sans MT" w:hAnsi="Gill Sans MT"/>
              </w:rPr>
              <w:t xml:space="preserve">upon signing </w:t>
            </w:r>
            <w:r w:rsidRPr="00DB4829">
              <w:rPr>
                <w:rFonts w:ascii="Gill Sans MT" w:hAnsi="Gill Sans MT"/>
              </w:rPr>
              <w:t xml:space="preserve">contract </w:t>
            </w:r>
          </w:p>
        </w:tc>
      </w:tr>
      <w:tr w:rsidR="00112F93" w:rsidRPr="00DB4829" w14:paraId="0D680B6F" w14:textId="77777777" w:rsidTr="00112F93">
        <w:trPr>
          <w:trHeight w:val="142"/>
        </w:trPr>
        <w:tc>
          <w:tcPr>
            <w:tcW w:w="533" w:type="dxa"/>
            <w:shd w:val="clear" w:color="auto" w:fill="auto"/>
          </w:tcPr>
          <w:p w14:paraId="531E987D" w14:textId="77777777" w:rsidR="00112F93" w:rsidRPr="00DB4829" w:rsidRDefault="00112F93" w:rsidP="00DB4829">
            <w:pPr>
              <w:jc w:val="both"/>
              <w:rPr>
                <w:rFonts w:ascii="Gill Sans MT" w:hAnsi="Gill Sans MT"/>
              </w:rPr>
            </w:pPr>
          </w:p>
        </w:tc>
        <w:tc>
          <w:tcPr>
            <w:tcW w:w="4282" w:type="dxa"/>
            <w:shd w:val="clear" w:color="auto" w:fill="auto"/>
          </w:tcPr>
          <w:p w14:paraId="57CCC2C2" w14:textId="1F283DCD" w:rsidR="00112F93" w:rsidRPr="00DB4829" w:rsidRDefault="00112F93" w:rsidP="00DB4829">
            <w:pPr>
              <w:jc w:val="both"/>
              <w:rPr>
                <w:rFonts w:ascii="Gill Sans MT" w:hAnsi="Gill Sans MT"/>
              </w:rPr>
            </w:pPr>
            <w:r w:rsidRPr="00DB4829">
              <w:rPr>
                <w:rFonts w:ascii="Gill Sans MT" w:hAnsi="Gill Sans MT"/>
              </w:rPr>
              <w:t>Architectural plans/designs</w:t>
            </w:r>
          </w:p>
        </w:tc>
        <w:tc>
          <w:tcPr>
            <w:tcW w:w="4653" w:type="dxa"/>
            <w:shd w:val="clear" w:color="auto" w:fill="auto"/>
          </w:tcPr>
          <w:p w14:paraId="65587407" w14:textId="003564EC" w:rsidR="00112F93" w:rsidRPr="00DB4829" w:rsidRDefault="00112F93" w:rsidP="00DB4829">
            <w:pPr>
              <w:jc w:val="both"/>
              <w:rPr>
                <w:rFonts w:ascii="Gill Sans MT" w:hAnsi="Gill Sans MT"/>
              </w:rPr>
            </w:pPr>
            <w:r w:rsidRPr="00DB4829">
              <w:rPr>
                <w:rFonts w:ascii="Gill Sans MT" w:hAnsi="Gill Sans MT"/>
              </w:rPr>
              <w:t>5 days upon approval of the inception report</w:t>
            </w:r>
          </w:p>
        </w:tc>
      </w:tr>
      <w:tr w:rsidR="00112F93" w:rsidRPr="00DB4829" w14:paraId="65910B1E" w14:textId="77777777" w:rsidTr="00112F93">
        <w:trPr>
          <w:trHeight w:val="142"/>
        </w:trPr>
        <w:tc>
          <w:tcPr>
            <w:tcW w:w="533" w:type="dxa"/>
            <w:shd w:val="clear" w:color="auto" w:fill="auto"/>
          </w:tcPr>
          <w:p w14:paraId="71B4CF2E" w14:textId="77777777" w:rsidR="00112F93" w:rsidRPr="00DB4829" w:rsidRDefault="00112F93" w:rsidP="00DB4829">
            <w:pPr>
              <w:jc w:val="both"/>
              <w:rPr>
                <w:rFonts w:ascii="Gill Sans MT" w:hAnsi="Gill Sans MT"/>
              </w:rPr>
            </w:pPr>
          </w:p>
        </w:tc>
        <w:tc>
          <w:tcPr>
            <w:tcW w:w="4282" w:type="dxa"/>
            <w:shd w:val="clear" w:color="auto" w:fill="auto"/>
          </w:tcPr>
          <w:p w14:paraId="407D1AFC" w14:textId="1B6D6609" w:rsidR="00112F93" w:rsidRPr="00DB4829" w:rsidRDefault="00112F93" w:rsidP="00DB4829">
            <w:pPr>
              <w:jc w:val="both"/>
              <w:rPr>
                <w:rFonts w:ascii="Gill Sans MT" w:hAnsi="Gill Sans MT"/>
              </w:rPr>
            </w:pPr>
            <w:r w:rsidRPr="00DB4829">
              <w:rPr>
                <w:rFonts w:ascii="Gill Sans MT" w:hAnsi="Gill Sans MT"/>
              </w:rPr>
              <w:t xml:space="preserve">Bill of Quantities </w:t>
            </w:r>
          </w:p>
        </w:tc>
        <w:tc>
          <w:tcPr>
            <w:tcW w:w="4653" w:type="dxa"/>
            <w:shd w:val="clear" w:color="auto" w:fill="auto"/>
          </w:tcPr>
          <w:p w14:paraId="1A811861" w14:textId="4EF038DE" w:rsidR="00112F93" w:rsidRPr="00DB4829" w:rsidRDefault="00112F93" w:rsidP="00DB4829">
            <w:pPr>
              <w:jc w:val="both"/>
              <w:rPr>
                <w:rFonts w:ascii="Gill Sans MT" w:hAnsi="Gill Sans MT"/>
              </w:rPr>
            </w:pPr>
            <w:r w:rsidRPr="00DB4829">
              <w:rPr>
                <w:rFonts w:ascii="Gill Sans MT" w:hAnsi="Gill Sans MT"/>
              </w:rPr>
              <w:t>5 days upon approval of the inception report</w:t>
            </w:r>
          </w:p>
        </w:tc>
      </w:tr>
      <w:tr w:rsidR="00112F93" w:rsidRPr="00DB4829" w14:paraId="63064A92" w14:textId="77777777" w:rsidTr="00112F93">
        <w:trPr>
          <w:trHeight w:val="142"/>
        </w:trPr>
        <w:tc>
          <w:tcPr>
            <w:tcW w:w="533" w:type="dxa"/>
            <w:shd w:val="clear" w:color="auto" w:fill="auto"/>
          </w:tcPr>
          <w:p w14:paraId="28405F3B" w14:textId="77777777" w:rsidR="00112F93" w:rsidRPr="00DB4829" w:rsidRDefault="00112F93" w:rsidP="00DB4829">
            <w:pPr>
              <w:jc w:val="both"/>
              <w:rPr>
                <w:rFonts w:ascii="Gill Sans MT" w:hAnsi="Gill Sans MT"/>
              </w:rPr>
            </w:pPr>
          </w:p>
        </w:tc>
        <w:tc>
          <w:tcPr>
            <w:tcW w:w="4282" w:type="dxa"/>
            <w:shd w:val="clear" w:color="auto" w:fill="auto"/>
          </w:tcPr>
          <w:p w14:paraId="48921B19" w14:textId="70C27D74" w:rsidR="00112F93" w:rsidRPr="00DB4829" w:rsidRDefault="00112F93" w:rsidP="00DB4829">
            <w:pPr>
              <w:jc w:val="both"/>
              <w:rPr>
                <w:rFonts w:ascii="Gill Sans MT" w:hAnsi="Gill Sans MT"/>
              </w:rPr>
            </w:pPr>
            <w:r w:rsidRPr="00DB4829">
              <w:rPr>
                <w:rFonts w:ascii="Gill Sans MT" w:hAnsi="Gill Sans MT"/>
              </w:rPr>
              <w:t xml:space="preserve">Bill of Materials </w:t>
            </w:r>
          </w:p>
        </w:tc>
        <w:tc>
          <w:tcPr>
            <w:tcW w:w="4653" w:type="dxa"/>
            <w:shd w:val="clear" w:color="auto" w:fill="auto"/>
          </w:tcPr>
          <w:p w14:paraId="28265E8F" w14:textId="7053BF0D" w:rsidR="00112F93" w:rsidRPr="00DB4829" w:rsidRDefault="00112F93" w:rsidP="00DB4829">
            <w:pPr>
              <w:jc w:val="both"/>
              <w:rPr>
                <w:rFonts w:ascii="Gill Sans MT" w:hAnsi="Gill Sans MT"/>
              </w:rPr>
            </w:pPr>
            <w:r w:rsidRPr="00DB4829">
              <w:rPr>
                <w:rFonts w:ascii="Gill Sans MT" w:hAnsi="Gill Sans MT"/>
              </w:rPr>
              <w:t>5 days upon approval of the inception report</w:t>
            </w:r>
          </w:p>
        </w:tc>
      </w:tr>
      <w:tr w:rsidR="00112F93" w:rsidRPr="00DB4829" w14:paraId="04C7150C" w14:textId="77777777" w:rsidTr="00112F93">
        <w:trPr>
          <w:trHeight w:val="142"/>
        </w:trPr>
        <w:tc>
          <w:tcPr>
            <w:tcW w:w="533" w:type="dxa"/>
            <w:shd w:val="clear" w:color="auto" w:fill="auto"/>
          </w:tcPr>
          <w:p w14:paraId="140A205A" w14:textId="77777777" w:rsidR="00112F93" w:rsidRPr="00DB4829" w:rsidRDefault="00112F93" w:rsidP="00DB4829">
            <w:pPr>
              <w:jc w:val="both"/>
              <w:rPr>
                <w:rFonts w:ascii="Gill Sans MT" w:hAnsi="Gill Sans MT"/>
              </w:rPr>
            </w:pPr>
          </w:p>
        </w:tc>
        <w:tc>
          <w:tcPr>
            <w:tcW w:w="4282" w:type="dxa"/>
            <w:shd w:val="clear" w:color="auto" w:fill="auto"/>
          </w:tcPr>
          <w:p w14:paraId="6387C993" w14:textId="57D555ED" w:rsidR="00112F93" w:rsidRPr="00DB4829" w:rsidRDefault="00112F93" w:rsidP="00DB4829">
            <w:pPr>
              <w:jc w:val="both"/>
              <w:rPr>
                <w:rFonts w:ascii="Gill Sans MT" w:hAnsi="Gill Sans MT"/>
              </w:rPr>
            </w:pPr>
            <w:r w:rsidRPr="00DB4829">
              <w:rPr>
                <w:rFonts w:ascii="Gill Sans MT" w:hAnsi="Gill Sans MT"/>
              </w:rPr>
              <w:t>Supervision plan of construction works</w:t>
            </w:r>
          </w:p>
        </w:tc>
        <w:tc>
          <w:tcPr>
            <w:tcW w:w="4653" w:type="dxa"/>
            <w:shd w:val="clear" w:color="auto" w:fill="auto"/>
          </w:tcPr>
          <w:p w14:paraId="6B4D0509" w14:textId="2E4E36D9" w:rsidR="00112F93" w:rsidRPr="00DB4829" w:rsidRDefault="00112F93" w:rsidP="00DB4829">
            <w:pPr>
              <w:jc w:val="both"/>
              <w:rPr>
                <w:rFonts w:ascii="Gill Sans MT" w:hAnsi="Gill Sans MT"/>
              </w:rPr>
            </w:pPr>
            <w:r w:rsidRPr="00DB4829">
              <w:rPr>
                <w:rFonts w:ascii="Gill Sans MT" w:hAnsi="Gill Sans MT"/>
              </w:rPr>
              <w:t>5 days upon approval of the inception report</w:t>
            </w:r>
          </w:p>
        </w:tc>
      </w:tr>
      <w:tr w:rsidR="00112F93" w:rsidRPr="00DB4829" w14:paraId="64C5C7A7" w14:textId="77777777" w:rsidTr="00112F93">
        <w:trPr>
          <w:trHeight w:val="142"/>
        </w:trPr>
        <w:tc>
          <w:tcPr>
            <w:tcW w:w="533" w:type="dxa"/>
            <w:shd w:val="clear" w:color="auto" w:fill="auto"/>
          </w:tcPr>
          <w:p w14:paraId="552CC2E9" w14:textId="77777777" w:rsidR="00112F93" w:rsidRPr="00DB4829" w:rsidRDefault="00112F93" w:rsidP="00DB4829">
            <w:pPr>
              <w:jc w:val="both"/>
              <w:rPr>
                <w:rFonts w:ascii="Gill Sans MT" w:hAnsi="Gill Sans MT"/>
              </w:rPr>
            </w:pPr>
          </w:p>
        </w:tc>
        <w:tc>
          <w:tcPr>
            <w:tcW w:w="4282" w:type="dxa"/>
            <w:shd w:val="clear" w:color="auto" w:fill="auto"/>
          </w:tcPr>
          <w:p w14:paraId="313E3D83" w14:textId="44056173" w:rsidR="00112F93" w:rsidRPr="00DB4829" w:rsidRDefault="00112F93" w:rsidP="00DB4829">
            <w:pPr>
              <w:jc w:val="both"/>
              <w:rPr>
                <w:rFonts w:ascii="Gill Sans MT" w:hAnsi="Gill Sans MT"/>
              </w:rPr>
            </w:pPr>
            <w:r w:rsidRPr="00DB4829">
              <w:rPr>
                <w:rFonts w:ascii="Gill Sans MT" w:hAnsi="Gill Sans MT"/>
              </w:rPr>
              <w:t xml:space="preserve">Draft </w:t>
            </w:r>
            <w:r w:rsidR="00114895" w:rsidRPr="00DB4829">
              <w:rPr>
                <w:rFonts w:ascii="Gill Sans MT" w:hAnsi="Gill Sans MT"/>
              </w:rPr>
              <w:t>designs and t</w:t>
            </w:r>
            <w:r w:rsidRPr="00DB4829">
              <w:rPr>
                <w:rFonts w:ascii="Gill Sans MT" w:hAnsi="Gill Sans MT"/>
              </w:rPr>
              <w:t xml:space="preserve">ender documents </w:t>
            </w:r>
          </w:p>
        </w:tc>
        <w:tc>
          <w:tcPr>
            <w:tcW w:w="4653" w:type="dxa"/>
            <w:shd w:val="clear" w:color="auto" w:fill="auto"/>
          </w:tcPr>
          <w:p w14:paraId="3BCA8E67" w14:textId="15167B1F" w:rsidR="00112F93" w:rsidRPr="00DB4829" w:rsidRDefault="00112F93" w:rsidP="00DB4829">
            <w:pPr>
              <w:jc w:val="both"/>
              <w:rPr>
                <w:rFonts w:ascii="Gill Sans MT" w:hAnsi="Gill Sans MT"/>
              </w:rPr>
            </w:pPr>
            <w:r w:rsidRPr="00DB4829">
              <w:rPr>
                <w:rFonts w:ascii="Gill Sans MT" w:hAnsi="Gill Sans MT"/>
              </w:rPr>
              <w:t>10 days upon approval of the inception report</w:t>
            </w:r>
          </w:p>
        </w:tc>
      </w:tr>
      <w:tr w:rsidR="00112F93" w:rsidRPr="00DB4829" w14:paraId="132C719D" w14:textId="77777777" w:rsidTr="00112F93">
        <w:trPr>
          <w:trHeight w:val="142"/>
        </w:trPr>
        <w:tc>
          <w:tcPr>
            <w:tcW w:w="533" w:type="dxa"/>
            <w:shd w:val="clear" w:color="auto" w:fill="auto"/>
          </w:tcPr>
          <w:p w14:paraId="7880DDBD" w14:textId="77777777" w:rsidR="00112F93" w:rsidRPr="00DB4829" w:rsidRDefault="00112F93" w:rsidP="00DB4829">
            <w:pPr>
              <w:jc w:val="both"/>
              <w:rPr>
                <w:rFonts w:ascii="Gill Sans MT" w:hAnsi="Gill Sans MT"/>
              </w:rPr>
            </w:pPr>
          </w:p>
        </w:tc>
        <w:tc>
          <w:tcPr>
            <w:tcW w:w="4282" w:type="dxa"/>
            <w:shd w:val="clear" w:color="auto" w:fill="auto"/>
          </w:tcPr>
          <w:p w14:paraId="02C79C51" w14:textId="1A7E2064" w:rsidR="00112F93" w:rsidRPr="00DB4829" w:rsidRDefault="00112F93" w:rsidP="00DB4829">
            <w:pPr>
              <w:jc w:val="both"/>
              <w:rPr>
                <w:rFonts w:ascii="Gill Sans MT" w:hAnsi="Gill Sans MT"/>
              </w:rPr>
            </w:pPr>
            <w:r w:rsidRPr="00DB4829">
              <w:rPr>
                <w:rFonts w:ascii="Gill Sans MT" w:hAnsi="Gill Sans MT"/>
              </w:rPr>
              <w:t xml:space="preserve">Final reports </w:t>
            </w:r>
          </w:p>
        </w:tc>
        <w:tc>
          <w:tcPr>
            <w:tcW w:w="4653" w:type="dxa"/>
            <w:shd w:val="clear" w:color="auto" w:fill="auto"/>
          </w:tcPr>
          <w:p w14:paraId="3EC47E42" w14:textId="73AD64C8" w:rsidR="00112F93" w:rsidRPr="00DB4829" w:rsidRDefault="00112F93" w:rsidP="00DB4829">
            <w:pPr>
              <w:jc w:val="both"/>
              <w:rPr>
                <w:rFonts w:ascii="Gill Sans MT" w:hAnsi="Gill Sans MT"/>
              </w:rPr>
            </w:pPr>
            <w:r w:rsidRPr="00DB4829">
              <w:rPr>
                <w:rFonts w:ascii="Gill Sans MT" w:hAnsi="Gill Sans MT"/>
              </w:rPr>
              <w:t xml:space="preserve">Upon completion of the consultancy (assignment) </w:t>
            </w:r>
          </w:p>
        </w:tc>
      </w:tr>
      <w:tr w:rsidR="00702A62" w:rsidRPr="00DB4829" w14:paraId="4ECF9ADE" w14:textId="77777777" w:rsidTr="00112F93">
        <w:trPr>
          <w:trHeight w:val="142"/>
        </w:trPr>
        <w:tc>
          <w:tcPr>
            <w:tcW w:w="533" w:type="dxa"/>
            <w:shd w:val="clear" w:color="auto" w:fill="auto"/>
          </w:tcPr>
          <w:p w14:paraId="365D9DB6" w14:textId="77777777" w:rsidR="00702A62" w:rsidRPr="00DB4829" w:rsidRDefault="00702A62" w:rsidP="00DB4829">
            <w:pPr>
              <w:jc w:val="both"/>
              <w:rPr>
                <w:rFonts w:ascii="Gill Sans MT" w:hAnsi="Gill Sans MT"/>
              </w:rPr>
            </w:pPr>
          </w:p>
        </w:tc>
        <w:tc>
          <w:tcPr>
            <w:tcW w:w="4282" w:type="dxa"/>
            <w:shd w:val="clear" w:color="auto" w:fill="auto"/>
          </w:tcPr>
          <w:p w14:paraId="407830C0" w14:textId="5FFE1300" w:rsidR="00702A62" w:rsidRPr="00DB4829" w:rsidRDefault="00072D6C" w:rsidP="00DB4829">
            <w:pPr>
              <w:jc w:val="both"/>
              <w:rPr>
                <w:rFonts w:ascii="Gill Sans MT" w:hAnsi="Gill Sans MT"/>
              </w:rPr>
            </w:pPr>
            <w:r w:rsidRPr="00DB4829">
              <w:rPr>
                <w:rFonts w:ascii="Gill Sans MT" w:hAnsi="Gill Sans MT"/>
              </w:rPr>
              <w:t xml:space="preserve">Progress report of each site </w:t>
            </w:r>
          </w:p>
        </w:tc>
        <w:tc>
          <w:tcPr>
            <w:tcW w:w="4653" w:type="dxa"/>
            <w:shd w:val="clear" w:color="auto" w:fill="auto"/>
          </w:tcPr>
          <w:p w14:paraId="5DF30339" w14:textId="20CD6C43" w:rsidR="00702A62" w:rsidRPr="00DB4829" w:rsidRDefault="00072D6C" w:rsidP="00DB4829">
            <w:pPr>
              <w:jc w:val="both"/>
              <w:rPr>
                <w:rFonts w:ascii="Gill Sans MT" w:hAnsi="Gill Sans MT"/>
              </w:rPr>
            </w:pPr>
            <w:r w:rsidRPr="00DB4829">
              <w:rPr>
                <w:rFonts w:ascii="Gill Sans MT" w:hAnsi="Gill Sans MT"/>
              </w:rPr>
              <w:t xml:space="preserve">As it falls due. </w:t>
            </w:r>
          </w:p>
        </w:tc>
      </w:tr>
    </w:tbl>
    <w:p w14:paraId="362977D1" w14:textId="77777777" w:rsidR="00D74814" w:rsidRPr="00DB4829" w:rsidRDefault="00D74814" w:rsidP="00DB4829">
      <w:pPr>
        <w:jc w:val="both"/>
        <w:rPr>
          <w:rFonts w:ascii="Gill Sans MT" w:hAnsi="Gill Sans MT"/>
        </w:rPr>
      </w:pPr>
    </w:p>
    <w:p w14:paraId="362977D2" w14:textId="3B0B4A09" w:rsidR="00D74814" w:rsidRPr="00DB4829" w:rsidRDefault="00D74814" w:rsidP="00DB4829">
      <w:pPr>
        <w:jc w:val="both"/>
        <w:rPr>
          <w:rFonts w:ascii="Gill Sans MT" w:hAnsi="Gill Sans MT"/>
        </w:rPr>
      </w:pPr>
      <w:r w:rsidRPr="00DB4829">
        <w:rPr>
          <w:rFonts w:ascii="Gill Sans MT" w:hAnsi="Gill Sans MT"/>
        </w:rPr>
        <w:t>Inception Report</w:t>
      </w:r>
    </w:p>
    <w:p w14:paraId="362977D3" w14:textId="7437BE58" w:rsidR="00D74814" w:rsidRPr="00DB4829" w:rsidRDefault="00D74814" w:rsidP="00DB4829">
      <w:pPr>
        <w:jc w:val="both"/>
        <w:rPr>
          <w:rFonts w:ascii="Gill Sans MT" w:hAnsi="Gill Sans MT"/>
        </w:rPr>
      </w:pPr>
      <w:r w:rsidRPr="00DB4829">
        <w:rPr>
          <w:rFonts w:ascii="Gill Sans MT" w:hAnsi="Gill Sans MT"/>
        </w:rPr>
        <w:t xml:space="preserve">The Inception Report shall be submitted not more than </w:t>
      </w:r>
      <w:r w:rsidR="007233FC" w:rsidRPr="00DB4829">
        <w:rPr>
          <w:rFonts w:ascii="Gill Sans MT" w:hAnsi="Gill Sans MT"/>
        </w:rPr>
        <w:t>15 day</w:t>
      </w:r>
      <w:r w:rsidR="009D33F1" w:rsidRPr="00DB4829">
        <w:rPr>
          <w:rFonts w:ascii="Gill Sans MT" w:hAnsi="Gill Sans MT"/>
        </w:rPr>
        <w:t xml:space="preserve">s </w:t>
      </w:r>
      <w:r w:rsidR="00114895" w:rsidRPr="00DB4829">
        <w:rPr>
          <w:rFonts w:ascii="Gill Sans MT" w:hAnsi="Gill Sans MT"/>
        </w:rPr>
        <w:t>upon signing the contract</w:t>
      </w:r>
      <w:r w:rsidRPr="00DB4829">
        <w:rPr>
          <w:rFonts w:ascii="Gill Sans MT" w:hAnsi="Gill Sans MT"/>
        </w:rPr>
        <w:t xml:space="preserve">. </w:t>
      </w:r>
      <w:r w:rsidR="00114895" w:rsidRPr="00DB4829">
        <w:rPr>
          <w:rFonts w:ascii="Gill Sans MT" w:hAnsi="Gill Sans MT"/>
        </w:rPr>
        <w:t xml:space="preserve">The inception report </w:t>
      </w:r>
      <w:r w:rsidRPr="00DB4829">
        <w:rPr>
          <w:rFonts w:ascii="Gill Sans MT" w:hAnsi="Gill Sans MT"/>
        </w:rPr>
        <w:t xml:space="preserve">will describe the </w:t>
      </w:r>
      <w:r w:rsidR="00114895" w:rsidRPr="00DB4829">
        <w:rPr>
          <w:rFonts w:ascii="Gill Sans MT" w:hAnsi="Gill Sans MT"/>
        </w:rPr>
        <w:t>c</w:t>
      </w:r>
      <w:r w:rsidRPr="00DB4829">
        <w:rPr>
          <w:rFonts w:ascii="Gill Sans MT" w:hAnsi="Gill Sans MT"/>
        </w:rPr>
        <w:t>onsultant's organizational work</w:t>
      </w:r>
      <w:r w:rsidR="00AA1CB8" w:rsidRPr="00DB4829">
        <w:rPr>
          <w:rFonts w:ascii="Gill Sans MT" w:hAnsi="Gill Sans MT"/>
        </w:rPr>
        <w:t xml:space="preserve"> plan for carrying out the assignment</w:t>
      </w:r>
      <w:r w:rsidRPr="00DB4829">
        <w:rPr>
          <w:rFonts w:ascii="Gill Sans MT" w:hAnsi="Gill Sans MT"/>
        </w:rPr>
        <w:t xml:space="preserve"> as well as a</w:t>
      </w:r>
      <w:r w:rsidR="00394733" w:rsidRPr="00DB4829">
        <w:rPr>
          <w:rFonts w:ascii="Gill Sans MT" w:hAnsi="Gill Sans MT"/>
        </w:rPr>
        <w:t>ny important initial findings.</w:t>
      </w:r>
    </w:p>
    <w:p w14:paraId="362977D4" w14:textId="77777777" w:rsidR="00AA1CB8" w:rsidRPr="00DB4829" w:rsidRDefault="00AA1CB8" w:rsidP="00DB4829">
      <w:pPr>
        <w:jc w:val="both"/>
        <w:rPr>
          <w:rFonts w:ascii="Gill Sans MT" w:hAnsi="Gill Sans MT"/>
        </w:rPr>
      </w:pPr>
    </w:p>
    <w:p w14:paraId="362977D5" w14:textId="65C920DF" w:rsidR="00D74814" w:rsidRPr="002E3C52" w:rsidRDefault="007233FC" w:rsidP="00DB4829">
      <w:pPr>
        <w:jc w:val="both"/>
        <w:rPr>
          <w:rFonts w:ascii="Gill Sans MT" w:hAnsi="Gill Sans MT"/>
          <w:b/>
          <w:bCs/>
        </w:rPr>
      </w:pPr>
      <w:r w:rsidRPr="002E3C52">
        <w:rPr>
          <w:rFonts w:ascii="Gill Sans MT" w:hAnsi="Gill Sans MT"/>
          <w:b/>
          <w:bCs/>
        </w:rPr>
        <w:t>F</w:t>
      </w:r>
      <w:r w:rsidR="008C6B31" w:rsidRPr="002E3C52">
        <w:rPr>
          <w:rFonts w:ascii="Gill Sans MT" w:hAnsi="Gill Sans MT"/>
          <w:b/>
          <w:bCs/>
        </w:rPr>
        <w:t xml:space="preserve">inal </w:t>
      </w:r>
      <w:r w:rsidR="00D74814" w:rsidRPr="002E3C52">
        <w:rPr>
          <w:rFonts w:ascii="Gill Sans MT" w:hAnsi="Gill Sans MT"/>
          <w:b/>
          <w:bCs/>
        </w:rPr>
        <w:t>Reports</w:t>
      </w:r>
    </w:p>
    <w:p w14:paraId="362977D6" w14:textId="77777777" w:rsidR="00D74814" w:rsidRPr="00DB4829" w:rsidRDefault="00D74814" w:rsidP="00DB4829">
      <w:pPr>
        <w:jc w:val="both"/>
        <w:rPr>
          <w:rFonts w:ascii="Gill Sans MT" w:hAnsi="Gill Sans MT"/>
        </w:rPr>
      </w:pPr>
      <w:r w:rsidRPr="00DB4829">
        <w:rPr>
          <w:rFonts w:ascii="Gill Sans MT" w:hAnsi="Gill Sans MT"/>
        </w:rPr>
        <w:t xml:space="preserve">These reports will be submitted </w:t>
      </w:r>
      <w:r w:rsidR="008C6B31" w:rsidRPr="00DB4829">
        <w:rPr>
          <w:rFonts w:ascii="Gill Sans MT" w:hAnsi="Gill Sans MT"/>
        </w:rPr>
        <w:t>at the end of the consultancy work</w:t>
      </w:r>
      <w:r w:rsidRPr="00DB4829">
        <w:rPr>
          <w:rFonts w:ascii="Gill Sans MT" w:hAnsi="Gill Sans MT"/>
        </w:rPr>
        <w:t>. The report shall be accompanied by copies of the work plan and staff scheduling chart marking clearly the progress made up to the end of the reporting period as compared with the work plan. They shall</w:t>
      </w:r>
      <w:r w:rsidR="0047742D" w:rsidRPr="00DB4829">
        <w:rPr>
          <w:rFonts w:ascii="Gill Sans MT" w:hAnsi="Gill Sans MT"/>
        </w:rPr>
        <w:t xml:space="preserve"> be submitted within ten days to</w:t>
      </w:r>
      <w:r w:rsidRPr="00DB4829">
        <w:rPr>
          <w:rFonts w:ascii="Gill Sans MT" w:hAnsi="Gill Sans MT"/>
        </w:rPr>
        <w:t xml:space="preserve"> the end of the report period.</w:t>
      </w:r>
      <w:r w:rsidR="00AA1CB8" w:rsidRPr="00DB4829">
        <w:rPr>
          <w:rFonts w:ascii="Gill Sans MT" w:hAnsi="Gill Sans MT"/>
        </w:rPr>
        <w:t xml:space="preserve"> </w:t>
      </w:r>
    </w:p>
    <w:p w14:paraId="362977D7" w14:textId="77777777" w:rsidR="00AA1CB8" w:rsidRPr="00DB4829" w:rsidRDefault="00AA1CB8" w:rsidP="00DB4829">
      <w:pPr>
        <w:jc w:val="both"/>
        <w:rPr>
          <w:rFonts w:ascii="Gill Sans MT" w:hAnsi="Gill Sans MT"/>
        </w:rPr>
      </w:pPr>
    </w:p>
    <w:p w14:paraId="362977D8" w14:textId="0234338A" w:rsidR="00D74814" w:rsidRPr="002E3C52" w:rsidRDefault="00D74814" w:rsidP="00DB4829">
      <w:pPr>
        <w:jc w:val="both"/>
        <w:rPr>
          <w:rFonts w:ascii="Gill Sans MT" w:hAnsi="Gill Sans MT"/>
          <w:b/>
          <w:bCs/>
        </w:rPr>
      </w:pPr>
      <w:r w:rsidRPr="002E3C52">
        <w:rPr>
          <w:rFonts w:ascii="Gill Sans MT" w:hAnsi="Gill Sans MT"/>
          <w:b/>
          <w:bCs/>
        </w:rPr>
        <w:t>Detailed Designs and Tender Documents</w:t>
      </w:r>
    </w:p>
    <w:p w14:paraId="362977D9" w14:textId="58D517E6" w:rsidR="00D74814" w:rsidRPr="00DB4829" w:rsidRDefault="00D74814" w:rsidP="00DB4829">
      <w:pPr>
        <w:jc w:val="both"/>
        <w:rPr>
          <w:rFonts w:ascii="Gill Sans MT" w:hAnsi="Gill Sans MT"/>
        </w:rPr>
      </w:pPr>
      <w:r w:rsidRPr="00DB4829">
        <w:rPr>
          <w:rFonts w:ascii="Gill Sans MT" w:hAnsi="Gill Sans MT"/>
        </w:rPr>
        <w:t>The detailed design shall be prepared including the full results of the work carried out by the consultants for the proposed subprogram</w:t>
      </w:r>
      <w:proofErr w:type="gramStart"/>
      <w:r w:rsidRPr="00DB4829">
        <w:rPr>
          <w:rFonts w:ascii="Gill Sans MT" w:hAnsi="Gill Sans MT"/>
        </w:rPr>
        <w:t xml:space="preserve"> Design</w:t>
      </w:r>
      <w:proofErr w:type="gramEnd"/>
      <w:r w:rsidRPr="00DB4829">
        <w:rPr>
          <w:rFonts w:ascii="Gill Sans MT" w:hAnsi="Gill Sans MT"/>
        </w:rPr>
        <w:t xml:space="preserve"> calculations, drawings, cost estimates, economic and financial justifications shall be presented in annexes. The report shall be submitted first in draft form and the final editions of the report will be submitted after incorporating comments by the </w:t>
      </w:r>
      <w:r w:rsidRPr="00DB4829">
        <w:rPr>
          <w:rFonts w:ascii="Gill Sans MT" w:hAnsi="Gill Sans MT"/>
        </w:rPr>
        <w:lastRenderedPageBreak/>
        <w:t xml:space="preserve">client. Tender documents shall be prepared for each of the agreed contract packages including bidding documents and bid </w:t>
      </w:r>
      <w:r w:rsidR="00114895" w:rsidRPr="00DB4829">
        <w:rPr>
          <w:rFonts w:ascii="Gill Sans MT" w:hAnsi="Gill Sans MT"/>
        </w:rPr>
        <w:t>drawings.</w:t>
      </w:r>
    </w:p>
    <w:p w14:paraId="362977DA" w14:textId="77777777" w:rsidR="00C70465" w:rsidRPr="00DB4829" w:rsidRDefault="00C70465" w:rsidP="00DB4829">
      <w:pPr>
        <w:jc w:val="both"/>
        <w:rPr>
          <w:rFonts w:ascii="Gill Sans MT" w:hAnsi="Gill Sans MT"/>
        </w:rPr>
      </w:pPr>
    </w:p>
    <w:p w14:paraId="362977DB" w14:textId="77777777" w:rsidR="00D74814" w:rsidRPr="00DB4829" w:rsidRDefault="00D74814" w:rsidP="00DB4829">
      <w:pPr>
        <w:jc w:val="both"/>
        <w:rPr>
          <w:rFonts w:ascii="Gill Sans MT" w:hAnsi="Gill Sans MT"/>
        </w:rPr>
      </w:pPr>
      <w:r w:rsidRPr="00DB4829">
        <w:rPr>
          <w:rFonts w:ascii="Gill Sans MT" w:hAnsi="Gill Sans MT"/>
        </w:rPr>
        <w:t xml:space="preserve">7. </w:t>
      </w:r>
      <w:r w:rsidRPr="002E3C52">
        <w:rPr>
          <w:rFonts w:ascii="Gill Sans MT" w:hAnsi="Gill Sans MT"/>
          <w:b/>
          <w:bCs/>
        </w:rPr>
        <w:t>Key Personnel and Required Qualifications</w:t>
      </w:r>
    </w:p>
    <w:p w14:paraId="32864570" w14:textId="097BD01E" w:rsidR="00AC7D4B" w:rsidRPr="00DB4829" w:rsidRDefault="00C70465" w:rsidP="00DB4829">
      <w:pPr>
        <w:jc w:val="both"/>
        <w:rPr>
          <w:rFonts w:ascii="Gill Sans MT" w:hAnsi="Gill Sans MT"/>
        </w:rPr>
      </w:pPr>
      <w:r w:rsidRPr="00DB4829">
        <w:rPr>
          <w:rFonts w:ascii="Gill Sans MT" w:hAnsi="Gill Sans MT"/>
        </w:rPr>
        <w:t>The consulting firm will fill</w:t>
      </w:r>
      <w:r w:rsidR="00D74814" w:rsidRPr="00DB4829">
        <w:rPr>
          <w:rFonts w:ascii="Gill Sans MT" w:hAnsi="Gill Sans MT"/>
        </w:rPr>
        <w:t xml:space="preserve"> an appropriate team with qualified members to undertake the services outlined above. The team s</w:t>
      </w:r>
      <w:r w:rsidR="00114895" w:rsidRPr="00DB4829">
        <w:rPr>
          <w:rFonts w:ascii="Gill Sans MT" w:hAnsi="Gill Sans MT"/>
        </w:rPr>
        <w:t>hall</w:t>
      </w:r>
      <w:r w:rsidR="00D74814" w:rsidRPr="00DB4829">
        <w:rPr>
          <w:rFonts w:ascii="Gill Sans MT" w:hAnsi="Gill Sans MT"/>
        </w:rPr>
        <w:t xml:space="preserve"> include key experts with qualifications described below. The firm is welcome to propose additional experts for efficient implementation of the assignment.</w:t>
      </w:r>
      <w:r w:rsidR="00394733" w:rsidRPr="00DB4829">
        <w:rPr>
          <w:rFonts w:ascii="Gill Sans MT" w:hAnsi="Gill Sans MT"/>
        </w:rPr>
        <w:t xml:space="preserve"> </w:t>
      </w:r>
    </w:p>
    <w:p w14:paraId="0BFEA4B9" w14:textId="77777777" w:rsidR="00AC7D4B" w:rsidRPr="00DB4829" w:rsidRDefault="00AC7D4B" w:rsidP="00DB4829">
      <w:pPr>
        <w:jc w:val="both"/>
        <w:rPr>
          <w:rFonts w:ascii="Gill Sans MT" w:hAnsi="Gill Sans MT"/>
        </w:rPr>
      </w:pPr>
      <w:r w:rsidRPr="00DB4829">
        <w:rPr>
          <w:rFonts w:ascii="Gill Sans MT" w:hAnsi="Gill Sans MT"/>
        </w:rPr>
        <w:t xml:space="preserve">Architect with MSc/BSc in </w:t>
      </w:r>
      <w:proofErr w:type="spellStart"/>
      <w:r w:rsidRPr="00DB4829">
        <w:rPr>
          <w:rFonts w:ascii="Gill Sans MT" w:hAnsi="Gill Sans MT"/>
        </w:rPr>
        <w:t>Architectectural</w:t>
      </w:r>
      <w:proofErr w:type="spellEnd"/>
      <w:r w:rsidRPr="00DB4829">
        <w:rPr>
          <w:rFonts w:ascii="Gill Sans MT" w:hAnsi="Gill Sans MT"/>
        </w:rPr>
        <w:t xml:space="preserve"> Engineering or related field with at least 3-4 years of familiarity with Auto </w:t>
      </w:r>
      <w:proofErr w:type="spellStart"/>
      <w:proofErr w:type="gramStart"/>
      <w:r w:rsidRPr="00DB4829">
        <w:rPr>
          <w:rFonts w:ascii="Gill Sans MT" w:hAnsi="Gill Sans MT"/>
        </w:rPr>
        <w:t>CAD,ArchiCAD</w:t>
      </w:r>
      <w:proofErr w:type="spellEnd"/>
      <w:proofErr w:type="gramEnd"/>
      <w:r w:rsidRPr="00DB4829">
        <w:rPr>
          <w:rFonts w:ascii="Gill Sans MT" w:hAnsi="Gill Sans MT"/>
        </w:rPr>
        <w:t xml:space="preserve"> and LUMION or other rendering </w:t>
      </w:r>
      <w:proofErr w:type="spellStart"/>
      <w:r w:rsidRPr="00DB4829">
        <w:rPr>
          <w:rFonts w:ascii="Gill Sans MT" w:hAnsi="Gill Sans MT"/>
        </w:rPr>
        <w:t>softwares</w:t>
      </w:r>
      <w:proofErr w:type="spellEnd"/>
      <w:r w:rsidRPr="00DB4829">
        <w:rPr>
          <w:rFonts w:ascii="Gill Sans MT" w:hAnsi="Gill Sans MT"/>
        </w:rPr>
        <w:t xml:space="preserve">. </w:t>
      </w:r>
    </w:p>
    <w:p w14:paraId="43020E9F" w14:textId="77777777" w:rsidR="00AC7D4B" w:rsidRPr="00DB4829" w:rsidRDefault="00AC7D4B" w:rsidP="00DB4829">
      <w:pPr>
        <w:jc w:val="both"/>
        <w:rPr>
          <w:rFonts w:ascii="Gill Sans MT" w:hAnsi="Gill Sans MT"/>
        </w:rPr>
      </w:pPr>
      <w:r w:rsidRPr="00DB4829">
        <w:rPr>
          <w:rFonts w:ascii="Gill Sans MT" w:hAnsi="Gill Sans MT"/>
        </w:rPr>
        <w:t xml:space="preserve">Civil Engineer with MSc/BSc in Civil Engineering or related field with 3-4 years of </w:t>
      </w:r>
      <w:proofErr w:type="spellStart"/>
      <w:r w:rsidRPr="00DB4829">
        <w:rPr>
          <w:rFonts w:ascii="Gill Sans MT" w:hAnsi="Gill Sans MT"/>
        </w:rPr>
        <w:t>paractical</w:t>
      </w:r>
      <w:proofErr w:type="spellEnd"/>
      <w:r w:rsidRPr="00DB4829">
        <w:rPr>
          <w:rFonts w:ascii="Gill Sans MT" w:hAnsi="Gill Sans MT"/>
        </w:rPr>
        <w:t xml:space="preserve"> experience in construction supervision and construction management or equivalent civil works.</w:t>
      </w:r>
    </w:p>
    <w:p w14:paraId="40F7B331" w14:textId="77777777" w:rsidR="00AC7D4B" w:rsidRPr="00DB4829" w:rsidRDefault="00AC7D4B" w:rsidP="00DB4829">
      <w:pPr>
        <w:jc w:val="both"/>
        <w:rPr>
          <w:rFonts w:ascii="Gill Sans MT" w:hAnsi="Gill Sans MT"/>
        </w:rPr>
      </w:pPr>
      <w:r w:rsidRPr="00DB4829">
        <w:rPr>
          <w:rFonts w:ascii="Gill Sans MT" w:hAnsi="Gill Sans MT"/>
        </w:rPr>
        <w:t xml:space="preserve">Surveyor with MSc/BSc in Surveying or Civil Engineering with 5 years of experience in topographic and land surveying with field expertise, </w:t>
      </w:r>
      <w:proofErr w:type="spellStart"/>
      <w:r w:rsidRPr="00DB4829">
        <w:rPr>
          <w:rFonts w:ascii="Gill Sans MT" w:hAnsi="Gill Sans MT"/>
        </w:rPr>
        <w:t>workined</w:t>
      </w:r>
      <w:proofErr w:type="spellEnd"/>
      <w:r w:rsidRPr="00DB4829">
        <w:rPr>
          <w:rFonts w:ascii="Gill Sans MT" w:hAnsi="Gill Sans MT"/>
        </w:rPr>
        <w:t xml:space="preserve"> similar role in infrastructure projects. </w:t>
      </w:r>
    </w:p>
    <w:p w14:paraId="24DBAF92" w14:textId="77777777" w:rsidR="009932A8" w:rsidRPr="00DB4829" w:rsidRDefault="009932A8" w:rsidP="00DB4829">
      <w:pPr>
        <w:jc w:val="both"/>
        <w:rPr>
          <w:rFonts w:ascii="Gill Sans MT" w:hAnsi="Gill Sans MT"/>
        </w:rPr>
      </w:pPr>
    </w:p>
    <w:p w14:paraId="362977E3" w14:textId="77777777" w:rsidR="00D74814" w:rsidRPr="00DB4829" w:rsidRDefault="00D74814" w:rsidP="00DB4829">
      <w:pPr>
        <w:jc w:val="both"/>
        <w:rPr>
          <w:rFonts w:ascii="Gill Sans MT" w:hAnsi="Gill Sans MT"/>
        </w:rPr>
      </w:pPr>
      <w:r w:rsidRPr="00DB4829">
        <w:rPr>
          <w:rFonts w:ascii="Gill Sans MT" w:hAnsi="Gill Sans MT"/>
        </w:rPr>
        <w:t xml:space="preserve">8. </w:t>
      </w:r>
      <w:r w:rsidRPr="002E3C52">
        <w:rPr>
          <w:rFonts w:ascii="Gill Sans MT" w:hAnsi="Gill Sans MT"/>
          <w:b/>
          <w:bCs/>
        </w:rPr>
        <w:t>Implementation Schedule</w:t>
      </w:r>
    </w:p>
    <w:p w14:paraId="362977E4" w14:textId="4817A879" w:rsidR="00D74814" w:rsidRPr="00DB4829" w:rsidRDefault="00D74814" w:rsidP="00DB4829">
      <w:pPr>
        <w:jc w:val="both"/>
        <w:rPr>
          <w:rFonts w:ascii="Gill Sans MT" w:hAnsi="Gill Sans MT"/>
        </w:rPr>
      </w:pPr>
      <w:r w:rsidRPr="00DB4829">
        <w:rPr>
          <w:rFonts w:ascii="Gill Sans MT" w:hAnsi="Gill Sans MT"/>
        </w:rPr>
        <w:t>The total im</w:t>
      </w:r>
      <w:r w:rsidR="001F13C4" w:rsidRPr="00DB4829">
        <w:rPr>
          <w:rFonts w:ascii="Gill Sans MT" w:hAnsi="Gill Sans MT"/>
        </w:rPr>
        <w:t>plementation period of the assignment</w:t>
      </w:r>
      <w:r w:rsidRPr="00DB4829">
        <w:rPr>
          <w:rFonts w:ascii="Gill Sans MT" w:hAnsi="Gill Sans MT"/>
        </w:rPr>
        <w:t xml:space="preserve"> phase will be</w:t>
      </w:r>
      <w:r w:rsidR="0035544D" w:rsidRPr="00DB4829">
        <w:rPr>
          <w:rFonts w:ascii="Gill Sans MT" w:hAnsi="Gill Sans MT"/>
        </w:rPr>
        <w:t xml:space="preserve"> </w:t>
      </w:r>
      <w:r w:rsidR="007B056B" w:rsidRPr="00DB4829">
        <w:rPr>
          <w:rFonts w:ascii="Gill Sans MT" w:hAnsi="Gill Sans MT"/>
        </w:rPr>
        <w:t xml:space="preserve">480 days </w:t>
      </w:r>
      <w:r w:rsidRPr="00DB4829">
        <w:rPr>
          <w:rFonts w:ascii="Gill Sans MT" w:hAnsi="Gill Sans MT"/>
        </w:rPr>
        <w:t xml:space="preserve">from the award of the contract and mobilization. The </w:t>
      </w:r>
      <w:r w:rsidR="005B5208" w:rsidRPr="00DB4829">
        <w:rPr>
          <w:rFonts w:ascii="Gill Sans MT" w:hAnsi="Gill Sans MT"/>
        </w:rPr>
        <w:t xml:space="preserve">consulting firm </w:t>
      </w:r>
      <w:r w:rsidRPr="00DB4829">
        <w:rPr>
          <w:rFonts w:ascii="Gill Sans MT" w:hAnsi="Gill Sans MT"/>
        </w:rPr>
        <w:t xml:space="preserve">shall commence work within </w:t>
      </w:r>
      <w:r w:rsidR="00640825" w:rsidRPr="00DB4829">
        <w:rPr>
          <w:rFonts w:ascii="Gill Sans MT" w:hAnsi="Gill Sans MT"/>
        </w:rPr>
        <w:t>15</w:t>
      </w:r>
      <w:r w:rsidR="00987948" w:rsidRPr="00DB4829">
        <w:rPr>
          <w:rFonts w:ascii="Gill Sans MT" w:hAnsi="Gill Sans MT"/>
        </w:rPr>
        <w:t xml:space="preserve"> days</w:t>
      </w:r>
      <w:r w:rsidRPr="00DB4829">
        <w:rPr>
          <w:rFonts w:ascii="Gill Sans MT" w:hAnsi="Gill Sans MT"/>
        </w:rPr>
        <w:t xml:space="preserve"> of receipt of Notice to Proceed (award of contract) and shall complete all work within a maximum period of</w:t>
      </w:r>
      <w:r w:rsidR="00987948" w:rsidRPr="00DB4829">
        <w:rPr>
          <w:rFonts w:ascii="Gill Sans MT" w:hAnsi="Gill Sans MT"/>
        </w:rPr>
        <w:t xml:space="preserve"> </w:t>
      </w:r>
      <w:r w:rsidR="007B056B" w:rsidRPr="00DB4829">
        <w:rPr>
          <w:rFonts w:ascii="Gill Sans MT" w:hAnsi="Gill Sans MT"/>
        </w:rPr>
        <w:t>480 days</w:t>
      </w:r>
      <w:r w:rsidRPr="00DB4829">
        <w:rPr>
          <w:rFonts w:ascii="Gill Sans MT" w:hAnsi="Gill Sans MT"/>
        </w:rPr>
        <w:t xml:space="preserve"> from award of contract. The consultant shall submit a tentative proposed implementation schedule, however in the inception report the consultant shall submit a detailed work plan and implementation schedule showing dates for key activities by calendar months. </w:t>
      </w:r>
    </w:p>
    <w:p w14:paraId="362977E5" w14:textId="77777777" w:rsidR="00D74814" w:rsidRPr="00DB4829" w:rsidRDefault="00D74814" w:rsidP="00DB4829">
      <w:pPr>
        <w:jc w:val="both"/>
        <w:rPr>
          <w:rFonts w:ascii="Gill Sans MT" w:hAnsi="Gill Sans MT"/>
        </w:rPr>
      </w:pPr>
      <w:r w:rsidRPr="00DB4829">
        <w:rPr>
          <w:rFonts w:ascii="Gill Sans MT" w:hAnsi="Gill Sans MT"/>
        </w:rPr>
        <w:t>9. Re</w:t>
      </w:r>
      <w:r w:rsidR="002F45C4" w:rsidRPr="00DB4829">
        <w:rPr>
          <w:rFonts w:ascii="Gill Sans MT" w:hAnsi="Gill Sans MT"/>
        </w:rPr>
        <w:t>sponsibilities of the Consulting Firm</w:t>
      </w:r>
    </w:p>
    <w:p w14:paraId="6BA59A07" w14:textId="70E88EEE" w:rsidR="005B5208" w:rsidRPr="00DB4829" w:rsidRDefault="005B5208" w:rsidP="00DB4829">
      <w:pPr>
        <w:jc w:val="both"/>
        <w:rPr>
          <w:rFonts w:ascii="Gill Sans MT" w:hAnsi="Gill Sans MT"/>
        </w:rPr>
      </w:pPr>
      <w:r w:rsidRPr="00DB4829">
        <w:rPr>
          <w:rFonts w:ascii="Gill Sans MT" w:hAnsi="Gill Sans MT"/>
        </w:rPr>
        <w:t xml:space="preserve">The </w:t>
      </w:r>
      <w:r w:rsidR="00A35E6B" w:rsidRPr="00DB4829">
        <w:rPr>
          <w:rFonts w:ascii="Gill Sans MT" w:hAnsi="Gill Sans MT"/>
        </w:rPr>
        <w:t xml:space="preserve">consulting firm </w:t>
      </w:r>
      <w:r w:rsidRPr="00DB4829">
        <w:rPr>
          <w:rFonts w:ascii="Gill Sans MT" w:hAnsi="Gill Sans MT"/>
        </w:rPr>
        <w:t xml:space="preserve">shall be able and willing to </w:t>
      </w:r>
      <w:r w:rsidR="00A35E6B" w:rsidRPr="00DB4829">
        <w:rPr>
          <w:rFonts w:ascii="Gill Sans MT" w:hAnsi="Gill Sans MT"/>
        </w:rPr>
        <w:t>access selected target districts/location and schools for effective implementation of the consultancy terms of reference.</w:t>
      </w:r>
    </w:p>
    <w:p w14:paraId="362977E6" w14:textId="281C95A5" w:rsidR="00C70465" w:rsidRPr="00DB4829" w:rsidRDefault="002F45C4" w:rsidP="00DB4829">
      <w:pPr>
        <w:jc w:val="both"/>
        <w:rPr>
          <w:rFonts w:ascii="Gill Sans MT" w:hAnsi="Gill Sans MT"/>
        </w:rPr>
      </w:pPr>
      <w:r w:rsidRPr="00DB4829">
        <w:rPr>
          <w:rFonts w:ascii="Gill Sans MT" w:hAnsi="Gill Sans MT"/>
        </w:rPr>
        <w:t>The Firm</w:t>
      </w:r>
      <w:r w:rsidR="00D74814" w:rsidRPr="00DB4829">
        <w:rPr>
          <w:rFonts w:ascii="Gill Sans MT" w:hAnsi="Gill Sans MT"/>
        </w:rPr>
        <w:t xml:space="preserve"> shall cooperate fully with the executing agency, </w:t>
      </w:r>
      <w:r w:rsidRPr="00DB4829">
        <w:rPr>
          <w:rFonts w:ascii="Gill Sans MT" w:hAnsi="Gill Sans MT"/>
        </w:rPr>
        <w:t xml:space="preserve">MoECHE, </w:t>
      </w:r>
      <w:r w:rsidR="005B5208" w:rsidRPr="00DB4829">
        <w:rPr>
          <w:rFonts w:ascii="Gill Sans MT" w:hAnsi="Gill Sans MT"/>
        </w:rPr>
        <w:t>FMS MOEs</w:t>
      </w:r>
      <w:r w:rsidR="00D74814" w:rsidRPr="00DB4829">
        <w:rPr>
          <w:rFonts w:ascii="Gill Sans MT" w:hAnsi="Gill Sans MT"/>
        </w:rPr>
        <w:t xml:space="preserve"> and </w:t>
      </w:r>
      <w:r w:rsidRPr="00DB4829">
        <w:rPr>
          <w:rFonts w:ascii="Gill Sans MT" w:hAnsi="Gill Sans MT"/>
        </w:rPr>
        <w:t xml:space="preserve">CARE Somalia. The Firm shall also liaise with CARE program teams and </w:t>
      </w:r>
      <w:r w:rsidR="005B5208" w:rsidRPr="00DB4829">
        <w:rPr>
          <w:rFonts w:ascii="Gill Sans MT" w:hAnsi="Gill Sans MT"/>
        </w:rPr>
        <w:t>GEA</w:t>
      </w:r>
      <w:r w:rsidRPr="00DB4829">
        <w:rPr>
          <w:rFonts w:ascii="Gill Sans MT" w:hAnsi="Gill Sans MT"/>
        </w:rPr>
        <w:t xml:space="preserve"> Program Management Team.  </w:t>
      </w:r>
    </w:p>
    <w:p w14:paraId="2CAAD2FA" w14:textId="77777777" w:rsidR="005B5208" w:rsidRPr="00DB4829" w:rsidRDefault="002F45C4" w:rsidP="00DB4829">
      <w:pPr>
        <w:jc w:val="both"/>
        <w:rPr>
          <w:rFonts w:ascii="Gill Sans MT" w:hAnsi="Gill Sans MT"/>
        </w:rPr>
      </w:pPr>
      <w:r w:rsidRPr="00DB4829">
        <w:rPr>
          <w:rFonts w:ascii="Gill Sans MT" w:hAnsi="Gill Sans MT"/>
        </w:rPr>
        <w:t>The Firm</w:t>
      </w:r>
      <w:r w:rsidR="00D74814" w:rsidRPr="00DB4829">
        <w:rPr>
          <w:rFonts w:ascii="Gill Sans MT" w:hAnsi="Gill Sans MT"/>
        </w:rPr>
        <w:t xml:space="preserve"> shall exercise all reasonable skill, </w:t>
      </w:r>
      <w:r w:rsidR="005B5208" w:rsidRPr="00DB4829">
        <w:rPr>
          <w:rFonts w:ascii="Gill Sans MT" w:hAnsi="Gill Sans MT"/>
        </w:rPr>
        <w:t>care,</w:t>
      </w:r>
      <w:r w:rsidR="00D74814" w:rsidRPr="00DB4829">
        <w:rPr>
          <w:rFonts w:ascii="Gill Sans MT" w:hAnsi="Gill Sans MT"/>
        </w:rPr>
        <w:t xml:space="preserve"> and diligence in the performance of services under the Agreement and shall carry out all responsibilities in accordance with recognized profes</w:t>
      </w:r>
      <w:r w:rsidRPr="00DB4829">
        <w:rPr>
          <w:rFonts w:ascii="Gill Sans MT" w:hAnsi="Gill Sans MT"/>
        </w:rPr>
        <w:t>sional standards.</w:t>
      </w:r>
    </w:p>
    <w:p w14:paraId="362977E7" w14:textId="770B5F6E" w:rsidR="00D74814" w:rsidRPr="00DB4829" w:rsidRDefault="002F45C4" w:rsidP="00DB4829">
      <w:pPr>
        <w:jc w:val="both"/>
        <w:rPr>
          <w:rFonts w:ascii="Gill Sans MT" w:hAnsi="Gill Sans MT"/>
        </w:rPr>
      </w:pPr>
      <w:r w:rsidRPr="00DB4829">
        <w:rPr>
          <w:rFonts w:ascii="Gill Sans MT" w:hAnsi="Gill Sans MT"/>
        </w:rPr>
        <w:t>The Firm</w:t>
      </w:r>
      <w:r w:rsidR="00D74814" w:rsidRPr="00DB4829">
        <w:rPr>
          <w:rFonts w:ascii="Gill Sans MT" w:hAnsi="Gill Sans MT"/>
        </w:rPr>
        <w:t xml:space="preserve"> shall </w:t>
      </w:r>
      <w:proofErr w:type="gramStart"/>
      <w:r w:rsidR="00D74814" w:rsidRPr="00DB4829">
        <w:rPr>
          <w:rFonts w:ascii="Gill Sans MT" w:hAnsi="Gill Sans MT"/>
        </w:rPr>
        <w:t>take into acc</w:t>
      </w:r>
      <w:r w:rsidRPr="00DB4829">
        <w:rPr>
          <w:rFonts w:ascii="Gill Sans MT" w:hAnsi="Gill Sans MT"/>
        </w:rPr>
        <w:t>ount</w:t>
      </w:r>
      <w:proofErr w:type="gramEnd"/>
      <w:r w:rsidRPr="00DB4829">
        <w:rPr>
          <w:rFonts w:ascii="Gill Sans MT" w:hAnsi="Gill Sans MT"/>
        </w:rPr>
        <w:t xml:space="preserve"> relevant comments from the Program Team</w:t>
      </w:r>
      <w:r w:rsidR="00D74814" w:rsidRPr="00DB4829">
        <w:rPr>
          <w:rFonts w:ascii="Gill Sans MT" w:hAnsi="Gill Sans MT"/>
        </w:rPr>
        <w:t xml:space="preserve">, </w:t>
      </w:r>
      <w:r w:rsidRPr="00DB4829">
        <w:rPr>
          <w:rFonts w:ascii="Gill Sans MT" w:hAnsi="Gill Sans MT"/>
        </w:rPr>
        <w:t>MoECHE</w:t>
      </w:r>
      <w:r w:rsidR="005B5208" w:rsidRPr="00DB4829">
        <w:rPr>
          <w:rFonts w:ascii="Gill Sans MT" w:hAnsi="Gill Sans MT"/>
        </w:rPr>
        <w:t xml:space="preserve">, FMS MOEs </w:t>
      </w:r>
      <w:r w:rsidR="00D74814" w:rsidRPr="00DB4829">
        <w:rPr>
          <w:rFonts w:ascii="Gill Sans MT" w:hAnsi="Gill Sans MT"/>
        </w:rPr>
        <w:t>and shall be resp</w:t>
      </w:r>
      <w:r w:rsidRPr="00DB4829">
        <w:rPr>
          <w:rFonts w:ascii="Gill Sans MT" w:hAnsi="Gill Sans MT"/>
        </w:rPr>
        <w:t>onsible for the accuracy of its</w:t>
      </w:r>
      <w:r w:rsidR="00D74814" w:rsidRPr="00DB4829">
        <w:rPr>
          <w:rFonts w:ascii="Gill Sans MT" w:hAnsi="Gill Sans MT"/>
        </w:rPr>
        <w:t xml:space="preserve"> work, conclusions and recommendations.</w:t>
      </w:r>
    </w:p>
    <w:p w14:paraId="159B47DC" w14:textId="77777777" w:rsidR="005B5208" w:rsidRPr="00DB4829" w:rsidRDefault="000B0A69" w:rsidP="00DB4829">
      <w:pPr>
        <w:jc w:val="both"/>
        <w:rPr>
          <w:rFonts w:ascii="Gill Sans MT" w:hAnsi="Gill Sans MT"/>
        </w:rPr>
      </w:pPr>
      <w:r w:rsidRPr="00DB4829">
        <w:rPr>
          <w:rFonts w:ascii="Gill Sans MT" w:hAnsi="Gill Sans MT"/>
        </w:rPr>
        <w:t>The Firm</w:t>
      </w:r>
      <w:r w:rsidR="00D74814" w:rsidRPr="00DB4829">
        <w:rPr>
          <w:rFonts w:ascii="Gill Sans MT" w:hAnsi="Gill Sans MT"/>
        </w:rPr>
        <w:t xml:space="preserve"> shall provide sufficient work</w:t>
      </w:r>
      <w:r w:rsidR="005B5208" w:rsidRPr="00DB4829">
        <w:rPr>
          <w:rFonts w:ascii="Gill Sans MT" w:hAnsi="Gill Sans MT"/>
        </w:rPr>
        <w:t xml:space="preserve"> </w:t>
      </w:r>
      <w:r w:rsidR="00D74814" w:rsidRPr="00DB4829">
        <w:rPr>
          <w:rFonts w:ascii="Gill Sans MT" w:hAnsi="Gill Sans MT"/>
        </w:rPr>
        <w:t>power to complete the assignment within the s</w:t>
      </w:r>
      <w:r w:rsidRPr="00DB4829">
        <w:rPr>
          <w:rFonts w:ascii="Gill Sans MT" w:hAnsi="Gill Sans MT"/>
        </w:rPr>
        <w:t>tipulated period.</w:t>
      </w:r>
    </w:p>
    <w:p w14:paraId="362977E8" w14:textId="5E9C2AA3" w:rsidR="00D74814" w:rsidRPr="00DB4829" w:rsidRDefault="000B0A69" w:rsidP="00DB4829">
      <w:pPr>
        <w:jc w:val="both"/>
        <w:rPr>
          <w:rFonts w:ascii="Gill Sans MT" w:hAnsi="Gill Sans MT"/>
        </w:rPr>
      </w:pPr>
      <w:r w:rsidRPr="00DB4829">
        <w:rPr>
          <w:rFonts w:ascii="Gill Sans MT" w:hAnsi="Gill Sans MT"/>
        </w:rPr>
        <w:t>The Firm,</w:t>
      </w:r>
      <w:r w:rsidR="00D74814" w:rsidRPr="00DB4829">
        <w:rPr>
          <w:rFonts w:ascii="Gill Sans MT" w:hAnsi="Gill Sans MT"/>
        </w:rPr>
        <w:t xml:space="preserve"> </w:t>
      </w:r>
      <w:r w:rsidRPr="00DB4829">
        <w:rPr>
          <w:rFonts w:ascii="Gill Sans MT" w:hAnsi="Gill Sans MT"/>
        </w:rPr>
        <w:t xml:space="preserve">the employees of the Firm, </w:t>
      </w:r>
      <w:r w:rsidR="00D74814" w:rsidRPr="00DB4829">
        <w:rPr>
          <w:rFonts w:ascii="Gill Sans MT" w:hAnsi="Gill Sans MT"/>
        </w:rPr>
        <w:t xml:space="preserve">and any </w:t>
      </w:r>
      <w:r w:rsidR="005B5208" w:rsidRPr="00DB4829">
        <w:rPr>
          <w:rFonts w:ascii="Gill Sans MT" w:hAnsi="Gill Sans MT"/>
        </w:rPr>
        <w:t>sub-contractors</w:t>
      </w:r>
      <w:r w:rsidR="00D74814" w:rsidRPr="00DB4829">
        <w:rPr>
          <w:rFonts w:ascii="Gill Sans MT" w:hAnsi="Gill Sans MT"/>
        </w:rPr>
        <w:t xml:space="preserve"> whilst in </w:t>
      </w:r>
      <w:r w:rsidRPr="00DB4829">
        <w:rPr>
          <w:rFonts w:ascii="Gill Sans MT" w:hAnsi="Gill Sans MT"/>
        </w:rPr>
        <w:t>Somalia</w:t>
      </w:r>
      <w:r w:rsidR="00640825" w:rsidRPr="00DB4829">
        <w:rPr>
          <w:rFonts w:ascii="Gill Sans MT" w:hAnsi="Gill Sans MT"/>
        </w:rPr>
        <w:t xml:space="preserve"> </w:t>
      </w:r>
      <w:r w:rsidR="00D74814" w:rsidRPr="00DB4829">
        <w:rPr>
          <w:rFonts w:ascii="Gill Sans MT" w:hAnsi="Gill Sans MT"/>
        </w:rPr>
        <w:t xml:space="preserve">shall respect the laws and customs and culture of the communities. </w:t>
      </w:r>
    </w:p>
    <w:p w14:paraId="362977E9" w14:textId="77777777" w:rsidR="00D74814" w:rsidRPr="00DB4829" w:rsidRDefault="00D74814" w:rsidP="00DB4829">
      <w:pPr>
        <w:jc w:val="both"/>
        <w:rPr>
          <w:rFonts w:ascii="Gill Sans MT" w:hAnsi="Gill Sans MT"/>
        </w:rPr>
      </w:pPr>
      <w:r w:rsidRPr="00DB4829">
        <w:rPr>
          <w:rFonts w:ascii="Gill Sans MT" w:hAnsi="Gill Sans MT"/>
        </w:rPr>
        <w:t>The copyright of documents prepared by the Consultant</w:t>
      </w:r>
      <w:r w:rsidR="000B0A69" w:rsidRPr="00DB4829">
        <w:rPr>
          <w:rFonts w:ascii="Gill Sans MT" w:hAnsi="Gill Sans MT"/>
        </w:rPr>
        <w:t>s</w:t>
      </w:r>
      <w:r w:rsidRPr="00DB4829">
        <w:rPr>
          <w:rFonts w:ascii="Gill Sans MT" w:hAnsi="Gill Sans MT"/>
        </w:rPr>
        <w:t xml:space="preserve"> in connection with this contract rests with the client. The Consultant</w:t>
      </w:r>
      <w:r w:rsidR="000B0A69" w:rsidRPr="00DB4829">
        <w:rPr>
          <w:rFonts w:ascii="Gill Sans MT" w:hAnsi="Gill Sans MT"/>
        </w:rPr>
        <w:t>s</w:t>
      </w:r>
      <w:r w:rsidRPr="00DB4829">
        <w:rPr>
          <w:rFonts w:ascii="Gill Sans MT" w:hAnsi="Gill Sans MT"/>
        </w:rPr>
        <w:t xml:space="preserve"> may take copies of such documents but shall not use the contents thereof for any purpose unrelated to the contract without the prior written approval of the client.</w:t>
      </w:r>
    </w:p>
    <w:p w14:paraId="362977EA" w14:textId="77777777" w:rsidR="00D74814" w:rsidRPr="00DB4829" w:rsidRDefault="000B0A69" w:rsidP="00DB4829">
      <w:pPr>
        <w:jc w:val="both"/>
        <w:rPr>
          <w:rFonts w:ascii="Gill Sans MT" w:hAnsi="Gill Sans MT"/>
        </w:rPr>
      </w:pPr>
      <w:r w:rsidRPr="00DB4829">
        <w:rPr>
          <w:rFonts w:ascii="Gill Sans MT" w:hAnsi="Gill Sans MT"/>
        </w:rPr>
        <w:t>The Firm</w:t>
      </w:r>
      <w:r w:rsidR="00D74814" w:rsidRPr="00DB4829">
        <w:rPr>
          <w:rFonts w:ascii="Gill Sans MT" w:hAnsi="Gill Sans MT"/>
        </w:rPr>
        <w:t xml:space="preserve"> shall be liable to the c</w:t>
      </w:r>
      <w:r w:rsidR="001F13C4" w:rsidRPr="00DB4829">
        <w:rPr>
          <w:rFonts w:ascii="Gill Sans MT" w:hAnsi="Gill Sans MT"/>
        </w:rPr>
        <w:t>lient for the performance of the</w:t>
      </w:r>
      <w:r w:rsidR="00D74814" w:rsidRPr="00DB4829">
        <w:rPr>
          <w:rFonts w:ascii="Gill Sans MT" w:hAnsi="Gill Sans MT"/>
        </w:rPr>
        <w:t xml:space="preserve"> services in accordance with the provisions of the Contract and for any loss suffered by client as a result of gross negligence or c</w:t>
      </w:r>
      <w:r w:rsidRPr="00DB4829">
        <w:rPr>
          <w:rFonts w:ascii="Gill Sans MT" w:hAnsi="Gill Sans MT"/>
        </w:rPr>
        <w:t>riminal action by the Firm</w:t>
      </w:r>
      <w:r w:rsidR="00D74814" w:rsidRPr="00DB4829">
        <w:rPr>
          <w:rFonts w:ascii="Gill Sans MT" w:hAnsi="Gill Sans MT"/>
        </w:rPr>
        <w:t>.</w:t>
      </w:r>
    </w:p>
    <w:p w14:paraId="362977EB" w14:textId="49F0F74D" w:rsidR="00D74814" w:rsidRPr="00DB4829" w:rsidRDefault="00D74814" w:rsidP="00DB4829">
      <w:pPr>
        <w:jc w:val="both"/>
        <w:rPr>
          <w:rFonts w:ascii="Gill Sans MT" w:hAnsi="Gill Sans MT"/>
        </w:rPr>
      </w:pPr>
      <w:r w:rsidRPr="00DB4829">
        <w:rPr>
          <w:rFonts w:ascii="Gill Sans MT" w:hAnsi="Gill Sans MT"/>
        </w:rPr>
        <w:t xml:space="preserve">10. Responsibilities of </w:t>
      </w:r>
      <w:r w:rsidR="00A35E6B" w:rsidRPr="00DB4829">
        <w:rPr>
          <w:rFonts w:ascii="Gill Sans MT" w:hAnsi="Gill Sans MT"/>
        </w:rPr>
        <w:t>CARE, MOECHE and FMS MOEs.</w:t>
      </w:r>
      <w:r w:rsidRPr="00DB4829">
        <w:rPr>
          <w:rFonts w:ascii="Gill Sans MT" w:hAnsi="Gill Sans MT"/>
        </w:rPr>
        <w:t xml:space="preserve"> </w:t>
      </w:r>
    </w:p>
    <w:p w14:paraId="362977EC" w14:textId="3EB3D4B1" w:rsidR="00D74814" w:rsidRPr="00DB4829" w:rsidRDefault="00D74814" w:rsidP="00DB4829">
      <w:pPr>
        <w:jc w:val="both"/>
        <w:rPr>
          <w:rFonts w:ascii="Gill Sans MT" w:hAnsi="Gill Sans MT"/>
        </w:rPr>
      </w:pPr>
      <w:r w:rsidRPr="00DB4829">
        <w:rPr>
          <w:rFonts w:ascii="Gill Sans MT" w:hAnsi="Gill Sans MT"/>
        </w:rPr>
        <w:t xml:space="preserve">The </w:t>
      </w:r>
      <w:r w:rsidR="000B0A69" w:rsidRPr="00DB4829">
        <w:rPr>
          <w:rFonts w:ascii="Gill Sans MT" w:hAnsi="Gill Sans MT"/>
        </w:rPr>
        <w:t>MoECHE</w:t>
      </w:r>
      <w:r w:rsidR="00A35E6B" w:rsidRPr="00DB4829">
        <w:rPr>
          <w:rFonts w:ascii="Gill Sans MT" w:hAnsi="Gill Sans MT"/>
        </w:rPr>
        <w:t xml:space="preserve">, FMS MOEs </w:t>
      </w:r>
      <w:r w:rsidR="007E4031" w:rsidRPr="00DB4829">
        <w:rPr>
          <w:rFonts w:ascii="Gill Sans MT" w:hAnsi="Gill Sans MT"/>
        </w:rPr>
        <w:t>and CARE</w:t>
      </w:r>
      <w:r w:rsidR="00892689" w:rsidRPr="00DB4829">
        <w:rPr>
          <w:rFonts w:ascii="Gill Sans MT" w:hAnsi="Gill Sans MT"/>
        </w:rPr>
        <w:t xml:space="preserve"> </w:t>
      </w:r>
      <w:r w:rsidR="00A35E6B" w:rsidRPr="00DB4829">
        <w:rPr>
          <w:rFonts w:ascii="Gill Sans MT" w:hAnsi="Gill Sans MT"/>
        </w:rPr>
        <w:t xml:space="preserve">here referred to as the “clients” </w:t>
      </w:r>
      <w:r w:rsidR="000B0A69" w:rsidRPr="00DB4829">
        <w:rPr>
          <w:rFonts w:ascii="Gill Sans MT" w:hAnsi="Gill Sans MT"/>
        </w:rPr>
        <w:t xml:space="preserve">shall assist the </w:t>
      </w:r>
      <w:r w:rsidR="00A35E6B" w:rsidRPr="00DB4829">
        <w:rPr>
          <w:rFonts w:ascii="Gill Sans MT" w:hAnsi="Gill Sans MT"/>
        </w:rPr>
        <w:t xml:space="preserve">Consulting </w:t>
      </w:r>
      <w:r w:rsidR="000B0A69" w:rsidRPr="00DB4829">
        <w:rPr>
          <w:rFonts w:ascii="Gill Sans MT" w:hAnsi="Gill Sans MT"/>
        </w:rPr>
        <w:t>Firm</w:t>
      </w:r>
      <w:r w:rsidRPr="00DB4829">
        <w:rPr>
          <w:rFonts w:ascii="Gill Sans MT" w:hAnsi="Gill Sans MT"/>
        </w:rPr>
        <w:t xml:space="preserve"> to obtain and/or access al</w:t>
      </w:r>
      <w:r w:rsidR="007E4031" w:rsidRPr="00DB4829">
        <w:rPr>
          <w:rFonts w:ascii="Gill Sans MT" w:hAnsi="Gill Sans MT"/>
        </w:rPr>
        <w:t>l available reports</w:t>
      </w:r>
      <w:r w:rsidRPr="00DB4829">
        <w:rPr>
          <w:rFonts w:ascii="Gill Sans MT" w:hAnsi="Gill Sans MT"/>
        </w:rPr>
        <w:t xml:space="preserve">, </w:t>
      </w:r>
      <w:r w:rsidR="00722938" w:rsidRPr="00DB4829">
        <w:rPr>
          <w:rFonts w:ascii="Gill Sans MT" w:hAnsi="Gill Sans MT"/>
        </w:rPr>
        <w:t>maps,</w:t>
      </w:r>
      <w:r w:rsidRPr="00DB4829">
        <w:rPr>
          <w:rFonts w:ascii="Gill Sans MT" w:hAnsi="Gill Sans MT"/>
        </w:rPr>
        <w:t xml:space="preserve"> and documents</w:t>
      </w:r>
      <w:r w:rsidR="007E4031" w:rsidRPr="00DB4829">
        <w:rPr>
          <w:rFonts w:ascii="Gill Sans MT" w:hAnsi="Gill Sans MT"/>
        </w:rPr>
        <w:t xml:space="preserve"> pertinent to the proposed location</w:t>
      </w:r>
      <w:r w:rsidRPr="00DB4829">
        <w:rPr>
          <w:rFonts w:ascii="Gill Sans MT" w:hAnsi="Gill Sans MT"/>
        </w:rPr>
        <w:t>.</w:t>
      </w:r>
    </w:p>
    <w:p w14:paraId="362977ED" w14:textId="77777777" w:rsidR="007E4031" w:rsidRPr="00DB4829" w:rsidRDefault="007E4031" w:rsidP="00DB4829">
      <w:pPr>
        <w:jc w:val="both"/>
        <w:rPr>
          <w:rFonts w:ascii="Gill Sans MT" w:hAnsi="Gill Sans MT"/>
        </w:rPr>
      </w:pPr>
      <w:r w:rsidRPr="00DB4829">
        <w:rPr>
          <w:rFonts w:ascii="Gill Sans MT" w:hAnsi="Gill Sans MT"/>
        </w:rPr>
        <w:t>The Clients</w:t>
      </w:r>
      <w:r w:rsidR="00D74814" w:rsidRPr="00DB4829">
        <w:rPr>
          <w:rFonts w:ascii="Gill Sans MT" w:hAnsi="Gill Sans MT"/>
        </w:rPr>
        <w:t xml:space="preserve"> shall be responsible for all liaisons between the consultant and all oth</w:t>
      </w:r>
      <w:r w:rsidRPr="00DB4829">
        <w:rPr>
          <w:rFonts w:ascii="Gill Sans MT" w:hAnsi="Gill Sans MT"/>
        </w:rPr>
        <w:t>er parties involved in the assignment</w:t>
      </w:r>
      <w:r w:rsidR="00D74814" w:rsidRPr="00DB4829">
        <w:rPr>
          <w:rFonts w:ascii="Gill Sans MT" w:hAnsi="Gill Sans MT"/>
        </w:rPr>
        <w:t xml:space="preserve">. </w:t>
      </w:r>
    </w:p>
    <w:p w14:paraId="362977EE" w14:textId="3225C693" w:rsidR="00D74814" w:rsidRPr="00DB4829" w:rsidRDefault="00D74814" w:rsidP="00DB4829">
      <w:pPr>
        <w:jc w:val="both"/>
        <w:rPr>
          <w:rFonts w:ascii="Gill Sans MT" w:hAnsi="Gill Sans MT"/>
        </w:rPr>
      </w:pPr>
      <w:r w:rsidRPr="00DB4829">
        <w:rPr>
          <w:rFonts w:ascii="Gill Sans MT" w:hAnsi="Gill Sans MT"/>
        </w:rPr>
        <w:lastRenderedPageBreak/>
        <w:t>The client will make decisions on all reports, recommendations and other matte</w:t>
      </w:r>
      <w:r w:rsidR="00E82943" w:rsidRPr="00DB4829">
        <w:rPr>
          <w:rFonts w:ascii="Gill Sans MT" w:hAnsi="Gill Sans MT"/>
        </w:rPr>
        <w:t>rs properly referred to by the c</w:t>
      </w:r>
      <w:r w:rsidRPr="00DB4829">
        <w:rPr>
          <w:rFonts w:ascii="Gill Sans MT" w:hAnsi="Gill Sans MT"/>
        </w:rPr>
        <w:t xml:space="preserve">onsultant for a decision, within such </w:t>
      </w:r>
      <w:r w:rsidR="00C8715E" w:rsidRPr="00DB4829">
        <w:rPr>
          <w:rFonts w:ascii="Gill Sans MT" w:hAnsi="Gill Sans MT"/>
        </w:rPr>
        <w:t>a reasonable</w:t>
      </w:r>
      <w:r w:rsidRPr="00DB4829">
        <w:rPr>
          <w:rFonts w:ascii="Gill Sans MT" w:hAnsi="Gill Sans MT"/>
        </w:rPr>
        <w:t xml:space="preserve"> time so as not to</w:t>
      </w:r>
      <w:r w:rsidR="007E4031" w:rsidRPr="00DB4829">
        <w:rPr>
          <w:rFonts w:ascii="Gill Sans MT" w:hAnsi="Gill Sans MT"/>
        </w:rPr>
        <w:t xml:space="preserve"> delay the progress of the assignment</w:t>
      </w:r>
      <w:r w:rsidRPr="00DB4829">
        <w:rPr>
          <w:rFonts w:ascii="Gill Sans MT" w:hAnsi="Gill Sans MT"/>
        </w:rPr>
        <w:t>.</w:t>
      </w:r>
    </w:p>
    <w:p w14:paraId="514A4ED1" w14:textId="6641CBAF" w:rsidR="00CF72E4" w:rsidRPr="00DB4829" w:rsidRDefault="007E4031" w:rsidP="00DB4829">
      <w:pPr>
        <w:jc w:val="both"/>
        <w:rPr>
          <w:rFonts w:ascii="Gill Sans MT" w:hAnsi="Gill Sans MT"/>
        </w:rPr>
      </w:pPr>
      <w:r w:rsidRPr="00DB4829">
        <w:rPr>
          <w:rFonts w:ascii="Gill Sans MT" w:hAnsi="Gill Sans MT"/>
        </w:rPr>
        <w:t>MoECHE</w:t>
      </w:r>
      <w:r w:rsidR="00D74814" w:rsidRPr="00DB4829">
        <w:rPr>
          <w:rFonts w:ascii="Gill Sans MT" w:hAnsi="Gill Sans MT"/>
        </w:rPr>
        <w:t xml:space="preserve"> </w:t>
      </w:r>
      <w:r w:rsidR="00A35E6B" w:rsidRPr="00DB4829">
        <w:rPr>
          <w:rFonts w:ascii="Gill Sans MT" w:hAnsi="Gill Sans MT"/>
        </w:rPr>
        <w:t xml:space="preserve">and FMS MOEs </w:t>
      </w:r>
      <w:r w:rsidR="00D74814" w:rsidRPr="00DB4829">
        <w:rPr>
          <w:rFonts w:ascii="Gill Sans MT" w:hAnsi="Gill Sans MT"/>
        </w:rPr>
        <w:t>shall facilitate the speedy granting to the Consultant and any of the Consultant'</w:t>
      </w:r>
      <w:r w:rsidR="000B0A69" w:rsidRPr="00DB4829">
        <w:rPr>
          <w:rFonts w:ascii="Gill Sans MT" w:hAnsi="Gill Sans MT"/>
        </w:rPr>
        <w:t>s personnel</w:t>
      </w:r>
      <w:r w:rsidR="00D74814" w:rsidRPr="00DB4829">
        <w:rPr>
          <w:rFonts w:ascii="Gill Sans MT" w:hAnsi="Gill Sans MT"/>
        </w:rPr>
        <w:t xml:space="preserve"> in respect of services to be carried ou</w:t>
      </w:r>
      <w:r w:rsidR="00C70465" w:rsidRPr="00DB4829">
        <w:rPr>
          <w:rFonts w:ascii="Gill Sans MT" w:hAnsi="Gill Sans MT"/>
        </w:rPr>
        <w:t>t in this contract</w:t>
      </w:r>
      <w:r w:rsidR="00D74814" w:rsidRPr="00DB4829">
        <w:rPr>
          <w:rFonts w:ascii="Gill Sans MT" w:hAnsi="Gill Sans MT"/>
        </w:rPr>
        <w:t>:</w:t>
      </w:r>
      <w:r w:rsidR="00835D69" w:rsidRPr="00DB4829">
        <w:rPr>
          <w:rFonts w:ascii="Gill Sans MT" w:hAnsi="Gill Sans MT"/>
        </w:rPr>
        <w:t xml:space="preserve"> </w:t>
      </w:r>
      <w:r w:rsidR="00D74814" w:rsidRPr="00DB4829">
        <w:rPr>
          <w:rFonts w:ascii="Gill Sans MT" w:hAnsi="Gill Sans MT"/>
        </w:rPr>
        <w:t>Unobstructed access to all sites and location</w:t>
      </w:r>
      <w:r w:rsidRPr="00DB4829">
        <w:rPr>
          <w:rFonts w:ascii="Gill Sans MT" w:hAnsi="Gill Sans MT"/>
        </w:rPr>
        <w:t>s involved in carrying out the assignment</w:t>
      </w:r>
      <w:r w:rsidR="00D74814" w:rsidRPr="00DB4829">
        <w:rPr>
          <w:rFonts w:ascii="Gill Sans MT" w:hAnsi="Gill Sans MT"/>
        </w:rPr>
        <w:t xml:space="preserve">, notwithstanding other </w:t>
      </w:r>
      <w:r w:rsidR="00416229" w:rsidRPr="00DB4829">
        <w:rPr>
          <w:rFonts w:ascii="Gill Sans MT" w:hAnsi="Gill Sans MT"/>
        </w:rPr>
        <w:t>factors,</w:t>
      </w:r>
      <w:r w:rsidR="00D74814" w:rsidRPr="00DB4829">
        <w:rPr>
          <w:rFonts w:ascii="Gill Sans MT" w:hAnsi="Gill Sans MT"/>
        </w:rPr>
        <w:t xml:space="preserve"> and discretion of the national and local authorities</w:t>
      </w:r>
      <w:r w:rsidR="00E82943" w:rsidRPr="00DB4829">
        <w:rPr>
          <w:rFonts w:ascii="Gill Sans MT" w:hAnsi="Gill Sans MT"/>
        </w:rPr>
        <w:t>.</w:t>
      </w:r>
    </w:p>
    <w:p w14:paraId="06D562B0" w14:textId="77777777" w:rsidR="002E3C52" w:rsidRDefault="002E3C52" w:rsidP="00DB4829">
      <w:pPr>
        <w:jc w:val="both"/>
        <w:rPr>
          <w:rFonts w:ascii="Gill Sans MT" w:hAnsi="Gill Sans MT"/>
        </w:rPr>
      </w:pPr>
    </w:p>
    <w:p w14:paraId="20236F22" w14:textId="65B25E37" w:rsidR="00717AA3" w:rsidRPr="002E3C52" w:rsidRDefault="00717AA3" w:rsidP="00DB4829">
      <w:pPr>
        <w:jc w:val="both"/>
        <w:rPr>
          <w:rFonts w:ascii="Gill Sans MT" w:hAnsi="Gill Sans MT"/>
          <w:b/>
          <w:bCs/>
        </w:rPr>
      </w:pPr>
      <w:r w:rsidRPr="002E3C52">
        <w:rPr>
          <w:rFonts w:ascii="Gill Sans MT" w:hAnsi="Gill Sans MT"/>
          <w:b/>
          <w:bCs/>
        </w:rPr>
        <w:t>Evaluation Criteria</w:t>
      </w:r>
    </w:p>
    <w:p w14:paraId="120E3373" w14:textId="77777777" w:rsidR="003D5190" w:rsidRPr="00DB4829" w:rsidRDefault="00717AA3" w:rsidP="00DB4829">
      <w:pPr>
        <w:jc w:val="both"/>
        <w:rPr>
          <w:rFonts w:ascii="Gill Sans MT" w:hAnsi="Gill Sans MT"/>
        </w:rPr>
      </w:pPr>
      <w:r w:rsidRPr="00DB4829">
        <w:rPr>
          <w:rFonts w:ascii="Gill Sans MT" w:hAnsi="Gill Sans MT"/>
        </w:rPr>
        <w:t>A detailed technical proposal with a detailed methodology in line with the TOR and work plan to be undertaken to fulfil the tasks mentioned in this TOR.</w:t>
      </w:r>
    </w:p>
    <w:p w14:paraId="25B12199" w14:textId="1C15F96B" w:rsidR="003D5190" w:rsidRPr="00DB4829" w:rsidRDefault="00C90FF4" w:rsidP="00DB4829">
      <w:pPr>
        <w:jc w:val="both"/>
        <w:rPr>
          <w:rFonts w:ascii="Gill Sans MT" w:hAnsi="Gill Sans MT"/>
        </w:rPr>
      </w:pPr>
      <w:r w:rsidRPr="00DB4829">
        <w:rPr>
          <w:rFonts w:ascii="Gill Sans MT" w:hAnsi="Gill Sans MT"/>
        </w:rPr>
        <w:t xml:space="preserve">Updated </w:t>
      </w:r>
      <w:r w:rsidR="009F4629" w:rsidRPr="00DB4829">
        <w:rPr>
          <w:rFonts w:ascii="Gill Sans MT" w:hAnsi="Gill Sans MT"/>
        </w:rPr>
        <w:t>CV detailing key qualifications of the professional</w:t>
      </w:r>
      <w:r w:rsidR="00722938" w:rsidRPr="00DB4829">
        <w:rPr>
          <w:rFonts w:ascii="Gill Sans MT" w:hAnsi="Gill Sans MT"/>
        </w:rPr>
        <w:t xml:space="preserve"> </w:t>
      </w:r>
      <w:r w:rsidR="00946CE5" w:rsidRPr="00DB4829">
        <w:rPr>
          <w:rFonts w:ascii="Gill Sans MT" w:hAnsi="Gill Sans MT"/>
        </w:rPr>
        <w:t>t</w:t>
      </w:r>
      <w:r w:rsidR="00722938" w:rsidRPr="00DB4829">
        <w:rPr>
          <w:rFonts w:ascii="Gill Sans MT" w:hAnsi="Gill Sans MT"/>
        </w:rPr>
        <w:t>eam</w:t>
      </w:r>
      <w:r w:rsidR="009F4629" w:rsidRPr="00DB4829">
        <w:rPr>
          <w:rFonts w:ascii="Gill Sans MT" w:hAnsi="Gill Sans MT"/>
        </w:rPr>
        <w:t xml:space="preserve"> as outlined </w:t>
      </w:r>
      <w:r w:rsidRPr="00DB4829">
        <w:rPr>
          <w:rFonts w:ascii="Gill Sans MT" w:hAnsi="Gill Sans MT"/>
        </w:rPr>
        <w:t>below</w:t>
      </w:r>
      <w:r w:rsidR="009F4629" w:rsidRPr="00DB4829">
        <w:rPr>
          <w:rFonts w:ascii="Gill Sans MT" w:hAnsi="Gill Sans MT"/>
        </w:rPr>
        <w:t>.</w:t>
      </w:r>
    </w:p>
    <w:p w14:paraId="048E87FE" w14:textId="77777777" w:rsidR="003D5190" w:rsidRPr="00DB4829" w:rsidRDefault="00AC7D4B" w:rsidP="00DB4829">
      <w:pPr>
        <w:jc w:val="both"/>
        <w:rPr>
          <w:rFonts w:ascii="Gill Sans MT" w:hAnsi="Gill Sans MT"/>
        </w:rPr>
      </w:pPr>
      <w:r w:rsidRPr="00DB4829">
        <w:rPr>
          <w:rFonts w:ascii="Gill Sans MT" w:hAnsi="Gill Sans MT"/>
        </w:rPr>
        <w:t xml:space="preserve">Architect with MSc/BSc in </w:t>
      </w:r>
      <w:proofErr w:type="spellStart"/>
      <w:r w:rsidRPr="00DB4829">
        <w:rPr>
          <w:rFonts w:ascii="Gill Sans MT" w:hAnsi="Gill Sans MT"/>
        </w:rPr>
        <w:t>Architectectural</w:t>
      </w:r>
      <w:proofErr w:type="spellEnd"/>
      <w:r w:rsidRPr="00DB4829">
        <w:rPr>
          <w:rFonts w:ascii="Gill Sans MT" w:hAnsi="Gill Sans MT"/>
        </w:rPr>
        <w:t xml:space="preserve"> Engineering or related field with at least 3-4 years of familiarity with Auto </w:t>
      </w:r>
      <w:proofErr w:type="spellStart"/>
      <w:proofErr w:type="gramStart"/>
      <w:r w:rsidRPr="00DB4829">
        <w:rPr>
          <w:rFonts w:ascii="Gill Sans MT" w:hAnsi="Gill Sans MT"/>
        </w:rPr>
        <w:t>CAD,ArchiCAD</w:t>
      </w:r>
      <w:proofErr w:type="spellEnd"/>
      <w:proofErr w:type="gramEnd"/>
      <w:r w:rsidRPr="00DB4829">
        <w:rPr>
          <w:rFonts w:ascii="Gill Sans MT" w:hAnsi="Gill Sans MT"/>
        </w:rPr>
        <w:t xml:space="preserve"> and LUMION or other rendering </w:t>
      </w:r>
      <w:proofErr w:type="spellStart"/>
      <w:r w:rsidRPr="00DB4829">
        <w:rPr>
          <w:rFonts w:ascii="Gill Sans MT" w:hAnsi="Gill Sans MT"/>
        </w:rPr>
        <w:t>softwares</w:t>
      </w:r>
      <w:proofErr w:type="spellEnd"/>
      <w:r w:rsidRPr="00DB4829">
        <w:rPr>
          <w:rFonts w:ascii="Gill Sans MT" w:hAnsi="Gill Sans MT"/>
        </w:rPr>
        <w:t>.</w:t>
      </w:r>
    </w:p>
    <w:p w14:paraId="4560A8DF" w14:textId="77777777" w:rsidR="003D5190" w:rsidRPr="00DB4829" w:rsidRDefault="00AC7D4B" w:rsidP="00DB4829">
      <w:pPr>
        <w:jc w:val="both"/>
        <w:rPr>
          <w:rFonts w:ascii="Gill Sans MT" w:hAnsi="Gill Sans MT"/>
        </w:rPr>
      </w:pPr>
      <w:r w:rsidRPr="00DB4829">
        <w:rPr>
          <w:rFonts w:ascii="Gill Sans MT" w:hAnsi="Gill Sans MT"/>
        </w:rPr>
        <w:t xml:space="preserve">Civil Engineer with MSc/BSc in Civil Engineering or related field with 3-4 years of </w:t>
      </w:r>
      <w:proofErr w:type="spellStart"/>
      <w:r w:rsidRPr="00DB4829">
        <w:rPr>
          <w:rFonts w:ascii="Gill Sans MT" w:hAnsi="Gill Sans MT"/>
        </w:rPr>
        <w:t>paractical</w:t>
      </w:r>
      <w:proofErr w:type="spellEnd"/>
      <w:r w:rsidRPr="00DB4829">
        <w:rPr>
          <w:rFonts w:ascii="Gill Sans MT" w:hAnsi="Gill Sans MT"/>
        </w:rPr>
        <w:t xml:space="preserve"> experience in construction supervision and construction management or equivalent civil works.</w:t>
      </w:r>
    </w:p>
    <w:p w14:paraId="13CBF11A" w14:textId="13E7F9A3" w:rsidR="00AC7D4B" w:rsidRPr="00DB4829" w:rsidRDefault="00AC7D4B" w:rsidP="00DB4829">
      <w:pPr>
        <w:jc w:val="both"/>
        <w:rPr>
          <w:rFonts w:ascii="Gill Sans MT" w:hAnsi="Gill Sans MT"/>
        </w:rPr>
      </w:pPr>
      <w:r w:rsidRPr="00DB4829">
        <w:rPr>
          <w:rFonts w:ascii="Gill Sans MT" w:hAnsi="Gill Sans MT"/>
        </w:rPr>
        <w:t xml:space="preserve">Surveyor with MSc/BSc in Surveying or Civil Engineering with 5 years of experience in topographic and land surveying with field expertise, </w:t>
      </w:r>
      <w:proofErr w:type="spellStart"/>
      <w:r w:rsidRPr="00DB4829">
        <w:rPr>
          <w:rFonts w:ascii="Gill Sans MT" w:hAnsi="Gill Sans MT"/>
        </w:rPr>
        <w:t>workined</w:t>
      </w:r>
      <w:proofErr w:type="spellEnd"/>
      <w:r w:rsidRPr="00DB4829">
        <w:rPr>
          <w:rFonts w:ascii="Gill Sans MT" w:hAnsi="Gill Sans MT"/>
        </w:rPr>
        <w:t xml:space="preserve"> similar role in infrastructure projects. </w:t>
      </w:r>
    </w:p>
    <w:p w14:paraId="362977FB" w14:textId="229B0573" w:rsidR="009F4629" w:rsidRPr="00DB4829" w:rsidRDefault="00676A85" w:rsidP="00DB4829">
      <w:pPr>
        <w:jc w:val="both"/>
        <w:rPr>
          <w:rFonts w:ascii="Gill Sans MT" w:hAnsi="Gill Sans MT"/>
        </w:rPr>
      </w:pPr>
      <w:r w:rsidRPr="00DB4829">
        <w:rPr>
          <w:rFonts w:ascii="Gill Sans MT" w:hAnsi="Gill Sans MT"/>
        </w:rPr>
        <w:t>A Financial proposal includ</w:t>
      </w:r>
      <w:r w:rsidR="00717AA3" w:rsidRPr="00DB4829">
        <w:rPr>
          <w:rFonts w:ascii="Gill Sans MT" w:hAnsi="Gill Sans MT"/>
        </w:rPr>
        <w:t>ing</w:t>
      </w:r>
      <w:r w:rsidR="009F4629" w:rsidRPr="00DB4829">
        <w:rPr>
          <w:rFonts w:ascii="Gill Sans MT" w:hAnsi="Gill Sans MT"/>
        </w:rPr>
        <w:t xml:space="preserve"> breakdown of the tasks to be carried out and the </w:t>
      </w:r>
      <w:r w:rsidR="00CF72E4" w:rsidRPr="00DB4829">
        <w:rPr>
          <w:rFonts w:ascii="Gill Sans MT" w:hAnsi="Gill Sans MT"/>
        </w:rPr>
        <w:t xml:space="preserve">corresponding </w:t>
      </w:r>
      <w:r w:rsidR="00416229" w:rsidRPr="00DB4829">
        <w:rPr>
          <w:rFonts w:ascii="Gill Sans MT" w:hAnsi="Gill Sans MT"/>
        </w:rPr>
        <w:t>payments.</w:t>
      </w:r>
    </w:p>
    <w:p w14:paraId="290E77DE" w14:textId="77777777" w:rsidR="00100E17" w:rsidRDefault="00717AA3" w:rsidP="00DB4829">
      <w:pPr>
        <w:pStyle w:val="ListParagraph"/>
        <w:numPr>
          <w:ilvl w:val="0"/>
          <w:numId w:val="37"/>
        </w:numPr>
        <w:jc w:val="both"/>
        <w:rPr>
          <w:rFonts w:ascii="Gill Sans MT" w:hAnsi="Gill Sans MT"/>
        </w:rPr>
      </w:pPr>
      <w:r w:rsidRPr="00A94570">
        <w:rPr>
          <w:rFonts w:ascii="Gill Sans MT" w:hAnsi="Gill Sans MT"/>
        </w:rPr>
        <w:t>At least 5 years’ experience of conducting similar assignments in Somalia</w:t>
      </w:r>
      <w:r w:rsidR="00100E17">
        <w:rPr>
          <w:rFonts w:ascii="Gill Sans MT" w:hAnsi="Gill Sans MT"/>
        </w:rPr>
        <w:t>.</w:t>
      </w:r>
    </w:p>
    <w:p w14:paraId="0AFC6791" w14:textId="77777777" w:rsidR="00100E17" w:rsidRDefault="00717AA3" w:rsidP="00DB4829">
      <w:pPr>
        <w:pStyle w:val="ListParagraph"/>
        <w:numPr>
          <w:ilvl w:val="0"/>
          <w:numId w:val="37"/>
        </w:numPr>
        <w:jc w:val="both"/>
        <w:rPr>
          <w:rFonts w:ascii="Gill Sans MT" w:hAnsi="Gill Sans MT"/>
        </w:rPr>
      </w:pPr>
      <w:r w:rsidRPr="00100E17">
        <w:rPr>
          <w:rFonts w:ascii="Gill Sans MT" w:hAnsi="Gill Sans MT"/>
        </w:rPr>
        <w:t>Should be duly registered in Somalia with valid registration documents including a valid compliance certificate.</w:t>
      </w:r>
    </w:p>
    <w:p w14:paraId="3D0F70CC" w14:textId="77777777" w:rsidR="00100E17" w:rsidRDefault="00717AA3" w:rsidP="00DB4829">
      <w:pPr>
        <w:pStyle w:val="ListParagraph"/>
        <w:numPr>
          <w:ilvl w:val="0"/>
          <w:numId w:val="37"/>
        </w:numPr>
        <w:jc w:val="both"/>
        <w:rPr>
          <w:rFonts w:ascii="Gill Sans MT" w:hAnsi="Gill Sans MT"/>
        </w:rPr>
      </w:pPr>
      <w:r w:rsidRPr="00100E17">
        <w:rPr>
          <w:rFonts w:ascii="Gill Sans MT" w:hAnsi="Gill Sans MT"/>
        </w:rPr>
        <w:t>A sample of recently written report/work for a similar assignment. Share proof in terms of contracts or LPOs.</w:t>
      </w:r>
    </w:p>
    <w:p w14:paraId="52EDAB8A" w14:textId="77777777" w:rsidR="00100E17" w:rsidRDefault="00717AA3" w:rsidP="00DB4829">
      <w:pPr>
        <w:pStyle w:val="ListParagraph"/>
        <w:numPr>
          <w:ilvl w:val="0"/>
          <w:numId w:val="37"/>
        </w:numPr>
        <w:jc w:val="both"/>
        <w:rPr>
          <w:rFonts w:ascii="Gill Sans MT" w:hAnsi="Gill Sans MT"/>
        </w:rPr>
      </w:pPr>
      <w:r w:rsidRPr="00100E17">
        <w:rPr>
          <w:rFonts w:ascii="Gill Sans MT" w:hAnsi="Gill Sans MT"/>
        </w:rPr>
        <w:t>Demonstrated experience and a good track record of working with government, international organizations such as international NGOs, or the UN in Somalia.</w:t>
      </w:r>
    </w:p>
    <w:p w14:paraId="63558280" w14:textId="72E4E9E3" w:rsidR="00717AA3" w:rsidRPr="00100E17" w:rsidRDefault="00717AA3" w:rsidP="00DB4829">
      <w:pPr>
        <w:pStyle w:val="ListParagraph"/>
        <w:numPr>
          <w:ilvl w:val="0"/>
          <w:numId w:val="37"/>
        </w:numPr>
        <w:jc w:val="both"/>
        <w:rPr>
          <w:rFonts w:ascii="Gill Sans MT" w:hAnsi="Gill Sans MT"/>
        </w:rPr>
      </w:pPr>
      <w:r w:rsidRPr="00100E17">
        <w:rPr>
          <w:rFonts w:ascii="Gill Sans MT" w:hAnsi="Gill Sans MT"/>
        </w:rPr>
        <w:t>Contact details of three references.</w:t>
      </w:r>
    </w:p>
    <w:p w14:paraId="2ED09290" w14:textId="77777777" w:rsidR="00DB4829" w:rsidRPr="00100E17" w:rsidRDefault="00DB4829" w:rsidP="00DB4829">
      <w:pPr>
        <w:jc w:val="both"/>
        <w:rPr>
          <w:rFonts w:ascii="Gill Sans MT" w:hAnsi="Gill Sans MT"/>
          <w:b/>
          <w:bCs/>
        </w:rPr>
      </w:pPr>
      <w:r w:rsidRPr="00100E17">
        <w:rPr>
          <w:rFonts w:ascii="Gill Sans MT" w:hAnsi="Gill Sans MT"/>
          <w:b/>
          <w:bCs/>
        </w:rPr>
        <w:t xml:space="preserve">How to Apply </w:t>
      </w:r>
    </w:p>
    <w:p w14:paraId="129360A1" w14:textId="2CF2B9CE" w:rsidR="00DB4829" w:rsidRPr="0009370D" w:rsidRDefault="00DB4829" w:rsidP="005E7AF6">
      <w:pPr>
        <w:jc w:val="center"/>
        <w:rPr>
          <w:rFonts w:ascii="Gill Sans MT" w:hAnsi="Gill Sans MT"/>
          <w:sz w:val="22"/>
          <w:szCs w:val="22"/>
        </w:rPr>
      </w:pPr>
      <w:r w:rsidRPr="0009370D">
        <w:rPr>
          <w:rFonts w:ascii="Gill Sans MT" w:hAnsi="Gill Sans MT"/>
          <w:sz w:val="22"/>
          <w:szCs w:val="22"/>
        </w:rPr>
        <w:t>Interested firms are expected to submit their applications (technical and financial proposal), the profile of the company and updated CVs of individual team member</w:t>
      </w:r>
      <w:r w:rsidR="003A4E56" w:rsidRPr="0009370D">
        <w:rPr>
          <w:rFonts w:ascii="Gill Sans MT" w:hAnsi="Gill Sans MT"/>
          <w:sz w:val="22"/>
          <w:szCs w:val="22"/>
        </w:rPr>
        <w:t xml:space="preserve">s </w:t>
      </w:r>
      <w:r w:rsidR="0038717C">
        <w:rPr>
          <w:rFonts w:ascii="Gill Sans MT" w:hAnsi="Gill Sans MT"/>
          <w:sz w:val="22"/>
          <w:szCs w:val="22"/>
        </w:rPr>
        <w:t xml:space="preserve">along with </w:t>
      </w:r>
      <w:r w:rsidR="0076435B">
        <w:rPr>
          <w:rFonts w:ascii="Gill Sans MT" w:hAnsi="Gill Sans MT"/>
          <w:sz w:val="22"/>
          <w:szCs w:val="22"/>
        </w:rPr>
        <w:t>the duly</w:t>
      </w:r>
      <w:r w:rsidR="00B43038">
        <w:rPr>
          <w:rFonts w:ascii="Gill Sans MT" w:hAnsi="Gill Sans MT"/>
          <w:sz w:val="22"/>
          <w:szCs w:val="22"/>
        </w:rPr>
        <w:t xml:space="preserve"> </w:t>
      </w:r>
      <w:r w:rsidR="0076435B">
        <w:rPr>
          <w:rFonts w:ascii="Gill Sans MT" w:hAnsi="Gill Sans MT"/>
          <w:sz w:val="22"/>
          <w:szCs w:val="22"/>
        </w:rPr>
        <w:t xml:space="preserve">filled of the attached RFP form </w:t>
      </w:r>
      <w:r w:rsidR="003A4E56" w:rsidRPr="0009370D">
        <w:rPr>
          <w:rFonts w:ascii="Gill Sans MT" w:hAnsi="Gill Sans MT"/>
          <w:sz w:val="22"/>
          <w:szCs w:val="22"/>
        </w:rPr>
        <w:t>to</w:t>
      </w:r>
      <w:r w:rsidRPr="0009370D">
        <w:rPr>
          <w:rFonts w:ascii="Gill Sans MT" w:hAnsi="Gill Sans MT"/>
          <w:sz w:val="22"/>
          <w:szCs w:val="22"/>
        </w:rPr>
        <w:t xml:space="preserve"> </w:t>
      </w:r>
      <w:r w:rsidRPr="0009370D">
        <w:rPr>
          <w:rFonts w:ascii="Gill Sans MT" w:hAnsi="Gill Sans MT"/>
          <w:color w:val="0070C0"/>
          <w:sz w:val="22"/>
          <w:szCs w:val="22"/>
          <w:u w:val="single"/>
        </w:rPr>
        <w:t>som.</w:t>
      </w:r>
      <w:hyperlink r:id="rId8" w:history="1">
        <w:r w:rsidR="00B24F14" w:rsidRPr="003104EA">
          <w:rPr>
            <w:rStyle w:val="Hyperlink"/>
            <w:rFonts w:ascii="Gill Sans MT" w:hAnsi="Gill Sans MT"/>
            <w:sz w:val="22"/>
            <w:szCs w:val="22"/>
          </w:rPr>
          <w:t>procurement@care.org</w:t>
        </w:r>
      </w:hyperlink>
      <w:r w:rsidRPr="0009370D">
        <w:rPr>
          <w:rFonts w:ascii="Gill Sans MT" w:hAnsi="Gill Sans MT"/>
          <w:sz w:val="22"/>
          <w:szCs w:val="22"/>
        </w:rPr>
        <w:t>. Please indicate “</w:t>
      </w:r>
      <w:r w:rsidR="005E7AF6" w:rsidRPr="0009370D">
        <w:rPr>
          <w:rFonts w:ascii="Gill Sans MT" w:hAnsi="Gill Sans MT"/>
          <w:sz w:val="22"/>
          <w:szCs w:val="22"/>
        </w:rPr>
        <w:t>Engineering Consultancy Services</w:t>
      </w:r>
      <w:r w:rsidRPr="0009370D">
        <w:rPr>
          <w:rFonts w:ascii="Gill Sans MT" w:hAnsi="Gill Sans MT"/>
          <w:sz w:val="22"/>
          <w:szCs w:val="22"/>
        </w:rPr>
        <w:t xml:space="preserve">” as the subject heading not later than </w:t>
      </w:r>
      <w:r w:rsidRPr="0009370D">
        <w:rPr>
          <w:rFonts w:ascii="Gill Sans MT" w:hAnsi="Gill Sans MT"/>
          <w:sz w:val="22"/>
          <w:szCs w:val="22"/>
          <w:highlight w:val="yellow"/>
        </w:rPr>
        <w:t xml:space="preserve">July </w:t>
      </w:r>
      <w:r w:rsidR="000858E1" w:rsidRPr="0009370D">
        <w:rPr>
          <w:rFonts w:ascii="Gill Sans MT" w:hAnsi="Gill Sans MT"/>
          <w:sz w:val="22"/>
          <w:szCs w:val="22"/>
          <w:highlight w:val="yellow"/>
        </w:rPr>
        <w:t>2</w:t>
      </w:r>
      <w:r w:rsidR="00086BB4">
        <w:rPr>
          <w:rFonts w:ascii="Gill Sans MT" w:hAnsi="Gill Sans MT"/>
          <w:sz w:val="22"/>
          <w:szCs w:val="22"/>
          <w:highlight w:val="yellow"/>
        </w:rPr>
        <w:t>6</w:t>
      </w:r>
      <w:r w:rsidRPr="0009370D">
        <w:rPr>
          <w:rFonts w:ascii="Gill Sans MT" w:hAnsi="Gill Sans MT"/>
          <w:sz w:val="22"/>
          <w:szCs w:val="22"/>
          <w:highlight w:val="yellow"/>
        </w:rPr>
        <w:t>, 2024</w:t>
      </w:r>
    </w:p>
    <w:p w14:paraId="260386EC" w14:textId="30523065" w:rsidR="00C90FF4" w:rsidRDefault="00C90FF4" w:rsidP="00717AA3">
      <w:pPr>
        <w:tabs>
          <w:tab w:val="left" w:pos="540"/>
        </w:tabs>
        <w:ind w:right="-818"/>
        <w:rPr>
          <w:rFonts w:asciiTheme="minorHAnsi" w:hAnsiTheme="minorHAnsi" w:cstheme="minorHAnsi"/>
          <w:sz w:val="22"/>
          <w:szCs w:val="22"/>
        </w:rPr>
      </w:pPr>
    </w:p>
    <w:p w14:paraId="44198A98" w14:textId="7AEB9023" w:rsidR="00EC5208" w:rsidRDefault="00EC5208" w:rsidP="00717AA3">
      <w:pPr>
        <w:tabs>
          <w:tab w:val="left" w:pos="540"/>
        </w:tabs>
        <w:ind w:right="-818"/>
        <w:rPr>
          <w:rFonts w:ascii="Posterama" w:hAnsi="Posterama" w:cs="Posterama"/>
        </w:rPr>
      </w:pPr>
      <w:r w:rsidRPr="001C3DEC">
        <w:rPr>
          <w:rFonts w:ascii="Posterama" w:hAnsi="Posterama" w:cs="Posterama"/>
          <w:highlight w:val="yellow"/>
        </w:rPr>
        <w:t>Please n</w:t>
      </w:r>
      <w:r w:rsidR="00282CDF" w:rsidRPr="001C3DEC">
        <w:rPr>
          <w:rFonts w:ascii="Posterama" w:hAnsi="Posterama" w:cs="Posterama"/>
          <w:highlight w:val="yellow"/>
        </w:rPr>
        <w:t xml:space="preserve">ote that we are interested in </w:t>
      </w:r>
      <w:r w:rsidR="001C3DEC" w:rsidRPr="001C3DEC">
        <w:rPr>
          <w:rFonts w:ascii="Posterama" w:hAnsi="Posterama" w:cs="Posterama"/>
          <w:highlight w:val="yellow"/>
        </w:rPr>
        <w:t>firms only</w:t>
      </w:r>
    </w:p>
    <w:p w14:paraId="1A98777A" w14:textId="77777777" w:rsidR="00B24F14" w:rsidRPr="00B24F14" w:rsidRDefault="00B24F14" w:rsidP="00B24F14">
      <w:pPr>
        <w:rPr>
          <w:rFonts w:ascii="Posterama" w:hAnsi="Posterama" w:cs="Posterama"/>
        </w:rPr>
      </w:pPr>
    </w:p>
    <w:p w14:paraId="49A0BD62" w14:textId="77777777" w:rsidR="00B24F14" w:rsidRPr="00B24F14" w:rsidRDefault="00B24F14" w:rsidP="00B24F14">
      <w:pPr>
        <w:rPr>
          <w:rFonts w:ascii="Posterama" w:hAnsi="Posterama" w:cs="Posterama"/>
        </w:rPr>
      </w:pPr>
    </w:p>
    <w:p w14:paraId="0A20547B" w14:textId="77777777" w:rsidR="00B24F14" w:rsidRPr="00B24F14" w:rsidRDefault="00B24F14" w:rsidP="00B24F14">
      <w:pPr>
        <w:rPr>
          <w:rFonts w:ascii="Posterama" w:hAnsi="Posterama" w:cs="Posterama"/>
        </w:rPr>
      </w:pPr>
    </w:p>
    <w:p w14:paraId="14C562B0" w14:textId="77777777" w:rsidR="00B24F14" w:rsidRPr="00B24F14" w:rsidRDefault="00B24F14" w:rsidP="00B24F14">
      <w:pPr>
        <w:rPr>
          <w:rFonts w:ascii="Posterama" w:hAnsi="Posterama" w:cs="Posterama"/>
        </w:rPr>
      </w:pPr>
    </w:p>
    <w:p w14:paraId="6A8E9786" w14:textId="77777777" w:rsidR="00B24F14" w:rsidRPr="00B24F14" w:rsidRDefault="00B24F14" w:rsidP="00B24F14">
      <w:pPr>
        <w:rPr>
          <w:rFonts w:ascii="Posterama" w:hAnsi="Posterama" w:cs="Posterama"/>
        </w:rPr>
      </w:pPr>
    </w:p>
    <w:p w14:paraId="75391E30" w14:textId="77777777" w:rsidR="00B24F14" w:rsidRPr="00B24F14" w:rsidRDefault="00B24F14" w:rsidP="00B24F14">
      <w:pPr>
        <w:rPr>
          <w:rFonts w:ascii="Posterama" w:hAnsi="Posterama" w:cs="Posterama"/>
        </w:rPr>
      </w:pPr>
    </w:p>
    <w:p w14:paraId="0666CFD9" w14:textId="77777777" w:rsidR="00B24F14" w:rsidRPr="00B24F14" w:rsidRDefault="00B24F14" w:rsidP="00B24F14">
      <w:pPr>
        <w:rPr>
          <w:rFonts w:ascii="Posterama" w:hAnsi="Posterama" w:cs="Posterama"/>
        </w:rPr>
      </w:pPr>
    </w:p>
    <w:p w14:paraId="0FBAA35D" w14:textId="77777777" w:rsidR="00B24F14" w:rsidRPr="00B24F14" w:rsidRDefault="00B24F14" w:rsidP="00B24F14">
      <w:pPr>
        <w:rPr>
          <w:rFonts w:ascii="Posterama" w:hAnsi="Posterama" w:cs="Posterama"/>
        </w:rPr>
      </w:pPr>
    </w:p>
    <w:p w14:paraId="2C9FC26E" w14:textId="7613B3A0" w:rsidR="00B24F14" w:rsidRPr="00B24F14" w:rsidRDefault="00086BB4" w:rsidP="00086BB4">
      <w:pPr>
        <w:tabs>
          <w:tab w:val="left" w:pos="6990"/>
        </w:tabs>
        <w:rPr>
          <w:rFonts w:ascii="Posterama" w:hAnsi="Posterama" w:cs="Posterama"/>
        </w:rPr>
      </w:pPr>
      <w:r>
        <w:rPr>
          <w:rFonts w:ascii="Posterama" w:hAnsi="Posterama" w:cs="Posterama"/>
        </w:rPr>
        <w:tab/>
      </w:r>
    </w:p>
    <w:p w14:paraId="07E16B3F" w14:textId="6DDBF7BF" w:rsidR="00B24F14" w:rsidRPr="00B24F14" w:rsidRDefault="00B24F14" w:rsidP="00B24F14">
      <w:pPr>
        <w:tabs>
          <w:tab w:val="left" w:pos="7440"/>
        </w:tabs>
        <w:rPr>
          <w:rFonts w:ascii="Posterama" w:hAnsi="Posterama" w:cs="Posterama"/>
        </w:rPr>
      </w:pPr>
      <w:r>
        <w:rPr>
          <w:rFonts w:ascii="Posterama" w:hAnsi="Posterama" w:cs="Posterama"/>
        </w:rPr>
        <w:tab/>
      </w:r>
    </w:p>
    <w:sectPr w:rsidR="00B24F14" w:rsidRPr="00B24F14" w:rsidSect="005A744A">
      <w:headerReference w:type="default" r:id="rId9"/>
      <w:type w:val="oddPage"/>
      <w:pgSz w:w="11907" w:h="16839" w:code="9"/>
      <w:pgMar w:top="1417" w:right="1134" w:bottom="1417" w:left="1134" w:header="720" w:footer="720" w:gutter="0"/>
      <w:paperSrc w:first="7" w:other="7"/>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E60B25" w14:textId="77777777" w:rsidR="00EB2D1D" w:rsidRDefault="00EB2D1D" w:rsidP="0012503D">
      <w:r>
        <w:separator/>
      </w:r>
    </w:p>
  </w:endnote>
  <w:endnote w:type="continuationSeparator" w:id="0">
    <w:p w14:paraId="3A285162" w14:textId="77777777" w:rsidR="00EB2D1D" w:rsidRDefault="00EB2D1D" w:rsidP="00125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ngsanaUPC">
    <w:charset w:val="DE"/>
    <w:family w:val="roman"/>
    <w:pitch w:val="variable"/>
    <w:sig w:usb0="81000003" w:usb1="00000000" w:usb2="00000000" w:usb3="00000000" w:csb0="00010001" w:csb1="00000000"/>
  </w:font>
  <w:font w:name="Gill Sans MT">
    <w:panose1 w:val="020B0502020104020203"/>
    <w:charset w:val="00"/>
    <w:family w:val="swiss"/>
    <w:pitch w:val="variable"/>
    <w:sig w:usb0="00000007" w:usb1="00000000" w:usb2="00000000" w:usb3="00000000" w:csb0="00000003" w:csb1="00000000"/>
  </w:font>
  <w:font w:name="Posterama">
    <w:charset w:val="00"/>
    <w:family w:val="swiss"/>
    <w:pitch w:val="variable"/>
    <w:sig w:usb0="A11526FF" w:usb1="D000204B" w:usb2="0001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305E14" w14:textId="77777777" w:rsidR="00EB2D1D" w:rsidRDefault="00EB2D1D" w:rsidP="0012503D">
      <w:r>
        <w:separator/>
      </w:r>
    </w:p>
  </w:footnote>
  <w:footnote w:type="continuationSeparator" w:id="0">
    <w:p w14:paraId="3DBB5A33" w14:textId="77777777" w:rsidR="00EB2D1D" w:rsidRDefault="00EB2D1D" w:rsidP="001250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83371" w14:textId="77777777" w:rsidR="00CF72E4" w:rsidRDefault="00CF72E4" w:rsidP="003B5FCD">
    <w:pPr>
      <w:pStyle w:val="Header"/>
      <w:tabs>
        <w:tab w:val="clear" w:pos="9000"/>
        <w:tab w:val="left" w:pos="902"/>
      </w:tabs>
      <w:rPr>
        <w:lang w:val="en-GB"/>
      </w:rPr>
    </w:pPr>
  </w:p>
  <w:p w14:paraId="0CBCADC0" w14:textId="77777777" w:rsidR="00CF72E4" w:rsidRDefault="00CF72E4" w:rsidP="003B5FCD">
    <w:pPr>
      <w:pStyle w:val="Header"/>
      <w:tabs>
        <w:tab w:val="clear" w:pos="9000"/>
        <w:tab w:val="left" w:pos="902"/>
      </w:tabs>
      <w:rPr>
        <w:lang w:val="en-GB"/>
      </w:rPr>
    </w:pPr>
  </w:p>
  <w:p w14:paraId="76BBB3A3" w14:textId="77777777" w:rsidR="00CF72E4" w:rsidRDefault="00CF72E4" w:rsidP="003B5FCD">
    <w:pPr>
      <w:pStyle w:val="Header"/>
      <w:tabs>
        <w:tab w:val="clear" w:pos="9000"/>
        <w:tab w:val="left" w:pos="902"/>
      </w:tabs>
      <w:rPr>
        <w:lang w:val="en-GB"/>
      </w:rPr>
    </w:pPr>
  </w:p>
  <w:p w14:paraId="34FE43DF" w14:textId="2B3A4D7E" w:rsidR="003B5FCD" w:rsidRPr="00CF72E4" w:rsidRDefault="003B5FCD" w:rsidP="003B5FCD">
    <w:pPr>
      <w:pStyle w:val="Header"/>
      <w:tabs>
        <w:tab w:val="clear" w:pos="9000"/>
        <w:tab w:val="left" w:pos="902"/>
      </w:tabs>
      <w:rPr>
        <w:lang w:val="en-GB"/>
      </w:rPr>
    </w:pPr>
    <w:r>
      <w:rPr>
        <w:noProof/>
      </w:rPr>
      <w:drawing>
        <wp:anchor distT="0" distB="0" distL="114300" distR="114300" simplePos="0" relativeHeight="251659264" behindDoc="0" locked="0" layoutInCell="1" allowOverlap="1" wp14:anchorId="7AD300CD" wp14:editId="24281590">
          <wp:simplePos x="0" y="0"/>
          <wp:positionH relativeFrom="margin">
            <wp:posOffset>2321781</wp:posOffset>
          </wp:positionH>
          <wp:positionV relativeFrom="margin">
            <wp:posOffset>-729118</wp:posOffset>
          </wp:positionV>
          <wp:extent cx="1502410" cy="556260"/>
          <wp:effectExtent l="0" t="0" r="0" b="2540"/>
          <wp:wrapSquare wrapText="bothSides"/>
          <wp:docPr id="682134584" name="Picture 682134584"/>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extLst>
                      <a:ext uri="{28A0092B-C50C-407E-A947-70E740481C1C}">
                        <a14:useLocalDpi xmlns:a14="http://schemas.microsoft.com/office/drawing/2010/main" val="0"/>
                      </a:ext>
                    </a:extLst>
                  </a:blip>
                  <a:stretch>
                    <a:fillRect/>
                  </a:stretch>
                </pic:blipFill>
                <pic:spPr>
                  <a:xfrm>
                    <a:off x="0" y="0"/>
                    <a:ext cx="1502410" cy="5562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2"/>
    <w:multiLevelType w:val="singleLevel"/>
    <w:tmpl w:val="7458CBE6"/>
    <w:lvl w:ilvl="0">
      <w:start w:val="1"/>
      <w:numFmt w:val="bullet"/>
      <w:pStyle w:val="ListBullet3"/>
      <w:lvlText w:val=""/>
      <w:lvlJc w:val="left"/>
      <w:pPr>
        <w:tabs>
          <w:tab w:val="num" w:pos="1080"/>
        </w:tabs>
        <w:ind w:left="1080" w:hanging="360"/>
      </w:pPr>
      <w:rPr>
        <w:rFonts w:ascii="Symbol" w:hAnsi="Symbol" w:hint="default"/>
      </w:rPr>
    </w:lvl>
  </w:abstractNum>
  <w:abstractNum w:abstractNumId="1" w15:restartNumberingAfterBreak="0">
    <w:nsid w:val="FFFFFF83"/>
    <w:multiLevelType w:val="singleLevel"/>
    <w:tmpl w:val="36D278C4"/>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9"/>
    <w:multiLevelType w:val="singleLevel"/>
    <w:tmpl w:val="D3B8CEC6"/>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4ED2A27"/>
    <w:multiLevelType w:val="hybridMultilevel"/>
    <w:tmpl w:val="9B50E4D4"/>
    <w:lvl w:ilvl="0" w:tplc="EB9AFEF0">
      <w:start w:val="7"/>
      <w:numFmt w:val="bullet"/>
      <w:lvlText w:val="-"/>
      <w:lvlJc w:val="left"/>
      <w:pPr>
        <w:ind w:left="720" w:hanging="360"/>
      </w:pPr>
      <w:rPr>
        <w:rFonts w:ascii="Book Antiqua" w:eastAsia="Times New Roman" w:hAnsi="Book Antiqua"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7C656D4"/>
    <w:multiLevelType w:val="hybridMultilevel"/>
    <w:tmpl w:val="E29AF04E"/>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E9634A"/>
    <w:multiLevelType w:val="hybridMultilevel"/>
    <w:tmpl w:val="F4A2A0B8"/>
    <w:lvl w:ilvl="0" w:tplc="ED36C84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AF55EA"/>
    <w:multiLevelType w:val="hybridMultilevel"/>
    <w:tmpl w:val="8F46FF0A"/>
    <w:lvl w:ilvl="0" w:tplc="04090017">
      <w:start w:val="1"/>
      <w:numFmt w:val="lowerLetter"/>
      <w:lvlText w:val="%1)"/>
      <w:lvlJc w:val="left"/>
      <w:pPr>
        <w:tabs>
          <w:tab w:val="num" w:pos="360"/>
        </w:tabs>
        <w:ind w:left="360" w:hanging="360"/>
      </w:pPr>
    </w:lvl>
    <w:lvl w:ilvl="1" w:tplc="04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61D09D9"/>
    <w:multiLevelType w:val="multilevel"/>
    <w:tmpl w:val="ED00D9B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9E22222"/>
    <w:multiLevelType w:val="hybridMultilevel"/>
    <w:tmpl w:val="3060587E"/>
    <w:lvl w:ilvl="0" w:tplc="EB9AFEF0">
      <w:start w:val="7"/>
      <w:numFmt w:val="bullet"/>
      <w:lvlText w:val="-"/>
      <w:lvlJc w:val="left"/>
      <w:pPr>
        <w:ind w:left="720" w:hanging="360"/>
      </w:pPr>
      <w:rPr>
        <w:rFonts w:ascii="Book Antiqua" w:eastAsia="Times New Roman" w:hAnsi="Book Antiqu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F616F0"/>
    <w:multiLevelType w:val="hybridMultilevel"/>
    <w:tmpl w:val="D59EBC6E"/>
    <w:lvl w:ilvl="0" w:tplc="0B54ED8C">
      <w:start w:val="1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950E58"/>
    <w:multiLevelType w:val="multilevel"/>
    <w:tmpl w:val="A64097F2"/>
    <w:lvl w:ilvl="0">
      <w:start w:val="1"/>
      <w:numFmt w:val="decimal"/>
      <w:pStyle w:val="Heading3"/>
      <w:lvlText w:val="%1."/>
      <w:lvlJc w:val="left"/>
      <w:pPr>
        <w:ind w:left="720" w:hanging="720"/>
      </w:pPr>
      <w:rPr>
        <w:rFonts w:hint="default"/>
        <w:b/>
        <w:i w:val="0"/>
      </w:rPr>
    </w:lvl>
    <w:lvl w:ilvl="1">
      <w:start w:val="1"/>
      <w:numFmt w:val="decimal"/>
      <w:isLgl/>
      <w:lvlText w:val="%1.%2"/>
      <w:lvlJc w:val="left"/>
      <w:pPr>
        <w:ind w:left="435" w:hanging="435"/>
      </w:pPr>
      <w:rPr>
        <w:rFonts w:cs="Times New Roman" w:hint="default"/>
        <w:i w:val="0"/>
      </w:rPr>
    </w:lvl>
    <w:lvl w:ilvl="2">
      <w:start w:val="1"/>
      <w:numFmt w:val="decimal"/>
      <w:isLgl/>
      <w:lvlText w:val="%1.%2.%3"/>
      <w:lvlJc w:val="left"/>
      <w:pPr>
        <w:ind w:left="862"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1" w15:restartNumberingAfterBreak="0">
    <w:nsid w:val="1F037DD6"/>
    <w:multiLevelType w:val="hybridMultilevel"/>
    <w:tmpl w:val="AB7A1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65126E"/>
    <w:multiLevelType w:val="multilevel"/>
    <w:tmpl w:val="F9EA3D6A"/>
    <w:lvl w:ilvl="0">
      <w:start w:val="1"/>
      <w:numFmt w:val="decimal"/>
      <w:pStyle w:val="Heading2"/>
      <w:lvlText w:val="%1."/>
      <w:lvlJc w:val="left"/>
      <w:pPr>
        <w:ind w:left="360" w:hanging="360"/>
      </w:pPr>
      <w:rPr>
        <w:rFonts w:cs="Times New Roman" w:hint="default"/>
        <w:b/>
        <w:sz w:val="24"/>
        <w:szCs w:val="24"/>
      </w:rPr>
    </w:lvl>
    <w:lvl w:ilvl="1">
      <w:start w:val="1"/>
      <w:numFmt w:val="decimal"/>
      <w:isLgl/>
      <w:lvlText w:val="%1.%2"/>
      <w:lvlJc w:val="left"/>
      <w:pPr>
        <w:ind w:left="360" w:hanging="360"/>
      </w:pPr>
      <w:rPr>
        <w:rFonts w:cs="Times New Roman" w:hint="default"/>
        <w:i w:val="0"/>
        <w:sz w:val="24"/>
      </w:rPr>
    </w:lvl>
    <w:lvl w:ilvl="2">
      <w:start w:val="1"/>
      <w:numFmt w:val="decimal"/>
      <w:isLgl/>
      <w:lvlText w:val="%1.%2.%3"/>
      <w:lvlJc w:val="left"/>
      <w:pPr>
        <w:ind w:left="5398" w:hanging="720"/>
      </w:pPr>
      <w:rPr>
        <w:rFonts w:cs="Times New Roman" w:hint="default"/>
        <w:sz w:val="24"/>
      </w:rPr>
    </w:lvl>
    <w:lvl w:ilvl="3">
      <w:start w:val="1"/>
      <w:numFmt w:val="decimal"/>
      <w:isLgl/>
      <w:lvlText w:val="%1.%2.%3.%4"/>
      <w:lvlJc w:val="left"/>
      <w:pPr>
        <w:ind w:left="1080" w:hanging="720"/>
      </w:pPr>
      <w:rPr>
        <w:rFonts w:cs="Times New Roman" w:hint="default"/>
        <w:sz w:val="24"/>
      </w:rPr>
    </w:lvl>
    <w:lvl w:ilvl="4">
      <w:start w:val="1"/>
      <w:numFmt w:val="decimal"/>
      <w:isLgl/>
      <w:lvlText w:val="%1.%2.%3.%4.%5"/>
      <w:lvlJc w:val="left"/>
      <w:pPr>
        <w:ind w:left="1080" w:hanging="720"/>
      </w:pPr>
      <w:rPr>
        <w:rFonts w:cs="Times New Roman" w:hint="default"/>
        <w:sz w:val="24"/>
      </w:rPr>
    </w:lvl>
    <w:lvl w:ilvl="5">
      <w:start w:val="1"/>
      <w:numFmt w:val="decimal"/>
      <w:isLgl/>
      <w:lvlText w:val="%1.%2.%3.%4.%5.%6"/>
      <w:lvlJc w:val="left"/>
      <w:pPr>
        <w:ind w:left="1440" w:hanging="1080"/>
      </w:pPr>
      <w:rPr>
        <w:rFonts w:cs="Times New Roman" w:hint="default"/>
        <w:sz w:val="24"/>
      </w:rPr>
    </w:lvl>
    <w:lvl w:ilvl="6">
      <w:start w:val="1"/>
      <w:numFmt w:val="decimal"/>
      <w:isLgl/>
      <w:lvlText w:val="%1.%2.%3.%4.%5.%6.%7"/>
      <w:lvlJc w:val="left"/>
      <w:pPr>
        <w:ind w:left="1440" w:hanging="1080"/>
      </w:pPr>
      <w:rPr>
        <w:rFonts w:cs="Times New Roman" w:hint="default"/>
        <w:sz w:val="24"/>
      </w:rPr>
    </w:lvl>
    <w:lvl w:ilvl="7">
      <w:start w:val="1"/>
      <w:numFmt w:val="decimal"/>
      <w:isLgl/>
      <w:lvlText w:val="%1.%2.%3.%4.%5.%6.%7.%8"/>
      <w:lvlJc w:val="left"/>
      <w:pPr>
        <w:ind w:left="1800" w:hanging="1440"/>
      </w:pPr>
      <w:rPr>
        <w:rFonts w:cs="Times New Roman" w:hint="default"/>
        <w:sz w:val="24"/>
      </w:rPr>
    </w:lvl>
    <w:lvl w:ilvl="8">
      <w:start w:val="1"/>
      <w:numFmt w:val="decimal"/>
      <w:isLgl/>
      <w:lvlText w:val="%1.%2.%3.%4.%5.%6.%7.%8.%9"/>
      <w:lvlJc w:val="left"/>
      <w:pPr>
        <w:ind w:left="1800" w:hanging="1440"/>
      </w:pPr>
      <w:rPr>
        <w:rFonts w:cs="Times New Roman" w:hint="default"/>
        <w:sz w:val="24"/>
      </w:rPr>
    </w:lvl>
  </w:abstractNum>
  <w:abstractNum w:abstractNumId="13" w15:restartNumberingAfterBreak="0">
    <w:nsid w:val="249A70CE"/>
    <w:multiLevelType w:val="hybridMultilevel"/>
    <w:tmpl w:val="532C529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D070FD0"/>
    <w:multiLevelType w:val="hybridMultilevel"/>
    <w:tmpl w:val="9FAE3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D0648D"/>
    <w:multiLevelType w:val="hybridMultilevel"/>
    <w:tmpl w:val="68E24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0D7795"/>
    <w:multiLevelType w:val="multilevel"/>
    <w:tmpl w:val="35DA5B2C"/>
    <w:lvl w:ilvl="0">
      <w:start w:val="1"/>
      <w:numFmt w:val="decimal"/>
      <w:pStyle w:val="Section8Heading2"/>
      <w:lvlText w:val="%1."/>
      <w:lvlJc w:val="left"/>
      <w:pPr>
        <w:ind w:left="720" w:hanging="360"/>
      </w:pPr>
    </w:lvl>
    <w:lvl w:ilvl="1">
      <w:start w:val="1"/>
      <w:numFmt w:val="decimal"/>
      <w:isLgl/>
      <w:lvlText w:val="%1.%2"/>
      <w:lvlJc w:val="left"/>
      <w:pPr>
        <w:ind w:left="435" w:hanging="435"/>
      </w:pPr>
      <w:rPr>
        <w:rFonts w:hint="default"/>
        <w:lang w:val="en-G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2CD2DF0"/>
    <w:multiLevelType w:val="hybridMultilevel"/>
    <w:tmpl w:val="E75EACFA"/>
    <w:lvl w:ilvl="0" w:tplc="EB9AFEF0">
      <w:start w:val="7"/>
      <w:numFmt w:val="bullet"/>
      <w:lvlText w:val="-"/>
      <w:lvlJc w:val="left"/>
      <w:pPr>
        <w:ind w:left="720" w:hanging="360"/>
      </w:pPr>
      <w:rPr>
        <w:rFonts w:ascii="Book Antiqua" w:eastAsia="Times New Roman" w:hAnsi="Book Antiqu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025167"/>
    <w:multiLevelType w:val="hybridMultilevel"/>
    <w:tmpl w:val="F38AAD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692660"/>
    <w:multiLevelType w:val="multilevel"/>
    <w:tmpl w:val="09C428AE"/>
    <w:lvl w:ilvl="0">
      <w:start w:val="1"/>
      <w:numFmt w:val="decimal"/>
      <w:pStyle w:val="Clauses"/>
      <w:lvlText w:val="%1."/>
      <w:lvlJc w:val="left"/>
      <w:pPr>
        <w:tabs>
          <w:tab w:val="num" w:pos="431"/>
        </w:tabs>
        <w:ind w:left="431" w:hanging="431"/>
      </w:pPr>
      <w:rPr>
        <w:rFonts w:cs="Times New Roman"/>
        <w:b/>
        <w:i w:val="0"/>
      </w:rPr>
    </w:lvl>
    <w:lvl w:ilvl="1">
      <w:start w:val="1"/>
      <w:numFmt w:val="decimal"/>
      <w:lvlText w:val="%1.%2"/>
      <w:lvlJc w:val="left"/>
      <w:pPr>
        <w:tabs>
          <w:tab w:val="num" w:pos="709"/>
        </w:tabs>
        <w:ind w:left="709" w:hanging="709"/>
      </w:pPr>
      <w:rPr>
        <w:rFonts w:ascii="Times New Roman" w:eastAsia="Times New Roman" w:hAnsi="Times New Roman" w:cs="Times New Roman"/>
      </w:rPr>
    </w:lvl>
    <w:lvl w:ilvl="2">
      <w:start w:val="1"/>
      <w:numFmt w:val="lowerLetter"/>
      <w:pStyle w:val="Clauses"/>
      <w:lvlText w:val="(%3)"/>
      <w:lvlJc w:val="left"/>
      <w:pPr>
        <w:tabs>
          <w:tab w:val="num" w:pos="1712"/>
        </w:tabs>
        <w:ind w:left="1418" w:hanging="426"/>
      </w:pPr>
      <w:rPr>
        <w:rFonts w:cs="Times New Roman"/>
        <w:b w:val="0"/>
        <w:i w:val="0"/>
      </w:rPr>
    </w:lvl>
    <w:lvl w:ilvl="3">
      <w:start w:val="1"/>
      <w:numFmt w:val="lowerRoman"/>
      <w:lvlText w:val="(%4)"/>
      <w:lvlJc w:val="left"/>
      <w:pPr>
        <w:tabs>
          <w:tab w:val="num" w:pos="2498"/>
        </w:tabs>
        <w:ind w:left="1843" w:hanging="425"/>
      </w:pPr>
      <w:rPr>
        <w:rFonts w:cs="Times New Roman"/>
      </w:rPr>
    </w:lvl>
    <w:lvl w:ilvl="4">
      <w:start w:val="1"/>
      <w:numFmt w:val="decimal"/>
      <w:lvlText w:val=".%5"/>
      <w:lvlJc w:val="left"/>
      <w:pPr>
        <w:tabs>
          <w:tab w:val="num" w:pos="0"/>
        </w:tabs>
      </w:pPr>
      <w:rPr>
        <w:rFonts w:cs="Times New Roman"/>
      </w:rPr>
    </w:lvl>
    <w:lvl w:ilvl="5">
      <w:start w:val="1"/>
      <w:numFmt w:val="decimal"/>
      <w:lvlText w:val=".%5.%6"/>
      <w:lvlJc w:val="left"/>
      <w:pPr>
        <w:tabs>
          <w:tab w:val="num" w:pos="0"/>
        </w:tabs>
      </w:pPr>
      <w:rPr>
        <w:rFonts w:cs="Times New Roman"/>
      </w:rPr>
    </w:lvl>
    <w:lvl w:ilvl="6">
      <w:start w:val="1"/>
      <w:numFmt w:val="decimal"/>
      <w:lvlText w:val=".%5.%6.%7"/>
      <w:lvlJc w:val="left"/>
      <w:pPr>
        <w:tabs>
          <w:tab w:val="num" w:pos="0"/>
        </w:tabs>
      </w:pPr>
      <w:rPr>
        <w:rFonts w:cs="Times New Roman"/>
      </w:rPr>
    </w:lvl>
    <w:lvl w:ilvl="7">
      <w:start w:val="1"/>
      <w:numFmt w:val="decimal"/>
      <w:lvlText w:val=".%5.%6.%7.%8"/>
      <w:lvlJc w:val="left"/>
      <w:pPr>
        <w:tabs>
          <w:tab w:val="num" w:pos="0"/>
        </w:tabs>
      </w:pPr>
      <w:rPr>
        <w:rFonts w:cs="Times New Roman"/>
      </w:rPr>
    </w:lvl>
    <w:lvl w:ilvl="8">
      <w:start w:val="1"/>
      <w:numFmt w:val="decimal"/>
      <w:lvlText w:val=".%5.%6.%7.%8.%9"/>
      <w:lvlJc w:val="left"/>
      <w:pPr>
        <w:tabs>
          <w:tab w:val="num" w:pos="0"/>
        </w:tabs>
        <w:ind w:left="4392" w:hanging="1584"/>
      </w:pPr>
      <w:rPr>
        <w:rFonts w:cs="Times New Roman"/>
      </w:rPr>
    </w:lvl>
  </w:abstractNum>
  <w:abstractNum w:abstractNumId="20" w15:restartNumberingAfterBreak="0">
    <w:nsid w:val="39CD214E"/>
    <w:multiLevelType w:val="hybridMultilevel"/>
    <w:tmpl w:val="C7D4B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3C34FA6"/>
    <w:multiLevelType w:val="multilevel"/>
    <w:tmpl w:val="41141704"/>
    <w:lvl w:ilvl="0">
      <w:start w:val="1"/>
      <w:numFmt w:val="decimal"/>
      <w:pStyle w:val="Header1-Clauses"/>
      <w:lvlText w:val="%1."/>
      <w:lvlJc w:val="left"/>
      <w:pPr>
        <w:ind w:left="360" w:hanging="360"/>
      </w:pPr>
      <w:rPr>
        <w:rFonts w:hint="default"/>
      </w:rPr>
    </w:lvl>
    <w:lvl w:ilvl="1">
      <w:start w:val="1"/>
      <w:numFmt w:val="decimal"/>
      <w:pStyle w:val="Header2-SubClauses"/>
      <w:lvlText w:val="1.%2."/>
      <w:lvlJc w:val="left"/>
      <w:pPr>
        <w:ind w:left="792" w:hanging="432"/>
      </w:pPr>
      <w:rPr>
        <w:rFonts w:hint="default"/>
      </w:rPr>
    </w:lvl>
    <w:lvl w:ilvl="2">
      <w:start w:val="1"/>
      <w:numFmt w:val="decimal"/>
      <w:pStyle w:val="P3Header1-Clauses"/>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80E1138"/>
    <w:multiLevelType w:val="hybridMultilevel"/>
    <w:tmpl w:val="DE04FD3E"/>
    <w:lvl w:ilvl="0" w:tplc="1F848FEE">
      <w:start w:val="1"/>
      <w:numFmt w:val="decimal"/>
      <w:pStyle w:val="TOC6"/>
      <w:lvlText w:val="%1."/>
      <w:lvlJc w:val="left"/>
      <w:pPr>
        <w:ind w:left="1080" w:hanging="360"/>
      </w:pPr>
      <w:rPr>
        <w:rFonts w:ascii="Times New Roman" w:hAnsi="Times New Roman" w:cs="Times New Roman" w:hint="default"/>
        <w:sz w:val="24"/>
        <w:szCs w:val="24"/>
      </w:rPr>
    </w:lvl>
    <w:lvl w:ilvl="1" w:tplc="495C9CA0" w:tentative="1">
      <w:start w:val="1"/>
      <w:numFmt w:val="lowerLetter"/>
      <w:lvlText w:val="%2."/>
      <w:lvlJc w:val="left"/>
      <w:pPr>
        <w:ind w:left="1800" w:hanging="360"/>
      </w:pPr>
    </w:lvl>
    <w:lvl w:ilvl="2" w:tplc="338CEDE2" w:tentative="1">
      <w:start w:val="1"/>
      <w:numFmt w:val="lowerRoman"/>
      <w:lvlText w:val="%3."/>
      <w:lvlJc w:val="right"/>
      <w:pPr>
        <w:ind w:left="2520" w:hanging="180"/>
      </w:pPr>
    </w:lvl>
    <w:lvl w:ilvl="3" w:tplc="92DC8538" w:tentative="1">
      <w:start w:val="1"/>
      <w:numFmt w:val="decimal"/>
      <w:lvlText w:val="%4."/>
      <w:lvlJc w:val="left"/>
      <w:pPr>
        <w:ind w:left="3240" w:hanging="360"/>
      </w:pPr>
    </w:lvl>
    <w:lvl w:ilvl="4" w:tplc="53124708" w:tentative="1">
      <w:start w:val="1"/>
      <w:numFmt w:val="lowerLetter"/>
      <w:lvlText w:val="%5."/>
      <w:lvlJc w:val="left"/>
      <w:pPr>
        <w:ind w:left="3960" w:hanging="360"/>
      </w:pPr>
    </w:lvl>
    <w:lvl w:ilvl="5" w:tplc="51EC1E3A" w:tentative="1">
      <w:start w:val="1"/>
      <w:numFmt w:val="lowerRoman"/>
      <w:lvlText w:val="%6."/>
      <w:lvlJc w:val="right"/>
      <w:pPr>
        <w:ind w:left="4680" w:hanging="180"/>
      </w:pPr>
    </w:lvl>
    <w:lvl w:ilvl="6" w:tplc="F2CE512A" w:tentative="1">
      <w:start w:val="1"/>
      <w:numFmt w:val="decimal"/>
      <w:lvlText w:val="%7."/>
      <w:lvlJc w:val="left"/>
      <w:pPr>
        <w:ind w:left="5400" w:hanging="360"/>
      </w:pPr>
    </w:lvl>
    <w:lvl w:ilvl="7" w:tplc="2954D30C" w:tentative="1">
      <w:start w:val="1"/>
      <w:numFmt w:val="lowerLetter"/>
      <w:lvlText w:val="%8."/>
      <w:lvlJc w:val="left"/>
      <w:pPr>
        <w:ind w:left="6120" w:hanging="360"/>
      </w:pPr>
    </w:lvl>
    <w:lvl w:ilvl="8" w:tplc="33686DCA" w:tentative="1">
      <w:start w:val="1"/>
      <w:numFmt w:val="lowerRoman"/>
      <w:lvlText w:val="%9."/>
      <w:lvlJc w:val="right"/>
      <w:pPr>
        <w:ind w:left="6840" w:hanging="180"/>
      </w:pPr>
    </w:lvl>
  </w:abstractNum>
  <w:abstractNum w:abstractNumId="23" w15:restartNumberingAfterBreak="0">
    <w:nsid w:val="4A364B2C"/>
    <w:multiLevelType w:val="hybridMultilevel"/>
    <w:tmpl w:val="7700A89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C3B38B9"/>
    <w:multiLevelType w:val="hybridMultilevel"/>
    <w:tmpl w:val="BC7C8E2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52EE39E7"/>
    <w:multiLevelType w:val="hybridMultilevel"/>
    <w:tmpl w:val="23DAE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2C2EC0"/>
    <w:multiLevelType w:val="hybridMultilevel"/>
    <w:tmpl w:val="7E143C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ADE3265"/>
    <w:multiLevelType w:val="hybridMultilevel"/>
    <w:tmpl w:val="08E6B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E442853"/>
    <w:multiLevelType w:val="hybridMultilevel"/>
    <w:tmpl w:val="80FCD372"/>
    <w:lvl w:ilvl="0" w:tplc="E20C6164">
      <w:numFmt w:val="bullet"/>
      <w:pStyle w:val="HEADER5"/>
      <w:lvlText w:val="-"/>
      <w:lvlJc w:val="left"/>
      <w:pPr>
        <w:tabs>
          <w:tab w:val="num" w:pos="2700"/>
        </w:tabs>
        <w:ind w:left="2700" w:hanging="720"/>
      </w:pPr>
      <w:rPr>
        <w:rFonts w:ascii="Times New Roman" w:eastAsia="Times New Roman" w:hAnsi="Times New Roman" w:cs="Times New Roman" w:hint="default"/>
        <w:i/>
      </w:rPr>
    </w:lvl>
    <w:lvl w:ilvl="1" w:tplc="AFF00002" w:tentative="1">
      <w:start w:val="1"/>
      <w:numFmt w:val="bullet"/>
      <w:lvlText w:val="o"/>
      <w:lvlJc w:val="left"/>
      <w:pPr>
        <w:tabs>
          <w:tab w:val="num" w:pos="1440"/>
        </w:tabs>
        <w:ind w:left="1440" w:hanging="360"/>
      </w:pPr>
      <w:rPr>
        <w:rFonts w:ascii="Courier New" w:hAnsi="Courier New" w:hint="default"/>
      </w:rPr>
    </w:lvl>
    <w:lvl w:ilvl="2" w:tplc="B3A07DFA" w:tentative="1">
      <w:start w:val="1"/>
      <w:numFmt w:val="bullet"/>
      <w:lvlText w:val=""/>
      <w:lvlJc w:val="left"/>
      <w:pPr>
        <w:tabs>
          <w:tab w:val="num" w:pos="2160"/>
        </w:tabs>
        <w:ind w:left="2160" w:hanging="360"/>
      </w:pPr>
      <w:rPr>
        <w:rFonts w:ascii="Wingdings" w:hAnsi="Wingdings" w:hint="default"/>
      </w:rPr>
    </w:lvl>
    <w:lvl w:ilvl="3" w:tplc="72525170" w:tentative="1">
      <w:start w:val="1"/>
      <w:numFmt w:val="bullet"/>
      <w:lvlText w:val=""/>
      <w:lvlJc w:val="left"/>
      <w:pPr>
        <w:tabs>
          <w:tab w:val="num" w:pos="2880"/>
        </w:tabs>
        <w:ind w:left="2880" w:hanging="360"/>
      </w:pPr>
      <w:rPr>
        <w:rFonts w:ascii="Symbol" w:hAnsi="Symbol" w:hint="default"/>
      </w:rPr>
    </w:lvl>
    <w:lvl w:ilvl="4" w:tplc="D06C68F4" w:tentative="1">
      <w:start w:val="1"/>
      <w:numFmt w:val="bullet"/>
      <w:lvlText w:val="o"/>
      <w:lvlJc w:val="left"/>
      <w:pPr>
        <w:tabs>
          <w:tab w:val="num" w:pos="3600"/>
        </w:tabs>
        <w:ind w:left="3600" w:hanging="360"/>
      </w:pPr>
      <w:rPr>
        <w:rFonts w:ascii="Courier New" w:hAnsi="Courier New" w:hint="default"/>
      </w:rPr>
    </w:lvl>
    <w:lvl w:ilvl="5" w:tplc="BC1AA7D0" w:tentative="1">
      <w:start w:val="1"/>
      <w:numFmt w:val="bullet"/>
      <w:lvlText w:val=""/>
      <w:lvlJc w:val="left"/>
      <w:pPr>
        <w:tabs>
          <w:tab w:val="num" w:pos="4320"/>
        </w:tabs>
        <w:ind w:left="4320" w:hanging="360"/>
      </w:pPr>
      <w:rPr>
        <w:rFonts w:ascii="Wingdings" w:hAnsi="Wingdings" w:hint="default"/>
      </w:rPr>
    </w:lvl>
    <w:lvl w:ilvl="6" w:tplc="52BA2C54" w:tentative="1">
      <w:start w:val="1"/>
      <w:numFmt w:val="bullet"/>
      <w:lvlText w:val=""/>
      <w:lvlJc w:val="left"/>
      <w:pPr>
        <w:tabs>
          <w:tab w:val="num" w:pos="5040"/>
        </w:tabs>
        <w:ind w:left="5040" w:hanging="360"/>
      </w:pPr>
      <w:rPr>
        <w:rFonts w:ascii="Symbol" w:hAnsi="Symbol" w:hint="default"/>
      </w:rPr>
    </w:lvl>
    <w:lvl w:ilvl="7" w:tplc="0506168C" w:tentative="1">
      <w:start w:val="1"/>
      <w:numFmt w:val="bullet"/>
      <w:lvlText w:val="o"/>
      <w:lvlJc w:val="left"/>
      <w:pPr>
        <w:tabs>
          <w:tab w:val="num" w:pos="5760"/>
        </w:tabs>
        <w:ind w:left="5760" w:hanging="360"/>
      </w:pPr>
      <w:rPr>
        <w:rFonts w:ascii="Courier New" w:hAnsi="Courier New" w:hint="default"/>
      </w:rPr>
    </w:lvl>
    <w:lvl w:ilvl="8" w:tplc="61E0652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F4944C5"/>
    <w:multiLevelType w:val="hybridMultilevel"/>
    <w:tmpl w:val="0B9CCC9A"/>
    <w:lvl w:ilvl="0" w:tplc="04090003">
      <w:start w:val="1"/>
      <w:numFmt w:val="bullet"/>
      <w:lvlText w:val="o"/>
      <w:lvlJc w:val="left"/>
      <w:pPr>
        <w:ind w:left="2160" w:hanging="720"/>
      </w:pPr>
      <w:rPr>
        <w:rFonts w:ascii="Courier New" w:hAnsi="Courier New" w:cs="Courier New"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0" w15:restartNumberingAfterBreak="0">
    <w:nsid w:val="65F37401"/>
    <w:multiLevelType w:val="hybridMultilevel"/>
    <w:tmpl w:val="9EF00C2A"/>
    <w:lvl w:ilvl="0" w:tplc="D11A57A4">
      <w:start w:val="1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6E29C1"/>
    <w:multiLevelType w:val="hybridMultilevel"/>
    <w:tmpl w:val="13561DCE"/>
    <w:lvl w:ilvl="0" w:tplc="3F562068">
      <w:start w:val="1"/>
      <w:numFmt w:val="upperRoman"/>
      <w:pStyle w:val="Section8Header1"/>
      <w:lvlText w:val="%1."/>
      <w:lvlJc w:val="right"/>
      <w:pPr>
        <w:ind w:left="720" w:hanging="360"/>
      </w:pPr>
    </w:lvl>
    <w:lvl w:ilvl="1" w:tplc="B17A3336" w:tentative="1">
      <w:start w:val="1"/>
      <w:numFmt w:val="lowerLetter"/>
      <w:lvlText w:val="%2."/>
      <w:lvlJc w:val="left"/>
      <w:pPr>
        <w:ind w:left="1440" w:hanging="360"/>
      </w:pPr>
    </w:lvl>
    <w:lvl w:ilvl="2" w:tplc="E6E0D0B8" w:tentative="1">
      <w:start w:val="1"/>
      <w:numFmt w:val="lowerRoman"/>
      <w:lvlText w:val="%3."/>
      <w:lvlJc w:val="right"/>
      <w:pPr>
        <w:ind w:left="2160" w:hanging="180"/>
      </w:pPr>
    </w:lvl>
    <w:lvl w:ilvl="3" w:tplc="CC30F25A" w:tentative="1">
      <w:start w:val="1"/>
      <w:numFmt w:val="decimal"/>
      <w:lvlText w:val="%4."/>
      <w:lvlJc w:val="left"/>
      <w:pPr>
        <w:ind w:left="2880" w:hanging="360"/>
      </w:pPr>
    </w:lvl>
    <w:lvl w:ilvl="4" w:tplc="0D0AA412" w:tentative="1">
      <w:start w:val="1"/>
      <w:numFmt w:val="lowerLetter"/>
      <w:lvlText w:val="%5."/>
      <w:lvlJc w:val="left"/>
      <w:pPr>
        <w:ind w:left="3600" w:hanging="360"/>
      </w:pPr>
    </w:lvl>
    <w:lvl w:ilvl="5" w:tplc="DF7C55E0" w:tentative="1">
      <w:start w:val="1"/>
      <w:numFmt w:val="lowerRoman"/>
      <w:lvlText w:val="%6."/>
      <w:lvlJc w:val="right"/>
      <w:pPr>
        <w:ind w:left="4320" w:hanging="180"/>
      </w:pPr>
    </w:lvl>
    <w:lvl w:ilvl="6" w:tplc="D9B6B418" w:tentative="1">
      <w:start w:val="1"/>
      <w:numFmt w:val="decimal"/>
      <w:lvlText w:val="%7."/>
      <w:lvlJc w:val="left"/>
      <w:pPr>
        <w:ind w:left="5040" w:hanging="360"/>
      </w:pPr>
    </w:lvl>
    <w:lvl w:ilvl="7" w:tplc="8C46DE7E" w:tentative="1">
      <w:start w:val="1"/>
      <w:numFmt w:val="lowerLetter"/>
      <w:lvlText w:val="%8."/>
      <w:lvlJc w:val="left"/>
      <w:pPr>
        <w:ind w:left="5760" w:hanging="360"/>
      </w:pPr>
    </w:lvl>
    <w:lvl w:ilvl="8" w:tplc="3F88D586" w:tentative="1">
      <w:start w:val="1"/>
      <w:numFmt w:val="lowerRoman"/>
      <w:lvlText w:val="%9."/>
      <w:lvlJc w:val="right"/>
      <w:pPr>
        <w:ind w:left="6480" w:hanging="180"/>
      </w:pPr>
    </w:lvl>
  </w:abstractNum>
  <w:abstractNum w:abstractNumId="32" w15:restartNumberingAfterBreak="0">
    <w:nsid w:val="690775CA"/>
    <w:multiLevelType w:val="hybridMultilevel"/>
    <w:tmpl w:val="505AE5F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D9D5D08"/>
    <w:multiLevelType w:val="hybridMultilevel"/>
    <w:tmpl w:val="7D383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310A0F"/>
    <w:multiLevelType w:val="multilevel"/>
    <w:tmpl w:val="139E1B4C"/>
    <w:lvl w:ilvl="0">
      <w:start w:val="26"/>
      <w:numFmt w:val="decimal"/>
      <w:pStyle w:val="Heading5"/>
      <w:lvlText w:val="%1."/>
      <w:lvlJc w:val="left"/>
      <w:pPr>
        <w:ind w:left="720" w:hanging="360"/>
      </w:pPr>
      <w:rPr>
        <w:rFonts w:cs="Times New Roman" w:hint="default"/>
      </w:rPr>
    </w:lvl>
    <w:lvl w:ilvl="1">
      <w:start w:val="1"/>
      <w:numFmt w:val="lowerLetter"/>
      <w:isLgl/>
      <w:lvlText w:val="%2."/>
      <w:lvlJc w:val="left"/>
      <w:pPr>
        <w:ind w:left="780" w:hanging="420"/>
      </w:pPr>
      <w:rPr>
        <w:rFonts w:ascii="Times New Roman" w:eastAsia="Times New Roman" w:hAnsi="Times New Roman" w:cs="Times New Roman"/>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15:restartNumberingAfterBreak="0">
    <w:nsid w:val="7CE1120F"/>
    <w:multiLevelType w:val="hybridMultilevel"/>
    <w:tmpl w:val="57409D74"/>
    <w:lvl w:ilvl="0" w:tplc="F9A6E44E">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4E59D9"/>
    <w:multiLevelType w:val="hybridMultilevel"/>
    <w:tmpl w:val="558AE704"/>
    <w:lvl w:ilvl="0" w:tplc="104237EC">
      <w:start w:val="1"/>
      <w:numFmt w:val="upperLetter"/>
      <w:pStyle w:val="Section8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0785772">
    <w:abstractNumId w:val="19"/>
  </w:num>
  <w:num w:numId="2" w16cid:durableId="352727656">
    <w:abstractNumId w:val="10"/>
  </w:num>
  <w:num w:numId="3" w16cid:durableId="2094357266">
    <w:abstractNumId w:val="12"/>
  </w:num>
  <w:num w:numId="4" w16cid:durableId="1166478041">
    <w:abstractNumId w:val="28"/>
  </w:num>
  <w:num w:numId="5" w16cid:durableId="2100981730">
    <w:abstractNumId w:val="21"/>
  </w:num>
  <w:num w:numId="6" w16cid:durableId="1187796554">
    <w:abstractNumId w:val="34"/>
  </w:num>
  <w:num w:numId="7" w16cid:durableId="57628081">
    <w:abstractNumId w:val="36"/>
  </w:num>
  <w:num w:numId="8" w16cid:durableId="1848792156">
    <w:abstractNumId w:val="16"/>
  </w:num>
  <w:num w:numId="9" w16cid:durableId="1052734198">
    <w:abstractNumId w:val="31"/>
  </w:num>
  <w:num w:numId="10" w16cid:durableId="1616863120">
    <w:abstractNumId w:val="22"/>
  </w:num>
  <w:num w:numId="11" w16cid:durableId="662706936">
    <w:abstractNumId w:val="1"/>
  </w:num>
  <w:num w:numId="12" w16cid:durableId="215514785">
    <w:abstractNumId w:val="0"/>
  </w:num>
  <w:num w:numId="13" w16cid:durableId="712389142">
    <w:abstractNumId w:val="2"/>
  </w:num>
  <w:num w:numId="14" w16cid:durableId="1810173180">
    <w:abstractNumId w:val="35"/>
  </w:num>
  <w:num w:numId="15" w16cid:durableId="1573538076">
    <w:abstractNumId w:val="26"/>
  </w:num>
  <w:num w:numId="16" w16cid:durableId="1049382512">
    <w:abstractNumId w:val="20"/>
  </w:num>
  <w:num w:numId="17" w16cid:durableId="2139495489">
    <w:abstractNumId w:val="29"/>
  </w:num>
  <w:num w:numId="18" w16cid:durableId="917062022">
    <w:abstractNumId w:val="7"/>
  </w:num>
  <w:num w:numId="19" w16cid:durableId="422841184">
    <w:abstractNumId w:val="17"/>
  </w:num>
  <w:num w:numId="20" w16cid:durableId="126438346">
    <w:abstractNumId w:val="6"/>
  </w:num>
  <w:num w:numId="21" w16cid:durableId="1581214439">
    <w:abstractNumId w:val="14"/>
  </w:num>
  <w:num w:numId="22" w16cid:durableId="908223784">
    <w:abstractNumId w:val="4"/>
  </w:num>
  <w:num w:numId="23" w16cid:durableId="1493985593">
    <w:abstractNumId w:val="5"/>
  </w:num>
  <w:num w:numId="24" w16cid:durableId="338821930">
    <w:abstractNumId w:val="9"/>
  </w:num>
  <w:num w:numId="25" w16cid:durableId="1037120357">
    <w:abstractNumId w:val="30"/>
  </w:num>
  <w:num w:numId="26" w16cid:durableId="1164205076">
    <w:abstractNumId w:val="15"/>
  </w:num>
  <w:num w:numId="27" w16cid:durableId="200677">
    <w:abstractNumId w:val="18"/>
  </w:num>
  <w:num w:numId="28" w16cid:durableId="1709180156">
    <w:abstractNumId w:val="32"/>
  </w:num>
  <w:num w:numId="29" w16cid:durableId="1786996136">
    <w:abstractNumId w:val="8"/>
  </w:num>
  <w:num w:numId="30" w16cid:durableId="441995183">
    <w:abstractNumId w:val="23"/>
  </w:num>
  <w:num w:numId="31" w16cid:durableId="1533882341">
    <w:abstractNumId w:val="11"/>
  </w:num>
  <w:num w:numId="32" w16cid:durableId="1661692871">
    <w:abstractNumId w:val="33"/>
  </w:num>
  <w:num w:numId="33" w16cid:durableId="1703020504">
    <w:abstractNumId w:val="13"/>
  </w:num>
  <w:num w:numId="34" w16cid:durableId="1420711465">
    <w:abstractNumId w:val="3"/>
  </w:num>
  <w:num w:numId="35" w16cid:durableId="1540120130">
    <w:abstractNumId w:val="27"/>
  </w:num>
  <w:num w:numId="36" w16cid:durableId="622659669">
    <w:abstractNumId w:val="24"/>
  </w:num>
  <w:num w:numId="37" w16cid:durableId="649989175">
    <w:abstractNumId w:val="2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814"/>
    <w:rsid w:val="0000387F"/>
    <w:rsid w:val="0001497E"/>
    <w:rsid w:val="00021084"/>
    <w:rsid w:val="0003615D"/>
    <w:rsid w:val="0005370F"/>
    <w:rsid w:val="00061541"/>
    <w:rsid w:val="00063B03"/>
    <w:rsid w:val="00066D6B"/>
    <w:rsid w:val="00067648"/>
    <w:rsid w:val="000712F4"/>
    <w:rsid w:val="00072D6C"/>
    <w:rsid w:val="00081DF7"/>
    <w:rsid w:val="000858E1"/>
    <w:rsid w:val="00086BB4"/>
    <w:rsid w:val="00087C07"/>
    <w:rsid w:val="00087F32"/>
    <w:rsid w:val="0009370D"/>
    <w:rsid w:val="00094557"/>
    <w:rsid w:val="000A0072"/>
    <w:rsid w:val="000A5448"/>
    <w:rsid w:val="000A5E71"/>
    <w:rsid w:val="000B0A69"/>
    <w:rsid w:val="000C3223"/>
    <w:rsid w:val="000C5B0C"/>
    <w:rsid w:val="000D0DBA"/>
    <w:rsid w:val="000D5EA4"/>
    <w:rsid w:val="000E14D2"/>
    <w:rsid w:val="000E3C47"/>
    <w:rsid w:val="000F6CDF"/>
    <w:rsid w:val="000F76B4"/>
    <w:rsid w:val="00100E17"/>
    <w:rsid w:val="00105837"/>
    <w:rsid w:val="00107DA3"/>
    <w:rsid w:val="001117C4"/>
    <w:rsid w:val="00112F93"/>
    <w:rsid w:val="00114895"/>
    <w:rsid w:val="0012503D"/>
    <w:rsid w:val="001271F3"/>
    <w:rsid w:val="001347A4"/>
    <w:rsid w:val="001404AA"/>
    <w:rsid w:val="00143951"/>
    <w:rsid w:val="00165CCE"/>
    <w:rsid w:val="00170029"/>
    <w:rsid w:val="00170720"/>
    <w:rsid w:val="00181C3B"/>
    <w:rsid w:val="00184CFE"/>
    <w:rsid w:val="00185A64"/>
    <w:rsid w:val="00185AFA"/>
    <w:rsid w:val="001B6088"/>
    <w:rsid w:val="001C3DEC"/>
    <w:rsid w:val="001D44D7"/>
    <w:rsid w:val="001E10ED"/>
    <w:rsid w:val="001E1E53"/>
    <w:rsid w:val="001E7BB2"/>
    <w:rsid w:val="001F13C4"/>
    <w:rsid w:val="001F6E4E"/>
    <w:rsid w:val="002033D0"/>
    <w:rsid w:val="0020741A"/>
    <w:rsid w:val="00214150"/>
    <w:rsid w:val="0024238A"/>
    <w:rsid w:val="00244038"/>
    <w:rsid w:val="00282CDF"/>
    <w:rsid w:val="00293C22"/>
    <w:rsid w:val="002B45BA"/>
    <w:rsid w:val="002B664F"/>
    <w:rsid w:val="002C395B"/>
    <w:rsid w:val="002D32A4"/>
    <w:rsid w:val="002D7277"/>
    <w:rsid w:val="002E16CF"/>
    <w:rsid w:val="002E3C52"/>
    <w:rsid w:val="002F201D"/>
    <w:rsid w:val="002F45C4"/>
    <w:rsid w:val="002F55C5"/>
    <w:rsid w:val="00303FA1"/>
    <w:rsid w:val="0030527F"/>
    <w:rsid w:val="00350A90"/>
    <w:rsid w:val="00350BAC"/>
    <w:rsid w:val="0035544D"/>
    <w:rsid w:val="00357AFF"/>
    <w:rsid w:val="00363890"/>
    <w:rsid w:val="003727DD"/>
    <w:rsid w:val="00375732"/>
    <w:rsid w:val="0037738D"/>
    <w:rsid w:val="00382BCE"/>
    <w:rsid w:val="0038373F"/>
    <w:rsid w:val="00384F59"/>
    <w:rsid w:val="0038717C"/>
    <w:rsid w:val="00387D9F"/>
    <w:rsid w:val="00394733"/>
    <w:rsid w:val="00394C19"/>
    <w:rsid w:val="00395709"/>
    <w:rsid w:val="003A0D97"/>
    <w:rsid w:val="003A4E56"/>
    <w:rsid w:val="003A5255"/>
    <w:rsid w:val="003A7E8E"/>
    <w:rsid w:val="003B5FCD"/>
    <w:rsid w:val="003D41DC"/>
    <w:rsid w:val="003D5190"/>
    <w:rsid w:val="003E24F2"/>
    <w:rsid w:val="003E5DDE"/>
    <w:rsid w:val="003F0449"/>
    <w:rsid w:val="003F0C49"/>
    <w:rsid w:val="003F7A84"/>
    <w:rsid w:val="004032D1"/>
    <w:rsid w:val="0041043B"/>
    <w:rsid w:val="00413AD7"/>
    <w:rsid w:val="00416229"/>
    <w:rsid w:val="004177A6"/>
    <w:rsid w:val="0043415A"/>
    <w:rsid w:val="00443252"/>
    <w:rsid w:val="004514D0"/>
    <w:rsid w:val="00452AA5"/>
    <w:rsid w:val="00455A62"/>
    <w:rsid w:val="00455FB6"/>
    <w:rsid w:val="00465222"/>
    <w:rsid w:val="004706EE"/>
    <w:rsid w:val="004715FA"/>
    <w:rsid w:val="00471BC3"/>
    <w:rsid w:val="0047742D"/>
    <w:rsid w:val="004854A3"/>
    <w:rsid w:val="00491C85"/>
    <w:rsid w:val="004951B7"/>
    <w:rsid w:val="004964A4"/>
    <w:rsid w:val="00497ABE"/>
    <w:rsid w:val="00497CB7"/>
    <w:rsid w:val="004A2939"/>
    <w:rsid w:val="004A4B98"/>
    <w:rsid w:val="004A64E5"/>
    <w:rsid w:val="005011AB"/>
    <w:rsid w:val="00504D30"/>
    <w:rsid w:val="005062D0"/>
    <w:rsid w:val="0050727B"/>
    <w:rsid w:val="00512F69"/>
    <w:rsid w:val="005275D8"/>
    <w:rsid w:val="00531F15"/>
    <w:rsid w:val="00531F8D"/>
    <w:rsid w:val="00541EE0"/>
    <w:rsid w:val="0054250C"/>
    <w:rsid w:val="00544F91"/>
    <w:rsid w:val="00553DA8"/>
    <w:rsid w:val="00556801"/>
    <w:rsid w:val="005568F7"/>
    <w:rsid w:val="00564DB0"/>
    <w:rsid w:val="005939A7"/>
    <w:rsid w:val="00595A5D"/>
    <w:rsid w:val="005A1DC9"/>
    <w:rsid w:val="005A399E"/>
    <w:rsid w:val="005A3FF9"/>
    <w:rsid w:val="005A744A"/>
    <w:rsid w:val="005B5208"/>
    <w:rsid w:val="005B5DC6"/>
    <w:rsid w:val="005E3031"/>
    <w:rsid w:val="005E50EC"/>
    <w:rsid w:val="005E7AF6"/>
    <w:rsid w:val="00604D0D"/>
    <w:rsid w:val="00616398"/>
    <w:rsid w:val="00617756"/>
    <w:rsid w:val="00622BCE"/>
    <w:rsid w:val="00625011"/>
    <w:rsid w:val="006300CB"/>
    <w:rsid w:val="00632194"/>
    <w:rsid w:val="00640825"/>
    <w:rsid w:val="006502B8"/>
    <w:rsid w:val="00672311"/>
    <w:rsid w:val="00674102"/>
    <w:rsid w:val="00676A85"/>
    <w:rsid w:val="00682424"/>
    <w:rsid w:val="00692E1B"/>
    <w:rsid w:val="006A418B"/>
    <w:rsid w:val="006B237A"/>
    <w:rsid w:val="006B2589"/>
    <w:rsid w:val="006D7DEF"/>
    <w:rsid w:val="006F0EAB"/>
    <w:rsid w:val="006F32BA"/>
    <w:rsid w:val="006F439F"/>
    <w:rsid w:val="006F43DE"/>
    <w:rsid w:val="007025DC"/>
    <w:rsid w:val="00702A62"/>
    <w:rsid w:val="007074DA"/>
    <w:rsid w:val="007118EC"/>
    <w:rsid w:val="00717AA3"/>
    <w:rsid w:val="00720620"/>
    <w:rsid w:val="007226D1"/>
    <w:rsid w:val="00722938"/>
    <w:rsid w:val="00722AA8"/>
    <w:rsid w:val="007233FC"/>
    <w:rsid w:val="0072497A"/>
    <w:rsid w:val="00724B5D"/>
    <w:rsid w:val="00724CC7"/>
    <w:rsid w:val="00731A33"/>
    <w:rsid w:val="007320FE"/>
    <w:rsid w:val="0073259B"/>
    <w:rsid w:val="007358E0"/>
    <w:rsid w:val="007538B5"/>
    <w:rsid w:val="0076435B"/>
    <w:rsid w:val="00774325"/>
    <w:rsid w:val="007756CE"/>
    <w:rsid w:val="00784908"/>
    <w:rsid w:val="00785168"/>
    <w:rsid w:val="0079713C"/>
    <w:rsid w:val="007A3980"/>
    <w:rsid w:val="007B056B"/>
    <w:rsid w:val="007B0FD3"/>
    <w:rsid w:val="007B1741"/>
    <w:rsid w:val="007C41DD"/>
    <w:rsid w:val="007D0765"/>
    <w:rsid w:val="007D6847"/>
    <w:rsid w:val="007E3BFE"/>
    <w:rsid w:val="007E4031"/>
    <w:rsid w:val="007E769B"/>
    <w:rsid w:val="007E7ACF"/>
    <w:rsid w:val="007F292B"/>
    <w:rsid w:val="007F41A6"/>
    <w:rsid w:val="00800D1A"/>
    <w:rsid w:val="008024CD"/>
    <w:rsid w:val="00804E7C"/>
    <w:rsid w:val="00817DEB"/>
    <w:rsid w:val="00823814"/>
    <w:rsid w:val="00835D69"/>
    <w:rsid w:val="00845F16"/>
    <w:rsid w:val="00865070"/>
    <w:rsid w:val="0086736A"/>
    <w:rsid w:val="008748A5"/>
    <w:rsid w:val="008758FC"/>
    <w:rsid w:val="008870A9"/>
    <w:rsid w:val="00892689"/>
    <w:rsid w:val="00895379"/>
    <w:rsid w:val="00897D1C"/>
    <w:rsid w:val="008A2676"/>
    <w:rsid w:val="008A4683"/>
    <w:rsid w:val="008A7F74"/>
    <w:rsid w:val="008B3AF9"/>
    <w:rsid w:val="008B53FD"/>
    <w:rsid w:val="008C6B31"/>
    <w:rsid w:val="008D1441"/>
    <w:rsid w:val="008D4238"/>
    <w:rsid w:val="008E3DC6"/>
    <w:rsid w:val="0090040C"/>
    <w:rsid w:val="00907D52"/>
    <w:rsid w:val="00921796"/>
    <w:rsid w:val="00923FBB"/>
    <w:rsid w:val="0094469A"/>
    <w:rsid w:val="00946CE5"/>
    <w:rsid w:val="00947C5C"/>
    <w:rsid w:val="00947EB6"/>
    <w:rsid w:val="009517DD"/>
    <w:rsid w:val="00963FD6"/>
    <w:rsid w:val="00971EE0"/>
    <w:rsid w:val="009733E5"/>
    <w:rsid w:val="00975CCD"/>
    <w:rsid w:val="00977188"/>
    <w:rsid w:val="00980B46"/>
    <w:rsid w:val="009816AA"/>
    <w:rsid w:val="00987948"/>
    <w:rsid w:val="00992B81"/>
    <w:rsid w:val="009932A8"/>
    <w:rsid w:val="009A3ECC"/>
    <w:rsid w:val="009A479D"/>
    <w:rsid w:val="009A7C27"/>
    <w:rsid w:val="009B38FD"/>
    <w:rsid w:val="009C64E3"/>
    <w:rsid w:val="009D33F1"/>
    <w:rsid w:val="009F00AB"/>
    <w:rsid w:val="009F4629"/>
    <w:rsid w:val="00A0232C"/>
    <w:rsid w:val="00A22AA7"/>
    <w:rsid w:val="00A312F0"/>
    <w:rsid w:val="00A342C0"/>
    <w:rsid w:val="00A34D95"/>
    <w:rsid w:val="00A35E6B"/>
    <w:rsid w:val="00A549FA"/>
    <w:rsid w:val="00A75B32"/>
    <w:rsid w:val="00A830CD"/>
    <w:rsid w:val="00A94570"/>
    <w:rsid w:val="00A94CD0"/>
    <w:rsid w:val="00A961B3"/>
    <w:rsid w:val="00AA1CB8"/>
    <w:rsid w:val="00AA412C"/>
    <w:rsid w:val="00AA4EE2"/>
    <w:rsid w:val="00AB0A8A"/>
    <w:rsid w:val="00AC7D4B"/>
    <w:rsid w:val="00AD0CE8"/>
    <w:rsid w:val="00AD1135"/>
    <w:rsid w:val="00AE1D96"/>
    <w:rsid w:val="00AE5689"/>
    <w:rsid w:val="00AE5FC8"/>
    <w:rsid w:val="00B014A1"/>
    <w:rsid w:val="00B11BF4"/>
    <w:rsid w:val="00B1360E"/>
    <w:rsid w:val="00B1643B"/>
    <w:rsid w:val="00B229F7"/>
    <w:rsid w:val="00B24F14"/>
    <w:rsid w:val="00B335A3"/>
    <w:rsid w:val="00B40EF6"/>
    <w:rsid w:val="00B41CE9"/>
    <w:rsid w:val="00B43038"/>
    <w:rsid w:val="00B4551D"/>
    <w:rsid w:val="00B52712"/>
    <w:rsid w:val="00B55810"/>
    <w:rsid w:val="00B65F54"/>
    <w:rsid w:val="00B75617"/>
    <w:rsid w:val="00B8426A"/>
    <w:rsid w:val="00B936D8"/>
    <w:rsid w:val="00B94C89"/>
    <w:rsid w:val="00B97817"/>
    <w:rsid w:val="00BA18AA"/>
    <w:rsid w:val="00BA46BB"/>
    <w:rsid w:val="00BA5A0F"/>
    <w:rsid w:val="00BA6A07"/>
    <w:rsid w:val="00BB02A7"/>
    <w:rsid w:val="00BC3698"/>
    <w:rsid w:val="00BD0BA6"/>
    <w:rsid w:val="00BF0451"/>
    <w:rsid w:val="00C10498"/>
    <w:rsid w:val="00C13630"/>
    <w:rsid w:val="00C13EC6"/>
    <w:rsid w:val="00C16025"/>
    <w:rsid w:val="00C2025F"/>
    <w:rsid w:val="00C34EFF"/>
    <w:rsid w:val="00C35548"/>
    <w:rsid w:val="00C41C54"/>
    <w:rsid w:val="00C52AA6"/>
    <w:rsid w:val="00C558E2"/>
    <w:rsid w:val="00C66B12"/>
    <w:rsid w:val="00C66FD0"/>
    <w:rsid w:val="00C70465"/>
    <w:rsid w:val="00C713AE"/>
    <w:rsid w:val="00C77D52"/>
    <w:rsid w:val="00C80A92"/>
    <w:rsid w:val="00C82FF9"/>
    <w:rsid w:val="00C8715E"/>
    <w:rsid w:val="00C90FF4"/>
    <w:rsid w:val="00C97666"/>
    <w:rsid w:val="00CA032D"/>
    <w:rsid w:val="00CA32B3"/>
    <w:rsid w:val="00CA3DD5"/>
    <w:rsid w:val="00CB740E"/>
    <w:rsid w:val="00CC3F12"/>
    <w:rsid w:val="00CD3648"/>
    <w:rsid w:val="00CF3225"/>
    <w:rsid w:val="00CF3612"/>
    <w:rsid w:val="00CF72E4"/>
    <w:rsid w:val="00D04927"/>
    <w:rsid w:val="00D05326"/>
    <w:rsid w:val="00D06DCE"/>
    <w:rsid w:val="00D07AB7"/>
    <w:rsid w:val="00D22F9C"/>
    <w:rsid w:val="00D23C12"/>
    <w:rsid w:val="00D54134"/>
    <w:rsid w:val="00D55ACF"/>
    <w:rsid w:val="00D567DB"/>
    <w:rsid w:val="00D57F00"/>
    <w:rsid w:val="00D60D49"/>
    <w:rsid w:val="00D71AB2"/>
    <w:rsid w:val="00D73E90"/>
    <w:rsid w:val="00D74814"/>
    <w:rsid w:val="00D7532C"/>
    <w:rsid w:val="00D779E5"/>
    <w:rsid w:val="00D90BE9"/>
    <w:rsid w:val="00DB4829"/>
    <w:rsid w:val="00DB5AFA"/>
    <w:rsid w:val="00DC61BE"/>
    <w:rsid w:val="00DC6A32"/>
    <w:rsid w:val="00DF2233"/>
    <w:rsid w:val="00DF36DA"/>
    <w:rsid w:val="00E06AE5"/>
    <w:rsid w:val="00E16216"/>
    <w:rsid w:val="00E16308"/>
    <w:rsid w:val="00E366CB"/>
    <w:rsid w:val="00E50EF0"/>
    <w:rsid w:val="00E578F3"/>
    <w:rsid w:val="00E61C57"/>
    <w:rsid w:val="00E64320"/>
    <w:rsid w:val="00E67DF5"/>
    <w:rsid w:val="00E82943"/>
    <w:rsid w:val="00E86089"/>
    <w:rsid w:val="00E93885"/>
    <w:rsid w:val="00EA2500"/>
    <w:rsid w:val="00EA26A3"/>
    <w:rsid w:val="00EA3AF2"/>
    <w:rsid w:val="00EB0EB2"/>
    <w:rsid w:val="00EB2D1D"/>
    <w:rsid w:val="00EB5184"/>
    <w:rsid w:val="00EB5776"/>
    <w:rsid w:val="00EC2DC8"/>
    <w:rsid w:val="00EC5208"/>
    <w:rsid w:val="00EE1755"/>
    <w:rsid w:val="00EF338B"/>
    <w:rsid w:val="00EF7686"/>
    <w:rsid w:val="00F002D8"/>
    <w:rsid w:val="00F04A52"/>
    <w:rsid w:val="00F238B3"/>
    <w:rsid w:val="00F37C1E"/>
    <w:rsid w:val="00F40647"/>
    <w:rsid w:val="00F42E41"/>
    <w:rsid w:val="00F42E53"/>
    <w:rsid w:val="00F46C54"/>
    <w:rsid w:val="00F53CF4"/>
    <w:rsid w:val="00F55CBD"/>
    <w:rsid w:val="00F579CA"/>
    <w:rsid w:val="00F81815"/>
    <w:rsid w:val="00F97194"/>
    <w:rsid w:val="00FA2EE4"/>
    <w:rsid w:val="00FB6D2F"/>
    <w:rsid w:val="00FB7A25"/>
    <w:rsid w:val="00FC5CD5"/>
    <w:rsid w:val="00FD3160"/>
    <w:rsid w:val="00FD57CE"/>
    <w:rsid w:val="00FE058E"/>
    <w:rsid w:val="00FE5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29775D"/>
  <w15:chartTrackingRefBased/>
  <w15:docId w15:val="{558A2543-DD36-466E-A0B9-7641E32BD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F15"/>
    <w:pPr>
      <w:spacing w:after="0" w:line="240" w:lineRule="auto"/>
    </w:pPr>
    <w:rPr>
      <w:rFonts w:ascii="Times New Roman" w:eastAsia="Times New Roman" w:hAnsi="Times New Roman" w:cs="Times New Roman"/>
      <w:sz w:val="24"/>
      <w:szCs w:val="24"/>
    </w:rPr>
  </w:style>
  <w:style w:type="paragraph" w:styleId="Heading1">
    <w:name w:val="heading 1"/>
    <w:aliases w:val="Main Heading,Titre 2 + Justifié,Gauche :  0 cm,Suspendu : 1,02 cm,Avant : 6 pt,Apr...,Après :...,Part,Hoofdstuk"/>
    <w:basedOn w:val="Normal"/>
    <w:next w:val="Normal"/>
    <w:link w:val="Heading1Char"/>
    <w:qFormat/>
    <w:rsid w:val="00D74814"/>
    <w:pPr>
      <w:keepNext/>
      <w:keepLines/>
      <w:spacing w:before="240" w:after="240"/>
      <w:jc w:val="center"/>
      <w:outlineLvl w:val="0"/>
    </w:pPr>
    <w:rPr>
      <w:rFonts w:ascii="Times New Roman Bold" w:hAnsi="Times New Roman Bold"/>
      <w:b/>
      <w:sz w:val="32"/>
      <w:szCs w:val="20"/>
    </w:rPr>
  </w:style>
  <w:style w:type="paragraph" w:styleId="Heading2">
    <w:name w:val="heading 2"/>
    <w:basedOn w:val="ListParagraph"/>
    <w:next w:val="Normal"/>
    <w:link w:val="Heading2Char"/>
    <w:qFormat/>
    <w:rsid w:val="00D74814"/>
    <w:pPr>
      <w:numPr>
        <w:numId w:val="3"/>
      </w:numPr>
      <w:tabs>
        <w:tab w:val="left" w:pos="360"/>
      </w:tabs>
      <w:outlineLvl w:val="1"/>
    </w:pPr>
    <w:rPr>
      <w:b/>
      <w:lang w:val="en-GB"/>
    </w:rPr>
  </w:style>
  <w:style w:type="paragraph" w:styleId="Heading3">
    <w:name w:val="heading 3"/>
    <w:basedOn w:val="ListParagraph"/>
    <w:next w:val="Normal"/>
    <w:link w:val="Heading3Char"/>
    <w:qFormat/>
    <w:rsid w:val="00D74814"/>
    <w:pPr>
      <w:numPr>
        <w:numId w:val="2"/>
      </w:numPr>
      <w:outlineLvl w:val="2"/>
    </w:pPr>
    <w:rPr>
      <w:b/>
      <w:lang w:val="en-GB"/>
    </w:rPr>
  </w:style>
  <w:style w:type="paragraph" w:styleId="Heading4">
    <w:name w:val="heading 4"/>
    <w:aliases w:val="Sub-Clause Sub-paragraph, Sub-Clause Sub-paragraph"/>
    <w:basedOn w:val="Normal"/>
    <w:next w:val="Normal"/>
    <w:link w:val="Heading4Char"/>
    <w:qFormat/>
    <w:rsid w:val="00D74814"/>
    <w:pPr>
      <w:keepNext/>
      <w:tabs>
        <w:tab w:val="left" w:pos="720"/>
        <w:tab w:val="right" w:leader="dot" w:pos="8640"/>
      </w:tabs>
      <w:outlineLvl w:val="3"/>
    </w:pPr>
    <w:rPr>
      <w:b/>
      <w:bCs/>
      <w:sz w:val="20"/>
    </w:rPr>
  </w:style>
  <w:style w:type="paragraph" w:styleId="Heading5">
    <w:name w:val="heading 5"/>
    <w:basedOn w:val="ListParagraph"/>
    <w:next w:val="BankNormal"/>
    <w:link w:val="Heading5Char"/>
    <w:qFormat/>
    <w:rsid w:val="00D74814"/>
    <w:pPr>
      <w:numPr>
        <w:numId w:val="6"/>
      </w:numPr>
      <w:spacing w:after="200"/>
      <w:ind w:left="360"/>
      <w:contextualSpacing w:val="0"/>
      <w:outlineLvl w:val="4"/>
    </w:pPr>
    <w:rPr>
      <w:b/>
      <w:lang w:val="en-GB"/>
    </w:rPr>
  </w:style>
  <w:style w:type="paragraph" w:styleId="Heading6">
    <w:name w:val="heading 6"/>
    <w:basedOn w:val="Normal"/>
    <w:next w:val="BankNormal"/>
    <w:link w:val="Heading6Char"/>
    <w:qFormat/>
    <w:rsid w:val="00D74814"/>
    <w:pPr>
      <w:ind w:left="1080" w:hanging="1080"/>
      <w:jc w:val="center"/>
      <w:outlineLvl w:val="5"/>
    </w:pPr>
    <w:rPr>
      <w:b/>
      <w:smallCaps/>
    </w:rPr>
  </w:style>
  <w:style w:type="paragraph" w:styleId="Heading7">
    <w:name w:val="heading 7"/>
    <w:basedOn w:val="Normal"/>
    <w:next w:val="Normal"/>
    <w:link w:val="Heading7Char"/>
    <w:qFormat/>
    <w:rsid w:val="00D74814"/>
    <w:pPr>
      <w:keepNext/>
      <w:jc w:val="both"/>
      <w:outlineLvl w:val="6"/>
    </w:pPr>
    <w:rPr>
      <w:b/>
      <w:bCs/>
      <w:sz w:val="20"/>
    </w:rPr>
  </w:style>
  <w:style w:type="paragraph" w:styleId="Heading8">
    <w:name w:val="heading 8"/>
    <w:basedOn w:val="Normal"/>
    <w:next w:val="Normal"/>
    <w:link w:val="Heading8Char"/>
    <w:qFormat/>
    <w:rsid w:val="00D74814"/>
    <w:pPr>
      <w:keepNext/>
      <w:ind w:left="720" w:hanging="720"/>
      <w:jc w:val="both"/>
      <w:outlineLvl w:val="7"/>
    </w:pPr>
    <w:rPr>
      <w:b/>
      <w:bCs/>
      <w:sz w:val="20"/>
    </w:rPr>
  </w:style>
  <w:style w:type="paragraph" w:styleId="Heading9">
    <w:name w:val="heading 9"/>
    <w:basedOn w:val="Normal"/>
    <w:next w:val="Normal"/>
    <w:link w:val="Heading9Char"/>
    <w:qFormat/>
    <w:rsid w:val="00D74814"/>
    <w:pPr>
      <w:keepNext/>
      <w:spacing w:before="240" w:after="240"/>
      <w:jc w:val="center"/>
      <w:outlineLvl w:val="8"/>
    </w:pPr>
    <w:rPr>
      <w:b/>
      <w:sz w:val="28"/>
      <w:lang w:val="en-GB"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Main Heading Char,Titre 2 + Justifié Char,Gauche :  0 cm Char,Suspendu : 1 Char,02 cm Char,Avant : 6 pt Char,Apr... Char,Après :... Char,Part Char,Hoofdstuk Char"/>
    <w:basedOn w:val="DefaultParagraphFont"/>
    <w:link w:val="Heading1"/>
    <w:rsid w:val="00D74814"/>
    <w:rPr>
      <w:rFonts w:ascii="Times New Roman Bold" w:eastAsia="Times New Roman" w:hAnsi="Times New Roman Bold" w:cs="Times New Roman"/>
      <w:b/>
      <w:sz w:val="32"/>
      <w:szCs w:val="20"/>
    </w:rPr>
  </w:style>
  <w:style w:type="character" w:customStyle="1" w:styleId="Heading2Char">
    <w:name w:val="Heading 2 Char"/>
    <w:basedOn w:val="DefaultParagraphFont"/>
    <w:link w:val="Heading2"/>
    <w:rsid w:val="00D74814"/>
    <w:rPr>
      <w:rFonts w:ascii="Times New Roman" w:eastAsia="Times New Roman" w:hAnsi="Times New Roman" w:cs="Times New Roman"/>
      <w:b/>
      <w:sz w:val="24"/>
      <w:szCs w:val="24"/>
      <w:lang w:val="en-GB"/>
    </w:rPr>
  </w:style>
  <w:style w:type="character" w:customStyle="1" w:styleId="Heading3Char">
    <w:name w:val="Heading 3 Char"/>
    <w:basedOn w:val="DefaultParagraphFont"/>
    <w:link w:val="Heading3"/>
    <w:rsid w:val="00D74814"/>
    <w:rPr>
      <w:rFonts w:ascii="Times New Roman" w:eastAsia="Times New Roman" w:hAnsi="Times New Roman" w:cs="Times New Roman"/>
      <w:b/>
      <w:sz w:val="24"/>
      <w:szCs w:val="24"/>
      <w:lang w:val="en-GB"/>
    </w:rPr>
  </w:style>
  <w:style w:type="character" w:customStyle="1" w:styleId="Heading4Char">
    <w:name w:val="Heading 4 Char"/>
    <w:aliases w:val="Sub-Clause Sub-paragraph Char, Sub-Clause Sub-paragraph Char"/>
    <w:basedOn w:val="DefaultParagraphFont"/>
    <w:link w:val="Heading4"/>
    <w:rsid w:val="00D74814"/>
    <w:rPr>
      <w:rFonts w:ascii="Times New Roman" w:eastAsia="Times New Roman" w:hAnsi="Times New Roman" w:cs="Times New Roman"/>
      <w:b/>
      <w:bCs/>
      <w:sz w:val="20"/>
      <w:szCs w:val="24"/>
    </w:rPr>
  </w:style>
  <w:style w:type="character" w:customStyle="1" w:styleId="Heading5Char">
    <w:name w:val="Heading 5 Char"/>
    <w:basedOn w:val="DefaultParagraphFont"/>
    <w:link w:val="Heading5"/>
    <w:rsid w:val="00D74814"/>
    <w:rPr>
      <w:rFonts w:ascii="Times New Roman" w:eastAsia="Times New Roman" w:hAnsi="Times New Roman" w:cs="Times New Roman"/>
      <w:b/>
      <w:sz w:val="24"/>
      <w:szCs w:val="24"/>
      <w:lang w:val="en-GB"/>
    </w:rPr>
  </w:style>
  <w:style w:type="character" w:customStyle="1" w:styleId="Heading6Char">
    <w:name w:val="Heading 6 Char"/>
    <w:basedOn w:val="DefaultParagraphFont"/>
    <w:link w:val="Heading6"/>
    <w:rsid w:val="00D74814"/>
    <w:rPr>
      <w:rFonts w:ascii="Times New Roman" w:eastAsia="Times New Roman" w:hAnsi="Times New Roman" w:cs="Times New Roman"/>
      <w:b/>
      <w:smallCaps/>
      <w:sz w:val="24"/>
      <w:szCs w:val="24"/>
    </w:rPr>
  </w:style>
  <w:style w:type="character" w:customStyle="1" w:styleId="Heading7Char">
    <w:name w:val="Heading 7 Char"/>
    <w:basedOn w:val="DefaultParagraphFont"/>
    <w:link w:val="Heading7"/>
    <w:rsid w:val="00D74814"/>
    <w:rPr>
      <w:rFonts w:ascii="Times New Roman" w:eastAsia="Times New Roman" w:hAnsi="Times New Roman" w:cs="Times New Roman"/>
      <w:b/>
      <w:bCs/>
      <w:sz w:val="20"/>
      <w:szCs w:val="24"/>
    </w:rPr>
  </w:style>
  <w:style w:type="character" w:customStyle="1" w:styleId="Heading8Char">
    <w:name w:val="Heading 8 Char"/>
    <w:basedOn w:val="DefaultParagraphFont"/>
    <w:link w:val="Heading8"/>
    <w:rsid w:val="00D74814"/>
    <w:rPr>
      <w:rFonts w:ascii="Times New Roman" w:eastAsia="Times New Roman" w:hAnsi="Times New Roman" w:cs="Times New Roman"/>
      <w:b/>
      <w:bCs/>
      <w:sz w:val="20"/>
      <w:szCs w:val="24"/>
    </w:rPr>
  </w:style>
  <w:style w:type="character" w:customStyle="1" w:styleId="Heading9Char">
    <w:name w:val="Heading 9 Char"/>
    <w:basedOn w:val="DefaultParagraphFont"/>
    <w:link w:val="Heading9"/>
    <w:rsid w:val="00D74814"/>
    <w:rPr>
      <w:rFonts w:ascii="Times New Roman" w:eastAsia="Times New Roman" w:hAnsi="Times New Roman" w:cs="Times New Roman"/>
      <w:b/>
      <w:sz w:val="28"/>
      <w:szCs w:val="24"/>
      <w:lang w:val="en-GB" w:eastAsia="it-IT"/>
    </w:rPr>
  </w:style>
  <w:style w:type="paragraph" w:customStyle="1" w:styleId="BankNormal">
    <w:name w:val="BankNormal"/>
    <w:basedOn w:val="Normal"/>
    <w:rsid w:val="00D74814"/>
    <w:pPr>
      <w:spacing w:after="240"/>
    </w:pPr>
    <w:rPr>
      <w:szCs w:val="20"/>
    </w:rPr>
  </w:style>
  <w:style w:type="paragraph" w:customStyle="1" w:styleId="Clauses">
    <w:name w:val="Clauses"/>
    <w:basedOn w:val="Normal"/>
    <w:rsid w:val="00D74814"/>
    <w:pPr>
      <w:keepLines/>
      <w:numPr>
        <w:ilvl w:val="2"/>
        <w:numId w:val="1"/>
      </w:numPr>
      <w:tabs>
        <w:tab w:val="clear" w:pos="1712"/>
        <w:tab w:val="num" w:pos="431"/>
      </w:tabs>
      <w:spacing w:after="120"/>
      <w:ind w:left="431" w:hanging="431"/>
      <w:outlineLvl w:val="0"/>
    </w:pPr>
    <w:rPr>
      <w:rFonts w:ascii="Times New Roman Bold" w:hAnsi="Times New Roman Bold"/>
      <w:b/>
      <w:szCs w:val="20"/>
      <w:lang w:val="es-ES_tradnl" w:eastAsia="en-GB"/>
    </w:rPr>
  </w:style>
  <w:style w:type="paragraph" w:customStyle="1" w:styleId="Normala">
    <w:name w:val="Normal(a)"/>
    <w:basedOn w:val="Normal"/>
    <w:rsid w:val="00D74814"/>
    <w:pPr>
      <w:keepLines/>
      <w:tabs>
        <w:tab w:val="left" w:pos="1418"/>
        <w:tab w:val="num" w:pos="1712"/>
      </w:tabs>
      <w:spacing w:after="120"/>
      <w:ind w:left="1418" w:hanging="426"/>
      <w:jc w:val="both"/>
    </w:pPr>
    <w:rPr>
      <w:szCs w:val="20"/>
      <w:lang w:val="en-GB" w:eastAsia="en-GB"/>
    </w:rPr>
  </w:style>
  <w:style w:type="paragraph" w:customStyle="1" w:styleId="Normali">
    <w:name w:val="Normal(i)"/>
    <w:basedOn w:val="Normala"/>
    <w:rsid w:val="00D74814"/>
    <w:pPr>
      <w:numPr>
        <w:ilvl w:val="3"/>
      </w:numPr>
      <w:tabs>
        <w:tab w:val="clear" w:pos="1418"/>
        <w:tab w:val="num" w:pos="1712"/>
        <w:tab w:val="left" w:pos="1843"/>
      </w:tabs>
      <w:ind w:left="1418" w:hanging="426"/>
    </w:pPr>
  </w:style>
  <w:style w:type="paragraph" w:customStyle="1" w:styleId="Normal1">
    <w:name w:val="Normal(1)"/>
    <w:basedOn w:val="Normal"/>
    <w:rsid w:val="00D74814"/>
    <w:pPr>
      <w:tabs>
        <w:tab w:val="num" w:pos="709"/>
      </w:tabs>
      <w:spacing w:after="120"/>
      <w:ind w:left="709" w:hanging="709"/>
      <w:jc w:val="both"/>
    </w:pPr>
    <w:rPr>
      <w:szCs w:val="20"/>
      <w:lang w:val="en-GB" w:eastAsia="en-GB"/>
    </w:rPr>
  </w:style>
  <w:style w:type="paragraph" w:styleId="Title">
    <w:name w:val="Title"/>
    <w:basedOn w:val="Normal"/>
    <w:link w:val="TitleChar"/>
    <w:qFormat/>
    <w:rsid w:val="00D74814"/>
    <w:pPr>
      <w:tabs>
        <w:tab w:val="right" w:leader="dot" w:pos="8640"/>
      </w:tabs>
      <w:jc w:val="center"/>
    </w:pPr>
    <w:rPr>
      <w:b/>
      <w:sz w:val="36"/>
      <w:szCs w:val="20"/>
    </w:rPr>
  </w:style>
  <w:style w:type="character" w:customStyle="1" w:styleId="TitleChar">
    <w:name w:val="Title Char"/>
    <w:basedOn w:val="DefaultParagraphFont"/>
    <w:link w:val="Title"/>
    <w:rsid w:val="00D74814"/>
    <w:rPr>
      <w:rFonts w:ascii="Times New Roman" w:eastAsia="Times New Roman" w:hAnsi="Times New Roman" w:cs="Times New Roman"/>
      <w:b/>
      <w:sz w:val="36"/>
      <w:szCs w:val="20"/>
    </w:rPr>
  </w:style>
  <w:style w:type="paragraph" w:styleId="BodyText">
    <w:name w:val="Body Text"/>
    <w:basedOn w:val="Normal"/>
    <w:link w:val="BodyTextChar"/>
    <w:rsid w:val="00D74814"/>
    <w:pPr>
      <w:suppressAutoHyphens/>
      <w:spacing w:after="120"/>
      <w:jc w:val="both"/>
    </w:pPr>
    <w:rPr>
      <w:szCs w:val="20"/>
    </w:rPr>
  </w:style>
  <w:style w:type="character" w:customStyle="1" w:styleId="BodyTextChar">
    <w:name w:val="Body Text Char"/>
    <w:basedOn w:val="DefaultParagraphFont"/>
    <w:link w:val="BodyText"/>
    <w:rsid w:val="00D74814"/>
    <w:rPr>
      <w:rFonts w:ascii="Times New Roman" w:eastAsia="Times New Roman" w:hAnsi="Times New Roman" w:cs="Times New Roman"/>
      <w:sz w:val="24"/>
      <w:szCs w:val="20"/>
    </w:rPr>
  </w:style>
  <w:style w:type="paragraph" w:styleId="TOC1">
    <w:name w:val="toc 1"/>
    <w:basedOn w:val="Normal"/>
    <w:next w:val="Normal"/>
    <w:autoRedefine/>
    <w:uiPriority w:val="39"/>
    <w:rsid w:val="00D74814"/>
    <w:pPr>
      <w:tabs>
        <w:tab w:val="right" w:leader="dot" w:pos="9498"/>
        <w:tab w:val="left" w:pos="9639"/>
      </w:tabs>
      <w:spacing w:after="120"/>
      <w:jc w:val="both"/>
    </w:pPr>
    <w:rPr>
      <w:noProof/>
      <w:lang w:val="en-GB"/>
    </w:rPr>
  </w:style>
  <w:style w:type="paragraph" w:styleId="TOC2">
    <w:name w:val="toc 2"/>
    <w:basedOn w:val="Normal"/>
    <w:next w:val="Normal"/>
    <w:autoRedefine/>
    <w:uiPriority w:val="39"/>
    <w:rsid w:val="00D74814"/>
    <w:pPr>
      <w:tabs>
        <w:tab w:val="right" w:leader="dot" w:pos="9498"/>
      </w:tabs>
      <w:ind w:left="720" w:hanging="360"/>
    </w:pPr>
    <w:rPr>
      <w:noProof/>
      <w:szCs w:val="20"/>
    </w:rPr>
  </w:style>
  <w:style w:type="paragraph" w:styleId="BodyTextIndent">
    <w:name w:val="Body Text Indent"/>
    <w:basedOn w:val="Normal"/>
    <w:link w:val="BodyTextIndentChar"/>
    <w:rsid w:val="00D74814"/>
    <w:pPr>
      <w:tabs>
        <w:tab w:val="left" w:pos="-720"/>
      </w:tabs>
      <w:suppressAutoHyphens/>
      <w:jc w:val="both"/>
    </w:pPr>
    <w:rPr>
      <w:spacing w:val="-2"/>
      <w:szCs w:val="20"/>
      <w:lang w:eastAsia="it-IT"/>
    </w:rPr>
  </w:style>
  <w:style w:type="character" w:customStyle="1" w:styleId="BodyTextIndentChar">
    <w:name w:val="Body Text Indent Char"/>
    <w:basedOn w:val="DefaultParagraphFont"/>
    <w:link w:val="BodyTextIndent"/>
    <w:rsid w:val="00D74814"/>
    <w:rPr>
      <w:rFonts w:ascii="Times New Roman" w:eastAsia="Times New Roman" w:hAnsi="Times New Roman" w:cs="Times New Roman"/>
      <w:spacing w:val="-2"/>
      <w:sz w:val="24"/>
      <w:szCs w:val="20"/>
      <w:lang w:eastAsia="it-IT"/>
    </w:rPr>
  </w:style>
  <w:style w:type="paragraph" w:styleId="List">
    <w:name w:val="List"/>
    <w:basedOn w:val="Normal"/>
    <w:rsid w:val="00D74814"/>
    <w:pPr>
      <w:ind w:left="283" w:hanging="283"/>
    </w:pPr>
  </w:style>
  <w:style w:type="paragraph" w:styleId="Salutation">
    <w:name w:val="Salutation"/>
    <w:basedOn w:val="Normal"/>
    <w:next w:val="Normal"/>
    <w:link w:val="SalutationChar"/>
    <w:rsid w:val="00D74814"/>
  </w:style>
  <w:style w:type="character" w:customStyle="1" w:styleId="SalutationChar">
    <w:name w:val="Salutation Char"/>
    <w:basedOn w:val="DefaultParagraphFont"/>
    <w:link w:val="Salutation"/>
    <w:rsid w:val="00D74814"/>
    <w:rPr>
      <w:rFonts w:ascii="Times New Roman" w:eastAsia="Times New Roman" w:hAnsi="Times New Roman" w:cs="Times New Roman"/>
      <w:sz w:val="24"/>
      <w:szCs w:val="24"/>
    </w:rPr>
  </w:style>
  <w:style w:type="paragraph" w:styleId="ListContinue">
    <w:name w:val="List Continue"/>
    <w:basedOn w:val="Normal"/>
    <w:rsid w:val="00D74814"/>
    <w:pPr>
      <w:spacing w:after="120"/>
      <w:ind w:left="283"/>
    </w:pPr>
  </w:style>
  <w:style w:type="paragraph" w:styleId="NormalIndent">
    <w:name w:val="Normal Indent"/>
    <w:basedOn w:val="Normal"/>
    <w:rsid w:val="00D74814"/>
    <w:pPr>
      <w:ind w:left="708"/>
    </w:p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basedOn w:val="Normal"/>
    <w:link w:val="FootnoteTextChar"/>
    <w:uiPriority w:val="99"/>
    <w:qFormat/>
    <w:rsid w:val="00D74814"/>
    <w:rPr>
      <w:sz w:val="20"/>
      <w:szCs w:val="20"/>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74814"/>
    <w:rPr>
      <w:rFonts w:ascii="Times New Roman" w:eastAsia="Times New Roman" w:hAnsi="Times New Roman" w:cs="Times New Roman"/>
      <w:sz w:val="20"/>
      <w:szCs w:val="20"/>
    </w:rPr>
  </w:style>
  <w:style w:type="paragraph" w:styleId="BodyTextIndent2">
    <w:name w:val="Body Text Indent 2"/>
    <w:basedOn w:val="Normal"/>
    <w:link w:val="BodyTextIndent2Char"/>
    <w:rsid w:val="00D74814"/>
    <w:pPr>
      <w:ind w:left="720" w:hanging="720"/>
      <w:jc w:val="both"/>
    </w:pPr>
  </w:style>
  <w:style w:type="character" w:customStyle="1" w:styleId="BodyTextIndent2Char">
    <w:name w:val="Body Text Indent 2 Char"/>
    <w:basedOn w:val="DefaultParagraphFont"/>
    <w:link w:val="BodyTextIndent2"/>
    <w:rsid w:val="00D74814"/>
    <w:rPr>
      <w:rFonts w:ascii="Times New Roman" w:eastAsia="Times New Roman" w:hAnsi="Times New Roman" w:cs="Times New Roman"/>
      <w:sz w:val="24"/>
      <w:szCs w:val="24"/>
    </w:rPr>
  </w:style>
  <w:style w:type="paragraph" w:styleId="BodyTextIndent3">
    <w:name w:val="Body Text Indent 3"/>
    <w:basedOn w:val="Normal"/>
    <w:link w:val="BodyTextIndent3Char"/>
    <w:rsid w:val="00D74814"/>
    <w:pPr>
      <w:ind w:left="1854" w:hanging="414"/>
      <w:jc w:val="both"/>
    </w:pPr>
  </w:style>
  <w:style w:type="character" w:customStyle="1" w:styleId="BodyTextIndent3Char">
    <w:name w:val="Body Text Indent 3 Char"/>
    <w:basedOn w:val="DefaultParagraphFont"/>
    <w:link w:val="BodyTextIndent3"/>
    <w:rsid w:val="00D74814"/>
    <w:rPr>
      <w:rFonts w:ascii="Times New Roman" w:eastAsia="Times New Roman" w:hAnsi="Times New Roman" w:cs="Times New Roman"/>
      <w:sz w:val="24"/>
      <w:szCs w:val="24"/>
    </w:rPr>
  </w:style>
  <w:style w:type="paragraph" w:styleId="BlockText">
    <w:name w:val="Block Text"/>
    <w:basedOn w:val="Normal"/>
    <w:rsid w:val="00D74814"/>
    <w:pPr>
      <w:tabs>
        <w:tab w:val="left" w:pos="702"/>
        <w:tab w:val="left" w:pos="1494"/>
      </w:tabs>
      <w:ind w:left="702" w:right="-72" w:hanging="702"/>
      <w:jc w:val="both"/>
    </w:pPr>
    <w:rPr>
      <w:lang w:val="en-GB" w:eastAsia="it-IT"/>
    </w:rPr>
  </w:style>
  <w:style w:type="paragraph" w:styleId="Caption">
    <w:name w:val="caption"/>
    <w:basedOn w:val="Normal"/>
    <w:next w:val="Normal"/>
    <w:qFormat/>
    <w:rsid w:val="00D74814"/>
    <w:pPr>
      <w:ind w:left="2340"/>
    </w:pPr>
    <w:rPr>
      <w:b/>
      <w:bCs/>
      <w:sz w:val="20"/>
      <w:lang w:val="en-GB" w:eastAsia="it-IT"/>
    </w:rPr>
  </w:style>
  <w:style w:type="paragraph" w:styleId="BodyText3">
    <w:name w:val="Body Text 3"/>
    <w:basedOn w:val="Normal"/>
    <w:link w:val="BodyText3Char"/>
    <w:rsid w:val="00D74814"/>
    <w:pPr>
      <w:tabs>
        <w:tab w:val="left" w:pos="405"/>
      </w:tabs>
    </w:pPr>
    <w:rPr>
      <w:rFonts w:ascii="Arial" w:hAnsi="Arial"/>
      <w:sz w:val="16"/>
    </w:rPr>
  </w:style>
  <w:style w:type="character" w:customStyle="1" w:styleId="BodyText3Char">
    <w:name w:val="Body Text 3 Char"/>
    <w:basedOn w:val="DefaultParagraphFont"/>
    <w:link w:val="BodyText3"/>
    <w:rsid w:val="00D74814"/>
    <w:rPr>
      <w:rFonts w:ascii="Arial" w:eastAsia="Times New Roman" w:hAnsi="Arial" w:cs="Times New Roman"/>
      <w:sz w:val="16"/>
      <w:szCs w:val="24"/>
    </w:rPr>
  </w:style>
  <w:style w:type="paragraph" w:customStyle="1" w:styleId="xl26">
    <w:name w:val="xl26"/>
    <w:basedOn w:val="Normal"/>
    <w:rsid w:val="00D74814"/>
    <w:pPr>
      <w:spacing w:before="100" w:beforeAutospacing="1" w:after="100" w:afterAutospacing="1"/>
    </w:pPr>
    <w:rPr>
      <w:b/>
      <w:bCs/>
      <w:lang w:val="it-IT" w:eastAsia="it-IT"/>
    </w:rPr>
  </w:style>
  <w:style w:type="paragraph" w:customStyle="1" w:styleId="xl143">
    <w:name w:val="xl143"/>
    <w:basedOn w:val="Normal"/>
    <w:rsid w:val="00D74814"/>
    <w:pPr>
      <w:pBdr>
        <w:left w:val="single" w:sz="4" w:space="0" w:color="auto"/>
        <w:right w:val="single" w:sz="4" w:space="0" w:color="000000"/>
      </w:pBdr>
      <w:spacing w:before="100" w:beforeAutospacing="1" w:after="100" w:afterAutospacing="1"/>
    </w:pPr>
    <w:rPr>
      <w:b/>
      <w:bCs/>
      <w:sz w:val="20"/>
      <w:szCs w:val="20"/>
      <w:u w:val="single"/>
      <w:lang w:val="it-IT" w:eastAsia="it-IT"/>
    </w:rPr>
  </w:style>
  <w:style w:type="character" w:styleId="PageNumber">
    <w:name w:val="page number"/>
    <w:basedOn w:val="DefaultParagraphFont"/>
    <w:rsid w:val="00D74814"/>
    <w:rPr>
      <w:rFonts w:cs="Times New Roman"/>
    </w:rPr>
  </w:style>
  <w:style w:type="paragraph" w:styleId="Header">
    <w:name w:val="header"/>
    <w:basedOn w:val="Normal"/>
    <w:link w:val="HeaderChar"/>
    <w:uiPriority w:val="99"/>
    <w:rsid w:val="00D74814"/>
    <w:pPr>
      <w:pBdr>
        <w:bottom w:val="single" w:sz="4" w:space="1" w:color="auto"/>
      </w:pBdr>
      <w:tabs>
        <w:tab w:val="right" w:pos="9000"/>
      </w:tabs>
      <w:ind w:right="73"/>
    </w:pPr>
    <w:rPr>
      <w:sz w:val="20"/>
      <w:szCs w:val="20"/>
    </w:rPr>
  </w:style>
  <w:style w:type="character" w:customStyle="1" w:styleId="HeaderChar">
    <w:name w:val="Header Char"/>
    <w:basedOn w:val="DefaultParagraphFont"/>
    <w:link w:val="Header"/>
    <w:uiPriority w:val="99"/>
    <w:rsid w:val="00D74814"/>
    <w:rPr>
      <w:rFonts w:ascii="Times New Roman" w:eastAsia="Times New Roman" w:hAnsi="Times New Roman" w:cs="Times New Roman"/>
      <w:sz w:val="20"/>
      <w:szCs w:val="20"/>
    </w:rPr>
  </w:style>
  <w:style w:type="paragraph" w:styleId="Footer">
    <w:name w:val="footer"/>
    <w:basedOn w:val="Normal"/>
    <w:link w:val="FooterChar"/>
    <w:uiPriority w:val="99"/>
    <w:rsid w:val="00D74814"/>
    <w:pPr>
      <w:tabs>
        <w:tab w:val="center" w:pos="4320"/>
        <w:tab w:val="right" w:pos="8640"/>
      </w:tabs>
    </w:pPr>
    <w:rPr>
      <w:szCs w:val="20"/>
    </w:rPr>
  </w:style>
  <w:style w:type="character" w:customStyle="1" w:styleId="FooterChar">
    <w:name w:val="Footer Char"/>
    <w:basedOn w:val="DefaultParagraphFont"/>
    <w:link w:val="Footer"/>
    <w:uiPriority w:val="99"/>
    <w:rsid w:val="00D74814"/>
    <w:rPr>
      <w:rFonts w:ascii="Times New Roman" w:eastAsia="Times New Roman" w:hAnsi="Times New Roman" w:cs="Times New Roman"/>
      <w:sz w:val="24"/>
      <w:szCs w:val="20"/>
    </w:rPr>
  </w:style>
  <w:style w:type="character" w:styleId="FootnoteReference">
    <w:name w:val="footnote reference"/>
    <w:basedOn w:val="DefaultParagraphFont"/>
    <w:uiPriority w:val="99"/>
    <w:rsid w:val="00D74814"/>
    <w:rPr>
      <w:rFonts w:cs="Times New Roman"/>
      <w:vertAlign w:val="superscript"/>
    </w:rPr>
  </w:style>
  <w:style w:type="paragraph" w:customStyle="1" w:styleId="xl41">
    <w:name w:val="xl41"/>
    <w:basedOn w:val="Normal"/>
    <w:rsid w:val="00D74814"/>
    <w:pPr>
      <w:spacing w:before="100" w:beforeAutospacing="1" w:after="100" w:afterAutospacing="1"/>
    </w:pPr>
    <w:rPr>
      <w:sz w:val="20"/>
      <w:szCs w:val="20"/>
      <w:lang w:val="it-IT" w:eastAsia="it-IT"/>
    </w:rPr>
  </w:style>
  <w:style w:type="paragraph" w:styleId="Subtitle">
    <w:name w:val="Subtitle"/>
    <w:basedOn w:val="Normal"/>
    <w:link w:val="SubtitleChar"/>
    <w:qFormat/>
    <w:rsid w:val="00D74814"/>
    <w:pPr>
      <w:spacing w:after="60"/>
      <w:jc w:val="center"/>
      <w:outlineLvl w:val="1"/>
    </w:pPr>
    <w:rPr>
      <w:rFonts w:ascii="Arial" w:hAnsi="Arial" w:cs="Arial"/>
    </w:rPr>
  </w:style>
  <w:style w:type="character" w:customStyle="1" w:styleId="SubtitleChar">
    <w:name w:val="Subtitle Char"/>
    <w:basedOn w:val="DefaultParagraphFont"/>
    <w:link w:val="Subtitle"/>
    <w:rsid w:val="00D74814"/>
    <w:rPr>
      <w:rFonts w:ascii="Arial" w:eastAsia="Times New Roman" w:hAnsi="Arial" w:cs="Arial"/>
      <w:sz w:val="24"/>
      <w:szCs w:val="24"/>
    </w:rPr>
  </w:style>
  <w:style w:type="paragraph" w:styleId="TOC3">
    <w:name w:val="toc 3"/>
    <w:basedOn w:val="Normal"/>
    <w:next w:val="Normal"/>
    <w:autoRedefine/>
    <w:uiPriority w:val="39"/>
    <w:rsid w:val="00D74814"/>
    <w:pPr>
      <w:tabs>
        <w:tab w:val="left" w:pos="1260"/>
        <w:tab w:val="right" w:leader="dot" w:pos="9498"/>
      </w:tabs>
      <w:ind w:left="720"/>
    </w:pPr>
    <w:rPr>
      <w:noProof/>
      <w:szCs w:val="20"/>
    </w:rPr>
  </w:style>
  <w:style w:type="paragraph" w:styleId="TOC4">
    <w:name w:val="toc 4"/>
    <w:basedOn w:val="Normal"/>
    <w:next w:val="Normal"/>
    <w:autoRedefine/>
    <w:uiPriority w:val="39"/>
    <w:rsid w:val="00D74814"/>
    <w:pPr>
      <w:numPr>
        <w:ilvl w:val="12"/>
      </w:numPr>
      <w:tabs>
        <w:tab w:val="left" w:pos="720"/>
        <w:tab w:val="left" w:pos="1260"/>
        <w:tab w:val="left" w:pos="1980"/>
        <w:tab w:val="left" w:pos="2250"/>
        <w:tab w:val="right" w:leader="dot" w:pos="8910"/>
      </w:tabs>
      <w:ind w:left="1260"/>
    </w:pPr>
    <w:rPr>
      <w:noProof/>
      <w:szCs w:val="20"/>
    </w:rPr>
  </w:style>
  <w:style w:type="paragraph" w:styleId="NormalWeb">
    <w:name w:val="Normal (Web)"/>
    <w:basedOn w:val="Normal"/>
    <w:rsid w:val="00D74814"/>
    <w:pPr>
      <w:spacing w:before="100" w:beforeAutospacing="1" w:after="100" w:afterAutospacing="1"/>
    </w:pPr>
    <w:rPr>
      <w:rFonts w:ascii="Arial Unicode MS" w:eastAsia="Arial Unicode MS" w:cs="Arial Unicode MS"/>
      <w:color w:val="000000"/>
    </w:rPr>
  </w:style>
  <w:style w:type="paragraph" w:styleId="TOC5">
    <w:name w:val="toc 5"/>
    <w:basedOn w:val="Normal"/>
    <w:next w:val="Normal"/>
    <w:autoRedefine/>
    <w:uiPriority w:val="39"/>
    <w:rsid w:val="00D74814"/>
    <w:pPr>
      <w:tabs>
        <w:tab w:val="left" w:pos="1260"/>
        <w:tab w:val="right" w:leader="dot" w:pos="9498"/>
      </w:tabs>
      <w:ind w:left="720"/>
    </w:pPr>
  </w:style>
  <w:style w:type="paragraph" w:styleId="TOC6">
    <w:name w:val="toc 6"/>
    <w:basedOn w:val="Normal"/>
    <w:next w:val="Normal"/>
    <w:autoRedefine/>
    <w:uiPriority w:val="39"/>
    <w:rsid w:val="00D74814"/>
    <w:pPr>
      <w:numPr>
        <w:numId w:val="10"/>
      </w:numPr>
      <w:tabs>
        <w:tab w:val="right" w:leader="dot" w:pos="9498"/>
      </w:tabs>
      <w:ind w:hanging="720"/>
    </w:pPr>
  </w:style>
  <w:style w:type="paragraph" w:styleId="TOC7">
    <w:name w:val="toc 7"/>
    <w:basedOn w:val="Normal"/>
    <w:next w:val="Normal"/>
    <w:autoRedefine/>
    <w:uiPriority w:val="39"/>
    <w:rsid w:val="00D74814"/>
    <w:pPr>
      <w:ind w:left="1440"/>
    </w:pPr>
  </w:style>
  <w:style w:type="paragraph" w:styleId="TOC8">
    <w:name w:val="toc 8"/>
    <w:basedOn w:val="Normal"/>
    <w:next w:val="Normal"/>
    <w:autoRedefine/>
    <w:uiPriority w:val="39"/>
    <w:rsid w:val="00D74814"/>
    <w:pPr>
      <w:ind w:left="1680"/>
    </w:pPr>
  </w:style>
  <w:style w:type="paragraph" w:styleId="TOC9">
    <w:name w:val="toc 9"/>
    <w:basedOn w:val="Normal"/>
    <w:next w:val="Normal"/>
    <w:autoRedefine/>
    <w:uiPriority w:val="39"/>
    <w:rsid w:val="00D74814"/>
    <w:pPr>
      <w:ind w:left="1920"/>
    </w:pPr>
  </w:style>
  <w:style w:type="character" w:styleId="Hyperlink">
    <w:name w:val="Hyperlink"/>
    <w:basedOn w:val="DefaultParagraphFont"/>
    <w:uiPriority w:val="99"/>
    <w:rsid w:val="00D74814"/>
    <w:rPr>
      <w:rFonts w:cs="Times New Roman"/>
      <w:color w:val="0000FF"/>
      <w:u w:val="single"/>
    </w:rPr>
  </w:style>
  <w:style w:type="paragraph" w:styleId="BalloonText">
    <w:name w:val="Balloon Text"/>
    <w:basedOn w:val="Normal"/>
    <w:link w:val="BalloonTextChar"/>
    <w:uiPriority w:val="99"/>
    <w:semiHidden/>
    <w:rsid w:val="00D74814"/>
    <w:rPr>
      <w:rFonts w:ascii="Tahoma" w:hAnsi="Tahoma" w:cs="Tahoma"/>
      <w:sz w:val="16"/>
      <w:szCs w:val="16"/>
    </w:rPr>
  </w:style>
  <w:style w:type="character" w:customStyle="1" w:styleId="BalloonTextChar">
    <w:name w:val="Balloon Text Char"/>
    <w:basedOn w:val="DefaultParagraphFont"/>
    <w:link w:val="BalloonText"/>
    <w:uiPriority w:val="99"/>
    <w:semiHidden/>
    <w:rsid w:val="00D74814"/>
    <w:rPr>
      <w:rFonts w:ascii="Tahoma" w:eastAsia="Times New Roman" w:hAnsi="Tahoma" w:cs="Tahoma"/>
      <w:sz w:val="16"/>
      <w:szCs w:val="16"/>
    </w:rPr>
  </w:style>
  <w:style w:type="paragraph" w:customStyle="1" w:styleId="A1-Heading1">
    <w:name w:val="A1-Heading1"/>
    <w:basedOn w:val="Heading1"/>
    <w:rsid w:val="00D74814"/>
    <w:pPr>
      <w:keepNext w:val="0"/>
      <w:keepLines w:val="0"/>
    </w:pPr>
    <w:rPr>
      <w:rFonts w:ascii="Times New Roman" w:hAnsi="Times New Roman"/>
    </w:rPr>
  </w:style>
  <w:style w:type="paragraph" w:customStyle="1" w:styleId="A1-Heading2">
    <w:name w:val="A1-Heading2"/>
    <w:basedOn w:val="Heading2"/>
    <w:rsid w:val="00D74814"/>
    <w:pPr>
      <w:jc w:val="center"/>
    </w:pPr>
    <w:rPr>
      <w:bCs/>
      <w:smallCaps/>
    </w:rPr>
  </w:style>
  <w:style w:type="paragraph" w:customStyle="1" w:styleId="A2-Heading1">
    <w:name w:val="A2-Heading 1"/>
    <w:basedOn w:val="Heading1"/>
    <w:rsid w:val="00D74814"/>
    <w:pPr>
      <w:keepNext w:val="0"/>
      <w:keepLines w:val="0"/>
      <w:numPr>
        <w:ilvl w:val="12"/>
      </w:numPr>
      <w:spacing w:before="0" w:after="0"/>
    </w:pPr>
    <w:rPr>
      <w:szCs w:val="24"/>
    </w:rPr>
  </w:style>
  <w:style w:type="paragraph" w:customStyle="1" w:styleId="A2-Heading2">
    <w:name w:val="A2-Heading 2"/>
    <w:basedOn w:val="Heading2"/>
    <w:rsid w:val="00D74814"/>
    <w:pPr>
      <w:numPr>
        <w:numId w:val="0"/>
      </w:numPr>
      <w:tabs>
        <w:tab w:val="num" w:pos="360"/>
      </w:tabs>
      <w:ind w:left="720" w:hanging="720"/>
      <w:jc w:val="center"/>
    </w:pPr>
    <w:rPr>
      <w:bCs/>
      <w:smallCaps/>
    </w:rPr>
  </w:style>
  <w:style w:type="paragraph" w:customStyle="1" w:styleId="A1-Heading3">
    <w:name w:val="A1-Heading 3"/>
    <w:basedOn w:val="Heading3"/>
    <w:rsid w:val="00D74814"/>
    <w:pPr>
      <w:tabs>
        <w:tab w:val="left" w:pos="540"/>
      </w:tabs>
      <w:ind w:left="533" w:right="-29" w:hanging="533"/>
    </w:pPr>
    <w:rPr>
      <w:bCs/>
    </w:rPr>
  </w:style>
  <w:style w:type="paragraph" w:customStyle="1" w:styleId="A1-Heading4">
    <w:name w:val="A1-Heading 4"/>
    <w:basedOn w:val="Heading4"/>
    <w:rsid w:val="00D74814"/>
    <w:pPr>
      <w:keepNext w:val="0"/>
      <w:tabs>
        <w:tab w:val="left" w:pos="1062"/>
      </w:tabs>
      <w:ind w:left="1062" w:hanging="720"/>
    </w:pPr>
    <w:rPr>
      <w:sz w:val="24"/>
    </w:rPr>
  </w:style>
  <w:style w:type="paragraph" w:customStyle="1" w:styleId="A2-Heading3">
    <w:name w:val="A2-Heading 3"/>
    <w:basedOn w:val="Heading3"/>
    <w:rsid w:val="00D74814"/>
    <w:pPr>
      <w:tabs>
        <w:tab w:val="left" w:pos="540"/>
      </w:tabs>
      <w:ind w:left="539" w:right="-34" w:hanging="539"/>
    </w:pPr>
    <w:rPr>
      <w:bCs/>
    </w:rPr>
  </w:style>
  <w:style w:type="character" w:styleId="FollowedHyperlink">
    <w:name w:val="FollowedHyperlink"/>
    <w:basedOn w:val="DefaultParagraphFont"/>
    <w:rsid w:val="00D74814"/>
    <w:rPr>
      <w:rFonts w:cs="Times New Roman"/>
      <w:color w:val="606420"/>
      <w:u w:val="single"/>
    </w:rPr>
  </w:style>
  <w:style w:type="character" w:styleId="CommentReference">
    <w:name w:val="annotation reference"/>
    <w:basedOn w:val="DefaultParagraphFont"/>
    <w:semiHidden/>
    <w:rsid w:val="00D74814"/>
    <w:rPr>
      <w:rFonts w:cs="Times New Roman"/>
      <w:sz w:val="16"/>
      <w:szCs w:val="16"/>
    </w:rPr>
  </w:style>
  <w:style w:type="paragraph" w:styleId="CommentText">
    <w:name w:val="annotation text"/>
    <w:basedOn w:val="Normal"/>
    <w:link w:val="CommentTextChar"/>
    <w:semiHidden/>
    <w:rsid w:val="00D74814"/>
    <w:rPr>
      <w:sz w:val="20"/>
      <w:szCs w:val="20"/>
    </w:rPr>
  </w:style>
  <w:style w:type="character" w:customStyle="1" w:styleId="CommentTextChar">
    <w:name w:val="Comment Text Char"/>
    <w:basedOn w:val="DefaultParagraphFont"/>
    <w:link w:val="CommentText"/>
    <w:uiPriority w:val="99"/>
    <w:semiHidden/>
    <w:rsid w:val="00D7481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D74814"/>
    <w:rPr>
      <w:b/>
      <w:bCs/>
    </w:rPr>
  </w:style>
  <w:style w:type="character" w:customStyle="1" w:styleId="CommentSubjectChar">
    <w:name w:val="Comment Subject Char"/>
    <w:basedOn w:val="CommentTextChar"/>
    <w:link w:val="CommentSubject"/>
    <w:uiPriority w:val="99"/>
    <w:semiHidden/>
    <w:rsid w:val="00D74814"/>
    <w:rPr>
      <w:rFonts w:ascii="Times New Roman" w:eastAsia="Times New Roman" w:hAnsi="Times New Roman" w:cs="Times New Roman"/>
      <w:b/>
      <w:bCs/>
      <w:sz w:val="20"/>
      <w:szCs w:val="20"/>
    </w:rPr>
  </w:style>
  <w:style w:type="paragraph" w:styleId="EndnoteText">
    <w:name w:val="endnote text"/>
    <w:basedOn w:val="Normal"/>
    <w:link w:val="EndnoteTextChar"/>
    <w:rsid w:val="00D74814"/>
    <w:rPr>
      <w:sz w:val="20"/>
      <w:szCs w:val="20"/>
    </w:rPr>
  </w:style>
  <w:style w:type="character" w:customStyle="1" w:styleId="EndnoteTextChar">
    <w:name w:val="Endnote Text Char"/>
    <w:basedOn w:val="DefaultParagraphFont"/>
    <w:link w:val="EndnoteText"/>
    <w:rsid w:val="00D74814"/>
    <w:rPr>
      <w:rFonts w:ascii="Times New Roman" w:eastAsia="Times New Roman" w:hAnsi="Times New Roman" w:cs="Times New Roman"/>
      <w:sz w:val="20"/>
      <w:szCs w:val="20"/>
    </w:rPr>
  </w:style>
  <w:style w:type="character" w:styleId="EndnoteReference">
    <w:name w:val="endnote reference"/>
    <w:basedOn w:val="DefaultParagraphFont"/>
    <w:rsid w:val="00D74814"/>
    <w:rPr>
      <w:rFonts w:cs="Times New Roman"/>
      <w:vertAlign w:val="superscript"/>
    </w:rPr>
  </w:style>
  <w:style w:type="table" w:styleId="TableGrid">
    <w:name w:val="Table Grid"/>
    <w:basedOn w:val="TableNormal"/>
    <w:uiPriority w:val="39"/>
    <w:rsid w:val="00D74814"/>
    <w:pPr>
      <w:spacing w:after="0" w:line="240" w:lineRule="auto"/>
    </w:pPr>
    <w:rPr>
      <w:rFonts w:ascii="Calibri" w:eastAsia="Times New Roman" w:hAnsi="Calibri" w:cs="Times New Roman"/>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ection3-Heading1">
    <w:name w:val="Section 3 - Heading 1"/>
    <w:basedOn w:val="Normal"/>
    <w:rsid w:val="00D74814"/>
    <w:pPr>
      <w:pBdr>
        <w:bottom w:val="single" w:sz="4" w:space="1" w:color="auto"/>
      </w:pBdr>
      <w:spacing w:after="240"/>
      <w:jc w:val="center"/>
    </w:pPr>
    <w:rPr>
      <w:rFonts w:ascii="Times New Roman Bold" w:hAnsi="Times New Roman Bold"/>
      <w:b/>
      <w:sz w:val="32"/>
    </w:rPr>
  </w:style>
  <w:style w:type="paragraph" w:styleId="Revision">
    <w:name w:val="Revision"/>
    <w:hidden/>
    <w:uiPriority w:val="99"/>
    <w:semiHidden/>
    <w:rsid w:val="00D74814"/>
    <w:pPr>
      <w:spacing w:after="0" w:line="240" w:lineRule="auto"/>
    </w:pPr>
    <w:rPr>
      <w:rFonts w:ascii="Times New Roman" w:eastAsia="Times New Roman" w:hAnsi="Times New Roman" w:cs="Times New Roman"/>
      <w:sz w:val="24"/>
      <w:szCs w:val="24"/>
    </w:rPr>
  </w:style>
  <w:style w:type="paragraph" w:styleId="ListParagraph">
    <w:name w:val="List Paragraph"/>
    <w:aliases w:val="Figures,References,Paragraphe  revu,Bullets,Evidence on Demand bullet points,CEIL PEAKS bullet points,Scriptoria bullet points,Liste 1,Paragraphe de liste1,Ha,List Paragraph1,List Bullet Mary,Body,List Paragraph (numbered (a)),Normal 2"/>
    <w:basedOn w:val="Normal"/>
    <w:link w:val="ListParagraphChar"/>
    <w:uiPriority w:val="34"/>
    <w:qFormat/>
    <w:rsid w:val="00D74814"/>
    <w:pPr>
      <w:ind w:left="720"/>
      <w:contextualSpacing/>
    </w:pPr>
  </w:style>
  <w:style w:type="paragraph" w:customStyle="1" w:styleId="CharChar">
    <w:name w:val="Char Char"/>
    <w:basedOn w:val="Normal"/>
    <w:uiPriority w:val="99"/>
    <w:rsid w:val="00D74814"/>
    <w:pPr>
      <w:autoSpaceDE w:val="0"/>
      <w:autoSpaceDN w:val="0"/>
      <w:spacing w:after="160" w:line="240" w:lineRule="exact"/>
    </w:pPr>
    <w:rPr>
      <w:rFonts w:ascii="Arial" w:hAnsi="Arial" w:cs="Arial"/>
      <w:b/>
      <w:sz w:val="20"/>
      <w:szCs w:val="20"/>
      <w:lang w:eastAsia="de-DE"/>
    </w:rPr>
  </w:style>
  <w:style w:type="character" w:customStyle="1" w:styleId="GaramondTimesNewRoman">
    <w:name w:val="Стиль Стиль Garamond + Times New Roman"/>
    <w:basedOn w:val="DefaultParagraphFont"/>
    <w:uiPriority w:val="99"/>
    <w:rsid w:val="00D74814"/>
    <w:rPr>
      <w:rFonts w:ascii="Times New Roman" w:hAnsi="Times New Roman" w:cs="Times New Roman"/>
      <w:spacing w:val="0"/>
      <w:kern w:val="1"/>
      <w:position w:val="0"/>
      <w:sz w:val="24"/>
      <w:shd w:val="clear" w:color="auto" w:fill="auto"/>
      <w:vertAlign w:val="baseline"/>
    </w:rPr>
  </w:style>
  <w:style w:type="character" w:customStyle="1" w:styleId="Garamond">
    <w:name w:val="Стиль Garamond"/>
    <w:basedOn w:val="DefaultParagraphFont"/>
    <w:uiPriority w:val="99"/>
    <w:rsid w:val="00D74814"/>
    <w:rPr>
      <w:rFonts w:ascii="Times New Roman" w:hAnsi="Times New Roman" w:cs="Times New Roman"/>
      <w:spacing w:val="2"/>
      <w:kern w:val="1"/>
      <w:position w:val="0"/>
      <w:sz w:val="24"/>
      <w:shd w:val="clear" w:color="auto" w:fill="auto"/>
      <w:vertAlign w:val="baseline"/>
    </w:rPr>
  </w:style>
  <w:style w:type="paragraph" w:customStyle="1" w:styleId="HEADER5">
    <w:name w:val="HEADER 5"/>
    <w:basedOn w:val="Header"/>
    <w:rsid w:val="00D74814"/>
    <w:pPr>
      <w:numPr>
        <w:numId w:val="4"/>
      </w:numPr>
      <w:pBdr>
        <w:bottom w:val="none" w:sz="0" w:space="0" w:color="auto"/>
      </w:pBdr>
      <w:tabs>
        <w:tab w:val="clear" w:pos="9000"/>
      </w:tabs>
      <w:ind w:right="-88"/>
      <w:jc w:val="both"/>
    </w:pPr>
    <w:rPr>
      <w:rFonts w:ascii="Arial" w:hAnsi="Arial" w:cs="Arial"/>
      <w:bCs/>
      <w:sz w:val="22"/>
      <w:szCs w:val="24"/>
      <w:lang w:val="en-GB"/>
    </w:rPr>
  </w:style>
  <w:style w:type="paragraph" w:customStyle="1" w:styleId="Subtitulos">
    <w:name w:val="Subtitulos"/>
    <w:basedOn w:val="Heading2"/>
    <w:rsid w:val="00D74814"/>
    <w:pPr>
      <w:spacing w:before="120" w:after="120"/>
      <w:ind w:left="0" w:firstLine="0"/>
    </w:pPr>
    <w:rPr>
      <w:rFonts w:ascii="Times New Roman Bold" w:hAnsi="Times New Roman Bold"/>
      <w:szCs w:val="20"/>
      <w:lang w:val="es-ES_tradnl"/>
    </w:rPr>
  </w:style>
  <w:style w:type="character" w:styleId="Emphasis">
    <w:name w:val="Emphasis"/>
    <w:basedOn w:val="DefaultParagraphFont"/>
    <w:qFormat/>
    <w:rsid w:val="00D74814"/>
    <w:rPr>
      <w:i/>
      <w:iCs/>
    </w:rPr>
  </w:style>
  <w:style w:type="paragraph" w:customStyle="1" w:styleId="41Autolist4">
    <w:name w:val="4.1 Autolist4"/>
    <w:basedOn w:val="Normal"/>
    <w:next w:val="Normal"/>
    <w:rsid w:val="00D74814"/>
    <w:pPr>
      <w:keepNext/>
      <w:spacing w:before="120" w:after="120"/>
      <w:jc w:val="both"/>
    </w:pPr>
    <w:rPr>
      <w:szCs w:val="20"/>
    </w:rPr>
  </w:style>
  <w:style w:type="paragraph" w:customStyle="1" w:styleId="iAutoList">
    <w:name w:val="(i) AutoList"/>
    <w:basedOn w:val="Normal"/>
    <w:next w:val="Normal"/>
    <w:rsid w:val="00D74814"/>
    <w:pPr>
      <w:spacing w:before="120" w:after="120"/>
      <w:ind w:left="720" w:hanging="360"/>
      <w:jc w:val="both"/>
    </w:pPr>
    <w:rPr>
      <w:snapToGrid w:val="0"/>
      <w:szCs w:val="20"/>
      <w:lang w:val="es-ES_tradnl"/>
    </w:rPr>
  </w:style>
  <w:style w:type="paragraph" w:styleId="BodyText2">
    <w:name w:val="Body Text 2"/>
    <w:basedOn w:val="Normal"/>
    <w:link w:val="BodyText2Char"/>
    <w:unhideWhenUsed/>
    <w:rsid w:val="00D74814"/>
    <w:pPr>
      <w:spacing w:after="120" w:line="480" w:lineRule="auto"/>
    </w:pPr>
  </w:style>
  <w:style w:type="character" w:customStyle="1" w:styleId="BodyText2Char">
    <w:name w:val="Body Text 2 Char"/>
    <w:basedOn w:val="DefaultParagraphFont"/>
    <w:link w:val="BodyText2"/>
    <w:rsid w:val="00D74814"/>
    <w:rPr>
      <w:rFonts w:ascii="Times New Roman" w:eastAsia="Times New Roman" w:hAnsi="Times New Roman" w:cs="Times New Roman"/>
      <w:sz w:val="24"/>
      <w:szCs w:val="24"/>
    </w:rPr>
  </w:style>
  <w:style w:type="paragraph" w:customStyle="1" w:styleId="Section4-Heading1">
    <w:name w:val="Section 4 - Heading 1"/>
    <w:basedOn w:val="Section3-Heading1"/>
    <w:rsid w:val="00D74814"/>
  </w:style>
  <w:style w:type="paragraph" w:customStyle="1" w:styleId="Header1-Clauses">
    <w:name w:val="Header 1 - Clauses"/>
    <w:basedOn w:val="Normal"/>
    <w:rsid w:val="00D74814"/>
    <w:pPr>
      <w:numPr>
        <w:numId w:val="5"/>
      </w:numPr>
    </w:pPr>
    <w:rPr>
      <w:b/>
      <w:szCs w:val="20"/>
      <w:lang w:val="es-ES_tradnl"/>
    </w:rPr>
  </w:style>
  <w:style w:type="paragraph" w:customStyle="1" w:styleId="Header2-SubClauses">
    <w:name w:val="Header 2 - SubClauses"/>
    <w:basedOn w:val="Normal"/>
    <w:rsid w:val="00D74814"/>
    <w:pPr>
      <w:numPr>
        <w:ilvl w:val="1"/>
        <w:numId w:val="5"/>
      </w:numPr>
      <w:tabs>
        <w:tab w:val="left" w:pos="619"/>
      </w:tabs>
      <w:spacing w:after="200"/>
      <w:jc w:val="both"/>
    </w:pPr>
    <w:rPr>
      <w:szCs w:val="20"/>
      <w:lang w:val="es-ES_tradnl"/>
    </w:rPr>
  </w:style>
  <w:style w:type="paragraph" w:customStyle="1" w:styleId="P3Header1-Clauses">
    <w:name w:val="P3 Header1-Clauses"/>
    <w:basedOn w:val="Header1-Clauses"/>
    <w:rsid w:val="00D74814"/>
    <w:pPr>
      <w:numPr>
        <w:ilvl w:val="2"/>
      </w:numPr>
    </w:pPr>
  </w:style>
  <w:style w:type="character" w:customStyle="1" w:styleId="DeltaViewInsertion">
    <w:name w:val="DeltaView Insertion"/>
    <w:uiPriority w:val="99"/>
    <w:rsid w:val="00D74814"/>
    <w:rPr>
      <w:color w:val="0000FF"/>
      <w:u w:val="double"/>
    </w:rPr>
  </w:style>
  <w:style w:type="paragraph" w:styleId="TOCHeading">
    <w:name w:val="TOC Heading"/>
    <w:basedOn w:val="Heading1"/>
    <w:next w:val="Normal"/>
    <w:uiPriority w:val="39"/>
    <w:unhideWhenUsed/>
    <w:qFormat/>
    <w:rsid w:val="00D74814"/>
    <w:pPr>
      <w:spacing w:before="480" w:after="0" w:line="276" w:lineRule="auto"/>
      <w:jc w:val="left"/>
      <w:outlineLvl w:val="9"/>
    </w:pPr>
    <w:rPr>
      <w:rFonts w:asciiTheme="majorHAnsi" w:eastAsiaTheme="majorEastAsia" w:hAnsiTheme="majorHAnsi" w:cstheme="majorBidi"/>
      <w:bCs/>
      <w:color w:val="2E74B5" w:themeColor="accent1" w:themeShade="BF"/>
      <w:sz w:val="28"/>
      <w:szCs w:val="28"/>
    </w:rPr>
  </w:style>
  <w:style w:type="paragraph" w:customStyle="1" w:styleId="Section8Heading1">
    <w:name w:val="Section 8. Heading1"/>
    <w:basedOn w:val="A1-Heading2"/>
    <w:qFormat/>
    <w:rsid w:val="00D74814"/>
    <w:pPr>
      <w:numPr>
        <w:numId w:val="7"/>
      </w:numPr>
      <w:tabs>
        <w:tab w:val="clear" w:pos="360"/>
      </w:tabs>
      <w:spacing w:before="120" w:after="240"/>
      <w:ind w:left="1080" w:hanging="720"/>
      <w:contextualSpacing w:val="0"/>
    </w:pPr>
    <w:rPr>
      <w:sz w:val="28"/>
      <w:lang w:val="en-US"/>
    </w:rPr>
  </w:style>
  <w:style w:type="paragraph" w:customStyle="1" w:styleId="Section8Heading2">
    <w:name w:val="Section 8. Heading2"/>
    <w:next w:val="Normal"/>
    <w:qFormat/>
    <w:rsid w:val="00D74814"/>
    <w:pPr>
      <w:numPr>
        <w:numId w:val="8"/>
      </w:numPr>
      <w:spacing w:after="200" w:line="240" w:lineRule="auto"/>
      <w:ind w:left="360"/>
    </w:pPr>
    <w:rPr>
      <w:rFonts w:ascii="Times New Roman" w:eastAsia="Times New Roman" w:hAnsi="Times New Roman" w:cs="Times New Roman"/>
      <w:b/>
      <w:bCs/>
      <w:sz w:val="24"/>
      <w:szCs w:val="24"/>
    </w:rPr>
  </w:style>
  <w:style w:type="paragraph" w:customStyle="1" w:styleId="Section8Header1">
    <w:name w:val="Section 8. Header1"/>
    <w:qFormat/>
    <w:rsid w:val="00D74814"/>
    <w:pPr>
      <w:numPr>
        <w:numId w:val="9"/>
      </w:numPr>
      <w:spacing w:before="240" w:after="240" w:line="240" w:lineRule="auto"/>
      <w:jc w:val="center"/>
    </w:pPr>
    <w:rPr>
      <w:rFonts w:ascii="Times New Roman" w:eastAsia="Times New Roman" w:hAnsi="Times New Roman" w:cs="Times New Roman"/>
      <w:b/>
      <w:sz w:val="32"/>
      <w:szCs w:val="20"/>
    </w:rPr>
  </w:style>
  <w:style w:type="paragraph" w:customStyle="1" w:styleId="Section8Heading3">
    <w:name w:val="Section 8. Heading3"/>
    <w:qFormat/>
    <w:rsid w:val="00D74814"/>
    <w:pPr>
      <w:spacing w:after="0" w:line="240" w:lineRule="auto"/>
      <w:ind w:hanging="534"/>
    </w:pPr>
    <w:rPr>
      <w:rFonts w:ascii="Times New Roman" w:eastAsia="Times New Roman" w:hAnsi="Times New Roman" w:cs="Times New Roman"/>
      <w:b/>
      <w:bCs/>
      <w:sz w:val="24"/>
      <w:szCs w:val="24"/>
    </w:rPr>
  </w:style>
  <w:style w:type="paragraph" w:styleId="NoSpacing">
    <w:name w:val="No Spacing"/>
    <w:aliases w:val="H2"/>
    <w:link w:val="NoSpacingChar"/>
    <w:uiPriority w:val="1"/>
    <w:qFormat/>
    <w:rsid w:val="00D74814"/>
    <w:pPr>
      <w:spacing w:after="0" w:line="240" w:lineRule="auto"/>
    </w:pPr>
    <w:rPr>
      <w:rFonts w:eastAsiaTheme="minorEastAsia"/>
      <w:lang w:eastAsia="ja-JP"/>
    </w:rPr>
  </w:style>
  <w:style w:type="character" w:customStyle="1" w:styleId="NoSpacingChar">
    <w:name w:val="No Spacing Char"/>
    <w:aliases w:val="H2 Char"/>
    <w:basedOn w:val="DefaultParagraphFont"/>
    <w:link w:val="NoSpacing"/>
    <w:uiPriority w:val="1"/>
    <w:rsid w:val="00D74814"/>
    <w:rPr>
      <w:rFonts w:eastAsiaTheme="minorEastAsia"/>
      <w:lang w:eastAsia="ja-JP"/>
    </w:rPr>
  </w:style>
  <w:style w:type="character" w:styleId="IntenseEmphasis">
    <w:name w:val="Intense Emphasis"/>
    <w:basedOn w:val="DefaultParagraphFont"/>
    <w:uiPriority w:val="21"/>
    <w:qFormat/>
    <w:rsid w:val="00D74814"/>
    <w:rPr>
      <w:b/>
      <w:bCs/>
      <w:i/>
      <w:iCs/>
      <w:color w:val="5B9BD5" w:themeColor="accent1"/>
    </w:rPr>
  </w:style>
  <w:style w:type="character" w:customStyle="1" w:styleId="ListParagraphChar">
    <w:name w:val="List Paragraph Char"/>
    <w:aliases w:val="Figures Char,References Char,Paragraphe  revu Char,Bullets Char,Evidence on Demand bullet points Char,CEIL PEAKS bullet points Char,Scriptoria bullet points Char,Liste 1 Char,Paragraphe de liste1 Char,Ha Char,List Paragraph1 Char"/>
    <w:link w:val="ListParagraph"/>
    <w:uiPriority w:val="34"/>
    <w:qFormat/>
    <w:locked/>
    <w:rsid w:val="00D74814"/>
    <w:rPr>
      <w:rFonts w:ascii="Times New Roman" w:eastAsia="Times New Roman" w:hAnsi="Times New Roman" w:cs="Times New Roman"/>
      <w:sz w:val="24"/>
      <w:szCs w:val="24"/>
    </w:rPr>
  </w:style>
  <w:style w:type="paragraph" w:customStyle="1" w:styleId="paragraph">
    <w:name w:val="paragraph"/>
    <w:basedOn w:val="Normal"/>
    <w:rsid w:val="00D74814"/>
    <w:pPr>
      <w:spacing w:before="100" w:beforeAutospacing="1" w:after="100" w:afterAutospacing="1"/>
    </w:pPr>
  </w:style>
  <w:style w:type="character" w:customStyle="1" w:styleId="normaltextrun">
    <w:name w:val="normaltextrun"/>
    <w:basedOn w:val="DefaultParagraphFont"/>
    <w:rsid w:val="00D74814"/>
  </w:style>
  <w:style w:type="character" w:customStyle="1" w:styleId="eop">
    <w:name w:val="eop"/>
    <w:basedOn w:val="DefaultParagraphFont"/>
    <w:rsid w:val="00D74814"/>
  </w:style>
  <w:style w:type="character" w:customStyle="1" w:styleId="spellingerror">
    <w:name w:val="spellingerror"/>
    <w:basedOn w:val="DefaultParagraphFont"/>
    <w:rsid w:val="00D74814"/>
  </w:style>
  <w:style w:type="paragraph" w:styleId="ListBullet2">
    <w:name w:val="List Bullet 2"/>
    <w:basedOn w:val="Normal"/>
    <w:rsid w:val="00D74814"/>
    <w:pPr>
      <w:numPr>
        <w:numId w:val="11"/>
      </w:numPr>
    </w:pPr>
  </w:style>
  <w:style w:type="paragraph" w:styleId="BodyTextFirstIndent">
    <w:name w:val="Body Text First Indent"/>
    <w:basedOn w:val="BodyText"/>
    <w:link w:val="BodyTextFirstIndentChar"/>
    <w:rsid w:val="00D74814"/>
    <w:pPr>
      <w:suppressAutoHyphens w:val="0"/>
      <w:ind w:firstLine="210"/>
      <w:jc w:val="left"/>
    </w:pPr>
    <w:rPr>
      <w:szCs w:val="24"/>
    </w:rPr>
  </w:style>
  <w:style w:type="character" w:customStyle="1" w:styleId="BodyTextFirstIndentChar">
    <w:name w:val="Body Text First Indent Char"/>
    <w:basedOn w:val="BodyTextChar"/>
    <w:link w:val="BodyTextFirstIndent"/>
    <w:rsid w:val="00D74814"/>
    <w:rPr>
      <w:rFonts w:ascii="Times New Roman" w:eastAsia="Times New Roman" w:hAnsi="Times New Roman" w:cs="Times New Roman"/>
      <w:sz w:val="24"/>
      <w:szCs w:val="24"/>
    </w:rPr>
  </w:style>
  <w:style w:type="paragraph" w:styleId="List2">
    <w:name w:val="List 2"/>
    <w:basedOn w:val="Normal"/>
    <w:unhideWhenUsed/>
    <w:rsid w:val="00D74814"/>
    <w:pPr>
      <w:spacing w:after="200" w:line="276" w:lineRule="auto"/>
      <w:ind w:left="720" w:hanging="360"/>
      <w:contextualSpacing/>
    </w:pPr>
    <w:rPr>
      <w:rFonts w:ascii="Calibri" w:eastAsia="Calibri" w:hAnsi="Calibri" w:cs="Arial"/>
      <w:sz w:val="22"/>
      <w:szCs w:val="22"/>
    </w:rPr>
  </w:style>
  <w:style w:type="paragraph" w:styleId="ListBullet3">
    <w:name w:val="List Bullet 3"/>
    <w:basedOn w:val="Normal"/>
    <w:uiPriority w:val="99"/>
    <w:semiHidden/>
    <w:unhideWhenUsed/>
    <w:rsid w:val="00D74814"/>
    <w:pPr>
      <w:numPr>
        <w:numId w:val="12"/>
      </w:numPr>
      <w:spacing w:after="200" w:line="276" w:lineRule="auto"/>
      <w:contextualSpacing/>
    </w:pPr>
    <w:rPr>
      <w:rFonts w:ascii="Calibri" w:eastAsia="Calibri" w:hAnsi="Calibri" w:cs="Arial"/>
      <w:sz w:val="22"/>
      <w:szCs w:val="22"/>
    </w:rPr>
  </w:style>
  <w:style w:type="paragraph" w:styleId="ListBullet">
    <w:name w:val="List Bullet"/>
    <w:basedOn w:val="Normal"/>
    <w:unhideWhenUsed/>
    <w:rsid w:val="00D74814"/>
    <w:pPr>
      <w:numPr>
        <w:numId w:val="13"/>
      </w:numPr>
      <w:spacing w:after="200" w:line="276" w:lineRule="auto"/>
      <w:contextualSpacing/>
    </w:pPr>
    <w:rPr>
      <w:rFonts w:ascii="Calibri" w:eastAsia="Calibri" w:hAnsi="Calibri" w:cs="Arial"/>
      <w:sz w:val="22"/>
      <w:szCs w:val="22"/>
    </w:rPr>
  </w:style>
  <w:style w:type="paragraph" w:customStyle="1" w:styleId="Level5">
    <w:name w:val="Level5"/>
    <w:basedOn w:val="Normal"/>
    <w:rsid w:val="00D74814"/>
    <w:pPr>
      <w:spacing w:before="20" w:after="20" w:line="264" w:lineRule="auto"/>
      <w:jc w:val="both"/>
    </w:pPr>
    <w:rPr>
      <w:sz w:val="22"/>
      <w:lang w:eastAsia="fr-FR"/>
    </w:rPr>
  </w:style>
  <w:style w:type="character" w:customStyle="1" w:styleId="Bodytext135pt">
    <w:name w:val="Body text + 13.5 pt"/>
    <w:aliases w:val="Small Caps"/>
    <w:basedOn w:val="DefaultParagraphFont"/>
    <w:rsid w:val="00D74814"/>
    <w:rPr>
      <w:rFonts w:ascii="AngsanaUPC" w:eastAsia="AngsanaUPC" w:hAnsi="AngsanaUPC" w:cs="AngsanaUPC"/>
      <w:b w:val="0"/>
      <w:bCs w:val="0"/>
      <w:i w:val="0"/>
      <w:iCs w:val="0"/>
      <w:smallCaps w:val="0"/>
      <w:strike w:val="0"/>
      <w:color w:val="000000"/>
      <w:spacing w:val="0"/>
      <w:w w:val="100"/>
      <w:position w:val="0"/>
      <w:sz w:val="27"/>
      <w:szCs w:val="27"/>
      <w:u w:val="none"/>
      <w:lang w:val="en-US"/>
    </w:rPr>
  </w:style>
  <w:style w:type="character" w:customStyle="1" w:styleId="BodyText1">
    <w:name w:val="Body Text1"/>
    <w:basedOn w:val="DefaultParagraphFont"/>
    <w:rsid w:val="00D74814"/>
    <w:rPr>
      <w:rFonts w:ascii="AngsanaUPC" w:eastAsia="AngsanaUPC" w:hAnsi="AngsanaUPC" w:cs="AngsanaUPC"/>
      <w:b w:val="0"/>
      <w:bCs w:val="0"/>
      <w:i w:val="0"/>
      <w:iCs w:val="0"/>
      <w:smallCaps w:val="0"/>
      <w:strike w:val="0"/>
      <w:color w:val="000000"/>
      <w:spacing w:val="0"/>
      <w:w w:val="100"/>
      <w:position w:val="0"/>
      <w:sz w:val="32"/>
      <w:szCs w:val="32"/>
      <w:u w:val="single"/>
      <w:lang w:val="en-US"/>
    </w:rPr>
  </w:style>
  <w:style w:type="character" w:customStyle="1" w:styleId="Bodytext8">
    <w:name w:val="Body text (8)_"/>
    <w:basedOn w:val="DefaultParagraphFont"/>
    <w:link w:val="Bodytext80"/>
    <w:rsid w:val="00D74814"/>
    <w:rPr>
      <w:rFonts w:ascii="AngsanaUPC" w:eastAsia="AngsanaUPC" w:hAnsi="AngsanaUPC" w:cs="AngsanaUPC"/>
      <w:b/>
      <w:bCs/>
      <w:i/>
      <w:iCs/>
      <w:sz w:val="33"/>
      <w:szCs w:val="33"/>
      <w:shd w:val="clear" w:color="auto" w:fill="FFFFFF"/>
    </w:rPr>
  </w:style>
  <w:style w:type="paragraph" w:customStyle="1" w:styleId="Bodytext80">
    <w:name w:val="Body text (8)"/>
    <w:basedOn w:val="Normal"/>
    <w:link w:val="Bodytext8"/>
    <w:rsid w:val="00D74814"/>
    <w:pPr>
      <w:widowControl w:val="0"/>
      <w:shd w:val="clear" w:color="auto" w:fill="FFFFFF"/>
      <w:spacing w:after="200" w:line="0" w:lineRule="atLeast"/>
      <w:ind w:left="720" w:hanging="360"/>
      <w:jc w:val="both"/>
    </w:pPr>
    <w:rPr>
      <w:rFonts w:ascii="AngsanaUPC" w:eastAsia="AngsanaUPC" w:hAnsi="AngsanaUPC" w:cs="AngsanaUPC"/>
      <w:b/>
      <w:bCs/>
      <w:i/>
      <w:iCs/>
      <w:sz w:val="33"/>
      <w:szCs w:val="33"/>
    </w:rPr>
  </w:style>
  <w:style w:type="character" w:styleId="IntenseReference">
    <w:name w:val="Intense Reference"/>
    <w:basedOn w:val="DefaultParagraphFont"/>
    <w:qFormat/>
    <w:rsid w:val="00D74814"/>
    <w:rPr>
      <w:b/>
      <w:bCs/>
      <w:smallCaps/>
      <w:color w:val="009DD9"/>
      <w:spacing w:val="5"/>
      <w:u w:val="single"/>
    </w:rPr>
  </w:style>
  <w:style w:type="character" w:customStyle="1" w:styleId="Bodytext10">
    <w:name w:val="Body text (10)_"/>
    <w:basedOn w:val="DefaultParagraphFont"/>
    <w:link w:val="Bodytext100"/>
    <w:rsid w:val="00D74814"/>
    <w:rPr>
      <w:sz w:val="21"/>
      <w:szCs w:val="21"/>
      <w:shd w:val="clear" w:color="auto" w:fill="FFFFFF"/>
    </w:rPr>
  </w:style>
  <w:style w:type="paragraph" w:customStyle="1" w:styleId="Bodytext100">
    <w:name w:val="Body text (10)"/>
    <w:basedOn w:val="Normal"/>
    <w:link w:val="Bodytext10"/>
    <w:rsid w:val="00D74814"/>
    <w:pPr>
      <w:widowControl w:val="0"/>
      <w:shd w:val="clear" w:color="auto" w:fill="FFFFFF"/>
      <w:spacing w:after="200" w:line="259" w:lineRule="exact"/>
      <w:ind w:hanging="680"/>
    </w:pPr>
    <w:rPr>
      <w:rFonts w:asciiTheme="minorHAnsi" w:eastAsiaTheme="minorHAnsi" w:hAnsiTheme="minorHAnsi" w:cstheme="minorBidi"/>
      <w:sz w:val="21"/>
      <w:szCs w:val="21"/>
    </w:rPr>
  </w:style>
  <w:style w:type="paragraph" w:customStyle="1" w:styleId="aheads">
    <w:name w:val="a heads"/>
    <w:rsid w:val="00D74814"/>
    <w:pPr>
      <w:widowControl w:val="0"/>
      <w:tabs>
        <w:tab w:val="left" w:pos="-720"/>
      </w:tabs>
      <w:suppressAutoHyphens/>
      <w:spacing w:after="0" w:line="240" w:lineRule="auto"/>
      <w:jc w:val="center"/>
    </w:pPr>
    <w:rPr>
      <w:rFonts w:ascii="Courier New" w:eastAsia="Times New Roman" w:hAnsi="Courier New" w:cs="Times New Roman"/>
      <w:b/>
      <w:smallCaps/>
      <w:snapToGrid w:val="0"/>
      <w:sz w:val="36"/>
      <w:szCs w:val="20"/>
    </w:rPr>
  </w:style>
  <w:style w:type="paragraph" w:customStyle="1" w:styleId="NoSpacing1">
    <w:name w:val="No Spacing1"/>
    <w:basedOn w:val="Normal"/>
    <w:uiPriority w:val="1"/>
    <w:qFormat/>
    <w:rsid w:val="00D74814"/>
    <w:rPr>
      <w:rFonts w:ascii="Calibri" w:hAnsi="Calibri"/>
      <w:szCs w:val="32"/>
    </w:rPr>
  </w:style>
  <w:style w:type="paragraph" w:customStyle="1" w:styleId="maptitle">
    <w:name w:val="map title"/>
    <w:basedOn w:val="Normal"/>
    <w:link w:val="maptitleChar"/>
    <w:qFormat/>
    <w:rsid w:val="00D74814"/>
    <w:pPr>
      <w:jc w:val="both"/>
    </w:pPr>
    <w:rPr>
      <w:rFonts w:ascii="Calibri" w:hAnsi="Calibri"/>
      <w:b/>
      <w:sz w:val="20"/>
      <w:lang w:bidi="en-US"/>
    </w:rPr>
  </w:style>
  <w:style w:type="character" w:customStyle="1" w:styleId="maptitleChar">
    <w:name w:val="map title Char"/>
    <w:link w:val="maptitle"/>
    <w:rsid w:val="00D74814"/>
    <w:rPr>
      <w:rFonts w:ascii="Calibri" w:eastAsia="Times New Roman" w:hAnsi="Calibri" w:cs="Times New Roman"/>
      <w:b/>
      <w:sz w:val="20"/>
      <w:szCs w:val="24"/>
      <w:lang w:bidi="en-US"/>
    </w:rPr>
  </w:style>
  <w:style w:type="paragraph" w:customStyle="1" w:styleId="bulletlist">
    <w:name w:val="bullet list"/>
    <w:basedOn w:val="Normal"/>
    <w:link w:val="bulletlistChar"/>
    <w:qFormat/>
    <w:rsid w:val="00D74814"/>
    <w:pPr>
      <w:numPr>
        <w:numId w:val="14"/>
      </w:numPr>
      <w:contextualSpacing/>
      <w:jc w:val="both"/>
    </w:pPr>
    <w:rPr>
      <w:rFonts w:ascii="Calibri" w:hAnsi="Calibri" w:cs="Calibri"/>
      <w:szCs w:val="22"/>
      <w:lang w:bidi="en-US"/>
    </w:rPr>
  </w:style>
  <w:style w:type="character" w:customStyle="1" w:styleId="bulletlistChar">
    <w:name w:val="bullet list Char"/>
    <w:basedOn w:val="DefaultParagraphFont"/>
    <w:link w:val="bulletlist"/>
    <w:rsid w:val="00D74814"/>
    <w:rPr>
      <w:rFonts w:ascii="Calibri" w:eastAsia="Times New Roman" w:hAnsi="Calibri" w:cs="Calibri"/>
      <w:sz w:val="24"/>
      <w:lang w:bidi="en-US"/>
    </w:rPr>
  </w:style>
  <w:style w:type="character" w:customStyle="1" w:styleId="BodytextTimesNewRoman">
    <w:name w:val="Body text + Times New Roman"/>
    <w:aliases w:val="7 pt,10.5 pt,9 pt"/>
    <w:basedOn w:val="DefaultParagraphFont"/>
    <w:rsid w:val="00D74814"/>
    <w:rPr>
      <w:rFonts w:ascii="Times New Roman" w:eastAsia="Times New Roman" w:hAnsi="Times New Roman" w:cs="Times New Roman"/>
      <w:b w:val="0"/>
      <w:bCs w:val="0"/>
      <w:i w:val="0"/>
      <w:iCs w:val="0"/>
      <w:smallCaps w:val="0"/>
      <w:strike w:val="0"/>
      <w:color w:val="000000"/>
      <w:spacing w:val="0"/>
      <w:w w:val="100"/>
      <w:position w:val="0"/>
      <w:sz w:val="14"/>
      <w:szCs w:val="14"/>
      <w:u w:val="none"/>
      <w:lang w:val="en-US"/>
    </w:rPr>
  </w:style>
  <w:style w:type="character" w:customStyle="1" w:styleId="Bodytext11">
    <w:name w:val="Body text (11)"/>
    <w:basedOn w:val="DefaultParagraphFont"/>
    <w:rsid w:val="00D74814"/>
    <w:rPr>
      <w:rFonts w:ascii="Times New Roman" w:eastAsia="Times New Roman" w:hAnsi="Times New Roman" w:cs="Times New Roman"/>
      <w:b/>
      <w:bCs/>
      <w:i w:val="0"/>
      <w:iCs w:val="0"/>
      <w:smallCaps w:val="0"/>
      <w:strike w:val="0"/>
      <w:sz w:val="21"/>
      <w:szCs w:val="21"/>
      <w:u w:val="none"/>
    </w:rPr>
  </w:style>
  <w:style w:type="paragraph" w:customStyle="1" w:styleId="Default">
    <w:name w:val="Default"/>
    <w:rsid w:val="00D7481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Bodytext9">
    <w:name w:val="Body text (9)_"/>
    <w:basedOn w:val="DefaultParagraphFont"/>
    <w:link w:val="Bodytext90"/>
    <w:rsid w:val="00D74814"/>
    <w:rPr>
      <w:b/>
      <w:bCs/>
      <w:sz w:val="18"/>
      <w:szCs w:val="18"/>
      <w:shd w:val="clear" w:color="auto" w:fill="FFFFFF"/>
    </w:rPr>
  </w:style>
  <w:style w:type="paragraph" w:customStyle="1" w:styleId="Bodytext90">
    <w:name w:val="Body text (9)"/>
    <w:basedOn w:val="Normal"/>
    <w:link w:val="Bodytext9"/>
    <w:rsid w:val="00D74814"/>
    <w:pPr>
      <w:widowControl w:val="0"/>
      <w:shd w:val="clear" w:color="auto" w:fill="FFFFFF"/>
      <w:spacing w:after="200" w:line="0" w:lineRule="atLeast"/>
      <w:ind w:hanging="500"/>
    </w:pPr>
    <w:rPr>
      <w:rFonts w:asciiTheme="minorHAnsi" w:eastAsiaTheme="minorHAnsi" w:hAnsiTheme="minorHAnsi" w:cstheme="minorBidi"/>
      <w:b/>
      <w:bCs/>
      <w:sz w:val="18"/>
      <w:szCs w:val="18"/>
    </w:rPr>
  </w:style>
  <w:style w:type="character" w:customStyle="1" w:styleId="ft11">
    <w:name w:val="ft11"/>
    <w:basedOn w:val="DefaultParagraphFont"/>
    <w:rsid w:val="00D74814"/>
  </w:style>
  <w:style w:type="character" w:customStyle="1" w:styleId="ft17">
    <w:name w:val="ft17"/>
    <w:basedOn w:val="DefaultParagraphFont"/>
    <w:rsid w:val="00D74814"/>
  </w:style>
  <w:style w:type="character" w:customStyle="1" w:styleId="None">
    <w:name w:val="None"/>
    <w:rsid w:val="004854A3"/>
  </w:style>
  <w:style w:type="paragraph" w:customStyle="1" w:styleId="Bodycopy">
    <w:name w:val="Body copy"/>
    <w:link w:val="BodycopyChar"/>
    <w:qFormat/>
    <w:rsid w:val="00FD3160"/>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eastAsia="en-GB"/>
    </w:rPr>
  </w:style>
  <w:style w:type="character" w:customStyle="1" w:styleId="BodycopyChar">
    <w:name w:val="Body copy Char"/>
    <w:link w:val="Bodycopy"/>
    <w:locked/>
    <w:rsid w:val="00FD3160"/>
    <w:rPr>
      <w:rFonts w:ascii="Arial" w:eastAsia="Arial Unicode MS" w:hAnsi="Arial" w:cs="Arial Unicode MS"/>
      <w:color w:val="000000"/>
      <w:u w:color="000000"/>
      <w:bdr w:val="nil"/>
      <w:lang w:eastAsia="en-GB"/>
    </w:rPr>
  </w:style>
  <w:style w:type="character" w:styleId="UnresolvedMention">
    <w:name w:val="Unresolved Mention"/>
    <w:basedOn w:val="DefaultParagraphFont"/>
    <w:uiPriority w:val="99"/>
    <w:semiHidden/>
    <w:unhideWhenUsed/>
    <w:rsid w:val="00B24F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0277341">
      <w:bodyDiv w:val="1"/>
      <w:marLeft w:val="0"/>
      <w:marRight w:val="0"/>
      <w:marTop w:val="0"/>
      <w:marBottom w:val="0"/>
      <w:divBdr>
        <w:top w:val="none" w:sz="0" w:space="0" w:color="auto"/>
        <w:left w:val="none" w:sz="0" w:space="0" w:color="auto"/>
        <w:bottom w:val="none" w:sz="0" w:space="0" w:color="auto"/>
        <w:right w:val="none" w:sz="0" w:space="0" w:color="auto"/>
      </w:divBdr>
    </w:div>
    <w:div w:id="1470123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care.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5A51A0-E7F1-48E3-A683-8AF8618FB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2215</Words>
  <Characters>12626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Jama</dc:creator>
  <cp:keywords/>
  <dc:description/>
  <cp:lastModifiedBy>Salaad Qorane</cp:lastModifiedBy>
  <cp:revision>22</cp:revision>
  <cp:lastPrinted>2024-05-08T07:14:00Z</cp:lastPrinted>
  <dcterms:created xsi:type="dcterms:W3CDTF">2024-07-10T13:31:00Z</dcterms:created>
  <dcterms:modified xsi:type="dcterms:W3CDTF">2024-07-11T04:48:00Z</dcterms:modified>
</cp:coreProperties>
</file>