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1922CE" w14:textId="14DBD461" w:rsidR="00E72108" w:rsidRPr="00DB0A4D" w:rsidRDefault="004E6840" w:rsidP="004E6840">
      <w:pPr>
        <w:tabs>
          <w:tab w:val="left" w:pos="3765"/>
        </w:tabs>
        <w:bidi/>
        <w:jc w:val="center"/>
        <w:rPr>
          <w:rFonts w:asciiTheme="minorBidi" w:hAnsiTheme="minorBidi" w:cstheme="minorBidi"/>
          <w:color w:val="FF0000"/>
          <w:sz w:val="32"/>
          <w:szCs w:val="32"/>
          <w:rtl/>
          <w:lang w:bidi="ar-QA"/>
        </w:rPr>
      </w:pPr>
      <w:r w:rsidRPr="00DB0A4D">
        <w:rPr>
          <w:rFonts w:asciiTheme="minorBidi" w:eastAsia="Calibri" w:hAnsiTheme="minorBidi" w:cstheme="minorBidi"/>
          <w:b/>
          <w:bCs/>
          <w:color w:val="FF0000"/>
          <w:kern w:val="2"/>
          <w:sz w:val="32"/>
          <w:szCs w:val="32"/>
          <w:rtl/>
          <w:lang w:bidi="ar-QA"/>
        </w:rPr>
        <w:t>مكتب الصو</w:t>
      </w:r>
      <w:r w:rsidR="002063B4" w:rsidRPr="00DB0A4D">
        <w:rPr>
          <w:rFonts w:asciiTheme="minorBidi" w:eastAsia="Calibri" w:hAnsiTheme="minorBidi" w:cstheme="minorBidi" w:hint="cs"/>
          <w:b/>
          <w:bCs/>
          <w:color w:val="FF0000"/>
          <w:kern w:val="2"/>
          <w:sz w:val="32"/>
          <w:szCs w:val="32"/>
          <w:rtl/>
          <w:lang w:bidi="ar-QA"/>
        </w:rPr>
        <w:t xml:space="preserve">مال </w:t>
      </w:r>
      <w:r w:rsidR="002063B4" w:rsidRPr="00DB0A4D">
        <w:rPr>
          <w:rFonts w:asciiTheme="minorBidi" w:eastAsia="Calibri" w:hAnsiTheme="minorBidi" w:cstheme="minorBidi"/>
          <w:b/>
          <w:bCs/>
          <w:color w:val="FF0000"/>
          <w:kern w:val="2"/>
          <w:sz w:val="32"/>
          <w:szCs w:val="32"/>
          <w:lang w:bidi="ar-QA"/>
        </w:rPr>
        <w:t>Somalia Office</w:t>
      </w:r>
    </w:p>
    <w:p w14:paraId="4C348ACA" w14:textId="2F4BF60C" w:rsidR="004E6840" w:rsidRPr="00DB0A4D" w:rsidRDefault="00BD0462" w:rsidP="00DB0A4D">
      <w:pPr>
        <w:tabs>
          <w:tab w:val="left" w:pos="3765"/>
        </w:tabs>
        <w:rPr>
          <w:rtl/>
        </w:rPr>
      </w:pPr>
      <w:r w:rsidRPr="00DB0A4D">
        <w:tab/>
      </w:r>
      <w:r w:rsidRPr="00DB0A4D">
        <w:tab/>
      </w:r>
      <w:r w:rsidRPr="00DB0A4D">
        <w:tab/>
      </w:r>
      <w:r w:rsidRPr="00DB0A4D">
        <w:tab/>
      </w:r>
      <w:r w:rsidRPr="00DB0A4D">
        <w:tab/>
      </w:r>
      <w:r w:rsidRPr="00DB0A4D">
        <w:tab/>
      </w:r>
      <w:r w:rsidR="00DB0A4D" w:rsidRPr="00DB0A4D">
        <w:t>18</w:t>
      </w:r>
      <w:r w:rsidR="00DB0A4D" w:rsidRPr="00DB0A4D">
        <w:rPr>
          <w:vertAlign w:val="superscript"/>
        </w:rPr>
        <w:t>th</w:t>
      </w:r>
      <w:r w:rsidR="00311F50" w:rsidRPr="00DB0A4D">
        <w:t xml:space="preserve"> November</w:t>
      </w:r>
      <w:r w:rsidRPr="00DB0A4D">
        <w:t xml:space="preserve"> 2024</w:t>
      </w:r>
    </w:p>
    <w:p w14:paraId="7A1899AA" w14:textId="07D6DE4A" w:rsidR="004E6840" w:rsidRPr="00DB0A4D" w:rsidRDefault="004E6840" w:rsidP="00E72108">
      <w:pPr>
        <w:tabs>
          <w:tab w:val="left" w:pos="3765"/>
        </w:tabs>
      </w:pPr>
    </w:p>
    <w:p w14:paraId="591A5F6C" w14:textId="369530BC" w:rsidR="00BD0462" w:rsidRPr="00DB0A4D" w:rsidRDefault="00BD0462" w:rsidP="00BD0462">
      <w:pPr>
        <w:tabs>
          <w:tab w:val="left" w:pos="3765"/>
        </w:tabs>
        <w:jc w:val="center"/>
        <w:rPr>
          <w:rFonts w:ascii="Baskerville Old Face" w:hAnsi="Baskerville Old Face"/>
          <w:b/>
          <w:bCs/>
        </w:rPr>
      </w:pPr>
      <w:r w:rsidRPr="00DB0A4D">
        <w:rPr>
          <w:rFonts w:ascii="Baskerville Old Face" w:hAnsi="Baskerville Old Face"/>
          <w:b/>
          <w:bCs/>
        </w:rPr>
        <w:t>Call for proposal</w:t>
      </w:r>
    </w:p>
    <w:p w14:paraId="147B717E" w14:textId="5167980A" w:rsidR="009B7E7F" w:rsidRPr="00DB0A4D" w:rsidRDefault="009B7E7F" w:rsidP="009B7E7F">
      <w:pPr>
        <w:tabs>
          <w:tab w:val="left" w:pos="3765"/>
        </w:tabs>
        <w:jc w:val="center"/>
        <w:rPr>
          <w:rFonts w:ascii="Baskerville Old Face" w:hAnsi="Baskerville Old Face"/>
          <w:b/>
          <w:bCs/>
        </w:rPr>
      </w:pPr>
      <w:r w:rsidRPr="00DB0A4D">
        <w:rPr>
          <w:rFonts w:ascii="Baskerville Old Face" w:hAnsi="Baskerville Old Face"/>
          <w:b/>
          <w:bCs/>
        </w:rPr>
        <w:t xml:space="preserve">Terms of reference for a consultant/firm/institution to </w:t>
      </w:r>
      <w:r w:rsidR="00901B5E" w:rsidRPr="00DB0A4D">
        <w:rPr>
          <w:rFonts w:ascii="Baskerville Old Face" w:hAnsi="Baskerville Old Face"/>
          <w:b/>
          <w:bCs/>
        </w:rPr>
        <w:t>undertake train</w:t>
      </w:r>
      <w:r w:rsidR="00F422C1" w:rsidRPr="00DB0A4D">
        <w:rPr>
          <w:rFonts w:ascii="Baskerville Old Face" w:hAnsi="Baskerville Old Face"/>
          <w:b/>
          <w:bCs/>
        </w:rPr>
        <w:t xml:space="preserve">ing for </w:t>
      </w:r>
      <w:r w:rsidR="00901B5E" w:rsidRPr="00DB0A4D">
        <w:rPr>
          <w:rFonts w:ascii="Baskerville Old Face" w:hAnsi="Baskerville Old Face"/>
          <w:b/>
          <w:bCs/>
        </w:rPr>
        <w:t>Integrated Emergency Response Team</w:t>
      </w:r>
      <w:r w:rsidR="00F422C1" w:rsidRPr="00DB0A4D">
        <w:rPr>
          <w:rFonts w:ascii="Baskerville Old Face" w:hAnsi="Baskerville Old Face"/>
          <w:b/>
          <w:bCs/>
        </w:rPr>
        <w:t>s</w:t>
      </w:r>
      <w:r w:rsidR="00901B5E" w:rsidRPr="00DB0A4D">
        <w:rPr>
          <w:rFonts w:ascii="Baskerville Old Face" w:hAnsi="Baskerville Old Face"/>
          <w:b/>
          <w:bCs/>
        </w:rPr>
        <w:t xml:space="preserve"> (IERT).</w:t>
      </w:r>
    </w:p>
    <w:p w14:paraId="11CEF3BF" w14:textId="77777777" w:rsidR="009B7E7F" w:rsidRPr="00DB0A4D" w:rsidRDefault="009B7E7F" w:rsidP="009B7E7F">
      <w:pPr>
        <w:spacing w:after="160" w:line="259" w:lineRule="auto"/>
        <w:jc w:val="both"/>
        <w:rPr>
          <w:rFonts w:ascii="Baskerville Old Face" w:hAnsi="Baskerville Old Face" w:cstheme="minorBidi"/>
          <w:b/>
          <w:bCs/>
        </w:rPr>
      </w:pPr>
    </w:p>
    <w:p w14:paraId="2CFF51B6" w14:textId="262F3418" w:rsidR="00047034" w:rsidRPr="00DB0A4D" w:rsidRDefault="009B7E7F" w:rsidP="00EB339F">
      <w:pPr>
        <w:contextualSpacing/>
        <w:jc w:val="both"/>
        <w:rPr>
          <w:rFonts w:ascii="Baskerville Old Face" w:hAnsi="Baskerville Old Face" w:cstheme="minorBidi"/>
        </w:rPr>
      </w:pPr>
      <w:r w:rsidRPr="00DB0A4D">
        <w:rPr>
          <w:rFonts w:ascii="Baskerville Old Face" w:hAnsi="Baskerville Old Face" w:cstheme="minorBidi"/>
          <w:b/>
          <w:bCs/>
        </w:rPr>
        <w:t xml:space="preserve">Subject: </w:t>
      </w:r>
      <w:r w:rsidR="00392CD5" w:rsidRPr="00DB0A4D">
        <w:rPr>
          <w:rFonts w:ascii="Baskerville Old Face" w:hAnsi="Baskerville Old Face" w:cstheme="minorBidi"/>
          <w:b/>
          <w:bCs/>
        </w:rPr>
        <w:t>Support QRCS Somalia Integrated Emergency Response and Recovery for El</w:t>
      </w:r>
      <w:r w:rsidRPr="00DB0A4D">
        <w:rPr>
          <w:rFonts w:ascii="Baskerville Old Face" w:hAnsi="Baskerville Old Face" w:cstheme="minorBidi"/>
          <w:b/>
          <w:bCs/>
        </w:rPr>
        <w:t xml:space="preserve"> </w:t>
      </w:r>
      <w:r w:rsidR="00392CD5" w:rsidRPr="00DB0A4D">
        <w:rPr>
          <w:rFonts w:ascii="Baskerville Old Face" w:hAnsi="Baskerville Old Face" w:cstheme="minorBidi"/>
          <w:b/>
          <w:bCs/>
        </w:rPr>
        <w:t>nino targeting</w:t>
      </w:r>
      <w:r w:rsidRPr="00DB0A4D">
        <w:rPr>
          <w:rFonts w:ascii="Baskerville Old Face" w:hAnsi="Baskerville Old Face" w:cstheme="minorBidi"/>
          <w:b/>
          <w:bCs/>
        </w:rPr>
        <w:t>.</w:t>
      </w:r>
    </w:p>
    <w:p w14:paraId="09B57CA0" w14:textId="66E26F6D" w:rsidR="00047034" w:rsidRPr="00DB0A4D" w:rsidRDefault="00047034" w:rsidP="00EB339F">
      <w:pPr>
        <w:pStyle w:val="ListParagraph"/>
        <w:numPr>
          <w:ilvl w:val="0"/>
          <w:numId w:val="24"/>
        </w:numPr>
        <w:tabs>
          <w:tab w:val="num" w:pos="720"/>
        </w:tabs>
        <w:rPr>
          <w:rFonts w:ascii="Baskerville Old Face" w:hAnsi="Baskerville Old Face" w:cstheme="minorBidi"/>
          <w:bCs/>
        </w:rPr>
      </w:pPr>
      <w:r w:rsidRPr="00DB0A4D">
        <w:rPr>
          <w:rFonts w:ascii="Baskerville Old Face" w:hAnsi="Baskerville Old Face" w:cstheme="minorBidi"/>
          <w:bCs/>
        </w:rPr>
        <w:t>Hirshabelle state of So</w:t>
      </w:r>
      <w:r w:rsidR="009B7E7F" w:rsidRPr="00DB0A4D">
        <w:rPr>
          <w:rFonts w:ascii="Baskerville Old Face" w:hAnsi="Baskerville Old Face" w:cstheme="minorBidi"/>
          <w:bCs/>
        </w:rPr>
        <w:t>malia Hiiran region (Bulaburte).</w:t>
      </w:r>
    </w:p>
    <w:p w14:paraId="127AC1C5" w14:textId="40F24751" w:rsidR="00047034" w:rsidRPr="00DB0A4D" w:rsidRDefault="00047034" w:rsidP="00EB339F">
      <w:pPr>
        <w:pStyle w:val="ListParagraph"/>
        <w:numPr>
          <w:ilvl w:val="0"/>
          <w:numId w:val="24"/>
        </w:numPr>
        <w:tabs>
          <w:tab w:val="num" w:pos="720"/>
        </w:tabs>
        <w:rPr>
          <w:rFonts w:ascii="Baskerville Old Face" w:hAnsi="Baskerville Old Face" w:cstheme="minorBidi"/>
          <w:bCs/>
        </w:rPr>
      </w:pPr>
      <w:r w:rsidRPr="00DB0A4D">
        <w:rPr>
          <w:rFonts w:ascii="Baskerville Old Face" w:hAnsi="Baskerville Old Face" w:cstheme="minorBidi"/>
          <w:bCs/>
        </w:rPr>
        <w:t>Jubaland State of Somalia Lower Juab region (Kismayu)</w:t>
      </w:r>
      <w:r w:rsidR="009B7E7F" w:rsidRPr="00DB0A4D">
        <w:rPr>
          <w:rFonts w:ascii="Baskerville Old Face" w:hAnsi="Baskerville Old Face" w:cstheme="minorBidi"/>
          <w:bCs/>
        </w:rPr>
        <w:t>.</w:t>
      </w:r>
    </w:p>
    <w:p w14:paraId="0A686C86" w14:textId="77777777" w:rsidR="00047034" w:rsidRPr="00DB0A4D" w:rsidRDefault="00047034" w:rsidP="00EB339F">
      <w:pPr>
        <w:pStyle w:val="ListParagraph"/>
        <w:numPr>
          <w:ilvl w:val="0"/>
          <w:numId w:val="24"/>
        </w:numPr>
        <w:tabs>
          <w:tab w:val="num" w:pos="720"/>
        </w:tabs>
        <w:rPr>
          <w:rFonts w:ascii="Baskerville Old Face" w:hAnsi="Baskerville Old Face" w:cstheme="minorBidi"/>
          <w:bCs/>
        </w:rPr>
      </w:pPr>
      <w:r w:rsidRPr="00DB0A4D">
        <w:rPr>
          <w:rFonts w:ascii="Baskerville Old Face" w:hAnsi="Baskerville Old Face" w:cstheme="minorBidi"/>
          <w:bCs/>
        </w:rPr>
        <w:t>South West state of Somalia Bay region (Baidoa).</w:t>
      </w:r>
    </w:p>
    <w:p w14:paraId="33281FE8" w14:textId="0EFEFD0D" w:rsidR="00BD0462" w:rsidRPr="00DB0A4D" w:rsidRDefault="00BD0462" w:rsidP="00BD0462">
      <w:pPr>
        <w:jc w:val="both"/>
        <w:rPr>
          <w:rFonts w:ascii="Baskerville Old Face" w:hAnsi="Baskerville Old Face"/>
        </w:rPr>
      </w:pPr>
      <w:r w:rsidRPr="00DB0A4D">
        <w:rPr>
          <w:rFonts w:ascii="Baskerville Old Face" w:hAnsi="Baskerville Old Face"/>
          <w:b/>
          <w:bCs/>
        </w:rPr>
        <w:t xml:space="preserve">Sectors: </w:t>
      </w:r>
      <w:r w:rsidRPr="00DB0A4D">
        <w:rPr>
          <w:rFonts w:ascii="Baskerville Old Face" w:hAnsi="Baskerville Old Face"/>
        </w:rPr>
        <w:t>Emergency and</w:t>
      </w:r>
      <w:r w:rsidR="00BC6964" w:rsidRPr="00DB0A4D">
        <w:rPr>
          <w:rFonts w:ascii="Baskerville Old Face" w:hAnsi="Baskerville Old Face"/>
        </w:rPr>
        <w:t xml:space="preserve"> Recovery</w:t>
      </w:r>
      <w:r w:rsidRPr="00DB0A4D">
        <w:rPr>
          <w:rFonts w:ascii="Baskerville Old Face" w:hAnsi="Baskerville Old Face"/>
        </w:rPr>
        <w:t xml:space="preserve"> Health. </w:t>
      </w:r>
    </w:p>
    <w:p w14:paraId="690C3196" w14:textId="0C46FAD0" w:rsidR="00BD0462" w:rsidRPr="00DB0A4D" w:rsidRDefault="00BD0462" w:rsidP="00BD0462">
      <w:pPr>
        <w:rPr>
          <w:rFonts w:ascii="Baskerville Old Face" w:hAnsi="Baskerville Old Face"/>
        </w:rPr>
      </w:pPr>
    </w:p>
    <w:p w14:paraId="13D73929" w14:textId="77777777" w:rsidR="00BD0462" w:rsidRPr="00DB0A4D" w:rsidRDefault="00BD0462" w:rsidP="00EB339F">
      <w:pPr>
        <w:numPr>
          <w:ilvl w:val="0"/>
          <w:numId w:val="1"/>
        </w:numPr>
        <w:ind w:left="0" w:firstLine="0"/>
        <w:contextualSpacing/>
        <w:rPr>
          <w:rFonts w:ascii="Baskerville Old Face" w:hAnsi="Baskerville Old Face"/>
        </w:rPr>
      </w:pPr>
      <w:r w:rsidRPr="00DB0A4D">
        <w:rPr>
          <w:rFonts w:ascii="Baskerville Old Face" w:hAnsi="Baskerville Old Face"/>
          <w:b/>
          <w:bCs/>
        </w:rPr>
        <w:t>INTRODUCTION AND BACKGROUND</w:t>
      </w:r>
    </w:p>
    <w:p w14:paraId="42B8A26D" w14:textId="4CDD362E" w:rsidR="00BD0462" w:rsidRPr="00DB0A4D" w:rsidRDefault="00BD0462" w:rsidP="00EB339F">
      <w:pPr>
        <w:shd w:val="clear" w:color="auto" w:fill="FFFFFF" w:themeFill="background1"/>
        <w:contextualSpacing/>
        <w:jc w:val="both"/>
        <w:rPr>
          <w:rFonts w:ascii="Baskerville Old Face" w:hAnsi="Baskerville Old Face"/>
        </w:rPr>
      </w:pPr>
      <w:r w:rsidRPr="00DB0A4D">
        <w:rPr>
          <w:rFonts w:ascii="Baskerville Old Face" w:hAnsi="Baskerville Old Face"/>
        </w:rPr>
        <w:t xml:space="preserve">Qatar Red Crescent Society (QRCS) is a humanitarian organization that strives to assist and empower communities in need, regardless of their place or origin, color, or ethnic group. QRCS </w:t>
      </w:r>
      <w:r w:rsidR="00BC6964" w:rsidRPr="00DB0A4D">
        <w:rPr>
          <w:rFonts w:ascii="Baskerville Old Face" w:hAnsi="Baskerville Old Face"/>
        </w:rPr>
        <w:t xml:space="preserve">established in 1978 </w:t>
      </w:r>
      <w:r w:rsidRPr="00DB0A4D">
        <w:rPr>
          <w:rFonts w:ascii="Baskerville Old Face" w:hAnsi="Baskerville Old Face"/>
        </w:rPr>
        <w:t>operates both locally and internationally and has ongoing relief and development projects in several countries. It specializes and provides training in International Humanitarian Law, Disaster Management and Emergency Medical Care and its current strategy covers four areas of work: Disaster Preparedness and Response, Health and Care, Social Rehabilitation and Preserving Human Dignity, and Self Capacity-Building. As a member of the International Movement of Red Cross and Red Crescent, it abides by the seven fundamental principles of humanitarian work, which are: Humanity, Impartiality, Independence, Neutrality, Unity, Universality, and Voluntary Service.</w:t>
      </w:r>
    </w:p>
    <w:p w14:paraId="15D5A8EE" w14:textId="77777777" w:rsidR="009B7E7F" w:rsidRPr="00DB0A4D" w:rsidRDefault="009B7E7F" w:rsidP="00BC6964">
      <w:pPr>
        <w:shd w:val="clear" w:color="auto" w:fill="FFFFFF" w:themeFill="background1"/>
        <w:jc w:val="both"/>
        <w:rPr>
          <w:rFonts w:ascii="Baskerville Old Face" w:hAnsi="Baskerville Old Face"/>
        </w:rPr>
      </w:pPr>
    </w:p>
    <w:p w14:paraId="403C02D8" w14:textId="77777777" w:rsidR="00BD0462" w:rsidRPr="00DB0A4D" w:rsidRDefault="00BD0462" w:rsidP="00BC6964">
      <w:pPr>
        <w:shd w:val="clear" w:color="auto" w:fill="FFFFFF" w:themeFill="background1"/>
        <w:rPr>
          <w:rFonts w:ascii="Baskerville Old Face" w:hAnsi="Baskerville Old Face"/>
          <w:b/>
        </w:rPr>
      </w:pPr>
      <w:r w:rsidRPr="00DB0A4D">
        <w:rPr>
          <w:rFonts w:ascii="Baskerville Old Face" w:hAnsi="Baskerville Old Face"/>
          <w:b/>
        </w:rPr>
        <w:t>About Qatar Red Crescent Society – Somalia.</w:t>
      </w:r>
    </w:p>
    <w:p w14:paraId="5945EABD" w14:textId="3DA95332" w:rsidR="00BD0462" w:rsidRPr="00DB0A4D" w:rsidRDefault="00BD0462" w:rsidP="00BC6964">
      <w:pPr>
        <w:shd w:val="clear" w:color="auto" w:fill="FFFFFF" w:themeFill="background1"/>
        <w:jc w:val="both"/>
        <w:rPr>
          <w:rFonts w:ascii="Baskerville Old Face" w:hAnsi="Baskerville Old Face"/>
        </w:rPr>
      </w:pPr>
      <w:r w:rsidRPr="00DB0A4D">
        <w:rPr>
          <w:rFonts w:ascii="Baskerville Old Face" w:hAnsi="Baskerville Old Face"/>
        </w:rPr>
        <w:t xml:space="preserve">In Somalia, Qatar Red Crescent </w:t>
      </w:r>
      <w:r w:rsidR="00BC6964" w:rsidRPr="00DB0A4D">
        <w:rPr>
          <w:rFonts w:ascii="Baskerville Old Face" w:hAnsi="Baskerville Old Face"/>
        </w:rPr>
        <w:t xml:space="preserve">Society </w:t>
      </w:r>
      <w:r w:rsidRPr="00DB0A4D">
        <w:rPr>
          <w:rFonts w:ascii="Baskerville Old Face" w:hAnsi="Baskerville Old Face"/>
        </w:rPr>
        <w:t>has been running intensive relief, resilience and recovery programs</w:t>
      </w:r>
      <w:r w:rsidR="00EB339F" w:rsidRPr="00DB0A4D">
        <w:rPr>
          <w:rFonts w:ascii="Baskerville Old Face" w:hAnsi="Baskerville Old Face"/>
        </w:rPr>
        <w:t xml:space="preserve"> since</w:t>
      </w:r>
      <w:r w:rsidRPr="00DB0A4D">
        <w:rPr>
          <w:rFonts w:ascii="Baskerville Old Face" w:hAnsi="Baskerville Old Face"/>
        </w:rPr>
        <w:t xml:space="preserve"> 2006. Qatar Red Crescent </w:t>
      </w:r>
      <w:r w:rsidR="00BC6964" w:rsidRPr="00DB0A4D">
        <w:rPr>
          <w:rFonts w:ascii="Baskerville Old Face" w:hAnsi="Baskerville Old Face"/>
        </w:rPr>
        <w:t xml:space="preserve">Society </w:t>
      </w:r>
      <w:r w:rsidRPr="00DB0A4D">
        <w:rPr>
          <w:rFonts w:ascii="Baskerville Old Face" w:hAnsi="Baskerville Old Face"/>
        </w:rPr>
        <w:t xml:space="preserve">Somalia works across several sectors including WASH, Health, Food Security, and Livelihoods with integration, wherever feasible. </w:t>
      </w:r>
    </w:p>
    <w:p w14:paraId="2B757565" w14:textId="6C94C66E" w:rsidR="009B7E7F" w:rsidRPr="00DB0A4D" w:rsidRDefault="009B7E7F" w:rsidP="00BC6964">
      <w:pPr>
        <w:shd w:val="clear" w:color="auto" w:fill="FFFFFF" w:themeFill="background1"/>
        <w:jc w:val="both"/>
        <w:rPr>
          <w:rFonts w:ascii="Baskerville Old Face" w:hAnsi="Baskerville Old Face"/>
        </w:rPr>
      </w:pPr>
    </w:p>
    <w:p w14:paraId="228D67B1" w14:textId="3BB53FF8" w:rsidR="009B7E7F" w:rsidRPr="00DB0A4D" w:rsidRDefault="009B7E7F" w:rsidP="00BC6964">
      <w:pPr>
        <w:shd w:val="clear" w:color="auto" w:fill="FFFFFF" w:themeFill="background1"/>
        <w:jc w:val="both"/>
        <w:rPr>
          <w:rFonts w:ascii="Baskerville Old Face" w:hAnsi="Baskerville Old Face"/>
          <w:b/>
        </w:rPr>
      </w:pPr>
      <w:r w:rsidRPr="00DB0A4D">
        <w:rPr>
          <w:rFonts w:ascii="Baskerville Old Face" w:hAnsi="Baskerville Old Face"/>
          <w:b/>
        </w:rPr>
        <w:t>Project Background:</w:t>
      </w:r>
    </w:p>
    <w:p w14:paraId="4FEB0F94" w14:textId="4BA33234" w:rsidR="009B7E7F" w:rsidRPr="00DB0A4D" w:rsidRDefault="009B7E7F" w:rsidP="00BC6964">
      <w:pPr>
        <w:shd w:val="clear" w:color="auto" w:fill="FFFFFF" w:themeFill="background1"/>
        <w:spacing w:line="276" w:lineRule="auto"/>
        <w:jc w:val="both"/>
        <w:rPr>
          <w:rFonts w:ascii="Baskerville Old Face" w:hAnsi="Baskerville Old Face"/>
        </w:rPr>
      </w:pPr>
      <w:r w:rsidRPr="00DB0A4D">
        <w:rPr>
          <w:rFonts w:ascii="Baskerville Old Face" w:hAnsi="Baskerville Old Face"/>
        </w:rPr>
        <w:t>In response to the expected recurrent climatic shocks</w:t>
      </w:r>
      <w:r w:rsidR="00F422C1" w:rsidRPr="00DB0A4D">
        <w:rPr>
          <w:rFonts w:ascii="Baskerville Old Face" w:hAnsi="Baskerville Old Face"/>
        </w:rPr>
        <w:t xml:space="preserve">, QRCS mission in Somalia is undertaking </w:t>
      </w:r>
      <w:r w:rsidRPr="00DB0A4D">
        <w:rPr>
          <w:rFonts w:ascii="Baskerville Old Face" w:hAnsi="Baskerville Old Face"/>
        </w:rPr>
        <w:t xml:space="preserve">emergency </w:t>
      </w:r>
      <w:r w:rsidR="00F422C1" w:rsidRPr="00DB0A4D">
        <w:rPr>
          <w:rFonts w:ascii="Baskerville Old Face" w:hAnsi="Baskerville Old Face"/>
        </w:rPr>
        <w:t xml:space="preserve">and recovery </w:t>
      </w:r>
      <w:r w:rsidR="005F6635" w:rsidRPr="00DB0A4D">
        <w:rPr>
          <w:rFonts w:ascii="Baskerville Old Face" w:hAnsi="Baskerville Old Face"/>
        </w:rPr>
        <w:t xml:space="preserve">interventions </w:t>
      </w:r>
      <w:r w:rsidRPr="00DB0A4D">
        <w:rPr>
          <w:rFonts w:ascii="Baskerville Old Face" w:hAnsi="Baskerville Old Face"/>
        </w:rPr>
        <w:t>Hirshabelle, Southwest and Jubaland state</w:t>
      </w:r>
      <w:r w:rsidR="00364774" w:rsidRPr="00DB0A4D">
        <w:rPr>
          <w:rFonts w:ascii="Baskerville Old Face" w:hAnsi="Baskerville Old Face"/>
        </w:rPr>
        <w:t>s</w:t>
      </w:r>
      <w:r w:rsidRPr="00DB0A4D">
        <w:rPr>
          <w:rFonts w:ascii="Baskerville Old Face" w:hAnsi="Baskerville Old Face"/>
        </w:rPr>
        <w:t>. To ensure cost-effectiveness</w:t>
      </w:r>
      <w:r w:rsidR="00F422C1" w:rsidRPr="00DB0A4D">
        <w:rPr>
          <w:rFonts w:ascii="Baskerville Old Face" w:hAnsi="Baskerville Old Face"/>
        </w:rPr>
        <w:t xml:space="preserve"> and holistically addressing the beneficiary needs</w:t>
      </w:r>
      <w:r w:rsidRPr="00DB0A4D">
        <w:rPr>
          <w:rFonts w:ascii="Baskerville Old Face" w:hAnsi="Baskerville Old Face"/>
        </w:rPr>
        <w:t xml:space="preserve">, QRCS will adopt </w:t>
      </w:r>
      <w:r w:rsidR="00EB2004" w:rsidRPr="00DB0A4D">
        <w:rPr>
          <w:rFonts w:ascii="Baskerville Old Face" w:hAnsi="Baskerville Old Face"/>
        </w:rPr>
        <w:t xml:space="preserve">an </w:t>
      </w:r>
      <w:r w:rsidRPr="00DB0A4D">
        <w:rPr>
          <w:rFonts w:ascii="Baskerville Old Face" w:hAnsi="Baskerville Old Face"/>
        </w:rPr>
        <w:t>integrated Food security, WASH and Health interventions.  QRCS aims to have a needs-based integrated response to its projects in line with the prevailing emergency needs to encourage greater emphasis on results and strengthening the linkages between inter</w:t>
      </w:r>
      <w:r w:rsidR="00EB2004" w:rsidRPr="00DB0A4D">
        <w:rPr>
          <w:rFonts w:ascii="Baskerville Old Face" w:hAnsi="Baskerville Old Face"/>
        </w:rPr>
        <w:t>-</w:t>
      </w:r>
      <w:r w:rsidRPr="00DB0A4D">
        <w:rPr>
          <w:rFonts w:ascii="Baskerville Old Face" w:hAnsi="Baskerville Old Face"/>
        </w:rPr>
        <w:t xml:space="preserve">sectoral needs and response. To this end, we aim to have more focused interventions that puts the people at the center of the response, thereby avoiding gaps and duplication and ensuring stronger impact on the lives of people. In general, we will promote synergies and prevent duplication of efforts. In situations where our capacity is limited, we will scale up by building partnerships with other NGOs and </w:t>
      </w:r>
      <w:r w:rsidR="005F6635" w:rsidRPr="00DB0A4D">
        <w:rPr>
          <w:rFonts w:ascii="Baskerville Old Face" w:hAnsi="Baskerville Old Face"/>
        </w:rPr>
        <w:t>UN agencies through the existing coordination mechanisms</w:t>
      </w:r>
      <w:r w:rsidRPr="00DB0A4D">
        <w:rPr>
          <w:rFonts w:ascii="Baskerville Old Face" w:hAnsi="Baskerville Old Face"/>
        </w:rPr>
        <w:t>. Emergency response interventions will include immediate access to food</w:t>
      </w:r>
      <w:r w:rsidR="00EB339F" w:rsidRPr="00DB0A4D">
        <w:rPr>
          <w:rFonts w:ascii="Baskerville Old Face" w:hAnsi="Baskerville Old Face"/>
        </w:rPr>
        <w:t xml:space="preserve"> assistance</w:t>
      </w:r>
      <w:r w:rsidRPr="00DB0A4D">
        <w:rPr>
          <w:rFonts w:ascii="Baskerville Old Face" w:hAnsi="Baskerville Old Face"/>
        </w:rPr>
        <w:t xml:space="preserve">, </w:t>
      </w:r>
      <w:r w:rsidRPr="00DB0A4D">
        <w:rPr>
          <w:rFonts w:ascii="Baskerville Old Face" w:hAnsi="Baskerville Old Face"/>
        </w:rPr>
        <w:lastRenderedPageBreak/>
        <w:t>mobile health</w:t>
      </w:r>
      <w:r w:rsidRPr="00DB0A4D">
        <w:rPr>
          <w:rFonts w:ascii="Baskerville Old Face" w:hAnsi="Baskerville Old Face"/>
          <w:b/>
        </w:rPr>
        <w:t xml:space="preserve"> </w:t>
      </w:r>
      <w:r w:rsidRPr="00DB0A4D">
        <w:rPr>
          <w:rFonts w:ascii="Baskerville Old Face" w:hAnsi="Baskerville Old Face"/>
        </w:rPr>
        <w:t>clinics</w:t>
      </w:r>
      <w:r w:rsidR="00F422C1" w:rsidRPr="00DB0A4D">
        <w:rPr>
          <w:rFonts w:ascii="Baskerville Old Face" w:hAnsi="Baskerville Old Face"/>
        </w:rPr>
        <w:t xml:space="preserve"> and fixed health facilities, </w:t>
      </w:r>
      <w:r w:rsidRPr="00DB0A4D">
        <w:rPr>
          <w:rFonts w:ascii="Baskerville Old Face" w:hAnsi="Baskerville Old Face"/>
        </w:rPr>
        <w:t xml:space="preserve">with addition to </w:t>
      </w:r>
      <w:r w:rsidR="00EB339F" w:rsidRPr="00DB0A4D">
        <w:rPr>
          <w:rFonts w:ascii="Baskerville Old Face" w:hAnsi="Baskerville Old Face"/>
        </w:rPr>
        <w:t>WASH assistance</w:t>
      </w:r>
      <w:r w:rsidRPr="00DB0A4D">
        <w:rPr>
          <w:rFonts w:ascii="Baskerville Old Face" w:hAnsi="Baskerville Old Face"/>
        </w:rPr>
        <w:t>.</w:t>
      </w:r>
      <w:r w:rsidRPr="00DB0A4D">
        <w:rPr>
          <w:rFonts w:ascii="Baskerville Old Face" w:hAnsi="Baskerville Old Face"/>
          <w:b/>
        </w:rPr>
        <w:t xml:space="preserve"> </w:t>
      </w:r>
      <w:r w:rsidRPr="00DB0A4D">
        <w:rPr>
          <w:rFonts w:ascii="Baskerville Old Face" w:hAnsi="Baskerville Old Face"/>
        </w:rPr>
        <w:t xml:space="preserve">To facilitate an </w:t>
      </w:r>
      <w:r w:rsidR="00F422C1" w:rsidRPr="00DB0A4D">
        <w:rPr>
          <w:rFonts w:ascii="Baskerville Old Face" w:hAnsi="Baskerville Old Face"/>
        </w:rPr>
        <w:t>effective</w:t>
      </w:r>
      <w:r w:rsidRPr="00DB0A4D">
        <w:rPr>
          <w:rFonts w:ascii="Baskerville Old Face" w:hAnsi="Baskerville Old Face"/>
        </w:rPr>
        <w:t xml:space="preserve"> response, QRC</w:t>
      </w:r>
      <w:r w:rsidR="00BC6964" w:rsidRPr="00DB0A4D">
        <w:rPr>
          <w:rFonts w:ascii="Baskerville Old Face" w:hAnsi="Baskerville Old Face"/>
        </w:rPr>
        <w:t>S</w:t>
      </w:r>
      <w:r w:rsidRPr="00DB0A4D">
        <w:rPr>
          <w:rFonts w:ascii="Baskerville Old Face" w:hAnsi="Baskerville Old Face"/>
        </w:rPr>
        <w:t xml:space="preserve"> is seeking a qualified firm to undertake a</w:t>
      </w:r>
      <w:r w:rsidR="00901B5E" w:rsidRPr="00DB0A4D">
        <w:rPr>
          <w:rFonts w:ascii="Baskerville Old Face" w:hAnsi="Baskerville Old Face"/>
        </w:rPr>
        <w:t xml:space="preserve"> training for 3 Integrated Emergency Response Teams </w:t>
      </w:r>
      <w:r w:rsidR="005B3D2E" w:rsidRPr="00DB0A4D">
        <w:rPr>
          <w:rFonts w:ascii="Baskerville Old Face" w:hAnsi="Baskerville Old Face"/>
        </w:rPr>
        <w:t xml:space="preserve">(IERT) </w:t>
      </w:r>
      <w:r w:rsidR="00901B5E" w:rsidRPr="00DB0A4D">
        <w:rPr>
          <w:rFonts w:ascii="Baskerville Old Face" w:hAnsi="Baskerville Old Face"/>
        </w:rPr>
        <w:t>for 3 districts</w:t>
      </w:r>
      <w:r w:rsidR="005B3D2E" w:rsidRPr="00DB0A4D">
        <w:rPr>
          <w:rFonts w:ascii="Baskerville Old Face" w:hAnsi="Baskerville Old Face"/>
        </w:rPr>
        <w:t xml:space="preserve"> for the </w:t>
      </w:r>
      <w:r w:rsidR="005F6635" w:rsidRPr="00DB0A4D">
        <w:rPr>
          <w:rFonts w:ascii="Baskerville Old Face" w:hAnsi="Baskerville Old Face"/>
        </w:rPr>
        <w:t xml:space="preserve">project health component. </w:t>
      </w:r>
    </w:p>
    <w:p w14:paraId="7D3F52F1" w14:textId="015DF5B2" w:rsidR="0097287F" w:rsidRPr="00DB0A4D" w:rsidRDefault="0097287F" w:rsidP="00BD0462">
      <w:pPr>
        <w:jc w:val="both"/>
        <w:rPr>
          <w:rFonts w:ascii="Baskerville Old Face" w:hAnsi="Baskerville Old Face"/>
          <w:u w:val="single"/>
        </w:rPr>
      </w:pPr>
    </w:p>
    <w:p w14:paraId="0CA750CF" w14:textId="0084DC2E" w:rsidR="0097287F" w:rsidRPr="00DB0A4D" w:rsidRDefault="0097287F" w:rsidP="00901B5E">
      <w:pPr>
        <w:pStyle w:val="ListParagraph"/>
        <w:numPr>
          <w:ilvl w:val="0"/>
          <w:numId w:val="1"/>
        </w:numPr>
        <w:ind w:left="0" w:firstLine="0"/>
        <w:jc w:val="both"/>
        <w:rPr>
          <w:rFonts w:ascii="Baskerville Old Face" w:hAnsi="Baskerville Old Face"/>
          <w:b/>
        </w:rPr>
      </w:pPr>
      <w:r w:rsidRPr="00DB0A4D">
        <w:rPr>
          <w:rFonts w:ascii="Baskerville Old Face" w:hAnsi="Baskerville Old Face"/>
          <w:b/>
        </w:rPr>
        <w:t>Objective</w:t>
      </w:r>
    </w:p>
    <w:p w14:paraId="14212EF1" w14:textId="77777777" w:rsidR="00F730DE" w:rsidRPr="00DB0A4D" w:rsidRDefault="007F4A38" w:rsidP="00BD0462">
      <w:pPr>
        <w:jc w:val="both"/>
        <w:rPr>
          <w:rFonts w:ascii="Baskerville Old Face" w:hAnsi="Baskerville Old Face"/>
        </w:rPr>
      </w:pPr>
      <w:r w:rsidRPr="00DB0A4D">
        <w:rPr>
          <w:rFonts w:ascii="Baskerville Old Face" w:hAnsi="Baskerville Old Face"/>
        </w:rPr>
        <w:t>The purpose of this consultancy is to</w:t>
      </w:r>
      <w:r w:rsidR="00F730DE" w:rsidRPr="00DB0A4D">
        <w:rPr>
          <w:rFonts w:ascii="Baskerville Old Face" w:hAnsi="Baskerville Old Face"/>
        </w:rPr>
        <w:t>:</w:t>
      </w:r>
    </w:p>
    <w:p w14:paraId="1910DB41" w14:textId="2A522A45" w:rsidR="007F4A38" w:rsidRPr="00DB0A4D" w:rsidRDefault="00F730DE" w:rsidP="00901B5E">
      <w:pPr>
        <w:jc w:val="both"/>
        <w:rPr>
          <w:rFonts w:ascii="Baskerville Old Face" w:hAnsi="Baskerville Old Face"/>
        </w:rPr>
      </w:pPr>
      <w:r w:rsidRPr="00DB0A4D">
        <w:rPr>
          <w:rFonts w:ascii="Baskerville Old Face" w:hAnsi="Baskerville Old Face"/>
        </w:rPr>
        <w:t>T</w:t>
      </w:r>
      <w:r w:rsidR="007F4A38" w:rsidRPr="00DB0A4D">
        <w:rPr>
          <w:rFonts w:ascii="Baskerville Old Face" w:hAnsi="Baskerville Old Face"/>
        </w:rPr>
        <w:t>rain 3 Integrated Emergency Response Team</w:t>
      </w:r>
      <w:r w:rsidR="00F422C1" w:rsidRPr="00DB0A4D">
        <w:rPr>
          <w:rFonts w:ascii="Baskerville Old Face" w:hAnsi="Baskerville Old Face"/>
        </w:rPr>
        <w:t>s per district. E</w:t>
      </w:r>
      <w:r w:rsidR="007F4A38" w:rsidRPr="00DB0A4D">
        <w:rPr>
          <w:rFonts w:ascii="Baskerville Old Face" w:hAnsi="Baskerville Old Face"/>
        </w:rPr>
        <w:t xml:space="preserve">ach </w:t>
      </w:r>
      <w:r w:rsidR="00F422C1" w:rsidRPr="00DB0A4D">
        <w:rPr>
          <w:rFonts w:ascii="Baskerville Old Face" w:hAnsi="Baskerville Old Face"/>
        </w:rPr>
        <w:t xml:space="preserve">district IERT </w:t>
      </w:r>
      <w:r w:rsidR="007F4A38" w:rsidRPr="00DB0A4D">
        <w:rPr>
          <w:rFonts w:ascii="Baskerville Old Face" w:hAnsi="Baskerville Old Face"/>
        </w:rPr>
        <w:t xml:space="preserve">team </w:t>
      </w:r>
      <w:r w:rsidR="00F422C1" w:rsidRPr="00DB0A4D">
        <w:rPr>
          <w:rFonts w:ascii="Baskerville Old Face" w:hAnsi="Baskerville Old Face"/>
        </w:rPr>
        <w:t xml:space="preserve">is </w:t>
      </w:r>
      <w:r w:rsidR="007F4A38" w:rsidRPr="00DB0A4D">
        <w:rPr>
          <w:rFonts w:ascii="Baskerville Old Face" w:hAnsi="Baskerville Old Face"/>
        </w:rPr>
        <w:t>composed of:</w:t>
      </w:r>
    </w:p>
    <w:p w14:paraId="65C9122B" w14:textId="4397A2A0" w:rsidR="007F4A38" w:rsidRPr="00DB0A4D" w:rsidRDefault="00F730DE" w:rsidP="00F730DE">
      <w:pPr>
        <w:pStyle w:val="ListParagraph"/>
        <w:numPr>
          <w:ilvl w:val="0"/>
          <w:numId w:val="32"/>
        </w:numPr>
        <w:jc w:val="both"/>
        <w:rPr>
          <w:rFonts w:ascii="Baskerville Old Face" w:hAnsi="Baskerville Old Face"/>
        </w:rPr>
      </w:pPr>
      <w:r w:rsidRPr="00DB0A4D">
        <w:rPr>
          <w:rFonts w:ascii="Baskerville Old Face" w:hAnsi="Baskerville Old Face"/>
        </w:rPr>
        <w:t xml:space="preserve"> </w:t>
      </w:r>
      <w:r w:rsidR="007F4A38" w:rsidRPr="00DB0A4D">
        <w:rPr>
          <w:rFonts w:ascii="Baskerville Old Face" w:hAnsi="Baskerville Old Face"/>
        </w:rPr>
        <w:t xml:space="preserve">A </w:t>
      </w:r>
      <w:r w:rsidRPr="00DB0A4D">
        <w:rPr>
          <w:rFonts w:ascii="Baskerville Old Face" w:hAnsi="Baskerville Old Face"/>
        </w:rPr>
        <w:t>medical doctor.</w:t>
      </w:r>
    </w:p>
    <w:p w14:paraId="4E19F5F1" w14:textId="4641B298" w:rsidR="007F4A38" w:rsidRPr="00DB0A4D" w:rsidRDefault="005F6635" w:rsidP="00F730DE">
      <w:pPr>
        <w:pStyle w:val="ListParagraph"/>
        <w:numPr>
          <w:ilvl w:val="0"/>
          <w:numId w:val="32"/>
        </w:numPr>
        <w:jc w:val="both"/>
        <w:rPr>
          <w:rFonts w:ascii="Baskerville Old Face" w:hAnsi="Baskerville Old Face"/>
        </w:rPr>
      </w:pPr>
      <w:r w:rsidRPr="00DB0A4D">
        <w:rPr>
          <w:rFonts w:ascii="Baskerville Old Face" w:hAnsi="Baskerville Old Face"/>
        </w:rPr>
        <w:t xml:space="preserve"> 2 nurses.</w:t>
      </w:r>
    </w:p>
    <w:p w14:paraId="219FBAFC" w14:textId="014068A7" w:rsidR="007F4A38" w:rsidRPr="00DB0A4D" w:rsidRDefault="00F730DE" w:rsidP="00F730DE">
      <w:pPr>
        <w:pStyle w:val="ListParagraph"/>
        <w:numPr>
          <w:ilvl w:val="0"/>
          <w:numId w:val="32"/>
        </w:numPr>
        <w:jc w:val="both"/>
        <w:rPr>
          <w:rFonts w:ascii="Baskerville Old Face" w:hAnsi="Baskerville Old Face"/>
        </w:rPr>
      </w:pPr>
      <w:r w:rsidRPr="00DB0A4D">
        <w:rPr>
          <w:rFonts w:ascii="Baskerville Old Face" w:hAnsi="Baskerville Old Face"/>
        </w:rPr>
        <w:t xml:space="preserve"> </w:t>
      </w:r>
      <w:r w:rsidR="005F6635" w:rsidRPr="00DB0A4D">
        <w:rPr>
          <w:rFonts w:ascii="Baskerville Old Face" w:hAnsi="Baskerville Old Face"/>
        </w:rPr>
        <w:t>1 midwife</w:t>
      </w:r>
    </w:p>
    <w:p w14:paraId="0DE99E07" w14:textId="3EE7240F" w:rsidR="00F730DE" w:rsidRPr="00DB0A4D" w:rsidRDefault="00F730DE" w:rsidP="00F730DE">
      <w:pPr>
        <w:pStyle w:val="ListParagraph"/>
        <w:numPr>
          <w:ilvl w:val="0"/>
          <w:numId w:val="32"/>
        </w:numPr>
        <w:jc w:val="both"/>
        <w:rPr>
          <w:rFonts w:ascii="Baskerville Old Face" w:hAnsi="Baskerville Old Face"/>
        </w:rPr>
      </w:pPr>
      <w:r w:rsidRPr="00DB0A4D">
        <w:rPr>
          <w:rFonts w:ascii="Baskerville Old Face" w:hAnsi="Baskerville Old Face"/>
        </w:rPr>
        <w:t xml:space="preserve"> 2 Community Health Worker</w:t>
      </w:r>
      <w:r w:rsidR="005F6635" w:rsidRPr="00DB0A4D">
        <w:rPr>
          <w:rFonts w:ascii="Baskerville Old Face" w:hAnsi="Baskerville Old Face"/>
        </w:rPr>
        <w:t>s</w:t>
      </w:r>
      <w:r w:rsidRPr="00DB0A4D">
        <w:rPr>
          <w:rFonts w:ascii="Baskerville Old Face" w:hAnsi="Baskerville Old Face"/>
        </w:rPr>
        <w:t>.</w:t>
      </w:r>
    </w:p>
    <w:p w14:paraId="422D8338" w14:textId="2F3F0C1C" w:rsidR="007F4A38" w:rsidRPr="00DB0A4D" w:rsidRDefault="00F730DE" w:rsidP="00BD0462">
      <w:pPr>
        <w:jc w:val="both"/>
        <w:rPr>
          <w:rFonts w:ascii="Baskerville Old Face" w:hAnsi="Baskerville Old Face"/>
        </w:rPr>
      </w:pPr>
      <w:r w:rsidRPr="00DB0A4D">
        <w:rPr>
          <w:rFonts w:ascii="Baskerville Old Face" w:hAnsi="Baskerville Old Face"/>
        </w:rPr>
        <w:t xml:space="preserve">In additional, two staff from the </w:t>
      </w:r>
      <w:r w:rsidR="00901B5E" w:rsidRPr="00DB0A4D">
        <w:rPr>
          <w:rFonts w:ascii="Baskerville Old Face" w:hAnsi="Baskerville Old Face"/>
        </w:rPr>
        <w:t>Ministry</w:t>
      </w:r>
      <w:r w:rsidR="005F6635" w:rsidRPr="00DB0A4D">
        <w:rPr>
          <w:rFonts w:ascii="Baskerville Old Face" w:hAnsi="Baskerville Old Face"/>
        </w:rPr>
        <w:t xml:space="preserve"> of H</w:t>
      </w:r>
      <w:r w:rsidRPr="00DB0A4D">
        <w:rPr>
          <w:rFonts w:ascii="Baskerville Old Face" w:hAnsi="Baskerville Old Face"/>
        </w:rPr>
        <w:t xml:space="preserve">ealth </w:t>
      </w:r>
      <w:r w:rsidR="00434FFC" w:rsidRPr="00DB0A4D">
        <w:rPr>
          <w:rFonts w:ascii="Baskerville Old Face" w:hAnsi="Baskerville Old Face"/>
        </w:rPr>
        <w:t xml:space="preserve">per </w:t>
      </w:r>
      <w:r w:rsidR="00141EFA" w:rsidRPr="00DB0A4D">
        <w:rPr>
          <w:rFonts w:ascii="Baskerville Old Face" w:hAnsi="Baskerville Old Face"/>
        </w:rPr>
        <w:t xml:space="preserve">district and two QRCS staff </w:t>
      </w:r>
      <w:r w:rsidRPr="00DB0A4D">
        <w:rPr>
          <w:rFonts w:ascii="Baskerville Old Face" w:hAnsi="Baskerville Old Face"/>
        </w:rPr>
        <w:t>will be part of the team t</w:t>
      </w:r>
      <w:r w:rsidR="00BC6964" w:rsidRPr="00DB0A4D">
        <w:rPr>
          <w:rFonts w:ascii="Baskerville Old Face" w:hAnsi="Baskerville Old Face"/>
        </w:rPr>
        <w:t>o be</w:t>
      </w:r>
      <w:r w:rsidRPr="00DB0A4D">
        <w:rPr>
          <w:rFonts w:ascii="Baskerville Old Face" w:hAnsi="Baskerville Old Face"/>
        </w:rPr>
        <w:t xml:space="preserve"> trained.</w:t>
      </w:r>
    </w:p>
    <w:p w14:paraId="7DC9883C" w14:textId="0979C205" w:rsidR="0097287F" w:rsidRPr="00DB0A4D" w:rsidRDefault="0097287F" w:rsidP="00BD0462">
      <w:pPr>
        <w:jc w:val="both"/>
        <w:rPr>
          <w:rFonts w:ascii="Baskerville Old Face" w:hAnsi="Baskerville Old Face"/>
        </w:rPr>
      </w:pPr>
    </w:p>
    <w:p w14:paraId="63CD58F1" w14:textId="41BDAACC" w:rsidR="00BD0462" w:rsidRPr="00DB0A4D" w:rsidRDefault="00434FFC" w:rsidP="004D7DDA">
      <w:pPr>
        <w:pStyle w:val="ListParagraph"/>
        <w:numPr>
          <w:ilvl w:val="0"/>
          <w:numId w:val="1"/>
        </w:numPr>
        <w:tabs>
          <w:tab w:val="num" w:pos="540"/>
        </w:tabs>
        <w:ind w:left="0" w:firstLine="0"/>
        <w:contextualSpacing w:val="0"/>
        <w:rPr>
          <w:rFonts w:ascii="Baskerville Old Face" w:hAnsi="Baskerville Old Face"/>
        </w:rPr>
      </w:pPr>
      <w:r w:rsidRPr="00DB0A4D">
        <w:rPr>
          <w:rFonts w:ascii="Baskerville Old Face" w:hAnsi="Baskerville Old Face"/>
          <w:b/>
          <w:bCs/>
        </w:rPr>
        <w:t>Scope of the training</w:t>
      </w:r>
      <w:r w:rsidR="00E63C9C" w:rsidRPr="00DB0A4D">
        <w:rPr>
          <w:rFonts w:ascii="Baskerville Old Face" w:hAnsi="Baskerville Old Face"/>
          <w:b/>
          <w:bCs/>
        </w:rPr>
        <w:t>.</w:t>
      </w:r>
    </w:p>
    <w:p w14:paraId="5C89261C" w14:textId="53B13BDC" w:rsidR="00613752" w:rsidRPr="00DB0A4D" w:rsidRDefault="00613752" w:rsidP="004D7DDA">
      <w:pPr>
        <w:jc w:val="both"/>
        <w:rPr>
          <w:rFonts w:ascii="Baskerville Old Face" w:hAnsi="Baskerville Old Face"/>
        </w:rPr>
      </w:pPr>
      <w:r w:rsidRPr="00DB0A4D">
        <w:rPr>
          <w:rFonts w:ascii="Baskerville Old Face" w:hAnsi="Baskerville Old Face"/>
        </w:rPr>
        <w:t>Conduct 3- days classroom training</w:t>
      </w:r>
      <w:r w:rsidR="004D7DDA" w:rsidRPr="00DB0A4D">
        <w:rPr>
          <w:rFonts w:ascii="Baskerville Old Face" w:hAnsi="Baskerville Old Face"/>
        </w:rPr>
        <w:t xml:space="preserve"> with </w:t>
      </w:r>
      <w:r w:rsidR="00F422C1" w:rsidRPr="00DB0A4D">
        <w:rPr>
          <w:rFonts w:ascii="Baskerville Old Face" w:hAnsi="Baskerville Old Face"/>
        </w:rPr>
        <w:t>practical sessions</w:t>
      </w:r>
      <w:r w:rsidRPr="00DB0A4D">
        <w:rPr>
          <w:rFonts w:ascii="Baskerville Old Face" w:hAnsi="Baskerville Old Face"/>
        </w:rPr>
        <w:t xml:space="preserve"> for 18 front line health staff </w:t>
      </w:r>
      <w:r w:rsidR="00901B5E" w:rsidRPr="00DB0A4D">
        <w:rPr>
          <w:rFonts w:ascii="Baskerville Old Face" w:hAnsi="Baskerville Old Face"/>
        </w:rPr>
        <w:t>(6 from each di</w:t>
      </w:r>
      <w:r w:rsidR="00E63C9C" w:rsidRPr="00DB0A4D">
        <w:rPr>
          <w:rFonts w:ascii="Baskerville Old Face" w:hAnsi="Baskerville Old Face"/>
        </w:rPr>
        <w:t>strict</w:t>
      </w:r>
      <w:r w:rsidR="007E6AF5" w:rsidRPr="00DB0A4D">
        <w:rPr>
          <w:rFonts w:ascii="Baskerville Old Face" w:hAnsi="Baskerville Old Face"/>
        </w:rPr>
        <w:t xml:space="preserve"> </w:t>
      </w:r>
      <w:r w:rsidRPr="00DB0A4D">
        <w:rPr>
          <w:rFonts w:ascii="Baskerville Old Face" w:hAnsi="Baskerville Old Face"/>
        </w:rPr>
        <w:t>(18 staffs-</w:t>
      </w:r>
      <w:r w:rsidR="00901B5E" w:rsidRPr="00DB0A4D">
        <w:rPr>
          <w:rFonts w:ascii="Baskerville Old Face" w:hAnsi="Baskerville Old Face"/>
        </w:rPr>
        <w:t xml:space="preserve"> 3 d</w:t>
      </w:r>
      <w:r w:rsidRPr="00DB0A4D">
        <w:rPr>
          <w:rFonts w:ascii="Baskerville Old Face" w:hAnsi="Baskerville Old Face"/>
        </w:rPr>
        <w:t>octors, 6 nurses and 3 mid-wives and 6 CHW</w:t>
      </w:r>
      <w:r w:rsidR="00901B5E" w:rsidRPr="00DB0A4D">
        <w:rPr>
          <w:rFonts w:ascii="Baskerville Old Face" w:hAnsi="Baskerville Old Face"/>
        </w:rPr>
        <w:t xml:space="preserve">) </w:t>
      </w:r>
      <w:r w:rsidR="007E6AF5" w:rsidRPr="00DB0A4D">
        <w:rPr>
          <w:rFonts w:ascii="Baskerville Old Face" w:hAnsi="Baskerville Old Face"/>
        </w:rPr>
        <w:t xml:space="preserve"> and 2 MoH staff per district on</w:t>
      </w:r>
      <w:r w:rsidRPr="00DB0A4D">
        <w:rPr>
          <w:rFonts w:ascii="Baskerville Old Face" w:hAnsi="Baskerville Old Face"/>
        </w:rPr>
        <w:t xml:space="preserve"> prevention and treatment </w:t>
      </w:r>
      <w:r w:rsidR="00DA0018" w:rsidRPr="00DB0A4D">
        <w:rPr>
          <w:rFonts w:ascii="Baskerville Old Face" w:hAnsi="Baskerville Old Face"/>
        </w:rPr>
        <w:t>n</w:t>
      </w:r>
      <w:r w:rsidR="00E63C9C" w:rsidRPr="00DB0A4D">
        <w:rPr>
          <w:rFonts w:ascii="Baskerville Old Face" w:hAnsi="Baskerville Old Face"/>
        </w:rPr>
        <w:t>eonatal disorder, lower respiratory infections,</w:t>
      </w:r>
      <w:r w:rsidRPr="00DB0A4D">
        <w:rPr>
          <w:rFonts w:ascii="Baskerville Old Face" w:hAnsi="Baskerville Old Face"/>
        </w:rPr>
        <w:t xml:space="preserve"> </w:t>
      </w:r>
      <w:r w:rsidR="00E63C9C" w:rsidRPr="00DB0A4D">
        <w:rPr>
          <w:rFonts w:ascii="Baskerville Old Face" w:hAnsi="Baskerville Old Face"/>
        </w:rPr>
        <w:t xml:space="preserve">Tuberculosis, </w:t>
      </w:r>
      <w:r w:rsidRPr="00DB0A4D">
        <w:rPr>
          <w:rFonts w:ascii="Baskerville Old Face" w:hAnsi="Baskerville Old Face"/>
        </w:rPr>
        <w:t>measles and acute watery disease/cholera to enable them competently respond to the healthcare needs of the target population</w:t>
      </w:r>
      <w:r w:rsidR="00E63C9C" w:rsidRPr="00DB0A4D">
        <w:rPr>
          <w:rStyle w:val="FootnoteReference"/>
          <w:rFonts w:ascii="Baskerville Old Face" w:hAnsi="Baskerville Old Face"/>
        </w:rPr>
        <w:footnoteReference w:id="1"/>
      </w:r>
      <w:r w:rsidRPr="00DB0A4D">
        <w:rPr>
          <w:rFonts w:ascii="Baskerville Old Face" w:hAnsi="Baskerville Old Face"/>
        </w:rPr>
        <w:t>.</w:t>
      </w:r>
      <w:r w:rsidR="005F6635" w:rsidRPr="00DB0A4D">
        <w:rPr>
          <w:rFonts w:ascii="Baskerville Old Face" w:hAnsi="Baskerville Old Face"/>
        </w:rPr>
        <w:t xml:space="preserve"> The training to be in line with Essential Package for Health Services (EPHS) Somalia, 2020. </w:t>
      </w:r>
    </w:p>
    <w:p w14:paraId="365ACC85" w14:textId="314DE869" w:rsidR="00613752" w:rsidRPr="00DB0A4D" w:rsidRDefault="00613752" w:rsidP="00901B5E">
      <w:pPr>
        <w:spacing w:line="276" w:lineRule="auto"/>
        <w:contextualSpacing/>
        <w:rPr>
          <w:rFonts w:ascii="Baskerville Old Face" w:hAnsi="Baskerville Old Face"/>
        </w:rPr>
      </w:pPr>
    </w:p>
    <w:p w14:paraId="1668C1E7" w14:textId="53EE0F4B" w:rsidR="00613752" w:rsidRPr="00DB0A4D" w:rsidRDefault="00613752" w:rsidP="00901B5E">
      <w:pPr>
        <w:spacing w:line="276" w:lineRule="auto"/>
        <w:ind w:hanging="90"/>
        <w:contextualSpacing/>
        <w:rPr>
          <w:rFonts w:ascii="Baskerville Old Face" w:hAnsi="Baskerville Old Face"/>
          <w:b/>
          <w:bCs/>
        </w:rPr>
      </w:pPr>
      <w:r w:rsidRPr="00DB0A4D">
        <w:rPr>
          <w:rFonts w:ascii="Baskerville Old Face" w:hAnsi="Baskerville Old Face"/>
          <w:b/>
          <w:bCs/>
        </w:rPr>
        <w:t>4.0: Scope and expected outputs/ deliverables</w:t>
      </w:r>
      <w:r w:rsidR="00E63C9C" w:rsidRPr="00DB0A4D">
        <w:rPr>
          <w:rFonts w:ascii="Baskerville Old Face" w:hAnsi="Baskerville Old Face"/>
          <w:b/>
          <w:bCs/>
        </w:rPr>
        <w:t>.</w:t>
      </w:r>
    </w:p>
    <w:p w14:paraId="7FDD7AB5" w14:textId="77777777" w:rsidR="00901B5E" w:rsidRPr="00DB0A4D" w:rsidRDefault="00613752" w:rsidP="00901B5E">
      <w:pPr>
        <w:numPr>
          <w:ilvl w:val="0"/>
          <w:numId w:val="38"/>
        </w:numPr>
        <w:spacing w:line="276" w:lineRule="auto"/>
        <w:ind w:left="0" w:firstLine="0"/>
        <w:contextualSpacing/>
        <w:jc w:val="both"/>
        <w:rPr>
          <w:rFonts w:ascii="Baskerville Old Face" w:hAnsi="Baskerville Old Face"/>
        </w:rPr>
      </w:pPr>
      <w:r w:rsidRPr="00DB0A4D">
        <w:rPr>
          <w:rFonts w:ascii="Baskerville Old Face" w:hAnsi="Baskerville Old Face"/>
          <w:b/>
        </w:rPr>
        <w:t>Training Materials</w:t>
      </w:r>
      <w:r w:rsidRPr="00DB0A4D">
        <w:rPr>
          <w:rFonts w:ascii="Baskerville Old Face" w:hAnsi="Baskerville Old Face"/>
        </w:rPr>
        <w:t>: Develop or adapt comprehensive training materials, including presentations, handouts, and any other resources needed for effective training delivery.</w:t>
      </w:r>
    </w:p>
    <w:p w14:paraId="7448211E" w14:textId="77777777" w:rsidR="00901B5E" w:rsidRPr="00DB0A4D" w:rsidRDefault="00613752" w:rsidP="00901B5E">
      <w:pPr>
        <w:numPr>
          <w:ilvl w:val="0"/>
          <w:numId w:val="38"/>
        </w:numPr>
        <w:spacing w:line="276" w:lineRule="auto"/>
        <w:ind w:left="0" w:firstLine="0"/>
        <w:contextualSpacing/>
        <w:jc w:val="both"/>
        <w:rPr>
          <w:rFonts w:ascii="Baskerville Old Face" w:hAnsi="Baskerville Old Face"/>
        </w:rPr>
      </w:pPr>
      <w:r w:rsidRPr="00DB0A4D">
        <w:rPr>
          <w:rFonts w:ascii="Baskerville Old Face" w:hAnsi="Baskerville Old Face"/>
          <w:b/>
        </w:rPr>
        <w:t>Curriculum Outline:</w:t>
      </w:r>
      <w:r w:rsidRPr="00DB0A4D">
        <w:rPr>
          <w:rFonts w:ascii="Baskerville Old Face" w:hAnsi="Baskerville Old Face"/>
        </w:rPr>
        <w:t xml:space="preserve"> Provide a detailed curriculum outline that specifies the topics, and session plans covered during the training. </w:t>
      </w:r>
    </w:p>
    <w:p w14:paraId="36B95186" w14:textId="77777777" w:rsidR="00901B5E" w:rsidRPr="00DB0A4D" w:rsidRDefault="00613752" w:rsidP="00901B5E">
      <w:pPr>
        <w:numPr>
          <w:ilvl w:val="0"/>
          <w:numId w:val="38"/>
        </w:numPr>
        <w:spacing w:line="276" w:lineRule="auto"/>
        <w:ind w:left="0" w:firstLine="0"/>
        <w:contextualSpacing/>
        <w:jc w:val="both"/>
        <w:rPr>
          <w:rFonts w:ascii="Baskerville Old Face" w:hAnsi="Baskerville Old Face"/>
        </w:rPr>
      </w:pPr>
      <w:r w:rsidRPr="00DB0A4D">
        <w:rPr>
          <w:rFonts w:ascii="Baskerville Old Face" w:hAnsi="Baskerville Old Face"/>
          <w:b/>
        </w:rPr>
        <w:t>Assessment Tools:</w:t>
      </w:r>
      <w:r w:rsidRPr="00DB0A4D">
        <w:rPr>
          <w:rFonts w:ascii="Baskerville Old Face" w:hAnsi="Baskerville Old Face"/>
        </w:rPr>
        <w:t xml:space="preserve"> Develop assessment tools, quizzes, or tests to evaluate the understanding and retention of participants. This may include pre-training and post-training assessments. </w:t>
      </w:r>
    </w:p>
    <w:p w14:paraId="3776D236" w14:textId="77777777" w:rsidR="00901B5E" w:rsidRPr="00DB0A4D" w:rsidRDefault="00613752" w:rsidP="00901B5E">
      <w:pPr>
        <w:numPr>
          <w:ilvl w:val="0"/>
          <w:numId w:val="38"/>
        </w:numPr>
        <w:spacing w:line="276" w:lineRule="auto"/>
        <w:ind w:left="0" w:firstLine="0"/>
        <w:contextualSpacing/>
        <w:jc w:val="both"/>
        <w:rPr>
          <w:rFonts w:ascii="Baskerville Old Face" w:hAnsi="Baskerville Old Face"/>
        </w:rPr>
      </w:pPr>
      <w:r w:rsidRPr="00DB0A4D">
        <w:rPr>
          <w:rFonts w:ascii="Baskerville Old Face" w:hAnsi="Baskerville Old Face"/>
          <w:b/>
        </w:rPr>
        <w:t>Training Report:</w:t>
      </w:r>
      <w:r w:rsidRPr="00DB0A4D">
        <w:rPr>
          <w:rFonts w:ascii="Baskerville Old Face" w:hAnsi="Baskerville Old Face"/>
        </w:rPr>
        <w:t xml:space="preserve"> Produce a comprehensive training report summarizing the key activities, outcomes, challenges faced, and recommendations for improvement. Include an evaluation of the trainees' performance.</w:t>
      </w:r>
    </w:p>
    <w:p w14:paraId="0C67427B" w14:textId="3EAEC0D3" w:rsidR="00901B5E" w:rsidRPr="00DB0A4D" w:rsidRDefault="00613752" w:rsidP="00901B5E">
      <w:pPr>
        <w:numPr>
          <w:ilvl w:val="0"/>
          <w:numId w:val="38"/>
        </w:numPr>
        <w:spacing w:line="276" w:lineRule="auto"/>
        <w:ind w:left="0" w:firstLine="0"/>
        <w:contextualSpacing/>
        <w:jc w:val="both"/>
        <w:rPr>
          <w:rFonts w:ascii="Baskerville Old Face" w:hAnsi="Baskerville Old Face"/>
        </w:rPr>
      </w:pPr>
      <w:r w:rsidRPr="00DB0A4D">
        <w:rPr>
          <w:rFonts w:ascii="Baskerville Old Face" w:hAnsi="Baskerville Old Face"/>
          <w:b/>
        </w:rPr>
        <w:t>Adapted Training Sessions:</w:t>
      </w:r>
      <w:r w:rsidRPr="00DB0A4D">
        <w:rPr>
          <w:rFonts w:ascii="Baskerville Old Face" w:hAnsi="Baskerville Old Face"/>
        </w:rPr>
        <w:t xml:space="preserve"> to meet the specific needs of </w:t>
      </w:r>
      <w:r w:rsidR="004D7DDA" w:rsidRPr="00DB0A4D">
        <w:rPr>
          <w:rFonts w:ascii="Baskerville Old Face" w:hAnsi="Baskerville Old Face"/>
        </w:rPr>
        <w:t xml:space="preserve">the </w:t>
      </w:r>
      <w:r w:rsidRPr="00DB0A4D">
        <w:rPr>
          <w:rFonts w:ascii="Baskerville Old Face" w:hAnsi="Baskerville Old Face"/>
        </w:rPr>
        <w:t xml:space="preserve">target audiences. </w:t>
      </w:r>
    </w:p>
    <w:p w14:paraId="361A2FE1" w14:textId="77777777" w:rsidR="007E6AF5" w:rsidRPr="00DB0A4D" w:rsidRDefault="00613752" w:rsidP="007E6AF5">
      <w:pPr>
        <w:numPr>
          <w:ilvl w:val="0"/>
          <w:numId w:val="38"/>
        </w:numPr>
        <w:spacing w:line="276" w:lineRule="auto"/>
        <w:ind w:left="0" w:firstLine="0"/>
        <w:contextualSpacing/>
        <w:jc w:val="both"/>
        <w:rPr>
          <w:rFonts w:ascii="Baskerville Old Face" w:hAnsi="Baskerville Old Face"/>
        </w:rPr>
      </w:pPr>
      <w:r w:rsidRPr="00DB0A4D">
        <w:rPr>
          <w:rFonts w:ascii="Baskerville Old Face" w:hAnsi="Baskerville Old Face"/>
          <w:b/>
        </w:rPr>
        <w:t>Administrative Documents:</w:t>
      </w:r>
      <w:r w:rsidRPr="00DB0A4D">
        <w:rPr>
          <w:rFonts w:ascii="Baskerville Old Face" w:hAnsi="Baskerville Old Face"/>
        </w:rPr>
        <w:t xml:space="preserve"> Records of participant attendance (</w:t>
      </w:r>
      <w:r w:rsidR="00E171BD" w:rsidRPr="00DB0A4D">
        <w:rPr>
          <w:rFonts w:ascii="Baskerville Old Face" w:hAnsi="Baskerville Old Face"/>
        </w:rPr>
        <w:t>signed a</w:t>
      </w:r>
      <w:r w:rsidRPr="00DB0A4D">
        <w:rPr>
          <w:rFonts w:ascii="Baskerville Old Face" w:hAnsi="Baskerville Old Face"/>
        </w:rPr>
        <w:t xml:space="preserve">ttendance sheets) for each day/session. </w:t>
      </w:r>
    </w:p>
    <w:p w14:paraId="2F363D68" w14:textId="77777777" w:rsidR="007E6AF5" w:rsidRPr="00DB0A4D" w:rsidRDefault="007E6AF5" w:rsidP="007E6AF5">
      <w:pPr>
        <w:numPr>
          <w:ilvl w:val="0"/>
          <w:numId w:val="38"/>
        </w:numPr>
        <w:spacing w:line="276" w:lineRule="auto"/>
        <w:ind w:left="0" w:firstLine="0"/>
        <w:contextualSpacing/>
        <w:jc w:val="both"/>
        <w:rPr>
          <w:rFonts w:ascii="Baskerville Old Face" w:hAnsi="Baskerville Old Face"/>
        </w:rPr>
      </w:pPr>
      <w:r w:rsidRPr="00DB0A4D">
        <w:rPr>
          <w:rFonts w:ascii="Baskerville Old Face" w:hAnsi="Baskerville Old Face"/>
        </w:rPr>
        <w:t xml:space="preserve">Be responsible for implementing the overall training operations as per the established policies and work plans under the supervision of QRCS in Somalia. </w:t>
      </w:r>
    </w:p>
    <w:p w14:paraId="7AB952A6" w14:textId="28457D40" w:rsidR="007E6AF5" w:rsidRPr="00DB0A4D" w:rsidRDefault="007E6AF5" w:rsidP="007E6AF5">
      <w:pPr>
        <w:numPr>
          <w:ilvl w:val="0"/>
          <w:numId w:val="38"/>
        </w:numPr>
        <w:spacing w:line="276" w:lineRule="auto"/>
        <w:ind w:left="0" w:firstLine="0"/>
        <w:contextualSpacing/>
        <w:jc w:val="both"/>
        <w:rPr>
          <w:rFonts w:ascii="Baskerville Old Face" w:hAnsi="Baskerville Old Face"/>
        </w:rPr>
      </w:pPr>
      <w:r w:rsidRPr="00DB0A4D">
        <w:rPr>
          <w:rFonts w:ascii="Baskerville Old Face" w:hAnsi="Baskerville Old Face"/>
        </w:rPr>
        <w:t>Coordinate with relevant actors</w:t>
      </w:r>
      <w:r w:rsidR="00141EFA" w:rsidRPr="00DB0A4D">
        <w:rPr>
          <w:rFonts w:ascii="Baskerville Old Face" w:hAnsi="Baskerville Old Face"/>
        </w:rPr>
        <w:t>’</w:t>
      </w:r>
      <w:r w:rsidRPr="00DB0A4D">
        <w:rPr>
          <w:rFonts w:ascii="Baskerville Old Face" w:hAnsi="Baskerville Old Face"/>
        </w:rPr>
        <w:t xml:space="preserve"> such as state level ministry of health, and Health Cluster.</w:t>
      </w:r>
    </w:p>
    <w:p w14:paraId="1CE01D4A" w14:textId="77777777" w:rsidR="007E6AF5" w:rsidRPr="00DB0A4D" w:rsidRDefault="007E6AF5" w:rsidP="007E6AF5">
      <w:pPr>
        <w:spacing w:line="276" w:lineRule="auto"/>
        <w:contextualSpacing/>
        <w:jc w:val="both"/>
        <w:rPr>
          <w:rFonts w:ascii="Baskerville Old Face" w:hAnsi="Baskerville Old Face"/>
        </w:rPr>
      </w:pPr>
    </w:p>
    <w:p w14:paraId="56563B82" w14:textId="77777777" w:rsidR="00613752" w:rsidRPr="00DB0A4D" w:rsidRDefault="00613752" w:rsidP="00613752">
      <w:pPr>
        <w:spacing w:line="276" w:lineRule="auto"/>
        <w:ind w:left="360"/>
        <w:contextualSpacing/>
        <w:rPr>
          <w:rFonts w:ascii="Baskerville Old Face" w:hAnsi="Baskerville Old Face"/>
        </w:rPr>
      </w:pPr>
    </w:p>
    <w:p w14:paraId="4535C065" w14:textId="1974AC26" w:rsidR="00613752" w:rsidRPr="00DB0A4D" w:rsidRDefault="00E63C9C" w:rsidP="00901B5E">
      <w:pPr>
        <w:tabs>
          <w:tab w:val="left" w:pos="90"/>
        </w:tabs>
        <w:spacing w:line="276" w:lineRule="auto"/>
        <w:contextualSpacing/>
        <w:rPr>
          <w:rFonts w:ascii="Baskerville Old Face" w:hAnsi="Baskerville Old Face"/>
        </w:rPr>
      </w:pPr>
      <w:r w:rsidRPr="00DB0A4D">
        <w:rPr>
          <w:rFonts w:ascii="Baskerville Old Face" w:hAnsi="Baskerville Old Face"/>
          <w:b/>
          <w:bCs/>
        </w:rPr>
        <w:t>5.0: Required q</w:t>
      </w:r>
      <w:r w:rsidR="00613752" w:rsidRPr="00DB0A4D">
        <w:rPr>
          <w:rFonts w:ascii="Baskerville Old Face" w:hAnsi="Baskerville Old Face"/>
          <w:b/>
          <w:bCs/>
        </w:rPr>
        <w:t xml:space="preserve">ualifications, competencies and </w:t>
      </w:r>
      <w:r w:rsidRPr="00DB0A4D">
        <w:rPr>
          <w:rFonts w:ascii="Baskerville Old Face" w:hAnsi="Baskerville Old Face"/>
          <w:b/>
          <w:bCs/>
        </w:rPr>
        <w:t>s</w:t>
      </w:r>
      <w:r w:rsidR="00613752" w:rsidRPr="00DB0A4D">
        <w:rPr>
          <w:rFonts w:ascii="Baskerville Old Face" w:hAnsi="Baskerville Old Face"/>
          <w:b/>
          <w:bCs/>
        </w:rPr>
        <w:t>kills</w:t>
      </w:r>
      <w:r w:rsidRPr="00DB0A4D">
        <w:rPr>
          <w:rFonts w:ascii="Baskerville Old Face" w:hAnsi="Baskerville Old Face"/>
          <w:b/>
          <w:bCs/>
        </w:rPr>
        <w:t>.</w:t>
      </w:r>
    </w:p>
    <w:p w14:paraId="3A22B82F" w14:textId="77777777" w:rsidR="00613752" w:rsidRPr="00DB0A4D" w:rsidRDefault="00613752" w:rsidP="00901B5E">
      <w:pPr>
        <w:spacing w:line="276" w:lineRule="auto"/>
        <w:contextualSpacing/>
        <w:rPr>
          <w:rFonts w:ascii="Baskerville Old Face" w:hAnsi="Baskerville Old Face"/>
        </w:rPr>
      </w:pPr>
      <w:r w:rsidRPr="00DB0A4D">
        <w:rPr>
          <w:rFonts w:ascii="Baskerville Old Face" w:hAnsi="Baskerville Old Face"/>
        </w:rPr>
        <w:t>The applicant should possess the following;</w:t>
      </w:r>
    </w:p>
    <w:p w14:paraId="6100C694" w14:textId="3CB4AB3E" w:rsidR="00613752" w:rsidRPr="00DB0A4D" w:rsidRDefault="007E6AF5" w:rsidP="000E7D1B">
      <w:pPr>
        <w:numPr>
          <w:ilvl w:val="0"/>
          <w:numId w:val="36"/>
        </w:numPr>
        <w:spacing w:line="276" w:lineRule="auto"/>
        <w:ind w:left="360" w:firstLine="0"/>
        <w:contextualSpacing/>
        <w:jc w:val="both"/>
        <w:rPr>
          <w:rFonts w:ascii="Baskerville Old Face" w:hAnsi="Baskerville Old Face"/>
        </w:rPr>
      </w:pPr>
      <w:r w:rsidRPr="00DB0A4D">
        <w:rPr>
          <w:rFonts w:ascii="Baskerville Old Face" w:hAnsi="Baskerville Old Face"/>
        </w:rPr>
        <w:t xml:space="preserve">Firms </w:t>
      </w:r>
      <w:r w:rsidR="00613752" w:rsidRPr="00DB0A4D">
        <w:rPr>
          <w:rFonts w:ascii="Baskerville Old Face" w:hAnsi="Baskerville Old Face"/>
        </w:rPr>
        <w:t xml:space="preserve">with qualifications and at least five years of experience in humanitarian capacity strengthening with a bias in </w:t>
      </w:r>
      <w:r w:rsidR="00E63C9C" w:rsidRPr="00DB0A4D">
        <w:rPr>
          <w:rFonts w:ascii="Baskerville Old Face" w:hAnsi="Baskerville Old Face"/>
        </w:rPr>
        <w:t xml:space="preserve">Emergency </w:t>
      </w:r>
      <w:r w:rsidR="00CC0CFD" w:rsidRPr="00DB0A4D">
        <w:rPr>
          <w:rFonts w:ascii="Baskerville Old Face" w:hAnsi="Baskerville Old Face"/>
        </w:rPr>
        <w:t>Health</w:t>
      </w:r>
      <w:r w:rsidR="00613752" w:rsidRPr="00DB0A4D">
        <w:rPr>
          <w:rFonts w:ascii="Baskerville Old Face" w:hAnsi="Baskerville Old Face"/>
        </w:rPr>
        <w:t>.</w:t>
      </w:r>
    </w:p>
    <w:p w14:paraId="3EEB6AF4" w14:textId="77777777" w:rsidR="00E63C9C" w:rsidRPr="00DB0A4D" w:rsidRDefault="004D7DDA" w:rsidP="00E63C9C">
      <w:pPr>
        <w:numPr>
          <w:ilvl w:val="0"/>
          <w:numId w:val="36"/>
        </w:numPr>
        <w:spacing w:line="276" w:lineRule="auto"/>
        <w:ind w:left="360" w:firstLine="0"/>
        <w:contextualSpacing/>
        <w:jc w:val="both"/>
        <w:rPr>
          <w:rFonts w:ascii="Baskerville Old Face" w:hAnsi="Baskerville Old Face"/>
        </w:rPr>
      </w:pPr>
      <w:r w:rsidRPr="00DB0A4D">
        <w:rPr>
          <w:rFonts w:ascii="Baskerville Old Face" w:hAnsi="Baskerville Old Face"/>
        </w:rPr>
        <w:t>A degree in public health, epidemiology, nutrition, or a degree in general medicine. Master’s degree in any health related field would be an added advantage.</w:t>
      </w:r>
    </w:p>
    <w:p w14:paraId="09C9F7E0" w14:textId="1159D920" w:rsidR="004D7DDA" w:rsidRPr="00DB0A4D" w:rsidRDefault="004D7DDA" w:rsidP="00E63C9C">
      <w:pPr>
        <w:numPr>
          <w:ilvl w:val="0"/>
          <w:numId w:val="36"/>
        </w:numPr>
        <w:spacing w:line="276" w:lineRule="auto"/>
        <w:ind w:left="360" w:firstLine="0"/>
        <w:contextualSpacing/>
        <w:jc w:val="both"/>
        <w:rPr>
          <w:rFonts w:ascii="Baskerville Old Face" w:hAnsi="Baskerville Old Face"/>
        </w:rPr>
      </w:pPr>
      <w:r w:rsidRPr="00DB0A4D">
        <w:rPr>
          <w:rFonts w:ascii="Baskerville Old Face" w:hAnsi="Baskerville Old Face"/>
        </w:rPr>
        <w:t>Minimum of 2-3 years of practical experience in Quality Improvement and health sector capacity building.</w:t>
      </w:r>
    </w:p>
    <w:p w14:paraId="2437070C" w14:textId="77777777" w:rsidR="004D7DDA" w:rsidRPr="00DB0A4D" w:rsidRDefault="004D7DDA" w:rsidP="004D7DDA">
      <w:pPr>
        <w:numPr>
          <w:ilvl w:val="0"/>
          <w:numId w:val="36"/>
        </w:numPr>
        <w:spacing w:line="276" w:lineRule="auto"/>
        <w:ind w:left="450" w:hanging="90"/>
        <w:contextualSpacing/>
        <w:jc w:val="both"/>
        <w:rPr>
          <w:rFonts w:ascii="Baskerville Old Face" w:hAnsi="Baskerville Old Face"/>
        </w:rPr>
      </w:pPr>
      <w:r w:rsidRPr="00DB0A4D">
        <w:rPr>
          <w:rFonts w:ascii="Baskerville Old Face" w:hAnsi="Baskerville Old Face"/>
        </w:rPr>
        <w:t>Experience with emergency health and nutrition response programming including emerging response strategies.</w:t>
      </w:r>
    </w:p>
    <w:p w14:paraId="75CEFDFE" w14:textId="40D9B8FF" w:rsidR="00613752" w:rsidRPr="00DB0A4D" w:rsidRDefault="00613752" w:rsidP="00613752">
      <w:pPr>
        <w:numPr>
          <w:ilvl w:val="0"/>
          <w:numId w:val="36"/>
        </w:numPr>
        <w:spacing w:line="276" w:lineRule="auto"/>
        <w:ind w:left="360" w:firstLine="0"/>
        <w:contextualSpacing/>
        <w:jc w:val="both"/>
        <w:rPr>
          <w:rFonts w:ascii="Baskerville Old Face" w:hAnsi="Baskerville Old Face"/>
        </w:rPr>
      </w:pPr>
      <w:r w:rsidRPr="00DB0A4D">
        <w:rPr>
          <w:rFonts w:ascii="Baskerville Old Face" w:hAnsi="Baskerville Old Face"/>
        </w:rPr>
        <w:t xml:space="preserve">Firms/individuals with diverse skills, experience and capabilities of participatory partner engagement in fragile contexts. </w:t>
      </w:r>
    </w:p>
    <w:p w14:paraId="20F2FE80" w14:textId="77777777" w:rsidR="00613752" w:rsidRPr="00DB0A4D" w:rsidRDefault="00613752" w:rsidP="00613752">
      <w:pPr>
        <w:numPr>
          <w:ilvl w:val="0"/>
          <w:numId w:val="36"/>
        </w:numPr>
        <w:spacing w:line="276" w:lineRule="auto"/>
        <w:ind w:left="360" w:firstLine="0"/>
        <w:contextualSpacing/>
        <w:jc w:val="both"/>
        <w:rPr>
          <w:rFonts w:ascii="Baskerville Old Face" w:hAnsi="Baskerville Old Face"/>
        </w:rPr>
      </w:pPr>
      <w:r w:rsidRPr="00DB0A4D">
        <w:rPr>
          <w:rFonts w:ascii="Baskerville Old Face" w:hAnsi="Baskerville Old Face"/>
        </w:rPr>
        <w:t>Ability to integrate different knowledge, experiences, methodologies, and approaches from a diverse range of stakeholders, organizations, and technical teams through adapting facilitation techniques.</w:t>
      </w:r>
    </w:p>
    <w:p w14:paraId="251A267B" w14:textId="77777777" w:rsidR="00613752" w:rsidRPr="00DB0A4D" w:rsidRDefault="00613752" w:rsidP="00613752">
      <w:pPr>
        <w:numPr>
          <w:ilvl w:val="0"/>
          <w:numId w:val="36"/>
        </w:numPr>
        <w:spacing w:line="276" w:lineRule="auto"/>
        <w:ind w:left="360" w:firstLine="0"/>
        <w:contextualSpacing/>
        <w:jc w:val="both"/>
        <w:rPr>
          <w:rFonts w:ascii="Baskerville Old Face" w:hAnsi="Baskerville Old Face"/>
        </w:rPr>
      </w:pPr>
      <w:r w:rsidRPr="00DB0A4D">
        <w:rPr>
          <w:rFonts w:ascii="Baskerville Old Face" w:hAnsi="Baskerville Old Face"/>
        </w:rPr>
        <w:t>Capacity to prepare logical, coherent, and consistent technically sound reports with a high excellent writing, editorial and organisational skills.</w:t>
      </w:r>
    </w:p>
    <w:p w14:paraId="7742F613" w14:textId="77777777" w:rsidR="00613752" w:rsidRPr="00DB0A4D" w:rsidRDefault="00613752" w:rsidP="00613752">
      <w:pPr>
        <w:numPr>
          <w:ilvl w:val="0"/>
          <w:numId w:val="36"/>
        </w:numPr>
        <w:spacing w:line="276" w:lineRule="auto"/>
        <w:contextualSpacing/>
        <w:jc w:val="both"/>
        <w:rPr>
          <w:rFonts w:ascii="Baskerville Old Face" w:hAnsi="Baskerville Old Face"/>
        </w:rPr>
      </w:pPr>
      <w:r w:rsidRPr="00DB0A4D">
        <w:rPr>
          <w:rFonts w:ascii="Baskerville Old Face" w:hAnsi="Baskerville Old Face"/>
        </w:rPr>
        <w:t>Close attention to detail in all tasks, integrity and professional discretion.</w:t>
      </w:r>
    </w:p>
    <w:p w14:paraId="5EE73C59" w14:textId="04022438" w:rsidR="00613752" w:rsidRPr="00DB0A4D" w:rsidRDefault="00613752" w:rsidP="00613752">
      <w:pPr>
        <w:numPr>
          <w:ilvl w:val="0"/>
          <w:numId w:val="36"/>
        </w:numPr>
        <w:spacing w:line="276" w:lineRule="auto"/>
        <w:contextualSpacing/>
        <w:jc w:val="both"/>
        <w:rPr>
          <w:rFonts w:ascii="Baskerville Old Face" w:hAnsi="Baskerville Old Face"/>
        </w:rPr>
      </w:pPr>
      <w:r w:rsidRPr="00DB0A4D">
        <w:rPr>
          <w:rFonts w:ascii="Baskerville Old Face" w:hAnsi="Baskerville Old Face"/>
        </w:rPr>
        <w:t>Experience in the local Somali language will be an added advantage.</w:t>
      </w:r>
    </w:p>
    <w:p w14:paraId="613421C7" w14:textId="77777777" w:rsidR="00CC0CFD" w:rsidRPr="00DB0A4D" w:rsidRDefault="00CC0CFD" w:rsidP="00CC0CFD">
      <w:pPr>
        <w:spacing w:line="276" w:lineRule="auto"/>
        <w:ind w:left="360"/>
        <w:contextualSpacing/>
        <w:jc w:val="both"/>
        <w:rPr>
          <w:rFonts w:ascii="Baskerville Old Face" w:hAnsi="Baskerville Old Face"/>
        </w:rPr>
      </w:pPr>
    </w:p>
    <w:p w14:paraId="68030F80" w14:textId="102183A4" w:rsidR="00613752" w:rsidRPr="00DB0A4D" w:rsidRDefault="00613752" w:rsidP="00901B5E">
      <w:pPr>
        <w:spacing w:line="276" w:lineRule="auto"/>
        <w:contextualSpacing/>
        <w:jc w:val="both"/>
        <w:rPr>
          <w:rFonts w:ascii="Baskerville Old Face" w:hAnsi="Baskerville Old Face"/>
        </w:rPr>
      </w:pPr>
      <w:r w:rsidRPr="00DB0A4D">
        <w:rPr>
          <w:rFonts w:ascii="Baskerville Old Face" w:hAnsi="Baskerville Old Face"/>
        </w:rPr>
        <w:t xml:space="preserve">The selection method will be based on Quality and Cost as per Qatar Red Crescent </w:t>
      </w:r>
      <w:r w:rsidR="004D7DDA" w:rsidRPr="00DB0A4D">
        <w:rPr>
          <w:rFonts w:ascii="Baskerville Old Face" w:hAnsi="Baskerville Old Face"/>
        </w:rPr>
        <w:t xml:space="preserve">Society </w:t>
      </w:r>
      <w:r w:rsidRPr="00DB0A4D">
        <w:rPr>
          <w:rFonts w:ascii="Baskerville Old Face" w:hAnsi="Baskerville Old Face"/>
        </w:rPr>
        <w:t>procurement guidelines for the award of contracts. Qatar Red Crescent</w:t>
      </w:r>
      <w:r w:rsidR="00E171BD" w:rsidRPr="00DB0A4D">
        <w:rPr>
          <w:rFonts w:ascii="Baskerville Old Face" w:hAnsi="Baskerville Old Face"/>
        </w:rPr>
        <w:t xml:space="preserve"> Society</w:t>
      </w:r>
      <w:r w:rsidRPr="00DB0A4D">
        <w:rPr>
          <w:rFonts w:ascii="Baskerville Old Face" w:hAnsi="Baskerville Old Face"/>
        </w:rPr>
        <w:t xml:space="preserve"> res</w:t>
      </w:r>
      <w:r w:rsidR="00E171BD" w:rsidRPr="00DB0A4D">
        <w:rPr>
          <w:rFonts w:ascii="Baskerville Old Face" w:hAnsi="Baskerville Old Face"/>
        </w:rPr>
        <w:t>erves the right to contact the c</w:t>
      </w:r>
      <w:r w:rsidRPr="00DB0A4D">
        <w:rPr>
          <w:rFonts w:ascii="Baskerville Old Face" w:hAnsi="Baskerville Old Face"/>
        </w:rPr>
        <w:t>onsultant(s) after reviewing the proposal, in order to propose a negotiation of the terms of the assignment.</w:t>
      </w:r>
    </w:p>
    <w:p w14:paraId="6E1E2AAD" w14:textId="77777777" w:rsidR="00613752" w:rsidRPr="00DB0A4D" w:rsidRDefault="00613752" w:rsidP="00613752">
      <w:pPr>
        <w:spacing w:line="276" w:lineRule="auto"/>
        <w:ind w:left="360"/>
        <w:contextualSpacing/>
        <w:rPr>
          <w:rFonts w:ascii="Baskerville Old Face" w:hAnsi="Baskerville Old Face"/>
        </w:rPr>
      </w:pPr>
    </w:p>
    <w:p w14:paraId="5876944A" w14:textId="77777777" w:rsidR="00613752" w:rsidRPr="00DB0A4D" w:rsidRDefault="00613752" w:rsidP="00901B5E">
      <w:pPr>
        <w:spacing w:line="276" w:lineRule="auto"/>
        <w:contextualSpacing/>
        <w:rPr>
          <w:rFonts w:ascii="Baskerville Old Face" w:hAnsi="Baskerville Old Face"/>
        </w:rPr>
      </w:pPr>
      <w:r w:rsidRPr="00DB0A4D">
        <w:rPr>
          <w:rFonts w:ascii="Baskerville Old Face" w:hAnsi="Baskerville Old Face"/>
          <w:b/>
          <w:bCs/>
        </w:rPr>
        <w:t>6.0: Bid requirements</w:t>
      </w:r>
    </w:p>
    <w:p w14:paraId="5823BF36" w14:textId="18041B07" w:rsidR="00613752" w:rsidRPr="00DB0A4D" w:rsidRDefault="00613752" w:rsidP="00901B5E">
      <w:pPr>
        <w:spacing w:line="276" w:lineRule="auto"/>
        <w:contextualSpacing/>
        <w:jc w:val="both"/>
        <w:rPr>
          <w:rFonts w:ascii="Baskerville Old Face" w:hAnsi="Baskerville Old Face"/>
        </w:rPr>
      </w:pPr>
      <w:r w:rsidRPr="00DB0A4D">
        <w:rPr>
          <w:rFonts w:ascii="Baskerville Old Face" w:hAnsi="Baskerville Old Face"/>
        </w:rPr>
        <w:t>Firms /Consultant(s) that meet the requirements should submit an expr</w:t>
      </w:r>
      <w:r w:rsidR="004D7DDA" w:rsidRPr="00DB0A4D">
        <w:rPr>
          <w:rFonts w:ascii="Baskerville Old Face" w:hAnsi="Baskerville Old Face"/>
        </w:rPr>
        <w:t>ess</w:t>
      </w:r>
      <w:r w:rsidR="000E7D1B" w:rsidRPr="00DB0A4D">
        <w:rPr>
          <w:rFonts w:ascii="Baskerville Old Face" w:hAnsi="Baskerville Old Face"/>
        </w:rPr>
        <w:t xml:space="preserve">ion of interest (maximum of 10 </w:t>
      </w:r>
      <w:r w:rsidRPr="00DB0A4D">
        <w:rPr>
          <w:rFonts w:ascii="Baskerville Old Face" w:hAnsi="Baskerville Old Face"/>
        </w:rPr>
        <w:t xml:space="preserve">pages) including on or before </w:t>
      </w:r>
      <w:r w:rsidR="00141EFA" w:rsidRPr="00DB0A4D">
        <w:rPr>
          <w:rFonts w:ascii="Baskerville Old Face" w:hAnsi="Baskerville Old Face"/>
        </w:rPr>
        <w:t>24</w:t>
      </w:r>
      <w:r w:rsidR="00141EFA" w:rsidRPr="00DB0A4D">
        <w:rPr>
          <w:rFonts w:ascii="Baskerville Old Face" w:hAnsi="Baskerville Old Face"/>
          <w:vertAlign w:val="superscript"/>
        </w:rPr>
        <w:t>th</w:t>
      </w:r>
      <w:r w:rsidR="00141EFA" w:rsidRPr="00DB0A4D">
        <w:rPr>
          <w:rFonts w:ascii="Baskerville Old Face" w:hAnsi="Baskerville Old Face"/>
        </w:rPr>
        <w:t xml:space="preserve"> November 2024 w</w:t>
      </w:r>
      <w:r w:rsidRPr="00DB0A4D">
        <w:rPr>
          <w:rFonts w:ascii="Baskerville Old Face" w:hAnsi="Baskerville Old Face"/>
        </w:rPr>
        <w:t>hich should include the following:</w:t>
      </w:r>
    </w:p>
    <w:p w14:paraId="6E6B5CC5" w14:textId="77777777" w:rsidR="00613752" w:rsidRPr="00DB0A4D" w:rsidRDefault="00613752" w:rsidP="00613752">
      <w:pPr>
        <w:numPr>
          <w:ilvl w:val="0"/>
          <w:numId w:val="37"/>
        </w:numPr>
        <w:spacing w:line="276" w:lineRule="auto"/>
        <w:contextualSpacing/>
        <w:jc w:val="both"/>
        <w:rPr>
          <w:rFonts w:ascii="Baskerville Old Face" w:hAnsi="Baskerville Old Face"/>
        </w:rPr>
      </w:pPr>
      <w:r w:rsidRPr="00DB0A4D">
        <w:rPr>
          <w:rFonts w:ascii="Baskerville Old Face" w:hAnsi="Baskerville Old Face"/>
        </w:rPr>
        <w:t>A suitability statement, including commitment to be available for the entire assignment.</w:t>
      </w:r>
    </w:p>
    <w:p w14:paraId="27D2EFD3" w14:textId="77777777" w:rsidR="00613752" w:rsidRPr="00DB0A4D" w:rsidRDefault="00613752" w:rsidP="004D7DDA">
      <w:pPr>
        <w:numPr>
          <w:ilvl w:val="0"/>
          <w:numId w:val="37"/>
        </w:numPr>
        <w:spacing w:line="276" w:lineRule="auto"/>
        <w:ind w:left="360" w:firstLine="0"/>
        <w:contextualSpacing/>
        <w:jc w:val="both"/>
        <w:rPr>
          <w:rFonts w:ascii="Baskerville Old Face" w:hAnsi="Baskerville Old Face"/>
        </w:rPr>
      </w:pPr>
      <w:r w:rsidRPr="00DB0A4D">
        <w:rPr>
          <w:rFonts w:ascii="Baskerville Old Face" w:hAnsi="Baskerville Old Face"/>
        </w:rPr>
        <w:t>A brief statement on the understanding of the terms of reference, proposed training methodology and approach and a detailed work plan.</w:t>
      </w:r>
    </w:p>
    <w:p w14:paraId="624727AD" w14:textId="5A9F3AA2" w:rsidR="00613752" w:rsidRPr="00DB0A4D" w:rsidRDefault="00613752" w:rsidP="007E6AF5">
      <w:pPr>
        <w:numPr>
          <w:ilvl w:val="0"/>
          <w:numId w:val="37"/>
        </w:numPr>
        <w:spacing w:line="276" w:lineRule="auto"/>
        <w:ind w:left="360" w:firstLine="0"/>
        <w:contextualSpacing/>
        <w:jc w:val="both"/>
        <w:rPr>
          <w:rFonts w:ascii="Baskerville Old Face" w:hAnsi="Baskerville Old Face"/>
        </w:rPr>
      </w:pPr>
      <w:r w:rsidRPr="00DB0A4D">
        <w:rPr>
          <w:rFonts w:ascii="Baskerville Old Face" w:hAnsi="Baskerville Old Face"/>
        </w:rPr>
        <w:t>A detailed financial proposal, including logistics</w:t>
      </w:r>
      <w:r w:rsidR="00E171BD" w:rsidRPr="00DB0A4D">
        <w:rPr>
          <w:rFonts w:ascii="Baskerville Old Face" w:hAnsi="Baskerville Old Face"/>
        </w:rPr>
        <w:t xml:space="preserve"> (firm and participants’ logistics</w:t>
      </w:r>
      <w:r w:rsidR="007E6AF5" w:rsidRPr="00DB0A4D">
        <w:rPr>
          <w:rFonts w:ascii="Baskerville Old Face" w:hAnsi="Baskerville Old Face"/>
        </w:rPr>
        <w:t xml:space="preserve"> as well MoH per diem</w:t>
      </w:r>
      <w:r w:rsidR="00E171BD" w:rsidRPr="00DB0A4D">
        <w:rPr>
          <w:rFonts w:ascii="Baskerville Old Face" w:hAnsi="Baskerville Old Face"/>
        </w:rPr>
        <w:t>)</w:t>
      </w:r>
      <w:r w:rsidRPr="00DB0A4D">
        <w:rPr>
          <w:rFonts w:ascii="Baskerville Old Face" w:hAnsi="Baskerville Old Face"/>
        </w:rPr>
        <w:t xml:space="preserve"> cost.</w:t>
      </w:r>
    </w:p>
    <w:p w14:paraId="5EC9F043" w14:textId="77777777" w:rsidR="00613752" w:rsidRPr="00DB0A4D" w:rsidRDefault="00613752" w:rsidP="00613752">
      <w:pPr>
        <w:numPr>
          <w:ilvl w:val="0"/>
          <w:numId w:val="37"/>
        </w:numPr>
        <w:spacing w:line="276" w:lineRule="auto"/>
        <w:contextualSpacing/>
        <w:jc w:val="both"/>
        <w:rPr>
          <w:rFonts w:ascii="Baskerville Old Face" w:hAnsi="Baskerville Old Face"/>
        </w:rPr>
      </w:pPr>
      <w:r w:rsidRPr="00DB0A4D">
        <w:rPr>
          <w:rFonts w:ascii="Baskerville Old Face" w:hAnsi="Baskerville Old Face"/>
        </w:rPr>
        <w:t>Updated resume of key consultant(s) that clearly spells out qualifications and experience.</w:t>
      </w:r>
    </w:p>
    <w:p w14:paraId="04132112" w14:textId="77777777" w:rsidR="00613752" w:rsidRPr="00DB0A4D" w:rsidRDefault="00613752" w:rsidP="004D7DDA">
      <w:pPr>
        <w:numPr>
          <w:ilvl w:val="0"/>
          <w:numId w:val="37"/>
        </w:numPr>
        <w:spacing w:line="276" w:lineRule="auto"/>
        <w:ind w:left="360" w:firstLine="0"/>
        <w:contextualSpacing/>
        <w:jc w:val="both"/>
        <w:rPr>
          <w:rFonts w:ascii="Baskerville Old Face" w:hAnsi="Baskerville Old Face"/>
        </w:rPr>
      </w:pPr>
      <w:r w:rsidRPr="00DB0A4D">
        <w:rPr>
          <w:rFonts w:ascii="Baskerville Old Face" w:hAnsi="Baskerville Old Face"/>
        </w:rPr>
        <w:t>Contacts of 3 organizations that have recently (but preferably in the last 2 years) contracted the firm/consultant(s) to carry out relevant or related work.</w:t>
      </w:r>
    </w:p>
    <w:p w14:paraId="6CE86423" w14:textId="3DB5F7C2" w:rsidR="00613752" w:rsidRPr="00DB0A4D" w:rsidRDefault="00613752" w:rsidP="00613752">
      <w:pPr>
        <w:numPr>
          <w:ilvl w:val="0"/>
          <w:numId w:val="37"/>
        </w:numPr>
        <w:spacing w:line="276" w:lineRule="auto"/>
        <w:contextualSpacing/>
        <w:jc w:val="both"/>
        <w:rPr>
          <w:rFonts w:ascii="Baskerville Old Face" w:hAnsi="Baskerville Old Face"/>
        </w:rPr>
      </w:pPr>
      <w:r w:rsidRPr="00DB0A4D">
        <w:rPr>
          <w:rFonts w:ascii="Baskerville Old Face" w:hAnsi="Baskerville Old Face"/>
        </w:rPr>
        <w:t xml:space="preserve">If it’s a firm, must be registered within the </w:t>
      </w:r>
      <w:r w:rsidR="004D7DDA" w:rsidRPr="00DB0A4D">
        <w:rPr>
          <w:rFonts w:ascii="Baskerville Old Face" w:hAnsi="Baskerville Old Face"/>
        </w:rPr>
        <w:t xml:space="preserve">federal </w:t>
      </w:r>
      <w:r w:rsidRPr="00DB0A4D">
        <w:rPr>
          <w:rFonts w:ascii="Baskerville Old Face" w:hAnsi="Baskerville Old Face"/>
        </w:rPr>
        <w:t>laws of Somalia.</w:t>
      </w:r>
    </w:p>
    <w:p w14:paraId="4F2CD613" w14:textId="3B42BE45" w:rsidR="00613752" w:rsidRPr="00DB0A4D" w:rsidRDefault="00613752" w:rsidP="00901B5E">
      <w:pPr>
        <w:contextualSpacing/>
        <w:rPr>
          <w:rFonts w:ascii="Baskerville Old Face" w:hAnsi="Baskerville Old Face"/>
        </w:rPr>
      </w:pPr>
    </w:p>
    <w:p w14:paraId="1EE384A4" w14:textId="3383A8B7" w:rsidR="007E6AF5" w:rsidRPr="00DB0A4D" w:rsidRDefault="00BD0462" w:rsidP="00DB0A4D">
      <w:pPr>
        <w:spacing w:after="160" w:line="276" w:lineRule="auto"/>
        <w:jc w:val="both"/>
        <w:rPr>
          <w:rFonts w:ascii="Baskerville Old Face" w:hAnsi="Baskerville Old Face"/>
        </w:rPr>
      </w:pPr>
      <w:r w:rsidRPr="00DB0A4D">
        <w:rPr>
          <w:rFonts w:ascii="Baskerville Old Face" w:hAnsi="Baskerville Old Face"/>
        </w:rPr>
        <w:lastRenderedPageBreak/>
        <w:t>A m</w:t>
      </w:r>
      <w:r w:rsidR="00CC0CFD" w:rsidRPr="00DB0A4D">
        <w:rPr>
          <w:rFonts w:ascii="Baskerville Old Face" w:hAnsi="Baskerville Old Face"/>
        </w:rPr>
        <w:t xml:space="preserve">aximum 35-page draft and final training </w:t>
      </w:r>
      <w:r w:rsidRPr="00DB0A4D">
        <w:rPr>
          <w:rFonts w:ascii="Baskerville Old Face" w:hAnsi="Baskerville Old Face"/>
        </w:rPr>
        <w:t>report (in MS Office and PDF for final), excluding annexes, and in English.</w:t>
      </w:r>
    </w:p>
    <w:p w14:paraId="1C085595" w14:textId="121338BC" w:rsidR="007444DB" w:rsidRPr="00DB0A4D" w:rsidRDefault="007E6AF5" w:rsidP="00BC6964">
      <w:pPr>
        <w:pStyle w:val="NoSpacing"/>
        <w:spacing w:line="276" w:lineRule="auto"/>
        <w:rPr>
          <w:rFonts w:ascii="Baskerville Old Face" w:hAnsi="Baskerville Old Face"/>
          <w:b/>
          <w:sz w:val="24"/>
          <w:szCs w:val="24"/>
          <w:lang w:val="en-CA"/>
        </w:rPr>
      </w:pPr>
      <w:r w:rsidRPr="00DB0A4D">
        <w:rPr>
          <w:rFonts w:ascii="Baskerville Old Face" w:hAnsi="Baskerville Old Face"/>
          <w:b/>
          <w:sz w:val="24"/>
          <w:szCs w:val="24"/>
          <w:lang w:val="en-CA"/>
        </w:rPr>
        <w:t>7</w:t>
      </w:r>
      <w:r w:rsidR="00BC6964" w:rsidRPr="00DB0A4D">
        <w:rPr>
          <w:rFonts w:ascii="Baskerville Old Face" w:hAnsi="Baskerville Old Face"/>
          <w:b/>
          <w:sz w:val="24"/>
          <w:szCs w:val="24"/>
          <w:lang w:val="en-CA"/>
        </w:rPr>
        <w:t>.</w:t>
      </w:r>
      <w:r w:rsidR="007444DB" w:rsidRPr="00DB0A4D">
        <w:rPr>
          <w:rFonts w:ascii="Baskerville Old Face" w:hAnsi="Baskerville Old Face"/>
          <w:b/>
          <w:sz w:val="24"/>
          <w:szCs w:val="24"/>
          <w:lang w:val="en-CA"/>
        </w:rPr>
        <w:t>Mechanism for the Submission of Proposal</w:t>
      </w:r>
    </w:p>
    <w:p w14:paraId="2F57AF2D" w14:textId="11544F30" w:rsidR="007444DB" w:rsidRPr="00DB0A4D" w:rsidRDefault="007444DB" w:rsidP="00141EFA">
      <w:pPr>
        <w:pStyle w:val="NoSpacing"/>
        <w:numPr>
          <w:ilvl w:val="0"/>
          <w:numId w:val="27"/>
        </w:numPr>
        <w:spacing w:line="276" w:lineRule="auto"/>
        <w:jc w:val="both"/>
        <w:rPr>
          <w:rFonts w:ascii="Baskerville Old Face" w:hAnsi="Baskerville Old Face"/>
          <w:sz w:val="24"/>
          <w:szCs w:val="24"/>
          <w:lang w:val="en-CA"/>
        </w:rPr>
      </w:pPr>
      <w:r w:rsidRPr="00DB0A4D">
        <w:rPr>
          <w:rFonts w:ascii="Baskerville Old Face" w:hAnsi="Baskerville Old Face"/>
          <w:sz w:val="24"/>
          <w:szCs w:val="24"/>
          <w:lang w:val="en-CA"/>
        </w:rPr>
        <w:t xml:space="preserve">Proposal </w:t>
      </w:r>
      <w:r w:rsidR="00B35D07" w:rsidRPr="00DB0A4D">
        <w:rPr>
          <w:rFonts w:ascii="Baskerville Old Face" w:hAnsi="Baskerville Old Face"/>
          <w:sz w:val="24"/>
          <w:szCs w:val="24"/>
          <w:lang w:val="en-CA"/>
        </w:rPr>
        <w:t>should be submitted by email</w:t>
      </w:r>
      <w:r w:rsidR="00141EFA" w:rsidRPr="00DB0A4D">
        <w:rPr>
          <w:rFonts w:ascii="Baskerville Old Face" w:hAnsi="Baskerville Old Face"/>
          <w:sz w:val="24"/>
          <w:szCs w:val="24"/>
          <w:u w:val="single"/>
          <w:lang w:val="en-CA"/>
        </w:rPr>
        <w:t xml:space="preserve">: </w:t>
      </w:r>
      <w:hyperlink r:id="rId11" w:history="1">
        <w:r w:rsidR="00DB0A4D" w:rsidRPr="00B87DAC">
          <w:rPr>
            <w:rStyle w:val="Hyperlink"/>
            <w:rFonts w:ascii="Baskerville Old Face" w:hAnsi="Baskerville Old Face"/>
            <w:sz w:val="24"/>
            <w:szCs w:val="24"/>
            <w:lang w:val="en-CA"/>
          </w:rPr>
          <w:t>supply.somalia@qrcs.org.qa</w:t>
        </w:r>
      </w:hyperlink>
      <w:r w:rsidR="00DB0A4D">
        <w:rPr>
          <w:rFonts w:ascii="Baskerville Old Face" w:hAnsi="Baskerville Old Face"/>
          <w:sz w:val="24"/>
          <w:szCs w:val="24"/>
          <w:u w:val="single"/>
          <w:lang w:val="en-CA"/>
        </w:rPr>
        <w:t xml:space="preserve"> </w:t>
      </w:r>
      <w:r w:rsidR="00C35297" w:rsidRPr="00DB0A4D">
        <w:rPr>
          <w:rFonts w:ascii="Baskerville Old Face" w:hAnsi="Baskerville Old Face"/>
          <w:sz w:val="24"/>
          <w:szCs w:val="24"/>
          <w:lang w:val="en-CA"/>
        </w:rPr>
        <w:t xml:space="preserve"> </w:t>
      </w:r>
      <w:r w:rsidR="00A464DD" w:rsidRPr="00DB0A4D">
        <w:rPr>
          <w:rFonts w:ascii="Baskerville Old Face" w:hAnsi="Baskerville Old Face"/>
          <w:sz w:val="24"/>
          <w:szCs w:val="24"/>
          <w:lang w:val="en-CA"/>
        </w:rPr>
        <w:t xml:space="preserve"> through Email Address (if not </w:t>
      </w:r>
      <w:r w:rsidRPr="00DB0A4D">
        <w:rPr>
          <w:rFonts w:ascii="Baskerville Old Face" w:hAnsi="Baskerville Old Face"/>
          <w:sz w:val="24"/>
          <w:szCs w:val="24"/>
          <w:lang w:val="en-CA"/>
        </w:rPr>
        <w:t xml:space="preserve">possible to send the proposal split in 2 or 3 emails, if the document is too big to send in one email): </w:t>
      </w:r>
      <w:hyperlink r:id="rId12" w:history="1"/>
      <w:r w:rsidR="00C35297" w:rsidRPr="00DB0A4D">
        <w:rPr>
          <w:rFonts w:ascii="Baskerville Old Face" w:hAnsi="Baskerville Old Face"/>
          <w:sz w:val="24"/>
          <w:szCs w:val="24"/>
        </w:rPr>
        <w:t xml:space="preserve"> </w:t>
      </w:r>
    </w:p>
    <w:p w14:paraId="51E8105D" w14:textId="216E2436" w:rsidR="007444DB" w:rsidRPr="00DB0A4D" w:rsidRDefault="007444DB" w:rsidP="00364774">
      <w:pPr>
        <w:pStyle w:val="NoSpacing"/>
        <w:numPr>
          <w:ilvl w:val="0"/>
          <w:numId w:val="27"/>
        </w:numPr>
        <w:spacing w:line="276" w:lineRule="auto"/>
        <w:jc w:val="both"/>
        <w:rPr>
          <w:rFonts w:ascii="Baskerville Old Face" w:hAnsi="Baskerville Old Face"/>
          <w:sz w:val="24"/>
          <w:szCs w:val="24"/>
          <w:lang w:val="en-CA"/>
        </w:rPr>
      </w:pPr>
      <w:r w:rsidRPr="00DB0A4D">
        <w:rPr>
          <w:rFonts w:ascii="Baskerville Old Face" w:hAnsi="Baskerville Old Face"/>
          <w:sz w:val="24"/>
          <w:szCs w:val="24"/>
          <w:lang w:val="en-CA"/>
        </w:rPr>
        <w:t xml:space="preserve">Deadline for submission of Proposal </w:t>
      </w:r>
      <w:r w:rsidR="00A464DD" w:rsidRPr="00DB0A4D">
        <w:rPr>
          <w:rFonts w:ascii="Baskerville Old Face" w:hAnsi="Baskerville Old Face"/>
          <w:sz w:val="24"/>
          <w:szCs w:val="24"/>
          <w:u w:val="single"/>
          <w:lang w:val="en-CA"/>
        </w:rPr>
        <w:t xml:space="preserve">is </w:t>
      </w:r>
      <w:r w:rsidR="00141EFA" w:rsidRPr="00DB0A4D">
        <w:rPr>
          <w:rFonts w:ascii="Baskerville Old Face" w:hAnsi="Baskerville Old Face"/>
          <w:sz w:val="24"/>
          <w:szCs w:val="24"/>
          <w:u w:val="single"/>
          <w:lang w:val="en-CA" w:eastAsia="ja-JP"/>
        </w:rPr>
        <w:t>24</w:t>
      </w:r>
      <w:r w:rsidR="00141EFA" w:rsidRPr="00DB0A4D">
        <w:rPr>
          <w:rFonts w:ascii="Baskerville Old Face" w:hAnsi="Baskerville Old Face"/>
          <w:sz w:val="24"/>
          <w:szCs w:val="24"/>
          <w:u w:val="single"/>
          <w:vertAlign w:val="superscript"/>
          <w:lang w:val="en-CA" w:eastAsia="ja-JP"/>
        </w:rPr>
        <w:t>th</w:t>
      </w:r>
      <w:r w:rsidR="00141EFA" w:rsidRPr="00DB0A4D">
        <w:rPr>
          <w:rFonts w:ascii="Baskerville Old Face" w:hAnsi="Baskerville Old Face"/>
          <w:sz w:val="24"/>
          <w:szCs w:val="24"/>
          <w:u w:val="single"/>
          <w:lang w:val="en-CA" w:eastAsia="ja-JP"/>
        </w:rPr>
        <w:t xml:space="preserve"> November 2024</w:t>
      </w:r>
      <w:r w:rsidRPr="00DB0A4D">
        <w:rPr>
          <w:rFonts w:ascii="Baskerville Old Face" w:hAnsi="Baskerville Old Face"/>
          <w:sz w:val="24"/>
          <w:szCs w:val="24"/>
          <w:lang w:val="en-CA"/>
        </w:rPr>
        <w:t>.</w:t>
      </w:r>
    </w:p>
    <w:p w14:paraId="4EC89068" w14:textId="4A1446CB" w:rsidR="007444DB" w:rsidRPr="00DB0A4D" w:rsidRDefault="007444DB" w:rsidP="00364774">
      <w:pPr>
        <w:pStyle w:val="NoSpacing"/>
        <w:numPr>
          <w:ilvl w:val="0"/>
          <w:numId w:val="27"/>
        </w:numPr>
        <w:spacing w:line="276" w:lineRule="auto"/>
        <w:jc w:val="both"/>
        <w:rPr>
          <w:rFonts w:ascii="Baskerville Old Face" w:hAnsi="Baskerville Old Face"/>
          <w:sz w:val="24"/>
          <w:szCs w:val="24"/>
          <w:lang w:val="en-CA"/>
        </w:rPr>
      </w:pPr>
      <w:r w:rsidRPr="00DB0A4D">
        <w:rPr>
          <w:rFonts w:ascii="Baskerville Old Face" w:hAnsi="Baskerville Old Face"/>
          <w:sz w:val="24"/>
          <w:szCs w:val="24"/>
          <w:lang w:val="en-CA"/>
        </w:rPr>
        <w:t xml:space="preserve">The initial screening of the proposal will be done by </w:t>
      </w:r>
      <w:r w:rsidR="009F0409" w:rsidRPr="00DB0A4D">
        <w:rPr>
          <w:rFonts w:ascii="Baskerville Old Face" w:hAnsi="Baskerville Old Face"/>
          <w:sz w:val="24"/>
          <w:szCs w:val="24"/>
          <w:lang w:val="en-CA"/>
        </w:rPr>
        <w:t>QRCS Somalia</w:t>
      </w:r>
      <w:r w:rsidRPr="00DB0A4D">
        <w:rPr>
          <w:rFonts w:ascii="Baskerville Old Face" w:hAnsi="Baskerville Old Face"/>
          <w:sz w:val="24"/>
          <w:szCs w:val="24"/>
          <w:lang w:val="en-CA"/>
        </w:rPr>
        <w:t>.</w:t>
      </w:r>
    </w:p>
    <w:p w14:paraId="7F58D0B3" w14:textId="7B49573E" w:rsidR="007444DB" w:rsidRPr="00DB0A4D" w:rsidRDefault="007444DB" w:rsidP="00364774">
      <w:pPr>
        <w:pStyle w:val="NoSpacing"/>
        <w:numPr>
          <w:ilvl w:val="0"/>
          <w:numId w:val="27"/>
        </w:numPr>
        <w:spacing w:line="276" w:lineRule="auto"/>
        <w:jc w:val="both"/>
        <w:rPr>
          <w:rFonts w:ascii="Baskerville Old Face" w:hAnsi="Baskerville Old Face"/>
          <w:sz w:val="24"/>
          <w:szCs w:val="24"/>
          <w:lang w:val="en-CA"/>
        </w:rPr>
      </w:pPr>
      <w:r w:rsidRPr="00DB0A4D">
        <w:rPr>
          <w:rFonts w:ascii="Baskerville Old Face" w:hAnsi="Baskerville Old Face"/>
          <w:sz w:val="24"/>
          <w:szCs w:val="24"/>
          <w:lang w:val="en-CA"/>
        </w:rPr>
        <w:t>After the initial screening, the qualified proposals will be reviewed by</w:t>
      </w:r>
      <w:r w:rsidR="00EA3F4D" w:rsidRPr="00DB0A4D">
        <w:rPr>
          <w:rFonts w:ascii="Baskerville Old Face" w:hAnsi="Baskerville Old Face"/>
          <w:sz w:val="24"/>
          <w:szCs w:val="24"/>
          <w:lang w:val="en-CA"/>
        </w:rPr>
        <w:t xml:space="preserve"> HQ</w:t>
      </w:r>
      <w:r w:rsidRPr="00DB0A4D">
        <w:rPr>
          <w:rFonts w:ascii="Baskerville Old Face" w:hAnsi="Baskerville Old Face"/>
          <w:sz w:val="24"/>
          <w:szCs w:val="24"/>
          <w:lang w:val="en-CA"/>
        </w:rPr>
        <w:t xml:space="preserve"> for approval.</w:t>
      </w:r>
    </w:p>
    <w:p w14:paraId="7CA75FAD" w14:textId="3D36E994" w:rsidR="007444DB" w:rsidRPr="00DB0A4D" w:rsidRDefault="007444DB" w:rsidP="00364774">
      <w:pPr>
        <w:pStyle w:val="NoSpacing"/>
        <w:numPr>
          <w:ilvl w:val="0"/>
          <w:numId w:val="27"/>
        </w:numPr>
        <w:spacing w:line="276" w:lineRule="auto"/>
        <w:ind w:left="0" w:firstLine="0"/>
        <w:jc w:val="both"/>
        <w:rPr>
          <w:rFonts w:ascii="Baskerville Old Face" w:hAnsi="Baskerville Old Face"/>
          <w:sz w:val="24"/>
          <w:szCs w:val="24"/>
          <w:lang w:val="en-CA"/>
        </w:rPr>
      </w:pPr>
      <w:r w:rsidRPr="00DB0A4D">
        <w:rPr>
          <w:rFonts w:ascii="Baskerville Old Face" w:hAnsi="Baskerville Old Face"/>
          <w:sz w:val="24"/>
          <w:szCs w:val="24"/>
          <w:lang w:val="en-CA"/>
        </w:rPr>
        <w:t>Offerors mus</w:t>
      </w:r>
      <w:r w:rsidR="000366BE" w:rsidRPr="00DB0A4D">
        <w:rPr>
          <w:rFonts w:ascii="Baskerville Old Face" w:hAnsi="Baskerville Old Face"/>
          <w:sz w:val="24"/>
          <w:szCs w:val="24"/>
          <w:lang w:val="en-CA"/>
        </w:rPr>
        <w:t>t submit a work plan, inception report</w:t>
      </w:r>
      <w:r w:rsidRPr="00DB0A4D">
        <w:rPr>
          <w:rFonts w:ascii="Baskerville Old Face" w:hAnsi="Baskerville Old Face"/>
          <w:sz w:val="24"/>
          <w:szCs w:val="24"/>
          <w:lang w:val="en-CA"/>
        </w:rPr>
        <w:t xml:space="preserve"> and a project completion </w:t>
      </w:r>
      <w:r w:rsidR="00843651" w:rsidRPr="00DB0A4D">
        <w:rPr>
          <w:rFonts w:ascii="Baskerville Old Face" w:hAnsi="Baskerville Old Face"/>
          <w:sz w:val="24"/>
          <w:szCs w:val="24"/>
          <w:lang w:val="en-CA"/>
        </w:rPr>
        <w:t>report</w:t>
      </w:r>
      <w:r w:rsidRPr="00DB0A4D">
        <w:rPr>
          <w:rFonts w:ascii="Baskerville Old Face" w:hAnsi="Baskerville Old Face"/>
          <w:sz w:val="24"/>
          <w:szCs w:val="24"/>
          <w:lang w:val="en-CA"/>
        </w:rPr>
        <w:t xml:space="preserve">.  </w:t>
      </w:r>
    </w:p>
    <w:p w14:paraId="3C0E5C6B" w14:textId="6396ECF6" w:rsidR="007444DB" w:rsidRPr="00DB0A4D" w:rsidRDefault="007444DB" w:rsidP="00364774">
      <w:pPr>
        <w:pStyle w:val="NoSpacing"/>
        <w:numPr>
          <w:ilvl w:val="0"/>
          <w:numId w:val="27"/>
        </w:numPr>
        <w:spacing w:line="276" w:lineRule="auto"/>
        <w:ind w:left="0" w:firstLine="0"/>
        <w:jc w:val="both"/>
        <w:rPr>
          <w:rFonts w:ascii="Baskerville Old Face" w:hAnsi="Baskerville Old Face"/>
          <w:sz w:val="24"/>
          <w:szCs w:val="24"/>
          <w:lang w:val="en-CA"/>
        </w:rPr>
      </w:pPr>
      <w:r w:rsidRPr="00DB0A4D">
        <w:rPr>
          <w:rFonts w:ascii="Baskerville Old Face" w:hAnsi="Baskerville Old Face"/>
          <w:sz w:val="24"/>
          <w:szCs w:val="24"/>
          <w:lang w:val="en-CA" w:eastAsia="ja-JP"/>
        </w:rPr>
        <w:t xml:space="preserve">If </w:t>
      </w:r>
      <w:r w:rsidRPr="00DB0A4D">
        <w:rPr>
          <w:rFonts w:ascii="Baskerville Old Face" w:hAnsi="Baskerville Old Face"/>
          <w:sz w:val="24"/>
          <w:szCs w:val="24"/>
          <w:lang w:val="en-CA"/>
        </w:rPr>
        <w:t xml:space="preserve">more than one </w:t>
      </w:r>
      <w:r w:rsidRPr="00DB0A4D">
        <w:rPr>
          <w:rFonts w:ascii="Baskerville Old Face" w:hAnsi="Baskerville Old Face"/>
          <w:sz w:val="24"/>
          <w:szCs w:val="24"/>
          <w:lang w:val="en-CA" w:eastAsia="ja-JP"/>
        </w:rPr>
        <w:t>offeror would like to make a consortium to collaborate</w:t>
      </w:r>
      <w:r w:rsidRPr="00DB0A4D">
        <w:rPr>
          <w:rFonts w:ascii="Baskerville Old Face" w:hAnsi="Baskerville Old Face"/>
          <w:sz w:val="24"/>
          <w:szCs w:val="24"/>
          <w:lang w:val="en-CA"/>
        </w:rPr>
        <w:t xml:space="preserve"> and present one joint proposal</w:t>
      </w:r>
      <w:r w:rsidRPr="00DB0A4D">
        <w:rPr>
          <w:rFonts w:ascii="Baskerville Old Face" w:hAnsi="Baskerville Old Face"/>
          <w:sz w:val="24"/>
          <w:szCs w:val="24"/>
          <w:lang w:val="en-CA" w:eastAsia="ja-JP"/>
        </w:rPr>
        <w:t xml:space="preserve">, the offerors </w:t>
      </w:r>
      <w:r w:rsidRPr="00DB0A4D">
        <w:rPr>
          <w:rFonts w:ascii="Baskerville Old Face" w:hAnsi="Baskerville Old Face"/>
          <w:sz w:val="24"/>
          <w:szCs w:val="24"/>
          <w:lang w:val="en-CA"/>
        </w:rPr>
        <w:t xml:space="preserve">can present </w:t>
      </w:r>
      <w:r w:rsidRPr="00DB0A4D">
        <w:rPr>
          <w:rFonts w:ascii="Baskerville Old Face" w:hAnsi="Baskerville Old Face"/>
          <w:sz w:val="24"/>
          <w:szCs w:val="24"/>
          <w:lang w:val="en-CA" w:eastAsia="ja-JP"/>
        </w:rPr>
        <w:t xml:space="preserve">a </w:t>
      </w:r>
      <w:r w:rsidRPr="00DB0A4D">
        <w:rPr>
          <w:rFonts w:ascii="Baskerville Old Face" w:hAnsi="Baskerville Old Face"/>
          <w:sz w:val="24"/>
          <w:szCs w:val="24"/>
          <w:lang w:val="en-CA"/>
        </w:rPr>
        <w:t>joint proposal but the</w:t>
      </w:r>
      <w:r w:rsidRPr="00DB0A4D">
        <w:rPr>
          <w:rFonts w:ascii="Baskerville Old Face" w:hAnsi="Baskerville Old Face"/>
          <w:sz w:val="24"/>
          <w:szCs w:val="24"/>
          <w:lang w:val="en-CA" w:eastAsia="ja-JP"/>
        </w:rPr>
        <w:t xml:space="preserve"> offerors</w:t>
      </w:r>
      <w:r w:rsidRPr="00DB0A4D">
        <w:rPr>
          <w:rFonts w:ascii="Baskerville Old Face" w:hAnsi="Baskerville Old Face"/>
          <w:sz w:val="24"/>
          <w:szCs w:val="24"/>
          <w:lang w:val="en-CA"/>
        </w:rPr>
        <w:t xml:space="preserve"> have to clearly indicate which </w:t>
      </w:r>
      <w:r w:rsidRPr="00DB0A4D">
        <w:rPr>
          <w:rFonts w:ascii="Baskerville Old Face" w:hAnsi="Baskerville Old Face"/>
          <w:sz w:val="24"/>
          <w:szCs w:val="24"/>
          <w:lang w:val="en-CA" w:eastAsia="ja-JP"/>
        </w:rPr>
        <w:t>offeror</w:t>
      </w:r>
      <w:r w:rsidRPr="00DB0A4D">
        <w:rPr>
          <w:rFonts w:ascii="Baskerville Old Face" w:hAnsi="Baskerville Old Face"/>
          <w:sz w:val="24"/>
          <w:szCs w:val="24"/>
          <w:lang w:val="en-CA"/>
        </w:rPr>
        <w:t xml:space="preserve"> is working in </w:t>
      </w:r>
      <w:r w:rsidRPr="00DB0A4D">
        <w:rPr>
          <w:rFonts w:ascii="Baskerville Old Face" w:hAnsi="Baskerville Old Face"/>
          <w:sz w:val="24"/>
          <w:szCs w:val="24"/>
          <w:lang w:val="en-CA" w:eastAsia="ja-JP"/>
        </w:rPr>
        <w:t>which target</w:t>
      </w:r>
      <w:r w:rsidR="00A464DD" w:rsidRPr="00DB0A4D">
        <w:rPr>
          <w:rFonts w:ascii="Baskerville Old Face" w:hAnsi="Baskerville Old Face"/>
          <w:sz w:val="24"/>
          <w:szCs w:val="24"/>
          <w:lang w:val="en-CA"/>
        </w:rPr>
        <w:t xml:space="preserve"> settlement/villages. </w:t>
      </w:r>
      <w:r w:rsidRPr="00DB0A4D">
        <w:rPr>
          <w:rFonts w:ascii="Baskerville Old Face" w:hAnsi="Baskerville Old Face"/>
          <w:sz w:val="24"/>
          <w:szCs w:val="24"/>
          <w:lang w:val="en-CA"/>
        </w:rPr>
        <w:t>The</w:t>
      </w:r>
      <w:r w:rsidRPr="00DB0A4D">
        <w:rPr>
          <w:rFonts w:ascii="Baskerville Old Face" w:hAnsi="Baskerville Old Face"/>
          <w:sz w:val="24"/>
          <w:szCs w:val="24"/>
          <w:lang w:val="en-CA" w:eastAsia="ja-JP"/>
        </w:rPr>
        <w:t xml:space="preserve"> offeror </w:t>
      </w:r>
      <w:r w:rsidRPr="00DB0A4D">
        <w:rPr>
          <w:rFonts w:ascii="Baskerville Old Face" w:hAnsi="Baskerville Old Face"/>
          <w:sz w:val="24"/>
          <w:szCs w:val="24"/>
          <w:lang w:val="en-CA"/>
        </w:rPr>
        <w:t>will</w:t>
      </w:r>
      <w:r w:rsidRPr="00DB0A4D">
        <w:rPr>
          <w:rFonts w:ascii="Baskerville Old Face" w:hAnsi="Baskerville Old Face"/>
          <w:sz w:val="24"/>
          <w:szCs w:val="24"/>
          <w:lang w:val="en-CA" w:eastAsia="ja-JP"/>
        </w:rPr>
        <w:t xml:space="preserve"> also</w:t>
      </w:r>
      <w:r w:rsidRPr="00DB0A4D">
        <w:rPr>
          <w:rFonts w:ascii="Baskerville Old Face" w:hAnsi="Baskerville Old Face"/>
          <w:sz w:val="24"/>
          <w:szCs w:val="24"/>
          <w:lang w:val="en-CA"/>
        </w:rPr>
        <w:t xml:space="preserve"> need to present one budget indicating one lead organization that will take responsibility at </w:t>
      </w:r>
      <w:r w:rsidRPr="00DB0A4D">
        <w:rPr>
          <w:rFonts w:ascii="Baskerville Old Face" w:hAnsi="Baskerville Old Face"/>
          <w:sz w:val="24"/>
          <w:szCs w:val="24"/>
          <w:lang w:val="en-CA" w:eastAsia="ja-JP"/>
        </w:rPr>
        <w:t xml:space="preserve">the </w:t>
      </w:r>
      <w:r w:rsidR="00DF56BA" w:rsidRPr="00DB0A4D">
        <w:rPr>
          <w:rFonts w:ascii="Baskerville Old Face" w:hAnsi="Baskerville Old Face"/>
          <w:sz w:val="24"/>
          <w:szCs w:val="24"/>
          <w:lang w:val="en-CA" w:eastAsia="ja-JP"/>
        </w:rPr>
        <w:t>assessment</w:t>
      </w:r>
      <w:r w:rsidRPr="00DB0A4D">
        <w:rPr>
          <w:rFonts w:ascii="Baskerville Old Face" w:hAnsi="Baskerville Old Face"/>
          <w:sz w:val="24"/>
          <w:szCs w:val="24"/>
          <w:lang w:val="en-CA" w:eastAsia="ja-JP"/>
        </w:rPr>
        <w:t xml:space="preserve"> agreement</w:t>
      </w:r>
      <w:r w:rsidRPr="00DB0A4D">
        <w:rPr>
          <w:rFonts w:ascii="Baskerville Old Face" w:hAnsi="Baskerville Old Face"/>
          <w:sz w:val="24"/>
          <w:szCs w:val="24"/>
          <w:lang w:val="en-CA"/>
        </w:rPr>
        <w:t xml:space="preserve"> signing.</w:t>
      </w:r>
    </w:p>
    <w:p w14:paraId="0DFC565B" w14:textId="77777777" w:rsidR="007444DB" w:rsidRPr="00DB0A4D" w:rsidRDefault="007444DB" w:rsidP="007444DB">
      <w:pPr>
        <w:pStyle w:val="NoSpacing"/>
        <w:rPr>
          <w:lang w:val="en-CA"/>
        </w:rPr>
      </w:pPr>
    </w:p>
    <w:p w14:paraId="45B976AF" w14:textId="1C2600A7" w:rsidR="008B27D0" w:rsidRPr="00DB0A4D" w:rsidRDefault="007E6AF5" w:rsidP="00BC6964">
      <w:pPr>
        <w:pStyle w:val="NoSpacing"/>
        <w:rPr>
          <w:rFonts w:ascii="Baskerville Old Face" w:hAnsi="Baskerville Old Face"/>
          <w:b/>
          <w:sz w:val="24"/>
          <w:szCs w:val="24"/>
          <w:lang w:val="en-CA"/>
        </w:rPr>
      </w:pPr>
      <w:r w:rsidRPr="00DB0A4D">
        <w:rPr>
          <w:rFonts w:ascii="Baskerville Old Face" w:hAnsi="Baskerville Old Face"/>
          <w:b/>
          <w:sz w:val="24"/>
          <w:szCs w:val="24"/>
          <w:lang w:val="en-CA"/>
        </w:rPr>
        <w:t>8</w:t>
      </w:r>
      <w:r w:rsidR="00BC6964" w:rsidRPr="00DB0A4D">
        <w:rPr>
          <w:rFonts w:ascii="Baskerville Old Face" w:hAnsi="Baskerville Old Face"/>
          <w:b/>
          <w:sz w:val="24"/>
          <w:szCs w:val="24"/>
          <w:lang w:val="en-CA"/>
        </w:rPr>
        <w:t>.</w:t>
      </w:r>
      <w:r w:rsidR="008B27D0" w:rsidRPr="00DB0A4D">
        <w:rPr>
          <w:rFonts w:ascii="Baskerville Old Face" w:hAnsi="Baskerville Old Face"/>
          <w:b/>
          <w:sz w:val="24"/>
          <w:szCs w:val="24"/>
          <w:lang w:val="en-CA"/>
        </w:rPr>
        <w:t>Guideline for Proposal Development</w:t>
      </w:r>
    </w:p>
    <w:p w14:paraId="770AEAF7" w14:textId="6D4A31E4" w:rsidR="008B27D0" w:rsidRPr="00DB0A4D" w:rsidRDefault="008B27D0" w:rsidP="00EB2004">
      <w:pPr>
        <w:pStyle w:val="NoSpacing"/>
        <w:numPr>
          <w:ilvl w:val="0"/>
          <w:numId w:val="25"/>
        </w:numPr>
        <w:ind w:left="0" w:firstLine="0"/>
        <w:jc w:val="both"/>
        <w:rPr>
          <w:rFonts w:ascii="Baskerville Old Face" w:hAnsi="Baskerville Old Face"/>
          <w:sz w:val="24"/>
          <w:szCs w:val="24"/>
          <w:lang w:val="en-CA"/>
        </w:rPr>
      </w:pPr>
      <w:r w:rsidRPr="00DB0A4D">
        <w:rPr>
          <w:rFonts w:ascii="Baskerville Old Face" w:hAnsi="Baskerville Old Face"/>
          <w:bCs/>
          <w:sz w:val="24"/>
          <w:szCs w:val="24"/>
          <w:lang w:val="en-CA"/>
        </w:rPr>
        <w:t>The Proposals prepared by the Offeror and all correspondence</w:t>
      </w:r>
      <w:r w:rsidR="00A464DD" w:rsidRPr="00DB0A4D">
        <w:rPr>
          <w:rFonts w:ascii="Baskerville Old Face" w:hAnsi="Baskerville Old Face"/>
          <w:bCs/>
          <w:sz w:val="24"/>
          <w:szCs w:val="24"/>
          <w:lang w:val="en-CA"/>
        </w:rPr>
        <w:t xml:space="preserve"> and documents relating to the p</w:t>
      </w:r>
      <w:r w:rsidRPr="00DB0A4D">
        <w:rPr>
          <w:rFonts w:ascii="Baskerville Old Face" w:hAnsi="Baskerville Old Face"/>
          <w:bCs/>
          <w:sz w:val="24"/>
          <w:szCs w:val="24"/>
          <w:lang w:val="en-CA"/>
        </w:rPr>
        <w:t xml:space="preserve">roposal </w:t>
      </w:r>
      <w:r w:rsidRPr="00DB0A4D">
        <w:rPr>
          <w:rFonts w:ascii="Baskerville Old Face" w:hAnsi="Baskerville Old Face"/>
          <w:sz w:val="24"/>
          <w:szCs w:val="24"/>
          <w:lang w:val="en-CA"/>
        </w:rPr>
        <w:t>shall be written in English language.</w:t>
      </w:r>
    </w:p>
    <w:p w14:paraId="78E50C4C" w14:textId="77777777" w:rsidR="008B27D0" w:rsidRPr="00DB0A4D" w:rsidRDefault="008B27D0" w:rsidP="00EB2004">
      <w:pPr>
        <w:pStyle w:val="NoSpacing"/>
        <w:numPr>
          <w:ilvl w:val="0"/>
          <w:numId w:val="25"/>
        </w:numPr>
        <w:ind w:left="0" w:firstLine="0"/>
        <w:jc w:val="both"/>
        <w:rPr>
          <w:rFonts w:ascii="Baskerville Old Face" w:hAnsi="Baskerville Old Face"/>
          <w:sz w:val="24"/>
          <w:szCs w:val="24"/>
          <w:lang w:val="en-CA"/>
        </w:rPr>
      </w:pPr>
      <w:r w:rsidRPr="00DB0A4D">
        <w:rPr>
          <w:rFonts w:ascii="Baskerville Old Face" w:hAnsi="Baskerville Old Face"/>
          <w:sz w:val="24"/>
          <w:szCs w:val="24"/>
          <w:lang w:val="en-CA"/>
        </w:rPr>
        <w:t xml:space="preserve">The proposal must clearly indicate approaches and methodologies/strategies to be used to implement the project; </w:t>
      </w:r>
    </w:p>
    <w:p w14:paraId="4F9F9260" w14:textId="567D0916" w:rsidR="008B27D0" w:rsidRPr="00DB0A4D" w:rsidRDefault="008B27D0" w:rsidP="008B27D0">
      <w:pPr>
        <w:pStyle w:val="NoSpacing"/>
        <w:numPr>
          <w:ilvl w:val="0"/>
          <w:numId w:val="25"/>
        </w:numPr>
        <w:ind w:left="360"/>
        <w:jc w:val="both"/>
        <w:rPr>
          <w:rFonts w:ascii="Baskerville Old Face" w:hAnsi="Baskerville Old Face"/>
          <w:sz w:val="24"/>
          <w:szCs w:val="24"/>
          <w:lang w:val="en-CA"/>
        </w:rPr>
      </w:pPr>
      <w:r w:rsidRPr="00DB0A4D">
        <w:rPr>
          <w:rFonts w:ascii="Baskerville Old Face" w:hAnsi="Baskerville Old Face"/>
          <w:sz w:val="24"/>
          <w:szCs w:val="24"/>
          <w:lang w:val="en-CA"/>
        </w:rPr>
        <w:t>The proposal must be attached with detail budget (financial proposal) and work plan.</w:t>
      </w:r>
    </w:p>
    <w:p w14:paraId="3E707E84" w14:textId="2182B683" w:rsidR="008B27D0" w:rsidRPr="00DB0A4D" w:rsidRDefault="008B27D0" w:rsidP="00B7082A">
      <w:pPr>
        <w:pStyle w:val="NoSpacing"/>
        <w:numPr>
          <w:ilvl w:val="0"/>
          <w:numId w:val="25"/>
        </w:numPr>
        <w:ind w:left="360"/>
        <w:jc w:val="both"/>
        <w:rPr>
          <w:rFonts w:ascii="Baskerville Old Face" w:hAnsi="Baskerville Old Face"/>
          <w:sz w:val="24"/>
          <w:szCs w:val="24"/>
          <w:lang w:val="en-CA"/>
        </w:rPr>
      </w:pPr>
      <w:r w:rsidRPr="00DB0A4D">
        <w:rPr>
          <w:rFonts w:ascii="Baskerville Old Face" w:hAnsi="Baskerville Old Face"/>
          <w:sz w:val="24"/>
          <w:szCs w:val="24"/>
        </w:rPr>
        <w:t xml:space="preserve">Attach evidence that shows the NGO is legally registered with responsible institutions in Somalia. </w:t>
      </w:r>
    </w:p>
    <w:p w14:paraId="31EBB609" w14:textId="7751F8D7" w:rsidR="009B50C6" w:rsidRPr="00DB0A4D" w:rsidRDefault="008B27D0" w:rsidP="00B7082A">
      <w:pPr>
        <w:pStyle w:val="NoSpacing"/>
        <w:numPr>
          <w:ilvl w:val="0"/>
          <w:numId w:val="25"/>
        </w:numPr>
        <w:spacing w:after="160" w:line="276" w:lineRule="auto"/>
        <w:ind w:left="360"/>
        <w:jc w:val="both"/>
        <w:rPr>
          <w:rFonts w:ascii="Baskerville Old Face" w:hAnsi="Baskerville Old Face"/>
          <w:sz w:val="24"/>
          <w:szCs w:val="24"/>
        </w:rPr>
      </w:pPr>
      <w:r w:rsidRPr="00DB0A4D">
        <w:rPr>
          <w:rFonts w:ascii="Baskerville Old Face" w:hAnsi="Baskerville Old Face"/>
          <w:sz w:val="24"/>
          <w:szCs w:val="24"/>
          <w:lang w:val="en-CA"/>
        </w:rPr>
        <w:t xml:space="preserve">Demonstrate experience in the </w:t>
      </w:r>
      <w:r w:rsidR="00F8772B" w:rsidRPr="00DB0A4D">
        <w:rPr>
          <w:rFonts w:ascii="Baskerville Old Face" w:hAnsi="Baskerville Old Face"/>
          <w:sz w:val="24"/>
          <w:szCs w:val="24"/>
          <w:lang w:val="en-CA"/>
        </w:rPr>
        <w:t>assessment locality.</w:t>
      </w:r>
    </w:p>
    <w:p w14:paraId="38512A85" w14:textId="6998D096" w:rsidR="00BD0462" w:rsidRPr="00DB0A4D" w:rsidRDefault="007E6AF5" w:rsidP="00BC6964">
      <w:pPr>
        <w:rPr>
          <w:rFonts w:ascii="Baskerville Old Face" w:hAnsi="Baskerville Old Face"/>
          <w:b/>
          <w:bCs/>
        </w:rPr>
      </w:pPr>
      <w:r w:rsidRPr="00DB0A4D">
        <w:rPr>
          <w:rFonts w:ascii="Baskerville Old Face" w:hAnsi="Baskerville Old Face"/>
          <w:b/>
          <w:bCs/>
        </w:rPr>
        <w:t>9</w:t>
      </w:r>
      <w:r w:rsidR="00BC6964" w:rsidRPr="00DB0A4D">
        <w:rPr>
          <w:rFonts w:ascii="Baskerville Old Face" w:hAnsi="Baskerville Old Face"/>
          <w:b/>
          <w:bCs/>
        </w:rPr>
        <w:t>.</w:t>
      </w:r>
      <w:r w:rsidR="00BD0462" w:rsidRPr="00DB0A4D">
        <w:rPr>
          <w:rFonts w:ascii="Baskerville Old Face" w:hAnsi="Baskerville Old Face"/>
          <w:b/>
          <w:bCs/>
        </w:rPr>
        <w:t>How to apply.</w:t>
      </w:r>
    </w:p>
    <w:p w14:paraId="1CD903A4" w14:textId="0520B6A7" w:rsidR="00BD0462" w:rsidRPr="00DB0A4D" w:rsidRDefault="00BD0462" w:rsidP="00BD0462">
      <w:pPr>
        <w:rPr>
          <w:rFonts w:ascii="Baskerville Old Face" w:hAnsi="Baskerville Old Face"/>
          <w:b/>
          <w:bCs/>
        </w:rPr>
      </w:pPr>
      <w:r w:rsidRPr="00DB0A4D">
        <w:rPr>
          <w:rFonts w:ascii="Baskerville Old Face" w:hAnsi="Baskerville Old Face"/>
          <w:b/>
          <w:bCs/>
        </w:rPr>
        <w:t xml:space="preserve">Application requirements </w:t>
      </w:r>
    </w:p>
    <w:p w14:paraId="530BE82D" w14:textId="133EB1F3" w:rsidR="004D7DDA" w:rsidRPr="00DB0A4D" w:rsidRDefault="004D7DDA" w:rsidP="00BD0462">
      <w:pPr>
        <w:rPr>
          <w:rFonts w:ascii="Baskerville Old Face" w:hAnsi="Baskerville Old Face"/>
          <w:b/>
          <w:bCs/>
        </w:rPr>
      </w:pPr>
      <w:r w:rsidRPr="00DB0A4D">
        <w:rPr>
          <w:rFonts w:ascii="Baskerville Old Face" w:hAnsi="Baskerville Old Face"/>
          <w:b/>
          <w:bCs/>
        </w:rPr>
        <w:t>Mandatory Documents:</w:t>
      </w:r>
    </w:p>
    <w:p w14:paraId="673D7D30" w14:textId="209F751D" w:rsidR="004D7DDA" w:rsidRPr="00DB0A4D" w:rsidRDefault="007E6AF5" w:rsidP="004D7DDA">
      <w:pPr>
        <w:pStyle w:val="ListParagraph"/>
        <w:numPr>
          <w:ilvl w:val="0"/>
          <w:numId w:val="40"/>
        </w:numPr>
        <w:ind w:left="0" w:firstLine="0"/>
        <w:rPr>
          <w:rFonts w:ascii="Baskerville Old Face" w:hAnsi="Baskerville Old Face"/>
          <w:bCs/>
        </w:rPr>
      </w:pPr>
      <w:r w:rsidRPr="00DB0A4D">
        <w:rPr>
          <w:rFonts w:ascii="Baskerville Old Face" w:hAnsi="Baskerville Old Face"/>
          <w:bCs/>
        </w:rPr>
        <w:t xml:space="preserve"> </w:t>
      </w:r>
      <w:r w:rsidR="004D7DDA" w:rsidRPr="00DB0A4D">
        <w:rPr>
          <w:rFonts w:ascii="Baskerville Old Face" w:hAnsi="Baskerville Old Face"/>
          <w:bCs/>
        </w:rPr>
        <w:t>Copy of valid</w:t>
      </w:r>
      <w:r w:rsidR="003639AD" w:rsidRPr="00DB0A4D">
        <w:rPr>
          <w:rFonts w:ascii="Baskerville Old Face" w:hAnsi="Baskerville Old Face"/>
          <w:bCs/>
        </w:rPr>
        <w:t xml:space="preserve"> company registration </w:t>
      </w:r>
      <w:r w:rsidRPr="00DB0A4D">
        <w:rPr>
          <w:rFonts w:ascii="Baskerville Old Face" w:hAnsi="Baskerville Old Face"/>
          <w:bCs/>
        </w:rPr>
        <w:t>and service license documents (federal</w:t>
      </w:r>
      <w:r w:rsidR="003639AD" w:rsidRPr="00DB0A4D">
        <w:rPr>
          <w:rFonts w:ascii="Baskerville Old Face" w:hAnsi="Baskerville Old Face"/>
          <w:bCs/>
        </w:rPr>
        <w:t>).</w:t>
      </w:r>
    </w:p>
    <w:p w14:paraId="28AA5B00" w14:textId="151EF505" w:rsidR="004D7DDA" w:rsidRPr="00DB0A4D" w:rsidRDefault="007E6AF5" w:rsidP="004D7DDA">
      <w:pPr>
        <w:pStyle w:val="ListParagraph"/>
        <w:numPr>
          <w:ilvl w:val="0"/>
          <w:numId w:val="40"/>
        </w:numPr>
        <w:ind w:left="0" w:firstLine="0"/>
        <w:rPr>
          <w:rFonts w:ascii="Baskerville Old Face" w:hAnsi="Baskerville Old Face"/>
          <w:bCs/>
        </w:rPr>
      </w:pPr>
      <w:r w:rsidRPr="00DB0A4D">
        <w:rPr>
          <w:rFonts w:ascii="Baskerville Old Face" w:hAnsi="Baskerville Old Face"/>
          <w:bCs/>
        </w:rPr>
        <w:t xml:space="preserve"> </w:t>
      </w:r>
      <w:r w:rsidR="00920B46" w:rsidRPr="00DB0A4D">
        <w:rPr>
          <w:rFonts w:ascii="Baskerville Old Face" w:hAnsi="Baskerville Old Face"/>
          <w:bCs/>
        </w:rPr>
        <w:t>A</w:t>
      </w:r>
      <w:r w:rsidR="004D7DDA" w:rsidRPr="00DB0A4D">
        <w:rPr>
          <w:rFonts w:ascii="Baskerville Old Face" w:hAnsi="Baskerville Old Face"/>
          <w:bCs/>
        </w:rPr>
        <w:t xml:space="preserve"> brief co</w:t>
      </w:r>
      <w:r w:rsidR="003639AD" w:rsidRPr="00DB0A4D">
        <w:rPr>
          <w:rFonts w:ascii="Baskerville Old Face" w:hAnsi="Baskerville Old Face"/>
          <w:bCs/>
        </w:rPr>
        <w:t>mpany profile.</w:t>
      </w:r>
    </w:p>
    <w:p w14:paraId="7ABAB88B" w14:textId="6204E6D9" w:rsidR="004D7DDA" w:rsidRPr="00DB0A4D" w:rsidRDefault="003A55D7" w:rsidP="004D7DDA">
      <w:pPr>
        <w:pStyle w:val="ListParagraph"/>
        <w:numPr>
          <w:ilvl w:val="0"/>
          <w:numId w:val="40"/>
        </w:numPr>
        <w:ind w:left="0" w:firstLine="0"/>
        <w:rPr>
          <w:rFonts w:ascii="Baskerville Old Face" w:hAnsi="Baskerville Old Face"/>
          <w:bCs/>
        </w:rPr>
      </w:pPr>
      <w:r w:rsidRPr="00DB0A4D">
        <w:rPr>
          <w:rFonts w:ascii="Baskerville Old Face" w:hAnsi="Baskerville Old Face"/>
          <w:b/>
          <w:bCs/>
        </w:rPr>
        <w:t xml:space="preserve"> </w:t>
      </w:r>
      <w:r w:rsidR="007E6AF5" w:rsidRPr="00DB0A4D">
        <w:rPr>
          <w:rFonts w:ascii="Baskerville Old Face" w:hAnsi="Baskerville Old Face"/>
          <w:bCs/>
        </w:rPr>
        <w:t>Valid p</w:t>
      </w:r>
      <w:r w:rsidRPr="00DB0A4D">
        <w:rPr>
          <w:rFonts w:ascii="Baskerville Old Face" w:hAnsi="Baskerville Old Face"/>
          <w:bCs/>
        </w:rPr>
        <w:t xml:space="preserve">assport </w:t>
      </w:r>
      <w:r w:rsidR="00373281" w:rsidRPr="00DB0A4D">
        <w:rPr>
          <w:rFonts w:ascii="Baskerville Old Face" w:hAnsi="Baskerville Old Face"/>
          <w:bCs/>
        </w:rPr>
        <w:t xml:space="preserve">for </w:t>
      </w:r>
      <w:r w:rsidR="003639AD" w:rsidRPr="00DB0A4D">
        <w:rPr>
          <w:rFonts w:ascii="Baskerville Old Face" w:hAnsi="Baskerville Old Face"/>
          <w:bCs/>
        </w:rPr>
        <w:t>at least one firm director</w:t>
      </w:r>
      <w:r w:rsidRPr="00DB0A4D">
        <w:rPr>
          <w:rFonts w:ascii="Baskerville Old Face" w:hAnsi="Baskerville Old Face"/>
          <w:bCs/>
        </w:rPr>
        <w:t>.</w:t>
      </w:r>
    </w:p>
    <w:p w14:paraId="323950A8" w14:textId="6E1CEE8A" w:rsidR="003A55D7" w:rsidRPr="00DB0A4D" w:rsidRDefault="007E6AF5" w:rsidP="004D7DDA">
      <w:pPr>
        <w:pStyle w:val="ListParagraph"/>
        <w:numPr>
          <w:ilvl w:val="0"/>
          <w:numId w:val="40"/>
        </w:numPr>
        <w:ind w:left="0" w:firstLine="0"/>
        <w:rPr>
          <w:rFonts w:ascii="Baskerville Old Face" w:hAnsi="Baskerville Old Face"/>
          <w:bCs/>
        </w:rPr>
      </w:pPr>
      <w:r w:rsidRPr="00DB0A4D">
        <w:rPr>
          <w:rFonts w:ascii="Baskerville Old Face" w:hAnsi="Baskerville Old Face"/>
          <w:bCs/>
        </w:rPr>
        <w:t xml:space="preserve"> Latest 6-m</w:t>
      </w:r>
      <w:r w:rsidR="003A55D7" w:rsidRPr="00DB0A4D">
        <w:rPr>
          <w:rFonts w:ascii="Baskerville Old Face" w:hAnsi="Baskerville Old Face"/>
          <w:bCs/>
        </w:rPr>
        <w:t xml:space="preserve">onths </w:t>
      </w:r>
      <w:r w:rsidR="003639AD" w:rsidRPr="00DB0A4D">
        <w:rPr>
          <w:rFonts w:ascii="Baskerville Old Face" w:hAnsi="Baskerville Old Face"/>
          <w:bCs/>
        </w:rPr>
        <w:t xml:space="preserve">certified </w:t>
      </w:r>
      <w:r w:rsidR="003A55D7" w:rsidRPr="00DB0A4D">
        <w:rPr>
          <w:rFonts w:ascii="Baskerville Old Face" w:hAnsi="Baskerville Old Face"/>
          <w:bCs/>
        </w:rPr>
        <w:t>bank statement</w:t>
      </w:r>
    </w:p>
    <w:p w14:paraId="5823B960" w14:textId="0E36FC6A" w:rsidR="003A55D7" w:rsidRPr="00DB0A4D" w:rsidRDefault="003A55D7" w:rsidP="004D7DDA">
      <w:pPr>
        <w:pStyle w:val="ListParagraph"/>
        <w:numPr>
          <w:ilvl w:val="0"/>
          <w:numId w:val="40"/>
        </w:numPr>
        <w:ind w:left="0" w:firstLine="0"/>
        <w:rPr>
          <w:rFonts w:ascii="Baskerville Old Face" w:hAnsi="Baskerville Old Face"/>
          <w:bCs/>
        </w:rPr>
      </w:pPr>
      <w:r w:rsidRPr="00DB0A4D">
        <w:rPr>
          <w:rFonts w:ascii="Baskerville Old Face" w:hAnsi="Baskerville Old Face"/>
          <w:b/>
          <w:bCs/>
        </w:rPr>
        <w:t xml:space="preserve"> </w:t>
      </w:r>
      <w:r w:rsidR="007E6AF5" w:rsidRPr="00DB0A4D">
        <w:rPr>
          <w:rFonts w:ascii="Baskerville Old Face" w:hAnsi="Baskerville Old Face"/>
          <w:bCs/>
        </w:rPr>
        <w:t>Federal t</w:t>
      </w:r>
      <w:r w:rsidRPr="00DB0A4D">
        <w:rPr>
          <w:rFonts w:ascii="Baskerville Old Face" w:hAnsi="Baskerville Old Face"/>
          <w:bCs/>
        </w:rPr>
        <w:t xml:space="preserve">ax </w:t>
      </w:r>
      <w:r w:rsidR="003639AD" w:rsidRPr="00DB0A4D">
        <w:rPr>
          <w:rFonts w:ascii="Baskerville Old Face" w:hAnsi="Baskerville Old Face"/>
          <w:bCs/>
        </w:rPr>
        <w:t>c</w:t>
      </w:r>
      <w:r w:rsidRPr="00DB0A4D">
        <w:rPr>
          <w:rFonts w:ascii="Baskerville Old Face" w:hAnsi="Baskerville Old Face"/>
          <w:bCs/>
        </w:rPr>
        <w:t>ompliance certificate.</w:t>
      </w:r>
    </w:p>
    <w:p w14:paraId="2E87B8F4" w14:textId="77777777" w:rsidR="003A55D7" w:rsidRPr="00DB0A4D" w:rsidRDefault="003A55D7" w:rsidP="003A55D7">
      <w:pPr>
        <w:pStyle w:val="ListParagraph"/>
        <w:ind w:left="0"/>
        <w:rPr>
          <w:rFonts w:ascii="Baskerville Old Face" w:hAnsi="Baskerville Old Face"/>
          <w:b/>
          <w:bCs/>
        </w:rPr>
      </w:pPr>
    </w:p>
    <w:p w14:paraId="4C6D5D74" w14:textId="77777777" w:rsidR="00BD0462" w:rsidRPr="00DB0A4D" w:rsidRDefault="00BD0462" w:rsidP="00BD0462">
      <w:pPr>
        <w:jc w:val="both"/>
        <w:rPr>
          <w:rFonts w:ascii="Baskerville Old Face" w:hAnsi="Baskerville Old Face"/>
          <w:b/>
          <w:bCs/>
        </w:rPr>
      </w:pPr>
      <w:r w:rsidRPr="00DB0A4D">
        <w:rPr>
          <w:rFonts w:ascii="Baskerville Old Face" w:hAnsi="Baskerville Old Face"/>
          <w:b/>
          <w:bCs/>
        </w:rPr>
        <w:t xml:space="preserve">Interested applicants should submit the following documentation: </w:t>
      </w:r>
    </w:p>
    <w:p w14:paraId="45D8B22A" w14:textId="77777777" w:rsidR="003A55D7" w:rsidRPr="00DB0A4D" w:rsidRDefault="003A55D7" w:rsidP="00BD0462">
      <w:pPr>
        <w:pStyle w:val="ListParagraph"/>
        <w:numPr>
          <w:ilvl w:val="1"/>
          <w:numId w:val="41"/>
        </w:numPr>
        <w:ind w:left="0" w:firstLine="0"/>
        <w:jc w:val="both"/>
        <w:rPr>
          <w:rFonts w:ascii="Baskerville Old Face" w:hAnsi="Baskerville Old Face"/>
          <w:b/>
          <w:bCs/>
        </w:rPr>
      </w:pPr>
      <w:r w:rsidRPr="00DB0A4D">
        <w:rPr>
          <w:rFonts w:ascii="Baskerville Old Face" w:hAnsi="Baskerville Old Face"/>
          <w:bCs/>
        </w:rPr>
        <w:t>Cover letter stating your motivation to undertake the assignment.</w:t>
      </w:r>
    </w:p>
    <w:p w14:paraId="16626CBE" w14:textId="6B2E0036" w:rsidR="00BD0462" w:rsidRPr="00DB0A4D" w:rsidRDefault="00BD0462" w:rsidP="00BD0462">
      <w:pPr>
        <w:pStyle w:val="ListParagraph"/>
        <w:numPr>
          <w:ilvl w:val="1"/>
          <w:numId w:val="41"/>
        </w:numPr>
        <w:ind w:left="0" w:firstLine="0"/>
        <w:jc w:val="both"/>
        <w:rPr>
          <w:rFonts w:ascii="Baskerville Old Face" w:hAnsi="Baskerville Old Face"/>
          <w:b/>
          <w:bCs/>
        </w:rPr>
      </w:pPr>
      <w:r w:rsidRPr="00DB0A4D">
        <w:rPr>
          <w:rFonts w:ascii="Baskerville Old Face" w:hAnsi="Baskerville Old Face"/>
          <w:bCs/>
        </w:rPr>
        <w:t xml:space="preserve">Technical and detailed proposal (both narrative and financial) demonstrating a clear understanding and interpretation of the ToR towards addressing the scope of work. </w:t>
      </w:r>
    </w:p>
    <w:p w14:paraId="5EEEB5F3" w14:textId="77777777" w:rsidR="003A55D7" w:rsidRPr="00DB0A4D" w:rsidRDefault="003A55D7" w:rsidP="003639AD">
      <w:pPr>
        <w:pStyle w:val="ListParagraph"/>
        <w:numPr>
          <w:ilvl w:val="1"/>
          <w:numId w:val="41"/>
        </w:numPr>
        <w:ind w:left="0" w:firstLine="0"/>
        <w:jc w:val="both"/>
        <w:rPr>
          <w:rFonts w:ascii="Baskerville Old Face" w:hAnsi="Baskerville Old Face"/>
          <w:bCs/>
        </w:rPr>
      </w:pPr>
      <w:r w:rsidRPr="00DB0A4D">
        <w:rPr>
          <w:rFonts w:ascii="Baskerville Old Face" w:hAnsi="Baskerville Old Face"/>
          <w:bCs/>
        </w:rPr>
        <w:t>Description of team composition clearly indicating the lead consultant and other staff to be involved in the assignment and their rates.</w:t>
      </w:r>
    </w:p>
    <w:p w14:paraId="26FB5F27" w14:textId="49FCF0B7" w:rsidR="003A55D7" w:rsidRPr="00DB0A4D" w:rsidRDefault="00BD0462" w:rsidP="003A55D7">
      <w:pPr>
        <w:pStyle w:val="ListParagraph"/>
        <w:numPr>
          <w:ilvl w:val="1"/>
          <w:numId w:val="41"/>
        </w:numPr>
        <w:jc w:val="both"/>
        <w:rPr>
          <w:rFonts w:ascii="Baskerville Old Face" w:hAnsi="Baskerville Old Face"/>
          <w:b/>
          <w:bCs/>
        </w:rPr>
      </w:pPr>
      <w:r w:rsidRPr="00DB0A4D">
        <w:rPr>
          <w:rFonts w:ascii="Baskerville Old Face" w:hAnsi="Baskerville Old Face"/>
          <w:bCs/>
        </w:rPr>
        <w:t xml:space="preserve">Up-to-date CVs of the team/individual reflecting relevant experiences and qualifications. </w:t>
      </w:r>
    </w:p>
    <w:p w14:paraId="2B8C9661" w14:textId="47770E8B" w:rsidR="00BD0462" w:rsidRPr="00DB0A4D" w:rsidRDefault="003639AD" w:rsidP="00BD0462">
      <w:pPr>
        <w:jc w:val="both"/>
        <w:rPr>
          <w:rFonts w:ascii="Baskerville Old Face" w:hAnsi="Baskerville Old Face"/>
          <w:bCs/>
        </w:rPr>
      </w:pPr>
      <w:r w:rsidRPr="00DB0A4D">
        <w:rPr>
          <w:rFonts w:ascii="Baskerville Old Face" w:hAnsi="Baskerville Old Face"/>
          <w:b/>
          <w:bCs/>
        </w:rPr>
        <w:t>5</w:t>
      </w:r>
      <w:r w:rsidR="00BD0462" w:rsidRPr="00DB0A4D">
        <w:rPr>
          <w:rFonts w:ascii="Baskerville Old Face" w:hAnsi="Baskerville Old Face"/>
          <w:bCs/>
        </w:rPr>
        <w:t>. At least three key reference contacts for the most recent relevant work undertaken.</w:t>
      </w:r>
    </w:p>
    <w:p w14:paraId="4B71CF2B" w14:textId="77777777" w:rsidR="00BD0462" w:rsidRPr="00DB0A4D" w:rsidRDefault="00BD0462" w:rsidP="00BD0462">
      <w:pPr>
        <w:jc w:val="both"/>
        <w:rPr>
          <w:rFonts w:ascii="Baskerville Old Face" w:hAnsi="Baskerville Old Face"/>
          <w:bCs/>
        </w:rPr>
      </w:pPr>
    </w:p>
    <w:p w14:paraId="7701BA6C" w14:textId="58FD9380" w:rsidR="00624619" w:rsidRPr="00DB0A4D" w:rsidRDefault="00BD0462" w:rsidP="007E6AF5">
      <w:pPr>
        <w:jc w:val="both"/>
        <w:rPr>
          <w:rFonts w:ascii="Baskerville Old Face" w:hAnsi="Baskerville Old Face"/>
        </w:rPr>
      </w:pPr>
      <w:r w:rsidRPr="00DB0A4D">
        <w:rPr>
          <w:rFonts w:ascii="Baskerville Old Face" w:hAnsi="Baskerville Old Face"/>
        </w:rPr>
        <w:lastRenderedPageBreak/>
        <w:t>Please forward your application (s) in a PDF document in English via E-Mail to:</w:t>
      </w:r>
      <w:r w:rsidR="003639AD" w:rsidRPr="00DB0A4D">
        <w:rPr>
          <w:rFonts w:ascii="Baskerville Old Face" w:hAnsi="Baskerville Old Face"/>
        </w:rPr>
        <w:t xml:space="preserve"> </w:t>
      </w:r>
      <w:hyperlink r:id="rId13" w:history="1">
        <w:r w:rsidR="00DB0A4D" w:rsidRPr="00B87DAC">
          <w:rPr>
            <w:rStyle w:val="Hyperlink"/>
            <w:rFonts w:ascii="Baskerville Old Face" w:hAnsi="Baskerville Old Face"/>
            <w:b/>
            <w:bCs/>
          </w:rPr>
          <w:t>supply.somalia@qrcs.org.qa</w:t>
        </w:r>
      </w:hyperlink>
      <w:r w:rsidR="00DB0A4D">
        <w:rPr>
          <w:rFonts w:ascii="Baskerville Old Face" w:hAnsi="Baskerville Old Face"/>
        </w:rPr>
        <w:t xml:space="preserve"> </w:t>
      </w:r>
      <w:r w:rsidR="003639AD" w:rsidRPr="00DB0A4D">
        <w:rPr>
          <w:rFonts w:ascii="Baskerville Old Face" w:hAnsi="Baskerville Old Face"/>
        </w:rPr>
        <w:t> </w:t>
      </w:r>
      <w:r w:rsidR="00141EFA" w:rsidRPr="00DB0A4D">
        <w:rPr>
          <w:rFonts w:ascii="Baskerville Old Face" w:hAnsi="Baskerville Old Face"/>
        </w:rPr>
        <w:t>by 24/11</w:t>
      </w:r>
      <w:r w:rsidRPr="00DB0A4D">
        <w:rPr>
          <w:rFonts w:ascii="Baskerville Old Face" w:hAnsi="Baskerville Old Face"/>
        </w:rPr>
        <w:t>/2024. Quoting the Subject as</w:t>
      </w:r>
    </w:p>
    <w:p w14:paraId="0728685D" w14:textId="2D2D34F1" w:rsidR="004D7DDA" w:rsidRPr="00DB0A4D" w:rsidRDefault="00BD0462" w:rsidP="00BD0462">
      <w:pPr>
        <w:pStyle w:val="ListParagraph"/>
        <w:numPr>
          <w:ilvl w:val="0"/>
          <w:numId w:val="39"/>
        </w:numPr>
        <w:spacing w:line="276" w:lineRule="auto"/>
        <w:ind w:left="360" w:firstLine="0"/>
        <w:jc w:val="both"/>
        <w:rPr>
          <w:rFonts w:ascii="Baskerville Old Face" w:hAnsi="Baskerville Old Face"/>
          <w:b/>
          <w:bCs/>
        </w:rPr>
      </w:pPr>
      <w:r w:rsidRPr="00DB0A4D">
        <w:rPr>
          <w:rFonts w:ascii="Baskerville Old Face" w:hAnsi="Baskerville Old Face"/>
          <w:b/>
          <w:bCs/>
        </w:rPr>
        <w:t>Consultancy to conduct a</w:t>
      </w:r>
      <w:r w:rsidR="00624619" w:rsidRPr="00DB0A4D">
        <w:rPr>
          <w:rFonts w:ascii="Baskerville Old Face" w:hAnsi="Baskerville Old Face"/>
          <w:b/>
          <w:bCs/>
        </w:rPr>
        <w:t xml:space="preserve">n Integrated Emergency Response Team </w:t>
      </w:r>
      <w:r w:rsidR="00901B5E" w:rsidRPr="00DB0A4D">
        <w:rPr>
          <w:rFonts w:ascii="Baskerville Old Face" w:hAnsi="Baskerville Old Face"/>
          <w:b/>
          <w:bCs/>
        </w:rPr>
        <w:t>Training -</w:t>
      </w:r>
      <w:r w:rsidR="00624619" w:rsidRPr="00DB0A4D">
        <w:rPr>
          <w:rFonts w:ascii="Baskerville Old Face" w:hAnsi="Baskerville Old Face"/>
          <w:b/>
          <w:bCs/>
        </w:rPr>
        <w:t xml:space="preserve"> Hirshabell</w:t>
      </w:r>
      <w:r w:rsidR="00901B5E" w:rsidRPr="00DB0A4D">
        <w:rPr>
          <w:rFonts w:ascii="Baskerville Old Face" w:hAnsi="Baskerville Old Face"/>
          <w:b/>
          <w:bCs/>
        </w:rPr>
        <w:t xml:space="preserve">e, Southwest and Jubaland state. </w:t>
      </w:r>
    </w:p>
    <w:p w14:paraId="3A54BA1F" w14:textId="77777777" w:rsidR="00141EFA" w:rsidRPr="00DB0A4D" w:rsidRDefault="00141EFA" w:rsidP="00141EFA">
      <w:pPr>
        <w:pStyle w:val="ListParagraph"/>
        <w:spacing w:line="276" w:lineRule="auto"/>
        <w:ind w:left="360"/>
        <w:jc w:val="both"/>
        <w:rPr>
          <w:rFonts w:ascii="Baskerville Old Face" w:hAnsi="Baskerville Old Face"/>
          <w:b/>
          <w:bCs/>
        </w:rPr>
      </w:pPr>
    </w:p>
    <w:p w14:paraId="267B6088" w14:textId="3FC517A2" w:rsidR="00BD0462" w:rsidRPr="00DB0A4D" w:rsidRDefault="00BD0462" w:rsidP="007E6AF5">
      <w:pPr>
        <w:spacing w:line="276" w:lineRule="auto"/>
        <w:jc w:val="both"/>
        <w:rPr>
          <w:rFonts w:ascii="Baskerville Old Face" w:hAnsi="Baskerville Old Face"/>
        </w:rPr>
      </w:pPr>
      <w:r w:rsidRPr="00DB0A4D">
        <w:rPr>
          <w:rFonts w:ascii="Baskerville Old Face" w:hAnsi="Baskerville Old Face"/>
        </w:rPr>
        <w:t>Incomplete applications will be considered inadmissible for further review by the selection panel. For questions on the application process please contact the same email address”</w:t>
      </w:r>
    </w:p>
    <w:p w14:paraId="66330AD5" w14:textId="245859BB" w:rsidR="00BD0462" w:rsidRPr="00DB0A4D" w:rsidRDefault="00BD0462" w:rsidP="00DB0A4D">
      <w:pPr>
        <w:jc w:val="both"/>
        <w:rPr>
          <w:rFonts w:ascii="Baskerville Old Face" w:hAnsi="Baskerville Old Face"/>
        </w:rPr>
      </w:pPr>
      <w:r w:rsidRPr="00DB0A4D">
        <w:rPr>
          <w:rFonts w:ascii="Baskerville Old Face" w:hAnsi="Baskerville Old Face"/>
          <w:b/>
          <w:bCs/>
        </w:rPr>
        <w:t>Email</w:t>
      </w:r>
      <w:r w:rsidRPr="00DB0A4D">
        <w:rPr>
          <w:rFonts w:ascii="Baskerville Old Face" w:hAnsi="Baskerville Old Face"/>
        </w:rPr>
        <w:t>:</w:t>
      </w:r>
      <w:r w:rsidR="00DB0A4D" w:rsidRPr="00DB0A4D">
        <w:rPr>
          <w:rFonts w:ascii="Baskerville Old Face" w:hAnsi="Baskerville Old Face"/>
        </w:rPr>
        <w:t xml:space="preserve"> </w:t>
      </w:r>
      <w:hyperlink r:id="rId14" w:history="1">
        <w:r w:rsidR="00DB0A4D" w:rsidRPr="00B87DAC">
          <w:rPr>
            <w:rStyle w:val="Hyperlink"/>
            <w:rFonts w:ascii="Baskerville Old Face" w:hAnsi="Baskerville Old Face"/>
            <w:b/>
            <w:bCs/>
          </w:rPr>
          <w:t>supply.somalia@qrcs.org.qa</w:t>
        </w:r>
      </w:hyperlink>
      <w:r w:rsidR="00DB0A4D">
        <w:rPr>
          <w:rFonts w:ascii="Baskerville Old Face" w:hAnsi="Baskerville Old Face"/>
          <w:b/>
          <w:bCs/>
        </w:rPr>
        <w:t xml:space="preserve"> </w:t>
      </w:r>
      <w:r w:rsidR="00DB0A4D" w:rsidRPr="00DB0A4D">
        <w:rPr>
          <w:rFonts w:ascii="Baskerville Old Face" w:hAnsi="Baskerville Old Face"/>
          <w:b/>
          <w:bCs/>
        </w:rPr>
        <w:t xml:space="preserve"> </w:t>
      </w:r>
      <w:r w:rsidR="003639AD" w:rsidRPr="00DB0A4D">
        <w:rPr>
          <w:rFonts w:ascii="Baskerville Old Face" w:hAnsi="Baskerville Old Face"/>
        </w:rPr>
        <w:t>or Any information you can contact </w:t>
      </w:r>
      <w:r w:rsidR="003639AD" w:rsidRPr="00DB0A4D">
        <w:rPr>
          <w:rFonts w:ascii="Baskerville Old Face" w:hAnsi="Baskerville Old Face"/>
          <w:b/>
          <w:bCs/>
        </w:rPr>
        <w:t>Tel: 0616989691.</w:t>
      </w:r>
    </w:p>
    <w:p w14:paraId="4A7389F9" w14:textId="51CA08C5" w:rsidR="004E6840" w:rsidRPr="00DB0A4D" w:rsidRDefault="004E6840" w:rsidP="003639AD">
      <w:pPr>
        <w:bidi/>
        <w:rPr>
          <w:rFonts w:ascii="Sakkal Majalla" w:hAnsi="Sakkal Majalla" w:cs="Sakkal Majalla"/>
          <w:b/>
          <w:bCs/>
          <w:sz w:val="28"/>
          <w:szCs w:val="28"/>
        </w:rPr>
      </w:pPr>
    </w:p>
    <w:p w14:paraId="60611E54" w14:textId="7663F05B" w:rsidR="00131ECB" w:rsidRPr="00DB0A4D" w:rsidRDefault="00BC6964" w:rsidP="00BC6964">
      <w:pPr>
        <w:pStyle w:val="NoSpacing"/>
        <w:rPr>
          <w:rFonts w:ascii="Baskerville Old Face" w:hAnsi="Baskerville Old Face"/>
          <w:b/>
          <w:sz w:val="24"/>
          <w:szCs w:val="24"/>
          <w:lang w:val="en-CA"/>
        </w:rPr>
      </w:pPr>
      <w:r w:rsidRPr="00DB0A4D">
        <w:rPr>
          <w:rFonts w:ascii="Baskerville Old Face" w:hAnsi="Baskerville Old Face"/>
          <w:b/>
          <w:sz w:val="24"/>
          <w:szCs w:val="24"/>
          <w:lang w:val="en-CA"/>
        </w:rPr>
        <w:t>12.</w:t>
      </w:r>
      <w:r w:rsidR="00131ECB" w:rsidRPr="00DB0A4D">
        <w:rPr>
          <w:rFonts w:ascii="Baskerville Old Face" w:hAnsi="Baskerville Old Face"/>
          <w:b/>
          <w:sz w:val="24"/>
          <w:szCs w:val="24"/>
          <w:lang w:val="en-CA"/>
        </w:rPr>
        <w:t xml:space="preserve">Criteria for Screening of Proposal </w:t>
      </w:r>
    </w:p>
    <w:p w14:paraId="08D559E1" w14:textId="00EADF84" w:rsidR="00131ECB" w:rsidRPr="00DB0A4D" w:rsidRDefault="00F16EFB" w:rsidP="00DB0A4D">
      <w:pPr>
        <w:spacing w:line="276" w:lineRule="auto"/>
        <w:jc w:val="both"/>
        <w:rPr>
          <w:rFonts w:ascii="Baskerville Old Face" w:hAnsi="Baskerville Old Face"/>
        </w:rPr>
      </w:pPr>
      <w:r w:rsidRPr="00DB0A4D">
        <w:rPr>
          <w:rFonts w:ascii="Baskerville Old Face" w:hAnsi="Baskerville Old Face"/>
        </w:rPr>
        <w:t xml:space="preserve">The selection method will be based on Quality and Cost as per Qatar Red Crescent </w:t>
      </w:r>
      <w:r w:rsidR="00436D02" w:rsidRPr="00DB0A4D">
        <w:rPr>
          <w:rFonts w:ascii="Baskerville Old Face" w:hAnsi="Baskerville Old Face"/>
        </w:rPr>
        <w:t xml:space="preserve">Society </w:t>
      </w:r>
      <w:r w:rsidRPr="00DB0A4D">
        <w:rPr>
          <w:rFonts w:ascii="Baskerville Old Face" w:hAnsi="Baskerville Old Face"/>
        </w:rPr>
        <w:t>procurement guidelines for the award of contracts. Qatar Red Crescent</w:t>
      </w:r>
      <w:r w:rsidR="003639AD" w:rsidRPr="00DB0A4D">
        <w:rPr>
          <w:rFonts w:ascii="Baskerville Old Face" w:hAnsi="Baskerville Old Face"/>
        </w:rPr>
        <w:t xml:space="preserve"> Society</w:t>
      </w:r>
      <w:r w:rsidRPr="00DB0A4D">
        <w:rPr>
          <w:rFonts w:ascii="Baskerville Old Face" w:hAnsi="Baskerville Old Face"/>
        </w:rPr>
        <w:t xml:space="preserve"> reserves the right to contact the Consultant(s) after reviewing the proposal, in order to propose a negotiation of the terms of the assignment.</w:t>
      </w:r>
    </w:p>
    <w:p w14:paraId="7BE5CCA6" w14:textId="17F0155F" w:rsidR="00131ECB" w:rsidRPr="00DB0A4D" w:rsidRDefault="00131ECB" w:rsidP="00A464DD">
      <w:pPr>
        <w:numPr>
          <w:ilvl w:val="0"/>
          <w:numId w:val="26"/>
        </w:numPr>
        <w:spacing w:after="200" w:line="276" w:lineRule="auto"/>
        <w:ind w:left="360"/>
        <w:jc w:val="both"/>
        <w:rPr>
          <w:rFonts w:ascii="Baskerville Old Face" w:hAnsi="Baskerville Old Face"/>
          <w:snapToGrid w:val="0"/>
          <w:lang w:val="en-CA"/>
        </w:rPr>
      </w:pPr>
      <w:r w:rsidRPr="00DB0A4D">
        <w:rPr>
          <w:rFonts w:ascii="Baskerville Old Face" w:hAnsi="Baskerville Old Face"/>
          <w:snapToGrid w:val="0"/>
          <w:lang w:val="en-CA"/>
        </w:rPr>
        <w:t>Se</w:t>
      </w:r>
      <w:r w:rsidR="00436D02" w:rsidRPr="00DB0A4D">
        <w:rPr>
          <w:rFonts w:ascii="Baskerville Old Face" w:hAnsi="Baskerville Old Face"/>
          <w:snapToGrid w:val="0"/>
          <w:lang w:val="en-CA"/>
        </w:rPr>
        <w:t xml:space="preserve">lection will be made by a procurement </w:t>
      </w:r>
      <w:r w:rsidRPr="00DB0A4D">
        <w:rPr>
          <w:rFonts w:ascii="Baskerville Old Face" w:hAnsi="Baskerville Old Face"/>
          <w:snapToGrid w:val="0"/>
          <w:lang w:val="en-CA"/>
        </w:rPr>
        <w:t xml:space="preserve">committee. </w:t>
      </w:r>
    </w:p>
    <w:p w14:paraId="39E8FA2F" w14:textId="5E10B79A" w:rsidR="00131ECB" w:rsidRPr="00DB0A4D" w:rsidRDefault="00436D02" w:rsidP="00B3768E">
      <w:pPr>
        <w:pStyle w:val="BodyTextIndent"/>
        <w:numPr>
          <w:ilvl w:val="0"/>
          <w:numId w:val="26"/>
        </w:numPr>
        <w:spacing w:line="276" w:lineRule="auto"/>
        <w:ind w:left="0" w:firstLine="0"/>
        <w:jc w:val="both"/>
        <w:rPr>
          <w:rFonts w:ascii="Baskerville Old Face" w:hAnsi="Baskerville Old Face"/>
          <w:bCs/>
          <w:sz w:val="24"/>
          <w:szCs w:val="24"/>
          <w:lang w:val="en-CA"/>
        </w:rPr>
      </w:pPr>
      <w:r w:rsidRPr="00DB0A4D">
        <w:rPr>
          <w:rFonts w:ascii="Baskerville Old Face" w:hAnsi="Baskerville Old Face"/>
          <w:bCs/>
          <w:sz w:val="24"/>
          <w:szCs w:val="24"/>
          <w:lang w:val="en-CA"/>
        </w:rPr>
        <w:t>The Committee will examine the p</w:t>
      </w:r>
      <w:r w:rsidR="00131ECB" w:rsidRPr="00DB0A4D">
        <w:rPr>
          <w:rFonts w:ascii="Baskerville Old Face" w:hAnsi="Baskerville Old Face"/>
          <w:bCs/>
          <w:sz w:val="24"/>
          <w:szCs w:val="24"/>
          <w:lang w:val="en-CA"/>
        </w:rPr>
        <w:t>roposals to determine whether they are complete, whether any computational errors have been made, whether the documents have been properly signed and whether the Proposals are generally in order.</w:t>
      </w:r>
    </w:p>
    <w:p w14:paraId="39D2BCE9" w14:textId="2F1C4559" w:rsidR="00131ECB" w:rsidRPr="00DB0A4D" w:rsidRDefault="00131ECB" w:rsidP="00B3768E">
      <w:pPr>
        <w:numPr>
          <w:ilvl w:val="0"/>
          <w:numId w:val="26"/>
        </w:numPr>
        <w:spacing w:after="200" w:line="276" w:lineRule="auto"/>
        <w:ind w:left="0" w:firstLine="0"/>
        <w:rPr>
          <w:rFonts w:ascii="Baskerville Old Face" w:hAnsi="Baskerville Old Face"/>
          <w:snapToGrid w:val="0"/>
          <w:lang w:val="en-CA"/>
        </w:rPr>
      </w:pPr>
      <w:r w:rsidRPr="00DB0A4D">
        <w:rPr>
          <w:rFonts w:ascii="Baskerville Old Face" w:hAnsi="Baskerville Old Face"/>
          <w:snapToGrid w:val="0"/>
          <w:lang w:val="en-CA"/>
        </w:rPr>
        <w:t>The technical proposal is evaluated on the basis of its responsiveness to the Terms of Reference (TOR) and technical quality of the proposal</w:t>
      </w:r>
      <w:r w:rsidR="00F8772B" w:rsidRPr="00DB0A4D">
        <w:rPr>
          <w:rFonts w:ascii="Baskerville Old Face" w:hAnsi="Baskerville Old Face"/>
          <w:snapToGrid w:val="0"/>
          <w:lang w:val="en-CA"/>
        </w:rPr>
        <w:t>.</w:t>
      </w:r>
    </w:p>
    <w:p w14:paraId="3BED21D3" w14:textId="6B18651D" w:rsidR="00141EFA" w:rsidRPr="00DB0A4D" w:rsidRDefault="00131ECB" w:rsidP="00DB0A4D">
      <w:pPr>
        <w:numPr>
          <w:ilvl w:val="0"/>
          <w:numId w:val="26"/>
        </w:numPr>
        <w:spacing w:after="200" w:line="252" w:lineRule="auto"/>
        <w:ind w:left="360"/>
        <w:jc w:val="both"/>
        <w:rPr>
          <w:rFonts w:ascii="Baskerville Old Face" w:hAnsi="Baskerville Old Face"/>
          <w:snapToGrid w:val="0"/>
          <w:lang w:val="en-CA"/>
        </w:rPr>
      </w:pPr>
      <w:r w:rsidRPr="00DB0A4D">
        <w:rPr>
          <w:rFonts w:ascii="Baskerville Old Face" w:hAnsi="Baskerville Old Face"/>
          <w:snapToGrid w:val="0"/>
          <w:lang w:val="en-CA"/>
        </w:rPr>
        <w:t>Organizational capacity and experience to implement the requested activities</w:t>
      </w:r>
      <w:r w:rsidR="00F8772B" w:rsidRPr="00DB0A4D">
        <w:rPr>
          <w:rFonts w:ascii="Baskerville Old Face" w:hAnsi="Baskerville Old Face"/>
          <w:snapToGrid w:val="0"/>
          <w:lang w:val="en-CA"/>
        </w:rPr>
        <w:t>.</w:t>
      </w:r>
    </w:p>
    <w:p w14:paraId="16189CAD" w14:textId="6F823DF2" w:rsidR="00141EFA" w:rsidRPr="00DB0A4D" w:rsidRDefault="00141EFA" w:rsidP="00141EFA">
      <w:pPr>
        <w:spacing w:after="200" w:line="252" w:lineRule="auto"/>
        <w:jc w:val="both"/>
        <w:rPr>
          <w:rFonts w:ascii="Baskerville Old Face" w:hAnsi="Baskerville Old Face"/>
          <w:snapToGrid w:val="0"/>
          <w:lang w:val="en-CA"/>
        </w:rPr>
      </w:pPr>
      <w:r w:rsidRPr="00DB0A4D">
        <w:rPr>
          <w:rFonts w:ascii="Baskerville Old Face" w:hAnsi="Baskerville Old Face"/>
          <w:snapToGrid w:val="0"/>
          <w:lang w:val="en-CA"/>
        </w:rPr>
        <w:t>Annex: Sample BoQ for the Financial Proposal.</w:t>
      </w:r>
    </w:p>
    <w:p w14:paraId="57A28988" w14:textId="1DFA2863" w:rsidR="004E6840" w:rsidRPr="00DB0A4D" w:rsidRDefault="004E6840" w:rsidP="004E6840">
      <w:pPr>
        <w:tabs>
          <w:tab w:val="left" w:pos="7410"/>
        </w:tabs>
        <w:bidi/>
        <w:rPr>
          <w:sz w:val="28"/>
          <w:szCs w:val="28"/>
        </w:rPr>
      </w:pPr>
      <w:bookmarkStart w:id="0" w:name="_GoBack"/>
      <w:bookmarkEnd w:id="0"/>
    </w:p>
    <w:sectPr w:rsidR="004E6840" w:rsidRPr="00DB0A4D" w:rsidSect="0034350C">
      <w:headerReference w:type="default" r:id="rId15"/>
      <w:footerReference w:type="default" r:id="rId16"/>
      <w:pgSz w:w="12240" w:h="15840"/>
      <w:pgMar w:top="1440" w:right="1440" w:bottom="1440" w:left="1440" w:header="720" w:footer="129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B11AAF4" w14:textId="77777777" w:rsidR="00974A9E" w:rsidRDefault="00974A9E" w:rsidP="00FA5ECA">
      <w:r>
        <w:separator/>
      </w:r>
    </w:p>
  </w:endnote>
  <w:endnote w:type="continuationSeparator" w:id="0">
    <w:p w14:paraId="02EFFF34" w14:textId="77777777" w:rsidR="00974A9E" w:rsidRDefault="00974A9E" w:rsidP="00FA5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askerville Old Face">
    <w:panose1 w:val="02020602080505020303"/>
    <w:charset w:val="00"/>
    <w:family w:val="roman"/>
    <w:pitch w:val="variable"/>
    <w:sig w:usb0="00000003" w:usb1="00000000" w:usb2="00000000" w:usb3="00000000" w:csb0="00000001" w:csb1="00000000"/>
  </w:font>
  <w:font w:name="Sakkal Majalla">
    <w:altName w:val="Times New Roman"/>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3091848"/>
      <w:docPartObj>
        <w:docPartGallery w:val="Page Numbers (Bottom of Page)"/>
        <w:docPartUnique/>
      </w:docPartObj>
    </w:sdtPr>
    <w:sdtEndPr>
      <w:rPr>
        <w:noProof/>
      </w:rPr>
    </w:sdtEndPr>
    <w:sdtContent>
      <w:p w14:paraId="72EC938B" w14:textId="371D96D2" w:rsidR="000F2775" w:rsidRDefault="00630953" w:rsidP="00AC1BC5">
        <w:pPr>
          <w:pStyle w:val="Footer"/>
          <w:jc w:val="center"/>
        </w:pPr>
        <w:r>
          <w:fldChar w:fldCharType="begin"/>
        </w:r>
        <w:r w:rsidR="000F2775">
          <w:instrText xml:space="preserve"> PAGE   \* MERGEFORMAT </w:instrText>
        </w:r>
        <w:r>
          <w:fldChar w:fldCharType="separate"/>
        </w:r>
        <w:r w:rsidR="008506AD">
          <w:rPr>
            <w:noProof/>
          </w:rPr>
          <w:t>5</w:t>
        </w:r>
        <w:r>
          <w:rPr>
            <w:noProof/>
          </w:rPr>
          <w:fldChar w:fldCharType="end"/>
        </w:r>
      </w:p>
    </w:sdtContent>
  </w:sdt>
  <w:p w14:paraId="72EC938C" w14:textId="77777777" w:rsidR="000F2775" w:rsidRDefault="000F27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04C7C9" w14:textId="77777777" w:rsidR="00974A9E" w:rsidRDefault="00974A9E" w:rsidP="00FA5ECA">
      <w:r>
        <w:separator/>
      </w:r>
    </w:p>
  </w:footnote>
  <w:footnote w:type="continuationSeparator" w:id="0">
    <w:p w14:paraId="675E25E1" w14:textId="77777777" w:rsidR="00974A9E" w:rsidRDefault="00974A9E" w:rsidP="00FA5ECA">
      <w:r>
        <w:continuationSeparator/>
      </w:r>
    </w:p>
  </w:footnote>
  <w:footnote w:id="1">
    <w:p w14:paraId="3B8E1265" w14:textId="2B489A43" w:rsidR="00E63C9C" w:rsidRDefault="00E63C9C">
      <w:pPr>
        <w:pStyle w:val="FootnoteText"/>
      </w:pPr>
      <w:r>
        <w:rPr>
          <w:rStyle w:val="FootnoteReference"/>
        </w:rPr>
        <w:footnoteRef/>
      </w:r>
      <w:r>
        <w:t xml:space="preserve"> EPHS (2019) top 5 </w:t>
      </w:r>
      <w:r w:rsidRPr="00E63C9C">
        <w:t>causes of years of life lost (YLL) due to premature mortality</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EC938A" w14:textId="77777777" w:rsidR="000F2775" w:rsidRDefault="000F2775">
    <w:pPr>
      <w:pStyle w:val="Header"/>
    </w:pPr>
    <w:r w:rsidRPr="006C72E0">
      <w:rPr>
        <w:rFonts w:ascii="Calibri" w:hAnsi="Calibri" w:cs="Arial"/>
        <w:noProof/>
      </w:rPr>
      <w:drawing>
        <wp:anchor distT="0" distB="0" distL="114300" distR="114300" simplePos="0" relativeHeight="251659264" behindDoc="1" locked="0" layoutInCell="1" allowOverlap="1" wp14:anchorId="72EC938D" wp14:editId="72EC938E">
          <wp:simplePos x="0" y="0"/>
          <wp:positionH relativeFrom="page">
            <wp:posOffset>-3203</wp:posOffset>
          </wp:positionH>
          <wp:positionV relativeFrom="paragraph">
            <wp:posOffset>-428289</wp:posOffset>
          </wp:positionV>
          <wp:extent cx="7752715" cy="10105390"/>
          <wp:effectExtent l="0" t="0" r="635" b="0"/>
          <wp:wrapNone/>
          <wp:docPr id="1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52715" cy="10105390"/>
                  </a:xfrm>
                  <a:prstGeom prst="rect">
                    <a:avLst/>
                  </a:prstGeom>
                  <a:solidFill>
                    <a:sysClr val="window" lastClr="FFFFFF">
                      <a:alpha val="0"/>
                    </a:sysClr>
                  </a:solid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75162"/>
    <w:multiLevelType w:val="multilevel"/>
    <w:tmpl w:val="BAA25BF6"/>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02DE6"/>
    <w:multiLevelType w:val="multilevel"/>
    <w:tmpl w:val="FE640D72"/>
    <w:lvl w:ilvl="0">
      <w:start w:val="2"/>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 w15:restartNumberingAfterBreak="0">
    <w:nsid w:val="09936D67"/>
    <w:multiLevelType w:val="multilevel"/>
    <w:tmpl w:val="758627D6"/>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E46336"/>
    <w:multiLevelType w:val="multilevel"/>
    <w:tmpl w:val="2BCEEFE2"/>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D459E4"/>
    <w:multiLevelType w:val="hybridMultilevel"/>
    <w:tmpl w:val="958CA55A"/>
    <w:lvl w:ilvl="0" w:tplc="F690A83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215EB0"/>
    <w:multiLevelType w:val="singleLevel"/>
    <w:tmpl w:val="0AE678B2"/>
    <w:lvl w:ilvl="0">
      <w:start w:val="1"/>
      <w:numFmt w:val="bullet"/>
      <w:suff w:val="nothing"/>
      <w:lvlText w:val=""/>
      <w:lvlJc w:val="left"/>
      <w:pPr>
        <w:ind w:left="720" w:hanging="360"/>
      </w:pPr>
      <w:rPr>
        <w:rFonts w:ascii="Symbol" w:hAnsi="Symbol" w:hint="default"/>
      </w:rPr>
    </w:lvl>
  </w:abstractNum>
  <w:abstractNum w:abstractNumId="6" w15:restartNumberingAfterBreak="0">
    <w:nsid w:val="19C960DC"/>
    <w:multiLevelType w:val="multilevel"/>
    <w:tmpl w:val="A1B052CA"/>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8634E3"/>
    <w:multiLevelType w:val="hybridMultilevel"/>
    <w:tmpl w:val="4F4C6E2C"/>
    <w:lvl w:ilvl="0" w:tplc="0424178A">
      <w:start w:val="1"/>
      <w:numFmt w:val="lowerRoman"/>
      <w:suff w:val="nothing"/>
      <w:lvlText w:val="%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CF27AC"/>
    <w:multiLevelType w:val="multilevel"/>
    <w:tmpl w:val="58F41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887FED"/>
    <w:multiLevelType w:val="multilevel"/>
    <w:tmpl w:val="FE70B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6C0DD3"/>
    <w:multiLevelType w:val="multilevel"/>
    <w:tmpl w:val="0CA44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CB1B23"/>
    <w:multiLevelType w:val="multilevel"/>
    <w:tmpl w:val="B36A92E2"/>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7A10CE"/>
    <w:multiLevelType w:val="hybridMultilevel"/>
    <w:tmpl w:val="A8E87F4E"/>
    <w:lvl w:ilvl="0" w:tplc="2CB6B08E">
      <w:start w:val="1"/>
      <w:numFmt w:val="bullet"/>
      <w:suff w:val="nothing"/>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1A0755"/>
    <w:multiLevelType w:val="multilevel"/>
    <w:tmpl w:val="0930C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3429E9"/>
    <w:multiLevelType w:val="multilevel"/>
    <w:tmpl w:val="F2BA56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FE933D5"/>
    <w:multiLevelType w:val="hybridMultilevel"/>
    <w:tmpl w:val="4A1095C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A4D51A6"/>
    <w:multiLevelType w:val="hybridMultilevel"/>
    <w:tmpl w:val="3C4226DA"/>
    <w:lvl w:ilvl="0" w:tplc="45C87E36">
      <w:start w:val="1"/>
      <w:numFmt w:val="bullet"/>
      <w:suff w:val="nothing"/>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B3193E"/>
    <w:multiLevelType w:val="multilevel"/>
    <w:tmpl w:val="2EEEC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DBE744E"/>
    <w:multiLevelType w:val="multilevel"/>
    <w:tmpl w:val="36D4D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571502B"/>
    <w:multiLevelType w:val="multilevel"/>
    <w:tmpl w:val="2BCEEFE2"/>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D22FDB"/>
    <w:multiLevelType w:val="multilevel"/>
    <w:tmpl w:val="4B5ECF48"/>
    <w:lvl w:ilvl="0">
      <w:start w:val="1"/>
      <w:numFmt w:val="decimal"/>
      <w:suff w:val="nothing"/>
      <w:lvlText w:val="%1."/>
      <w:lvlJc w:val="left"/>
      <w:pPr>
        <w:ind w:left="720" w:hanging="360"/>
      </w:pPr>
      <w:rPr>
        <w:rFonts w:hint="default"/>
        <w:b/>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4B1D5FA3"/>
    <w:multiLevelType w:val="multilevel"/>
    <w:tmpl w:val="8A44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76182F"/>
    <w:multiLevelType w:val="multilevel"/>
    <w:tmpl w:val="0A56DA1C"/>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890F4B"/>
    <w:multiLevelType w:val="multilevel"/>
    <w:tmpl w:val="5B16ADAA"/>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F54D47"/>
    <w:multiLevelType w:val="hybridMultilevel"/>
    <w:tmpl w:val="2CFC3766"/>
    <w:lvl w:ilvl="0" w:tplc="D40EDCC0">
      <w:start w:val="1"/>
      <w:numFmt w:val="decimal"/>
      <w:suff w:val="noth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45E5103"/>
    <w:multiLevelType w:val="hybridMultilevel"/>
    <w:tmpl w:val="F4645092"/>
    <w:lvl w:ilvl="0" w:tplc="B9569072">
      <w:start w:val="1"/>
      <w:numFmt w:val="bullet"/>
      <w:suff w:val="nothing"/>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7617D3E"/>
    <w:multiLevelType w:val="hybridMultilevel"/>
    <w:tmpl w:val="B540DB76"/>
    <w:lvl w:ilvl="0" w:tplc="B25E4314">
      <w:start w:val="1"/>
      <w:numFmt w:val="bullet"/>
      <w:suff w:val="nothing"/>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9E74879"/>
    <w:multiLevelType w:val="multilevel"/>
    <w:tmpl w:val="F84066FE"/>
    <w:lvl w:ilvl="0">
      <w:start w:val="1"/>
      <w:numFmt w:val="decimal"/>
      <w:suff w:val="nothing"/>
      <w:lvlText w:val="%1."/>
      <w:lvlJc w:val="left"/>
      <w:pPr>
        <w:ind w:left="720" w:hanging="360"/>
      </w:pPr>
      <w:rPr>
        <w:rFonts w:hint="default"/>
        <w:b/>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6706113B"/>
    <w:multiLevelType w:val="multilevel"/>
    <w:tmpl w:val="4F0CE5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7C94AD2"/>
    <w:multiLevelType w:val="multilevel"/>
    <w:tmpl w:val="21F06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7FE3DE2"/>
    <w:multiLevelType w:val="hybridMultilevel"/>
    <w:tmpl w:val="38C2E874"/>
    <w:lvl w:ilvl="0" w:tplc="0409000F">
      <w:start w:val="1"/>
      <w:numFmt w:val="decimal"/>
      <w:lvlText w:val="%1."/>
      <w:lvlJc w:val="left"/>
      <w:pPr>
        <w:ind w:left="720" w:hanging="360"/>
      </w:pPr>
    </w:lvl>
    <w:lvl w:ilvl="1" w:tplc="3F82DC46">
      <w:start w:val="1"/>
      <w:numFmt w:val="decimal"/>
      <w:suff w:val="nothing"/>
      <w:lvlText w:val="%2."/>
      <w:lvlJc w:val="left"/>
      <w:pPr>
        <w:ind w:left="36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C0370B"/>
    <w:multiLevelType w:val="multilevel"/>
    <w:tmpl w:val="B534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260D17"/>
    <w:multiLevelType w:val="hybridMultilevel"/>
    <w:tmpl w:val="1CD68580"/>
    <w:lvl w:ilvl="0" w:tplc="9244B76C">
      <w:start w:val="1"/>
      <w:numFmt w:val="bullet"/>
      <w:suff w:val="nothing"/>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A96967"/>
    <w:multiLevelType w:val="multilevel"/>
    <w:tmpl w:val="544ECEEA"/>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366547"/>
    <w:multiLevelType w:val="multilevel"/>
    <w:tmpl w:val="55CCE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4EA7BD9"/>
    <w:multiLevelType w:val="hybridMultilevel"/>
    <w:tmpl w:val="47ACF692"/>
    <w:lvl w:ilvl="0" w:tplc="C9E8816C">
      <w:start w:val="1"/>
      <w:numFmt w:val="decimal"/>
      <w:suff w:val="nothing"/>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6032118"/>
    <w:multiLevelType w:val="hybridMultilevel"/>
    <w:tmpl w:val="8E76EAA4"/>
    <w:lvl w:ilvl="0" w:tplc="633EB796">
      <w:start w:val="1"/>
      <w:numFmt w:val="lowerRoman"/>
      <w:suff w:val="nothing"/>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C06218B8">
      <w:start w:val="1"/>
      <w:numFmt w:val="bullet"/>
      <w:suff w:val="nothing"/>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481356"/>
    <w:multiLevelType w:val="multilevel"/>
    <w:tmpl w:val="556804E2"/>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BC519BE"/>
    <w:multiLevelType w:val="multilevel"/>
    <w:tmpl w:val="CFE63C38"/>
    <w:lvl w:ilvl="0">
      <w:start w:val="2"/>
      <w:numFmt w:val="decimal"/>
      <w:lvlText w:val="%1"/>
      <w:lvlJc w:val="left"/>
      <w:pPr>
        <w:ind w:left="360" w:hanging="360"/>
      </w:pPr>
      <w:rPr>
        <w:rFonts w:hint="default"/>
      </w:rPr>
    </w:lvl>
    <w:lvl w:ilvl="1">
      <w:start w:val="1"/>
      <w:numFmt w:val="decimal"/>
      <w:lvlText w:val="%1.%2"/>
      <w:lvlJc w:val="left"/>
      <w:pPr>
        <w:ind w:left="540" w:hanging="360"/>
      </w:pPr>
      <w:rPr>
        <w:rFonts w:hint="default"/>
        <w:b/>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9" w15:restartNumberingAfterBreak="0">
    <w:nsid w:val="7EB36421"/>
    <w:multiLevelType w:val="multilevel"/>
    <w:tmpl w:val="A282F030"/>
    <w:lvl w:ilvl="0">
      <w:start w:val="1"/>
      <w:numFmt w:val="decimal"/>
      <w:suff w:val="nothing"/>
      <w:lvlText w:val="%1."/>
      <w:lvlJc w:val="left"/>
      <w:pPr>
        <w:ind w:left="720" w:hanging="360"/>
      </w:pPr>
      <w:rPr>
        <w:rFonts w:hint="default"/>
        <w:b/>
        <w:bCs/>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0" w15:restartNumberingAfterBreak="0">
    <w:nsid w:val="7FF107D5"/>
    <w:multiLevelType w:val="multilevel"/>
    <w:tmpl w:val="6C6CD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9"/>
  </w:num>
  <w:num w:numId="2">
    <w:abstractNumId w:val="37"/>
  </w:num>
  <w:num w:numId="3">
    <w:abstractNumId w:val="22"/>
  </w:num>
  <w:num w:numId="4">
    <w:abstractNumId w:val="11"/>
  </w:num>
  <w:num w:numId="5">
    <w:abstractNumId w:val="23"/>
  </w:num>
  <w:num w:numId="6">
    <w:abstractNumId w:val="33"/>
  </w:num>
  <w:num w:numId="7">
    <w:abstractNumId w:val="40"/>
  </w:num>
  <w:num w:numId="8">
    <w:abstractNumId w:val="6"/>
  </w:num>
  <w:num w:numId="9">
    <w:abstractNumId w:val="2"/>
  </w:num>
  <w:num w:numId="10">
    <w:abstractNumId w:val="14"/>
  </w:num>
  <w:num w:numId="11">
    <w:abstractNumId w:val="18"/>
  </w:num>
  <w:num w:numId="12">
    <w:abstractNumId w:val="10"/>
  </w:num>
  <w:num w:numId="13">
    <w:abstractNumId w:val="28"/>
  </w:num>
  <w:num w:numId="14">
    <w:abstractNumId w:val="29"/>
  </w:num>
  <w:num w:numId="15">
    <w:abstractNumId w:val="13"/>
  </w:num>
  <w:num w:numId="16">
    <w:abstractNumId w:val="34"/>
  </w:num>
  <w:num w:numId="17">
    <w:abstractNumId w:val="17"/>
  </w:num>
  <w:num w:numId="18">
    <w:abstractNumId w:val="0"/>
  </w:num>
  <w:num w:numId="19">
    <w:abstractNumId w:val="9"/>
  </w:num>
  <w:num w:numId="20">
    <w:abstractNumId w:val="21"/>
  </w:num>
  <w:num w:numId="21">
    <w:abstractNumId w:val="3"/>
  </w:num>
  <w:num w:numId="22">
    <w:abstractNumId w:val="8"/>
  </w:num>
  <w:num w:numId="23">
    <w:abstractNumId w:val="31"/>
  </w:num>
  <w:num w:numId="24">
    <w:abstractNumId w:val="26"/>
  </w:num>
  <w:num w:numId="25">
    <w:abstractNumId w:val="32"/>
  </w:num>
  <w:num w:numId="26">
    <w:abstractNumId w:val="5"/>
  </w:num>
  <w:num w:numId="27">
    <w:abstractNumId w:val="25"/>
  </w:num>
  <w:num w:numId="28">
    <w:abstractNumId w:val="35"/>
  </w:num>
  <w:num w:numId="29">
    <w:abstractNumId w:val="4"/>
  </w:num>
  <w:num w:numId="30">
    <w:abstractNumId w:val="15"/>
  </w:num>
  <w:num w:numId="31">
    <w:abstractNumId w:val="36"/>
  </w:num>
  <w:num w:numId="32">
    <w:abstractNumId w:val="7"/>
  </w:num>
  <w:num w:numId="33">
    <w:abstractNumId w:val="12"/>
  </w:num>
  <w:num w:numId="34">
    <w:abstractNumId w:val="38"/>
  </w:num>
  <w:num w:numId="35">
    <w:abstractNumId w:val="1"/>
  </w:num>
  <w:num w:numId="36">
    <w:abstractNumId w:val="20"/>
  </w:num>
  <w:num w:numId="37">
    <w:abstractNumId w:val="27"/>
  </w:num>
  <w:num w:numId="38">
    <w:abstractNumId w:val="16"/>
  </w:num>
  <w:num w:numId="39">
    <w:abstractNumId w:val="19"/>
  </w:num>
  <w:num w:numId="40">
    <w:abstractNumId w:val="24"/>
  </w:num>
  <w:num w:numId="41">
    <w:abstractNumId w:val="3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ECA"/>
    <w:rsid w:val="0000281A"/>
    <w:rsid w:val="00007A71"/>
    <w:rsid w:val="00014867"/>
    <w:rsid w:val="0001659E"/>
    <w:rsid w:val="00017622"/>
    <w:rsid w:val="00020038"/>
    <w:rsid w:val="00021270"/>
    <w:rsid w:val="00021C6D"/>
    <w:rsid w:val="0002334E"/>
    <w:rsid w:val="00023936"/>
    <w:rsid w:val="000267E4"/>
    <w:rsid w:val="000319D8"/>
    <w:rsid w:val="0003355C"/>
    <w:rsid w:val="000366BE"/>
    <w:rsid w:val="00043C8E"/>
    <w:rsid w:val="00047034"/>
    <w:rsid w:val="00047380"/>
    <w:rsid w:val="00051A35"/>
    <w:rsid w:val="00053EC4"/>
    <w:rsid w:val="000579ED"/>
    <w:rsid w:val="0006163E"/>
    <w:rsid w:val="000677F7"/>
    <w:rsid w:val="00071795"/>
    <w:rsid w:val="000721B4"/>
    <w:rsid w:val="00073C74"/>
    <w:rsid w:val="000744A3"/>
    <w:rsid w:val="00076E4C"/>
    <w:rsid w:val="0007757B"/>
    <w:rsid w:val="00080303"/>
    <w:rsid w:val="000838ED"/>
    <w:rsid w:val="0008649C"/>
    <w:rsid w:val="0008765E"/>
    <w:rsid w:val="0009010B"/>
    <w:rsid w:val="000938B5"/>
    <w:rsid w:val="000952F7"/>
    <w:rsid w:val="00097928"/>
    <w:rsid w:val="000A03DD"/>
    <w:rsid w:val="000A1146"/>
    <w:rsid w:val="000A5A49"/>
    <w:rsid w:val="000B1724"/>
    <w:rsid w:val="000B178D"/>
    <w:rsid w:val="000B17AF"/>
    <w:rsid w:val="000B3251"/>
    <w:rsid w:val="000B5804"/>
    <w:rsid w:val="000B5E10"/>
    <w:rsid w:val="000B7402"/>
    <w:rsid w:val="000C2FCB"/>
    <w:rsid w:val="000C62FF"/>
    <w:rsid w:val="000D168F"/>
    <w:rsid w:val="000E3063"/>
    <w:rsid w:val="000E3200"/>
    <w:rsid w:val="000E5431"/>
    <w:rsid w:val="000E7D1B"/>
    <w:rsid w:val="000F1678"/>
    <w:rsid w:val="000F2775"/>
    <w:rsid w:val="000F3073"/>
    <w:rsid w:val="000F3CD3"/>
    <w:rsid w:val="000F4248"/>
    <w:rsid w:val="000F5C41"/>
    <w:rsid w:val="001005A4"/>
    <w:rsid w:val="001008FF"/>
    <w:rsid w:val="00100D1D"/>
    <w:rsid w:val="00100F35"/>
    <w:rsid w:val="00104347"/>
    <w:rsid w:val="001066EF"/>
    <w:rsid w:val="0012110C"/>
    <w:rsid w:val="00123342"/>
    <w:rsid w:val="00126B9F"/>
    <w:rsid w:val="00127F5F"/>
    <w:rsid w:val="00131ECB"/>
    <w:rsid w:val="0013411F"/>
    <w:rsid w:val="00134CDE"/>
    <w:rsid w:val="001355EA"/>
    <w:rsid w:val="001404D9"/>
    <w:rsid w:val="00141EFA"/>
    <w:rsid w:val="0014384D"/>
    <w:rsid w:val="00157984"/>
    <w:rsid w:val="0016024E"/>
    <w:rsid w:val="001609FC"/>
    <w:rsid w:val="00161AC3"/>
    <w:rsid w:val="001632EA"/>
    <w:rsid w:val="00165EC4"/>
    <w:rsid w:val="00167B4E"/>
    <w:rsid w:val="0017096C"/>
    <w:rsid w:val="00177F3D"/>
    <w:rsid w:val="00180827"/>
    <w:rsid w:val="00187A4E"/>
    <w:rsid w:val="00190CB7"/>
    <w:rsid w:val="001911B3"/>
    <w:rsid w:val="00192780"/>
    <w:rsid w:val="001934E9"/>
    <w:rsid w:val="001A4E3E"/>
    <w:rsid w:val="001A5B2C"/>
    <w:rsid w:val="001B3943"/>
    <w:rsid w:val="001B4036"/>
    <w:rsid w:val="001B54F4"/>
    <w:rsid w:val="001B6B8B"/>
    <w:rsid w:val="001C0C0C"/>
    <w:rsid w:val="001C250B"/>
    <w:rsid w:val="001C52FE"/>
    <w:rsid w:val="001C5E30"/>
    <w:rsid w:val="001C6D12"/>
    <w:rsid w:val="001C70A7"/>
    <w:rsid w:val="001D3864"/>
    <w:rsid w:val="001D62F7"/>
    <w:rsid w:val="001D74F0"/>
    <w:rsid w:val="001E3877"/>
    <w:rsid w:val="001E3DA6"/>
    <w:rsid w:val="001E424E"/>
    <w:rsid w:val="001E5494"/>
    <w:rsid w:val="001E5CD0"/>
    <w:rsid w:val="001E77A6"/>
    <w:rsid w:val="001F4B5E"/>
    <w:rsid w:val="001F6E1B"/>
    <w:rsid w:val="001F700C"/>
    <w:rsid w:val="0020177F"/>
    <w:rsid w:val="002038DB"/>
    <w:rsid w:val="002043F8"/>
    <w:rsid w:val="002063B4"/>
    <w:rsid w:val="00207DFE"/>
    <w:rsid w:val="00207FB0"/>
    <w:rsid w:val="0021162C"/>
    <w:rsid w:val="0021650C"/>
    <w:rsid w:val="00217580"/>
    <w:rsid w:val="00221C30"/>
    <w:rsid w:val="00226F48"/>
    <w:rsid w:val="00227E7A"/>
    <w:rsid w:val="002328AA"/>
    <w:rsid w:val="00240D4E"/>
    <w:rsid w:val="002410A5"/>
    <w:rsid w:val="00243919"/>
    <w:rsid w:val="0024472A"/>
    <w:rsid w:val="00247587"/>
    <w:rsid w:val="0025046A"/>
    <w:rsid w:val="0025325E"/>
    <w:rsid w:val="00253DF6"/>
    <w:rsid w:val="00254B5A"/>
    <w:rsid w:val="00256F89"/>
    <w:rsid w:val="00261188"/>
    <w:rsid w:val="00263CA6"/>
    <w:rsid w:val="00266356"/>
    <w:rsid w:val="00267395"/>
    <w:rsid w:val="002675AA"/>
    <w:rsid w:val="00267FCB"/>
    <w:rsid w:val="00272C9F"/>
    <w:rsid w:val="00273007"/>
    <w:rsid w:val="00275B72"/>
    <w:rsid w:val="00277711"/>
    <w:rsid w:val="002829A3"/>
    <w:rsid w:val="002848DD"/>
    <w:rsid w:val="0028775E"/>
    <w:rsid w:val="002908DD"/>
    <w:rsid w:val="00290D81"/>
    <w:rsid w:val="002934D9"/>
    <w:rsid w:val="002A1402"/>
    <w:rsid w:val="002A2272"/>
    <w:rsid w:val="002A5439"/>
    <w:rsid w:val="002B124B"/>
    <w:rsid w:val="002B4364"/>
    <w:rsid w:val="002B5FF2"/>
    <w:rsid w:val="002B63DC"/>
    <w:rsid w:val="002B7A1E"/>
    <w:rsid w:val="002C1B52"/>
    <w:rsid w:val="002C2E80"/>
    <w:rsid w:val="002C4281"/>
    <w:rsid w:val="002D7011"/>
    <w:rsid w:val="002D714F"/>
    <w:rsid w:val="002E07C6"/>
    <w:rsid w:val="002E27D4"/>
    <w:rsid w:val="002E2CFA"/>
    <w:rsid w:val="002E7EC9"/>
    <w:rsid w:val="002F2CD0"/>
    <w:rsid w:val="002F3777"/>
    <w:rsid w:val="002F3F0E"/>
    <w:rsid w:val="002F551E"/>
    <w:rsid w:val="002F641C"/>
    <w:rsid w:val="002F7090"/>
    <w:rsid w:val="00300A20"/>
    <w:rsid w:val="00302187"/>
    <w:rsid w:val="0030519B"/>
    <w:rsid w:val="003064D7"/>
    <w:rsid w:val="00311F50"/>
    <w:rsid w:val="00314449"/>
    <w:rsid w:val="00316214"/>
    <w:rsid w:val="00322904"/>
    <w:rsid w:val="003242FB"/>
    <w:rsid w:val="00325906"/>
    <w:rsid w:val="00326DEB"/>
    <w:rsid w:val="00331008"/>
    <w:rsid w:val="00331AE6"/>
    <w:rsid w:val="003328B5"/>
    <w:rsid w:val="00334E2E"/>
    <w:rsid w:val="00335A3D"/>
    <w:rsid w:val="00337EAB"/>
    <w:rsid w:val="0034350C"/>
    <w:rsid w:val="003457E0"/>
    <w:rsid w:val="00347376"/>
    <w:rsid w:val="00351AE6"/>
    <w:rsid w:val="0035236D"/>
    <w:rsid w:val="00355D7F"/>
    <w:rsid w:val="003639AD"/>
    <w:rsid w:val="003643CE"/>
    <w:rsid w:val="00364774"/>
    <w:rsid w:val="00367527"/>
    <w:rsid w:val="00373281"/>
    <w:rsid w:val="00384DAD"/>
    <w:rsid w:val="00386E88"/>
    <w:rsid w:val="00392CD5"/>
    <w:rsid w:val="003A55D7"/>
    <w:rsid w:val="003A60E0"/>
    <w:rsid w:val="003A617A"/>
    <w:rsid w:val="003A6C54"/>
    <w:rsid w:val="003A760A"/>
    <w:rsid w:val="003B76F8"/>
    <w:rsid w:val="003C57C3"/>
    <w:rsid w:val="003C58C6"/>
    <w:rsid w:val="003D246E"/>
    <w:rsid w:val="003D24B6"/>
    <w:rsid w:val="003E2ABE"/>
    <w:rsid w:val="003E2F90"/>
    <w:rsid w:val="003F0245"/>
    <w:rsid w:val="003F095C"/>
    <w:rsid w:val="003F0F57"/>
    <w:rsid w:val="003F505B"/>
    <w:rsid w:val="00401A54"/>
    <w:rsid w:val="00402982"/>
    <w:rsid w:val="00403B22"/>
    <w:rsid w:val="00406AA2"/>
    <w:rsid w:val="004117A0"/>
    <w:rsid w:val="00413613"/>
    <w:rsid w:val="004164F6"/>
    <w:rsid w:val="00416D51"/>
    <w:rsid w:val="00416EC8"/>
    <w:rsid w:val="00417568"/>
    <w:rsid w:val="00422169"/>
    <w:rsid w:val="0043162A"/>
    <w:rsid w:val="0043207C"/>
    <w:rsid w:val="0043364C"/>
    <w:rsid w:val="00434FFC"/>
    <w:rsid w:val="00436D02"/>
    <w:rsid w:val="004446AF"/>
    <w:rsid w:val="00444935"/>
    <w:rsid w:val="00450428"/>
    <w:rsid w:val="004516B2"/>
    <w:rsid w:val="004524B2"/>
    <w:rsid w:val="004604ED"/>
    <w:rsid w:val="00461B62"/>
    <w:rsid w:val="00461CF8"/>
    <w:rsid w:val="00462132"/>
    <w:rsid w:val="00462378"/>
    <w:rsid w:val="0046332E"/>
    <w:rsid w:val="0047270D"/>
    <w:rsid w:val="0048063D"/>
    <w:rsid w:val="00483694"/>
    <w:rsid w:val="004874DE"/>
    <w:rsid w:val="004906EC"/>
    <w:rsid w:val="004908C0"/>
    <w:rsid w:val="00493C7D"/>
    <w:rsid w:val="00493DE4"/>
    <w:rsid w:val="00493EC7"/>
    <w:rsid w:val="00494E0D"/>
    <w:rsid w:val="00497A04"/>
    <w:rsid w:val="004A3520"/>
    <w:rsid w:val="004A6E76"/>
    <w:rsid w:val="004B259D"/>
    <w:rsid w:val="004B3ADE"/>
    <w:rsid w:val="004B501C"/>
    <w:rsid w:val="004C08F7"/>
    <w:rsid w:val="004C241C"/>
    <w:rsid w:val="004C4397"/>
    <w:rsid w:val="004C536B"/>
    <w:rsid w:val="004C5776"/>
    <w:rsid w:val="004C5849"/>
    <w:rsid w:val="004C6758"/>
    <w:rsid w:val="004C78BA"/>
    <w:rsid w:val="004D328A"/>
    <w:rsid w:val="004D3719"/>
    <w:rsid w:val="004D4A6B"/>
    <w:rsid w:val="004D7DDA"/>
    <w:rsid w:val="004E13D5"/>
    <w:rsid w:val="004E3BAA"/>
    <w:rsid w:val="004E4EE3"/>
    <w:rsid w:val="004E5CE2"/>
    <w:rsid w:val="004E6840"/>
    <w:rsid w:val="004E6D28"/>
    <w:rsid w:val="004E700F"/>
    <w:rsid w:val="004E706E"/>
    <w:rsid w:val="004E749C"/>
    <w:rsid w:val="004F0D32"/>
    <w:rsid w:val="004F49C8"/>
    <w:rsid w:val="00500840"/>
    <w:rsid w:val="0050147B"/>
    <w:rsid w:val="00503D54"/>
    <w:rsid w:val="005058EF"/>
    <w:rsid w:val="00511D20"/>
    <w:rsid w:val="00512FFB"/>
    <w:rsid w:val="0051760E"/>
    <w:rsid w:val="0052099B"/>
    <w:rsid w:val="00521BAA"/>
    <w:rsid w:val="00522778"/>
    <w:rsid w:val="00526A30"/>
    <w:rsid w:val="005301B2"/>
    <w:rsid w:val="0053277D"/>
    <w:rsid w:val="00533EA7"/>
    <w:rsid w:val="0053744E"/>
    <w:rsid w:val="00541366"/>
    <w:rsid w:val="00542747"/>
    <w:rsid w:val="005477D7"/>
    <w:rsid w:val="00552103"/>
    <w:rsid w:val="005540EC"/>
    <w:rsid w:val="0055439B"/>
    <w:rsid w:val="00555F22"/>
    <w:rsid w:val="00560ADA"/>
    <w:rsid w:val="00563805"/>
    <w:rsid w:val="00566CC6"/>
    <w:rsid w:val="00567CBC"/>
    <w:rsid w:val="00567CCB"/>
    <w:rsid w:val="0057220F"/>
    <w:rsid w:val="00573576"/>
    <w:rsid w:val="00581405"/>
    <w:rsid w:val="00584853"/>
    <w:rsid w:val="00585E2B"/>
    <w:rsid w:val="005902A2"/>
    <w:rsid w:val="0059077A"/>
    <w:rsid w:val="00594382"/>
    <w:rsid w:val="0059524D"/>
    <w:rsid w:val="0059673A"/>
    <w:rsid w:val="005A46A0"/>
    <w:rsid w:val="005A5972"/>
    <w:rsid w:val="005A762E"/>
    <w:rsid w:val="005B193F"/>
    <w:rsid w:val="005B1B8B"/>
    <w:rsid w:val="005B3D2E"/>
    <w:rsid w:val="005B75F2"/>
    <w:rsid w:val="005C0E5F"/>
    <w:rsid w:val="005C6DD7"/>
    <w:rsid w:val="005D1510"/>
    <w:rsid w:val="005D2640"/>
    <w:rsid w:val="005D470A"/>
    <w:rsid w:val="005D6D8F"/>
    <w:rsid w:val="005D75EF"/>
    <w:rsid w:val="005E1020"/>
    <w:rsid w:val="005E5102"/>
    <w:rsid w:val="005F0CC1"/>
    <w:rsid w:val="005F33BA"/>
    <w:rsid w:val="005F6635"/>
    <w:rsid w:val="006002CB"/>
    <w:rsid w:val="006037EF"/>
    <w:rsid w:val="00612C64"/>
    <w:rsid w:val="00613752"/>
    <w:rsid w:val="00613D6C"/>
    <w:rsid w:val="00617598"/>
    <w:rsid w:val="006235C0"/>
    <w:rsid w:val="00624619"/>
    <w:rsid w:val="006248D2"/>
    <w:rsid w:val="00624C17"/>
    <w:rsid w:val="006256A0"/>
    <w:rsid w:val="00630953"/>
    <w:rsid w:val="006324BC"/>
    <w:rsid w:val="00633E12"/>
    <w:rsid w:val="006404E9"/>
    <w:rsid w:val="00647C3D"/>
    <w:rsid w:val="00650FA9"/>
    <w:rsid w:val="0065285C"/>
    <w:rsid w:val="0065704F"/>
    <w:rsid w:val="00661FA8"/>
    <w:rsid w:val="0066619F"/>
    <w:rsid w:val="00667DC5"/>
    <w:rsid w:val="00680BB3"/>
    <w:rsid w:val="0068343C"/>
    <w:rsid w:val="006910D7"/>
    <w:rsid w:val="00693FDA"/>
    <w:rsid w:val="006958EA"/>
    <w:rsid w:val="006A0121"/>
    <w:rsid w:val="006A7031"/>
    <w:rsid w:val="006B17E7"/>
    <w:rsid w:val="006B60EF"/>
    <w:rsid w:val="006B7CC2"/>
    <w:rsid w:val="006B7CC4"/>
    <w:rsid w:val="006C2527"/>
    <w:rsid w:val="006C40FD"/>
    <w:rsid w:val="006C567B"/>
    <w:rsid w:val="006C583C"/>
    <w:rsid w:val="006D1EC9"/>
    <w:rsid w:val="006D2A55"/>
    <w:rsid w:val="006D6742"/>
    <w:rsid w:val="006E1217"/>
    <w:rsid w:val="006E200D"/>
    <w:rsid w:val="006E28A8"/>
    <w:rsid w:val="006E6214"/>
    <w:rsid w:val="006F1025"/>
    <w:rsid w:val="006F1F93"/>
    <w:rsid w:val="006F2F6A"/>
    <w:rsid w:val="006F65A9"/>
    <w:rsid w:val="007026A5"/>
    <w:rsid w:val="007062F1"/>
    <w:rsid w:val="00707F14"/>
    <w:rsid w:val="00715E16"/>
    <w:rsid w:val="007165DC"/>
    <w:rsid w:val="007168A5"/>
    <w:rsid w:val="00717885"/>
    <w:rsid w:val="007210BC"/>
    <w:rsid w:val="00721C77"/>
    <w:rsid w:val="007220A7"/>
    <w:rsid w:val="0072409C"/>
    <w:rsid w:val="00731FC3"/>
    <w:rsid w:val="00732C8C"/>
    <w:rsid w:val="00735F04"/>
    <w:rsid w:val="00736A5F"/>
    <w:rsid w:val="007444DB"/>
    <w:rsid w:val="00750C7B"/>
    <w:rsid w:val="0075276B"/>
    <w:rsid w:val="00753B84"/>
    <w:rsid w:val="00756B93"/>
    <w:rsid w:val="0075758D"/>
    <w:rsid w:val="00764224"/>
    <w:rsid w:val="007757D9"/>
    <w:rsid w:val="00776980"/>
    <w:rsid w:val="00780761"/>
    <w:rsid w:val="0078253B"/>
    <w:rsid w:val="00785E95"/>
    <w:rsid w:val="0079019B"/>
    <w:rsid w:val="00790E1E"/>
    <w:rsid w:val="007943F6"/>
    <w:rsid w:val="007A0F54"/>
    <w:rsid w:val="007A2F2C"/>
    <w:rsid w:val="007A3735"/>
    <w:rsid w:val="007A6F1B"/>
    <w:rsid w:val="007B03A0"/>
    <w:rsid w:val="007B03ED"/>
    <w:rsid w:val="007B2271"/>
    <w:rsid w:val="007B2B53"/>
    <w:rsid w:val="007B63CA"/>
    <w:rsid w:val="007C1F50"/>
    <w:rsid w:val="007D13D7"/>
    <w:rsid w:val="007D2F93"/>
    <w:rsid w:val="007D44EF"/>
    <w:rsid w:val="007D5AC6"/>
    <w:rsid w:val="007D6443"/>
    <w:rsid w:val="007D70DF"/>
    <w:rsid w:val="007E0E39"/>
    <w:rsid w:val="007E4B86"/>
    <w:rsid w:val="007E6950"/>
    <w:rsid w:val="007E6AF5"/>
    <w:rsid w:val="007E7BA0"/>
    <w:rsid w:val="007F4907"/>
    <w:rsid w:val="007F4A38"/>
    <w:rsid w:val="007F55E1"/>
    <w:rsid w:val="007F67E0"/>
    <w:rsid w:val="007F74CE"/>
    <w:rsid w:val="00801550"/>
    <w:rsid w:val="008019CB"/>
    <w:rsid w:val="00801EFC"/>
    <w:rsid w:val="00802198"/>
    <w:rsid w:val="00812B23"/>
    <w:rsid w:val="008134EC"/>
    <w:rsid w:val="00814A87"/>
    <w:rsid w:val="008153A4"/>
    <w:rsid w:val="00817E55"/>
    <w:rsid w:val="00825A99"/>
    <w:rsid w:val="0082727F"/>
    <w:rsid w:val="00827322"/>
    <w:rsid w:val="0083204C"/>
    <w:rsid w:val="008327AF"/>
    <w:rsid w:val="00834084"/>
    <w:rsid w:val="0083599F"/>
    <w:rsid w:val="00836FA1"/>
    <w:rsid w:val="00841B82"/>
    <w:rsid w:val="00843364"/>
    <w:rsid w:val="00843651"/>
    <w:rsid w:val="0084510A"/>
    <w:rsid w:val="008506AD"/>
    <w:rsid w:val="008510F1"/>
    <w:rsid w:val="00860CD0"/>
    <w:rsid w:val="00864B92"/>
    <w:rsid w:val="00875547"/>
    <w:rsid w:val="00880D03"/>
    <w:rsid w:val="00881158"/>
    <w:rsid w:val="00884D2A"/>
    <w:rsid w:val="00885F6F"/>
    <w:rsid w:val="0089034E"/>
    <w:rsid w:val="00893482"/>
    <w:rsid w:val="0089565B"/>
    <w:rsid w:val="00895E25"/>
    <w:rsid w:val="008A18D8"/>
    <w:rsid w:val="008A1E5B"/>
    <w:rsid w:val="008A37F7"/>
    <w:rsid w:val="008A58C4"/>
    <w:rsid w:val="008A6324"/>
    <w:rsid w:val="008B1259"/>
    <w:rsid w:val="008B144C"/>
    <w:rsid w:val="008B1DA4"/>
    <w:rsid w:val="008B27D0"/>
    <w:rsid w:val="008B3118"/>
    <w:rsid w:val="008C05D2"/>
    <w:rsid w:val="008C2369"/>
    <w:rsid w:val="008C23F2"/>
    <w:rsid w:val="008C5CA8"/>
    <w:rsid w:val="008C643A"/>
    <w:rsid w:val="008C6A4E"/>
    <w:rsid w:val="008D06EE"/>
    <w:rsid w:val="008D38AD"/>
    <w:rsid w:val="008D52ED"/>
    <w:rsid w:val="008E0F5F"/>
    <w:rsid w:val="008E1B97"/>
    <w:rsid w:val="008E1F63"/>
    <w:rsid w:val="008E2D8A"/>
    <w:rsid w:val="008E5341"/>
    <w:rsid w:val="008E5950"/>
    <w:rsid w:val="008F45FF"/>
    <w:rsid w:val="008F70EB"/>
    <w:rsid w:val="00901B5E"/>
    <w:rsid w:val="00903427"/>
    <w:rsid w:val="00907941"/>
    <w:rsid w:val="00910701"/>
    <w:rsid w:val="0091260E"/>
    <w:rsid w:val="00913ED0"/>
    <w:rsid w:val="009167C5"/>
    <w:rsid w:val="00916C96"/>
    <w:rsid w:val="009206AF"/>
    <w:rsid w:val="00920B46"/>
    <w:rsid w:val="00921B83"/>
    <w:rsid w:val="0092620B"/>
    <w:rsid w:val="00927B8A"/>
    <w:rsid w:val="009309EE"/>
    <w:rsid w:val="009313B5"/>
    <w:rsid w:val="009352E2"/>
    <w:rsid w:val="00937CAC"/>
    <w:rsid w:val="00937E00"/>
    <w:rsid w:val="00940129"/>
    <w:rsid w:val="00946B90"/>
    <w:rsid w:val="00947611"/>
    <w:rsid w:val="009500E7"/>
    <w:rsid w:val="009501E3"/>
    <w:rsid w:val="009528DF"/>
    <w:rsid w:val="0095760B"/>
    <w:rsid w:val="00960233"/>
    <w:rsid w:val="009618ED"/>
    <w:rsid w:val="00961C79"/>
    <w:rsid w:val="00962DCE"/>
    <w:rsid w:val="0096459A"/>
    <w:rsid w:val="009670BE"/>
    <w:rsid w:val="00967A23"/>
    <w:rsid w:val="00971BA6"/>
    <w:rsid w:val="0097287F"/>
    <w:rsid w:val="00974A9E"/>
    <w:rsid w:val="00975F9A"/>
    <w:rsid w:val="009816ED"/>
    <w:rsid w:val="00982D86"/>
    <w:rsid w:val="009861E0"/>
    <w:rsid w:val="0098626D"/>
    <w:rsid w:val="0099203D"/>
    <w:rsid w:val="00996908"/>
    <w:rsid w:val="009A0841"/>
    <w:rsid w:val="009A368B"/>
    <w:rsid w:val="009B1523"/>
    <w:rsid w:val="009B50C6"/>
    <w:rsid w:val="009B605A"/>
    <w:rsid w:val="009B768B"/>
    <w:rsid w:val="009B7E7F"/>
    <w:rsid w:val="009D043A"/>
    <w:rsid w:val="009D1DE7"/>
    <w:rsid w:val="009D2BEC"/>
    <w:rsid w:val="009D38E9"/>
    <w:rsid w:val="009D76DE"/>
    <w:rsid w:val="009E0401"/>
    <w:rsid w:val="009E1C28"/>
    <w:rsid w:val="009E1CD1"/>
    <w:rsid w:val="009E27D0"/>
    <w:rsid w:val="009E2AE2"/>
    <w:rsid w:val="009E786B"/>
    <w:rsid w:val="009E7AA3"/>
    <w:rsid w:val="009F0409"/>
    <w:rsid w:val="009F0B9E"/>
    <w:rsid w:val="009F243C"/>
    <w:rsid w:val="009F26B5"/>
    <w:rsid w:val="009F34D7"/>
    <w:rsid w:val="009F43C6"/>
    <w:rsid w:val="009F5FDD"/>
    <w:rsid w:val="009F7B63"/>
    <w:rsid w:val="009F7C2F"/>
    <w:rsid w:val="00A017DC"/>
    <w:rsid w:val="00A02B48"/>
    <w:rsid w:val="00A03A9A"/>
    <w:rsid w:val="00A100CC"/>
    <w:rsid w:val="00A128FA"/>
    <w:rsid w:val="00A12EA1"/>
    <w:rsid w:val="00A147DE"/>
    <w:rsid w:val="00A1539E"/>
    <w:rsid w:val="00A17379"/>
    <w:rsid w:val="00A210D6"/>
    <w:rsid w:val="00A25C94"/>
    <w:rsid w:val="00A25D21"/>
    <w:rsid w:val="00A273DF"/>
    <w:rsid w:val="00A32653"/>
    <w:rsid w:val="00A34C18"/>
    <w:rsid w:val="00A369D1"/>
    <w:rsid w:val="00A36FA6"/>
    <w:rsid w:val="00A374EB"/>
    <w:rsid w:val="00A41503"/>
    <w:rsid w:val="00A42CD4"/>
    <w:rsid w:val="00A464DD"/>
    <w:rsid w:val="00A50049"/>
    <w:rsid w:val="00A51C6B"/>
    <w:rsid w:val="00A527C8"/>
    <w:rsid w:val="00A53967"/>
    <w:rsid w:val="00A551D7"/>
    <w:rsid w:val="00A6242B"/>
    <w:rsid w:val="00A62F33"/>
    <w:rsid w:val="00A63D5B"/>
    <w:rsid w:val="00A6430E"/>
    <w:rsid w:val="00A72C24"/>
    <w:rsid w:val="00A7636E"/>
    <w:rsid w:val="00A915BB"/>
    <w:rsid w:val="00A921F5"/>
    <w:rsid w:val="00A9261E"/>
    <w:rsid w:val="00A96E95"/>
    <w:rsid w:val="00A97655"/>
    <w:rsid w:val="00AA391C"/>
    <w:rsid w:val="00AA5CB2"/>
    <w:rsid w:val="00AA7824"/>
    <w:rsid w:val="00AB053A"/>
    <w:rsid w:val="00AB3C68"/>
    <w:rsid w:val="00AB5834"/>
    <w:rsid w:val="00AB6AAE"/>
    <w:rsid w:val="00AC0354"/>
    <w:rsid w:val="00AC1BC5"/>
    <w:rsid w:val="00AC1C86"/>
    <w:rsid w:val="00AC25E6"/>
    <w:rsid w:val="00AC6008"/>
    <w:rsid w:val="00AD2FE6"/>
    <w:rsid w:val="00AD3A67"/>
    <w:rsid w:val="00AD3AF1"/>
    <w:rsid w:val="00AD4AC0"/>
    <w:rsid w:val="00AE3BF6"/>
    <w:rsid w:val="00AE560E"/>
    <w:rsid w:val="00AE6D26"/>
    <w:rsid w:val="00AE79A0"/>
    <w:rsid w:val="00AF31C1"/>
    <w:rsid w:val="00AF433B"/>
    <w:rsid w:val="00AF43DE"/>
    <w:rsid w:val="00AF470D"/>
    <w:rsid w:val="00AF4E1D"/>
    <w:rsid w:val="00AF62B6"/>
    <w:rsid w:val="00AF7F91"/>
    <w:rsid w:val="00B07F19"/>
    <w:rsid w:val="00B11EB1"/>
    <w:rsid w:val="00B122EA"/>
    <w:rsid w:val="00B13B44"/>
    <w:rsid w:val="00B20A21"/>
    <w:rsid w:val="00B2418B"/>
    <w:rsid w:val="00B3024E"/>
    <w:rsid w:val="00B35D07"/>
    <w:rsid w:val="00B36E49"/>
    <w:rsid w:val="00B3768E"/>
    <w:rsid w:val="00B37BA3"/>
    <w:rsid w:val="00B42D39"/>
    <w:rsid w:val="00B43550"/>
    <w:rsid w:val="00B47DE2"/>
    <w:rsid w:val="00B6024A"/>
    <w:rsid w:val="00B66130"/>
    <w:rsid w:val="00B7082A"/>
    <w:rsid w:val="00B70EB5"/>
    <w:rsid w:val="00B71506"/>
    <w:rsid w:val="00B71A8D"/>
    <w:rsid w:val="00B71D1A"/>
    <w:rsid w:val="00B73619"/>
    <w:rsid w:val="00B7481D"/>
    <w:rsid w:val="00B74FA8"/>
    <w:rsid w:val="00B772B8"/>
    <w:rsid w:val="00B774D2"/>
    <w:rsid w:val="00B779E6"/>
    <w:rsid w:val="00B77AD0"/>
    <w:rsid w:val="00B80D7A"/>
    <w:rsid w:val="00B82718"/>
    <w:rsid w:val="00B83C10"/>
    <w:rsid w:val="00B8495C"/>
    <w:rsid w:val="00B85186"/>
    <w:rsid w:val="00B9060F"/>
    <w:rsid w:val="00B938C8"/>
    <w:rsid w:val="00BA33DD"/>
    <w:rsid w:val="00BA3440"/>
    <w:rsid w:val="00BA4395"/>
    <w:rsid w:val="00BA4BF9"/>
    <w:rsid w:val="00BB29AD"/>
    <w:rsid w:val="00BB5789"/>
    <w:rsid w:val="00BB703D"/>
    <w:rsid w:val="00BC106A"/>
    <w:rsid w:val="00BC3584"/>
    <w:rsid w:val="00BC3FD9"/>
    <w:rsid w:val="00BC5F00"/>
    <w:rsid w:val="00BC6964"/>
    <w:rsid w:val="00BD0462"/>
    <w:rsid w:val="00BD163D"/>
    <w:rsid w:val="00BD3AA4"/>
    <w:rsid w:val="00BD5E00"/>
    <w:rsid w:val="00BD7E38"/>
    <w:rsid w:val="00BE2263"/>
    <w:rsid w:val="00BE57D8"/>
    <w:rsid w:val="00BE5818"/>
    <w:rsid w:val="00BE67C6"/>
    <w:rsid w:val="00BF0085"/>
    <w:rsid w:val="00BF269F"/>
    <w:rsid w:val="00BF2E4E"/>
    <w:rsid w:val="00BF4396"/>
    <w:rsid w:val="00BF564E"/>
    <w:rsid w:val="00BF6F06"/>
    <w:rsid w:val="00BF6F0B"/>
    <w:rsid w:val="00BF74ED"/>
    <w:rsid w:val="00C04CCE"/>
    <w:rsid w:val="00C050FC"/>
    <w:rsid w:val="00C11D1B"/>
    <w:rsid w:val="00C1244E"/>
    <w:rsid w:val="00C12B73"/>
    <w:rsid w:val="00C164BC"/>
    <w:rsid w:val="00C17A83"/>
    <w:rsid w:val="00C31644"/>
    <w:rsid w:val="00C31766"/>
    <w:rsid w:val="00C31DF3"/>
    <w:rsid w:val="00C326BD"/>
    <w:rsid w:val="00C33263"/>
    <w:rsid w:val="00C33EB4"/>
    <w:rsid w:val="00C34178"/>
    <w:rsid w:val="00C35121"/>
    <w:rsid w:val="00C35297"/>
    <w:rsid w:val="00C35CC8"/>
    <w:rsid w:val="00C36600"/>
    <w:rsid w:val="00C37C82"/>
    <w:rsid w:val="00C41657"/>
    <w:rsid w:val="00C41E7F"/>
    <w:rsid w:val="00C42E01"/>
    <w:rsid w:val="00C4393C"/>
    <w:rsid w:val="00C54B2B"/>
    <w:rsid w:val="00C62A9F"/>
    <w:rsid w:val="00C63F1B"/>
    <w:rsid w:val="00C641B4"/>
    <w:rsid w:val="00C65D87"/>
    <w:rsid w:val="00C71EEC"/>
    <w:rsid w:val="00C73637"/>
    <w:rsid w:val="00C76EEA"/>
    <w:rsid w:val="00C855C9"/>
    <w:rsid w:val="00C85AA0"/>
    <w:rsid w:val="00C868CD"/>
    <w:rsid w:val="00C872F7"/>
    <w:rsid w:val="00C9055F"/>
    <w:rsid w:val="00C93924"/>
    <w:rsid w:val="00C94E80"/>
    <w:rsid w:val="00C95EB2"/>
    <w:rsid w:val="00C9700A"/>
    <w:rsid w:val="00CA20CC"/>
    <w:rsid w:val="00CA3B1F"/>
    <w:rsid w:val="00CA4220"/>
    <w:rsid w:val="00CA7C44"/>
    <w:rsid w:val="00CB2016"/>
    <w:rsid w:val="00CB71B8"/>
    <w:rsid w:val="00CB76E2"/>
    <w:rsid w:val="00CB7CCB"/>
    <w:rsid w:val="00CC0CFD"/>
    <w:rsid w:val="00CC1D73"/>
    <w:rsid w:val="00CD3F72"/>
    <w:rsid w:val="00CD42C9"/>
    <w:rsid w:val="00CE0CF1"/>
    <w:rsid w:val="00CE6383"/>
    <w:rsid w:val="00CE7D50"/>
    <w:rsid w:val="00CF1657"/>
    <w:rsid w:val="00CF27AD"/>
    <w:rsid w:val="00D00089"/>
    <w:rsid w:val="00D01910"/>
    <w:rsid w:val="00D0250E"/>
    <w:rsid w:val="00D02AF0"/>
    <w:rsid w:val="00D03D98"/>
    <w:rsid w:val="00D04A2F"/>
    <w:rsid w:val="00D11B5B"/>
    <w:rsid w:val="00D13DA3"/>
    <w:rsid w:val="00D14B52"/>
    <w:rsid w:val="00D215B5"/>
    <w:rsid w:val="00D219D5"/>
    <w:rsid w:val="00D2327A"/>
    <w:rsid w:val="00D35C31"/>
    <w:rsid w:val="00D366C8"/>
    <w:rsid w:val="00D43420"/>
    <w:rsid w:val="00D47E0F"/>
    <w:rsid w:val="00D553FA"/>
    <w:rsid w:val="00D572D2"/>
    <w:rsid w:val="00D65A94"/>
    <w:rsid w:val="00D66C6F"/>
    <w:rsid w:val="00D70C04"/>
    <w:rsid w:val="00D75422"/>
    <w:rsid w:val="00D76575"/>
    <w:rsid w:val="00D816B8"/>
    <w:rsid w:val="00D85A1D"/>
    <w:rsid w:val="00D85E72"/>
    <w:rsid w:val="00D868B9"/>
    <w:rsid w:val="00D90FD8"/>
    <w:rsid w:val="00DA0018"/>
    <w:rsid w:val="00DA4F51"/>
    <w:rsid w:val="00DA554E"/>
    <w:rsid w:val="00DA6592"/>
    <w:rsid w:val="00DA69CD"/>
    <w:rsid w:val="00DB0A4D"/>
    <w:rsid w:val="00DC0190"/>
    <w:rsid w:val="00DC348B"/>
    <w:rsid w:val="00DC4D5F"/>
    <w:rsid w:val="00DC7867"/>
    <w:rsid w:val="00DD03FA"/>
    <w:rsid w:val="00DD150F"/>
    <w:rsid w:val="00DD1C1E"/>
    <w:rsid w:val="00DD2727"/>
    <w:rsid w:val="00DD30B9"/>
    <w:rsid w:val="00DD36C0"/>
    <w:rsid w:val="00DD572F"/>
    <w:rsid w:val="00DD78FE"/>
    <w:rsid w:val="00DE3638"/>
    <w:rsid w:val="00DE6B5E"/>
    <w:rsid w:val="00DE70F3"/>
    <w:rsid w:val="00DE7AAC"/>
    <w:rsid w:val="00DF15B2"/>
    <w:rsid w:val="00DF56BA"/>
    <w:rsid w:val="00DF7BEA"/>
    <w:rsid w:val="00E01B21"/>
    <w:rsid w:val="00E06121"/>
    <w:rsid w:val="00E069EF"/>
    <w:rsid w:val="00E10CD9"/>
    <w:rsid w:val="00E12B85"/>
    <w:rsid w:val="00E14C88"/>
    <w:rsid w:val="00E171BD"/>
    <w:rsid w:val="00E20E80"/>
    <w:rsid w:val="00E21C69"/>
    <w:rsid w:val="00E2341D"/>
    <w:rsid w:val="00E240A7"/>
    <w:rsid w:val="00E24166"/>
    <w:rsid w:val="00E26195"/>
    <w:rsid w:val="00E27CFB"/>
    <w:rsid w:val="00E309A3"/>
    <w:rsid w:val="00E4073B"/>
    <w:rsid w:val="00E410E1"/>
    <w:rsid w:val="00E4199B"/>
    <w:rsid w:val="00E50B4F"/>
    <w:rsid w:val="00E53E6F"/>
    <w:rsid w:val="00E57F34"/>
    <w:rsid w:val="00E61CDF"/>
    <w:rsid w:val="00E6302E"/>
    <w:rsid w:val="00E63C9C"/>
    <w:rsid w:val="00E64266"/>
    <w:rsid w:val="00E72108"/>
    <w:rsid w:val="00E77605"/>
    <w:rsid w:val="00E8172D"/>
    <w:rsid w:val="00E84F5A"/>
    <w:rsid w:val="00E87345"/>
    <w:rsid w:val="00E9369C"/>
    <w:rsid w:val="00E94D57"/>
    <w:rsid w:val="00E94F32"/>
    <w:rsid w:val="00E97F1C"/>
    <w:rsid w:val="00EA2CBB"/>
    <w:rsid w:val="00EA3F4D"/>
    <w:rsid w:val="00EA4665"/>
    <w:rsid w:val="00EA5E3F"/>
    <w:rsid w:val="00EB110F"/>
    <w:rsid w:val="00EB162A"/>
    <w:rsid w:val="00EB2004"/>
    <w:rsid w:val="00EB2310"/>
    <w:rsid w:val="00EB339F"/>
    <w:rsid w:val="00EB477B"/>
    <w:rsid w:val="00EB6364"/>
    <w:rsid w:val="00EB6943"/>
    <w:rsid w:val="00EC3F59"/>
    <w:rsid w:val="00EC7CDB"/>
    <w:rsid w:val="00ED5ECD"/>
    <w:rsid w:val="00ED6D5D"/>
    <w:rsid w:val="00ED6E37"/>
    <w:rsid w:val="00EE2712"/>
    <w:rsid w:val="00EE2A00"/>
    <w:rsid w:val="00EE36BE"/>
    <w:rsid w:val="00EF0DED"/>
    <w:rsid w:val="00EF2E09"/>
    <w:rsid w:val="00F015D0"/>
    <w:rsid w:val="00F05E03"/>
    <w:rsid w:val="00F0660B"/>
    <w:rsid w:val="00F15C35"/>
    <w:rsid w:val="00F16EFB"/>
    <w:rsid w:val="00F22712"/>
    <w:rsid w:val="00F24F25"/>
    <w:rsid w:val="00F26F46"/>
    <w:rsid w:val="00F30516"/>
    <w:rsid w:val="00F30B55"/>
    <w:rsid w:val="00F33B4A"/>
    <w:rsid w:val="00F422C1"/>
    <w:rsid w:val="00F4630A"/>
    <w:rsid w:val="00F46312"/>
    <w:rsid w:val="00F51245"/>
    <w:rsid w:val="00F519B2"/>
    <w:rsid w:val="00F51D35"/>
    <w:rsid w:val="00F61552"/>
    <w:rsid w:val="00F61A21"/>
    <w:rsid w:val="00F64CA7"/>
    <w:rsid w:val="00F71588"/>
    <w:rsid w:val="00F730DE"/>
    <w:rsid w:val="00F76A6E"/>
    <w:rsid w:val="00F76DAB"/>
    <w:rsid w:val="00F77C60"/>
    <w:rsid w:val="00F81A77"/>
    <w:rsid w:val="00F82D86"/>
    <w:rsid w:val="00F85DD9"/>
    <w:rsid w:val="00F87703"/>
    <w:rsid w:val="00F8772B"/>
    <w:rsid w:val="00F90901"/>
    <w:rsid w:val="00F91524"/>
    <w:rsid w:val="00FA3F86"/>
    <w:rsid w:val="00FA5EAB"/>
    <w:rsid w:val="00FA5ECA"/>
    <w:rsid w:val="00FB307B"/>
    <w:rsid w:val="00FC1635"/>
    <w:rsid w:val="00FC1941"/>
    <w:rsid w:val="00FC4EEE"/>
    <w:rsid w:val="00FC5E4A"/>
    <w:rsid w:val="00FC74D0"/>
    <w:rsid w:val="00FC7B34"/>
    <w:rsid w:val="00FD0CBD"/>
    <w:rsid w:val="00FD3BB2"/>
    <w:rsid w:val="00FD6EA1"/>
    <w:rsid w:val="00FE43D1"/>
    <w:rsid w:val="00FF3831"/>
    <w:rsid w:val="00FF3C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EC9372"/>
  <w15:docId w15:val="{A86791F4-A46B-4E9D-AC2E-1758127FF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19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B0A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4E6840"/>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5ECA"/>
    <w:pPr>
      <w:tabs>
        <w:tab w:val="center" w:pos="4320"/>
        <w:tab w:val="right" w:pos="8640"/>
      </w:tabs>
    </w:pPr>
  </w:style>
  <w:style w:type="character" w:customStyle="1" w:styleId="HeaderChar">
    <w:name w:val="Header Char"/>
    <w:basedOn w:val="DefaultParagraphFont"/>
    <w:link w:val="Header"/>
    <w:uiPriority w:val="99"/>
    <w:rsid w:val="00FA5ECA"/>
  </w:style>
  <w:style w:type="paragraph" w:styleId="Footer">
    <w:name w:val="footer"/>
    <w:basedOn w:val="Normal"/>
    <w:link w:val="FooterChar"/>
    <w:unhideWhenUsed/>
    <w:rsid w:val="00FA5ECA"/>
    <w:pPr>
      <w:tabs>
        <w:tab w:val="center" w:pos="4320"/>
        <w:tab w:val="right" w:pos="8640"/>
      </w:tabs>
    </w:pPr>
  </w:style>
  <w:style w:type="character" w:customStyle="1" w:styleId="FooterChar">
    <w:name w:val="Footer Char"/>
    <w:basedOn w:val="DefaultParagraphFont"/>
    <w:link w:val="Footer"/>
    <w:rsid w:val="00FA5ECA"/>
  </w:style>
  <w:style w:type="paragraph" w:styleId="ListParagraph">
    <w:name w:val="List Paragraph"/>
    <w:basedOn w:val="Normal"/>
    <w:link w:val="ListParagraphChar"/>
    <w:uiPriority w:val="34"/>
    <w:qFormat/>
    <w:rsid w:val="001008FF"/>
    <w:pPr>
      <w:ind w:left="720"/>
      <w:contextualSpacing/>
    </w:pPr>
  </w:style>
  <w:style w:type="table" w:styleId="TableGrid">
    <w:name w:val="Table Grid"/>
    <w:basedOn w:val="TableNormal"/>
    <w:uiPriority w:val="59"/>
    <w:rsid w:val="00A100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locked/>
    <w:rsid w:val="00A100CC"/>
  </w:style>
  <w:style w:type="character" w:customStyle="1" w:styleId="hps">
    <w:name w:val="hps"/>
    <w:basedOn w:val="DefaultParagraphFont"/>
    <w:rsid w:val="00F33B4A"/>
  </w:style>
  <w:style w:type="character" w:customStyle="1" w:styleId="longtext">
    <w:name w:val="long_text"/>
    <w:basedOn w:val="DefaultParagraphFont"/>
    <w:rsid w:val="00F33B4A"/>
  </w:style>
  <w:style w:type="paragraph" w:styleId="BalloonText">
    <w:name w:val="Balloon Text"/>
    <w:basedOn w:val="Normal"/>
    <w:link w:val="BalloonTextChar"/>
    <w:uiPriority w:val="99"/>
    <w:semiHidden/>
    <w:unhideWhenUsed/>
    <w:rsid w:val="00893482"/>
    <w:rPr>
      <w:rFonts w:ascii="Tahoma" w:hAnsi="Tahoma" w:cs="Tahoma"/>
      <w:sz w:val="16"/>
      <w:szCs w:val="16"/>
    </w:rPr>
  </w:style>
  <w:style w:type="character" w:customStyle="1" w:styleId="BalloonTextChar">
    <w:name w:val="Balloon Text Char"/>
    <w:basedOn w:val="DefaultParagraphFont"/>
    <w:link w:val="BalloonText"/>
    <w:uiPriority w:val="99"/>
    <w:semiHidden/>
    <w:rsid w:val="00893482"/>
    <w:rPr>
      <w:rFonts w:ascii="Tahoma" w:hAnsi="Tahoma" w:cs="Tahoma"/>
      <w:sz w:val="16"/>
      <w:szCs w:val="16"/>
    </w:rPr>
  </w:style>
  <w:style w:type="paragraph" w:styleId="Caption">
    <w:name w:val="caption"/>
    <w:basedOn w:val="Normal"/>
    <w:next w:val="Normal"/>
    <w:uiPriority w:val="35"/>
    <w:unhideWhenUsed/>
    <w:qFormat/>
    <w:rsid w:val="002829A3"/>
    <w:rPr>
      <w:b/>
      <w:bCs/>
      <w:color w:val="4F81BD" w:themeColor="accent1"/>
      <w:sz w:val="18"/>
      <w:szCs w:val="18"/>
    </w:rPr>
  </w:style>
  <w:style w:type="character" w:styleId="Strong">
    <w:name w:val="Strong"/>
    <w:basedOn w:val="DefaultParagraphFont"/>
    <w:uiPriority w:val="22"/>
    <w:qFormat/>
    <w:rsid w:val="00021C6D"/>
    <w:rPr>
      <w:b/>
      <w:bCs/>
    </w:rPr>
  </w:style>
  <w:style w:type="paragraph" w:styleId="NormalWeb">
    <w:name w:val="Normal (Web)"/>
    <w:basedOn w:val="Normal"/>
    <w:uiPriority w:val="99"/>
    <w:unhideWhenUsed/>
    <w:rsid w:val="0066619F"/>
    <w:pPr>
      <w:spacing w:before="136" w:after="204"/>
    </w:pPr>
  </w:style>
  <w:style w:type="table" w:customStyle="1" w:styleId="TableGrid1">
    <w:name w:val="Table Grid1"/>
    <w:basedOn w:val="TableNormal"/>
    <w:next w:val="TableGrid"/>
    <w:uiPriority w:val="59"/>
    <w:rsid w:val="00DD572F"/>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E2CFA"/>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5">
    <w:name w:val="Light List Accent 5"/>
    <w:basedOn w:val="TableNormal"/>
    <w:uiPriority w:val="61"/>
    <w:rsid w:val="00243919"/>
    <w:pPr>
      <w:spacing w:after="0" w:line="240" w:lineRule="auto"/>
    </w:pPr>
    <w:rPr>
      <w:rFonts w:ascii="Arial" w:hAnsi="Arial" w:cs="Arial"/>
      <w:b/>
      <w:bCs/>
      <w:color w:val="333333"/>
      <w:sz w:val="20"/>
      <w:szCs w:val="20"/>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2">
    <w:name w:val="Light List Accent 2"/>
    <w:basedOn w:val="TableNormal"/>
    <w:uiPriority w:val="61"/>
    <w:rsid w:val="0003355C"/>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styleId="HTMLPreformatted">
    <w:name w:val="HTML Preformatted"/>
    <w:basedOn w:val="Normal"/>
    <w:link w:val="HTMLPreformattedChar"/>
    <w:uiPriority w:val="99"/>
    <w:unhideWhenUsed/>
    <w:rsid w:val="002F55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F551E"/>
    <w:rPr>
      <w:rFonts w:ascii="Courier New" w:eastAsia="Times New Roman" w:hAnsi="Courier New" w:cs="Courier New"/>
      <w:sz w:val="20"/>
      <w:szCs w:val="20"/>
    </w:rPr>
  </w:style>
  <w:style w:type="table" w:styleId="LightShading-Accent2">
    <w:name w:val="Light Shading Accent 2"/>
    <w:basedOn w:val="TableNormal"/>
    <w:uiPriority w:val="60"/>
    <w:rsid w:val="002F551E"/>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4">
    <w:name w:val="Light List Accent 4"/>
    <w:basedOn w:val="TableNormal"/>
    <w:uiPriority w:val="61"/>
    <w:rsid w:val="00331AE6"/>
    <w:pPr>
      <w:spacing w:after="0" w:line="240" w:lineRule="auto"/>
    </w:pPr>
    <w:rPr>
      <w:rFonts w:ascii="Arial" w:hAnsi="Arial" w:cs="Arial"/>
      <w:b/>
      <w:bCs/>
      <w:color w:val="333333"/>
      <w:sz w:val="20"/>
      <w:szCs w:val="20"/>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1">
    <w:name w:val="Light List1"/>
    <w:basedOn w:val="TableNormal"/>
    <w:uiPriority w:val="61"/>
    <w:rsid w:val="0027300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TableGrid3">
    <w:name w:val="Table Grid3"/>
    <w:basedOn w:val="TableNormal"/>
    <w:next w:val="TableGrid"/>
    <w:uiPriority w:val="59"/>
    <w:rsid w:val="005B75F2"/>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59673A"/>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4E6840"/>
    <w:rPr>
      <w:rFonts w:ascii="Times New Roman" w:eastAsia="Times New Roman" w:hAnsi="Times New Roman" w:cs="Times New Roman"/>
      <w:b/>
      <w:bCs/>
      <w:sz w:val="36"/>
      <w:szCs w:val="36"/>
    </w:rPr>
  </w:style>
  <w:style w:type="paragraph" w:styleId="NoSpacing">
    <w:name w:val="No Spacing"/>
    <w:link w:val="NoSpacingChar"/>
    <w:uiPriority w:val="1"/>
    <w:qFormat/>
    <w:rsid w:val="004E6840"/>
    <w:pPr>
      <w:spacing w:after="0" w:line="240" w:lineRule="auto"/>
    </w:pPr>
  </w:style>
  <w:style w:type="character" w:customStyle="1" w:styleId="NoSpacingChar">
    <w:name w:val="No Spacing Char"/>
    <w:basedOn w:val="DefaultParagraphFont"/>
    <w:link w:val="NoSpacing"/>
    <w:uiPriority w:val="1"/>
    <w:rsid w:val="008B27D0"/>
  </w:style>
  <w:style w:type="paragraph" w:styleId="BodyTextIndent">
    <w:name w:val="Body Text Indent"/>
    <w:basedOn w:val="Normal"/>
    <w:link w:val="BodyTextIndentChar"/>
    <w:uiPriority w:val="99"/>
    <w:rsid w:val="00131ECB"/>
    <w:pPr>
      <w:spacing w:after="120" w:line="252" w:lineRule="auto"/>
      <w:ind w:left="360"/>
    </w:pPr>
    <w:rPr>
      <w:rFonts w:ascii="Cambria" w:eastAsia="MS Mincho" w:hAnsi="Cambria"/>
      <w:sz w:val="22"/>
      <w:szCs w:val="22"/>
      <w:lang w:bidi="en-US"/>
    </w:rPr>
  </w:style>
  <w:style w:type="character" w:customStyle="1" w:styleId="BodyTextIndentChar">
    <w:name w:val="Body Text Indent Char"/>
    <w:basedOn w:val="DefaultParagraphFont"/>
    <w:link w:val="BodyTextIndent"/>
    <w:uiPriority w:val="99"/>
    <w:rsid w:val="00131ECB"/>
    <w:rPr>
      <w:rFonts w:ascii="Cambria" w:eastAsia="MS Mincho" w:hAnsi="Cambria" w:cs="Times New Roman"/>
      <w:lang w:bidi="en-US"/>
    </w:rPr>
  </w:style>
  <w:style w:type="character" w:styleId="Hyperlink">
    <w:name w:val="Hyperlink"/>
    <w:basedOn w:val="DefaultParagraphFont"/>
    <w:uiPriority w:val="99"/>
    <w:rsid w:val="007444DB"/>
    <w:rPr>
      <w:color w:val="0000FF"/>
      <w:u w:val="single"/>
    </w:rPr>
  </w:style>
  <w:style w:type="character" w:styleId="CommentReference">
    <w:name w:val="annotation reference"/>
    <w:basedOn w:val="DefaultParagraphFont"/>
    <w:uiPriority w:val="99"/>
    <w:semiHidden/>
    <w:unhideWhenUsed/>
    <w:rsid w:val="003639AD"/>
    <w:rPr>
      <w:sz w:val="16"/>
      <w:szCs w:val="16"/>
    </w:rPr>
  </w:style>
  <w:style w:type="paragraph" w:styleId="CommentText">
    <w:name w:val="annotation text"/>
    <w:basedOn w:val="Normal"/>
    <w:link w:val="CommentTextChar"/>
    <w:uiPriority w:val="99"/>
    <w:semiHidden/>
    <w:unhideWhenUsed/>
    <w:rsid w:val="003639AD"/>
    <w:rPr>
      <w:sz w:val="20"/>
      <w:szCs w:val="20"/>
    </w:rPr>
  </w:style>
  <w:style w:type="character" w:customStyle="1" w:styleId="CommentTextChar">
    <w:name w:val="Comment Text Char"/>
    <w:basedOn w:val="DefaultParagraphFont"/>
    <w:link w:val="CommentText"/>
    <w:uiPriority w:val="99"/>
    <w:semiHidden/>
    <w:rsid w:val="003639A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639AD"/>
    <w:rPr>
      <w:b/>
      <w:bCs/>
    </w:rPr>
  </w:style>
  <w:style w:type="character" w:customStyle="1" w:styleId="CommentSubjectChar">
    <w:name w:val="Comment Subject Char"/>
    <w:basedOn w:val="CommentTextChar"/>
    <w:link w:val="CommentSubject"/>
    <w:uiPriority w:val="99"/>
    <w:semiHidden/>
    <w:rsid w:val="003639AD"/>
    <w:rPr>
      <w:rFonts w:ascii="Times New Roman" w:eastAsia="Times New Roman" w:hAnsi="Times New Roman" w:cs="Times New Roman"/>
      <w:b/>
      <w:bCs/>
      <w:sz w:val="20"/>
      <w:szCs w:val="20"/>
    </w:rPr>
  </w:style>
  <w:style w:type="paragraph" w:styleId="FootnoteText">
    <w:name w:val="footnote text"/>
    <w:basedOn w:val="Normal"/>
    <w:link w:val="FootnoteTextChar"/>
    <w:uiPriority w:val="99"/>
    <w:semiHidden/>
    <w:unhideWhenUsed/>
    <w:rsid w:val="00E63C9C"/>
    <w:rPr>
      <w:sz w:val="20"/>
      <w:szCs w:val="20"/>
    </w:rPr>
  </w:style>
  <w:style w:type="character" w:customStyle="1" w:styleId="FootnoteTextChar">
    <w:name w:val="Footnote Text Char"/>
    <w:basedOn w:val="DefaultParagraphFont"/>
    <w:link w:val="FootnoteText"/>
    <w:uiPriority w:val="99"/>
    <w:semiHidden/>
    <w:rsid w:val="00E63C9C"/>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E63C9C"/>
    <w:rPr>
      <w:vertAlign w:val="superscript"/>
    </w:rPr>
  </w:style>
  <w:style w:type="character" w:customStyle="1" w:styleId="Heading1Char">
    <w:name w:val="Heading 1 Char"/>
    <w:basedOn w:val="DefaultParagraphFont"/>
    <w:link w:val="Heading1"/>
    <w:uiPriority w:val="9"/>
    <w:rsid w:val="00DB0A4D"/>
    <w:rPr>
      <w:rFonts w:asciiTheme="majorHAnsi" w:eastAsiaTheme="majorEastAsia" w:hAnsiTheme="majorHAnsi" w:cstheme="majorBidi"/>
      <w:color w:val="365F91" w:themeColor="accent1" w:themeShade="BF"/>
      <w:sz w:val="32"/>
      <w:szCs w:val="32"/>
    </w:rPr>
  </w:style>
  <w:style w:type="paragraph" w:styleId="BodyText">
    <w:name w:val="Body Text"/>
    <w:basedOn w:val="Normal"/>
    <w:link w:val="BodyTextChar"/>
    <w:uiPriority w:val="99"/>
    <w:semiHidden/>
    <w:unhideWhenUsed/>
    <w:rsid w:val="00DB0A4D"/>
    <w:pPr>
      <w:spacing w:after="120"/>
    </w:pPr>
  </w:style>
  <w:style w:type="character" w:customStyle="1" w:styleId="BodyTextChar">
    <w:name w:val="Body Text Char"/>
    <w:basedOn w:val="DefaultParagraphFont"/>
    <w:link w:val="BodyText"/>
    <w:uiPriority w:val="99"/>
    <w:semiHidden/>
    <w:rsid w:val="00DB0A4D"/>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493028">
      <w:bodyDiv w:val="1"/>
      <w:marLeft w:val="0"/>
      <w:marRight w:val="0"/>
      <w:marTop w:val="0"/>
      <w:marBottom w:val="0"/>
      <w:divBdr>
        <w:top w:val="none" w:sz="0" w:space="0" w:color="auto"/>
        <w:left w:val="none" w:sz="0" w:space="0" w:color="auto"/>
        <w:bottom w:val="none" w:sz="0" w:space="0" w:color="auto"/>
        <w:right w:val="none" w:sz="0" w:space="0" w:color="auto"/>
      </w:divBdr>
    </w:div>
    <w:div w:id="255871041">
      <w:bodyDiv w:val="1"/>
      <w:marLeft w:val="0"/>
      <w:marRight w:val="0"/>
      <w:marTop w:val="0"/>
      <w:marBottom w:val="0"/>
      <w:divBdr>
        <w:top w:val="none" w:sz="0" w:space="0" w:color="auto"/>
        <w:left w:val="none" w:sz="0" w:space="0" w:color="auto"/>
        <w:bottom w:val="none" w:sz="0" w:space="0" w:color="auto"/>
        <w:right w:val="none" w:sz="0" w:space="0" w:color="auto"/>
      </w:divBdr>
    </w:div>
    <w:div w:id="269557554">
      <w:bodyDiv w:val="1"/>
      <w:marLeft w:val="0"/>
      <w:marRight w:val="0"/>
      <w:marTop w:val="0"/>
      <w:marBottom w:val="0"/>
      <w:divBdr>
        <w:top w:val="none" w:sz="0" w:space="0" w:color="auto"/>
        <w:left w:val="none" w:sz="0" w:space="0" w:color="auto"/>
        <w:bottom w:val="none" w:sz="0" w:space="0" w:color="auto"/>
        <w:right w:val="none" w:sz="0" w:space="0" w:color="auto"/>
      </w:divBdr>
    </w:div>
    <w:div w:id="296372430">
      <w:bodyDiv w:val="1"/>
      <w:marLeft w:val="0"/>
      <w:marRight w:val="0"/>
      <w:marTop w:val="0"/>
      <w:marBottom w:val="0"/>
      <w:divBdr>
        <w:top w:val="none" w:sz="0" w:space="0" w:color="auto"/>
        <w:left w:val="none" w:sz="0" w:space="0" w:color="auto"/>
        <w:bottom w:val="none" w:sz="0" w:space="0" w:color="auto"/>
        <w:right w:val="none" w:sz="0" w:space="0" w:color="auto"/>
      </w:divBdr>
    </w:div>
    <w:div w:id="514419465">
      <w:bodyDiv w:val="1"/>
      <w:marLeft w:val="0"/>
      <w:marRight w:val="0"/>
      <w:marTop w:val="0"/>
      <w:marBottom w:val="0"/>
      <w:divBdr>
        <w:top w:val="none" w:sz="0" w:space="0" w:color="auto"/>
        <w:left w:val="none" w:sz="0" w:space="0" w:color="auto"/>
        <w:bottom w:val="none" w:sz="0" w:space="0" w:color="auto"/>
        <w:right w:val="none" w:sz="0" w:space="0" w:color="auto"/>
      </w:divBdr>
      <w:divsChild>
        <w:div w:id="2034108864">
          <w:marLeft w:val="0"/>
          <w:marRight w:val="547"/>
          <w:marTop w:val="0"/>
          <w:marBottom w:val="0"/>
          <w:divBdr>
            <w:top w:val="none" w:sz="0" w:space="0" w:color="auto"/>
            <w:left w:val="none" w:sz="0" w:space="0" w:color="auto"/>
            <w:bottom w:val="none" w:sz="0" w:space="0" w:color="auto"/>
            <w:right w:val="none" w:sz="0" w:space="0" w:color="auto"/>
          </w:divBdr>
        </w:div>
      </w:divsChild>
    </w:div>
    <w:div w:id="579142151">
      <w:bodyDiv w:val="1"/>
      <w:marLeft w:val="0"/>
      <w:marRight w:val="0"/>
      <w:marTop w:val="0"/>
      <w:marBottom w:val="0"/>
      <w:divBdr>
        <w:top w:val="none" w:sz="0" w:space="0" w:color="auto"/>
        <w:left w:val="none" w:sz="0" w:space="0" w:color="auto"/>
        <w:bottom w:val="none" w:sz="0" w:space="0" w:color="auto"/>
        <w:right w:val="none" w:sz="0" w:space="0" w:color="auto"/>
      </w:divBdr>
    </w:div>
    <w:div w:id="787699659">
      <w:bodyDiv w:val="1"/>
      <w:marLeft w:val="0"/>
      <w:marRight w:val="0"/>
      <w:marTop w:val="0"/>
      <w:marBottom w:val="0"/>
      <w:divBdr>
        <w:top w:val="none" w:sz="0" w:space="0" w:color="auto"/>
        <w:left w:val="none" w:sz="0" w:space="0" w:color="auto"/>
        <w:bottom w:val="none" w:sz="0" w:space="0" w:color="auto"/>
        <w:right w:val="none" w:sz="0" w:space="0" w:color="auto"/>
      </w:divBdr>
    </w:div>
    <w:div w:id="871304338">
      <w:bodyDiv w:val="1"/>
      <w:marLeft w:val="0"/>
      <w:marRight w:val="0"/>
      <w:marTop w:val="0"/>
      <w:marBottom w:val="0"/>
      <w:divBdr>
        <w:top w:val="none" w:sz="0" w:space="0" w:color="auto"/>
        <w:left w:val="none" w:sz="0" w:space="0" w:color="auto"/>
        <w:bottom w:val="none" w:sz="0" w:space="0" w:color="auto"/>
        <w:right w:val="none" w:sz="0" w:space="0" w:color="auto"/>
      </w:divBdr>
    </w:div>
    <w:div w:id="908812007">
      <w:bodyDiv w:val="1"/>
      <w:marLeft w:val="0"/>
      <w:marRight w:val="0"/>
      <w:marTop w:val="0"/>
      <w:marBottom w:val="0"/>
      <w:divBdr>
        <w:top w:val="none" w:sz="0" w:space="0" w:color="auto"/>
        <w:left w:val="none" w:sz="0" w:space="0" w:color="auto"/>
        <w:bottom w:val="none" w:sz="0" w:space="0" w:color="auto"/>
        <w:right w:val="none" w:sz="0" w:space="0" w:color="auto"/>
      </w:divBdr>
    </w:div>
    <w:div w:id="926891394">
      <w:bodyDiv w:val="1"/>
      <w:marLeft w:val="0"/>
      <w:marRight w:val="0"/>
      <w:marTop w:val="0"/>
      <w:marBottom w:val="0"/>
      <w:divBdr>
        <w:top w:val="none" w:sz="0" w:space="0" w:color="auto"/>
        <w:left w:val="none" w:sz="0" w:space="0" w:color="auto"/>
        <w:bottom w:val="none" w:sz="0" w:space="0" w:color="auto"/>
        <w:right w:val="none" w:sz="0" w:space="0" w:color="auto"/>
      </w:divBdr>
    </w:div>
    <w:div w:id="1207911491">
      <w:bodyDiv w:val="1"/>
      <w:marLeft w:val="0"/>
      <w:marRight w:val="0"/>
      <w:marTop w:val="0"/>
      <w:marBottom w:val="0"/>
      <w:divBdr>
        <w:top w:val="none" w:sz="0" w:space="0" w:color="auto"/>
        <w:left w:val="none" w:sz="0" w:space="0" w:color="auto"/>
        <w:bottom w:val="none" w:sz="0" w:space="0" w:color="auto"/>
        <w:right w:val="none" w:sz="0" w:space="0" w:color="auto"/>
      </w:divBdr>
    </w:div>
    <w:div w:id="1535078275">
      <w:bodyDiv w:val="1"/>
      <w:marLeft w:val="0"/>
      <w:marRight w:val="0"/>
      <w:marTop w:val="0"/>
      <w:marBottom w:val="0"/>
      <w:divBdr>
        <w:top w:val="none" w:sz="0" w:space="0" w:color="auto"/>
        <w:left w:val="none" w:sz="0" w:space="0" w:color="auto"/>
        <w:bottom w:val="none" w:sz="0" w:space="0" w:color="auto"/>
        <w:right w:val="none" w:sz="0" w:space="0" w:color="auto"/>
      </w:divBdr>
    </w:div>
    <w:div w:id="1541673527">
      <w:bodyDiv w:val="1"/>
      <w:marLeft w:val="0"/>
      <w:marRight w:val="0"/>
      <w:marTop w:val="0"/>
      <w:marBottom w:val="0"/>
      <w:divBdr>
        <w:top w:val="none" w:sz="0" w:space="0" w:color="auto"/>
        <w:left w:val="none" w:sz="0" w:space="0" w:color="auto"/>
        <w:bottom w:val="none" w:sz="0" w:space="0" w:color="auto"/>
        <w:right w:val="none" w:sz="0" w:space="0" w:color="auto"/>
      </w:divBdr>
    </w:div>
    <w:div w:id="1583754252">
      <w:bodyDiv w:val="1"/>
      <w:marLeft w:val="0"/>
      <w:marRight w:val="0"/>
      <w:marTop w:val="0"/>
      <w:marBottom w:val="0"/>
      <w:divBdr>
        <w:top w:val="none" w:sz="0" w:space="0" w:color="auto"/>
        <w:left w:val="none" w:sz="0" w:space="0" w:color="auto"/>
        <w:bottom w:val="none" w:sz="0" w:space="0" w:color="auto"/>
        <w:right w:val="none" w:sz="0" w:space="0" w:color="auto"/>
      </w:divBdr>
    </w:div>
    <w:div w:id="1698770007">
      <w:bodyDiv w:val="1"/>
      <w:marLeft w:val="0"/>
      <w:marRight w:val="0"/>
      <w:marTop w:val="0"/>
      <w:marBottom w:val="0"/>
      <w:divBdr>
        <w:top w:val="none" w:sz="0" w:space="0" w:color="auto"/>
        <w:left w:val="none" w:sz="0" w:space="0" w:color="auto"/>
        <w:bottom w:val="none" w:sz="0" w:space="0" w:color="auto"/>
        <w:right w:val="none" w:sz="0" w:space="0" w:color="auto"/>
      </w:divBdr>
    </w:div>
    <w:div w:id="1756396688">
      <w:bodyDiv w:val="1"/>
      <w:marLeft w:val="0"/>
      <w:marRight w:val="0"/>
      <w:marTop w:val="0"/>
      <w:marBottom w:val="0"/>
      <w:divBdr>
        <w:top w:val="none" w:sz="0" w:space="0" w:color="auto"/>
        <w:left w:val="none" w:sz="0" w:space="0" w:color="auto"/>
        <w:bottom w:val="none" w:sz="0" w:space="0" w:color="auto"/>
        <w:right w:val="none" w:sz="0" w:space="0" w:color="auto"/>
      </w:divBdr>
      <w:divsChild>
        <w:div w:id="1500537856">
          <w:marLeft w:val="0"/>
          <w:marRight w:val="547"/>
          <w:marTop w:val="0"/>
          <w:marBottom w:val="0"/>
          <w:divBdr>
            <w:top w:val="none" w:sz="0" w:space="0" w:color="auto"/>
            <w:left w:val="none" w:sz="0" w:space="0" w:color="auto"/>
            <w:bottom w:val="none" w:sz="0" w:space="0" w:color="auto"/>
            <w:right w:val="none" w:sz="0" w:space="0" w:color="auto"/>
          </w:divBdr>
        </w:div>
      </w:divsChild>
    </w:div>
    <w:div w:id="1934826093">
      <w:bodyDiv w:val="1"/>
      <w:marLeft w:val="0"/>
      <w:marRight w:val="0"/>
      <w:marTop w:val="0"/>
      <w:marBottom w:val="0"/>
      <w:divBdr>
        <w:top w:val="none" w:sz="0" w:space="0" w:color="auto"/>
        <w:left w:val="none" w:sz="0" w:space="0" w:color="auto"/>
        <w:bottom w:val="none" w:sz="0" w:space="0" w:color="auto"/>
        <w:right w:val="none" w:sz="0" w:space="0" w:color="auto"/>
      </w:divBdr>
    </w:div>
    <w:div w:id="2035495561">
      <w:bodyDiv w:val="1"/>
      <w:marLeft w:val="0"/>
      <w:marRight w:val="0"/>
      <w:marTop w:val="0"/>
      <w:marBottom w:val="0"/>
      <w:divBdr>
        <w:top w:val="none" w:sz="0" w:space="0" w:color="auto"/>
        <w:left w:val="none" w:sz="0" w:space="0" w:color="auto"/>
        <w:bottom w:val="none" w:sz="0" w:space="0" w:color="auto"/>
        <w:right w:val="none" w:sz="0" w:space="0" w:color="auto"/>
      </w:divBdr>
    </w:div>
    <w:div w:id="211500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upply.somalia@qrcs.org.q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udanddr.bids@undp.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pply.somalia@qrcs.org.qa"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upply.somalia@qrcs.org.q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64a9d0a-c5ae-4eca-83f8-3efa545efc3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41CE2985E9C5642B513A8895FAE73BD" ma:contentTypeVersion="14" ma:contentTypeDescription="Create a new document." ma:contentTypeScope="" ma:versionID="b5e05e3c526861fbbbd9e7ad9fb986ae">
  <xsd:schema xmlns:xsd="http://www.w3.org/2001/XMLSchema" xmlns:xs="http://www.w3.org/2001/XMLSchema" xmlns:p="http://schemas.microsoft.com/office/2006/metadata/properties" xmlns:ns3="264a9d0a-c5ae-4eca-83f8-3efa545efc3b" xmlns:ns4="1f0a7f7c-e332-4942-bae6-1702c7d8100c" targetNamespace="http://schemas.microsoft.com/office/2006/metadata/properties" ma:root="true" ma:fieldsID="124781d855ccfa04533114dc1e2ae7aa" ns3:_="" ns4:_="">
    <xsd:import namespace="264a9d0a-c5ae-4eca-83f8-3efa545efc3b"/>
    <xsd:import namespace="1f0a7f7c-e332-4942-bae6-1702c7d8100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4a9d0a-c5ae-4eca-83f8-3efa545efc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f0a7f7c-e332-4942-bae6-1702c7d8100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8860BA-CD60-4C59-A1D6-9E0509BE7540}">
  <ds:schemaRefs>
    <ds:schemaRef ds:uri="http://schemas.microsoft.com/sharepoint/v3/contenttype/forms"/>
  </ds:schemaRefs>
</ds:datastoreItem>
</file>

<file path=customXml/itemProps2.xml><?xml version="1.0" encoding="utf-8"?>
<ds:datastoreItem xmlns:ds="http://schemas.openxmlformats.org/officeDocument/2006/customXml" ds:itemID="{09AB954D-5113-4029-89DD-92E4587C9B4C}">
  <ds:schemaRefs>
    <ds:schemaRef ds:uri="http://schemas.microsoft.com/office/2006/metadata/properties"/>
    <ds:schemaRef ds:uri="http://schemas.microsoft.com/office/infopath/2007/PartnerControls"/>
    <ds:schemaRef ds:uri="264a9d0a-c5ae-4eca-83f8-3efa545efc3b"/>
  </ds:schemaRefs>
</ds:datastoreItem>
</file>

<file path=customXml/itemProps3.xml><?xml version="1.0" encoding="utf-8"?>
<ds:datastoreItem xmlns:ds="http://schemas.openxmlformats.org/officeDocument/2006/customXml" ds:itemID="{D550D432-0AC6-4BDA-BBC9-3BC689E2D1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4a9d0a-c5ae-4eca-83f8-3efa545efc3b"/>
    <ds:schemaRef ds:uri="1f0a7f7c-e332-4942-bae6-1702c7d810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D7DB972-DED4-4474-BEB6-88EE8BC7D8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TotalTime>
  <Pages>5</Pages>
  <Words>1743</Words>
  <Characters>9940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QRCS - MEDIA</dc:creator>
  <cp:lastModifiedBy>hp</cp:lastModifiedBy>
  <cp:revision>15</cp:revision>
  <cp:lastPrinted>2023-09-05T07:29:00Z</cp:lastPrinted>
  <dcterms:created xsi:type="dcterms:W3CDTF">2024-08-04T09:42:00Z</dcterms:created>
  <dcterms:modified xsi:type="dcterms:W3CDTF">2024-11-18T08:59:00Z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0x010100D41CE2985E9C5642B513A8895FAE73BD</vt:lpwstr>
  </property>
</Properties>
</file>