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1B98D" w14:textId="6868DAEC" w:rsidR="00911C61" w:rsidRPr="00A727D2" w:rsidRDefault="00045BF8" w:rsidP="00911C61">
      <w:pPr>
        <w:spacing w:after="92" w:line="259" w:lineRule="auto"/>
        <w:ind w:left="6510" w:right="-514"/>
        <w:rPr>
          <w:rFonts w:ascii="Calibri" w:eastAsia="Arial" w:hAnsi="Calibri" w:cs="Calibri"/>
        </w:rPr>
      </w:pPr>
      <w:r>
        <w:rPr>
          <w:noProof/>
        </w:rPr>
        <w:drawing>
          <wp:anchor distT="0" distB="0" distL="114300" distR="114300" simplePos="0" relativeHeight="251672064" behindDoc="0" locked="0" layoutInCell="1" allowOverlap="1" wp14:anchorId="1FBE2FAF" wp14:editId="13B952F7">
            <wp:simplePos x="0" y="0"/>
            <wp:positionH relativeFrom="column">
              <wp:posOffset>3862705</wp:posOffset>
            </wp:positionH>
            <wp:positionV relativeFrom="paragraph">
              <wp:posOffset>231140</wp:posOffset>
            </wp:positionV>
            <wp:extent cx="2012950" cy="413385"/>
            <wp:effectExtent l="0" t="0" r="6350" b="5715"/>
            <wp:wrapSquare wrapText="bothSides"/>
            <wp:docPr id="131803130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2950" cy="4133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1040" behindDoc="0" locked="0" layoutInCell="1" allowOverlap="1" wp14:anchorId="3938DEC5" wp14:editId="31548D31">
            <wp:simplePos x="0" y="0"/>
            <wp:positionH relativeFrom="column">
              <wp:posOffset>147320</wp:posOffset>
            </wp:positionH>
            <wp:positionV relativeFrom="paragraph">
              <wp:posOffset>0</wp:posOffset>
            </wp:positionV>
            <wp:extent cx="1852295" cy="831850"/>
            <wp:effectExtent l="0" t="0" r="0" b="6350"/>
            <wp:wrapSquare wrapText="bothSides"/>
            <wp:docPr id="3466666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52295" cy="831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91239" w:rsidRPr="00A727D2">
        <w:rPr>
          <w:rFonts w:ascii="Calibri" w:hAnsi="Calibri" w:cs="Calibri"/>
          <w:noProof/>
        </w:rPr>
        <w:t xml:space="preserve"> </w:t>
      </w:r>
    </w:p>
    <w:p w14:paraId="5458299E" w14:textId="23F76B14" w:rsidR="00911C61" w:rsidRPr="00A727D2" w:rsidRDefault="00911C61" w:rsidP="00911C61">
      <w:pPr>
        <w:spacing w:after="92" w:line="259" w:lineRule="auto"/>
        <w:ind w:left="6510" w:right="-514"/>
        <w:rPr>
          <w:rFonts w:ascii="Calibri" w:eastAsia="Arial" w:hAnsi="Calibri" w:cs="Calibri"/>
        </w:rPr>
      </w:pPr>
    </w:p>
    <w:tbl>
      <w:tblPr>
        <w:tblStyle w:val="TableGrid0"/>
        <w:tblpPr w:leftFromText="180" w:rightFromText="180" w:vertAnchor="text" w:horzAnchor="margin" w:tblpY="577"/>
        <w:tblW w:w="9972" w:type="dxa"/>
        <w:tblInd w:w="0" w:type="dxa"/>
        <w:tblCellMar>
          <w:top w:w="60" w:type="dxa"/>
          <w:left w:w="115" w:type="dxa"/>
          <w:right w:w="105" w:type="dxa"/>
        </w:tblCellMar>
        <w:tblLook w:val="04A0" w:firstRow="1" w:lastRow="0" w:firstColumn="1" w:lastColumn="0" w:noHBand="0" w:noVBand="1"/>
      </w:tblPr>
      <w:tblGrid>
        <w:gridCol w:w="2127"/>
        <w:gridCol w:w="7845"/>
      </w:tblGrid>
      <w:tr w:rsidR="00B62B4F" w:rsidRPr="00A727D2" w14:paraId="45B86309" w14:textId="77777777" w:rsidTr="00CD44C8">
        <w:trPr>
          <w:trHeight w:val="724"/>
        </w:trPr>
        <w:tc>
          <w:tcPr>
            <w:tcW w:w="2127" w:type="dxa"/>
            <w:tcBorders>
              <w:top w:val="nil"/>
              <w:left w:val="nil"/>
              <w:bottom w:val="nil"/>
              <w:right w:val="single" w:sz="4" w:space="0" w:color="FFFFFF" w:themeColor="background1"/>
            </w:tcBorders>
            <w:shd w:val="clear" w:color="auto" w:fill="007C59"/>
            <w:vAlign w:val="center"/>
          </w:tcPr>
          <w:p w14:paraId="6FABC16D" w14:textId="77777777" w:rsidR="00B62B4F" w:rsidRPr="00A727D2" w:rsidRDefault="00B62B4F" w:rsidP="00CD44C8">
            <w:pPr>
              <w:spacing w:line="259" w:lineRule="auto"/>
              <w:rPr>
                <w:rFonts w:ascii="Calibri" w:hAnsi="Calibri" w:cs="Calibri"/>
                <w:sz w:val="24"/>
                <w:szCs w:val="24"/>
              </w:rPr>
            </w:pPr>
            <w:r w:rsidRPr="00A727D2">
              <w:rPr>
                <w:rFonts w:ascii="Calibri" w:hAnsi="Calibri" w:cs="Calibri"/>
                <w:b/>
                <w:color w:val="FFFFFF"/>
                <w:sz w:val="24"/>
                <w:szCs w:val="24"/>
              </w:rPr>
              <w:t>Tender Reference:</w:t>
            </w:r>
          </w:p>
        </w:tc>
        <w:tc>
          <w:tcPr>
            <w:tcW w:w="7845" w:type="dxa"/>
            <w:tcBorders>
              <w:top w:val="nil"/>
              <w:left w:val="single" w:sz="4" w:space="0" w:color="FFFFFF" w:themeColor="background1"/>
              <w:bottom w:val="nil"/>
              <w:right w:val="nil"/>
            </w:tcBorders>
            <w:shd w:val="clear" w:color="auto" w:fill="007C59"/>
            <w:vAlign w:val="center"/>
          </w:tcPr>
          <w:p w14:paraId="2B2857AD" w14:textId="3FC51201" w:rsidR="00B62B4F" w:rsidRPr="00A727D2" w:rsidRDefault="00B62B4F" w:rsidP="00CD44C8">
            <w:pPr>
              <w:spacing w:line="259" w:lineRule="auto"/>
              <w:rPr>
                <w:rFonts w:ascii="Calibri" w:hAnsi="Calibri" w:cs="Calibri"/>
                <w:sz w:val="24"/>
                <w:szCs w:val="24"/>
              </w:rPr>
            </w:pPr>
            <w:r>
              <w:t xml:space="preserve"> </w:t>
            </w:r>
            <w:r w:rsidRPr="00555273">
              <w:rPr>
                <w:rFonts w:ascii="Calibri" w:hAnsi="Calibri" w:cs="Calibri"/>
                <w:b/>
                <w:color w:val="FFFFFF"/>
                <w:sz w:val="24"/>
                <w:szCs w:val="24"/>
              </w:rPr>
              <w:t xml:space="preserve">CONCERN/SOM/SR#99528/JUNE/2026/SCHOLASTIC MATERIALS </w:t>
            </w:r>
          </w:p>
        </w:tc>
      </w:tr>
    </w:tbl>
    <w:p w14:paraId="47A1A207" w14:textId="77777777" w:rsidR="00911C61" w:rsidRDefault="00911C61" w:rsidP="00D64FA9">
      <w:pPr>
        <w:spacing w:after="92" w:line="259" w:lineRule="auto"/>
        <w:ind w:right="-514"/>
        <w:rPr>
          <w:rFonts w:ascii="Calibri" w:eastAsia="Arial" w:hAnsi="Calibri" w:cs="Calibri"/>
        </w:rPr>
      </w:pPr>
    </w:p>
    <w:p w14:paraId="3725A314" w14:textId="77777777" w:rsidR="004B32FB" w:rsidRPr="00A727D2" w:rsidRDefault="004B32FB" w:rsidP="00D64FA9">
      <w:pPr>
        <w:spacing w:after="92" w:line="259" w:lineRule="auto"/>
        <w:ind w:right="-514"/>
        <w:rPr>
          <w:rFonts w:ascii="Calibri" w:eastAsia="Arial" w:hAnsi="Calibri" w:cs="Calibri"/>
        </w:rPr>
      </w:pPr>
    </w:p>
    <w:p w14:paraId="5CBCF754" w14:textId="19A385E6" w:rsidR="00911C61" w:rsidRPr="00B62B4F" w:rsidRDefault="00911C61" w:rsidP="00B62B4F">
      <w:pPr>
        <w:spacing w:after="180" w:line="259" w:lineRule="auto"/>
        <w:ind w:left="360"/>
        <w:rPr>
          <w:rFonts w:ascii="Calibri" w:hAnsi="Calibri" w:cs="Calibri"/>
        </w:rPr>
      </w:pPr>
      <w:r w:rsidRPr="00A727D2">
        <w:rPr>
          <w:rFonts w:ascii="Calibri" w:hAnsi="Calibri" w:cs="Calibri"/>
        </w:rPr>
        <w:t xml:space="preserve"> </w:t>
      </w:r>
      <w:r w:rsidR="00045BF8">
        <w:rPr>
          <w:rFonts w:ascii="Calibri" w:hAnsi="Calibri" w:cs="Calibri"/>
        </w:rPr>
        <w:t>v</w:t>
      </w:r>
    </w:p>
    <w:p w14:paraId="58694C06" w14:textId="77777777" w:rsidR="00911C61" w:rsidRPr="00A727D2" w:rsidRDefault="00911C61" w:rsidP="00911C61">
      <w:pPr>
        <w:spacing w:after="241" w:line="259" w:lineRule="auto"/>
        <w:ind w:left="367"/>
        <w:jc w:val="center"/>
        <w:rPr>
          <w:rFonts w:ascii="Calibri" w:eastAsia="Calibri" w:hAnsi="Calibri" w:cs="Calibri"/>
          <w:b/>
          <w:sz w:val="28"/>
          <w:szCs w:val="28"/>
        </w:rPr>
      </w:pPr>
      <w:r w:rsidRPr="00A727D2">
        <w:rPr>
          <w:rFonts w:ascii="Calibri" w:eastAsia="Calibri" w:hAnsi="Calibri" w:cs="Calibri"/>
          <w:b/>
          <w:sz w:val="28"/>
          <w:szCs w:val="28"/>
        </w:rPr>
        <w:t xml:space="preserve">COMPLETE TENDER DOSSIER </w:t>
      </w:r>
    </w:p>
    <w:p w14:paraId="5A965B58" w14:textId="77777777" w:rsidR="00911C61" w:rsidRDefault="00911C61" w:rsidP="00911C61">
      <w:pPr>
        <w:spacing w:after="241" w:line="259" w:lineRule="auto"/>
        <w:ind w:left="367"/>
        <w:rPr>
          <w:rFonts w:ascii="Calibri" w:eastAsia="Calibri" w:hAnsi="Calibri" w:cs="Calibri"/>
          <w:b/>
          <w:sz w:val="28"/>
          <w:szCs w:val="28"/>
        </w:rPr>
      </w:pPr>
    </w:p>
    <w:p w14:paraId="7B76FE4A" w14:textId="77777777" w:rsidR="004B32FB" w:rsidRPr="00A727D2" w:rsidRDefault="004B32FB" w:rsidP="00911C61">
      <w:pPr>
        <w:spacing w:after="241" w:line="259" w:lineRule="auto"/>
        <w:ind w:left="367"/>
        <w:rPr>
          <w:rFonts w:ascii="Calibri" w:eastAsia="Calibri" w:hAnsi="Calibri" w:cs="Calibri"/>
          <w:b/>
          <w:sz w:val="28"/>
          <w:szCs w:val="28"/>
        </w:rPr>
      </w:pPr>
    </w:p>
    <w:p w14:paraId="553B1EA7" w14:textId="77777777" w:rsidR="00911C61" w:rsidRPr="00A727D2" w:rsidRDefault="00911C61" w:rsidP="00911C61">
      <w:pPr>
        <w:spacing w:after="241" w:line="259" w:lineRule="auto"/>
        <w:jc w:val="center"/>
        <w:rPr>
          <w:rFonts w:ascii="Calibri" w:eastAsia="Calibri" w:hAnsi="Calibri" w:cs="Calibri"/>
          <w:b/>
          <w:sz w:val="28"/>
          <w:szCs w:val="28"/>
        </w:rPr>
      </w:pPr>
      <w:r w:rsidRPr="00A727D2">
        <w:rPr>
          <w:rFonts w:ascii="Calibri" w:eastAsia="Calibri" w:hAnsi="Calibri" w:cs="Calibri"/>
          <w:b/>
          <w:sz w:val="28"/>
          <w:szCs w:val="28"/>
        </w:rPr>
        <w:t>FOR</w:t>
      </w:r>
    </w:p>
    <w:p w14:paraId="5813C4C8" w14:textId="77777777" w:rsidR="00911C61" w:rsidRDefault="00911C61" w:rsidP="00911C61">
      <w:pPr>
        <w:spacing w:after="241" w:line="259" w:lineRule="auto"/>
        <w:jc w:val="center"/>
        <w:rPr>
          <w:rFonts w:ascii="Calibri" w:eastAsia="Calibri" w:hAnsi="Calibri" w:cs="Calibri"/>
          <w:b/>
          <w:sz w:val="28"/>
          <w:szCs w:val="28"/>
        </w:rPr>
      </w:pPr>
    </w:p>
    <w:p w14:paraId="51E8E9D8" w14:textId="77777777" w:rsidR="004B32FB" w:rsidRPr="00A727D2" w:rsidRDefault="004B32FB" w:rsidP="00911C61">
      <w:pPr>
        <w:spacing w:after="241" w:line="259" w:lineRule="auto"/>
        <w:jc w:val="center"/>
        <w:rPr>
          <w:rFonts w:ascii="Calibri" w:eastAsia="Calibri" w:hAnsi="Calibri" w:cs="Calibri"/>
          <w:b/>
          <w:sz w:val="28"/>
          <w:szCs w:val="28"/>
        </w:rPr>
      </w:pPr>
    </w:p>
    <w:p w14:paraId="34F56020" w14:textId="3C457E77" w:rsidR="004A0EEB" w:rsidRPr="0081529F" w:rsidRDefault="004A0EEB" w:rsidP="004A0EEB">
      <w:pPr>
        <w:jc w:val="center"/>
        <w:rPr>
          <w:rFonts w:cstheme="minorHAnsi"/>
          <w:b/>
          <w:color w:val="000000" w:themeColor="text1"/>
          <w:sz w:val="32"/>
        </w:rPr>
      </w:pPr>
      <w:r w:rsidRPr="0081529F">
        <w:rPr>
          <w:rFonts w:cstheme="minorHAnsi"/>
          <w:b/>
          <w:color w:val="000000" w:themeColor="text1"/>
          <w:sz w:val="32"/>
        </w:rPr>
        <w:t>SUPPLY AND DELIVERY OF SCHOLASTIC MATERIALS FOR CONCERN SUPPORT</w:t>
      </w:r>
      <w:r w:rsidR="00E64600" w:rsidRPr="0081529F">
        <w:rPr>
          <w:rFonts w:cstheme="minorHAnsi"/>
          <w:b/>
          <w:color w:val="000000" w:themeColor="text1"/>
          <w:sz w:val="32"/>
        </w:rPr>
        <w:t>ED</w:t>
      </w:r>
      <w:r w:rsidRPr="0081529F">
        <w:rPr>
          <w:rFonts w:cstheme="minorHAnsi"/>
          <w:b/>
          <w:color w:val="000000" w:themeColor="text1"/>
          <w:sz w:val="32"/>
        </w:rPr>
        <w:t xml:space="preserve"> SCHOOLS IN GALKAYO – GALMUDUG STATE</w:t>
      </w:r>
      <w:r w:rsidR="0081529F">
        <w:rPr>
          <w:rFonts w:cstheme="minorHAnsi"/>
          <w:b/>
          <w:color w:val="000000" w:themeColor="text1"/>
          <w:sz w:val="32"/>
        </w:rPr>
        <w:t xml:space="preserve">, </w:t>
      </w:r>
      <w:r w:rsidRPr="0081529F">
        <w:rPr>
          <w:rFonts w:cstheme="minorHAnsi"/>
          <w:b/>
          <w:color w:val="000000" w:themeColor="text1"/>
          <w:sz w:val="32"/>
        </w:rPr>
        <w:t>SOMALIA</w:t>
      </w:r>
    </w:p>
    <w:p w14:paraId="26245358" w14:textId="77777777" w:rsidR="00911C61" w:rsidRPr="00A727D2" w:rsidRDefault="00911C61" w:rsidP="00911C61">
      <w:pPr>
        <w:spacing w:after="0" w:line="259" w:lineRule="auto"/>
        <w:ind w:left="1440"/>
        <w:rPr>
          <w:rFonts w:ascii="Calibri" w:eastAsia="Calibri" w:hAnsi="Calibri" w:cs="Calibri"/>
          <w:b/>
          <w:sz w:val="36"/>
          <w:szCs w:val="36"/>
        </w:rPr>
      </w:pPr>
    </w:p>
    <w:p w14:paraId="5A9E3082" w14:textId="77777777" w:rsidR="00911C61" w:rsidRPr="00A727D2" w:rsidRDefault="00911C61" w:rsidP="00911C61">
      <w:pPr>
        <w:spacing w:after="206" w:line="259" w:lineRule="auto"/>
        <w:rPr>
          <w:rFonts w:ascii="Calibri" w:hAnsi="Calibri" w:cs="Calibri"/>
          <w:b/>
          <w:sz w:val="32"/>
          <w:szCs w:val="32"/>
        </w:rPr>
      </w:pPr>
    </w:p>
    <w:p w14:paraId="01B7C764" w14:textId="77777777" w:rsidR="00911C61" w:rsidRPr="00A727D2" w:rsidRDefault="00911C61" w:rsidP="00911C61">
      <w:pPr>
        <w:spacing w:after="206" w:line="259" w:lineRule="auto"/>
        <w:rPr>
          <w:rFonts w:ascii="Calibri" w:hAnsi="Calibri" w:cs="Calibri"/>
          <w:b/>
          <w:sz w:val="32"/>
          <w:szCs w:val="32"/>
        </w:rPr>
      </w:pPr>
    </w:p>
    <w:p w14:paraId="4D7431EE" w14:textId="77777777" w:rsidR="00B62B4F" w:rsidRPr="00A727D2" w:rsidRDefault="00B62B4F" w:rsidP="00911C61">
      <w:pPr>
        <w:spacing w:after="206" w:line="259" w:lineRule="auto"/>
        <w:rPr>
          <w:rFonts w:ascii="Calibri" w:hAnsi="Calibri" w:cs="Calibri"/>
          <w:b/>
          <w:sz w:val="32"/>
          <w:szCs w:val="32"/>
        </w:rPr>
      </w:pPr>
    </w:p>
    <w:p w14:paraId="0B326754" w14:textId="526119BE" w:rsidR="00911C61" w:rsidRPr="00A727D2" w:rsidRDefault="004A0EEB" w:rsidP="00911C61">
      <w:pPr>
        <w:spacing w:after="206" w:line="259" w:lineRule="auto"/>
        <w:ind w:left="355"/>
        <w:jc w:val="center"/>
        <w:rPr>
          <w:rFonts w:ascii="Calibri" w:hAnsi="Calibri" w:cs="Calibri"/>
          <w:b/>
          <w:sz w:val="36"/>
          <w:szCs w:val="36"/>
        </w:rPr>
      </w:pPr>
      <w:r>
        <w:rPr>
          <w:rFonts w:ascii="Calibri" w:hAnsi="Calibri" w:cs="Calibri"/>
          <w:b/>
          <w:sz w:val="36"/>
          <w:szCs w:val="36"/>
        </w:rPr>
        <w:t>JUNE</w:t>
      </w:r>
      <w:r w:rsidR="00911C61" w:rsidRPr="00A727D2">
        <w:rPr>
          <w:rFonts w:ascii="Calibri" w:hAnsi="Calibri" w:cs="Calibri"/>
          <w:b/>
          <w:sz w:val="36"/>
          <w:szCs w:val="36"/>
        </w:rPr>
        <w:t xml:space="preserve"> 2026</w:t>
      </w:r>
    </w:p>
    <w:p w14:paraId="27B2BFA7" w14:textId="77777777" w:rsidR="00911C61" w:rsidRPr="00A727D2" w:rsidRDefault="00911C61" w:rsidP="00911C61">
      <w:pPr>
        <w:spacing w:after="206" w:line="259" w:lineRule="auto"/>
        <w:ind w:left="355"/>
        <w:jc w:val="center"/>
        <w:rPr>
          <w:rFonts w:ascii="Calibri" w:hAnsi="Calibri" w:cs="Calibri"/>
          <w:b/>
          <w:sz w:val="36"/>
          <w:szCs w:val="36"/>
        </w:rPr>
      </w:pPr>
    </w:p>
    <w:p w14:paraId="0F6F2B8D" w14:textId="77777777" w:rsidR="00911C61" w:rsidRPr="00A727D2" w:rsidRDefault="00911C61" w:rsidP="00911C61">
      <w:pPr>
        <w:spacing w:after="206" w:line="259" w:lineRule="auto"/>
        <w:ind w:left="355"/>
        <w:jc w:val="center"/>
        <w:rPr>
          <w:rFonts w:ascii="Calibri" w:hAnsi="Calibri" w:cs="Calibri"/>
          <w:b/>
          <w:sz w:val="36"/>
          <w:szCs w:val="36"/>
        </w:rPr>
      </w:pPr>
    </w:p>
    <w:p w14:paraId="36E6853C" w14:textId="77777777" w:rsidR="00911C61" w:rsidRPr="00A727D2" w:rsidRDefault="00911C61" w:rsidP="00911C61">
      <w:pPr>
        <w:spacing w:after="206" w:line="259" w:lineRule="auto"/>
        <w:ind w:left="355"/>
        <w:jc w:val="center"/>
        <w:rPr>
          <w:rFonts w:ascii="Calibri" w:hAnsi="Calibri" w:cs="Calibri"/>
          <w:b/>
          <w:sz w:val="36"/>
          <w:szCs w:val="36"/>
        </w:rPr>
      </w:pPr>
    </w:p>
    <w:p w14:paraId="44920D70" w14:textId="77777777" w:rsidR="00911C61" w:rsidRPr="00A727D2" w:rsidRDefault="00911C61" w:rsidP="00911C61">
      <w:pPr>
        <w:spacing w:after="206" w:line="259" w:lineRule="auto"/>
        <w:ind w:left="355"/>
        <w:jc w:val="center"/>
        <w:rPr>
          <w:rFonts w:ascii="Calibri" w:hAnsi="Calibri" w:cs="Calibri"/>
          <w:b/>
          <w:sz w:val="36"/>
          <w:szCs w:val="36"/>
        </w:rPr>
      </w:pPr>
    </w:p>
    <w:p w14:paraId="321A55D5" w14:textId="77777777" w:rsidR="00911C61" w:rsidRDefault="00911C61" w:rsidP="00911C61">
      <w:pPr>
        <w:spacing w:after="160"/>
        <w:jc w:val="center"/>
        <w:rPr>
          <w:rFonts w:ascii="Calibri" w:eastAsia="Calibri" w:hAnsi="Calibri" w:cs="Calibri"/>
          <w:b/>
          <w:bCs/>
          <w:sz w:val="28"/>
          <w:szCs w:val="28"/>
        </w:rPr>
      </w:pPr>
    </w:p>
    <w:p w14:paraId="3970C846" w14:textId="77777777" w:rsidR="00803437" w:rsidRDefault="00803437" w:rsidP="007447D4">
      <w:pPr>
        <w:autoSpaceDE w:val="0"/>
        <w:autoSpaceDN w:val="0"/>
        <w:adjustRightInd w:val="0"/>
        <w:spacing w:after="0" w:line="240" w:lineRule="auto"/>
        <w:rPr>
          <w:rFonts w:ascii="Calibri" w:eastAsia="Calibri" w:hAnsi="Calibri" w:cs="Calibri"/>
          <w:b/>
          <w:bCs/>
          <w:sz w:val="28"/>
          <w:szCs w:val="28"/>
        </w:rPr>
      </w:pPr>
    </w:p>
    <w:p w14:paraId="47669F74" w14:textId="77777777" w:rsidR="00CD44C8" w:rsidRDefault="00CD44C8" w:rsidP="007447D4">
      <w:pPr>
        <w:autoSpaceDE w:val="0"/>
        <w:autoSpaceDN w:val="0"/>
        <w:adjustRightInd w:val="0"/>
        <w:spacing w:after="0" w:line="240" w:lineRule="auto"/>
        <w:rPr>
          <w:rFonts w:ascii="Calibri" w:hAnsi="Calibri" w:cs="Calibri"/>
          <w:b/>
          <w:bCs/>
          <w:color w:val="000000"/>
          <w:sz w:val="24"/>
          <w:szCs w:val="24"/>
        </w:rPr>
      </w:pPr>
    </w:p>
    <w:p w14:paraId="402FFE69" w14:textId="27C13090" w:rsidR="007447D4" w:rsidRPr="002D0C1B" w:rsidRDefault="007447D4" w:rsidP="007447D4">
      <w:pPr>
        <w:autoSpaceDE w:val="0"/>
        <w:autoSpaceDN w:val="0"/>
        <w:adjustRightInd w:val="0"/>
        <w:spacing w:after="0" w:line="240" w:lineRule="auto"/>
        <w:rPr>
          <w:rFonts w:ascii="Calibri" w:hAnsi="Calibri" w:cs="Calibri"/>
          <w:b/>
          <w:bCs/>
          <w:color w:val="000000"/>
          <w:sz w:val="24"/>
          <w:szCs w:val="24"/>
        </w:rPr>
      </w:pPr>
      <w:r w:rsidRPr="002D0C1B">
        <w:rPr>
          <w:rFonts w:ascii="Calibri" w:hAnsi="Calibri" w:cs="Calibri"/>
          <w:b/>
          <w:bCs/>
          <w:color w:val="000000"/>
          <w:sz w:val="24"/>
          <w:szCs w:val="24"/>
        </w:rPr>
        <w:lastRenderedPageBreak/>
        <w:t xml:space="preserve">Table of Contents </w:t>
      </w:r>
    </w:p>
    <w:p w14:paraId="0C3FDE29" w14:textId="1BDC14D4" w:rsidR="007447D4" w:rsidRPr="002D0C1B" w:rsidRDefault="007447D4" w:rsidP="007447D4">
      <w:pPr>
        <w:autoSpaceDE w:val="0"/>
        <w:autoSpaceDN w:val="0"/>
        <w:adjustRightInd w:val="0"/>
        <w:spacing w:after="0" w:line="240" w:lineRule="auto"/>
        <w:rPr>
          <w:rFonts w:ascii="Calibri" w:hAnsi="Calibri" w:cs="Calibri"/>
          <w:color w:val="000000"/>
          <w:sz w:val="24"/>
          <w:szCs w:val="24"/>
        </w:rPr>
      </w:pPr>
      <w:r w:rsidRPr="002D0C1B">
        <w:rPr>
          <w:rFonts w:ascii="Calibri" w:hAnsi="Calibri" w:cs="Calibri"/>
          <w:b/>
          <w:bCs/>
          <w:color w:val="000000"/>
          <w:sz w:val="24"/>
          <w:szCs w:val="24"/>
        </w:rPr>
        <w:t xml:space="preserve">Item </w:t>
      </w:r>
      <w:r w:rsidRPr="002D0C1B">
        <w:rPr>
          <w:rFonts w:ascii="Calibri" w:hAnsi="Calibri" w:cs="Calibri"/>
          <w:b/>
          <w:bCs/>
          <w:color w:val="000000"/>
          <w:sz w:val="24"/>
          <w:szCs w:val="24"/>
        </w:rPr>
        <w:tab/>
      </w:r>
      <w:r w:rsidRPr="002D0C1B">
        <w:rPr>
          <w:rFonts w:ascii="Calibri" w:hAnsi="Calibri" w:cs="Calibri"/>
          <w:b/>
          <w:bCs/>
          <w:color w:val="000000"/>
          <w:sz w:val="24"/>
          <w:szCs w:val="24"/>
        </w:rPr>
        <w:tab/>
        <w:t xml:space="preserve">Description </w:t>
      </w:r>
    </w:p>
    <w:p w14:paraId="093A8079" w14:textId="03F4A1D0" w:rsidR="007447D4" w:rsidRPr="00FA4402" w:rsidRDefault="007447D4" w:rsidP="00C21736">
      <w:pPr>
        <w:autoSpaceDE w:val="0"/>
        <w:autoSpaceDN w:val="0"/>
        <w:adjustRightInd w:val="0"/>
        <w:spacing w:after="0" w:line="360" w:lineRule="auto"/>
        <w:rPr>
          <w:rFonts w:ascii="Calibri" w:hAnsi="Calibri" w:cs="Calibri"/>
          <w:color w:val="000000"/>
          <w:sz w:val="24"/>
          <w:szCs w:val="24"/>
        </w:rPr>
      </w:pPr>
      <w:r w:rsidRPr="00FA4402">
        <w:rPr>
          <w:rFonts w:ascii="Calibri" w:hAnsi="Calibri" w:cs="Calibri"/>
          <w:color w:val="000000"/>
          <w:sz w:val="24"/>
          <w:szCs w:val="24"/>
        </w:rPr>
        <w:t>Section 1.</w:t>
      </w:r>
      <w:r w:rsidR="001F70FE" w:rsidRPr="00FA4402">
        <w:rPr>
          <w:rFonts w:ascii="Calibri" w:hAnsi="Calibri" w:cs="Calibri"/>
          <w:color w:val="000000"/>
          <w:sz w:val="24"/>
          <w:szCs w:val="24"/>
        </w:rPr>
        <w:tab/>
      </w:r>
      <w:r w:rsidRPr="00FA4402">
        <w:rPr>
          <w:rFonts w:ascii="Calibri" w:hAnsi="Calibri" w:cs="Calibri"/>
          <w:color w:val="000000"/>
          <w:sz w:val="24"/>
          <w:szCs w:val="24"/>
        </w:rPr>
        <w:t xml:space="preserve"> Letter of Invitation to Tender </w:t>
      </w:r>
    </w:p>
    <w:p w14:paraId="245F5090" w14:textId="5AF051D9" w:rsidR="007447D4" w:rsidRPr="00FA4402" w:rsidRDefault="007447D4" w:rsidP="00C21736">
      <w:pPr>
        <w:autoSpaceDE w:val="0"/>
        <w:autoSpaceDN w:val="0"/>
        <w:adjustRightInd w:val="0"/>
        <w:spacing w:after="0" w:line="360" w:lineRule="auto"/>
        <w:rPr>
          <w:rFonts w:ascii="Calibri" w:hAnsi="Calibri" w:cs="Calibri"/>
          <w:color w:val="000000"/>
          <w:sz w:val="24"/>
          <w:szCs w:val="24"/>
        </w:rPr>
      </w:pPr>
      <w:r w:rsidRPr="00FA4402">
        <w:rPr>
          <w:rFonts w:ascii="Calibri" w:hAnsi="Calibri" w:cs="Calibri"/>
          <w:color w:val="000000"/>
          <w:sz w:val="24"/>
          <w:szCs w:val="24"/>
        </w:rPr>
        <w:t>Section 2</w:t>
      </w:r>
      <w:r w:rsidR="001F70FE" w:rsidRPr="00FA4402">
        <w:rPr>
          <w:rFonts w:ascii="Calibri" w:hAnsi="Calibri" w:cs="Calibri"/>
          <w:color w:val="000000"/>
          <w:sz w:val="24"/>
          <w:szCs w:val="24"/>
        </w:rPr>
        <w:tab/>
      </w:r>
      <w:r w:rsidRPr="00FA4402">
        <w:rPr>
          <w:rFonts w:ascii="Calibri" w:hAnsi="Calibri" w:cs="Calibri"/>
          <w:color w:val="000000"/>
          <w:sz w:val="24"/>
          <w:szCs w:val="24"/>
        </w:rPr>
        <w:t xml:space="preserve"> Instruction to Tenderers </w:t>
      </w:r>
    </w:p>
    <w:p w14:paraId="77A27D66" w14:textId="5080CEE4" w:rsidR="007447D4" w:rsidRPr="00FA4402" w:rsidRDefault="007447D4" w:rsidP="00C21736">
      <w:pPr>
        <w:autoSpaceDE w:val="0"/>
        <w:autoSpaceDN w:val="0"/>
        <w:adjustRightInd w:val="0"/>
        <w:spacing w:after="0" w:line="360" w:lineRule="auto"/>
        <w:rPr>
          <w:rFonts w:ascii="Calibri" w:hAnsi="Calibri" w:cs="Calibri"/>
          <w:color w:val="000000"/>
          <w:sz w:val="24"/>
          <w:szCs w:val="24"/>
        </w:rPr>
      </w:pPr>
      <w:r w:rsidRPr="00FA4402">
        <w:rPr>
          <w:rFonts w:ascii="Calibri" w:hAnsi="Calibri" w:cs="Calibri"/>
          <w:color w:val="000000"/>
          <w:sz w:val="24"/>
          <w:szCs w:val="24"/>
        </w:rPr>
        <w:t xml:space="preserve">Section 3 </w:t>
      </w:r>
      <w:r w:rsidR="001F70FE" w:rsidRPr="00FA4402">
        <w:rPr>
          <w:rFonts w:ascii="Calibri" w:hAnsi="Calibri" w:cs="Calibri"/>
          <w:color w:val="000000"/>
          <w:sz w:val="24"/>
          <w:szCs w:val="24"/>
        </w:rPr>
        <w:tab/>
      </w:r>
      <w:r w:rsidRPr="00FA4402">
        <w:rPr>
          <w:rFonts w:ascii="Calibri" w:hAnsi="Calibri" w:cs="Calibri"/>
          <w:color w:val="000000"/>
          <w:sz w:val="24"/>
          <w:szCs w:val="24"/>
        </w:rPr>
        <w:t xml:space="preserve">Evaluation Criteria &amp; Contents of the tenders </w:t>
      </w:r>
    </w:p>
    <w:p w14:paraId="2FB1B122" w14:textId="788DF198" w:rsidR="007447D4" w:rsidRPr="00FA4402" w:rsidRDefault="007447D4" w:rsidP="00C21736">
      <w:pPr>
        <w:autoSpaceDE w:val="0"/>
        <w:autoSpaceDN w:val="0"/>
        <w:adjustRightInd w:val="0"/>
        <w:spacing w:after="0" w:line="360" w:lineRule="auto"/>
        <w:rPr>
          <w:rFonts w:ascii="Calibri" w:hAnsi="Calibri" w:cs="Calibri"/>
          <w:color w:val="000000"/>
          <w:sz w:val="24"/>
          <w:szCs w:val="24"/>
        </w:rPr>
      </w:pPr>
      <w:r w:rsidRPr="00FA4402">
        <w:rPr>
          <w:rFonts w:ascii="Calibri" w:hAnsi="Calibri" w:cs="Calibri"/>
          <w:color w:val="000000"/>
          <w:sz w:val="24"/>
          <w:szCs w:val="24"/>
        </w:rPr>
        <w:t xml:space="preserve">Section 4 </w:t>
      </w:r>
      <w:r w:rsidR="001F70FE" w:rsidRPr="00FA4402">
        <w:rPr>
          <w:rFonts w:ascii="Calibri" w:hAnsi="Calibri" w:cs="Calibri"/>
          <w:color w:val="000000"/>
          <w:sz w:val="24"/>
          <w:szCs w:val="24"/>
        </w:rPr>
        <w:tab/>
      </w:r>
      <w:r w:rsidRPr="00FA4402">
        <w:rPr>
          <w:rFonts w:ascii="Calibri" w:hAnsi="Calibri" w:cs="Calibri"/>
          <w:color w:val="000000"/>
          <w:sz w:val="24"/>
          <w:szCs w:val="24"/>
        </w:rPr>
        <w:t xml:space="preserve">Bidder Information &amp; Technical information </w:t>
      </w:r>
    </w:p>
    <w:p w14:paraId="4EE54196" w14:textId="787A3C37" w:rsidR="007447D4" w:rsidRPr="00FA4402" w:rsidRDefault="007447D4" w:rsidP="00C21736">
      <w:pPr>
        <w:autoSpaceDE w:val="0"/>
        <w:autoSpaceDN w:val="0"/>
        <w:adjustRightInd w:val="0"/>
        <w:spacing w:after="0" w:line="360" w:lineRule="auto"/>
        <w:rPr>
          <w:rFonts w:ascii="Calibri" w:hAnsi="Calibri" w:cs="Calibri"/>
          <w:color w:val="000000"/>
          <w:sz w:val="24"/>
          <w:szCs w:val="24"/>
        </w:rPr>
      </w:pPr>
      <w:r w:rsidRPr="00FA4402">
        <w:rPr>
          <w:rFonts w:ascii="Calibri" w:hAnsi="Calibri" w:cs="Calibri"/>
          <w:color w:val="000000"/>
          <w:sz w:val="24"/>
          <w:szCs w:val="24"/>
        </w:rPr>
        <w:t xml:space="preserve">Section 5 </w:t>
      </w:r>
      <w:r w:rsidR="001F70FE" w:rsidRPr="00FA4402">
        <w:rPr>
          <w:rFonts w:ascii="Calibri" w:hAnsi="Calibri" w:cs="Calibri"/>
          <w:color w:val="000000"/>
          <w:sz w:val="24"/>
          <w:szCs w:val="24"/>
        </w:rPr>
        <w:tab/>
      </w:r>
      <w:r w:rsidRPr="00FA4402">
        <w:rPr>
          <w:rFonts w:ascii="Calibri" w:hAnsi="Calibri" w:cs="Calibri"/>
          <w:color w:val="000000"/>
          <w:sz w:val="24"/>
          <w:szCs w:val="24"/>
        </w:rPr>
        <w:t xml:space="preserve">Financial Offer </w:t>
      </w:r>
    </w:p>
    <w:p w14:paraId="4C120855" w14:textId="04650EAF" w:rsidR="007447D4" w:rsidRPr="00FA4402" w:rsidRDefault="007447D4" w:rsidP="00C21736">
      <w:pPr>
        <w:autoSpaceDE w:val="0"/>
        <w:autoSpaceDN w:val="0"/>
        <w:adjustRightInd w:val="0"/>
        <w:spacing w:after="0" w:line="360" w:lineRule="auto"/>
        <w:rPr>
          <w:rFonts w:ascii="Calibri" w:hAnsi="Calibri" w:cs="Calibri"/>
          <w:color w:val="000000"/>
          <w:sz w:val="24"/>
          <w:szCs w:val="24"/>
        </w:rPr>
      </w:pPr>
      <w:r w:rsidRPr="00FA4402">
        <w:rPr>
          <w:rFonts w:ascii="Calibri" w:hAnsi="Calibri" w:cs="Calibri"/>
          <w:color w:val="000000"/>
          <w:sz w:val="24"/>
          <w:szCs w:val="24"/>
        </w:rPr>
        <w:t xml:space="preserve">Section 6 </w:t>
      </w:r>
      <w:r w:rsidR="001F70FE" w:rsidRPr="00FA4402">
        <w:rPr>
          <w:rFonts w:ascii="Calibri" w:hAnsi="Calibri" w:cs="Calibri"/>
          <w:color w:val="000000"/>
          <w:sz w:val="24"/>
          <w:szCs w:val="24"/>
        </w:rPr>
        <w:tab/>
      </w:r>
      <w:r w:rsidRPr="00FA4402">
        <w:rPr>
          <w:rFonts w:ascii="Calibri" w:hAnsi="Calibri" w:cs="Calibri"/>
          <w:color w:val="000000"/>
          <w:sz w:val="24"/>
          <w:szCs w:val="24"/>
        </w:rPr>
        <w:t xml:space="preserve">Tenderers Declaration </w:t>
      </w:r>
    </w:p>
    <w:p w14:paraId="6AD693D8" w14:textId="33F0F710" w:rsidR="007447D4" w:rsidRPr="00FA4402" w:rsidRDefault="007447D4" w:rsidP="00C21736">
      <w:pPr>
        <w:autoSpaceDE w:val="0"/>
        <w:autoSpaceDN w:val="0"/>
        <w:adjustRightInd w:val="0"/>
        <w:spacing w:after="0" w:line="360" w:lineRule="auto"/>
        <w:rPr>
          <w:rFonts w:ascii="Calibri" w:hAnsi="Calibri" w:cs="Calibri"/>
          <w:color w:val="000000"/>
          <w:sz w:val="24"/>
          <w:szCs w:val="24"/>
        </w:rPr>
      </w:pPr>
      <w:r w:rsidRPr="00FA4402">
        <w:rPr>
          <w:rFonts w:ascii="Calibri" w:hAnsi="Calibri" w:cs="Calibri"/>
          <w:color w:val="000000"/>
          <w:sz w:val="24"/>
          <w:szCs w:val="24"/>
        </w:rPr>
        <w:t xml:space="preserve">Section 7 </w:t>
      </w:r>
      <w:r w:rsidR="001F70FE" w:rsidRPr="00FA4402">
        <w:rPr>
          <w:rFonts w:ascii="Calibri" w:hAnsi="Calibri" w:cs="Calibri"/>
          <w:color w:val="000000"/>
          <w:sz w:val="24"/>
          <w:szCs w:val="24"/>
        </w:rPr>
        <w:tab/>
      </w:r>
      <w:r w:rsidRPr="00FA4402">
        <w:rPr>
          <w:rFonts w:ascii="Calibri" w:hAnsi="Calibri" w:cs="Calibri"/>
          <w:color w:val="000000"/>
          <w:sz w:val="24"/>
          <w:szCs w:val="24"/>
        </w:rPr>
        <w:t xml:space="preserve">Annexes </w:t>
      </w:r>
    </w:p>
    <w:p w14:paraId="44F2C60C" w14:textId="77777777" w:rsidR="007447D4" w:rsidRPr="002D0C1B" w:rsidRDefault="007447D4" w:rsidP="001F70FE">
      <w:pPr>
        <w:autoSpaceDE w:val="0"/>
        <w:autoSpaceDN w:val="0"/>
        <w:adjustRightInd w:val="0"/>
        <w:spacing w:after="0" w:line="240" w:lineRule="auto"/>
        <w:ind w:firstLine="720"/>
        <w:rPr>
          <w:rFonts w:ascii="Calibri" w:hAnsi="Calibri" w:cs="Calibri"/>
          <w:color w:val="000000"/>
          <w:sz w:val="24"/>
          <w:szCs w:val="24"/>
        </w:rPr>
      </w:pPr>
      <w:r w:rsidRPr="002D0C1B">
        <w:rPr>
          <w:rFonts w:ascii="Calibri" w:hAnsi="Calibri" w:cs="Calibri"/>
          <w:color w:val="000000"/>
          <w:sz w:val="24"/>
          <w:szCs w:val="24"/>
        </w:rPr>
        <w:t xml:space="preserve">7.1 Concern’s Code of Conduct and Associated Policies </w:t>
      </w:r>
    </w:p>
    <w:p w14:paraId="30A48883" w14:textId="77777777" w:rsidR="007447D4" w:rsidRPr="002D0C1B" w:rsidRDefault="007447D4" w:rsidP="001F70FE">
      <w:pPr>
        <w:autoSpaceDE w:val="0"/>
        <w:autoSpaceDN w:val="0"/>
        <w:adjustRightInd w:val="0"/>
        <w:spacing w:after="0" w:line="240" w:lineRule="auto"/>
        <w:ind w:firstLine="720"/>
        <w:rPr>
          <w:rFonts w:ascii="Calibri" w:hAnsi="Calibri" w:cs="Calibri"/>
          <w:color w:val="000000"/>
          <w:sz w:val="24"/>
          <w:szCs w:val="24"/>
        </w:rPr>
      </w:pPr>
      <w:r w:rsidRPr="002D0C1B">
        <w:rPr>
          <w:rFonts w:ascii="Calibri" w:hAnsi="Calibri" w:cs="Calibri"/>
          <w:color w:val="000000"/>
          <w:sz w:val="24"/>
          <w:szCs w:val="24"/>
        </w:rPr>
        <w:t xml:space="preserve">7.2 Concern Worldwide Purchasing Policy </w:t>
      </w:r>
    </w:p>
    <w:p w14:paraId="3315CE60" w14:textId="77777777" w:rsidR="007447D4" w:rsidRPr="002D0C1B" w:rsidRDefault="007447D4" w:rsidP="001F70FE">
      <w:pPr>
        <w:autoSpaceDE w:val="0"/>
        <w:autoSpaceDN w:val="0"/>
        <w:adjustRightInd w:val="0"/>
        <w:spacing w:after="0" w:line="240" w:lineRule="auto"/>
        <w:ind w:firstLine="720"/>
        <w:rPr>
          <w:rFonts w:ascii="Calibri" w:hAnsi="Calibri" w:cs="Calibri"/>
          <w:color w:val="000000"/>
          <w:sz w:val="24"/>
          <w:szCs w:val="24"/>
        </w:rPr>
      </w:pPr>
      <w:r w:rsidRPr="002D0C1B">
        <w:rPr>
          <w:rFonts w:ascii="Calibri" w:hAnsi="Calibri" w:cs="Calibri"/>
          <w:color w:val="000000"/>
          <w:sz w:val="24"/>
          <w:szCs w:val="24"/>
        </w:rPr>
        <w:t xml:space="preserve">7.3 Concern Worldwide Terms and Conditions </w:t>
      </w:r>
    </w:p>
    <w:p w14:paraId="094A69CE" w14:textId="2FEFD27F" w:rsidR="007447D4" w:rsidRDefault="007447D4" w:rsidP="00F14DBE">
      <w:pPr>
        <w:spacing w:after="0"/>
        <w:ind w:firstLine="720"/>
        <w:rPr>
          <w:rFonts w:ascii="Calibri" w:hAnsi="Calibri" w:cs="Calibri"/>
          <w:color w:val="000000"/>
          <w:sz w:val="24"/>
          <w:szCs w:val="24"/>
        </w:rPr>
      </w:pPr>
      <w:r w:rsidRPr="002D0C1B">
        <w:rPr>
          <w:rFonts w:ascii="Calibri" w:hAnsi="Calibri" w:cs="Calibri"/>
          <w:color w:val="000000"/>
          <w:sz w:val="24"/>
          <w:szCs w:val="24"/>
        </w:rPr>
        <w:t>7.4 Supply Contract Templ</w:t>
      </w:r>
      <w:r w:rsidR="00460629" w:rsidRPr="002D0C1B">
        <w:rPr>
          <w:rFonts w:ascii="Calibri" w:hAnsi="Calibri" w:cs="Calibri"/>
          <w:color w:val="000000"/>
          <w:sz w:val="24"/>
          <w:szCs w:val="24"/>
        </w:rPr>
        <w:t>et</w:t>
      </w:r>
    </w:p>
    <w:p w14:paraId="21B906FE" w14:textId="75B1926D" w:rsidR="00F14DBE" w:rsidRDefault="00F14DBE" w:rsidP="00F14DBE">
      <w:pPr>
        <w:spacing w:after="0"/>
        <w:ind w:firstLine="720"/>
        <w:rPr>
          <w:rFonts w:ascii="Calibri" w:hAnsi="Calibri" w:cs="Calibri"/>
          <w:color w:val="000000"/>
          <w:sz w:val="24"/>
          <w:szCs w:val="24"/>
        </w:rPr>
      </w:pPr>
      <w:r>
        <w:rPr>
          <w:rFonts w:ascii="Calibri" w:hAnsi="Calibri" w:cs="Calibri"/>
          <w:color w:val="000000"/>
          <w:sz w:val="24"/>
          <w:szCs w:val="24"/>
        </w:rPr>
        <w:t xml:space="preserve">7.5 </w:t>
      </w:r>
      <w:r w:rsidRPr="00F14DBE">
        <w:rPr>
          <w:rFonts w:ascii="Calibri" w:hAnsi="Calibri" w:cs="Calibri"/>
          <w:color w:val="000000"/>
          <w:sz w:val="24"/>
          <w:szCs w:val="24"/>
        </w:rPr>
        <w:t xml:space="preserve">List of School Supplies </w:t>
      </w:r>
    </w:p>
    <w:p w14:paraId="0F4B46B9" w14:textId="77777777" w:rsidR="00F14DBE" w:rsidRPr="002D0C1B" w:rsidRDefault="00F14DBE" w:rsidP="001F70FE">
      <w:pPr>
        <w:spacing w:after="160"/>
        <w:ind w:firstLine="720"/>
        <w:rPr>
          <w:rFonts w:ascii="Calibri" w:eastAsia="Calibri" w:hAnsi="Calibri" w:cs="Calibri"/>
          <w:b/>
          <w:bCs/>
          <w:sz w:val="24"/>
          <w:szCs w:val="24"/>
        </w:rPr>
      </w:pPr>
    </w:p>
    <w:p w14:paraId="06E48B96" w14:textId="77777777" w:rsidR="00C627E0" w:rsidRDefault="00C627E0" w:rsidP="00911C61">
      <w:pPr>
        <w:spacing w:after="160"/>
        <w:jc w:val="center"/>
        <w:rPr>
          <w:rFonts w:ascii="Calibri" w:eastAsia="Calibri" w:hAnsi="Calibri" w:cs="Calibri"/>
          <w:b/>
          <w:bCs/>
          <w:sz w:val="28"/>
          <w:szCs w:val="28"/>
        </w:rPr>
      </w:pPr>
    </w:p>
    <w:p w14:paraId="08A6388C" w14:textId="77777777" w:rsidR="00C627E0" w:rsidRDefault="00C627E0" w:rsidP="00911C61">
      <w:pPr>
        <w:spacing w:after="160"/>
        <w:jc w:val="center"/>
        <w:rPr>
          <w:rFonts w:ascii="Calibri" w:eastAsia="Calibri" w:hAnsi="Calibri" w:cs="Calibri"/>
          <w:b/>
          <w:bCs/>
          <w:sz w:val="28"/>
          <w:szCs w:val="28"/>
        </w:rPr>
      </w:pPr>
    </w:p>
    <w:p w14:paraId="3DE77B3A" w14:textId="77777777" w:rsidR="00C627E0" w:rsidRDefault="00C627E0" w:rsidP="00911C61">
      <w:pPr>
        <w:spacing w:after="160"/>
        <w:jc w:val="center"/>
        <w:rPr>
          <w:rFonts w:ascii="Calibri" w:eastAsia="Calibri" w:hAnsi="Calibri" w:cs="Calibri"/>
          <w:b/>
          <w:bCs/>
          <w:sz w:val="28"/>
          <w:szCs w:val="28"/>
        </w:rPr>
      </w:pPr>
    </w:p>
    <w:p w14:paraId="5081F4C2" w14:textId="77777777" w:rsidR="00B62B4F" w:rsidRDefault="00B62B4F" w:rsidP="00911C61">
      <w:pPr>
        <w:spacing w:after="160"/>
        <w:jc w:val="center"/>
        <w:rPr>
          <w:rFonts w:ascii="Calibri" w:eastAsia="Calibri" w:hAnsi="Calibri" w:cs="Calibri"/>
          <w:b/>
          <w:bCs/>
          <w:sz w:val="28"/>
          <w:szCs w:val="28"/>
        </w:rPr>
      </w:pPr>
    </w:p>
    <w:p w14:paraId="6811E7DE" w14:textId="77777777" w:rsidR="00B62B4F" w:rsidRDefault="00B62B4F" w:rsidP="00911C61">
      <w:pPr>
        <w:spacing w:after="160"/>
        <w:jc w:val="center"/>
        <w:rPr>
          <w:rFonts w:ascii="Calibri" w:eastAsia="Calibri" w:hAnsi="Calibri" w:cs="Calibri"/>
          <w:b/>
          <w:bCs/>
          <w:sz w:val="28"/>
          <w:szCs w:val="28"/>
        </w:rPr>
      </w:pPr>
    </w:p>
    <w:p w14:paraId="1E042303" w14:textId="77777777" w:rsidR="00B62B4F" w:rsidRDefault="00B62B4F" w:rsidP="00911C61">
      <w:pPr>
        <w:spacing w:after="160"/>
        <w:jc w:val="center"/>
        <w:rPr>
          <w:rFonts w:ascii="Calibri" w:eastAsia="Calibri" w:hAnsi="Calibri" w:cs="Calibri"/>
          <w:b/>
          <w:bCs/>
          <w:sz w:val="28"/>
          <w:szCs w:val="28"/>
        </w:rPr>
      </w:pPr>
    </w:p>
    <w:p w14:paraId="1DFD1CDA" w14:textId="77777777" w:rsidR="00B62B4F" w:rsidRDefault="00B62B4F" w:rsidP="00911C61">
      <w:pPr>
        <w:spacing w:after="160"/>
        <w:jc w:val="center"/>
        <w:rPr>
          <w:rFonts w:ascii="Calibri" w:eastAsia="Calibri" w:hAnsi="Calibri" w:cs="Calibri"/>
          <w:b/>
          <w:bCs/>
          <w:sz w:val="28"/>
          <w:szCs w:val="28"/>
        </w:rPr>
      </w:pPr>
    </w:p>
    <w:p w14:paraId="053EABAD" w14:textId="77777777" w:rsidR="00B62B4F" w:rsidRDefault="00B62B4F" w:rsidP="00911C61">
      <w:pPr>
        <w:spacing w:after="160"/>
        <w:jc w:val="center"/>
        <w:rPr>
          <w:rFonts w:ascii="Calibri" w:eastAsia="Calibri" w:hAnsi="Calibri" w:cs="Calibri"/>
          <w:b/>
          <w:bCs/>
          <w:sz w:val="28"/>
          <w:szCs w:val="28"/>
        </w:rPr>
      </w:pPr>
    </w:p>
    <w:p w14:paraId="2B1567AC" w14:textId="77777777" w:rsidR="00B62B4F" w:rsidRDefault="00B62B4F" w:rsidP="00911C61">
      <w:pPr>
        <w:spacing w:after="160"/>
        <w:jc w:val="center"/>
        <w:rPr>
          <w:rFonts w:ascii="Calibri" w:eastAsia="Calibri" w:hAnsi="Calibri" w:cs="Calibri"/>
          <w:b/>
          <w:bCs/>
          <w:sz w:val="28"/>
          <w:szCs w:val="28"/>
        </w:rPr>
      </w:pPr>
    </w:p>
    <w:p w14:paraId="29FFEBC3" w14:textId="77777777" w:rsidR="00B62B4F" w:rsidRDefault="00B62B4F" w:rsidP="00911C61">
      <w:pPr>
        <w:spacing w:after="160"/>
        <w:jc w:val="center"/>
        <w:rPr>
          <w:rFonts w:ascii="Calibri" w:eastAsia="Calibri" w:hAnsi="Calibri" w:cs="Calibri"/>
          <w:b/>
          <w:bCs/>
          <w:sz w:val="28"/>
          <w:szCs w:val="28"/>
        </w:rPr>
      </w:pPr>
    </w:p>
    <w:p w14:paraId="6B2164E6" w14:textId="77777777" w:rsidR="00C627E0" w:rsidRDefault="00C627E0" w:rsidP="00911C61">
      <w:pPr>
        <w:spacing w:after="160"/>
        <w:jc w:val="center"/>
        <w:rPr>
          <w:rFonts w:ascii="Calibri" w:eastAsia="Calibri" w:hAnsi="Calibri" w:cs="Calibri"/>
          <w:b/>
          <w:bCs/>
          <w:sz w:val="28"/>
          <w:szCs w:val="28"/>
        </w:rPr>
      </w:pPr>
    </w:p>
    <w:p w14:paraId="6546386E" w14:textId="77777777" w:rsidR="00C627E0" w:rsidRDefault="00C627E0" w:rsidP="00911C61">
      <w:pPr>
        <w:spacing w:after="160"/>
        <w:jc w:val="center"/>
        <w:rPr>
          <w:rFonts w:ascii="Calibri" w:eastAsia="Calibri" w:hAnsi="Calibri" w:cs="Calibri"/>
          <w:b/>
          <w:bCs/>
          <w:sz w:val="28"/>
          <w:szCs w:val="28"/>
        </w:rPr>
      </w:pPr>
    </w:p>
    <w:p w14:paraId="50CB8F72" w14:textId="0D381AED" w:rsidR="00F75C41" w:rsidRDefault="00F75C41" w:rsidP="00F75C41">
      <w:pPr>
        <w:spacing w:after="160" w:line="259" w:lineRule="auto"/>
        <w:rPr>
          <w:rFonts w:ascii="Calibri" w:hAnsi="Calibri" w:cs="Calibri"/>
          <w:b/>
          <w:sz w:val="24"/>
          <w:szCs w:val="24"/>
        </w:rPr>
      </w:pPr>
    </w:p>
    <w:p w14:paraId="7DDD86AA" w14:textId="77777777" w:rsidR="00460629" w:rsidRDefault="00460629" w:rsidP="00F75C41">
      <w:pPr>
        <w:spacing w:after="160" w:line="259" w:lineRule="auto"/>
        <w:rPr>
          <w:rFonts w:ascii="Calibri" w:hAnsi="Calibri" w:cs="Calibri"/>
          <w:b/>
          <w:sz w:val="24"/>
          <w:szCs w:val="24"/>
        </w:rPr>
      </w:pPr>
    </w:p>
    <w:p w14:paraId="065CE15C" w14:textId="77777777" w:rsidR="00460629" w:rsidRDefault="00460629" w:rsidP="00F75C41">
      <w:pPr>
        <w:spacing w:after="160" w:line="259" w:lineRule="auto"/>
        <w:rPr>
          <w:rFonts w:ascii="Calibri" w:hAnsi="Calibri" w:cs="Calibri"/>
          <w:b/>
          <w:sz w:val="24"/>
          <w:szCs w:val="24"/>
        </w:rPr>
      </w:pPr>
    </w:p>
    <w:p w14:paraId="3283D05B" w14:textId="7ABA12F7" w:rsidR="00460629" w:rsidRDefault="00460629" w:rsidP="00F75C41">
      <w:pPr>
        <w:spacing w:after="160" w:line="259" w:lineRule="auto"/>
        <w:rPr>
          <w:rFonts w:ascii="Calibri" w:hAnsi="Calibri" w:cs="Calibri"/>
          <w:b/>
          <w:sz w:val="24"/>
          <w:szCs w:val="24"/>
        </w:rPr>
      </w:pPr>
    </w:p>
    <w:p w14:paraId="6C60C40C" w14:textId="77777777" w:rsidR="004B32FB" w:rsidRDefault="004B32FB" w:rsidP="00F75C41">
      <w:pPr>
        <w:spacing w:after="160" w:line="259" w:lineRule="auto"/>
        <w:rPr>
          <w:rFonts w:ascii="Calibri" w:hAnsi="Calibri" w:cs="Calibri"/>
          <w:b/>
          <w:sz w:val="24"/>
          <w:szCs w:val="24"/>
        </w:rPr>
      </w:pPr>
    </w:p>
    <w:tbl>
      <w:tblPr>
        <w:tblStyle w:val="20"/>
        <w:tblpPr w:leftFromText="180" w:rightFromText="180" w:vertAnchor="page" w:horzAnchor="margin" w:tblpY="205"/>
        <w:tblW w:w="9356" w:type="dxa"/>
        <w:tblLayout w:type="fixed"/>
        <w:tblLook w:val="0600" w:firstRow="0" w:lastRow="0" w:firstColumn="0" w:lastColumn="0" w:noHBand="1" w:noVBand="1"/>
      </w:tblPr>
      <w:tblGrid>
        <w:gridCol w:w="9356"/>
      </w:tblGrid>
      <w:tr w:rsidR="004B32FB" w:rsidRPr="00A727D2" w14:paraId="4782B2CA" w14:textId="77777777" w:rsidTr="004B32FB">
        <w:trPr>
          <w:trHeight w:val="709"/>
        </w:trPr>
        <w:tc>
          <w:tcPr>
            <w:tcW w:w="9356" w:type="dxa"/>
            <w:shd w:val="clear" w:color="auto" w:fill="007C59"/>
            <w:vAlign w:val="center"/>
          </w:tcPr>
          <w:p w14:paraId="20D2869B" w14:textId="77777777" w:rsidR="004B32FB" w:rsidRPr="00A727D2" w:rsidRDefault="004B32FB" w:rsidP="004B32FB">
            <w:pPr>
              <w:pBdr>
                <w:top w:val="nil"/>
                <w:left w:val="nil"/>
                <w:bottom w:val="nil"/>
                <w:right w:val="nil"/>
                <w:between w:val="nil"/>
              </w:pBdr>
              <w:spacing w:before="240" w:after="240" w:line="240" w:lineRule="auto"/>
              <w:rPr>
                <w:b/>
                <w:bCs/>
                <w:sz w:val="24"/>
                <w:szCs w:val="24"/>
              </w:rPr>
            </w:pPr>
            <w:r w:rsidRPr="00A727D2">
              <w:rPr>
                <w:b/>
                <w:bCs/>
                <w:color w:val="FFFFFF" w:themeColor="background1"/>
                <w:sz w:val="24"/>
                <w:szCs w:val="24"/>
              </w:rPr>
              <w:lastRenderedPageBreak/>
              <w:t>Section 1: Letter Of Invitation to Tender</w:t>
            </w:r>
          </w:p>
        </w:tc>
      </w:tr>
    </w:tbl>
    <w:p w14:paraId="157AE398" w14:textId="77777777" w:rsidR="00F75C41" w:rsidRPr="00CA7CF6" w:rsidRDefault="00F75C41" w:rsidP="00F75C41">
      <w:pPr>
        <w:spacing w:after="180" w:line="259" w:lineRule="auto"/>
        <w:rPr>
          <w:rFonts w:ascii="Calibri" w:hAnsi="Calibri" w:cs="Calibri"/>
          <w:b/>
          <w:sz w:val="2"/>
          <w:szCs w:val="2"/>
        </w:rPr>
      </w:pPr>
    </w:p>
    <w:tbl>
      <w:tblPr>
        <w:tblStyle w:val="19"/>
        <w:tblpPr w:leftFromText="180" w:rightFromText="180" w:vertAnchor="text" w:horzAnchor="margin" w:tblpY="15"/>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2"/>
        <w:gridCol w:w="6675"/>
      </w:tblGrid>
      <w:tr w:rsidR="00F75C41" w:rsidRPr="00A727D2" w14:paraId="2FD018C1" w14:textId="77777777" w:rsidTr="00524E6A">
        <w:trPr>
          <w:trHeight w:val="383"/>
        </w:trPr>
        <w:tc>
          <w:tcPr>
            <w:tcW w:w="2392" w:type="dxa"/>
            <w:shd w:val="clear" w:color="auto" w:fill="007C59"/>
            <w:vAlign w:val="center"/>
          </w:tcPr>
          <w:p w14:paraId="2679E8B4" w14:textId="77777777" w:rsidR="00F75C41" w:rsidRPr="00A727D2" w:rsidRDefault="00F75C41" w:rsidP="00524E6A">
            <w:pPr>
              <w:rPr>
                <w:rFonts w:ascii="Calibri" w:hAnsi="Calibri" w:cs="Calibri"/>
                <w:b/>
                <w:color w:val="FFFFFF"/>
                <w:sz w:val="22"/>
                <w:szCs w:val="22"/>
              </w:rPr>
            </w:pPr>
            <w:r w:rsidRPr="00A727D2">
              <w:rPr>
                <w:rFonts w:ascii="Calibri" w:hAnsi="Calibri" w:cs="Calibri"/>
                <w:b/>
                <w:color w:val="FFFFFF"/>
                <w:sz w:val="22"/>
                <w:szCs w:val="22"/>
              </w:rPr>
              <w:t>Tender Reference:</w:t>
            </w:r>
          </w:p>
        </w:tc>
        <w:tc>
          <w:tcPr>
            <w:tcW w:w="6675" w:type="dxa"/>
          </w:tcPr>
          <w:p w14:paraId="2DE11ADB" w14:textId="77777777" w:rsidR="00F75C41" w:rsidRPr="00A727D2" w:rsidRDefault="00F75C41" w:rsidP="00524E6A">
            <w:pPr>
              <w:rPr>
                <w:rFonts w:ascii="Calibri" w:hAnsi="Calibri" w:cs="Calibri"/>
                <w:b/>
                <w:sz w:val="22"/>
                <w:szCs w:val="22"/>
              </w:rPr>
            </w:pPr>
            <w:r w:rsidRPr="004D7175">
              <w:rPr>
                <w:rFonts w:ascii="Calibri" w:hAnsi="Calibri" w:cs="Calibri"/>
                <w:b/>
                <w:bCs/>
                <w:sz w:val="22"/>
              </w:rPr>
              <w:t xml:space="preserve">CONCERN /SOM/SR#99528/JUNE/2026/SCHOLASTIC MATERIALS </w:t>
            </w:r>
          </w:p>
        </w:tc>
      </w:tr>
    </w:tbl>
    <w:p w14:paraId="5D526BBE" w14:textId="77777777" w:rsidR="00F75C41" w:rsidRPr="00A727D2" w:rsidRDefault="00F75C41" w:rsidP="00F75C41">
      <w:pPr>
        <w:spacing w:after="180" w:line="259" w:lineRule="auto"/>
        <w:jc w:val="center"/>
        <w:rPr>
          <w:rFonts w:ascii="Calibri" w:hAnsi="Calibri" w:cs="Calibri"/>
          <w:b/>
          <w:sz w:val="24"/>
          <w:szCs w:val="24"/>
        </w:rPr>
      </w:pPr>
    </w:p>
    <w:p w14:paraId="3DFC4ABD" w14:textId="788C6680" w:rsidR="00F75C41" w:rsidRPr="0081529F" w:rsidRDefault="00F75C41" w:rsidP="00F75C41">
      <w:pPr>
        <w:ind w:left="360"/>
        <w:rPr>
          <w:rFonts w:ascii="Calibri" w:hAnsi="Calibri" w:cs="Calibri"/>
          <w:b/>
          <w:color w:val="000000" w:themeColor="text1"/>
          <w:sz w:val="24"/>
          <w:szCs w:val="24"/>
        </w:rPr>
      </w:pPr>
      <w:r w:rsidRPr="0081529F">
        <w:rPr>
          <w:rFonts w:ascii="Calibri" w:hAnsi="Calibri" w:cs="Calibri"/>
          <w:b/>
          <w:color w:val="000000" w:themeColor="text1"/>
          <w:sz w:val="24"/>
          <w:szCs w:val="24"/>
        </w:rPr>
        <w:t>SUBJECT: INVITATION TO TENDER FOR SUPPLY AND DELIVERY OF SCHOLASTIC MATERIALS FOR CONCERN SUPPORT</w:t>
      </w:r>
      <w:r w:rsidR="0081529F" w:rsidRPr="0081529F">
        <w:rPr>
          <w:rFonts w:ascii="Calibri" w:hAnsi="Calibri" w:cs="Calibri"/>
          <w:b/>
          <w:color w:val="000000" w:themeColor="text1"/>
          <w:sz w:val="24"/>
          <w:szCs w:val="24"/>
        </w:rPr>
        <w:t>ED</w:t>
      </w:r>
      <w:r w:rsidRPr="0081529F">
        <w:rPr>
          <w:rFonts w:ascii="Calibri" w:hAnsi="Calibri" w:cs="Calibri"/>
          <w:b/>
          <w:color w:val="000000" w:themeColor="text1"/>
          <w:sz w:val="24"/>
          <w:szCs w:val="24"/>
        </w:rPr>
        <w:t xml:space="preserve"> SCHOOLS IN GALKAYO – GALMUDUG STATE</w:t>
      </w:r>
      <w:r w:rsidR="0081529F" w:rsidRPr="0081529F">
        <w:rPr>
          <w:rFonts w:ascii="Calibri" w:hAnsi="Calibri" w:cs="Calibri"/>
          <w:b/>
          <w:color w:val="000000" w:themeColor="text1"/>
          <w:sz w:val="24"/>
          <w:szCs w:val="24"/>
        </w:rPr>
        <w:t>,</w:t>
      </w:r>
      <w:r w:rsidRPr="0081529F">
        <w:rPr>
          <w:rFonts w:ascii="Calibri" w:hAnsi="Calibri" w:cs="Calibri"/>
          <w:b/>
          <w:color w:val="000000" w:themeColor="text1"/>
          <w:sz w:val="24"/>
          <w:szCs w:val="24"/>
        </w:rPr>
        <w:t xml:space="preserve"> SOMALIA</w:t>
      </w:r>
    </w:p>
    <w:p w14:paraId="12CC1206" w14:textId="77777777" w:rsidR="00F75C41" w:rsidRPr="00A727D2" w:rsidRDefault="00F75C41" w:rsidP="00F75C41">
      <w:pPr>
        <w:pStyle w:val="ListParagraph"/>
        <w:numPr>
          <w:ilvl w:val="0"/>
          <w:numId w:val="10"/>
        </w:numPr>
        <w:spacing w:after="0" w:line="240" w:lineRule="auto"/>
      </w:pPr>
      <w:r w:rsidRPr="00A727D2">
        <w:t xml:space="preserve">Concern Worldwide invites interested eligible bidders for the procurement </w:t>
      </w:r>
      <w:r>
        <w:t>of</w:t>
      </w:r>
      <w:r w:rsidRPr="00A727D2">
        <w:t xml:space="preserve"> </w:t>
      </w:r>
      <w:r w:rsidRPr="001D339D">
        <w:t xml:space="preserve">Supply </w:t>
      </w:r>
      <w:r>
        <w:t>a</w:t>
      </w:r>
      <w:r w:rsidRPr="001D339D">
        <w:t xml:space="preserve">nd Delivery </w:t>
      </w:r>
      <w:r>
        <w:t>o</w:t>
      </w:r>
      <w:r w:rsidRPr="001D339D">
        <w:t>f Scholastic Materials</w:t>
      </w:r>
      <w:r w:rsidRPr="00A727D2">
        <w:t>.</w:t>
      </w:r>
    </w:p>
    <w:p w14:paraId="39DC3018" w14:textId="77777777" w:rsidR="00F75C41" w:rsidRPr="00A727D2" w:rsidRDefault="00F75C41" w:rsidP="00F75C41">
      <w:pPr>
        <w:pStyle w:val="ListParagraph"/>
        <w:spacing w:after="0" w:line="240" w:lineRule="auto"/>
      </w:pPr>
    </w:p>
    <w:p w14:paraId="4F2DE03C" w14:textId="77777777" w:rsidR="00F75C41" w:rsidRDefault="00F75C41" w:rsidP="00F75C41">
      <w:pPr>
        <w:pStyle w:val="ListParagraph"/>
        <w:numPr>
          <w:ilvl w:val="0"/>
          <w:numId w:val="10"/>
        </w:numPr>
        <w:spacing w:after="0" w:line="240" w:lineRule="auto"/>
      </w:pPr>
      <w:r w:rsidRPr="00A727D2">
        <w:t xml:space="preserve">Electronic bids should be submitted to the email address: </w:t>
      </w:r>
      <w:hyperlink r:id="rId12" w:history="1">
        <w:r w:rsidRPr="00A727D2">
          <w:rPr>
            <w:rStyle w:val="Hyperlink"/>
          </w:rPr>
          <w:t>tenders.somalia@Concern.net</w:t>
        </w:r>
      </w:hyperlink>
      <w:r w:rsidRPr="00A727D2">
        <w:t xml:space="preserve">  </w:t>
      </w:r>
    </w:p>
    <w:p w14:paraId="2E003DA2" w14:textId="77777777" w:rsidR="00F75C41" w:rsidRDefault="00F75C41" w:rsidP="00F75C41">
      <w:pPr>
        <w:pStyle w:val="ListParagraph"/>
        <w:spacing w:after="0" w:line="240" w:lineRule="auto"/>
        <w:rPr>
          <w:b/>
          <w:sz w:val="20"/>
          <w:szCs w:val="20"/>
        </w:rPr>
      </w:pPr>
      <w:r>
        <w:t>T</w:t>
      </w:r>
      <w:r w:rsidRPr="00A727D2">
        <w:t>he email subject should state the tender reference number:</w:t>
      </w:r>
      <w:r w:rsidRPr="005F3C66">
        <w:rPr>
          <w:b/>
          <w:sz w:val="20"/>
          <w:szCs w:val="20"/>
        </w:rPr>
        <w:t xml:space="preserve"> </w:t>
      </w:r>
      <w:r>
        <w:rPr>
          <w:b/>
          <w:sz w:val="20"/>
          <w:szCs w:val="20"/>
        </w:rPr>
        <w:t xml:space="preserve">                                                     </w:t>
      </w:r>
    </w:p>
    <w:p w14:paraId="5A492F8A" w14:textId="77777777" w:rsidR="00F75C41" w:rsidRPr="00A727D2" w:rsidRDefault="00F75C41" w:rsidP="00F75C41">
      <w:pPr>
        <w:pStyle w:val="ListParagraph"/>
        <w:spacing w:after="0" w:line="240" w:lineRule="auto"/>
      </w:pPr>
      <w:r w:rsidRPr="0027462E">
        <w:rPr>
          <w:b/>
          <w:sz w:val="20"/>
          <w:szCs w:val="20"/>
        </w:rPr>
        <w:t>CONCERN /SOM/SR#99528/JUNE/2026/SCHOLASTIC MATERIALS</w:t>
      </w:r>
      <w:r w:rsidRPr="00A727D2">
        <w:t>. If the email subject is not stated as instructed here, Concern Worldwide will assume no responsibility for any misplacement</w:t>
      </w:r>
    </w:p>
    <w:p w14:paraId="44B1AA1B" w14:textId="77777777" w:rsidR="00F75C41" w:rsidRPr="00A727D2" w:rsidRDefault="00F75C41" w:rsidP="00F75C41">
      <w:pPr>
        <w:pStyle w:val="ListParagraph"/>
        <w:spacing w:after="0" w:line="240" w:lineRule="auto"/>
      </w:pPr>
    </w:p>
    <w:p w14:paraId="6ED7BA01" w14:textId="77777777" w:rsidR="00F75C41" w:rsidRPr="00A727D2" w:rsidRDefault="00F75C41" w:rsidP="00F75C41">
      <w:pPr>
        <w:pStyle w:val="ListParagraph"/>
        <w:numPr>
          <w:ilvl w:val="0"/>
          <w:numId w:val="10"/>
        </w:numPr>
        <w:spacing w:after="0" w:line="240" w:lineRule="auto"/>
      </w:pPr>
      <w:r w:rsidRPr="00A727D2">
        <w:t xml:space="preserve">Your bid must include the following </w:t>
      </w:r>
      <w:r>
        <w:t>s</w:t>
      </w:r>
      <w:r w:rsidRPr="00A727D2">
        <w:t>upport</w:t>
      </w:r>
      <w:r>
        <w:t>ing</w:t>
      </w:r>
      <w:r w:rsidRPr="00A727D2">
        <w:t xml:space="preserve"> documentation</w:t>
      </w:r>
      <w:r>
        <w:t xml:space="preserve"> which should</w:t>
      </w:r>
      <w:r w:rsidRPr="00A727D2">
        <w:t xml:space="preserve"> be submitted together with Bid Application, so please use the list below as a ‘</w:t>
      </w:r>
      <w:r w:rsidRPr="00A727D2">
        <w:rPr>
          <w:b/>
          <w:bCs/>
        </w:rPr>
        <w:t xml:space="preserve">Checklist’ </w:t>
      </w:r>
      <w:r w:rsidRPr="00A727D2">
        <w:t xml:space="preserve">before submitting your bid to Concern Worldwide failure to which the bid will be disqualified. </w:t>
      </w:r>
    </w:p>
    <w:p w14:paraId="65079D4A" w14:textId="77777777" w:rsidR="00F75C41" w:rsidRPr="00A727D2" w:rsidRDefault="00F75C41" w:rsidP="00F75C41">
      <w:pPr>
        <w:spacing w:after="0" w:line="240" w:lineRule="auto"/>
        <w:rPr>
          <w:rFonts w:ascii="Calibri" w:hAnsi="Calibri" w:cs="Calibri"/>
          <w:sz w:val="8"/>
          <w:szCs w:val="10"/>
        </w:rPr>
      </w:pPr>
    </w:p>
    <w:p w14:paraId="702A137F" w14:textId="77777777" w:rsidR="00F75C41" w:rsidRPr="00A727D2" w:rsidRDefault="00F75C41" w:rsidP="00F75C41">
      <w:pPr>
        <w:spacing w:after="0" w:line="240" w:lineRule="auto"/>
        <w:rPr>
          <w:rFonts w:ascii="Calibri" w:hAnsi="Calibri" w:cs="Calibri"/>
          <w:sz w:val="6"/>
          <w:szCs w:val="8"/>
        </w:rPr>
      </w:pPr>
    </w:p>
    <w:tbl>
      <w:tblPr>
        <w:tblStyle w:val="TableGrid"/>
        <w:tblW w:w="9904" w:type="dxa"/>
        <w:jc w:val="center"/>
        <w:tblLook w:val="04A0" w:firstRow="1" w:lastRow="0" w:firstColumn="1" w:lastColumn="0" w:noHBand="0" w:noVBand="1"/>
      </w:tblPr>
      <w:tblGrid>
        <w:gridCol w:w="8952"/>
        <w:gridCol w:w="952"/>
      </w:tblGrid>
      <w:tr w:rsidR="00F75C41" w:rsidRPr="00A727D2" w14:paraId="402429B5" w14:textId="77777777" w:rsidTr="00524E6A">
        <w:trPr>
          <w:trHeight w:val="297"/>
          <w:jc w:val="center"/>
        </w:trPr>
        <w:tc>
          <w:tcPr>
            <w:tcW w:w="8952" w:type="dxa"/>
            <w:shd w:val="clear" w:color="auto" w:fill="D9D9D9" w:themeFill="background1" w:themeFillShade="D9"/>
          </w:tcPr>
          <w:p w14:paraId="193AD365" w14:textId="77777777" w:rsidR="00F75C41" w:rsidRPr="00A727D2" w:rsidRDefault="00F75C41" w:rsidP="00524E6A">
            <w:pPr>
              <w:ind w:left="567"/>
              <w:rPr>
                <w:rFonts w:ascii="Calibri" w:hAnsi="Calibri" w:cs="Calibri"/>
                <w:b/>
              </w:rPr>
            </w:pPr>
            <w:r w:rsidRPr="00A727D2">
              <w:rPr>
                <w:rFonts w:ascii="Calibri" w:hAnsi="Calibri" w:cs="Calibri"/>
                <w:b/>
              </w:rPr>
              <w:t>Description</w:t>
            </w:r>
          </w:p>
        </w:tc>
        <w:tc>
          <w:tcPr>
            <w:tcW w:w="952" w:type="dxa"/>
            <w:shd w:val="clear" w:color="auto" w:fill="D9D9D9" w:themeFill="background1" w:themeFillShade="D9"/>
            <w:vAlign w:val="center"/>
          </w:tcPr>
          <w:p w14:paraId="00CC7EAB" w14:textId="77777777" w:rsidR="00F75C41" w:rsidRPr="00A727D2" w:rsidRDefault="00F75C41" w:rsidP="00524E6A">
            <w:pPr>
              <w:ind w:left="-91"/>
              <w:jc w:val="center"/>
              <w:rPr>
                <w:rFonts w:ascii="Calibri" w:hAnsi="Calibri" w:cs="Calibri"/>
                <w:b/>
                <w:i/>
                <w:lang w:val="en-GB"/>
              </w:rPr>
            </w:pPr>
            <w:r w:rsidRPr="00A727D2">
              <w:rPr>
                <w:rFonts w:ascii="Calibri" w:hAnsi="Calibri" w:cs="Calibri"/>
                <w:b/>
                <w:i/>
                <w:lang w:val="en-GB"/>
              </w:rPr>
              <w:t xml:space="preserve">Checklist </w:t>
            </w:r>
          </w:p>
        </w:tc>
      </w:tr>
      <w:tr w:rsidR="00F75C41" w:rsidRPr="00A727D2" w14:paraId="56CB6B65" w14:textId="77777777" w:rsidTr="00524E6A">
        <w:trPr>
          <w:trHeight w:val="332"/>
          <w:jc w:val="center"/>
        </w:trPr>
        <w:tc>
          <w:tcPr>
            <w:tcW w:w="8952" w:type="dxa"/>
          </w:tcPr>
          <w:p w14:paraId="4660D873" w14:textId="16D1018C" w:rsidR="00F75C41" w:rsidRPr="00A727D2" w:rsidRDefault="00F75C41" w:rsidP="00524E6A">
            <w:pPr>
              <w:spacing w:after="56"/>
              <w:rPr>
                <w:rFonts w:ascii="Calibri" w:hAnsi="Calibri" w:cs="Calibri"/>
              </w:rPr>
            </w:pPr>
            <w:r w:rsidRPr="00A727D2">
              <w:rPr>
                <w:rFonts w:ascii="Calibri" w:hAnsi="Calibri" w:cs="Calibri"/>
              </w:rPr>
              <w:t xml:space="preserve">1) Valid Business Registration/License Certificate issued by </w:t>
            </w:r>
            <w:r w:rsidR="00E35472" w:rsidRPr="00A727D2">
              <w:rPr>
                <w:rFonts w:ascii="Calibri" w:hAnsi="Calibri" w:cs="Calibri"/>
              </w:rPr>
              <w:t>F</w:t>
            </w:r>
            <w:r w:rsidR="00E35472">
              <w:rPr>
                <w:rFonts w:ascii="Calibri" w:hAnsi="Calibri" w:cs="Calibri"/>
              </w:rPr>
              <w:t xml:space="preserve">ederal </w:t>
            </w:r>
            <w:r w:rsidR="00E35472" w:rsidRPr="00A727D2">
              <w:rPr>
                <w:rFonts w:ascii="Calibri" w:hAnsi="Calibri" w:cs="Calibri"/>
              </w:rPr>
              <w:t>G</w:t>
            </w:r>
            <w:r w:rsidR="00E35472">
              <w:rPr>
                <w:rFonts w:ascii="Calibri" w:hAnsi="Calibri" w:cs="Calibri"/>
              </w:rPr>
              <w:t xml:space="preserve">overnment of </w:t>
            </w:r>
            <w:r w:rsidR="00E35472" w:rsidRPr="00A727D2">
              <w:rPr>
                <w:rFonts w:ascii="Calibri" w:hAnsi="Calibri" w:cs="Calibri"/>
              </w:rPr>
              <w:t>S</w:t>
            </w:r>
            <w:r w:rsidR="00E35472">
              <w:rPr>
                <w:rFonts w:ascii="Calibri" w:hAnsi="Calibri" w:cs="Calibri"/>
              </w:rPr>
              <w:t xml:space="preserve">omalia </w:t>
            </w:r>
            <w:r w:rsidR="00E35472">
              <w:rPr>
                <w:rFonts w:ascii="Calibri" w:hAnsi="Calibri" w:cs="Calibri"/>
              </w:rPr>
              <w:t>(</w:t>
            </w:r>
            <w:r w:rsidRPr="00295D65">
              <w:rPr>
                <w:rFonts w:ascii="Calibri" w:hAnsi="Calibri" w:cs="Calibri"/>
              </w:rPr>
              <w:t>FGS</w:t>
            </w:r>
            <w:r w:rsidR="00E35472">
              <w:rPr>
                <w:rFonts w:ascii="Calibri" w:hAnsi="Calibri" w:cs="Calibri"/>
              </w:rPr>
              <w:t>)</w:t>
            </w:r>
            <w:r w:rsidRPr="00295D65">
              <w:rPr>
                <w:rFonts w:ascii="Calibri" w:hAnsi="Calibri" w:cs="Calibri"/>
              </w:rPr>
              <w:t>/</w:t>
            </w:r>
            <w:r>
              <w:rPr>
                <w:rFonts w:ascii="Calibri" w:hAnsi="Calibri" w:cs="Calibri"/>
              </w:rPr>
              <w:t>Galmudug State</w:t>
            </w:r>
            <w:r w:rsidR="00E35472">
              <w:rPr>
                <w:rFonts w:ascii="Calibri" w:hAnsi="Calibri" w:cs="Calibri"/>
              </w:rPr>
              <w:t xml:space="preserve"> </w:t>
            </w:r>
            <w:r w:rsidR="00C96593">
              <w:rPr>
                <w:rFonts w:ascii="Calibri" w:hAnsi="Calibri" w:cs="Calibri"/>
              </w:rPr>
              <w:t>of Som</w:t>
            </w:r>
            <w:r w:rsidR="00E35472">
              <w:rPr>
                <w:rFonts w:ascii="Calibri" w:hAnsi="Calibri" w:cs="Calibri"/>
              </w:rPr>
              <w:t>(GSS)</w:t>
            </w:r>
          </w:p>
        </w:tc>
        <w:tc>
          <w:tcPr>
            <w:tcW w:w="952" w:type="dxa"/>
          </w:tcPr>
          <w:p w14:paraId="0C5C94F6" w14:textId="77777777" w:rsidR="00F75C41" w:rsidRPr="00A727D2" w:rsidRDefault="00F75C41" w:rsidP="00524E6A">
            <w:pPr>
              <w:spacing w:after="56"/>
              <w:jc w:val="center"/>
              <w:rPr>
                <w:rFonts w:ascii="Calibri" w:hAnsi="Calibri" w:cs="Calibri"/>
              </w:rPr>
            </w:pPr>
            <w:r w:rsidRPr="00A727D2">
              <w:rPr>
                <w:rFonts w:ascii="Calibri" w:hAnsi="Calibri" w:cs="Calibri"/>
                <w:noProof/>
              </w:rPr>
              <w:drawing>
                <wp:inline distT="0" distB="0" distL="0" distR="0" wp14:anchorId="7E3B3BA0" wp14:editId="416B6B5A">
                  <wp:extent cx="152400" cy="158750"/>
                  <wp:effectExtent l="0" t="0" r="0" b="0"/>
                  <wp:docPr id="2" name="Picture 2">
                    <a:extLst xmlns:a="http://schemas.openxmlformats.org/drawingml/2006/main">
                      <a:ext uri="{FF2B5EF4-FFF2-40B4-BE49-F238E27FC236}">
                        <a16:creationId xmlns:a16="http://schemas.microsoft.com/office/drawing/2014/main" id="{90AEA52A-99D2-4CAC-9466-B5E2A7C2AD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pic:spPr>
                      </pic:pic>
                    </a:graphicData>
                  </a:graphic>
                </wp:inline>
              </w:drawing>
            </w:r>
          </w:p>
        </w:tc>
      </w:tr>
      <w:tr w:rsidR="00F75C41" w:rsidRPr="00A727D2" w14:paraId="5130F0DA" w14:textId="77777777" w:rsidTr="00524E6A">
        <w:trPr>
          <w:trHeight w:val="332"/>
          <w:jc w:val="center"/>
        </w:trPr>
        <w:tc>
          <w:tcPr>
            <w:tcW w:w="8952" w:type="dxa"/>
          </w:tcPr>
          <w:p w14:paraId="54E3ED36" w14:textId="441DC4AF" w:rsidR="00F75C41" w:rsidRPr="00A727D2" w:rsidRDefault="00F75C41" w:rsidP="00524E6A">
            <w:pPr>
              <w:spacing w:after="56"/>
              <w:rPr>
                <w:rFonts w:ascii="Calibri" w:hAnsi="Calibri" w:cs="Calibri"/>
              </w:rPr>
            </w:pPr>
            <w:r w:rsidRPr="00A727D2">
              <w:rPr>
                <w:rFonts w:ascii="Calibri" w:hAnsi="Calibri" w:cs="Calibri"/>
              </w:rPr>
              <w:t xml:space="preserve">2) Valid Tax Compliance Certificate issued by </w:t>
            </w:r>
            <w:r>
              <w:rPr>
                <w:rFonts w:ascii="Calibri" w:hAnsi="Calibri" w:cs="Calibri"/>
              </w:rPr>
              <w:t>FGS &amp; GS</w:t>
            </w:r>
            <w:r w:rsidR="00C96593">
              <w:rPr>
                <w:rFonts w:ascii="Calibri" w:hAnsi="Calibri" w:cs="Calibri"/>
              </w:rPr>
              <w:t>S</w:t>
            </w:r>
            <w:r>
              <w:rPr>
                <w:rFonts w:ascii="Calibri" w:hAnsi="Calibri" w:cs="Calibri"/>
              </w:rPr>
              <w:t>.</w:t>
            </w:r>
          </w:p>
        </w:tc>
        <w:tc>
          <w:tcPr>
            <w:tcW w:w="952" w:type="dxa"/>
          </w:tcPr>
          <w:p w14:paraId="4710238F" w14:textId="77777777" w:rsidR="00F75C41" w:rsidRPr="00A727D2" w:rsidRDefault="00F75C41" w:rsidP="00524E6A">
            <w:pPr>
              <w:spacing w:after="50"/>
              <w:jc w:val="center"/>
              <w:rPr>
                <w:rFonts w:ascii="Calibri" w:hAnsi="Calibri" w:cs="Calibri"/>
              </w:rPr>
            </w:pPr>
            <w:r w:rsidRPr="00A727D2">
              <w:rPr>
                <w:rFonts w:ascii="Calibri" w:hAnsi="Calibri" w:cs="Calibri"/>
                <w:noProof/>
              </w:rPr>
              <w:drawing>
                <wp:inline distT="0" distB="0" distL="0" distR="0" wp14:anchorId="510229D8" wp14:editId="5B0C2E9D">
                  <wp:extent cx="152400" cy="158750"/>
                  <wp:effectExtent l="0" t="0" r="0" b="0"/>
                  <wp:docPr id="3" name="Picture 3">
                    <a:extLst xmlns:a="http://schemas.openxmlformats.org/drawingml/2006/main">
                      <a:ext uri="{FF2B5EF4-FFF2-40B4-BE49-F238E27FC236}">
                        <a16:creationId xmlns:a16="http://schemas.microsoft.com/office/drawing/2014/main" id="{7B968BAA-AFEA-4FEE-BAA3-83CEA063A6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pic:spPr>
                      </pic:pic>
                    </a:graphicData>
                  </a:graphic>
                </wp:inline>
              </w:drawing>
            </w:r>
          </w:p>
        </w:tc>
      </w:tr>
      <w:tr w:rsidR="00AD08D3" w14:paraId="463BBFD5" w14:textId="77777777" w:rsidTr="00524E6A">
        <w:trPr>
          <w:trHeight w:val="332"/>
          <w:jc w:val="center"/>
        </w:trPr>
        <w:tc>
          <w:tcPr>
            <w:tcW w:w="8952" w:type="dxa"/>
          </w:tcPr>
          <w:p w14:paraId="5D94B51C" w14:textId="77777777" w:rsidR="00AD08D3" w:rsidRDefault="00AD08D3" w:rsidP="00AD08D3">
            <w:pPr>
              <w:rPr>
                <w:rFonts w:ascii="Calibri" w:hAnsi="Calibri" w:cs="Calibri"/>
                <w:lang w:val="en-US"/>
              </w:rPr>
            </w:pPr>
            <w:r w:rsidRPr="46E27D63">
              <w:rPr>
                <w:rFonts w:ascii="Calibri" w:hAnsi="Calibri" w:cs="Calibri"/>
                <w:lang w:val="en-US"/>
              </w:rPr>
              <w:t>3) Dully completed Technical Evaluation Form</w:t>
            </w:r>
          </w:p>
        </w:tc>
        <w:tc>
          <w:tcPr>
            <w:tcW w:w="952" w:type="dxa"/>
          </w:tcPr>
          <w:p w14:paraId="2CF4CBD0" w14:textId="77777777" w:rsidR="00AD08D3" w:rsidRDefault="00AD08D3" w:rsidP="00AD08D3">
            <w:pPr>
              <w:jc w:val="center"/>
              <w:rPr>
                <w:rFonts w:ascii="Calibri" w:hAnsi="Calibri" w:cs="Calibri"/>
              </w:rPr>
            </w:pPr>
            <w:r>
              <w:rPr>
                <w:noProof/>
              </w:rPr>
              <w:drawing>
                <wp:inline distT="0" distB="0" distL="0" distR="0" wp14:anchorId="7D65337E" wp14:editId="2E756FA5">
                  <wp:extent cx="152400" cy="158750"/>
                  <wp:effectExtent l="0" t="0" r="0" b="0"/>
                  <wp:docPr id="1008304248" name="Picture 3">
                    <a:extLst xmlns:a="http://schemas.openxmlformats.org/drawingml/2006/main">
                      <a:ext uri="{FF2B5EF4-FFF2-40B4-BE49-F238E27FC236}">
                        <a16:creationId xmlns:a16="http://schemas.microsoft.com/office/drawing/2014/main" id="{7B968BAA-AFEA-4FEE-BAA3-83CEA063A6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pic:spPr>
                      </pic:pic>
                    </a:graphicData>
                  </a:graphic>
                </wp:inline>
              </w:drawing>
            </w:r>
          </w:p>
        </w:tc>
      </w:tr>
      <w:tr w:rsidR="00AD08D3" w:rsidRPr="00A727D2" w14:paraId="527E6D3E" w14:textId="77777777" w:rsidTr="00524E6A">
        <w:trPr>
          <w:trHeight w:val="332"/>
          <w:jc w:val="center"/>
        </w:trPr>
        <w:tc>
          <w:tcPr>
            <w:tcW w:w="8952" w:type="dxa"/>
          </w:tcPr>
          <w:p w14:paraId="7D3B1CFA" w14:textId="77777777" w:rsidR="00AD08D3" w:rsidRPr="00A727D2" w:rsidRDefault="00AD08D3" w:rsidP="00AD08D3">
            <w:pPr>
              <w:spacing w:after="56"/>
              <w:rPr>
                <w:rFonts w:ascii="Calibri" w:hAnsi="Calibri" w:cs="Calibri"/>
              </w:rPr>
            </w:pPr>
            <w:r w:rsidRPr="46E27D63">
              <w:rPr>
                <w:rFonts w:ascii="Calibri" w:hAnsi="Calibri" w:cs="Calibri"/>
              </w:rPr>
              <w:t>4) Company Profile detailing the company’s background and operational capacity.</w:t>
            </w:r>
          </w:p>
        </w:tc>
        <w:tc>
          <w:tcPr>
            <w:tcW w:w="952" w:type="dxa"/>
          </w:tcPr>
          <w:p w14:paraId="5FD3916A" w14:textId="77777777" w:rsidR="00AD08D3" w:rsidRPr="00A727D2" w:rsidRDefault="00AD08D3" w:rsidP="00AD08D3">
            <w:pPr>
              <w:spacing w:after="50"/>
              <w:jc w:val="center"/>
              <w:rPr>
                <w:rFonts w:ascii="Calibri" w:hAnsi="Calibri" w:cs="Calibri"/>
              </w:rPr>
            </w:pPr>
            <w:r w:rsidRPr="00A727D2">
              <w:rPr>
                <w:rFonts w:ascii="Calibri" w:hAnsi="Calibri" w:cs="Calibri"/>
                <w:noProof/>
              </w:rPr>
              <w:drawing>
                <wp:inline distT="0" distB="0" distL="0" distR="0" wp14:anchorId="6A48E4FB" wp14:editId="09855B70">
                  <wp:extent cx="152400" cy="158750"/>
                  <wp:effectExtent l="0" t="0" r="0" b="0"/>
                  <wp:docPr id="7" name="Picture 7">
                    <a:extLst xmlns:a="http://schemas.openxmlformats.org/drawingml/2006/main">
                      <a:ext uri="{FF2B5EF4-FFF2-40B4-BE49-F238E27FC236}">
                        <a16:creationId xmlns:a16="http://schemas.microsoft.com/office/drawing/2014/main" id="{A9149772-CE6E-4F17-8363-3D1533DADA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pic:spPr>
                      </pic:pic>
                    </a:graphicData>
                  </a:graphic>
                </wp:inline>
              </w:drawing>
            </w:r>
          </w:p>
        </w:tc>
      </w:tr>
      <w:tr w:rsidR="00AD08D3" w:rsidRPr="00A727D2" w14:paraId="60CE1CE1" w14:textId="77777777" w:rsidTr="00524E6A">
        <w:trPr>
          <w:trHeight w:val="354"/>
          <w:jc w:val="center"/>
        </w:trPr>
        <w:tc>
          <w:tcPr>
            <w:tcW w:w="8952" w:type="dxa"/>
          </w:tcPr>
          <w:p w14:paraId="5731C647" w14:textId="77777777" w:rsidR="00AD08D3" w:rsidRPr="00A727D2" w:rsidRDefault="00AD08D3" w:rsidP="00AD08D3">
            <w:pPr>
              <w:spacing w:after="56"/>
              <w:rPr>
                <w:rFonts w:ascii="Calibri" w:hAnsi="Calibri" w:cs="Calibri"/>
              </w:rPr>
            </w:pPr>
            <w:r w:rsidRPr="46E27D63">
              <w:rPr>
                <w:rFonts w:ascii="Calibri" w:hAnsi="Calibri" w:cs="Calibri"/>
              </w:rPr>
              <w:t>5) Tender Declaration Form Duly Completed, Signed, Stamped, and Dated.</w:t>
            </w:r>
          </w:p>
        </w:tc>
        <w:tc>
          <w:tcPr>
            <w:tcW w:w="952" w:type="dxa"/>
          </w:tcPr>
          <w:p w14:paraId="2B907B12" w14:textId="77777777" w:rsidR="00AD08D3" w:rsidRPr="00A727D2" w:rsidRDefault="00AD08D3" w:rsidP="00AD08D3">
            <w:pPr>
              <w:spacing w:after="50"/>
              <w:jc w:val="center"/>
              <w:rPr>
                <w:rFonts w:ascii="Calibri" w:hAnsi="Calibri" w:cs="Calibri"/>
              </w:rPr>
            </w:pPr>
            <w:r w:rsidRPr="00A727D2">
              <w:rPr>
                <w:rFonts w:ascii="Calibri" w:hAnsi="Calibri" w:cs="Calibri"/>
                <w:noProof/>
              </w:rPr>
              <w:drawing>
                <wp:inline distT="0" distB="0" distL="0" distR="0" wp14:anchorId="5C117A87" wp14:editId="259678A4">
                  <wp:extent cx="152400" cy="158750"/>
                  <wp:effectExtent l="0" t="0" r="0" b="0"/>
                  <wp:docPr id="793975687" name="Picture 793975687">
                    <a:extLst xmlns:a="http://schemas.openxmlformats.org/drawingml/2006/main">
                      <a:ext uri="{FF2B5EF4-FFF2-40B4-BE49-F238E27FC236}">
                        <a16:creationId xmlns:a16="http://schemas.microsoft.com/office/drawing/2014/main" id="{50DFFAEE-F4EC-4231-9061-9A1BC66308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pic:spPr>
                      </pic:pic>
                    </a:graphicData>
                  </a:graphic>
                </wp:inline>
              </w:drawing>
            </w:r>
          </w:p>
        </w:tc>
      </w:tr>
      <w:tr w:rsidR="00AD08D3" w:rsidRPr="00A727D2" w14:paraId="1737A9F9" w14:textId="77777777" w:rsidTr="00524E6A">
        <w:trPr>
          <w:trHeight w:val="380"/>
          <w:jc w:val="center"/>
        </w:trPr>
        <w:tc>
          <w:tcPr>
            <w:tcW w:w="8952" w:type="dxa"/>
          </w:tcPr>
          <w:p w14:paraId="5E36DE8B" w14:textId="5DE4756C" w:rsidR="00AD08D3" w:rsidRPr="00A727D2" w:rsidRDefault="00AD08D3" w:rsidP="00AD08D3">
            <w:pPr>
              <w:spacing w:after="56"/>
              <w:rPr>
                <w:rFonts w:ascii="Calibri" w:hAnsi="Calibri" w:cs="Calibri"/>
              </w:rPr>
            </w:pPr>
            <w:r w:rsidRPr="46E27D63">
              <w:rPr>
                <w:rFonts w:ascii="Calibri" w:hAnsi="Calibri" w:cs="Calibri"/>
              </w:rPr>
              <w:t>6) Tenderer’s Evidence of Previous Experience</w:t>
            </w:r>
            <w:r w:rsidR="00E27646">
              <w:rPr>
                <w:rFonts w:ascii="Calibri" w:hAnsi="Calibri" w:cs="Calibri"/>
              </w:rPr>
              <w:t>/</w:t>
            </w:r>
            <w:r w:rsidR="00DC3A48" w:rsidRPr="00DC3A48">
              <w:rPr>
                <w:rFonts w:ascii="Calibri" w:hAnsi="Calibri" w:cs="Calibri"/>
              </w:rPr>
              <w:t>Previous contracts for relevant works undertaken by the bidder for the past 3 years</w:t>
            </w:r>
            <w:r w:rsidRPr="46E27D63">
              <w:rPr>
                <w:rFonts w:ascii="Calibri" w:hAnsi="Calibri" w:cs="Calibri"/>
              </w:rPr>
              <w:t xml:space="preserve">. </w:t>
            </w:r>
          </w:p>
        </w:tc>
        <w:tc>
          <w:tcPr>
            <w:tcW w:w="952" w:type="dxa"/>
          </w:tcPr>
          <w:p w14:paraId="7A046F88" w14:textId="77777777" w:rsidR="00AD08D3" w:rsidRPr="00A727D2" w:rsidRDefault="00AD08D3" w:rsidP="00AD08D3">
            <w:pPr>
              <w:jc w:val="center"/>
              <w:rPr>
                <w:rFonts w:ascii="Calibri" w:hAnsi="Calibri" w:cs="Calibri"/>
              </w:rPr>
            </w:pPr>
            <w:r w:rsidRPr="00A727D2">
              <w:rPr>
                <w:rFonts w:ascii="Calibri" w:hAnsi="Calibri" w:cs="Calibri"/>
                <w:noProof/>
              </w:rPr>
              <w:drawing>
                <wp:inline distT="0" distB="0" distL="0" distR="0" wp14:anchorId="189EFF20" wp14:editId="26AE3668">
                  <wp:extent cx="152400" cy="158750"/>
                  <wp:effectExtent l="0" t="0" r="0" b="0"/>
                  <wp:docPr id="2058371067" name="Picture 2058371067">
                    <a:extLst xmlns:a="http://schemas.openxmlformats.org/drawingml/2006/main">
                      <a:ext uri="{FF2B5EF4-FFF2-40B4-BE49-F238E27FC236}">
                        <a16:creationId xmlns:a16="http://schemas.microsoft.com/office/drawing/2014/main" id="{0B91B0D2-E750-473B-B6C9-E24BFB795B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pic:spPr>
                      </pic:pic>
                    </a:graphicData>
                  </a:graphic>
                </wp:inline>
              </w:drawing>
            </w:r>
          </w:p>
        </w:tc>
      </w:tr>
      <w:tr w:rsidR="00AD08D3" w:rsidRPr="00A727D2" w14:paraId="15E38FBF" w14:textId="77777777" w:rsidTr="00524E6A">
        <w:trPr>
          <w:trHeight w:val="297"/>
          <w:jc w:val="center"/>
        </w:trPr>
        <w:tc>
          <w:tcPr>
            <w:tcW w:w="8952" w:type="dxa"/>
          </w:tcPr>
          <w:p w14:paraId="4D8068C8" w14:textId="77777777" w:rsidR="00AD08D3" w:rsidRPr="00A727D2" w:rsidRDefault="00AD08D3" w:rsidP="00AD08D3">
            <w:pPr>
              <w:spacing w:after="56"/>
              <w:rPr>
                <w:rFonts w:ascii="Calibri" w:hAnsi="Calibri" w:cs="Calibri"/>
              </w:rPr>
            </w:pPr>
            <w:r>
              <w:rPr>
                <w:rFonts w:ascii="Calibri" w:hAnsi="Calibri" w:cs="Calibri"/>
              </w:rPr>
              <w:t>7</w:t>
            </w:r>
            <w:r w:rsidRPr="46E27D63">
              <w:rPr>
                <w:rFonts w:ascii="Calibri" w:hAnsi="Calibri" w:cs="Calibri"/>
              </w:rPr>
              <w:t xml:space="preserve">) Original bank statement, signed and stamped by the authorized bank official, reflecting transactions for the past six </w:t>
            </w:r>
            <w:r w:rsidRPr="46E27D63">
              <w:rPr>
                <w:rFonts w:ascii="Calibri" w:hAnsi="Calibri" w:cs="Calibri"/>
                <w:b/>
                <w:bCs/>
              </w:rPr>
              <w:t>(6)</w:t>
            </w:r>
            <w:r w:rsidRPr="46E27D63">
              <w:rPr>
                <w:rFonts w:ascii="Calibri" w:hAnsi="Calibri" w:cs="Calibri"/>
              </w:rPr>
              <w:t xml:space="preserve"> months.</w:t>
            </w:r>
          </w:p>
        </w:tc>
        <w:tc>
          <w:tcPr>
            <w:tcW w:w="952" w:type="dxa"/>
          </w:tcPr>
          <w:p w14:paraId="5240AAC1" w14:textId="77777777" w:rsidR="00AD08D3" w:rsidRPr="00A727D2" w:rsidRDefault="00AD08D3" w:rsidP="00AD08D3">
            <w:pPr>
              <w:jc w:val="center"/>
              <w:rPr>
                <w:rFonts w:ascii="Calibri" w:hAnsi="Calibri" w:cs="Calibri"/>
              </w:rPr>
            </w:pPr>
            <w:r w:rsidRPr="00A727D2">
              <w:rPr>
                <w:rFonts w:ascii="Calibri" w:hAnsi="Calibri" w:cs="Calibri"/>
                <w:noProof/>
              </w:rPr>
              <w:drawing>
                <wp:inline distT="0" distB="0" distL="0" distR="0" wp14:anchorId="046A0E13" wp14:editId="73AA9DA8">
                  <wp:extent cx="152400" cy="158750"/>
                  <wp:effectExtent l="0" t="0" r="0" b="0"/>
                  <wp:docPr id="686531442" name="Picture 686531442">
                    <a:extLst xmlns:a="http://schemas.openxmlformats.org/drawingml/2006/main">
                      <a:ext uri="{FF2B5EF4-FFF2-40B4-BE49-F238E27FC236}">
                        <a16:creationId xmlns:a16="http://schemas.microsoft.com/office/drawing/2014/main" id="{477563DF-696A-452C-8DE5-6A8E07CB63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pic:spPr>
                      </pic:pic>
                    </a:graphicData>
                  </a:graphic>
                </wp:inline>
              </w:drawing>
            </w:r>
          </w:p>
        </w:tc>
      </w:tr>
    </w:tbl>
    <w:p w14:paraId="560E5FDD" w14:textId="77777777" w:rsidR="00F75C41" w:rsidRDefault="00F75C41" w:rsidP="00F75C41">
      <w:pPr>
        <w:spacing w:after="212"/>
        <w:rPr>
          <w:rFonts w:ascii="Calibri" w:hAnsi="Calibri" w:cs="Calibri"/>
          <w:sz w:val="4"/>
          <w:szCs w:val="4"/>
        </w:rPr>
      </w:pPr>
    </w:p>
    <w:p w14:paraId="359DEF49" w14:textId="5AFC6A43" w:rsidR="00F75C41" w:rsidRPr="00CA7CF6" w:rsidRDefault="00F75C41" w:rsidP="00CA7CF6">
      <w:pPr>
        <w:pStyle w:val="ListParagraph"/>
        <w:numPr>
          <w:ilvl w:val="3"/>
          <w:numId w:val="11"/>
        </w:numPr>
        <w:spacing w:after="212"/>
      </w:pPr>
      <w:r w:rsidRPr="46E27D63">
        <w:rPr>
          <w:rFonts w:eastAsia="Tahoma"/>
          <w:color w:val="000000" w:themeColor="text1"/>
          <w:lang w:eastAsia="en-IE"/>
        </w:rPr>
        <w:t>Bids shall be made valid for</w:t>
      </w:r>
      <w:r>
        <w:t xml:space="preserve"> a period of Ninety </w:t>
      </w:r>
      <w:r w:rsidRPr="46E27D63">
        <w:rPr>
          <w:b/>
          <w:bCs/>
        </w:rPr>
        <w:t>(90)</w:t>
      </w:r>
      <w:r>
        <w:t xml:space="preserve"> days after the deadline for bid submission. The deadline for receipt of bids is </w:t>
      </w:r>
      <w:r w:rsidR="00900691">
        <w:rPr>
          <w:b/>
          <w:bCs/>
          <w:color w:val="000000" w:themeColor="text1"/>
        </w:rPr>
        <w:t>28</w:t>
      </w:r>
      <w:r w:rsidR="00B271C0" w:rsidRPr="00B271C0">
        <w:rPr>
          <w:b/>
          <w:bCs/>
          <w:color w:val="000000" w:themeColor="text1"/>
          <w:vertAlign w:val="superscript"/>
        </w:rPr>
        <w:t>th</w:t>
      </w:r>
      <w:r w:rsidR="00B271C0">
        <w:rPr>
          <w:b/>
          <w:bCs/>
          <w:color w:val="000000" w:themeColor="text1"/>
        </w:rPr>
        <w:t xml:space="preserve"> </w:t>
      </w:r>
      <w:r w:rsidRPr="46E27D63">
        <w:rPr>
          <w:b/>
          <w:bCs/>
          <w:color w:val="000000" w:themeColor="text1"/>
        </w:rPr>
        <w:t xml:space="preserve">June 2026 </w:t>
      </w:r>
      <w:r>
        <w:t xml:space="preserve">by </w:t>
      </w:r>
      <w:r w:rsidRPr="46E27D63">
        <w:rPr>
          <w:b/>
          <w:bCs/>
        </w:rPr>
        <w:t>11.59PM</w:t>
      </w:r>
      <w:r>
        <w:t xml:space="preserve">. Any bid submitted after the deadline will not be accepted. </w:t>
      </w:r>
    </w:p>
    <w:p w14:paraId="1002B9C3" w14:textId="77777777" w:rsidR="008A5B66" w:rsidRPr="0077728B" w:rsidRDefault="008A5B66" w:rsidP="008A5B66">
      <w:pPr>
        <w:pStyle w:val="BodyTextIndent2"/>
        <w:tabs>
          <w:tab w:val="left" w:pos="0"/>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360"/>
        <w:rPr>
          <w:rFonts w:cstheme="minorHAnsi"/>
          <w:szCs w:val="24"/>
        </w:rPr>
      </w:pPr>
    </w:p>
    <w:p w14:paraId="7234F177" w14:textId="77777777" w:rsidR="008A5B66" w:rsidRDefault="008A5B66" w:rsidP="00911C61">
      <w:pPr>
        <w:spacing w:after="160"/>
        <w:jc w:val="center"/>
        <w:rPr>
          <w:rFonts w:ascii="Calibri" w:eastAsia="Calibri" w:hAnsi="Calibri" w:cs="Calibri"/>
          <w:b/>
          <w:bCs/>
          <w:sz w:val="28"/>
          <w:szCs w:val="28"/>
        </w:rPr>
      </w:pPr>
    </w:p>
    <w:p w14:paraId="58AF8FA3" w14:textId="77777777" w:rsidR="00F75C41" w:rsidRDefault="00F75C41" w:rsidP="00911C61">
      <w:pPr>
        <w:spacing w:after="160"/>
        <w:jc w:val="center"/>
        <w:rPr>
          <w:rFonts w:ascii="Calibri" w:eastAsia="Calibri" w:hAnsi="Calibri" w:cs="Calibri"/>
          <w:b/>
          <w:bCs/>
          <w:sz w:val="28"/>
          <w:szCs w:val="28"/>
        </w:rPr>
      </w:pPr>
    </w:p>
    <w:p w14:paraId="710C4B8E" w14:textId="77777777" w:rsidR="00F75C41" w:rsidRDefault="00F75C41" w:rsidP="00911C61">
      <w:pPr>
        <w:spacing w:after="160"/>
        <w:jc w:val="center"/>
        <w:rPr>
          <w:rFonts w:ascii="Calibri" w:eastAsia="Calibri" w:hAnsi="Calibri" w:cs="Calibri"/>
          <w:b/>
          <w:bCs/>
          <w:sz w:val="28"/>
          <w:szCs w:val="28"/>
        </w:rPr>
      </w:pPr>
    </w:p>
    <w:p w14:paraId="5676F8FE" w14:textId="77777777" w:rsidR="00F75C41" w:rsidRDefault="00F75C41" w:rsidP="00911C61">
      <w:pPr>
        <w:spacing w:after="160"/>
        <w:jc w:val="center"/>
        <w:rPr>
          <w:rFonts w:ascii="Calibri" w:eastAsia="Calibri" w:hAnsi="Calibri" w:cs="Calibri"/>
          <w:b/>
          <w:bCs/>
          <w:sz w:val="28"/>
          <w:szCs w:val="28"/>
        </w:rPr>
      </w:pPr>
    </w:p>
    <w:p w14:paraId="4A96722D" w14:textId="77777777" w:rsidR="00F75C41" w:rsidRDefault="00F75C41" w:rsidP="00911C61">
      <w:pPr>
        <w:spacing w:after="160"/>
        <w:jc w:val="center"/>
        <w:rPr>
          <w:rFonts w:ascii="Calibri" w:eastAsia="Calibri" w:hAnsi="Calibri" w:cs="Calibri"/>
          <w:b/>
          <w:bCs/>
          <w:sz w:val="28"/>
          <w:szCs w:val="28"/>
        </w:rPr>
      </w:pPr>
    </w:p>
    <w:p w14:paraId="541BFBF5" w14:textId="77777777" w:rsidR="00F75C41" w:rsidRDefault="00F75C41" w:rsidP="00E93CFE">
      <w:pPr>
        <w:spacing w:after="160"/>
        <w:rPr>
          <w:rFonts w:ascii="Calibri" w:eastAsia="Calibri" w:hAnsi="Calibri" w:cs="Calibri"/>
          <w:b/>
          <w:bCs/>
          <w:sz w:val="28"/>
          <w:szCs w:val="28"/>
        </w:rPr>
      </w:pPr>
    </w:p>
    <w:p w14:paraId="7541F0DA" w14:textId="77777777" w:rsidR="00E93CFE" w:rsidRDefault="00E93CFE" w:rsidP="00E93CFE">
      <w:pPr>
        <w:spacing w:after="160"/>
        <w:rPr>
          <w:rFonts w:ascii="Calibri" w:eastAsia="Calibri" w:hAnsi="Calibri" w:cs="Calibri"/>
          <w:b/>
          <w:bCs/>
          <w:sz w:val="28"/>
          <w:szCs w:val="28"/>
        </w:rPr>
      </w:pPr>
    </w:p>
    <w:p w14:paraId="203DE12A" w14:textId="77777777" w:rsidR="00B271C0" w:rsidRDefault="00B271C0" w:rsidP="00146507">
      <w:pPr>
        <w:spacing w:after="212"/>
      </w:pPr>
    </w:p>
    <w:p w14:paraId="15C0C2B0" w14:textId="77777777" w:rsidR="00B271C0" w:rsidRDefault="00B271C0" w:rsidP="00146507">
      <w:pPr>
        <w:spacing w:after="212"/>
      </w:pPr>
    </w:p>
    <w:tbl>
      <w:tblPr>
        <w:tblStyle w:val="20"/>
        <w:tblpPr w:leftFromText="180" w:rightFromText="180" w:vertAnchor="text" w:horzAnchor="margin" w:tblpY="-470"/>
        <w:tblW w:w="9356" w:type="dxa"/>
        <w:tblLayout w:type="fixed"/>
        <w:tblLook w:val="0600" w:firstRow="0" w:lastRow="0" w:firstColumn="0" w:lastColumn="0" w:noHBand="1" w:noVBand="1"/>
      </w:tblPr>
      <w:tblGrid>
        <w:gridCol w:w="9356"/>
      </w:tblGrid>
      <w:tr w:rsidR="00E4014D" w:rsidRPr="00A727D2" w14:paraId="77AFBB33" w14:textId="77777777" w:rsidTr="00E4014D">
        <w:trPr>
          <w:trHeight w:val="284"/>
        </w:trPr>
        <w:tc>
          <w:tcPr>
            <w:tcW w:w="9356" w:type="dxa"/>
            <w:shd w:val="clear" w:color="auto" w:fill="007C59"/>
            <w:vAlign w:val="center"/>
          </w:tcPr>
          <w:p w14:paraId="0C175F4D" w14:textId="77777777" w:rsidR="00E4014D" w:rsidRPr="00A727D2" w:rsidRDefault="00E4014D" w:rsidP="00E4014D">
            <w:pPr>
              <w:pBdr>
                <w:top w:val="nil"/>
                <w:left w:val="nil"/>
                <w:bottom w:val="nil"/>
                <w:right w:val="nil"/>
                <w:between w:val="nil"/>
              </w:pBdr>
              <w:spacing w:before="240" w:after="240" w:line="240" w:lineRule="auto"/>
              <w:rPr>
                <w:b/>
                <w:sz w:val="24"/>
                <w:szCs w:val="24"/>
              </w:rPr>
            </w:pPr>
            <w:r w:rsidRPr="00A727D2">
              <w:rPr>
                <w:b/>
                <w:color w:val="FFFFFF" w:themeColor="background1"/>
                <w:sz w:val="24"/>
                <w:szCs w:val="24"/>
              </w:rPr>
              <w:lastRenderedPageBreak/>
              <w:t>Section 2:</w:t>
            </w:r>
            <w:r w:rsidRPr="00A727D2">
              <w:rPr>
                <w:b/>
                <w:bCs/>
                <w:color w:val="FFFFFF" w:themeColor="background1"/>
                <w:sz w:val="24"/>
                <w:szCs w:val="24"/>
              </w:rPr>
              <w:t xml:space="preserve"> </w:t>
            </w:r>
            <w:r w:rsidRPr="00A727D2">
              <w:rPr>
                <w:b/>
                <w:color w:val="FFFFFF" w:themeColor="background1"/>
                <w:sz w:val="24"/>
                <w:szCs w:val="24"/>
              </w:rPr>
              <w:t>Instruction to Tenderers</w:t>
            </w:r>
          </w:p>
        </w:tc>
      </w:tr>
    </w:tbl>
    <w:p w14:paraId="3AAFE030" w14:textId="77777777" w:rsidR="00E36ECD" w:rsidRDefault="00E36ECD" w:rsidP="00E70257">
      <w:pPr>
        <w:tabs>
          <w:tab w:val="center" w:pos="1359"/>
        </w:tabs>
        <w:spacing w:after="0" w:line="259" w:lineRule="auto"/>
        <w:jc w:val="both"/>
        <w:rPr>
          <w:rFonts w:ascii="Calibri" w:hAnsi="Calibri" w:cs="Calibri"/>
          <w:b/>
          <w:bCs/>
          <w:sz w:val="10"/>
          <w:szCs w:val="10"/>
        </w:rPr>
      </w:pPr>
    </w:p>
    <w:p w14:paraId="73E35DB8" w14:textId="77777777" w:rsidR="00E36ECD" w:rsidRDefault="00E36ECD" w:rsidP="00E70257">
      <w:pPr>
        <w:tabs>
          <w:tab w:val="center" w:pos="1359"/>
        </w:tabs>
        <w:spacing w:after="0" w:line="259" w:lineRule="auto"/>
        <w:jc w:val="both"/>
        <w:rPr>
          <w:rFonts w:ascii="Calibri" w:hAnsi="Calibri" w:cs="Calibri"/>
          <w:b/>
          <w:bCs/>
          <w:sz w:val="10"/>
          <w:szCs w:val="10"/>
        </w:rPr>
      </w:pPr>
    </w:p>
    <w:p w14:paraId="1634E05A" w14:textId="77777777" w:rsidR="00E36ECD" w:rsidRDefault="00E36ECD" w:rsidP="00E70257">
      <w:pPr>
        <w:tabs>
          <w:tab w:val="center" w:pos="1359"/>
        </w:tabs>
        <w:spacing w:after="0" w:line="259" w:lineRule="auto"/>
        <w:jc w:val="both"/>
        <w:rPr>
          <w:rFonts w:ascii="Calibri" w:hAnsi="Calibri" w:cs="Calibri"/>
          <w:b/>
          <w:bCs/>
          <w:sz w:val="10"/>
          <w:szCs w:val="10"/>
        </w:rPr>
      </w:pPr>
    </w:p>
    <w:p w14:paraId="19947445" w14:textId="30F3DB68" w:rsidR="00C022F6" w:rsidRPr="00A727D2" w:rsidRDefault="00C022F6" w:rsidP="00E70257">
      <w:pPr>
        <w:tabs>
          <w:tab w:val="center" w:pos="1359"/>
        </w:tabs>
        <w:spacing w:after="0" w:line="259" w:lineRule="auto"/>
        <w:jc w:val="both"/>
        <w:rPr>
          <w:rFonts w:ascii="Calibri" w:hAnsi="Calibri" w:cs="Calibri"/>
          <w:b/>
        </w:rPr>
      </w:pPr>
      <w:r w:rsidRPr="00A727D2">
        <w:rPr>
          <w:rFonts w:ascii="Calibri" w:hAnsi="Calibri" w:cs="Calibri"/>
          <w:b/>
          <w:bCs/>
        </w:rPr>
        <w:t xml:space="preserve">2.1 </w:t>
      </w:r>
      <w:r w:rsidRPr="00A727D2">
        <w:rPr>
          <w:rFonts w:ascii="Calibri" w:hAnsi="Calibri" w:cs="Calibri"/>
          <w:b/>
          <w:bCs/>
          <w:u w:color="000000"/>
        </w:rPr>
        <w:t xml:space="preserve">Introduction to Concern Worldwide </w:t>
      </w:r>
      <w:r w:rsidRPr="00A727D2">
        <w:rPr>
          <w:rFonts w:ascii="Calibri" w:hAnsi="Calibri" w:cs="Calibri"/>
          <w:b/>
        </w:rPr>
        <w:t xml:space="preserve"> </w:t>
      </w:r>
    </w:p>
    <w:p w14:paraId="694F5E9E" w14:textId="1EEE4AE0" w:rsidR="00C022F6" w:rsidRPr="00D46EB0" w:rsidRDefault="00C022F6" w:rsidP="00E70257">
      <w:pPr>
        <w:tabs>
          <w:tab w:val="center" w:pos="1359"/>
        </w:tabs>
        <w:spacing w:after="0" w:line="259" w:lineRule="auto"/>
        <w:jc w:val="both"/>
        <w:rPr>
          <w:rFonts w:ascii="Calibri" w:hAnsi="Calibri" w:cs="Calibri"/>
        </w:rPr>
      </w:pPr>
      <w:r w:rsidRPr="00D46EB0">
        <w:rPr>
          <w:rFonts w:ascii="Calibri" w:hAnsi="Calibri" w:cs="Calibri"/>
        </w:rPr>
        <w:t>Established in 1968, Concern Worldwide is an international, humanitarian, non-governmental</w:t>
      </w:r>
      <w:r w:rsidR="00E70257">
        <w:rPr>
          <w:rFonts w:ascii="Calibri" w:hAnsi="Calibri" w:cs="Calibri"/>
        </w:rPr>
        <w:t xml:space="preserve"> </w:t>
      </w:r>
      <w:r w:rsidRPr="00D46EB0">
        <w:rPr>
          <w:rFonts w:ascii="Calibri" w:hAnsi="Calibri" w:cs="Calibri"/>
        </w:rPr>
        <w:t>organisation</w:t>
      </w:r>
      <w:r w:rsidR="00E70257">
        <w:rPr>
          <w:rFonts w:ascii="Calibri" w:hAnsi="Calibri" w:cs="Calibri"/>
        </w:rPr>
        <w:t xml:space="preserve"> </w:t>
      </w:r>
      <w:r w:rsidRPr="00D46EB0">
        <w:rPr>
          <w:rFonts w:ascii="Calibri" w:hAnsi="Calibri" w:cs="Calibri"/>
        </w:rPr>
        <w:t>dedicated to the elimination of extreme poverty and the reduction</w:t>
      </w:r>
      <w:r w:rsidR="00E70257">
        <w:rPr>
          <w:rFonts w:ascii="Calibri" w:hAnsi="Calibri" w:cs="Calibri"/>
        </w:rPr>
        <w:t xml:space="preserve"> </w:t>
      </w:r>
      <w:r w:rsidRPr="00D46EB0">
        <w:rPr>
          <w:rFonts w:ascii="Calibri" w:hAnsi="Calibri" w:cs="Calibri"/>
        </w:rPr>
        <w:t>of human suffering, primarily in fragile countries.</w:t>
      </w:r>
      <w:r w:rsidR="00E70257">
        <w:rPr>
          <w:rFonts w:ascii="Calibri" w:hAnsi="Calibri" w:cs="Calibri"/>
        </w:rPr>
        <w:t xml:space="preserve"> </w:t>
      </w:r>
      <w:r w:rsidRPr="00D46EB0">
        <w:rPr>
          <w:rFonts w:ascii="Calibri" w:hAnsi="Calibri" w:cs="Calibri"/>
        </w:rPr>
        <w:t>Concern’s vision, our mission and our work are all defined by one goal – ending extreme poverty, whatever it takes.</w:t>
      </w:r>
      <w:r w:rsidR="00E70257">
        <w:rPr>
          <w:rFonts w:ascii="Calibri" w:hAnsi="Calibri" w:cs="Calibri"/>
        </w:rPr>
        <w:t xml:space="preserve"> </w:t>
      </w:r>
      <w:r w:rsidRPr="00D46EB0">
        <w:rPr>
          <w:rFonts w:ascii="Calibri" w:hAnsi="Calibri" w:cs="Calibri"/>
        </w:rPr>
        <w:t xml:space="preserve">Concern strives for a world where all people live in peace and prosperity and are treated equally, with dignity </w:t>
      </w:r>
      <w:r w:rsidR="006318B7" w:rsidRPr="00D46EB0">
        <w:rPr>
          <w:rFonts w:ascii="Calibri" w:hAnsi="Calibri" w:cs="Calibri"/>
        </w:rPr>
        <w:t>and respect</w:t>
      </w:r>
      <w:r w:rsidRPr="00D46EB0">
        <w:rPr>
          <w:rFonts w:ascii="Calibri" w:hAnsi="Calibri" w:cs="Calibri"/>
        </w:rPr>
        <w:t>.</w:t>
      </w:r>
    </w:p>
    <w:p w14:paraId="05D34175" w14:textId="74405406" w:rsidR="002616E8" w:rsidRDefault="00C022F6" w:rsidP="0075724A">
      <w:pPr>
        <w:tabs>
          <w:tab w:val="center" w:pos="1359"/>
        </w:tabs>
        <w:spacing w:after="0" w:line="259" w:lineRule="auto"/>
        <w:jc w:val="both"/>
        <w:rPr>
          <w:rFonts w:ascii="Calibri" w:hAnsi="Calibri" w:cs="Calibri"/>
        </w:rPr>
      </w:pPr>
      <w:r w:rsidRPr="006A472C">
        <w:rPr>
          <w:rFonts w:ascii="Calibri" w:hAnsi="Calibri" w:cs="Calibri"/>
        </w:rPr>
        <w:t>The organization’s</w:t>
      </w:r>
      <w:r w:rsidRPr="00A727D2">
        <w:rPr>
          <w:rFonts w:ascii="Calibri" w:hAnsi="Calibri" w:cs="Calibri"/>
        </w:rPr>
        <w:t xml:space="preserve"> headquarters are in Dublin, Ireland. Concern Worldwide has been operational in Somalia since 19</w:t>
      </w:r>
      <w:r>
        <w:rPr>
          <w:rFonts w:ascii="Calibri" w:hAnsi="Calibri" w:cs="Calibri"/>
        </w:rPr>
        <w:t>86</w:t>
      </w:r>
      <w:r w:rsidRPr="00A727D2">
        <w:rPr>
          <w:rFonts w:ascii="Calibri" w:hAnsi="Calibri" w:cs="Calibri"/>
        </w:rPr>
        <w:t xml:space="preserve">. The organization is currently implementing several multi-sectoral emergencies, resilience and durable solutions programmes encompassing livelihood security, health and nutrition, WASH, and education across Banadir, Bay, </w:t>
      </w:r>
      <w:r>
        <w:rPr>
          <w:rFonts w:ascii="Calibri" w:hAnsi="Calibri" w:cs="Calibri"/>
        </w:rPr>
        <w:t xml:space="preserve">Bakool, </w:t>
      </w:r>
      <w:r w:rsidRPr="00A727D2">
        <w:rPr>
          <w:rFonts w:ascii="Calibri" w:hAnsi="Calibri" w:cs="Calibri"/>
        </w:rPr>
        <w:t xml:space="preserve">Lower Shebelle, </w:t>
      </w:r>
      <w:r>
        <w:rPr>
          <w:rFonts w:ascii="Calibri" w:hAnsi="Calibri" w:cs="Calibri"/>
        </w:rPr>
        <w:t xml:space="preserve">Gudug </w:t>
      </w:r>
      <w:r w:rsidRPr="00A727D2">
        <w:rPr>
          <w:rFonts w:ascii="Calibri" w:hAnsi="Calibri" w:cs="Calibri"/>
        </w:rPr>
        <w:t>and Gedo regions. Concern Worldwide implements programmes both directly and indirectly through local partners and relevant line ministries and seek to address the root causes of poverty.</w:t>
      </w:r>
    </w:p>
    <w:p w14:paraId="6E1A3735" w14:textId="77777777" w:rsidR="0075724A" w:rsidRPr="00F86B2C" w:rsidRDefault="0075724A" w:rsidP="0075724A">
      <w:pPr>
        <w:tabs>
          <w:tab w:val="center" w:pos="1359"/>
        </w:tabs>
        <w:spacing w:after="0" w:line="259" w:lineRule="auto"/>
        <w:jc w:val="both"/>
        <w:rPr>
          <w:rFonts w:ascii="Calibri" w:hAnsi="Calibri" w:cs="Calibri"/>
          <w:sz w:val="14"/>
          <w:szCs w:val="14"/>
        </w:rPr>
      </w:pPr>
    </w:p>
    <w:p w14:paraId="1A9BD7BD" w14:textId="77777777"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2.2   Tendering Process</w:t>
      </w:r>
    </w:p>
    <w:p w14:paraId="67B01EA9" w14:textId="57C249F4" w:rsidR="00146507" w:rsidRPr="00A727D2" w:rsidRDefault="00146507" w:rsidP="00146507">
      <w:pPr>
        <w:spacing w:after="212"/>
        <w:rPr>
          <w:rFonts w:ascii="Calibri" w:hAnsi="Calibri" w:cs="Calibri"/>
        </w:rPr>
      </w:pPr>
      <w:r w:rsidRPr="46E27D63">
        <w:rPr>
          <w:rFonts w:ascii="Calibri" w:hAnsi="Calibri" w:cs="Calibri"/>
        </w:rPr>
        <w:t xml:space="preserve">The tender advert will appear on the following website </w:t>
      </w:r>
      <w:hyperlink r:id="rId14">
        <w:r w:rsidRPr="46E27D63">
          <w:rPr>
            <w:rStyle w:val="Hyperlink"/>
            <w:rFonts w:ascii="Calibri" w:hAnsi="Calibri" w:cs="Calibri"/>
          </w:rPr>
          <w:t>https://somalijobs.net</w:t>
        </w:r>
      </w:hyperlink>
      <w:r w:rsidRPr="46E27D63">
        <w:rPr>
          <w:rStyle w:val="Hyperlink"/>
          <w:rFonts w:ascii="Calibri" w:hAnsi="Calibri" w:cs="Calibri"/>
        </w:rPr>
        <w:t xml:space="preserve"> </w:t>
      </w:r>
      <w:r w:rsidRPr="00650E90">
        <w:rPr>
          <w:rFonts w:ascii="Calibri" w:hAnsi="Calibri" w:cs="Calibri"/>
        </w:rPr>
        <w:t>from</w:t>
      </w:r>
      <w:r w:rsidR="00D7426D" w:rsidRPr="00650E90">
        <w:rPr>
          <w:rFonts w:ascii="Calibri" w:hAnsi="Calibri" w:cs="Calibri"/>
        </w:rPr>
        <w:t xml:space="preserve"> </w:t>
      </w:r>
      <w:r w:rsidR="00650E90" w:rsidRPr="00650E90">
        <w:rPr>
          <w:rFonts w:ascii="Calibri" w:hAnsi="Calibri" w:cs="Calibri"/>
          <w:b/>
          <w:bCs/>
        </w:rPr>
        <w:t>14</w:t>
      </w:r>
      <w:r w:rsidR="000D7319" w:rsidRPr="00650E90">
        <w:rPr>
          <w:rFonts w:ascii="Calibri" w:hAnsi="Calibri" w:cs="Calibri"/>
          <w:b/>
          <w:bCs/>
          <w:vertAlign w:val="superscript"/>
        </w:rPr>
        <w:t>th</w:t>
      </w:r>
      <w:r w:rsidR="000D7319" w:rsidRPr="00650E90">
        <w:rPr>
          <w:rFonts w:ascii="Calibri" w:hAnsi="Calibri" w:cs="Calibri"/>
          <w:b/>
          <w:bCs/>
        </w:rPr>
        <w:t xml:space="preserve"> June </w:t>
      </w:r>
      <w:r w:rsidRPr="00650E90">
        <w:rPr>
          <w:rFonts w:ascii="Calibri" w:hAnsi="Calibri" w:cs="Calibri"/>
          <w:b/>
          <w:bCs/>
        </w:rPr>
        <w:t>2026</w:t>
      </w:r>
      <w:r w:rsidRPr="00650E90">
        <w:rPr>
          <w:rFonts w:ascii="Calibri" w:hAnsi="Calibri" w:cs="Calibri"/>
        </w:rPr>
        <w:t>. The</w:t>
      </w:r>
      <w:r w:rsidRPr="46E27D63">
        <w:rPr>
          <w:rFonts w:ascii="Calibri" w:hAnsi="Calibri" w:cs="Calibri"/>
        </w:rPr>
        <w:t xml:space="preserve"> tender documents can be downloaded from the links provided in the advert on  </w:t>
      </w:r>
      <w:hyperlink r:id="rId15">
        <w:r w:rsidRPr="46E27D63">
          <w:rPr>
            <w:rStyle w:val="Hyperlink"/>
            <w:rFonts w:ascii="Calibri" w:hAnsi="Calibri" w:cs="Calibri"/>
          </w:rPr>
          <w:t>Somalijobs</w:t>
        </w:r>
      </w:hyperlink>
      <w:r w:rsidR="006C1B28">
        <w:rPr>
          <w:rFonts w:ascii="Calibri" w:hAnsi="Calibri" w:cs="Calibri"/>
        </w:rPr>
        <w:t>.</w:t>
      </w:r>
    </w:p>
    <w:p w14:paraId="6A9531A7" w14:textId="77777777" w:rsidR="00146507" w:rsidRPr="00A727D2" w:rsidRDefault="00146507" w:rsidP="00146507">
      <w:pPr>
        <w:rPr>
          <w:rFonts w:ascii="Calibri" w:hAnsi="Calibri" w:cs="Calibri"/>
        </w:rPr>
      </w:pPr>
      <w:r w:rsidRPr="00A727D2">
        <w:rPr>
          <w:rFonts w:ascii="Calibri" w:hAnsi="Calibri" w:cs="Calibri"/>
        </w:rPr>
        <w:t xml:space="preserve">For queries regarding the tender dossier, please contact Logistics at </w:t>
      </w:r>
      <w:r w:rsidRPr="00A727D2">
        <w:rPr>
          <w:rFonts w:ascii="Calibri" w:hAnsi="Calibri" w:cs="Calibri"/>
          <w:b/>
        </w:rPr>
        <w:t>+252 853379</w:t>
      </w:r>
      <w:r w:rsidRPr="00A727D2">
        <w:rPr>
          <w:rFonts w:ascii="Calibri" w:hAnsi="Calibri" w:cs="Calibri"/>
        </w:rPr>
        <w:t xml:space="preserve"> </w:t>
      </w:r>
    </w:p>
    <w:p w14:paraId="3C8EA8AA" w14:textId="495FCA33" w:rsidR="00CA4D69" w:rsidRPr="00650E90" w:rsidRDefault="00146507" w:rsidP="00650E90">
      <w:pPr>
        <w:rPr>
          <w:rFonts w:ascii="Calibri" w:hAnsi="Calibri" w:cs="Calibri"/>
        </w:rPr>
      </w:pPr>
      <w:r w:rsidRPr="00A727D2">
        <w:rPr>
          <w:rFonts w:ascii="Calibri" w:hAnsi="Calibri" w:cs="Calibri"/>
        </w:rPr>
        <w:t xml:space="preserve">Email: </w:t>
      </w:r>
      <w:hyperlink r:id="rId16" w:history="1">
        <w:r w:rsidRPr="00A727D2">
          <w:rPr>
            <w:rStyle w:val="Hyperlink"/>
            <w:rFonts w:ascii="Calibri" w:hAnsi="Calibri" w:cs="Calibri"/>
          </w:rPr>
          <w:t>mogadishu.logistics@Concern.net</w:t>
        </w:r>
      </w:hyperlink>
    </w:p>
    <w:p w14:paraId="14C750BA" w14:textId="16135298" w:rsidR="00CA4D69" w:rsidRPr="00A727D2" w:rsidRDefault="00CA4D69" w:rsidP="00A4739F">
      <w:pPr>
        <w:tabs>
          <w:tab w:val="center" w:pos="1359"/>
        </w:tabs>
        <w:spacing w:after="0" w:line="259" w:lineRule="auto"/>
        <w:rPr>
          <w:rFonts w:ascii="Calibri" w:hAnsi="Calibri" w:cs="Calibri"/>
          <w:b/>
          <w:bCs/>
        </w:rPr>
      </w:pPr>
      <w:r>
        <w:rPr>
          <w:rFonts w:ascii="Calibri" w:hAnsi="Calibri" w:cs="Calibri"/>
          <w:b/>
          <w:bCs/>
        </w:rPr>
        <w:t>2.</w:t>
      </w:r>
      <w:r w:rsidR="00650E90">
        <w:rPr>
          <w:rFonts w:ascii="Calibri" w:hAnsi="Calibri" w:cs="Calibri"/>
          <w:b/>
          <w:bCs/>
        </w:rPr>
        <w:t>3</w:t>
      </w:r>
      <w:r>
        <w:rPr>
          <w:rFonts w:ascii="Calibri" w:hAnsi="Calibri" w:cs="Calibri"/>
          <w:b/>
          <w:bCs/>
        </w:rPr>
        <w:t xml:space="preserve"> </w:t>
      </w:r>
      <w:r w:rsidR="00146507" w:rsidRPr="00CA4D69">
        <w:rPr>
          <w:rFonts w:ascii="Calibri" w:hAnsi="Calibri" w:cs="Calibri"/>
          <w:b/>
          <w:bCs/>
        </w:rPr>
        <w:t>Submission of Tenders</w:t>
      </w:r>
      <w:r w:rsidR="00146507" w:rsidRPr="00A727D2">
        <w:rPr>
          <w:rFonts w:ascii="Calibri" w:hAnsi="Calibri" w:cs="Calibri"/>
          <w:b/>
          <w:bCs/>
        </w:rPr>
        <w:t xml:space="preserve"> </w:t>
      </w:r>
    </w:p>
    <w:p w14:paraId="475E9671" w14:textId="0402951A" w:rsidR="00146507" w:rsidRPr="002B2E45" w:rsidRDefault="00146507" w:rsidP="00146507">
      <w:pPr>
        <w:tabs>
          <w:tab w:val="center" w:pos="1359"/>
        </w:tabs>
        <w:spacing w:after="0" w:line="259" w:lineRule="auto"/>
        <w:rPr>
          <w:rFonts w:ascii="Calibri" w:hAnsi="Calibri" w:cs="Calibri"/>
          <w:b/>
          <w:bCs/>
        </w:rPr>
      </w:pPr>
      <w:r w:rsidRPr="002B2E45">
        <w:rPr>
          <w:rFonts w:ascii="Calibri" w:hAnsi="Calibri" w:cs="Calibri"/>
        </w:rPr>
        <w:t xml:space="preserve">Electronic bids should be submitted to the email address: </w:t>
      </w:r>
      <w:hyperlink r:id="rId17" w:history="1">
        <w:r w:rsidRPr="002B2E45">
          <w:rPr>
            <w:rStyle w:val="Hyperlink"/>
            <w:rFonts w:ascii="Calibri" w:hAnsi="Calibri" w:cs="Calibri"/>
          </w:rPr>
          <w:t>tenders.somalia@Concern.net</w:t>
        </w:r>
      </w:hyperlink>
      <w:r w:rsidRPr="002B2E45">
        <w:rPr>
          <w:rFonts w:ascii="Calibri" w:hAnsi="Calibri" w:cs="Calibri"/>
        </w:rPr>
        <w:t xml:space="preserve">.  The email subject should bear the tender refer#: </w:t>
      </w:r>
      <w:r w:rsidR="0075724A" w:rsidRPr="002B2E45">
        <w:rPr>
          <w:rFonts w:ascii="Calibri" w:hAnsi="Calibri" w:cs="Calibri"/>
          <w:b/>
          <w:sz w:val="20"/>
          <w:szCs w:val="20"/>
        </w:rPr>
        <w:t>CONCERN /SOM/SR#99528/JUNE/2026/SCHOLASTIC MATERIALS</w:t>
      </w:r>
    </w:p>
    <w:p w14:paraId="12BE3955" w14:textId="60AC0905" w:rsidR="00146507" w:rsidRPr="002B2E45" w:rsidRDefault="00146507" w:rsidP="00146507">
      <w:pPr>
        <w:tabs>
          <w:tab w:val="center" w:pos="1359"/>
        </w:tabs>
        <w:spacing w:after="0" w:line="259" w:lineRule="auto"/>
        <w:rPr>
          <w:rFonts w:ascii="Calibri" w:hAnsi="Calibri" w:cs="Calibri"/>
        </w:rPr>
      </w:pPr>
      <w:r w:rsidRPr="002B2E45">
        <w:rPr>
          <w:rFonts w:ascii="Calibri" w:hAnsi="Calibri" w:cs="Calibri"/>
        </w:rPr>
        <w:t>If sending multiple emails in your submission, each one should preferably be numbered (e.g. Email #2 of</w:t>
      </w:r>
      <w:r w:rsidR="002B2E45" w:rsidRPr="002B2E45">
        <w:rPr>
          <w:rFonts w:ascii="Calibri" w:hAnsi="Calibri" w:cs="Calibri"/>
        </w:rPr>
        <w:t xml:space="preserve"> </w:t>
      </w:r>
      <w:r w:rsidRPr="002B2E45">
        <w:rPr>
          <w:rFonts w:ascii="Calibri" w:hAnsi="Calibri" w:cs="Calibri"/>
        </w:rPr>
        <w:t>4).</w:t>
      </w:r>
    </w:p>
    <w:p w14:paraId="26AA21E9" w14:textId="77777777" w:rsidR="00146507" w:rsidRPr="00A727D2" w:rsidRDefault="00146507" w:rsidP="00146507">
      <w:pPr>
        <w:tabs>
          <w:tab w:val="center" w:pos="1359"/>
        </w:tabs>
        <w:spacing w:after="0" w:line="259" w:lineRule="auto"/>
        <w:rPr>
          <w:rFonts w:ascii="Calibri" w:hAnsi="Calibri" w:cs="Calibri"/>
        </w:rPr>
      </w:pPr>
      <w:r w:rsidRPr="00A727D2">
        <w:rPr>
          <w:rFonts w:ascii="Calibri" w:hAnsi="Calibri" w:cs="Calibri"/>
        </w:rPr>
        <w:t xml:space="preserve">All attachments must be </w:t>
      </w:r>
      <w:r w:rsidRPr="00A727D2">
        <w:rPr>
          <w:rFonts w:ascii="Calibri" w:hAnsi="Calibri" w:cs="Calibri"/>
          <w:b/>
          <w:bCs/>
          <w:u w:val="single"/>
        </w:rPr>
        <w:t>in PDF format or clear scanned documents.</w:t>
      </w:r>
      <w:r w:rsidRPr="00A727D2">
        <w:rPr>
          <w:rFonts w:ascii="Calibri" w:hAnsi="Calibri" w:cs="Calibri"/>
        </w:rPr>
        <w:t> </w:t>
      </w:r>
    </w:p>
    <w:p w14:paraId="67E3ABAD" w14:textId="77777777" w:rsidR="00146507" w:rsidRPr="00A727D2" w:rsidRDefault="00146507" w:rsidP="00146507">
      <w:pPr>
        <w:tabs>
          <w:tab w:val="center" w:pos="1359"/>
        </w:tabs>
        <w:spacing w:after="0" w:line="259" w:lineRule="auto"/>
        <w:rPr>
          <w:rFonts w:ascii="Calibri" w:hAnsi="Calibri" w:cs="Calibri"/>
        </w:rPr>
      </w:pPr>
      <w:r w:rsidRPr="00A727D2">
        <w:rPr>
          <w:rFonts w:ascii="Calibri" w:hAnsi="Calibri" w:cs="Calibri"/>
        </w:rPr>
        <w:t xml:space="preserve">Documents sent via Google docs, WeTransfer or links will not be accepted </w:t>
      </w:r>
      <w:r w:rsidRPr="00A727D2">
        <w:rPr>
          <w:rFonts w:ascii="Calibri" w:hAnsi="Calibri" w:cs="Calibri"/>
          <w:b/>
          <w:bCs/>
          <w:u w:val="single"/>
        </w:rPr>
        <w:t>as the links expires or may have restriction to access the document.</w:t>
      </w:r>
    </w:p>
    <w:p w14:paraId="243E095B" w14:textId="77777777" w:rsidR="00146507" w:rsidRPr="00A727D2" w:rsidRDefault="00146507" w:rsidP="00146507">
      <w:pPr>
        <w:tabs>
          <w:tab w:val="center" w:pos="1359"/>
        </w:tabs>
        <w:spacing w:after="0" w:line="259" w:lineRule="auto"/>
        <w:rPr>
          <w:rFonts w:ascii="Calibri" w:hAnsi="Calibri" w:cs="Calibri"/>
        </w:rPr>
      </w:pPr>
      <w:r w:rsidRPr="00A727D2">
        <w:rPr>
          <w:rFonts w:ascii="Calibri" w:hAnsi="Calibri" w:cs="Calibri"/>
        </w:rPr>
        <w:t>All emails must be received before the deadline or else the submission is considered submitted after the deadline and will be disqualified.  </w:t>
      </w:r>
    </w:p>
    <w:p w14:paraId="7AF9A50C" w14:textId="77777777" w:rsidR="00146507" w:rsidRPr="00A727D2" w:rsidRDefault="00146507" w:rsidP="00146507">
      <w:pPr>
        <w:spacing w:after="0" w:line="259" w:lineRule="auto"/>
        <w:rPr>
          <w:rFonts w:ascii="Calibri" w:hAnsi="Calibri" w:cs="Calibri"/>
          <w:sz w:val="16"/>
          <w:szCs w:val="16"/>
        </w:rPr>
      </w:pPr>
    </w:p>
    <w:p w14:paraId="563DB804" w14:textId="1EBDD819"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w:t>
      </w:r>
      <w:r w:rsidR="00650E90">
        <w:rPr>
          <w:rFonts w:ascii="Calibri" w:hAnsi="Calibri" w:cs="Calibri"/>
          <w:b/>
          <w:bCs/>
        </w:rPr>
        <w:t>4</w:t>
      </w:r>
      <w:r w:rsidRPr="00A727D2">
        <w:rPr>
          <w:rFonts w:ascii="Calibri" w:hAnsi="Calibri" w:cs="Calibri"/>
          <w:b/>
          <w:bCs/>
        </w:rPr>
        <w:t xml:space="preserve">   </w:t>
      </w:r>
      <w:r w:rsidRPr="00A727D2">
        <w:rPr>
          <w:rFonts w:ascii="Calibri" w:hAnsi="Calibri" w:cs="Calibri"/>
          <w:b/>
          <w:bCs/>
          <w:u w:val="single"/>
        </w:rPr>
        <w:t>Tender Timeline</w:t>
      </w:r>
      <w:r w:rsidRPr="00A727D2">
        <w:rPr>
          <w:rFonts w:ascii="Calibri" w:hAnsi="Calibri" w:cs="Calibri"/>
          <w:b/>
          <w:bCs/>
        </w:rPr>
        <w:t xml:space="preserve">  </w:t>
      </w:r>
    </w:p>
    <w:p w14:paraId="18C958A2" w14:textId="77777777" w:rsidR="00146507" w:rsidRPr="00A727D2" w:rsidRDefault="00146507" w:rsidP="00146507">
      <w:pPr>
        <w:tabs>
          <w:tab w:val="center" w:pos="1359"/>
        </w:tabs>
        <w:spacing w:after="0" w:line="259" w:lineRule="auto"/>
        <w:rPr>
          <w:rFonts w:ascii="Calibri" w:hAnsi="Calibri" w:cs="Calibri"/>
          <w:b/>
          <w:bCs/>
          <w:sz w:val="8"/>
          <w:szCs w:val="8"/>
        </w:rPr>
      </w:pPr>
    </w:p>
    <w:tbl>
      <w:tblPr>
        <w:tblStyle w:val="TableGrid0"/>
        <w:tblW w:w="9714" w:type="dxa"/>
        <w:tblInd w:w="366" w:type="dxa"/>
        <w:tblCellMar>
          <w:top w:w="48" w:type="dxa"/>
          <w:left w:w="115" w:type="dxa"/>
          <w:right w:w="58" w:type="dxa"/>
        </w:tblCellMar>
        <w:tblLook w:val="04A0" w:firstRow="1" w:lastRow="0" w:firstColumn="1" w:lastColumn="0" w:noHBand="0" w:noVBand="1"/>
      </w:tblPr>
      <w:tblGrid>
        <w:gridCol w:w="622"/>
        <w:gridCol w:w="4110"/>
        <w:gridCol w:w="4982"/>
      </w:tblGrid>
      <w:tr w:rsidR="00146507" w:rsidRPr="00A727D2" w14:paraId="0CAE937C" w14:textId="77777777" w:rsidTr="00317CC3">
        <w:trPr>
          <w:trHeight w:val="270"/>
        </w:trPr>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7E3BC"/>
          </w:tcPr>
          <w:p w14:paraId="7F59F6E5" w14:textId="77777777" w:rsidR="00146507" w:rsidRPr="00A727D2" w:rsidRDefault="00146507" w:rsidP="00317CC3">
            <w:pPr>
              <w:spacing w:line="259" w:lineRule="auto"/>
              <w:rPr>
                <w:rFonts w:ascii="Calibri" w:hAnsi="Calibri" w:cs="Calibri"/>
              </w:rPr>
            </w:pPr>
            <w:r w:rsidRPr="00A727D2">
              <w:rPr>
                <w:rFonts w:ascii="Calibri" w:hAnsi="Calibri" w:cs="Calibri"/>
                <w:b/>
              </w:rPr>
              <w:t xml:space="preserve">Line </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7E3BC"/>
          </w:tcPr>
          <w:p w14:paraId="3961AA4D" w14:textId="77777777" w:rsidR="00146507" w:rsidRPr="00A727D2" w:rsidRDefault="00146507" w:rsidP="006C074D">
            <w:pPr>
              <w:spacing w:line="259" w:lineRule="auto"/>
              <w:ind w:left="360"/>
              <w:rPr>
                <w:rFonts w:ascii="Calibri" w:hAnsi="Calibri" w:cs="Calibri"/>
              </w:rPr>
            </w:pPr>
            <w:r w:rsidRPr="00A727D2">
              <w:rPr>
                <w:rFonts w:ascii="Calibri" w:hAnsi="Calibri" w:cs="Calibri"/>
                <w:b/>
              </w:rPr>
              <w:t xml:space="preserve">Item </w:t>
            </w:r>
          </w:p>
        </w:tc>
        <w:tc>
          <w:tcPr>
            <w:tcW w:w="49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7E3BC"/>
          </w:tcPr>
          <w:p w14:paraId="72CF103B" w14:textId="77777777" w:rsidR="00146507" w:rsidRPr="00A727D2" w:rsidRDefault="00146507" w:rsidP="006C074D">
            <w:pPr>
              <w:spacing w:line="259" w:lineRule="auto"/>
              <w:ind w:left="361"/>
              <w:rPr>
                <w:rFonts w:ascii="Calibri" w:hAnsi="Calibri" w:cs="Calibri"/>
              </w:rPr>
            </w:pPr>
            <w:r w:rsidRPr="46E27D63">
              <w:rPr>
                <w:rFonts w:ascii="Calibri" w:hAnsi="Calibri" w:cs="Calibri"/>
                <w:b/>
                <w:bCs/>
              </w:rPr>
              <w:t xml:space="preserve">Date  </w:t>
            </w:r>
          </w:p>
        </w:tc>
      </w:tr>
      <w:tr w:rsidR="00146507" w:rsidRPr="006E6D07" w14:paraId="5DD411EB" w14:textId="77777777" w:rsidTr="00317CC3">
        <w:trPr>
          <w:trHeight w:val="271"/>
        </w:trPr>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05CACD4" w14:textId="77777777" w:rsidR="00146507" w:rsidRPr="006E6D07" w:rsidRDefault="00146507" w:rsidP="006C074D">
            <w:pPr>
              <w:spacing w:line="259" w:lineRule="auto"/>
              <w:ind w:right="67"/>
              <w:jc w:val="center"/>
              <w:rPr>
                <w:rFonts w:ascii="Calibri" w:hAnsi="Calibri" w:cs="Calibri"/>
              </w:rPr>
            </w:pPr>
            <w:r w:rsidRPr="006E6D07">
              <w:rPr>
                <w:rFonts w:ascii="Calibri" w:hAnsi="Calibri" w:cs="Calibri"/>
              </w:rPr>
              <w:t xml:space="preserve">1 </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5EFE02" w14:textId="77777777" w:rsidR="00146507" w:rsidRPr="006E6D07" w:rsidRDefault="00146507" w:rsidP="006C074D">
            <w:pPr>
              <w:spacing w:line="259" w:lineRule="auto"/>
              <w:rPr>
                <w:rFonts w:ascii="Calibri" w:hAnsi="Calibri" w:cs="Calibri"/>
              </w:rPr>
            </w:pPr>
            <w:r w:rsidRPr="006E6D07">
              <w:rPr>
                <w:rFonts w:ascii="Calibri" w:hAnsi="Calibri" w:cs="Calibri"/>
              </w:rPr>
              <w:t xml:space="preserve">Tender Advert </w:t>
            </w:r>
          </w:p>
        </w:tc>
        <w:tc>
          <w:tcPr>
            <w:tcW w:w="49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436705" w14:textId="79360F82" w:rsidR="00146507" w:rsidRPr="006E6D07" w:rsidRDefault="000F0220" w:rsidP="006C074D">
            <w:pPr>
              <w:spacing w:line="259" w:lineRule="auto"/>
              <w:rPr>
                <w:rFonts w:ascii="Calibri" w:hAnsi="Calibri" w:cs="Calibri"/>
              </w:rPr>
            </w:pPr>
            <w:r w:rsidRPr="006E6D07">
              <w:rPr>
                <w:rFonts w:ascii="Calibri" w:hAnsi="Calibri" w:cs="Calibri"/>
              </w:rPr>
              <w:t>1</w:t>
            </w:r>
            <w:r w:rsidR="0029019D">
              <w:rPr>
                <w:rFonts w:ascii="Calibri" w:hAnsi="Calibri" w:cs="Calibri"/>
              </w:rPr>
              <w:t>4</w:t>
            </w:r>
            <w:r w:rsidRPr="006E6D07">
              <w:rPr>
                <w:rFonts w:ascii="Calibri" w:hAnsi="Calibri" w:cs="Calibri"/>
                <w:vertAlign w:val="superscript"/>
              </w:rPr>
              <w:t>th</w:t>
            </w:r>
            <w:r w:rsidRPr="006E6D07">
              <w:rPr>
                <w:rFonts w:ascii="Calibri" w:hAnsi="Calibri" w:cs="Calibri"/>
              </w:rPr>
              <w:t xml:space="preserve"> June </w:t>
            </w:r>
            <w:r w:rsidR="00146507" w:rsidRPr="006E6D07">
              <w:rPr>
                <w:rFonts w:ascii="Calibri" w:hAnsi="Calibri" w:cs="Calibri"/>
              </w:rPr>
              <w:t>2026</w:t>
            </w:r>
          </w:p>
        </w:tc>
      </w:tr>
      <w:tr w:rsidR="00146507" w:rsidRPr="006E6D07" w14:paraId="46809C2B" w14:textId="77777777" w:rsidTr="00317CC3">
        <w:trPr>
          <w:trHeight w:val="271"/>
        </w:trPr>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BC03BD0" w14:textId="77777777" w:rsidR="00146507" w:rsidRPr="006E6D07" w:rsidRDefault="00146507" w:rsidP="006C074D">
            <w:pPr>
              <w:spacing w:line="259" w:lineRule="auto"/>
              <w:ind w:right="67"/>
              <w:jc w:val="center"/>
              <w:rPr>
                <w:rFonts w:ascii="Calibri" w:hAnsi="Calibri" w:cs="Calibri"/>
              </w:rPr>
            </w:pPr>
            <w:r w:rsidRPr="006E6D07">
              <w:rPr>
                <w:rFonts w:ascii="Calibri" w:hAnsi="Calibri" w:cs="Calibri"/>
              </w:rPr>
              <w:t>2</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C3736E" w14:textId="77777777" w:rsidR="00146507" w:rsidRPr="006E6D07" w:rsidRDefault="00146507" w:rsidP="006C074D">
            <w:pPr>
              <w:spacing w:line="259" w:lineRule="auto"/>
              <w:rPr>
                <w:rFonts w:ascii="Calibri" w:hAnsi="Calibri" w:cs="Calibri"/>
              </w:rPr>
            </w:pPr>
            <w:r w:rsidRPr="006E6D07">
              <w:rPr>
                <w:rFonts w:ascii="Calibri" w:hAnsi="Calibri" w:cs="Calibri"/>
              </w:rPr>
              <w:t xml:space="preserve">Tender clarification </w:t>
            </w:r>
          </w:p>
        </w:tc>
        <w:tc>
          <w:tcPr>
            <w:tcW w:w="49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3006C5" w14:textId="74895EBF" w:rsidR="00146507" w:rsidRPr="006E6D07" w:rsidRDefault="00750C3E" w:rsidP="006C074D">
            <w:pPr>
              <w:spacing w:line="259" w:lineRule="auto"/>
              <w:rPr>
                <w:rFonts w:ascii="Calibri" w:hAnsi="Calibri" w:cs="Calibri"/>
              </w:rPr>
            </w:pPr>
            <w:r w:rsidRPr="006E6D07">
              <w:rPr>
                <w:rFonts w:ascii="Calibri" w:hAnsi="Calibri" w:cs="Calibri"/>
              </w:rPr>
              <w:t>1</w:t>
            </w:r>
            <w:r w:rsidR="00892343">
              <w:rPr>
                <w:rFonts w:ascii="Calibri" w:hAnsi="Calibri" w:cs="Calibri"/>
              </w:rPr>
              <w:t>6</w:t>
            </w:r>
            <w:r w:rsidR="00110DF3" w:rsidRPr="006E6D07">
              <w:rPr>
                <w:rFonts w:ascii="Calibri" w:hAnsi="Calibri" w:cs="Calibri"/>
                <w:vertAlign w:val="superscript"/>
              </w:rPr>
              <w:t>th</w:t>
            </w:r>
            <w:r w:rsidR="00110DF3" w:rsidRPr="006E6D07">
              <w:rPr>
                <w:rFonts w:ascii="Calibri" w:hAnsi="Calibri" w:cs="Calibri"/>
              </w:rPr>
              <w:t xml:space="preserve"> </w:t>
            </w:r>
            <w:r w:rsidR="00146507" w:rsidRPr="006E6D07">
              <w:rPr>
                <w:rFonts w:ascii="Calibri" w:hAnsi="Calibri" w:cs="Calibri"/>
              </w:rPr>
              <w:t>June –</w:t>
            </w:r>
            <w:r w:rsidR="00892343">
              <w:rPr>
                <w:rFonts w:ascii="Calibri" w:hAnsi="Calibri" w:cs="Calibri"/>
              </w:rPr>
              <w:t>23</w:t>
            </w:r>
            <w:r w:rsidR="00892343" w:rsidRPr="00892343">
              <w:rPr>
                <w:rFonts w:ascii="Calibri" w:hAnsi="Calibri" w:cs="Calibri"/>
                <w:vertAlign w:val="superscript"/>
              </w:rPr>
              <w:t>rd</w:t>
            </w:r>
            <w:r w:rsidR="00892343">
              <w:rPr>
                <w:rFonts w:ascii="Calibri" w:hAnsi="Calibri" w:cs="Calibri"/>
              </w:rPr>
              <w:t xml:space="preserve"> </w:t>
            </w:r>
            <w:r w:rsidR="00146507" w:rsidRPr="006E6D07">
              <w:rPr>
                <w:rFonts w:ascii="Calibri" w:hAnsi="Calibri" w:cs="Calibri"/>
              </w:rPr>
              <w:t>June 2026</w:t>
            </w:r>
          </w:p>
        </w:tc>
      </w:tr>
      <w:tr w:rsidR="00146507" w:rsidRPr="006E6D07" w14:paraId="22F25460" w14:textId="77777777" w:rsidTr="00317CC3">
        <w:trPr>
          <w:trHeight w:val="288"/>
        </w:trPr>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EF3E6FA" w14:textId="77777777" w:rsidR="00146507" w:rsidRPr="006E6D07" w:rsidRDefault="00146507" w:rsidP="006C074D">
            <w:pPr>
              <w:spacing w:line="259" w:lineRule="auto"/>
              <w:ind w:right="67"/>
              <w:jc w:val="center"/>
              <w:rPr>
                <w:rFonts w:ascii="Calibri" w:hAnsi="Calibri" w:cs="Calibri"/>
              </w:rPr>
            </w:pPr>
            <w:r w:rsidRPr="006E6D07">
              <w:rPr>
                <w:rFonts w:ascii="Calibri" w:hAnsi="Calibri" w:cs="Calibri"/>
              </w:rPr>
              <w:t xml:space="preserve">2 </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F0D7FD" w14:textId="77777777" w:rsidR="00146507" w:rsidRPr="006E6D07" w:rsidRDefault="00146507" w:rsidP="006C074D">
            <w:pPr>
              <w:spacing w:line="259" w:lineRule="auto"/>
              <w:rPr>
                <w:rFonts w:ascii="Calibri" w:hAnsi="Calibri" w:cs="Calibri"/>
              </w:rPr>
            </w:pPr>
            <w:r w:rsidRPr="006E6D07">
              <w:rPr>
                <w:rFonts w:ascii="Calibri" w:hAnsi="Calibri" w:cs="Calibri"/>
              </w:rPr>
              <w:t xml:space="preserve">Closing date &amp; time for receipt of tenders </w:t>
            </w:r>
          </w:p>
        </w:tc>
        <w:tc>
          <w:tcPr>
            <w:tcW w:w="49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9AF694" w14:textId="5B7E49A3" w:rsidR="00146507" w:rsidRPr="006E6D07" w:rsidRDefault="00892343" w:rsidP="006C074D">
            <w:pPr>
              <w:spacing w:line="259" w:lineRule="auto"/>
              <w:rPr>
                <w:rFonts w:ascii="Calibri" w:hAnsi="Calibri" w:cs="Calibri"/>
              </w:rPr>
            </w:pPr>
            <w:r>
              <w:rPr>
                <w:rFonts w:ascii="Calibri" w:hAnsi="Calibri" w:cs="Calibri"/>
              </w:rPr>
              <w:t>28</w:t>
            </w:r>
            <w:r w:rsidRPr="00892343">
              <w:rPr>
                <w:rFonts w:ascii="Calibri" w:hAnsi="Calibri" w:cs="Calibri"/>
                <w:vertAlign w:val="superscript"/>
              </w:rPr>
              <w:t>th</w:t>
            </w:r>
            <w:r>
              <w:rPr>
                <w:rFonts w:ascii="Calibri" w:hAnsi="Calibri" w:cs="Calibri"/>
              </w:rPr>
              <w:t xml:space="preserve"> </w:t>
            </w:r>
            <w:r w:rsidR="00146507" w:rsidRPr="006E6D07">
              <w:rPr>
                <w:rFonts w:ascii="Calibri" w:hAnsi="Calibri" w:cs="Calibri"/>
              </w:rPr>
              <w:t xml:space="preserve">June 2026 By 11.59 PM, EAT. </w:t>
            </w:r>
          </w:p>
        </w:tc>
      </w:tr>
      <w:tr w:rsidR="00146507" w:rsidRPr="006E6D07" w14:paraId="43792086" w14:textId="77777777" w:rsidTr="00317CC3">
        <w:trPr>
          <w:trHeight w:val="240"/>
        </w:trPr>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59B9ABA" w14:textId="77777777" w:rsidR="00146507" w:rsidRPr="006E6D07" w:rsidRDefault="00146507" w:rsidP="006C074D">
            <w:pPr>
              <w:spacing w:line="259" w:lineRule="auto"/>
              <w:ind w:right="67"/>
              <w:jc w:val="center"/>
              <w:rPr>
                <w:rFonts w:ascii="Calibri" w:hAnsi="Calibri" w:cs="Calibri"/>
              </w:rPr>
            </w:pPr>
            <w:r w:rsidRPr="006E6D07">
              <w:rPr>
                <w:rFonts w:ascii="Calibri" w:hAnsi="Calibri" w:cs="Calibri"/>
              </w:rPr>
              <w:t xml:space="preserve">3 </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8B9FB8" w14:textId="77777777" w:rsidR="00146507" w:rsidRPr="006E6D07" w:rsidRDefault="00146507" w:rsidP="006C074D">
            <w:pPr>
              <w:spacing w:line="259" w:lineRule="auto"/>
              <w:rPr>
                <w:rFonts w:ascii="Calibri" w:hAnsi="Calibri" w:cs="Calibri"/>
              </w:rPr>
            </w:pPr>
            <w:r w:rsidRPr="006E6D07">
              <w:rPr>
                <w:rFonts w:ascii="Calibri" w:hAnsi="Calibri" w:cs="Calibri"/>
              </w:rPr>
              <w:t xml:space="preserve">Tender Opening Location </w:t>
            </w:r>
          </w:p>
        </w:tc>
        <w:tc>
          <w:tcPr>
            <w:tcW w:w="49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7B40FD" w14:textId="77777777" w:rsidR="00146507" w:rsidRPr="006E6D07" w:rsidRDefault="00146507" w:rsidP="006C074D">
            <w:pPr>
              <w:spacing w:line="259" w:lineRule="auto"/>
              <w:ind w:left="1"/>
              <w:rPr>
                <w:rFonts w:ascii="Calibri" w:hAnsi="Calibri" w:cs="Calibri"/>
              </w:rPr>
            </w:pPr>
            <w:r w:rsidRPr="006E6D07">
              <w:rPr>
                <w:rFonts w:ascii="Calibri" w:hAnsi="Calibri" w:cs="Calibri"/>
              </w:rPr>
              <w:t>Concern Worldwide, Mogadishu office or via teams</w:t>
            </w:r>
          </w:p>
        </w:tc>
      </w:tr>
      <w:tr w:rsidR="00146507" w:rsidRPr="00A727D2" w14:paraId="3331FC59" w14:textId="77777777" w:rsidTr="00317CC3">
        <w:trPr>
          <w:trHeight w:val="287"/>
        </w:trPr>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8E17CD7" w14:textId="77777777" w:rsidR="00146507" w:rsidRPr="006E6D07" w:rsidRDefault="00146507" w:rsidP="006C074D">
            <w:pPr>
              <w:spacing w:line="259" w:lineRule="auto"/>
              <w:ind w:right="67"/>
              <w:jc w:val="center"/>
              <w:rPr>
                <w:rFonts w:ascii="Calibri" w:hAnsi="Calibri" w:cs="Calibri"/>
              </w:rPr>
            </w:pPr>
            <w:r w:rsidRPr="006E6D07">
              <w:rPr>
                <w:rFonts w:ascii="Calibri" w:hAnsi="Calibri" w:cs="Calibri"/>
              </w:rPr>
              <w:t xml:space="preserve">4 </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7EF483" w14:textId="77777777" w:rsidR="00146507" w:rsidRPr="006E6D07" w:rsidRDefault="00146507" w:rsidP="006C074D">
            <w:pPr>
              <w:spacing w:line="259" w:lineRule="auto"/>
              <w:rPr>
                <w:rFonts w:ascii="Calibri" w:hAnsi="Calibri" w:cs="Calibri"/>
              </w:rPr>
            </w:pPr>
            <w:r w:rsidRPr="006E6D07">
              <w:rPr>
                <w:rFonts w:ascii="Calibri" w:hAnsi="Calibri" w:cs="Calibri"/>
              </w:rPr>
              <w:t>Tender Opening Date &amp; Time</w:t>
            </w:r>
          </w:p>
        </w:tc>
        <w:tc>
          <w:tcPr>
            <w:tcW w:w="49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77061B" w14:textId="5D6C325D" w:rsidR="00146507" w:rsidRPr="006E6D07" w:rsidRDefault="00892343" w:rsidP="006C074D">
            <w:pPr>
              <w:spacing w:line="259" w:lineRule="auto"/>
              <w:rPr>
                <w:rFonts w:ascii="Calibri" w:hAnsi="Calibri" w:cs="Calibri"/>
                <w:color w:val="FF0000"/>
              </w:rPr>
            </w:pPr>
            <w:r>
              <w:rPr>
                <w:rFonts w:ascii="Calibri" w:hAnsi="Calibri" w:cs="Calibri"/>
              </w:rPr>
              <w:t>30</w:t>
            </w:r>
            <w:r w:rsidRPr="00892343">
              <w:rPr>
                <w:rFonts w:ascii="Calibri" w:hAnsi="Calibri" w:cs="Calibri"/>
                <w:vertAlign w:val="superscript"/>
              </w:rPr>
              <w:t>th</w:t>
            </w:r>
            <w:r>
              <w:rPr>
                <w:rFonts w:ascii="Calibri" w:hAnsi="Calibri" w:cs="Calibri"/>
              </w:rPr>
              <w:t xml:space="preserve"> </w:t>
            </w:r>
            <w:r w:rsidR="00146507" w:rsidRPr="006E6D07">
              <w:rPr>
                <w:rFonts w:ascii="Calibri" w:hAnsi="Calibri" w:cs="Calibri"/>
              </w:rPr>
              <w:t>June 2026 – 10.</w:t>
            </w:r>
            <w:r w:rsidR="00DD1D13" w:rsidRPr="006E6D07">
              <w:rPr>
                <w:rFonts w:ascii="Calibri" w:hAnsi="Calibri" w:cs="Calibri"/>
              </w:rPr>
              <w:t>0</w:t>
            </w:r>
            <w:r w:rsidR="00146507" w:rsidRPr="006E6D07">
              <w:rPr>
                <w:rFonts w:ascii="Calibri" w:hAnsi="Calibri" w:cs="Calibri"/>
              </w:rPr>
              <w:t>0am</w:t>
            </w:r>
          </w:p>
        </w:tc>
      </w:tr>
    </w:tbl>
    <w:p w14:paraId="1FAAA133" w14:textId="77777777" w:rsidR="00146507" w:rsidRPr="00E4014D" w:rsidRDefault="00146507" w:rsidP="00146507">
      <w:pPr>
        <w:spacing w:after="7" w:line="259" w:lineRule="auto"/>
        <w:ind w:left="360"/>
        <w:rPr>
          <w:rFonts w:ascii="Calibri" w:hAnsi="Calibri" w:cs="Calibri"/>
          <w:sz w:val="16"/>
          <w:szCs w:val="16"/>
        </w:rPr>
      </w:pPr>
      <w:r w:rsidRPr="00A727D2">
        <w:rPr>
          <w:rFonts w:ascii="Calibri" w:hAnsi="Calibri" w:cs="Calibri"/>
        </w:rPr>
        <w:t xml:space="preserve"> </w:t>
      </w:r>
    </w:p>
    <w:p w14:paraId="6FF6E436" w14:textId="583197B8"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w:t>
      </w:r>
      <w:r w:rsidR="00650E90">
        <w:rPr>
          <w:rFonts w:ascii="Calibri" w:hAnsi="Calibri" w:cs="Calibri"/>
          <w:b/>
          <w:bCs/>
        </w:rPr>
        <w:t>5</w:t>
      </w:r>
      <w:r w:rsidRPr="00A727D2">
        <w:rPr>
          <w:rFonts w:ascii="Calibri" w:hAnsi="Calibri" w:cs="Calibri"/>
          <w:b/>
          <w:bCs/>
        </w:rPr>
        <w:t xml:space="preserve">   </w:t>
      </w:r>
      <w:r w:rsidRPr="00A727D2">
        <w:rPr>
          <w:rFonts w:ascii="Calibri" w:hAnsi="Calibri" w:cs="Calibri"/>
          <w:b/>
          <w:bCs/>
          <w:u w:val="single"/>
        </w:rPr>
        <w:t>Language of Offers</w:t>
      </w:r>
      <w:r w:rsidRPr="00A727D2">
        <w:rPr>
          <w:rFonts w:ascii="Calibri" w:hAnsi="Calibri" w:cs="Calibri"/>
          <w:b/>
          <w:bCs/>
        </w:rPr>
        <w:t xml:space="preserve"> </w:t>
      </w:r>
    </w:p>
    <w:p w14:paraId="6D9DDEC8" w14:textId="77777777" w:rsidR="00146507" w:rsidRPr="00A727D2" w:rsidRDefault="00146507" w:rsidP="00146507">
      <w:pPr>
        <w:spacing w:after="212"/>
        <w:rPr>
          <w:rFonts w:ascii="Calibri" w:hAnsi="Calibri" w:cs="Calibri"/>
        </w:rPr>
      </w:pPr>
      <w:r w:rsidRPr="00A727D2">
        <w:rPr>
          <w:rFonts w:ascii="Calibri" w:hAnsi="Calibri" w:cs="Calibri"/>
        </w:rPr>
        <w:t xml:space="preserve">All correspondence and documents related to these Bids should be submitted in English. </w:t>
      </w:r>
    </w:p>
    <w:p w14:paraId="1F241822" w14:textId="7E5CC9D4" w:rsidR="00E4014D" w:rsidRDefault="00146507" w:rsidP="00E4014D">
      <w:pPr>
        <w:tabs>
          <w:tab w:val="center" w:pos="1359"/>
        </w:tabs>
        <w:spacing w:after="0" w:line="259" w:lineRule="auto"/>
        <w:rPr>
          <w:rFonts w:ascii="Calibri" w:hAnsi="Calibri" w:cs="Calibri"/>
          <w:b/>
          <w:bCs/>
        </w:rPr>
      </w:pPr>
      <w:r w:rsidRPr="00A727D2">
        <w:rPr>
          <w:rFonts w:ascii="Calibri" w:hAnsi="Calibri" w:cs="Calibri"/>
          <w:b/>
          <w:bCs/>
        </w:rPr>
        <w:t>2.</w:t>
      </w:r>
      <w:r w:rsidR="00650E90">
        <w:rPr>
          <w:rFonts w:ascii="Calibri" w:hAnsi="Calibri" w:cs="Calibri"/>
          <w:b/>
          <w:bCs/>
        </w:rPr>
        <w:t>6</w:t>
      </w:r>
      <w:r w:rsidRPr="00A727D2">
        <w:rPr>
          <w:rFonts w:ascii="Calibri" w:hAnsi="Calibri" w:cs="Calibri"/>
          <w:b/>
          <w:bCs/>
        </w:rPr>
        <w:t xml:space="preserve"> </w:t>
      </w:r>
      <w:r w:rsidR="00AD4F40">
        <w:rPr>
          <w:rFonts w:ascii="Calibri" w:hAnsi="Calibri" w:cs="Calibri"/>
          <w:b/>
          <w:bCs/>
          <w:u w:val="single"/>
        </w:rPr>
        <w:t xml:space="preserve">Bids </w:t>
      </w:r>
      <w:r w:rsidRPr="00A727D2">
        <w:rPr>
          <w:rFonts w:ascii="Calibri" w:hAnsi="Calibri" w:cs="Calibri"/>
          <w:b/>
          <w:bCs/>
          <w:u w:val="single"/>
        </w:rPr>
        <w:t xml:space="preserve">Validity </w:t>
      </w:r>
      <w:r w:rsidR="00AD4F40">
        <w:rPr>
          <w:rFonts w:ascii="Calibri" w:hAnsi="Calibri" w:cs="Calibri"/>
          <w:b/>
          <w:bCs/>
          <w:u w:val="single"/>
        </w:rPr>
        <w:t>Period</w:t>
      </w:r>
      <w:r w:rsidRPr="00A727D2">
        <w:rPr>
          <w:rFonts w:ascii="Calibri" w:hAnsi="Calibri" w:cs="Calibri"/>
          <w:b/>
          <w:bCs/>
        </w:rPr>
        <w:t xml:space="preserve"> </w:t>
      </w:r>
    </w:p>
    <w:p w14:paraId="3C9B447B" w14:textId="77777777" w:rsidR="00E4014D" w:rsidRDefault="00146507" w:rsidP="00E4014D">
      <w:pPr>
        <w:tabs>
          <w:tab w:val="center" w:pos="1359"/>
        </w:tabs>
        <w:spacing w:after="0" w:line="259" w:lineRule="auto"/>
        <w:rPr>
          <w:rFonts w:ascii="Calibri" w:hAnsi="Calibri" w:cs="Calibri"/>
        </w:rPr>
      </w:pPr>
      <w:r w:rsidRPr="00A727D2">
        <w:rPr>
          <w:rFonts w:ascii="Calibri" w:hAnsi="Calibri" w:cs="Calibri"/>
        </w:rPr>
        <w:t xml:space="preserve">All bids must be valid for a minimum of Ninety </w:t>
      </w:r>
      <w:r w:rsidRPr="00A727D2">
        <w:rPr>
          <w:rFonts w:ascii="Calibri" w:hAnsi="Calibri" w:cs="Calibri"/>
          <w:b/>
          <w:bCs/>
        </w:rPr>
        <w:t>(90)</w:t>
      </w:r>
      <w:r w:rsidRPr="00A727D2">
        <w:rPr>
          <w:rFonts w:ascii="Calibri" w:hAnsi="Calibri" w:cs="Calibri"/>
        </w:rPr>
        <w:t xml:space="preserve"> days from the tender submission date. Valid for a shorter period will not be accepted.</w:t>
      </w:r>
    </w:p>
    <w:p w14:paraId="591C82C4" w14:textId="77777777" w:rsidR="001B05F2" w:rsidRPr="00F86B2C" w:rsidRDefault="001B05F2" w:rsidP="00E4014D">
      <w:pPr>
        <w:tabs>
          <w:tab w:val="center" w:pos="1359"/>
        </w:tabs>
        <w:spacing w:after="0" w:line="259" w:lineRule="auto"/>
        <w:rPr>
          <w:rFonts w:ascii="Calibri" w:hAnsi="Calibri" w:cs="Calibri"/>
          <w:b/>
          <w:bCs/>
          <w:sz w:val="14"/>
          <w:szCs w:val="14"/>
        </w:rPr>
      </w:pPr>
    </w:p>
    <w:p w14:paraId="40FFAD2F" w14:textId="4BF87919" w:rsidR="00146507" w:rsidRPr="00A727D2" w:rsidRDefault="00146507" w:rsidP="00E4014D">
      <w:pPr>
        <w:tabs>
          <w:tab w:val="center" w:pos="1359"/>
        </w:tabs>
        <w:spacing w:after="0" w:line="259" w:lineRule="auto"/>
        <w:rPr>
          <w:rFonts w:ascii="Calibri" w:hAnsi="Calibri" w:cs="Calibri"/>
          <w:b/>
          <w:bCs/>
        </w:rPr>
      </w:pPr>
      <w:r w:rsidRPr="00A727D2">
        <w:rPr>
          <w:rFonts w:ascii="Calibri" w:hAnsi="Calibri" w:cs="Calibri"/>
          <w:b/>
          <w:bCs/>
        </w:rPr>
        <w:t>2.</w:t>
      </w:r>
      <w:r w:rsidR="00650E90">
        <w:rPr>
          <w:rFonts w:ascii="Calibri" w:hAnsi="Calibri" w:cs="Calibri"/>
          <w:b/>
          <w:bCs/>
        </w:rPr>
        <w:t>7</w:t>
      </w:r>
      <w:r w:rsidRPr="00A727D2">
        <w:rPr>
          <w:rFonts w:ascii="Calibri" w:hAnsi="Calibri" w:cs="Calibri"/>
          <w:b/>
          <w:bCs/>
        </w:rPr>
        <w:t xml:space="preserve"> </w:t>
      </w:r>
      <w:r w:rsidRPr="00A727D2">
        <w:rPr>
          <w:rFonts w:ascii="Calibri" w:hAnsi="Calibri" w:cs="Calibri"/>
          <w:b/>
          <w:bCs/>
          <w:u w:val="single"/>
        </w:rPr>
        <w:t>Currency</w:t>
      </w:r>
      <w:r w:rsidRPr="00A727D2">
        <w:rPr>
          <w:rFonts w:ascii="Calibri" w:hAnsi="Calibri" w:cs="Calibri"/>
          <w:b/>
          <w:bCs/>
        </w:rPr>
        <w:t xml:space="preserve">  </w:t>
      </w:r>
    </w:p>
    <w:p w14:paraId="53DF656A" w14:textId="234FF3A2" w:rsidR="00F2771F" w:rsidRDefault="00146507" w:rsidP="00E4014D">
      <w:pPr>
        <w:spacing w:after="212"/>
        <w:rPr>
          <w:rFonts w:ascii="Calibri" w:hAnsi="Calibri" w:cs="Calibri"/>
        </w:rPr>
      </w:pPr>
      <w:r w:rsidRPr="00A727D2">
        <w:rPr>
          <w:rFonts w:ascii="Calibri" w:hAnsi="Calibri" w:cs="Calibri"/>
        </w:rPr>
        <w:t xml:space="preserve">All bids should be submitted in </w:t>
      </w:r>
      <w:r w:rsidRPr="00A727D2">
        <w:rPr>
          <w:rFonts w:ascii="Calibri" w:hAnsi="Calibri" w:cs="Calibri"/>
          <w:b/>
          <w:bCs/>
        </w:rPr>
        <w:t>US dollars</w:t>
      </w:r>
      <w:r w:rsidRPr="00A727D2">
        <w:rPr>
          <w:rFonts w:ascii="Calibri" w:hAnsi="Calibri" w:cs="Calibri"/>
        </w:rPr>
        <w:t xml:space="preserve">. Any other currency will not be accepted.  </w:t>
      </w:r>
    </w:p>
    <w:p w14:paraId="7E4AFF6B" w14:textId="450E0A16"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w:t>
      </w:r>
      <w:r w:rsidR="00650E90">
        <w:rPr>
          <w:rFonts w:ascii="Calibri" w:hAnsi="Calibri" w:cs="Calibri"/>
          <w:b/>
          <w:bCs/>
        </w:rPr>
        <w:t>8</w:t>
      </w:r>
      <w:r w:rsidRPr="00A727D2">
        <w:rPr>
          <w:rFonts w:ascii="Calibri" w:hAnsi="Calibri" w:cs="Calibri"/>
          <w:b/>
          <w:bCs/>
        </w:rPr>
        <w:t xml:space="preserve"> </w:t>
      </w:r>
      <w:r w:rsidRPr="00A727D2">
        <w:rPr>
          <w:rFonts w:ascii="Calibri" w:hAnsi="Calibri" w:cs="Calibri"/>
          <w:b/>
          <w:bCs/>
          <w:u w:val="single"/>
        </w:rPr>
        <w:t>Type of Contract</w:t>
      </w:r>
    </w:p>
    <w:p w14:paraId="0E19AF94" w14:textId="0E3846FC" w:rsidR="00146507" w:rsidRPr="00A727D2" w:rsidRDefault="005203AF" w:rsidP="00146507">
      <w:pPr>
        <w:tabs>
          <w:tab w:val="center" w:pos="1359"/>
        </w:tabs>
        <w:spacing w:after="0" w:line="259" w:lineRule="auto"/>
        <w:rPr>
          <w:rFonts w:ascii="Calibri" w:hAnsi="Calibri" w:cs="Calibri"/>
        </w:rPr>
      </w:pPr>
      <w:r w:rsidRPr="00A727D2">
        <w:rPr>
          <w:rFonts w:ascii="Calibri" w:hAnsi="Calibri" w:cs="Calibri"/>
        </w:rPr>
        <w:t xml:space="preserve">Supply Contract </w:t>
      </w:r>
      <w:r w:rsidR="00E32F64" w:rsidRPr="00A727D2">
        <w:rPr>
          <w:rFonts w:ascii="Calibri" w:hAnsi="Calibri" w:cs="Calibri"/>
        </w:rPr>
        <w:t>with</w:t>
      </w:r>
      <w:r w:rsidRPr="00A727D2">
        <w:rPr>
          <w:rFonts w:ascii="Calibri" w:hAnsi="Calibri" w:cs="Calibri"/>
        </w:rPr>
        <w:t xml:space="preserve"> Fixed Quantities </w:t>
      </w:r>
      <w:r w:rsidR="00C67207">
        <w:rPr>
          <w:rFonts w:ascii="Calibri" w:hAnsi="Calibri" w:cs="Calibri"/>
        </w:rPr>
        <w:t>a</w:t>
      </w:r>
      <w:r w:rsidRPr="00A727D2">
        <w:rPr>
          <w:rFonts w:ascii="Calibri" w:hAnsi="Calibri" w:cs="Calibri"/>
        </w:rPr>
        <w:t xml:space="preserve">nd </w:t>
      </w:r>
      <w:r w:rsidR="00C67207">
        <w:rPr>
          <w:rFonts w:ascii="Calibri" w:hAnsi="Calibri" w:cs="Calibri"/>
        </w:rPr>
        <w:t xml:space="preserve">a </w:t>
      </w:r>
      <w:r w:rsidRPr="00A727D2">
        <w:rPr>
          <w:rFonts w:ascii="Calibri" w:hAnsi="Calibri" w:cs="Calibri"/>
        </w:rPr>
        <w:t xml:space="preserve">Fixed Delivery Period, Covering </w:t>
      </w:r>
      <w:r>
        <w:rPr>
          <w:rFonts w:ascii="Calibri" w:hAnsi="Calibri" w:cs="Calibri"/>
        </w:rPr>
        <w:t>t</w:t>
      </w:r>
      <w:r w:rsidRPr="00A727D2">
        <w:rPr>
          <w:rFonts w:ascii="Calibri" w:hAnsi="Calibri" w:cs="Calibri"/>
        </w:rPr>
        <w:t>he Procurement</w:t>
      </w:r>
      <w:r>
        <w:rPr>
          <w:rFonts w:ascii="Calibri" w:hAnsi="Calibri" w:cs="Calibri"/>
        </w:rPr>
        <w:t xml:space="preserve"> of </w:t>
      </w:r>
      <w:r w:rsidRPr="005463C7">
        <w:rPr>
          <w:rFonts w:ascii="Calibri" w:hAnsi="Calibri" w:cs="Calibri"/>
        </w:rPr>
        <w:t xml:space="preserve">Supply </w:t>
      </w:r>
      <w:r>
        <w:rPr>
          <w:rFonts w:ascii="Calibri" w:hAnsi="Calibri" w:cs="Calibri"/>
        </w:rPr>
        <w:t>a</w:t>
      </w:r>
      <w:r w:rsidRPr="005463C7">
        <w:rPr>
          <w:rFonts w:ascii="Calibri" w:hAnsi="Calibri" w:cs="Calibri"/>
        </w:rPr>
        <w:t xml:space="preserve">nd Delivery </w:t>
      </w:r>
      <w:r>
        <w:rPr>
          <w:rFonts w:ascii="Calibri" w:hAnsi="Calibri" w:cs="Calibri"/>
        </w:rPr>
        <w:t>o</w:t>
      </w:r>
      <w:r w:rsidRPr="005463C7">
        <w:rPr>
          <w:rFonts w:ascii="Calibri" w:hAnsi="Calibri" w:cs="Calibri"/>
        </w:rPr>
        <w:t>f Scholastic Materials</w:t>
      </w:r>
      <w:r w:rsidR="00ED4222">
        <w:rPr>
          <w:rFonts w:ascii="Calibri" w:hAnsi="Calibri" w:cs="Calibri"/>
        </w:rPr>
        <w:t>.</w:t>
      </w:r>
    </w:p>
    <w:p w14:paraId="0A7178F7" w14:textId="4FA13092" w:rsidR="00146507" w:rsidRPr="00A727D2" w:rsidRDefault="00146507" w:rsidP="00146507">
      <w:pPr>
        <w:spacing w:after="0"/>
        <w:rPr>
          <w:rFonts w:ascii="Calibri" w:hAnsi="Calibri" w:cs="Calibri"/>
          <w:b/>
          <w:bCs/>
          <w:u w:val="single"/>
        </w:rPr>
      </w:pPr>
      <w:r w:rsidRPr="00A727D2">
        <w:rPr>
          <w:rFonts w:ascii="Calibri" w:hAnsi="Calibri" w:cs="Calibri"/>
          <w:b/>
          <w:bCs/>
        </w:rPr>
        <w:lastRenderedPageBreak/>
        <w:t>2.</w:t>
      </w:r>
      <w:r w:rsidR="00650E90">
        <w:rPr>
          <w:rFonts w:ascii="Calibri" w:hAnsi="Calibri" w:cs="Calibri"/>
          <w:b/>
          <w:bCs/>
        </w:rPr>
        <w:t>9</w:t>
      </w:r>
      <w:r w:rsidRPr="00A727D2">
        <w:rPr>
          <w:rFonts w:ascii="Calibri" w:hAnsi="Calibri" w:cs="Calibri"/>
          <w:b/>
          <w:bCs/>
          <w:u w:val="single"/>
        </w:rPr>
        <w:t xml:space="preserve"> Opening of tenders</w:t>
      </w:r>
    </w:p>
    <w:p w14:paraId="3E3A580C" w14:textId="562DB505" w:rsidR="00146507" w:rsidRPr="00A727D2" w:rsidRDefault="00146507" w:rsidP="00146507">
      <w:pPr>
        <w:tabs>
          <w:tab w:val="center" w:pos="1359"/>
        </w:tabs>
        <w:spacing w:after="0" w:line="259" w:lineRule="auto"/>
        <w:rPr>
          <w:rFonts w:ascii="Calibri" w:hAnsi="Calibri" w:cs="Calibri"/>
        </w:rPr>
      </w:pPr>
      <w:r w:rsidRPr="00A727D2">
        <w:rPr>
          <w:rFonts w:ascii="Calibri" w:hAnsi="Calibri" w:cs="Calibri"/>
          <w:lang w:val="en-GB"/>
        </w:rPr>
        <w:t xml:space="preserve">The opening of the submitted tender dossier will take place on </w:t>
      </w:r>
      <w:r w:rsidR="000F1ED8">
        <w:rPr>
          <w:rFonts w:ascii="Calibri" w:hAnsi="Calibri" w:cs="Calibri"/>
          <w:b/>
          <w:bCs/>
          <w:lang w:val="en-GB"/>
        </w:rPr>
        <w:t>30</w:t>
      </w:r>
      <w:r w:rsidR="00A276C4" w:rsidRPr="00F87A93">
        <w:rPr>
          <w:rFonts w:ascii="Calibri" w:hAnsi="Calibri" w:cs="Calibri"/>
          <w:b/>
          <w:bCs/>
          <w:vertAlign w:val="superscript"/>
          <w:lang w:val="en-GB"/>
        </w:rPr>
        <w:t>th</w:t>
      </w:r>
      <w:r w:rsidR="00A276C4" w:rsidRPr="00F87A93">
        <w:rPr>
          <w:rFonts w:ascii="Calibri" w:hAnsi="Calibri" w:cs="Calibri"/>
          <w:b/>
          <w:bCs/>
          <w:lang w:val="en-GB"/>
        </w:rPr>
        <w:t xml:space="preserve"> </w:t>
      </w:r>
      <w:r w:rsidRPr="00F87A93">
        <w:rPr>
          <w:rFonts w:ascii="Calibri" w:hAnsi="Calibri" w:cs="Calibri"/>
          <w:b/>
          <w:bCs/>
          <w:i/>
          <w:iCs/>
        </w:rPr>
        <w:t>June</w:t>
      </w:r>
      <w:r w:rsidRPr="00A727D2">
        <w:rPr>
          <w:rFonts w:ascii="Calibri" w:hAnsi="Calibri" w:cs="Calibri"/>
          <w:b/>
          <w:bCs/>
          <w:i/>
          <w:iCs/>
        </w:rPr>
        <w:t xml:space="preserve"> 2026 – 10.</w:t>
      </w:r>
      <w:r w:rsidR="00A276C4">
        <w:rPr>
          <w:rFonts w:ascii="Calibri" w:hAnsi="Calibri" w:cs="Calibri"/>
          <w:b/>
          <w:bCs/>
          <w:i/>
          <w:iCs/>
        </w:rPr>
        <w:t>0</w:t>
      </w:r>
      <w:r w:rsidRPr="00A727D2">
        <w:rPr>
          <w:rFonts w:ascii="Calibri" w:hAnsi="Calibri" w:cs="Calibri"/>
          <w:b/>
          <w:bCs/>
          <w:i/>
          <w:iCs/>
        </w:rPr>
        <w:t>0am,</w:t>
      </w:r>
      <w:r w:rsidRPr="00A727D2">
        <w:rPr>
          <w:rFonts w:ascii="Calibri" w:hAnsi="Calibri" w:cs="Calibri"/>
          <w:lang w:val="en-GB"/>
        </w:rPr>
        <w:t xml:space="preserve"> at Concern</w:t>
      </w:r>
      <w:r w:rsidR="009C0E52">
        <w:rPr>
          <w:rFonts w:ascii="Calibri" w:hAnsi="Calibri" w:cs="Calibri"/>
          <w:lang w:val="en-GB"/>
        </w:rPr>
        <w:t xml:space="preserve"> </w:t>
      </w:r>
      <w:r w:rsidRPr="00A727D2">
        <w:rPr>
          <w:rFonts w:ascii="Calibri" w:hAnsi="Calibri" w:cs="Calibri"/>
          <w:lang w:val="en-GB"/>
        </w:rPr>
        <w:t>Mogadishu Office.</w:t>
      </w:r>
      <w:r w:rsidRPr="00A727D2">
        <w:rPr>
          <w:rFonts w:ascii="Calibri" w:hAnsi="Calibri" w:cs="Calibri"/>
        </w:rPr>
        <w:t xml:space="preserve"> The tender opening session shall be conducted by the Tender Committee in accordance with Concern Worldwide Procurement procedures and based on the total number of bids received through the dedicated tender email. </w:t>
      </w:r>
    </w:p>
    <w:p w14:paraId="5F50A6AA" w14:textId="77777777" w:rsidR="00146507" w:rsidRPr="00A727D2" w:rsidRDefault="00146507" w:rsidP="00146507">
      <w:pPr>
        <w:tabs>
          <w:tab w:val="center" w:pos="1359"/>
        </w:tabs>
        <w:spacing w:after="0" w:line="259" w:lineRule="auto"/>
        <w:rPr>
          <w:rFonts w:ascii="Calibri" w:hAnsi="Calibri" w:cs="Calibri"/>
        </w:rPr>
      </w:pPr>
    </w:p>
    <w:p w14:paraId="3416AD96" w14:textId="77777777" w:rsidR="00146507" w:rsidRPr="00A727D2" w:rsidRDefault="00146507" w:rsidP="00146507">
      <w:pPr>
        <w:tabs>
          <w:tab w:val="center" w:pos="1359"/>
        </w:tabs>
        <w:spacing w:after="0" w:line="259" w:lineRule="auto"/>
        <w:rPr>
          <w:rFonts w:ascii="Calibri" w:hAnsi="Calibri" w:cs="Calibri"/>
        </w:rPr>
      </w:pPr>
      <w:r w:rsidRPr="00A727D2">
        <w:rPr>
          <w:rFonts w:ascii="Calibri" w:hAnsi="Calibri" w:cs="Calibri"/>
        </w:rPr>
        <w:t>Each tender will be given a sequential reference number by the tender committee based on the date and time of receipt for identification, registration, and evaluation purposes.</w:t>
      </w:r>
    </w:p>
    <w:p w14:paraId="650E278F" w14:textId="77777777" w:rsidR="00146507" w:rsidRPr="00A727D2" w:rsidRDefault="00146507" w:rsidP="00146507">
      <w:pPr>
        <w:tabs>
          <w:tab w:val="center" w:pos="1359"/>
        </w:tabs>
        <w:spacing w:after="0" w:line="259" w:lineRule="auto"/>
        <w:rPr>
          <w:rFonts w:ascii="Calibri" w:hAnsi="Calibri" w:cs="Calibri"/>
        </w:rPr>
      </w:pPr>
    </w:p>
    <w:p w14:paraId="6B109182" w14:textId="77777777" w:rsidR="00146507" w:rsidRPr="00A727D2" w:rsidRDefault="00146507" w:rsidP="00146507">
      <w:pPr>
        <w:tabs>
          <w:tab w:val="center" w:pos="1359"/>
        </w:tabs>
        <w:spacing w:after="0" w:line="259" w:lineRule="auto"/>
        <w:rPr>
          <w:rFonts w:ascii="Calibri" w:eastAsia="Calibri" w:hAnsi="Calibri" w:cs="Calibri"/>
          <w:bCs/>
        </w:rPr>
      </w:pPr>
      <w:r w:rsidRPr="00A727D2">
        <w:rPr>
          <w:rFonts w:ascii="Calibri" w:eastAsia="Calibri" w:hAnsi="Calibri" w:cs="Calibri"/>
          <w:bCs/>
        </w:rPr>
        <w:t xml:space="preserve">Bidders or their authorized representatives may participate in the tender opening session. The date, time, and online meeting link for the bid opening session will be shared in advance with all bidders applied through official </w:t>
      </w:r>
      <w:r>
        <w:rPr>
          <w:rFonts w:ascii="Calibri" w:eastAsia="Calibri" w:hAnsi="Calibri" w:cs="Calibri"/>
          <w:bCs/>
        </w:rPr>
        <w:t>email address</w:t>
      </w:r>
      <w:r w:rsidRPr="00A727D2">
        <w:rPr>
          <w:rFonts w:ascii="Calibri" w:eastAsia="Calibri" w:hAnsi="Calibri" w:cs="Calibri"/>
          <w:bCs/>
        </w:rPr>
        <w:t>.</w:t>
      </w:r>
    </w:p>
    <w:p w14:paraId="75AB0C07" w14:textId="77777777" w:rsidR="00146507" w:rsidRPr="00A727D2" w:rsidRDefault="00146507" w:rsidP="00146507">
      <w:pPr>
        <w:tabs>
          <w:tab w:val="center" w:pos="1359"/>
        </w:tabs>
        <w:spacing w:after="0" w:line="259" w:lineRule="auto"/>
        <w:rPr>
          <w:rFonts w:ascii="Calibri" w:eastAsia="Calibri" w:hAnsi="Calibri" w:cs="Calibri"/>
          <w:bCs/>
          <w:color w:val="C0504D" w:themeColor="accent2"/>
          <w:sz w:val="10"/>
          <w:szCs w:val="10"/>
        </w:rPr>
      </w:pPr>
    </w:p>
    <w:p w14:paraId="3DF966A6" w14:textId="77777777" w:rsidR="00146507" w:rsidRPr="00136E19" w:rsidRDefault="00146507" w:rsidP="00146507">
      <w:pPr>
        <w:tabs>
          <w:tab w:val="center" w:pos="1359"/>
        </w:tabs>
        <w:spacing w:after="0" w:line="259" w:lineRule="auto"/>
        <w:rPr>
          <w:rFonts w:ascii="Calibri" w:hAnsi="Calibri" w:cs="Calibri"/>
          <w:b/>
          <w:bCs/>
        </w:rPr>
      </w:pPr>
      <w:r w:rsidRPr="00136E19">
        <w:rPr>
          <w:rFonts w:ascii="Calibri" w:hAnsi="Calibri" w:cs="Calibri"/>
          <w:b/>
          <w:bCs/>
        </w:rPr>
        <w:t>During the tender opening session, only the following information may be announced:</w:t>
      </w:r>
    </w:p>
    <w:p w14:paraId="23E3BCC2" w14:textId="77777777" w:rsidR="00146507" w:rsidRPr="00136E19" w:rsidRDefault="00146507" w:rsidP="007F618D">
      <w:pPr>
        <w:pStyle w:val="ListParagraph"/>
        <w:numPr>
          <w:ilvl w:val="0"/>
          <w:numId w:val="12"/>
        </w:numPr>
        <w:tabs>
          <w:tab w:val="center" w:pos="1359"/>
        </w:tabs>
        <w:spacing w:after="0" w:line="259" w:lineRule="auto"/>
      </w:pPr>
      <w:r w:rsidRPr="00136E19">
        <w:t xml:space="preserve">Bidder’s name </w:t>
      </w:r>
    </w:p>
    <w:p w14:paraId="72CD18C5" w14:textId="77777777" w:rsidR="00146507" w:rsidRPr="00136E19" w:rsidRDefault="00146507" w:rsidP="007F618D">
      <w:pPr>
        <w:pStyle w:val="ListParagraph"/>
        <w:numPr>
          <w:ilvl w:val="0"/>
          <w:numId w:val="12"/>
        </w:numPr>
        <w:tabs>
          <w:tab w:val="center" w:pos="1359"/>
        </w:tabs>
        <w:spacing w:after="0" w:line="259" w:lineRule="auto"/>
      </w:pPr>
      <w:r w:rsidRPr="00136E19">
        <w:t xml:space="preserve">Tender reference number </w:t>
      </w:r>
    </w:p>
    <w:p w14:paraId="413C238B" w14:textId="77777777" w:rsidR="00146507" w:rsidRPr="00136E19" w:rsidRDefault="00146507" w:rsidP="007F618D">
      <w:pPr>
        <w:pStyle w:val="ListParagraph"/>
        <w:numPr>
          <w:ilvl w:val="0"/>
          <w:numId w:val="12"/>
        </w:numPr>
        <w:tabs>
          <w:tab w:val="center" w:pos="1359"/>
        </w:tabs>
        <w:spacing w:after="0" w:line="259" w:lineRule="auto"/>
      </w:pPr>
      <w:r w:rsidRPr="00136E19">
        <w:t>Confirmation of receipt of required tender documents</w:t>
      </w:r>
    </w:p>
    <w:p w14:paraId="3B2C6D94" w14:textId="77777777" w:rsidR="00146507" w:rsidRPr="00136E19" w:rsidRDefault="00146507" w:rsidP="007F618D">
      <w:pPr>
        <w:pStyle w:val="ListParagraph"/>
        <w:numPr>
          <w:ilvl w:val="0"/>
          <w:numId w:val="12"/>
        </w:numPr>
        <w:tabs>
          <w:tab w:val="center" w:pos="1359"/>
        </w:tabs>
        <w:spacing w:after="0" w:line="259" w:lineRule="auto"/>
      </w:pPr>
      <w:r w:rsidRPr="00136E19">
        <w:t xml:space="preserve">Explanation of evaluation process </w:t>
      </w:r>
    </w:p>
    <w:p w14:paraId="327497B0" w14:textId="77777777" w:rsidR="00146507" w:rsidRPr="00A727D2" w:rsidRDefault="00146507" w:rsidP="00146507">
      <w:pPr>
        <w:tabs>
          <w:tab w:val="center" w:pos="1359"/>
        </w:tabs>
        <w:spacing w:after="0" w:line="259" w:lineRule="auto"/>
        <w:rPr>
          <w:rFonts w:ascii="Calibri" w:hAnsi="Calibri" w:cs="Calibri"/>
          <w:sz w:val="10"/>
          <w:szCs w:val="10"/>
        </w:rPr>
      </w:pPr>
    </w:p>
    <w:p w14:paraId="3DEC1B5F" w14:textId="77777777" w:rsidR="00146507" w:rsidRPr="00A727D2" w:rsidRDefault="00146507" w:rsidP="00146507">
      <w:pPr>
        <w:tabs>
          <w:tab w:val="center" w:pos="1359"/>
        </w:tabs>
        <w:spacing w:after="0" w:line="259" w:lineRule="auto"/>
        <w:rPr>
          <w:rFonts w:ascii="Calibri" w:hAnsi="Calibri" w:cs="Calibri"/>
        </w:rPr>
      </w:pPr>
      <w:r w:rsidRPr="00A727D2">
        <w:rPr>
          <w:rFonts w:ascii="Calibri" w:hAnsi="Calibri" w:cs="Calibri"/>
        </w:rPr>
        <w:t>Late submission receipts after the specified deadline shall not be considered and will be rejected without opening.</w:t>
      </w:r>
    </w:p>
    <w:p w14:paraId="25E2DC96" w14:textId="77777777" w:rsidR="00146507" w:rsidRPr="00A727D2" w:rsidRDefault="00146507" w:rsidP="00146507">
      <w:pPr>
        <w:tabs>
          <w:tab w:val="center" w:pos="1359"/>
        </w:tabs>
        <w:spacing w:after="0" w:line="259" w:lineRule="auto"/>
        <w:rPr>
          <w:rFonts w:ascii="Calibri" w:hAnsi="Calibri" w:cs="Calibri"/>
        </w:rPr>
      </w:pPr>
    </w:p>
    <w:p w14:paraId="0B352E80" w14:textId="77777777" w:rsidR="00146507" w:rsidRPr="00A727D2" w:rsidRDefault="00146507" w:rsidP="00146507">
      <w:pPr>
        <w:tabs>
          <w:tab w:val="center" w:pos="1359"/>
        </w:tabs>
        <w:spacing w:after="0" w:line="259" w:lineRule="auto"/>
        <w:rPr>
          <w:rFonts w:ascii="Calibri" w:hAnsi="Calibri" w:cs="Calibri"/>
        </w:rPr>
      </w:pPr>
      <w:r w:rsidRPr="00A727D2">
        <w:rPr>
          <w:rFonts w:ascii="Calibri" w:hAnsi="Calibri" w:cs="Calibri"/>
        </w:rPr>
        <w:t>The tender opening session does not mean that any bidder has won the contract. Concern Worldwide reserves the right to accept or reject any tender in line with its procurement procedures and requirements.</w:t>
      </w:r>
    </w:p>
    <w:p w14:paraId="1245AD55" w14:textId="77777777" w:rsidR="00146507" w:rsidRPr="00A727D2" w:rsidRDefault="00146507" w:rsidP="00146507">
      <w:pPr>
        <w:tabs>
          <w:tab w:val="center" w:pos="1359"/>
        </w:tabs>
        <w:spacing w:after="0" w:line="259" w:lineRule="auto"/>
        <w:rPr>
          <w:rFonts w:ascii="Calibri" w:hAnsi="Calibri" w:cs="Calibri"/>
        </w:rPr>
      </w:pPr>
    </w:p>
    <w:p w14:paraId="16175EA3" w14:textId="77F8E248"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2.1</w:t>
      </w:r>
      <w:r w:rsidR="00650E90">
        <w:rPr>
          <w:rFonts w:ascii="Calibri" w:hAnsi="Calibri" w:cs="Calibri"/>
          <w:b/>
          <w:bCs/>
        </w:rPr>
        <w:t>0</w:t>
      </w:r>
      <w:r w:rsidRPr="00A727D2">
        <w:rPr>
          <w:rFonts w:ascii="Calibri" w:hAnsi="Calibri" w:cs="Calibri"/>
          <w:b/>
          <w:bCs/>
        </w:rPr>
        <w:t xml:space="preserve"> </w:t>
      </w:r>
      <w:r w:rsidRPr="00A727D2">
        <w:rPr>
          <w:rFonts w:ascii="Calibri" w:hAnsi="Calibri" w:cs="Calibri"/>
          <w:b/>
          <w:bCs/>
          <w:u w:val="single"/>
        </w:rPr>
        <w:t>Clarification/</w:t>
      </w:r>
      <w:r w:rsidRPr="00A727D2">
        <w:rPr>
          <w:rFonts w:ascii="Calibri" w:hAnsi="Calibri" w:cs="Calibri"/>
          <w:u w:val="single"/>
        </w:rPr>
        <w:t xml:space="preserve"> </w:t>
      </w:r>
      <w:r w:rsidRPr="00A727D2">
        <w:rPr>
          <w:rFonts w:ascii="Calibri" w:hAnsi="Calibri" w:cs="Calibri"/>
          <w:b/>
          <w:bCs/>
          <w:u w:val="single"/>
        </w:rPr>
        <w:t>amendment to the bid documents</w:t>
      </w:r>
      <w:r w:rsidRPr="00A727D2">
        <w:rPr>
          <w:rFonts w:ascii="Calibri" w:hAnsi="Calibri" w:cs="Calibri"/>
          <w:b/>
          <w:bCs/>
        </w:rPr>
        <w:t xml:space="preserve"> </w:t>
      </w:r>
    </w:p>
    <w:p w14:paraId="19965501" w14:textId="77777777" w:rsidR="00146507" w:rsidRPr="00A727D2" w:rsidRDefault="00146507" w:rsidP="00146507">
      <w:pPr>
        <w:spacing w:after="212"/>
        <w:rPr>
          <w:rFonts w:ascii="Calibri" w:hAnsi="Calibri" w:cs="Calibri"/>
        </w:rPr>
      </w:pPr>
      <w:r w:rsidRPr="00A727D2">
        <w:rPr>
          <w:rFonts w:ascii="Calibri" w:hAnsi="Calibri" w:cs="Calibri"/>
        </w:rPr>
        <w:t xml:space="preserve">If a prospective bidder wishes clarification on a certain aspect of the tender, they can contact </w:t>
      </w:r>
      <w:r>
        <w:rPr>
          <w:rFonts w:ascii="Calibri" w:hAnsi="Calibri" w:cs="Calibri"/>
        </w:rPr>
        <w:t>P</w:t>
      </w:r>
      <w:r w:rsidRPr="00A727D2">
        <w:rPr>
          <w:rFonts w:ascii="Calibri" w:hAnsi="Calibri" w:cs="Calibri"/>
        </w:rPr>
        <w:t xml:space="preserve">rocurement Department on the following email address </w:t>
      </w:r>
      <w:hyperlink r:id="rId18" w:history="1">
        <w:r w:rsidRPr="00A727D2">
          <w:rPr>
            <w:rStyle w:val="Hyperlink"/>
            <w:rFonts w:ascii="Calibri" w:hAnsi="Calibri" w:cs="Calibri"/>
          </w:rPr>
          <w:t>mogadishu.logistics@Concern.net</w:t>
        </w:r>
      </w:hyperlink>
      <w:r w:rsidRPr="00A727D2">
        <w:rPr>
          <w:rFonts w:ascii="Calibri" w:hAnsi="Calibri" w:cs="Calibri"/>
        </w:rPr>
        <w:t xml:space="preserve">, which will then be shared with the Tender Evaluation Committee. </w:t>
      </w:r>
    </w:p>
    <w:p w14:paraId="3747CD46" w14:textId="09017A8E"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2.1</w:t>
      </w:r>
      <w:r w:rsidR="00650E90">
        <w:rPr>
          <w:rFonts w:ascii="Calibri" w:hAnsi="Calibri" w:cs="Calibri"/>
          <w:b/>
          <w:bCs/>
        </w:rPr>
        <w:t>1</w:t>
      </w:r>
      <w:r w:rsidRPr="00A727D2">
        <w:rPr>
          <w:rFonts w:ascii="Calibri" w:hAnsi="Calibri" w:cs="Calibri"/>
          <w:b/>
          <w:bCs/>
        </w:rPr>
        <w:t xml:space="preserve"> </w:t>
      </w:r>
      <w:r w:rsidRPr="00A727D2">
        <w:rPr>
          <w:rFonts w:ascii="Calibri" w:hAnsi="Calibri" w:cs="Calibri"/>
          <w:b/>
          <w:bCs/>
          <w:u w:val="single"/>
        </w:rPr>
        <w:t xml:space="preserve">Cancellation of the tender procedure  </w:t>
      </w:r>
    </w:p>
    <w:p w14:paraId="589ABBF6" w14:textId="77777777" w:rsidR="00146507" w:rsidRPr="00A727D2" w:rsidRDefault="00146507" w:rsidP="00146507">
      <w:pPr>
        <w:spacing w:after="212"/>
        <w:rPr>
          <w:rFonts w:ascii="Calibri" w:hAnsi="Calibri" w:cs="Calibri"/>
        </w:rPr>
      </w:pPr>
      <w:r w:rsidRPr="00A727D2">
        <w:rPr>
          <w:rFonts w:ascii="Calibri" w:hAnsi="Calibri" w:cs="Calibri"/>
        </w:rPr>
        <w:t xml:space="preserve">The tender evaluation committee has the right to cancel the tender process at any stage without having to explain the situation. Reasons for doing so might include non-receipt of a minimum number of bids, a dramatic change in specification of the material, the costs exceeding budgetary limits or the project being cancelled. </w:t>
      </w:r>
    </w:p>
    <w:p w14:paraId="4329BBC9" w14:textId="2EB96972"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2.1</w:t>
      </w:r>
      <w:r w:rsidR="00650E90">
        <w:rPr>
          <w:rFonts w:ascii="Calibri" w:hAnsi="Calibri" w:cs="Calibri"/>
          <w:b/>
          <w:bCs/>
        </w:rPr>
        <w:t>2</w:t>
      </w:r>
      <w:r w:rsidRPr="00A727D2">
        <w:rPr>
          <w:rFonts w:ascii="Calibri" w:hAnsi="Calibri" w:cs="Calibri"/>
          <w:b/>
          <w:bCs/>
        </w:rPr>
        <w:t xml:space="preserve"> </w:t>
      </w:r>
      <w:r w:rsidRPr="00A727D2">
        <w:rPr>
          <w:rFonts w:ascii="Calibri" w:hAnsi="Calibri" w:cs="Calibri"/>
          <w:b/>
          <w:bCs/>
          <w:u w:val="single"/>
        </w:rPr>
        <w:t>Appeals Process</w:t>
      </w:r>
      <w:r w:rsidRPr="00A727D2">
        <w:rPr>
          <w:rFonts w:ascii="Calibri" w:hAnsi="Calibri" w:cs="Calibri"/>
          <w:b/>
          <w:bCs/>
        </w:rPr>
        <w:t xml:space="preserve"> </w:t>
      </w:r>
    </w:p>
    <w:p w14:paraId="1F36A324" w14:textId="77777777" w:rsidR="00D8004F" w:rsidRDefault="00146507" w:rsidP="00D8004F">
      <w:pPr>
        <w:spacing w:after="212"/>
        <w:rPr>
          <w:rFonts w:ascii="Calibri" w:hAnsi="Calibri" w:cs="Calibri"/>
          <w:b/>
          <w:bCs/>
        </w:rPr>
      </w:pPr>
      <w:r w:rsidRPr="00A727D2">
        <w:rPr>
          <w:rFonts w:ascii="Calibri" w:hAnsi="Calibri" w:cs="Calibri"/>
        </w:rPr>
        <w:t xml:space="preserve">If you wish to appeal or to raise any concerns, please write to </w:t>
      </w:r>
      <w:hyperlink r:id="rId19" w:history="1">
        <w:r w:rsidRPr="00A727D2">
          <w:rPr>
            <w:rStyle w:val="Hyperlink"/>
            <w:rFonts w:ascii="Calibri" w:hAnsi="Calibri" w:cs="Calibri"/>
          </w:rPr>
          <w:t>richard.nunn@Concern.net</w:t>
        </w:r>
      </w:hyperlink>
      <w:r w:rsidRPr="00A727D2">
        <w:rPr>
          <w:rFonts w:ascii="Calibri" w:hAnsi="Calibri" w:cs="Calibri"/>
        </w:rPr>
        <w:t xml:space="preserve"> with email subject of the tender reference: </w:t>
      </w:r>
      <w:r w:rsidR="0023356C" w:rsidRPr="002B2E45">
        <w:rPr>
          <w:rFonts w:ascii="Calibri" w:hAnsi="Calibri" w:cs="Calibri"/>
          <w:b/>
          <w:sz w:val="20"/>
          <w:szCs w:val="20"/>
        </w:rPr>
        <w:t>CONCERN /SOM/SR#99528/JUNE/2026/SCHOLASTIC MATERIALS</w:t>
      </w:r>
      <w:r w:rsidR="00A21BF6">
        <w:rPr>
          <w:rFonts w:ascii="Calibri" w:hAnsi="Calibri" w:cs="Calibri"/>
          <w:b/>
          <w:bCs/>
        </w:rPr>
        <w:t>.</w:t>
      </w:r>
    </w:p>
    <w:p w14:paraId="6AFF4DFF" w14:textId="4DEDC5C7" w:rsidR="00146507" w:rsidRPr="00A727D2" w:rsidRDefault="00146507" w:rsidP="00650E90">
      <w:pPr>
        <w:spacing w:after="0"/>
        <w:rPr>
          <w:rFonts w:ascii="Calibri" w:hAnsi="Calibri" w:cs="Calibri"/>
          <w:b/>
          <w:bCs/>
        </w:rPr>
      </w:pPr>
      <w:r w:rsidRPr="00A727D2">
        <w:rPr>
          <w:rFonts w:ascii="Calibri" w:hAnsi="Calibri" w:cs="Calibri"/>
          <w:b/>
          <w:bCs/>
        </w:rPr>
        <w:t>2.1</w:t>
      </w:r>
      <w:r w:rsidR="00650E90">
        <w:rPr>
          <w:rFonts w:ascii="Calibri" w:hAnsi="Calibri" w:cs="Calibri"/>
          <w:b/>
          <w:bCs/>
        </w:rPr>
        <w:t>3</w:t>
      </w:r>
      <w:r w:rsidRPr="00A727D2">
        <w:rPr>
          <w:rFonts w:ascii="Calibri" w:hAnsi="Calibri" w:cs="Calibri"/>
          <w:b/>
          <w:bCs/>
        </w:rPr>
        <w:t xml:space="preserve"> </w:t>
      </w:r>
      <w:r w:rsidRPr="00A727D2">
        <w:rPr>
          <w:rFonts w:ascii="Calibri" w:hAnsi="Calibri" w:cs="Calibri"/>
          <w:b/>
          <w:bCs/>
          <w:u w:val="single"/>
        </w:rPr>
        <w:t>Data Protection</w:t>
      </w:r>
      <w:r w:rsidRPr="00A727D2">
        <w:rPr>
          <w:rFonts w:ascii="Calibri" w:hAnsi="Calibri" w:cs="Calibri"/>
          <w:b/>
          <w:bCs/>
        </w:rPr>
        <w:t xml:space="preserve">  </w:t>
      </w:r>
    </w:p>
    <w:p w14:paraId="5F601D08" w14:textId="77777777" w:rsidR="00146507" w:rsidRDefault="00146507" w:rsidP="00650E90">
      <w:pPr>
        <w:spacing w:after="0"/>
        <w:rPr>
          <w:rFonts w:ascii="Calibri" w:hAnsi="Calibri" w:cs="Calibri"/>
        </w:rPr>
      </w:pPr>
      <w:r w:rsidRPr="00A727D2">
        <w:rPr>
          <w:rFonts w:ascii="Calibri" w:hAnsi="Calibri" w:cs="Calibri"/>
        </w:rPr>
        <w:t xml:space="preserve">Concern Worldwide guarantees that all procurement activities are fully and transparently documented for internal or donor audit purposes. Concern Worldwide guarantees confidentiality of the procurement process. </w:t>
      </w:r>
    </w:p>
    <w:p w14:paraId="51385AAF" w14:textId="77777777" w:rsidR="00650E90" w:rsidRPr="008251C9" w:rsidRDefault="00650E90" w:rsidP="00650E90">
      <w:pPr>
        <w:spacing w:after="0"/>
        <w:rPr>
          <w:rFonts w:ascii="Calibri" w:hAnsi="Calibri" w:cs="Calibri"/>
          <w:sz w:val="16"/>
          <w:szCs w:val="16"/>
        </w:rPr>
      </w:pPr>
    </w:p>
    <w:p w14:paraId="05469D3E" w14:textId="063D9BE1" w:rsidR="00146507" w:rsidRPr="00A727D2" w:rsidRDefault="00146507" w:rsidP="00146507">
      <w:pPr>
        <w:tabs>
          <w:tab w:val="center" w:pos="1359"/>
        </w:tabs>
        <w:spacing w:after="0" w:line="259" w:lineRule="auto"/>
        <w:rPr>
          <w:rFonts w:ascii="Calibri" w:hAnsi="Calibri" w:cs="Calibri"/>
          <w:b/>
          <w:bCs/>
        </w:rPr>
      </w:pPr>
      <w:r w:rsidRPr="00A727D2">
        <w:rPr>
          <w:rFonts w:ascii="Calibri" w:hAnsi="Calibri" w:cs="Calibri"/>
          <w:b/>
          <w:bCs/>
        </w:rPr>
        <w:t>2.1</w:t>
      </w:r>
      <w:r w:rsidR="00650E90">
        <w:rPr>
          <w:rFonts w:ascii="Calibri" w:hAnsi="Calibri" w:cs="Calibri"/>
          <w:b/>
          <w:bCs/>
        </w:rPr>
        <w:t>4</w:t>
      </w:r>
      <w:r w:rsidRPr="00A727D2">
        <w:rPr>
          <w:rFonts w:ascii="Calibri" w:hAnsi="Calibri" w:cs="Calibri"/>
          <w:b/>
          <w:bCs/>
        </w:rPr>
        <w:t xml:space="preserve"> Donor  </w:t>
      </w:r>
    </w:p>
    <w:p w14:paraId="2111808C" w14:textId="7525A9B7" w:rsidR="001B05F2" w:rsidRDefault="00146507" w:rsidP="006164E4">
      <w:pPr>
        <w:spacing w:after="38" w:line="259" w:lineRule="auto"/>
        <w:rPr>
          <w:rFonts w:ascii="Calibri" w:hAnsi="Calibri" w:cs="Calibri"/>
        </w:rPr>
      </w:pPr>
      <w:r w:rsidRPr="46E27D63">
        <w:rPr>
          <w:rFonts w:ascii="Calibri" w:hAnsi="Calibri" w:cs="Calibri"/>
        </w:rPr>
        <w:t xml:space="preserve">The </w:t>
      </w:r>
      <w:r w:rsidR="00831EDE" w:rsidRPr="00831EDE">
        <w:rPr>
          <w:rFonts w:ascii="Calibri" w:hAnsi="Calibri" w:cs="Calibri"/>
        </w:rPr>
        <w:t>Procurement of Supply and Delivery of Scholastic Materials</w:t>
      </w:r>
      <w:r w:rsidR="00D7743F">
        <w:rPr>
          <w:rFonts w:ascii="Calibri" w:hAnsi="Calibri" w:cs="Calibri"/>
        </w:rPr>
        <w:t xml:space="preserve"> </w:t>
      </w:r>
      <w:r w:rsidRPr="46E27D63">
        <w:rPr>
          <w:rFonts w:ascii="Calibri" w:hAnsi="Calibri" w:cs="Calibri"/>
        </w:rPr>
        <w:t xml:space="preserve">is funded by </w:t>
      </w:r>
      <w:r w:rsidR="00B47540" w:rsidRPr="00B47540">
        <w:rPr>
          <w:rFonts w:ascii="Calibri" w:hAnsi="Calibri" w:cs="Calibri"/>
          <w:b/>
          <w:bCs/>
        </w:rPr>
        <w:t>Education Cannot Wait (ECW)</w:t>
      </w:r>
      <w:r w:rsidR="00236F25" w:rsidRPr="00B47540">
        <w:rPr>
          <w:rFonts w:ascii="Calibri" w:hAnsi="Calibri" w:cs="Calibri"/>
          <w:b/>
          <w:bCs/>
        </w:rPr>
        <w:t>.</w:t>
      </w:r>
    </w:p>
    <w:p w14:paraId="6CB2B5A0" w14:textId="77777777" w:rsidR="008251C9" w:rsidRPr="008251C9" w:rsidRDefault="008251C9" w:rsidP="006164E4">
      <w:pPr>
        <w:spacing w:after="38" w:line="259" w:lineRule="auto"/>
        <w:rPr>
          <w:rFonts w:ascii="Calibri" w:hAnsi="Calibri" w:cs="Calibri"/>
          <w:sz w:val="12"/>
          <w:szCs w:val="12"/>
        </w:rPr>
      </w:pPr>
    </w:p>
    <w:p w14:paraId="3FC7B49C" w14:textId="77547CFD" w:rsidR="00146507" w:rsidRPr="00A727D2" w:rsidRDefault="00146507" w:rsidP="00146507">
      <w:pPr>
        <w:spacing w:after="38" w:line="259" w:lineRule="auto"/>
        <w:rPr>
          <w:rFonts w:ascii="Calibri" w:hAnsi="Calibri" w:cs="Calibri"/>
          <w:b/>
          <w:bCs/>
          <w:u w:val="single"/>
        </w:rPr>
      </w:pPr>
      <w:r w:rsidRPr="00A727D2">
        <w:rPr>
          <w:rFonts w:ascii="Calibri" w:hAnsi="Calibri" w:cs="Calibri"/>
          <w:b/>
          <w:bCs/>
        </w:rPr>
        <w:t>2.</w:t>
      </w:r>
      <w:r w:rsidRPr="00236F25">
        <w:rPr>
          <w:rFonts w:ascii="Calibri" w:hAnsi="Calibri" w:cs="Calibri"/>
          <w:b/>
          <w:bCs/>
        </w:rPr>
        <w:t>1</w:t>
      </w:r>
      <w:r w:rsidR="00650E90">
        <w:rPr>
          <w:rFonts w:ascii="Calibri" w:hAnsi="Calibri" w:cs="Calibri"/>
          <w:b/>
          <w:bCs/>
        </w:rPr>
        <w:t>5</w:t>
      </w:r>
      <w:r w:rsidRPr="00236F25">
        <w:rPr>
          <w:rFonts w:ascii="Calibri" w:hAnsi="Calibri" w:cs="Calibri"/>
          <w:b/>
          <w:bCs/>
        </w:rPr>
        <w:t xml:space="preserve"> Complaints Mechanism</w:t>
      </w:r>
    </w:p>
    <w:p w14:paraId="5600FE3A" w14:textId="4B4CB988" w:rsidR="00672CF8" w:rsidRPr="00672CF8" w:rsidRDefault="00146507" w:rsidP="00146507">
      <w:pPr>
        <w:spacing w:after="38" w:line="259" w:lineRule="auto"/>
        <w:rPr>
          <w:rFonts w:ascii="Calibri" w:hAnsi="Calibri" w:cs="Calibri"/>
          <w:b/>
          <w:lang w:val="en-US"/>
        </w:rPr>
      </w:pPr>
      <w:r w:rsidRPr="00A727D2">
        <w:rPr>
          <w:rFonts w:ascii="Calibri" w:hAnsi="Calibri" w:cs="Calibri"/>
          <w:bCs/>
          <w:lang w:val="en-US"/>
        </w:rPr>
        <w:t>Bidder</w:t>
      </w:r>
      <w:r>
        <w:rPr>
          <w:rFonts w:ascii="Calibri" w:hAnsi="Calibri" w:cs="Calibri"/>
          <w:bCs/>
          <w:lang w:val="en-US"/>
        </w:rPr>
        <w:t>s</w:t>
      </w:r>
      <w:r w:rsidRPr="00A727D2">
        <w:rPr>
          <w:rFonts w:ascii="Calibri" w:hAnsi="Calibri" w:cs="Calibri"/>
          <w:bCs/>
          <w:lang w:val="en-US"/>
        </w:rPr>
        <w:t xml:space="preserve"> may </w:t>
      </w:r>
      <w:r>
        <w:rPr>
          <w:rFonts w:ascii="Calibri" w:hAnsi="Calibri" w:cs="Calibri"/>
          <w:bCs/>
          <w:lang w:val="en-US"/>
        </w:rPr>
        <w:t>channel their complaints through the Feedback and</w:t>
      </w:r>
      <w:r w:rsidRPr="00A727D2">
        <w:rPr>
          <w:rFonts w:ascii="Calibri" w:hAnsi="Calibri" w:cs="Calibri"/>
          <w:bCs/>
          <w:lang w:val="en-US"/>
        </w:rPr>
        <w:t xml:space="preserve"> Complaints Response Mechanism</w:t>
      </w:r>
      <w:r>
        <w:rPr>
          <w:rFonts w:ascii="Calibri" w:hAnsi="Calibri" w:cs="Calibri"/>
          <w:bCs/>
          <w:lang w:val="en-US"/>
        </w:rPr>
        <w:t xml:space="preserve"> (FCRM)</w:t>
      </w:r>
      <w:r w:rsidRPr="00A727D2">
        <w:rPr>
          <w:rFonts w:ascii="Calibri" w:hAnsi="Calibri" w:cs="Calibri"/>
          <w:bCs/>
          <w:lang w:val="en-US"/>
        </w:rPr>
        <w:t xml:space="preserve"> reporting line as follows:</w:t>
      </w:r>
      <w:r w:rsidRPr="00A727D2">
        <w:rPr>
          <w:rFonts w:ascii="Calibri" w:hAnsi="Calibri" w:cs="Calibri"/>
          <w:bCs/>
        </w:rPr>
        <w:t> </w:t>
      </w:r>
      <w:r w:rsidRPr="005353AF">
        <w:rPr>
          <w:rFonts w:ascii="Calibri" w:hAnsi="Calibri" w:cs="Calibri"/>
          <w:b/>
          <w:lang w:val="en-US"/>
        </w:rPr>
        <w:t>+252619994415 and Hotline 311</w:t>
      </w:r>
    </w:p>
    <w:p w14:paraId="357EC4EE" w14:textId="46FBEA7E" w:rsidR="00644BB4" w:rsidRPr="00644BB4" w:rsidRDefault="00146507" w:rsidP="00644BB4">
      <w:pPr>
        <w:spacing w:after="38" w:line="259" w:lineRule="auto"/>
        <w:rPr>
          <w:rFonts w:ascii="Calibri" w:hAnsi="Calibri" w:cs="Calibri"/>
        </w:rPr>
      </w:pPr>
      <w:r w:rsidRPr="00A727D2">
        <w:rPr>
          <w:rFonts w:ascii="Calibri" w:hAnsi="Calibri" w:cs="Calibri"/>
          <w:lang w:val="en-US"/>
        </w:rPr>
        <w:t>Alternatively, bidders may refer to Concern Worldwide ’s Anti-Fraud and Whistleblowing Policy for additional reporting options relating to fraud. This policy is attached as annex 10 and the bidder must be familiar with and accept the content of this policy.</w:t>
      </w:r>
      <w:r w:rsidRPr="00A727D2">
        <w:rPr>
          <w:rFonts w:ascii="Calibri" w:hAnsi="Calibri" w:cs="Calibri"/>
        </w:rPr>
        <w:t> </w:t>
      </w:r>
    </w:p>
    <w:tbl>
      <w:tblPr>
        <w:tblStyle w:val="20"/>
        <w:tblpPr w:leftFromText="180" w:rightFromText="180" w:vertAnchor="text" w:horzAnchor="margin" w:tblpY="-163"/>
        <w:tblW w:w="9639" w:type="dxa"/>
        <w:tblLayout w:type="fixed"/>
        <w:tblLook w:val="0600" w:firstRow="0" w:lastRow="0" w:firstColumn="0" w:lastColumn="0" w:noHBand="1" w:noVBand="1"/>
      </w:tblPr>
      <w:tblGrid>
        <w:gridCol w:w="9639"/>
      </w:tblGrid>
      <w:tr w:rsidR="009A63D5" w:rsidRPr="00A727D2" w14:paraId="130FC214" w14:textId="77777777" w:rsidTr="009A63D5">
        <w:trPr>
          <w:trHeight w:val="563"/>
        </w:trPr>
        <w:tc>
          <w:tcPr>
            <w:tcW w:w="9639" w:type="dxa"/>
            <w:shd w:val="clear" w:color="auto" w:fill="007C59"/>
            <w:vAlign w:val="center"/>
          </w:tcPr>
          <w:p w14:paraId="14F4EC09" w14:textId="77777777" w:rsidR="009A63D5" w:rsidRPr="00A727D2" w:rsidRDefault="009A63D5" w:rsidP="009A63D5">
            <w:pPr>
              <w:pBdr>
                <w:top w:val="nil"/>
                <w:left w:val="nil"/>
                <w:bottom w:val="nil"/>
                <w:right w:val="nil"/>
                <w:between w:val="nil"/>
              </w:pBdr>
              <w:spacing w:before="240" w:after="240" w:line="240" w:lineRule="auto"/>
              <w:rPr>
                <w:b/>
                <w:sz w:val="24"/>
                <w:szCs w:val="24"/>
              </w:rPr>
            </w:pPr>
            <w:r w:rsidRPr="00A727D2">
              <w:rPr>
                <w:b/>
                <w:color w:val="FFFFFF" w:themeColor="background1"/>
                <w:sz w:val="24"/>
                <w:szCs w:val="24"/>
              </w:rPr>
              <w:lastRenderedPageBreak/>
              <w:t>Section</w:t>
            </w:r>
            <w:r>
              <w:rPr>
                <w:b/>
                <w:color w:val="FFFFFF" w:themeColor="background1"/>
                <w:sz w:val="24"/>
                <w:szCs w:val="24"/>
              </w:rPr>
              <w:t xml:space="preserve"> 3</w:t>
            </w:r>
            <w:r w:rsidRPr="00A727D2">
              <w:rPr>
                <w:b/>
                <w:color w:val="FFFFFF" w:themeColor="background1"/>
                <w:sz w:val="24"/>
                <w:szCs w:val="24"/>
              </w:rPr>
              <w:t>:</w:t>
            </w:r>
            <w:r w:rsidRPr="00A727D2">
              <w:rPr>
                <w:b/>
                <w:bCs/>
                <w:color w:val="FFFFFF" w:themeColor="background1"/>
                <w:sz w:val="24"/>
                <w:szCs w:val="24"/>
              </w:rPr>
              <w:t xml:space="preserve"> </w:t>
            </w:r>
            <w:r>
              <w:rPr>
                <w:b/>
                <w:color w:val="FFFFFF" w:themeColor="background1"/>
                <w:sz w:val="24"/>
                <w:szCs w:val="24"/>
              </w:rPr>
              <w:t>Evaluation of T</w:t>
            </w:r>
            <w:r w:rsidRPr="00A727D2">
              <w:rPr>
                <w:b/>
                <w:color w:val="FFFFFF" w:themeColor="background1"/>
                <w:sz w:val="24"/>
                <w:szCs w:val="24"/>
              </w:rPr>
              <w:t>enderers</w:t>
            </w:r>
          </w:p>
        </w:tc>
      </w:tr>
    </w:tbl>
    <w:p w14:paraId="381F6135" w14:textId="77777777" w:rsidR="005D1072" w:rsidRDefault="005D1072" w:rsidP="00CA5885">
      <w:pPr>
        <w:spacing w:after="0" w:line="240" w:lineRule="auto"/>
        <w:ind w:left="357"/>
        <w:rPr>
          <w:rFonts w:cstheme="minorHAnsi"/>
          <w:szCs w:val="24"/>
        </w:rPr>
      </w:pPr>
    </w:p>
    <w:p w14:paraId="491E9DA3" w14:textId="77777777" w:rsidR="00AA6799" w:rsidRDefault="00AA6799" w:rsidP="00AA6799">
      <w:pPr>
        <w:tabs>
          <w:tab w:val="center" w:pos="1359"/>
        </w:tabs>
        <w:spacing w:after="0" w:line="259" w:lineRule="auto"/>
        <w:jc w:val="both"/>
        <w:rPr>
          <w:rFonts w:ascii="Calibri" w:hAnsi="Calibri" w:cs="Calibri"/>
          <w:b/>
          <w:bCs/>
          <w:sz w:val="10"/>
          <w:szCs w:val="10"/>
        </w:rPr>
      </w:pPr>
    </w:p>
    <w:p w14:paraId="36925C31" w14:textId="77777777" w:rsidR="00AA6799" w:rsidRDefault="00AA6799" w:rsidP="00AA6799">
      <w:pPr>
        <w:tabs>
          <w:tab w:val="center" w:pos="1359"/>
        </w:tabs>
        <w:spacing w:after="0" w:line="259" w:lineRule="auto"/>
        <w:jc w:val="both"/>
        <w:rPr>
          <w:rFonts w:ascii="Calibri" w:hAnsi="Calibri" w:cs="Calibri"/>
          <w:b/>
          <w:bCs/>
          <w:sz w:val="10"/>
          <w:szCs w:val="10"/>
        </w:rPr>
      </w:pPr>
    </w:p>
    <w:p w14:paraId="27E7A5CF" w14:textId="77777777" w:rsidR="00AA6799" w:rsidRDefault="00AA6799" w:rsidP="00AA6799">
      <w:pPr>
        <w:tabs>
          <w:tab w:val="center" w:pos="1359"/>
        </w:tabs>
        <w:spacing w:after="0" w:line="259" w:lineRule="auto"/>
        <w:jc w:val="both"/>
        <w:rPr>
          <w:rFonts w:ascii="Calibri" w:hAnsi="Calibri" w:cs="Calibri"/>
          <w:b/>
          <w:bCs/>
          <w:sz w:val="10"/>
          <w:szCs w:val="10"/>
        </w:rPr>
      </w:pPr>
    </w:p>
    <w:p w14:paraId="731A4E8D" w14:textId="42E8E8A2" w:rsidR="000362BB" w:rsidRDefault="00895684" w:rsidP="001E44EB">
      <w:pPr>
        <w:spacing w:after="38" w:line="259" w:lineRule="auto"/>
        <w:rPr>
          <w:rFonts w:cstheme="minorHAnsi"/>
          <w:szCs w:val="24"/>
        </w:rPr>
      </w:pPr>
      <w:r>
        <w:rPr>
          <w:rFonts w:cstheme="minorHAnsi"/>
          <w:szCs w:val="24"/>
        </w:rPr>
        <w:t xml:space="preserve">All </w:t>
      </w:r>
      <w:r w:rsidR="000362BB" w:rsidRPr="00F20ECC">
        <w:rPr>
          <w:rFonts w:cstheme="minorHAnsi"/>
          <w:szCs w:val="24"/>
        </w:rPr>
        <w:t>valid bids received will be evaluated by Concern Tender Evaluation Committee and</w:t>
      </w:r>
      <w:r w:rsidR="000362BB">
        <w:rPr>
          <w:rFonts w:cstheme="minorHAnsi"/>
          <w:szCs w:val="24"/>
        </w:rPr>
        <w:t xml:space="preserve"> will assess the bids based </w:t>
      </w:r>
      <w:r w:rsidR="000362BB" w:rsidRPr="00F20ECC">
        <w:rPr>
          <w:rFonts w:cstheme="minorHAnsi"/>
          <w:szCs w:val="24"/>
        </w:rPr>
        <w:t xml:space="preserve">on administrative compliance, Technical and financial evaluation grids set in line with the information provided in the bid application. Concern reserves the right to request proof of bidders’ work experience. </w:t>
      </w:r>
    </w:p>
    <w:p w14:paraId="5358550D" w14:textId="77777777" w:rsidR="009A63D5" w:rsidRPr="009A63D5" w:rsidRDefault="009A63D5" w:rsidP="001E44EB">
      <w:pPr>
        <w:spacing w:after="38" w:line="259" w:lineRule="auto"/>
        <w:rPr>
          <w:rFonts w:cstheme="minorHAnsi"/>
          <w:b/>
          <w:sz w:val="14"/>
          <w:szCs w:val="16"/>
        </w:rPr>
      </w:pPr>
    </w:p>
    <w:p w14:paraId="53446418" w14:textId="77777777" w:rsidR="000362BB" w:rsidRPr="00EC6A6C" w:rsidRDefault="000362BB" w:rsidP="000362BB">
      <w:pPr>
        <w:pStyle w:val="ListParagraph"/>
        <w:numPr>
          <w:ilvl w:val="1"/>
          <w:numId w:val="18"/>
        </w:numPr>
        <w:spacing w:after="0" w:line="240" w:lineRule="auto"/>
        <w:rPr>
          <w:rFonts w:cstheme="minorHAnsi"/>
          <w:b/>
          <w:szCs w:val="24"/>
          <w:lang w:val="en-US"/>
        </w:rPr>
      </w:pPr>
      <w:r w:rsidRPr="007F48FC">
        <w:rPr>
          <w:rFonts w:cstheme="minorHAnsi"/>
          <w:b/>
          <w:szCs w:val="24"/>
          <w:lang w:val="en-US"/>
        </w:rPr>
        <w:t>Administrative Compliance</w:t>
      </w:r>
      <w:r w:rsidRPr="007F48FC">
        <w:rPr>
          <w:rFonts w:cstheme="minorHAnsi"/>
          <w:szCs w:val="24"/>
          <w:lang w:val="en-US"/>
        </w:rPr>
        <w:t xml:space="preserve"> </w:t>
      </w:r>
      <w:r w:rsidRPr="007F48FC">
        <w:rPr>
          <w:rFonts w:cstheme="minorHAnsi"/>
          <w:b/>
          <w:szCs w:val="24"/>
          <w:lang w:val="en-US"/>
        </w:rPr>
        <w:t>Check</w:t>
      </w:r>
    </w:p>
    <w:p w14:paraId="01C0C3B7" w14:textId="77777777" w:rsidR="000362BB" w:rsidRPr="004A2617" w:rsidRDefault="000362BB" w:rsidP="000362BB">
      <w:pPr>
        <w:rPr>
          <w:rFonts w:cstheme="minorHAnsi"/>
          <w:szCs w:val="24"/>
          <w:lang w:val="en-US"/>
        </w:rPr>
      </w:pPr>
      <w:r w:rsidRPr="004A2617">
        <w:rPr>
          <w:rFonts w:cstheme="minorHAnsi"/>
          <w:szCs w:val="24"/>
          <w:lang w:val="en-US"/>
        </w:rPr>
        <w:t xml:space="preserve">All bidders must meet with </w:t>
      </w:r>
      <w:r>
        <w:rPr>
          <w:rFonts w:cstheme="minorHAnsi"/>
          <w:szCs w:val="24"/>
          <w:lang w:val="en-US"/>
        </w:rPr>
        <w:t xml:space="preserve">an </w:t>
      </w:r>
      <w:r w:rsidRPr="004A2617">
        <w:rPr>
          <w:rFonts w:cstheme="minorHAnsi"/>
          <w:szCs w:val="24"/>
          <w:lang w:val="en-US"/>
        </w:rPr>
        <w:t>administrative compliance check in order to progress to the next stage of the evaluation process (i.e. technical evaluation). The administrative compliance check include</w:t>
      </w:r>
      <w:r>
        <w:rPr>
          <w:rFonts w:cstheme="minorHAnsi"/>
          <w:szCs w:val="24"/>
          <w:lang w:val="en-US"/>
        </w:rPr>
        <w:t>s</w:t>
      </w:r>
      <w:r w:rsidRPr="004A2617">
        <w:rPr>
          <w:rFonts w:cstheme="minorHAnsi"/>
          <w:szCs w:val="24"/>
          <w:lang w:val="en-US"/>
        </w:rPr>
        <w:t xml:space="preserve"> the following:</w:t>
      </w:r>
    </w:p>
    <w:p w14:paraId="5B20F289" w14:textId="77777777" w:rsidR="000362BB" w:rsidRPr="004A2617" w:rsidRDefault="000362BB" w:rsidP="000362BB">
      <w:pPr>
        <w:pStyle w:val="ListParagraph"/>
        <w:numPr>
          <w:ilvl w:val="0"/>
          <w:numId w:val="14"/>
        </w:numPr>
        <w:spacing w:after="0" w:line="240" w:lineRule="auto"/>
        <w:rPr>
          <w:rFonts w:cstheme="minorHAnsi"/>
          <w:szCs w:val="24"/>
          <w:lang w:val="en-US"/>
        </w:rPr>
      </w:pPr>
      <w:r w:rsidRPr="004A2617">
        <w:rPr>
          <w:rFonts w:cstheme="minorHAnsi"/>
          <w:szCs w:val="24"/>
          <w:lang w:val="en-US"/>
        </w:rPr>
        <w:t>Bid applications must be received within the deadline</w:t>
      </w:r>
    </w:p>
    <w:p w14:paraId="1A054E50" w14:textId="77777777" w:rsidR="000362BB" w:rsidRPr="004A2617" w:rsidRDefault="000362BB" w:rsidP="000362BB">
      <w:pPr>
        <w:pStyle w:val="ListParagraph"/>
        <w:numPr>
          <w:ilvl w:val="0"/>
          <w:numId w:val="14"/>
        </w:numPr>
        <w:spacing w:after="0" w:line="240" w:lineRule="auto"/>
        <w:rPr>
          <w:rFonts w:cstheme="minorHAnsi"/>
          <w:szCs w:val="24"/>
          <w:lang w:val="en-US"/>
        </w:rPr>
      </w:pPr>
      <w:r w:rsidRPr="004A2617">
        <w:rPr>
          <w:rFonts w:cstheme="minorHAnsi"/>
          <w:szCs w:val="24"/>
          <w:lang w:val="en-US"/>
        </w:rPr>
        <w:t xml:space="preserve">Submission of </w:t>
      </w:r>
      <w:r>
        <w:rPr>
          <w:rFonts w:cstheme="minorHAnsi"/>
          <w:szCs w:val="24"/>
          <w:lang w:val="en-US"/>
        </w:rPr>
        <w:t xml:space="preserve">a comprehensive </w:t>
      </w:r>
      <w:r w:rsidRPr="004A2617">
        <w:rPr>
          <w:rFonts w:cstheme="minorHAnsi"/>
          <w:szCs w:val="24"/>
          <w:lang w:val="en-US"/>
        </w:rPr>
        <w:t>company profile</w:t>
      </w:r>
    </w:p>
    <w:p w14:paraId="589A03B1" w14:textId="21345073" w:rsidR="000362BB" w:rsidRPr="00F20ECC" w:rsidRDefault="000362BB" w:rsidP="000362BB">
      <w:pPr>
        <w:pStyle w:val="ListParagraph"/>
        <w:numPr>
          <w:ilvl w:val="0"/>
          <w:numId w:val="14"/>
        </w:numPr>
        <w:spacing w:after="0" w:line="240" w:lineRule="auto"/>
        <w:rPr>
          <w:rFonts w:cstheme="minorHAnsi"/>
          <w:szCs w:val="24"/>
          <w:lang w:val="en-US"/>
        </w:rPr>
      </w:pPr>
      <w:r w:rsidRPr="004A2617">
        <w:rPr>
          <w:rFonts w:cstheme="minorHAnsi"/>
          <w:szCs w:val="24"/>
          <w:lang w:val="en-US"/>
        </w:rPr>
        <w:t>Valid business registr</w:t>
      </w:r>
      <w:r>
        <w:rPr>
          <w:rFonts w:cstheme="minorHAnsi"/>
          <w:szCs w:val="24"/>
          <w:lang w:val="en-US"/>
        </w:rPr>
        <w:t>ation/</w:t>
      </w:r>
      <w:r w:rsidRPr="00F20ECC">
        <w:rPr>
          <w:rFonts w:cstheme="minorHAnsi"/>
          <w:szCs w:val="24"/>
          <w:lang w:val="en-US"/>
        </w:rPr>
        <w:t xml:space="preserve">license certificate by </w:t>
      </w:r>
      <w:r>
        <w:rPr>
          <w:rFonts w:cstheme="minorHAnsi"/>
          <w:szCs w:val="24"/>
          <w:lang w:val="en-US"/>
        </w:rPr>
        <w:t>FGS/</w:t>
      </w:r>
      <w:r w:rsidR="00B9176A">
        <w:rPr>
          <w:rFonts w:cstheme="minorHAnsi"/>
          <w:szCs w:val="24"/>
          <w:lang w:val="en-US"/>
        </w:rPr>
        <w:t>GSS</w:t>
      </w:r>
    </w:p>
    <w:p w14:paraId="278C72B9" w14:textId="577B4B01" w:rsidR="000362BB" w:rsidRPr="00F20ECC" w:rsidRDefault="00EF4A39" w:rsidP="000362BB">
      <w:pPr>
        <w:pStyle w:val="ListParagraph"/>
        <w:numPr>
          <w:ilvl w:val="0"/>
          <w:numId w:val="14"/>
        </w:numPr>
        <w:spacing w:after="0" w:line="240" w:lineRule="auto"/>
        <w:rPr>
          <w:rFonts w:cstheme="minorHAnsi"/>
          <w:szCs w:val="24"/>
          <w:lang w:val="en-US"/>
        </w:rPr>
      </w:pPr>
      <w:r>
        <w:rPr>
          <w:rFonts w:cstheme="minorHAnsi"/>
          <w:szCs w:val="24"/>
          <w:lang w:val="en-US"/>
        </w:rPr>
        <w:t>Valid t</w:t>
      </w:r>
      <w:r w:rsidR="000362BB" w:rsidRPr="00F20ECC">
        <w:rPr>
          <w:rFonts w:cstheme="minorHAnsi"/>
          <w:szCs w:val="24"/>
          <w:lang w:val="en-US"/>
        </w:rPr>
        <w:t xml:space="preserve">ax compliance certificate by </w:t>
      </w:r>
      <w:r w:rsidR="000362BB">
        <w:rPr>
          <w:rFonts w:cstheme="minorHAnsi"/>
          <w:szCs w:val="24"/>
          <w:lang w:val="en-US"/>
        </w:rPr>
        <w:t>FGS/</w:t>
      </w:r>
      <w:r w:rsidR="00B9176A" w:rsidRPr="00B9176A">
        <w:rPr>
          <w:rFonts w:cstheme="minorHAnsi"/>
          <w:szCs w:val="24"/>
          <w:lang w:val="en-US"/>
        </w:rPr>
        <w:t xml:space="preserve"> </w:t>
      </w:r>
      <w:r w:rsidR="00B9176A">
        <w:rPr>
          <w:rFonts w:cstheme="minorHAnsi"/>
          <w:szCs w:val="24"/>
          <w:lang w:val="en-US"/>
        </w:rPr>
        <w:t>GSS</w:t>
      </w:r>
    </w:p>
    <w:p w14:paraId="5219D961" w14:textId="77777777" w:rsidR="000362BB" w:rsidRPr="00630D6D" w:rsidRDefault="000362BB" w:rsidP="000362BB">
      <w:pPr>
        <w:pStyle w:val="ListParagraph"/>
        <w:numPr>
          <w:ilvl w:val="0"/>
          <w:numId w:val="14"/>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cstheme="minorHAnsi"/>
          <w:szCs w:val="24"/>
        </w:rPr>
      </w:pPr>
      <w:r w:rsidRPr="00630D6D">
        <w:rPr>
          <w:rFonts w:cstheme="minorHAnsi"/>
          <w:szCs w:val="24"/>
        </w:rPr>
        <w:t>Original bank statement signed and stamped by the relevant bank authority including transactions for the past 6 months</w:t>
      </w:r>
      <w:r>
        <w:rPr>
          <w:rFonts w:cstheme="minorHAnsi"/>
          <w:szCs w:val="24"/>
        </w:rPr>
        <w:t>.</w:t>
      </w:r>
    </w:p>
    <w:p w14:paraId="44B54497" w14:textId="77777777" w:rsidR="000362BB" w:rsidRPr="004A2617" w:rsidRDefault="000362BB" w:rsidP="000362BB">
      <w:pPr>
        <w:pStyle w:val="ListParagraph"/>
        <w:numPr>
          <w:ilvl w:val="0"/>
          <w:numId w:val="14"/>
        </w:numPr>
        <w:spacing w:after="0" w:line="240" w:lineRule="auto"/>
        <w:rPr>
          <w:rFonts w:cstheme="minorHAnsi"/>
          <w:szCs w:val="24"/>
          <w:lang w:val="en-US"/>
        </w:rPr>
      </w:pPr>
      <w:r w:rsidRPr="004A2617">
        <w:rPr>
          <w:rFonts w:cstheme="minorHAnsi"/>
          <w:szCs w:val="24"/>
        </w:rPr>
        <w:t xml:space="preserve">Duly completed </w:t>
      </w:r>
      <w:r>
        <w:rPr>
          <w:rFonts w:cstheme="minorHAnsi"/>
          <w:szCs w:val="24"/>
        </w:rPr>
        <w:t>Financial Offer,</w:t>
      </w:r>
    </w:p>
    <w:p w14:paraId="3D5F6C51" w14:textId="31EFE2E2" w:rsidR="000362BB" w:rsidRPr="00363287" w:rsidRDefault="000362BB" w:rsidP="00363287">
      <w:pPr>
        <w:pStyle w:val="ListParagraph"/>
        <w:numPr>
          <w:ilvl w:val="0"/>
          <w:numId w:val="14"/>
        </w:numPr>
        <w:spacing w:after="0" w:line="240" w:lineRule="auto"/>
        <w:rPr>
          <w:rFonts w:cstheme="minorHAnsi"/>
          <w:szCs w:val="24"/>
          <w:lang w:val="en-US"/>
        </w:rPr>
      </w:pPr>
      <w:r w:rsidRPr="004A2617">
        <w:rPr>
          <w:rFonts w:cstheme="minorHAnsi"/>
          <w:szCs w:val="24"/>
        </w:rPr>
        <w:t>Tender Declaration Form completed, signed</w:t>
      </w:r>
      <w:r>
        <w:rPr>
          <w:rFonts w:cstheme="minorHAnsi"/>
          <w:szCs w:val="24"/>
        </w:rPr>
        <w:t>,</w:t>
      </w:r>
      <w:r w:rsidRPr="004A2617">
        <w:rPr>
          <w:rFonts w:cstheme="minorHAnsi"/>
          <w:szCs w:val="24"/>
        </w:rPr>
        <w:t xml:space="preserve"> and stamped</w:t>
      </w:r>
      <w:r>
        <w:rPr>
          <w:rFonts w:cstheme="minorHAnsi"/>
          <w:szCs w:val="24"/>
        </w:rPr>
        <w:t>.</w:t>
      </w:r>
    </w:p>
    <w:p w14:paraId="5868F201" w14:textId="77777777" w:rsidR="00363287" w:rsidRPr="00363287" w:rsidRDefault="00363287" w:rsidP="00363287">
      <w:pPr>
        <w:pStyle w:val="ListParagraph"/>
        <w:spacing w:after="0" w:line="240" w:lineRule="auto"/>
        <w:rPr>
          <w:rFonts w:cstheme="minorHAnsi"/>
          <w:szCs w:val="24"/>
          <w:lang w:val="en-US"/>
        </w:rPr>
      </w:pPr>
    </w:p>
    <w:p w14:paraId="6143A1A6" w14:textId="3EDCD240" w:rsidR="000362BB" w:rsidRPr="00442B1C" w:rsidRDefault="000362BB" w:rsidP="00442B1C">
      <w:pPr>
        <w:ind w:left="360"/>
        <w:rPr>
          <w:rFonts w:cstheme="minorHAnsi"/>
          <w:szCs w:val="24"/>
          <w:lang w:val="en-US"/>
        </w:rPr>
      </w:pPr>
      <w:r w:rsidRPr="00AA5233">
        <w:rPr>
          <w:rFonts w:cstheme="minorHAnsi"/>
          <w:b/>
          <w:szCs w:val="24"/>
          <w:lang w:val="en-US"/>
        </w:rPr>
        <w:t>NOTE:</w:t>
      </w:r>
      <w:r>
        <w:rPr>
          <w:rFonts w:cstheme="minorHAnsi"/>
          <w:szCs w:val="24"/>
          <w:lang w:val="en-US"/>
        </w:rPr>
        <w:t xml:space="preserve"> </w:t>
      </w:r>
      <w:r w:rsidRPr="00A440ED">
        <w:rPr>
          <w:rFonts w:cstheme="minorHAnsi"/>
          <w:color w:val="FF0000"/>
          <w:szCs w:val="24"/>
          <w:lang w:val="en-US"/>
        </w:rPr>
        <w:t xml:space="preserve">These checks are scored as </w:t>
      </w:r>
      <w:r w:rsidRPr="00A440ED">
        <w:rPr>
          <w:rFonts w:cstheme="minorHAnsi"/>
          <w:b/>
          <w:i/>
          <w:color w:val="FF0000"/>
          <w:szCs w:val="24"/>
          <w:lang w:val="en-US"/>
        </w:rPr>
        <w:t>Pass or Fail</w:t>
      </w:r>
      <w:r w:rsidRPr="00A440ED">
        <w:rPr>
          <w:rFonts w:cstheme="minorHAnsi"/>
          <w:color w:val="FF0000"/>
          <w:szCs w:val="24"/>
          <w:lang w:val="en-US"/>
        </w:rPr>
        <w:t xml:space="preserve"> and the bidder who does not meet them will not proceed to the technical evaluation stage. </w:t>
      </w:r>
    </w:p>
    <w:p w14:paraId="7A9D34E5" w14:textId="77777777" w:rsidR="000362BB" w:rsidRPr="00EC6A6C" w:rsidRDefault="000362BB" w:rsidP="000362BB">
      <w:pPr>
        <w:pStyle w:val="ListParagraph"/>
        <w:numPr>
          <w:ilvl w:val="1"/>
          <w:numId w:val="18"/>
        </w:numPr>
        <w:spacing w:after="0" w:line="240" w:lineRule="auto"/>
        <w:rPr>
          <w:rFonts w:cstheme="minorHAnsi"/>
          <w:b/>
          <w:szCs w:val="24"/>
          <w:lang w:val="en-US"/>
        </w:rPr>
      </w:pPr>
      <w:r w:rsidRPr="00F3191C">
        <w:rPr>
          <w:rFonts w:cstheme="minorHAnsi"/>
          <w:color w:val="FFFFFF" w:themeColor="background1"/>
          <w:szCs w:val="24"/>
          <w:lang w:val="en-US"/>
        </w:rPr>
        <w:t xml:space="preserve"> </w:t>
      </w:r>
      <w:r w:rsidRPr="00F3191C">
        <w:rPr>
          <w:rFonts w:cstheme="minorHAnsi"/>
          <w:b/>
          <w:szCs w:val="24"/>
          <w:lang w:val="en-US"/>
        </w:rPr>
        <w:t>Technical Evaluation</w:t>
      </w:r>
      <w:r w:rsidRPr="00F3191C">
        <w:rPr>
          <w:rFonts w:cstheme="minorHAnsi"/>
          <w:szCs w:val="24"/>
          <w:lang w:val="en-US"/>
        </w:rPr>
        <w:t xml:space="preserve"> </w:t>
      </w:r>
      <w:r w:rsidRPr="00F3191C">
        <w:rPr>
          <w:rFonts w:cstheme="minorHAnsi"/>
          <w:b/>
          <w:szCs w:val="24"/>
          <w:lang w:val="en-US"/>
        </w:rPr>
        <w:t>Criteria (weighted at 70%)</w:t>
      </w:r>
    </w:p>
    <w:p w14:paraId="1E55C135" w14:textId="4FA94906" w:rsidR="000362BB" w:rsidRPr="00DA0120" w:rsidRDefault="000362BB" w:rsidP="00430860">
      <w:pPr>
        <w:rPr>
          <w:rFonts w:cstheme="minorHAnsi"/>
          <w:szCs w:val="24"/>
          <w:lang w:val="en-US"/>
        </w:rPr>
      </w:pPr>
      <w:r w:rsidRPr="0097718D">
        <w:rPr>
          <w:rFonts w:cstheme="minorHAnsi"/>
          <w:szCs w:val="24"/>
          <w:lang w:val="en-US"/>
        </w:rPr>
        <w:t>Technical Competence (these include based on previous relevant experience, sample quality, financial capacity, Delivery time</w:t>
      </w:r>
      <w:r>
        <w:rPr>
          <w:rFonts w:cstheme="minorHAnsi"/>
          <w:szCs w:val="24"/>
          <w:lang w:val="en-US"/>
        </w:rPr>
        <w:t>,</w:t>
      </w:r>
      <w:r w:rsidRPr="0097718D">
        <w:rPr>
          <w:rFonts w:cstheme="minorHAnsi"/>
          <w:szCs w:val="24"/>
          <w:lang w:val="en-US"/>
        </w:rPr>
        <w:t xml:space="preserve"> and other competence). To be technically acceptable, the proposal shall meet or exceed the stipulated </w:t>
      </w:r>
      <w:r>
        <w:rPr>
          <w:rFonts w:cstheme="minorHAnsi"/>
          <w:szCs w:val="24"/>
          <w:lang w:val="en-US"/>
        </w:rPr>
        <w:t>requirements</w:t>
      </w:r>
      <w:r w:rsidRPr="0097718D">
        <w:rPr>
          <w:rFonts w:cstheme="minorHAnsi"/>
          <w:szCs w:val="24"/>
          <w:lang w:val="en-US"/>
        </w:rPr>
        <w:t xml:space="preserve"> and specifications in the Tender Bids. The Technical Evaluation Criteria weighs </w:t>
      </w:r>
      <w:r w:rsidRPr="00681B0B">
        <w:rPr>
          <w:rFonts w:cstheme="minorHAnsi"/>
          <w:b/>
          <w:szCs w:val="24"/>
          <w:lang w:val="en-US"/>
        </w:rPr>
        <w:t>70%</w:t>
      </w:r>
      <w:r w:rsidRPr="0097718D">
        <w:rPr>
          <w:rFonts w:cstheme="minorHAnsi"/>
          <w:szCs w:val="24"/>
          <w:lang w:val="en-US"/>
        </w:rPr>
        <w:t xml:space="preserve">. </w:t>
      </w:r>
      <w:r>
        <w:rPr>
          <w:rFonts w:cstheme="minorHAnsi"/>
          <w:szCs w:val="24"/>
          <w:lang w:val="en-US"/>
        </w:rPr>
        <w:t>Tenderers</w:t>
      </w:r>
      <w:r w:rsidRPr="0097718D">
        <w:rPr>
          <w:rFonts w:cstheme="minorHAnsi"/>
          <w:szCs w:val="24"/>
          <w:lang w:val="en-US"/>
        </w:rPr>
        <w:t xml:space="preserve"> who obtain a score of </w:t>
      </w:r>
      <w:r w:rsidRPr="00681B0B">
        <w:rPr>
          <w:rFonts w:cstheme="minorHAnsi"/>
          <w:b/>
          <w:szCs w:val="24"/>
          <w:lang w:val="en-US"/>
        </w:rPr>
        <w:t>50%</w:t>
      </w:r>
      <w:r w:rsidRPr="0097718D">
        <w:rPr>
          <w:rFonts w:cstheme="minorHAnsi"/>
          <w:szCs w:val="24"/>
          <w:lang w:val="en-US"/>
        </w:rPr>
        <w:t xml:space="preserve"> and above will qualify </w:t>
      </w:r>
      <w:r>
        <w:rPr>
          <w:rFonts w:cstheme="minorHAnsi"/>
          <w:szCs w:val="24"/>
          <w:lang w:val="en-US"/>
        </w:rPr>
        <w:t>for</w:t>
      </w:r>
      <w:r w:rsidRPr="0097718D">
        <w:rPr>
          <w:rFonts w:cstheme="minorHAnsi"/>
          <w:szCs w:val="24"/>
          <w:lang w:val="en-US"/>
        </w:rPr>
        <w:t xml:space="preserve"> the next round of the evaluation process (financial </w:t>
      </w:r>
      <w:r w:rsidRPr="00DA0120">
        <w:rPr>
          <w:rFonts w:cstheme="minorHAnsi"/>
          <w:szCs w:val="24"/>
          <w:lang w:val="en-US"/>
        </w:rPr>
        <w:t>evaluation). The following will be assessed in the technical evaluation process.</w:t>
      </w:r>
    </w:p>
    <w:p w14:paraId="2D0A636E" w14:textId="77777777" w:rsidR="00430860" w:rsidRPr="00DA0120" w:rsidRDefault="00430860" w:rsidP="008B00D0">
      <w:pPr>
        <w:spacing w:after="0" w:line="240" w:lineRule="auto"/>
        <w:rPr>
          <w:rFonts w:cstheme="minorHAnsi"/>
          <w:sz w:val="14"/>
          <w:szCs w:val="16"/>
          <w:lang w:val="en-US"/>
        </w:rPr>
      </w:pPr>
    </w:p>
    <w:p w14:paraId="467A46C0" w14:textId="10AEC9AC" w:rsidR="000362BB" w:rsidRPr="00DA0120" w:rsidRDefault="000362BB" w:rsidP="00DA0120">
      <w:pPr>
        <w:pStyle w:val="ListParagraph"/>
        <w:numPr>
          <w:ilvl w:val="0"/>
          <w:numId w:val="15"/>
        </w:numPr>
        <w:shd w:val="clear" w:color="auto" w:fill="FFFFFF" w:themeFill="background1"/>
        <w:spacing w:after="0" w:line="240" w:lineRule="auto"/>
        <w:rPr>
          <w:rFonts w:cstheme="minorHAnsi"/>
          <w:b/>
          <w:szCs w:val="24"/>
          <w:lang w:val="en-US"/>
        </w:rPr>
      </w:pPr>
      <w:r w:rsidRPr="00DA0120">
        <w:rPr>
          <w:rFonts w:cstheme="minorHAnsi"/>
          <w:b/>
          <w:szCs w:val="24"/>
          <w:lang w:val="en-US"/>
        </w:rPr>
        <w:t xml:space="preserve">Payment Terms – </w:t>
      </w:r>
      <w:r w:rsidR="00F430C8" w:rsidRPr="00DA0120">
        <w:rPr>
          <w:rFonts w:cstheme="minorHAnsi"/>
          <w:b/>
          <w:szCs w:val="24"/>
          <w:lang w:val="en-US"/>
        </w:rPr>
        <w:t>30</w:t>
      </w:r>
      <w:r w:rsidRPr="00DA0120">
        <w:rPr>
          <w:rFonts w:cstheme="minorHAnsi"/>
          <w:b/>
          <w:szCs w:val="24"/>
          <w:lang w:val="en-US"/>
        </w:rPr>
        <w:t xml:space="preserve"> points</w:t>
      </w:r>
    </w:p>
    <w:p w14:paraId="5BF918FA" w14:textId="6177423F" w:rsidR="000362BB" w:rsidRPr="00DA0120" w:rsidRDefault="00C45B62" w:rsidP="00DA0120">
      <w:pPr>
        <w:pStyle w:val="ListParagraph"/>
        <w:numPr>
          <w:ilvl w:val="0"/>
          <w:numId w:val="16"/>
        </w:numPr>
        <w:shd w:val="clear" w:color="auto" w:fill="FFFFFF" w:themeFill="background1"/>
        <w:spacing w:after="0" w:line="240" w:lineRule="auto"/>
        <w:rPr>
          <w:rFonts w:cstheme="minorHAnsi"/>
          <w:szCs w:val="24"/>
          <w:lang w:val="en-US"/>
        </w:rPr>
      </w:pPr>
      <w:r w:rsidRPr="00DA0120">
        <w:rPr>
          <w:rFonts w:cstheme="minorHAnsi"/>
          <w:b/>
          <w:szCs w:val="24"/>
          <w:lang w:val="en-US"/>
        </w:rPr>
        <w:t>10</w:t>
      </w:r>
      <w:r w:rsidR="000362BB" w:rsidRPr="00DA0120">
        <w:rPr>
          <w:rFonts w:cstheme="minorHAnsi"/>
          <w:szCs w:val="24"/>
          <w:lang w:val="en-US"/>
        </w:rPr>
        <w:t xml:space="preserve"> points for detailed proposed payment schedule in % given details of payment due deliverables.</w:t>
      </w:r>
    </w:p>
    <w:p w14:paraId="7E4017DE" w14:textId="32F2BF9F" w:rsidR="000362BB" w:rsidRPr="00DA0120" w:rsidRDefault="00C45B62" w:rsidP="00DA0120">
      <w:pPr>
        <w:pStyle w:val="ListParagraph"/>
        <w:numPr>
          <w:ilvl w:val="0"/>
          <w:numId w:val="16"/>
        </w:numPr>
        <w:shd w:val="clear" w:color="auto" w:fill="FFFFFF" w:themeFill="background1"/>
        <w:spacing w:after="0" w:line="240" w:lineRule="auto"/>
        <w:rPr>
          <w:rFonts w:cstheme="minorHAnsi"/>
          <w:szCs w:val="24"/>
          <w:lang w:val="en-US"/>
        </w:rPr>
      </w:pPr>
      <w:r w:rsidRPr="00DA0120">
        <w:rPr>
          <w:rFonts w:cstheme="minorHAnsi"/>
          <w:b/>
          <w:szCs w:val="24"/>
          <w:lang w:val="en-US"/>
        </w:rPr>
        <w:t>10</w:t>
      </w:r>
      <w:r w:rsidR="000362BB" w:rsidRPr="00DA0120">
        <w:rPr>
          <w:rFonts w:cstheme="minorHAnsi"/>
          <w:b/>
          <w:szCs w:val="24"/>
          <w:lang w:val="en-US"/>
        </w:rPr>
        <w:t xml:space="preserve"> </w:t>
      </w:r>
      <w:r w:rsidR="000362BB" w:rsidRPr="00DA0120">
        <w:rPr>
          <w:rFonts w:cstheme="minorHAnsi"/>
          <w:szCs w:val="24"/>
          <w:lang w:val="en-US"/>
        </w:rPr>
        <w:t>points for Preferred payment method (cheque/electronic)</w:t>
      </w:r>
    </w:p>
    <w:p w14:paraId="7BE092CF" w14:textId="13D8F409" w:rsidR="000362BB" w:rsidRPr="00DA0120" w:rsidRDefault="00C45B62" w:rsidP="00DA0120">
      <w:pPr>
        <w:pStyle w:val="ListParagraph"/>
        <w:numPr>
          <w:ilvl w:val="0"/>
          <w:numId w:val="16"/>
        </w:numPr>
        <w:shd w:val="clear" w:color="auto" w:fill="FFFFFF" w:themeFill="background1"/>
        <w:spacing w:after="0" w:line="240" w:lineRule="auto"/>
        <w:rPr>
          <w:rFonts w:cstheme="minorHAnsi"/>
          <w:szCs w:val="24"/>
          <w:lang w:val="en-US"/>
        </w:rPr>
      </w:pPr>
      <w:r w:rsidRPr="00DA0120">
        <w:rPr>
          <w:rFonts w:cstheme="minorHAnsi"/>
          <w:b/>
          <w:szCs w:val="24"/>
          <w:lang w:val="en-US"/>
        </w:rPr>
        <w:t>10</w:t>
      </w:r>
      <w:r w:rsidR="000362BB" w:rsidRPr="00DA0120">
        <w:rPr>
          <w:rFonts w:cstheme="minorHAnsi"/>
          <w:b/>
          <w:szCs w:val="24"/>
          <w:lang w:val="en-US"/>
        </w:rPr>
        <w:t xml:space="preserve"> </w:t>
      </w:r>
      <w:r w:rsidR="000362BB" w:rsidRPr="00DA0120">
        <w:rPr>
          <w:rFonts w:cstheme="minorHAnsi"/>
          <w:szCs w:val="24"/>
          <w:lang w:val="en-US"/>
        </w:rPr>
        <w:t>points for the company’s credit period upon submitting an invoice to Concern?</w:t>
      </w:r>
      <w:r w:rsidRPr="00DA0120">
        <w:rPr>
          <w:rFonts w:cstheme="minorHAnsi"/>
          <w:szCs w:val="24"/>
          <w:lang w:val="en-US"/>
        </w:rPr>
        <w:t xml:space="preserve"> </w:t>
      </w:r>
    </w:p>
    <w:p w14:paraId="716D1671" w14:textId="77777777" w:rsidR="000362BB" w:rsidRPr="00DA0120" w:rsidRDefault="000362BB" w:rsidP="00DA0120">
      <w:pPr>
        <w:shd w:val="clear" w:color="auto" w:fill="FFFFFF" w:themeFill="background1"/>
        <w:rPr>
          <w:rFonts w:cstheme="minorHAnsi"/>
          <w:sz w:val="4"/>
          <w:szCs w:val="14"/>
          <w:lang w:val="en-US"/>
        </w:rPr>
      </w:pPr>
    </w:p>
    <w:p w14:paraId="0102E803" w14:textId="4ADBFCDB" w:rsidR="000362BB" w:rsidRPr="00DA0120" w:rsidRDefault="00C45B62" w:rsidP="00DA0120">
      <w:pPr>
        <w:pStyle w:val="ListParagraph"/>
        <w:numPr>
          <w:ilvl w:val="0"/>
          <w:numId w:val="15"/>
        </w:numPr>
        <w:shd w:val="clear" w:color="auto" w:fill="FFFFFF" w:themeFill="background1"/>
        <w:spacing w:after="0" w:line="240" w:lineRule="auto"/>
        <w:rPr>
          <w:rFonts w:cstheme="minorHAnsi"/>
          <w:b/>
          <w:szCs w:val="24"/>
          <w:lang w:val="en-US"/>
        </w:rPr>
      </w:pPr>
      <w:r w:rsidRPr="00DA0120">
        <w:rPr>
          <w:rFonts w:cstheme="minorHAnsi"/>
          <w:b/>
          <w:szCs w:val="24"/>
          <w:lang w:val="en-US"/>
        </w:rPr>
        <w:t xml:space="preserve">Delivery Time and Price Validity </w:t>
      </w:r>
      <w:r w:rsidR="000362BB" w:rsidRPr="00DA0120">
        <w:rPr>
          <w:rFonts w:cstheme="minorHAnsi"/>
          <w:b/>
          <w:szCs w:val="24"/>
          <w:lang w:val="en-US"/>
        </w:rPr>
        <w:t>– 1</w:t>
      </w:r>
      <w:r w:rsidR="00F430C8" w:rsidRPr="00DA0120">
        <w:rPr>
          <w:rFonts w:cstheme="minorHAnsi"/>
          <w:b/>
          <w:szCs w:val="24"/>
          <w:lang w:val="en-US"/>
        </w:rPr>
        <w:t>0</w:t>
      </w:r>
      <w:r w:rsidR="000362BB" w:rsidRPr="00DA0120">
        <w:rPr>
          <w:rFonts w:cstheme="minorHAnsi"/>
          <w:b/>
          <w:szCs w:val="24"/>
          <w:lang w:val="en-US"/>
        </w:rPr>
        <w:t xml:space="preserve"> points</w:t>
      </w:r>
    </w:p>
    <w:p w14:paraId="678B7169" w14:textId="2C344EFE" w:rsidR="000362BB" w:rsidRPr="00DA0120" w:rsidRDefault="00F430C8" w:rsidP="00DA0120">
      <w:pPr>
        <w:pStyle w:val="ListParagraph"/>
        <w:numPr>
          <w:ilvl w:val="0"/>
          <w:numId w:val="16"/>
        </w:numPr>
        <w:shd w:val="clear" w:color="auto" w:fill="FFFFFF" w:themeFill="background1"/>
        <w:spacing w:after="0" w:line="240" w:lineRule="auto"/>
        <w:rPr>
          <w:rFonts w:cstheme="minorHAnsi"/>
          <w:szCs w:val="24"/>
          <w:lang w:val="en-US"/>
        </w:rPr>
      </w:pPr>
      <w:r w:rsidRPr="00DA0120">
        <w:rPr>
          <w:rFonts w:cstheme="minorHAnsi"/>
          <w:b/>
          <w:szCs w:val="24"/>
          <w:lang w:val="en-US"/>
        </w:rPr>
        <w:t>5</w:t>
      </w:r>
      <w:r w:rsidR="000362BB" w:rsidRPr="00DA0120">
        <w:rPr>
          <w:rFonts w:cstheme="minorHAnsi"/>
          <w:szCs w:val="24"/>
          <w:lang w:val="en-US"/>
        </w:rPr>
        <w:t xml:space="preserve"> Delivery time to deliver the supplies to the respective locations.</w:t>
      </w:r>
    </w:p>
    <w:p w14:paraId="0E809AE5" w14:textId="28ED353D" w:rsidR="00F430C8" w:rsidRPr="00DA0120" w:rsidRDefault="00F430C8" w:rsidP="00DA0120">
      <w:pPr>
        <w:pStyle w:val="ListParagraph"/>
        <w:numPr>
          <w:ilvl w:val="0"/>
          <w:numId w:val="16"/>
        </w:numPr>
        <w:shd w:val="clear" w:color="auto" w:fill="FFFFFF" w:themeFill="background1"/>
        <w:spacing w:after="0" w:line="240" w:lineRule="auto"/>
        <w:rPr>
          <w:rFonts w:cstheme="minorHAnsi"/>
          <w:szCs w:val="24"/>
          <w:lang w:val="en-US"/>
        </w:rPr>
      </w:pPr>
      <w:r w:rsidRPr="00DA0120">
        <w:rPr>
          <w:rFonts w:cstheme="minorHAnsi"/>
          <w:b/>
          <w:szCs w:val="24"/>
          <w:lang w:val="en-US"/>
        </w:rPr>
        <w:t xml:space="preserve">5 </w:t>
      </w:r>
      <w:r w:rsidRPr="00DA0120">
        <w:rPr>
          <w:rFonts w:cstheme="minorHAnsi"/>
          <w:szCs w:val="24"/>
          <w:lang w:val="en-US"/>
        </w:rPr>
        <w:t>Price Validity</w:t>
      </w:r>
      <w:r w:rsidRPr="00DA0120">
        <w:rPr>
          <w:rFonts w:cstheme="minorHAnsi"/>
          <w:b/>
          <w:szCs w:val="24"/>
          <w:lang w:val="en-US"/>
        </w:rPr>
        <w:t xml:space="preserve"> </w:t>
      </w:r>
    </w:p>
    <w:p w14:paraId="6A6E1BBA" w14:textId="77777777" w:rsidR="00C45B62" w:rsidRPr="00DA0120" w:rsidRDefault="00C45B62" w:rsidP="00DA0120">
      <w:pPr>
        <w:pStyle w:val="ListParagraph"/>
        <w:shd w:val="clear" w:color="auto" w:fill="FFFFFF" w:themeFill="background1"/>
        <w:spacing w:after="0" w:line="240" w:lineRule="auto"/>
        <w:ind w:left="644"/>
        <w:rPr>
          <w:rFonts w:cstheme="minorHAnsi"/>
          <w:szCs w:val="24"/>
          <w:lang w:val="en-US"/>
        </w:rPr>
      </w:pPr>
    </w:p>
    <w:p w14:paraId="0BC37959" w14:textId="0C5CC835" w:rsidR="00C45B62" w:rsidRPr="00DA0120" w:rsidRDefault="00C45B62" w:rsidP="00DA0120">
      <w:pPr>
        <w:pStyle w:val="ListParagraph"/>
        <w:numPr>
          <w:ilvl w:val="0"/>
          <w:numId w:val="15"/>
        </w:numPr>
        <w:shd w:val="clear" w:color="auto" w:fill="FFFFFF" w:themeFill="background1"/>
        <w:spacing w:after="0" w:line="240" w:lineRule="auto"/>
        <w:rPr>
          <w:rFonts w:cstheme="minorHAnsi"/>
        </w:rPr>
      </w:pPr>
      <w:r w:rsidRPr="00DA0120">
        <w:rPr>
          <w:rFonts w:cstheme="minorHAnsi"/>
          <w:b/>
        </w:rPr>
        <w:t xml:space="preserve">Sample photos </w:t>
      </w:r>
      <w:r w:rsidRPr="00DA0120">
        <w:rPr>
          <w:rFonts w:cstheme="minorHAnsi"/>
          <w:b/>
          <w:szCs w:val="24"/>
          <w:lang w:val="en-US"/>
        </w:rPr>
        <w:t>– 10 points</w:t>
      </w:r>
    </w:p>
    <w:p w14:paraId="44922D08" w14:textId="6FABCA9B" w:rsidR="000362BB" w:rsidRPr="00DA0120" w:rsidRDefault="00C45B62" w:rsidP="00DA0120">
      <w:pPr>
        <w:pStyle w:val="ListParagraph"/>
        <w:numPr>
          <w:ilvl w:val="0"/>
          <w:numId w:val="16"/>
        </w:numPr>
        <w:shd w:val="clear" w:color="auto" w:fill="FFFFFF" w:themeFill="background1"/>
        <w:spacing w:after="0" w:line="240" w:lineRule="auto"/>
        <w:rPr>
          <w:rFonts w:cstheme="minorHAnsi"/>
        </w:rPr>
      </w:pPr>
      <w:r w:rsidRPr="00DA0120">
        <w:rPr>
          <w:rFonts w:cstheme="minorHAnsi"/>
          <w:b/>
          <w:bCs/>
        </w:rPr>
        <w:t xml:space="preserve">10 </w:t>
      </w:r>
      <w:r w:rsidRPr="00DA0120">
        <w:rPr>
          <w:rFonts w:cstheme="minorHAnsi"/>
        </w:rPr>
        <w:t xml:space="preserve">points for Provision of sample picture </w:t>
      </w:r>
    </w:p>
    <w:p w14:paraId="010D46B4" w14:textId="77777777" w:rsidR="00C45B62" w:rsidRPr="00DA0120" w:rsidRDefault="00C45B62" w:rsidP="00DA0120">
      <w:pPr>
        <w:pStyle w:val="ListParagraph"/>
        <w:shd w:val="clear" w:color="auto" w:fill="FFFFFF" w:themeFill="background1"/>
        <w:spacing w:after="0" w:line="240" w:lineRule="auto"/>
        <w:ind w:left="644"/>
        <w:rPr>
          <w:rFonts w:cstheme="minorHAnsi"/>
        </w:rPr>
      </w:pPr>
    </w:p>
    <w:p w14:paraId="36D6605A" w14:textId="10D6E633" w:rsidR="000362BB" w:rsidRPr="00DA0120" w:rsidRDefault="000362BB" w:rsidP="00DA0120">
      <w:pPr>
        <w:pStyle w:val="ListParagraph"/>
        <w:numPr>
          <w:ilvl w:val="0"/>
          <w:numId w:val="15"/>
        </w:numPr>
        <w:shd w:val="clear" w:color="auto" w:fill="FFFFFF" w:themeFill="background1"/>
        <w:spacing w:after="0" w:line="240" w:lineRule="auto"/>
        <w:rPr>
          <w:rFonts w:cstheme="minorHAnsi"/>
          <w:b/>
          <w:szCs w:val="24"/>
          <w:lang w:val="en-US"/>
        </w:rPr>
      </w:pPr>
      <w:r w:rsidRPr="00DA0120">
        <w:rPr>
          <w:rFonts w:cstheme="minorHAnsi"/>
          <w:b/>
          <w:szCs w:val="24"/>
          <w:lang w:val="en-US"/>
        </w:rPr>
        <w:t xml:space="preserve">Relevant Experience for School furniture – </w:t>
      </w:r>
      <w:r w:rsidR="00F430C8" w:rsidRPr="00DA0120">
        <w:rPr>
          <w:rFonts w:cstheme="minorHAnsi"/>
          <w:b/>
          <w:szCs w:val="24"/>
          <w:lang w:val="en-US"/>
        </w:rPr>
        <w:t>20</w:t>
      </w:r>
      <w:r w:rsidRPr="00DA0120">
        <w:rPr>
          <w:rFonts w:cstheme="minorHAnsi"/>
          <w:b/>
          <w:szCs w:val="24"/>
          <w:lang w:val="en-US"/>
        </w:rPr>
        <w:t xml:space="preserve"> points</w:t>
      </w:r>
    </w:p>
    <w:p w14:paraId="5BB9B909" w14:textId="75215CC1" w:rsidR="008B00D0" w:rsidRPr="00DA0120" w:rsidRDefault="00C45B62" w:rsidP="00DA0120">
      <w:pPr>
        <w:pStyle w:val="ListParagraph"/>
        <w:numPr>
          <w:ilvl w:val="0"/>
          <w:numId w:val="16"/>
        </w:numPr>
        <w:shd w:val="clear" w:color="auto" w:fill="FFFFFF" w:themeFill="background1"/>
        <w:spacing w:after="0" w:line="240" w:lineRule="auto"/>
        <w:rPr>
          <w:rFonts w:cstheme="minorHAnsi"/>
          <w:szCs w:val="24"/>
          <w:lang w:val="en-US"/>
        </w:rPr>
      </w:pPr>
      <w:r w:rsidRPr="00DA0120">
        <w:rPr>
          <w:rFonts w:cstheme="minorHAnsi"/>
          <w:b/>
          <w:szCs w:val="24"/>
          <w:lang w:val="en-US"/>
        </w:rPr>
        <w:t>5</w:t>
      </w:r>
      <w:r w:rsidR="000362BB" w:rsidRPr="00DA0120">
        <w:rPr>
          <w:rFonts w:cstheme="minorHAnsi"/>
          <w:szCs w:val="24"/>
          <w:lang w:val="en-US"/>
        </w:rPr>
        <w:t xml:space="preserve"> points for each of the previous </w:t>
      </w:r>
      <w:r w:rsidRPr="00DA0120">
        <w:rPr>
          <w:rFonts w:cstheme="minorHAnsi"/>
          <w:szCs w:val="24"/>
          <w:lang w:val="en-US"/>
        </w:rPr>
        <w:t>4</w:t>
      </w:r>
      <w:r w:rsidR="000362BB" w:rsidRPr="00DA0120">
        <w:rPr>
          <w:rFonts w:cstheme="minorHAnsi"/>
          <w:szCs w:val="24"/>
          <w:lang w:val="en-US"/>
        </w:rPr>
        <w:t xml:space="preserve"> contract/LPO for relevant supplies or similar accomplishments undertaken by the bidder for the past 3 years</w:t>
      </w:r>
    </w:p>
    <w:p w14:paraId="6B2CA39E" w14:textId="77777777" w:rsidR="008B00D0" w:rsidRPr="00DA0120" w:rsidRDefault="008B00D0" w:rsidP="008B00D0">
      <w:pPr>
        <w:spacing w:after="0" w:line="240" w:lineRule="auto"/>
        <w:rPr>
          <w:rFonts w:cstheme="minorHAnsi"/>
          <w:szCs w:val="24"/>
          <w:lang w:val="en-US"/>
        </w:rPr>
      </w:pPr>
    </w:p>
    <w:p w14:paraId="4DFBAAB6" w14:textId="77777777" w:rsidR="000362BB" w:rsidRPr="00DA0120" w:rsidRDefault="000362BB" w:rsidP="000362BB">
      <w:pPr>
        <w:pStyle w:val="ListParagraph"/>
        <w:numPr>
          <w:ilvl w:val="1"/>
          <w:numId w:val="18"/>
        </w:numPr>
        <w:spacing w:after="0" w:line="240" w:lineRule="auto"/>
        <w:rPr>
          <w:rFonts w:cstheme="minorHAnsi"/>
          <w:b/>
          <w:szCs w:val="24"/>
          <w:lang w:val="en-US"/>
        </w:rPr>
      </w:pPr>
      <w:r w:rsidRPr="00DA0120">
        <w:rPr>
          <w:rFonts w:cstheme="minorHAnsi"/>
          <w:b/>
          <w:szCs w:val="24"/>
          <w:lang w:val="en-US"/>
        </w:rPr>
        <w:t>Financial Evaluation (weighted at 30%)</w:t>
      </w:r>
    </w:p>
    <w:p w14:paraId="18709CDB" w14:textId="77777777" w:rsidR="004B1C35" w:rsidRDefault="004B1C35" w:rsidP="004B1C35">
      <w:pPr>
        <w:spacing w:after="0" w:line="240" w:lineRule="auto"/>
        <w:rPr>
          <w:rFonts w:cstheme="minorHAnsi"/>
          <w:b/>
          <w:szCs w:val="24"/>
          <w:lang w:val="en-US"/>
        </w:rPr>
      </w:pPr>
    </w:p>
    <w:p w14:paraId="7AF665E3" w14:textId="77777777" w:rsidR="00F308B0" w:rsidRDefault="00F308B0" w:rsidP="00F308B0">
      <w:pPr>
        <w:spacing w:after="0" w:line="240" w:lineRule="auto"/>
        <w:jc w:val="both"/>
        <w:rPr>
          <w:rFonts w:ascii="Calibri" w:eastAsia="Times New Roman" w:hAnsi="Calibri" w:cs="Calibri"/>
          <w:sz w:val="24"/>
          <w:szCs w:val="20"/>
          <w:lang w:val="en-GB" w:eastAsia="en-IE"/>
        </w:rPr>
      </w:pPr>
      <w:r w:rsidRPr="00F308B0">
        <w:rPr>
          <w:rFonts w:ascii="Calibri" w:eastAsia="Times New Roman" w:hAnsi="Calibri" w:cs="Calibri"/>
          <w:b/>
          <w:bCs/>
          <w:sz w:val="24"/>
          <w:szCs w:val="20"/>
          <w:lang w:val="en-GB" w:eastAsia="en-IE"/>
        </w:rPr>
        <w:t>Financial evaluation (</w:t>
      </w:r>
      <w:r w:rsidRPr="00F308B0">
        <w:rPr>
          <w:rFonts w:ascii="Calibri" w:eastAsia="Times New Roman" w:hAnsi="Calibri" w:cs="Calibri"/>
          <w:sz w:val="24"/>
          <w:szCs w:val="20"/>
          <w:lang w:val="en-GB" w:eastAsia="en-IE"/>
        </w:rPr>
        <w:t xml:space="preserve">Financial Evaluation will be weighted at </w:t>
      </w:r>
      <w:r w:rsidRPr="00F308B0">
        <w:rPr>
          <w:rFonts w:ascii="Calibri" w:eastAsia="Times New Roman" w:hAnsi="Calibri" w:cs="Calibri"/>
          <w:b/>
          <w:sz w:val="24"/>
          <w:szCs w:val="20"/>
          <w:lang w:val="en-GB" w:eastAsia="en-IE"/>
        </w:rPr>
        <w:t>30%</w:t>
      </w:r>
      <w:r w:rsidRPr="00F308B0">
        <w:rPr>
          <w:rFonts w:ascii="Calibri" w:eastAsia="Times New Roman" w:hAnsi="Calibri" w:cs="Calibri"/>
          <w:sz w:val="24"/>
          <w:szCs w:val="20"/>
          <w:lang w:val="en-GB" w:eastAsia="en-IE"/>
        </w:rPr>
        <w:t>). The financial score will be calculated using the formula below.</w:t>
      </w:r>
    </w:p>
    <w:p w14:paraId="6D5526BC" w14:textId="77777777" w:rsidR="00DA0120" w:rsidRDefault="00DA0120" w:rsidP="00F308B0">
      <w:pPr>
        <w:spacing w:after="0" w:line="240" w:lineRule="auto"/>
        <w:jc w:val="both"/>
        <w:rPr>
          <w:rFonts w:ascii="Calibri" w:eastAsia="Times New Roman" w:hAnsi="Calibri" w:cs="Calibri"/>
          <w:sz w:val="24"/>
          <w:szCs w:val="20"/>
          <w:lang w:val="en-GB" w:eastAsia="en-IE"/>
        </w:rPr>
      </w:pPr>
    </w:p>
    <w:p w14:paraId="2349A07A" w14:textId="77777777" w:rsidR="00DA0120" w:rsidRDefault="00DA0120" w:rsidP="00F308B0">
      <w:pPr>
        <w:spacing w:after="0" w:line="240" w:lineRule="auto"/>
        <w:jc w:val="both"/>
        <w:rPr>
          <w:rFonts w:ascii="Calibri" w:eastAsia="Times New Roman" w:hAnsi="Calibri" w:cs="Calibri"/>
          <w:sz w:val="24"/>
          <w:szCs w:val="20"/>
          <w:lang w:val="en-GB" w:eastAsia="en-IE"/>
        </w:rPr>
      </w:pPr>
    </w:p>
    <w:p w14:paraId="7E8BF38E" w14:textId="77777777" w:rsidR="00DA0120" w:rsidRPr="00F308B0" w:rsidRDefault="00DA0120" w:rsidP="00F308B0">
      <w:pPr>
        <w:spacing w:after="0" w:line="240" w:lineRule="auto"/>
        <w:jc w:val="both"/>
        <w:rPr>
          <w:rFonts w:ascii="Calibri" w:eastAsia="Times New Roman" w:hAnsi="Calibri" w:cs="Calibri"/>
          <w:sz w:val="24"/>
          <w:szCs w:val="20"/>
          <w:lang w:val="en-GB" w:eastAsia="en-IE"/>
        </w:rPr>
      </w:pPr>
    </w:p>
    <w:p w14:paraId="59AFBF42" w14:textId="51886C4E" w:rsidR="00F308B0" w:rsidRPr="00F308B0" w:rsidRDefault="00F308B0" w:rsidP="00F308B0">
      <w:pPr>
        <w:spacing w:after="0" w:line="240" w:lineRule="auto"/>
        <w:rPr>
          <w:rFonts w:ascii="Calibri" w:eastAsia="Times New Roman" w:hAnsi="Calibri" w:cs="Calibri"/>
          <w:b/>
          <w:sz w:val="24"/>
          <w:szCs w:val="24"/>
          <w:lang w:val="en-US" w:eastAsia="en-IE"/>
        </w:rPr>
      </w:pPr>
      <w:r w:rsidRPr="00F308B0">
        <w:rPr>
          <w:rFonts w:ascii="Calibri" w:eastAsia="Times New Roman" w:hAnsi="Calibri" w:cs="Calibri"/>
          <w:noProof/>
          <w:sz w:val="24"/>
          <w:szCs w:val="20"/>
          <w:lang w:eastAsia="en-IE"/>
        </w:rPr>
        <w:lastRenderedPageBreak/>
        <w:drawing>
          <wp:anchor distT="0" distB="0" distL="114300" distR="114300" simplePos="0" relativeHeight="251658240" behindDoc="0" locked="0" layoutInCell="1" allowOverlap="1" wp14:anchorId="746AB761" wp14:editId="6F5B6BF9">
            <wp:simplePos x="0" y="0"/>
            <wp:positionH relativeFrom="page">
              <wp:posOffset>3848100</wp:posOffset>
            </wp:positionH>
            <wp:positionV relativeFrom="paragraph">
              <wp:posOffset>78105</wp:posOffset>
            </wp:positionV>
            <wp:extent cx="330200" cy="723900"/>
            <wp:effectExtent l="0" t="0" r="0" b="0"/>
            <wp:wrapNone/>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ight Brace 9"/>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0200" cy="723900"/>
                    </a:xfrm>
                    <a:prstGeom prst="rect">
                      <a:avLst/>
                    </a:prstGeom>
                    <a:noFill/>
                  </pic:spPr>
                </pic:pic>
              </a:graphicData>
            </a:graphic>
            <wp14:sizeRelH relativeFrom="margin">
              <wp14:pctWidth>0</wp14:pctWidth>
            </wp14:sizeRelH>
            <wp14:sizeRelV relativeFrom="margin">
              <wp14:pctHeight>0</wp14:pctHeight>
            </wp14:sizeRelV>
          </wp:anchor>
        </w:drawing>
      </w:r>
      <w:r w:rsidRPr="00F308B0">
        <w:rPr>
          <w:rFonts w:ascii="Calibri" w:eastAsia="Times New Roman" w:hAnsi="Calibri" w:cs="Calibri"/>
          <w:noProof/>
          <w:sz w:val="24"/>
          <w:szCs w:val="20"/>
          <w:lang w:eastAsia="en-IE"/>
        </w:rPr>
        <w:drawing>
          <wp:anchor distT="0" distB="0" distL="114300" distR="114300" simplePos="0" relativeHeight="251654144" behindDoc="0" locked="0" layoutInCell="1" allowOverlap="1" wp14:anchorId="187A7684" wp14:editId="337AFC7E">
            <wp:simplePos x="0" y="0"/>
            <wp:positionH relativeFrom="column">
              <wp:posOffset>1878965</wp:posOffset>
            </wp:positionH>
            <wp:positionV relativeFrom="paragraph">
              <wp:posOffset>90805</wp:posOffset>
            </wp:positionV>
            <wp:extent cx="387350" cy="736600"/>
            <wp:effectExtent l="0" t="0" r="0" b="635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Left Brace 8"/>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7350" cy="736600"/>
                    </a:xfrm>
                    <a:prstGeom prst="rect">
                      <a:avLst/>
                    </a:prstGeom>
                    <a:noFill/>
                  </pic:spPr>
                </pic:pic>
              </a:graphicData>
            </a:graphic>
            <wp14:sizeRelH relativeFrom="margin">
              <wp14:pctWidth>0</wp14:pctWidth>
            </wp14:sizeRelH>
            <wp14:sizeRelV relativeFrom="margin">
              <wp14:pctHeight>0</wp14:pctHeight>
            </wp14:sizeRelV>
          </wp:anchor>
        </w:drawing>
      </w:r>
    </w:p>
    <w:p w14:paraId="46492250" w14:textId="77777777" w:rsidR="00F308B0" w:rsidRPr="009641CF" w:rsidRDefault="00F308B0" w:rsidP="00F308B0">
      <w:pPr>
        <w:spacing w:after="0" w:line="240" w:lineRule="auto"/>
        <w:rPr>
          <w:rFonts w:ascii="Calibri" w:eastAsia="Times New Roman" w:hAnsi="Calibri" w:cs="Calibri"/>
          <w:b/>
          <w:sz w:val="20"/>
          <w:szCs w:val="20"/>
          <w:lang w:val="en-US" w:eastAsia="en-IE"/>
        </w:rPr>
      </w:pPr>
    </w:p>
    <w:p w14:paraId="7EB64102" w14:textId="4FBA7256" w:rsidR="00F308B0" w:rsidRPr="00F308B0" w:rsidRDefault="00F308B0" w:rsidP="00F308B0">
      <w:pPr>
        <w:tabs>
          <w:tab w:val="left" w:pos="3450"/>
        </w:tabs>
        <w:spacing w:after="0" w:line="240" w:lineRule="auto"/>
        <w:rPr>
          <w:rFonts w:ascii="Calibri" w:eastAsia="Times New Roman" w:hAnsi="Calibri" w:cs="Calibri"/>
          <w:b/>
          <w:sz w:val="24"/>
          <w:szCs w:val="24"/>
          <w:lang w:val="en-US" w:eastAsia="en-IE"/>
        </w:rPr>
      </w:pPr>
      <w:r w:rsidRPr="00F308B0">
        <w:rPr>
          <w:rFonts w:ascii="Calibri" w:eastAsia="Times New Roman" w:hAnsi="Calibri" w:cs="Calibri"/>
          <w:b/>
          <w:sz w:val="24"/>
          <w:szCs w:val="24"/>
          <w:lang w:val="en-US" w:eastAsia="en-IE"/>
        </w:rPr>
        <w:t xml:space="preserve">                                                                 </w:t>
      </w:r>
      <w:r w:rsidRPr="00F308B0">
        <w:rPr>
          <w:rFonts w:ascii="Calibri" w:eastAsia="Times New Roman" w:hAnsi="Calibri" w:cs="Calibri"/>
          <w:b/>
          <w:sz w:val="24"/>
          <w:szCs w:val="20"/>
          <w:u w:val="single"/>
          <w:lang w:val="en-GB" w:eastAsia="en-IE"/>
        </w:rPr>
        <w:t>Cheapest bi</w:t>
      </w:r>
      <w:r w:rsidRPr="00F308B0">
        <w:rPr>
          <w:rFonts w:ascii="Calibri" w:eastAsia="Times New Roman" w:hAnsi="Calibri" w:cs="Calibri"/>
          <w:b/>
          <w:sz w:val="24"/>
          <w:szCs w:val="20"/>
          <w:lang w:val="en-GB" w:eastAsia="en-IE"/>
        </w:rPr>
        <w:t xml:space="preserve">d                  </w:t>
      </w:r>
      <w:r w:rsidR="004F052D">
        <w:rPr>
          <w:rFonts w:ascii="Calibri" w:eastAsia="Times New Roman" w:hAnsi="Calibri" w:cs="Calibri"/>
          <w:b/>
          <w:sz w:val="24"/>
          <w:szCs w:val="20"/>
          <w:lang w:val="en-GB" w:eastAsia="en-IE"/>
        </w:rPr>
        <w:t xml:space="preserve"> </w:t>
      </w:r>
      <w:r w:rsidRPr="00F308B0">
        <w:rPr>
          <w:rFonts w:ascii="Calibri" w:eastAsia="Times New Roman" w:hAnsi="Calibri" w:cs="Calibri"/>
          <w:b/>
          <w:sz w:val="24"/>
          <w:szCs w:val="20"/>
          <w:lang w:val="en-GB" w:eastAsia="en-IE"/>
        </w:rPr>
        <w:t>X</w:t>
      </w:r>
      <w:r w:rsidR="004F052D">
        <w:rPr>
          <w:rFonts w:ascii="Calibri" w:eastAsia="Times New Roman" w:hAnsi="Calibri" w:cs="Calibri"/>
          <w:b/>
          <w:sz w:val="24"/>
          <w:szCs w:val="20"/>
          <w:lang w:val="en-GB" w:eastAsia="en-IE"/>
        </w:rPr>
        <w:t xml:space="preserve"> </w:t>
      </w:r>
      <w:r w:rsidRPr="00F308B0">
        <w:rPr>
          <w:rFonts w:ascii="Calibri" w:eastAsia="Times New Roman" w:hAnsi="Calibri" w:cs="Calibri"/>
          <w:b/>
          <w:sz w:val="24"/>
          <w:szCs w:val="20"/>
          <w:lang w:val="en-GB" w:eastAsia="en-IE"/>
        </w:rPr>
        <w:t>30</w:t>
      </w:r>
    </w:p>
    <w:p w14:paraId="30E8E3C9" w14:textId="77777777" w:rsidR="00F308B0" w:rsidRPr="00F308B0" w:rsidRDefault="00F308B0" w:rsidP="00F308B0">
      <w:pPr>
        <w:tabs>
          <w:tab w:val="left" w:pos="3450"/>
        </w:tabs>
        <w:spacing w:after="0" w:line="240" w:lineRule="auto"/>
        <w:rPr>
          <w:rFonts w:ascii="Calibri" w:eastAsia="Times New Roman" w:hAnsi="Calibri" w:cs="Calibri"/>
          <w:b/>
          <w:sz w:val="24"/>
          <w:szCs w:val="24"/>
          <w:lang w:val="en-US" w:eastAsia="en-IE"/>
        </w:rPr>
      </w:pPr>
      <w:r w:rsidRPr="00F308B0">
        <w:rPr>
          <w:rFonts w:ascii="Calibri" w:eastAsia="Times New Roman" w:hAnsi="Calibri" w:cs="Calibri"/>
          <w:b/>
          <w:sz w:val="24"/>
          <w:szCs w:val="24"/>
          <w:lang w:val="en-US" w:eastAsia="en-IE"/>
        </w:rPr>
        <w:t xml:space="preserve">Financial Score      =           </w:t>
      </w:r>
      <w:r w:rsidRPr="00F308B0">
        <w:rPr>
          <w:rFonts w:ascii="Calibri" w:eastAsia="Times New Roman" w:hAnsi="Calibri" w:cs="Calibri"/>
          <w:b/>
          <w:sz w:val="24"/>
          <w:szCs w:val="24"/>
          <w:lang w:val="en-US" w:eastAsia="en-IE"/>
        </w:rPr>
        <w:tab/>
      </w:r>
      <w:r w:rsidRPr="00F308B0">
        <w:rPr>
          <w:rFonts w:ascii="Calibri" w:eastAsia="Times New Roman" w:hAnsi="Calibri" w:cs="Calibri"/>
          <w:b/>
          <w:sz w:val="24"/>
          <w:szCs w:val="20"/>
          <w:lang w:val="en-GB" w:eastAsia="en-IE"/>
        </w:rPr>
        <w:t xml:space="preserve">Tenderers’ own bid          </w:t>
      </w:r>
    </w:p>
    <w:p w14:paraId="71776BCF" w14:textId="77777777" w:rsidR="00F308B0" w:rsidRPr="00F308B0" w:rsidRDefault="00F308B0" w:rsidP="00F308B0">
      <w:pPr>
        <w:spacing w:after="218" w:line="240" w:lineRule="auto"/>
        <w:rPr>
          <w:rFonts w:ascii="Calibri" w:eastAsia="Times New Roman" w:hAnsi="Calibri" w:cs="Calibri"/>
          <w:b/>
          <w:sz w:val="24"/>
          <w:szCs w:val="24"/>
          <w:lang w:val="en-US" w:eastAsia="en-IE"/>
        </w:rPr>
      </w:pPr>
    </w:p>
    <w:p w14:paraId="6DCDE014" w14:textId="2861F8C6" w:rsidR="003F6B2B" w:rsidRPr="009641CF" w:rsidRDefault="00F308B0" w:rsidP="009641CF">
      <w:pPr>
        <w:spacing w:after="218" w:line="240" w:lineRule="auto"/>
        <w:rPr>
          <w:rFonts w:ascii="Calibri" w:eastAsia="Times New Roman" w:hAnsi="Calibri" w:cs="Calibri"/>
          <w:sz w:val="24"/>
          <w:szCs w:val="20"/>
          <w:lang w:val="en-GB" w:eastAsia="en-IE"/>
        </w:rPr>
      </w:pPr>
      <w:r w:rsidRPr="00F308B0">
        <w:rPr>
          <w:rFonts w:ascii="Calibri" w:eastAsia="Times New Roman" w:hAnsi="Calibri" w:cs="Calibri"/>
          <w:b/>
          <w:sz w:val="24"/>
          <w:szCs w:val="20"/>
          <w:lang w:val="en-GB" w:eastAsia="en-IE"/>
        </w:rPr>
        <w:t>NB:</w:t>
      </w:r>
      <w:r w:rsidRPr="00F308B0">
        <w:rPr>
          <w:rFonts w:ascii="Calibri" w:eastAsia="Times New Roman" w:hAnsi="Calibri" w:cs="Calibri"/>
          <w:sz w:val="24"/>
          <w:szCs w:val="20"/>
          <w:lang w:val="en-GB" w:eastAsia="en-IE"/>
        </w:rPr>
        <w:t xml:space="preserve"> Concern does not consider the financial offer to be the most important factor. Technical compliance and relevant previous experience are equally important.  </w:t>
      </w:r>
    </w:p>
    <w:p w14:paraId="402B21DA" w14:textId="77777777" w:rsidR="009641CF" w:rsidRDefault="009641CF" w:rsidP="009641CF">
      <w:pPr>
        <w:spacing w:after="0" w:line="240" w:lineRule="auto"/>
        <w:rPr>
          <w:rFonts w:cstheme="minorHAnsi"/>
          <w:szCs w:val="24"/>
        </w:rPr>
      </w:pPr>
    </w:p>
    <w:tbl>
      <w:tblPr>
        <w:tblStyle w:val="20"/>
        <w:tblpPr w:leftFromText="180" w:rightFromText="180" w:vertAnchor="text" w:horzAnchor="margin" w:tblpY="-6"/>
        <w:tblW w:w="9356" w:type="dxa"/>
        <w:tblLayout w:type="fixed"/>
        <w:tblLook w:val="0600" w:firstRow="0" w:lastRow="0" w:firstColumn="0" w:lastColumn="0" w:noHBand="1" w:noVBand="1"/>
      </w:tblPr>
      <w:tblGrid>
        <w:gridCol w:w="9356"/>
      </w:tblGrid>
      <w:tr w:rsidR="009641CF" w:rsidRPr="00A727D2" w14:paraId="14C6197D" w14:textId="77777777" w:rsidTr="00524E6A">
        <w:trPr>
          <w:trHeight w:val="568"/>
        </w:trPr>
        <w:tc>
          <w:tcPr>
            <w:tcW w:w="9356" w:type="dxa"/>
            <w:shd w:val="clear" w:color="auto" w:fill="007C59"/>
            <w:vAlign w:val="center"/>
          </w:tcPr>
          <w:p w14:paraId="51BE8376" w14:textId="7E003D82" w:rsidR="009641CF" w:rsidRPr="00A727D2" w:rsidRDefault="009641CF" w:rsidP="00524E6A">
            <w:pPr>
              <w:pBdr>
                <w:top w:val="nil"/>
                <w:left w:val="nil"/>
                <w:bottom w:val="nil"/>
                <w:right w:val="nil"/>
                <w:between w:val="nil"/>
              </w:pBdr>
              <w:spacing w:before="240" w:after="240" w:line="240" w:lineRule="auto"/>
              <w:rPr>
                <w:b/>
                <w:sz w:val="24"/>
                <w:szCs w:val="24"/>
              </w:rPr>
            </w:pPr>
            <w:r w:rsidRPr="00A727D2">
              <w:rPr>
                <w:b/>
                <w:color w:val="FFFFFF" w:themeColor="background1"/>
                <w:sz w:val="24"/>
                <w:szCs w:val="24"/>
              </w:rPr>
              <w:t>Section</w:t>
            </w:r>
            <w:r>
              <w:rPr>
                <w:b/>
                <w:color w:val="FFFFFF" w:themeColor="background1"/>
                <w:sz w:val="24"/>
                <w:szCs w:val="24"/>
              </w:rPr>
              <w:t xml:space="preserve"> </w:t>
            </w:r>
            <w:r w:rsidR="00CE2C95">
              <w:rPr>
                <w:b/>
                <w:color w:val="FFFFFF" w:themeColor="background1"/>
                <w:sz w:val="24"/>
                <w:szCs w:val="24"/>
              </w:rPr>
              <w:t>4</w:t>
            </w:r>
            <w:r w:rsidRPr="00A727D2">
              <w:rPr>
                <w:b/>
                <w:color w:val="FFFFFF" w:themeColor="background1"/>
                <w:sz w:val="24"/>
                <w:szCs w:val="24"/>
              </w:rPr>
              <w:t>:</w:t>
            </w:r>
            <w:r w:rsidRPr="00A727D2">
              <w:rPr>
                <w:b/>
                <w:bCs/>
                <w:color w:val="FFFFFF" w:themeColor="background1"/>
                <w:sz w:val="24"/>
                <w:szCs w:val="24"/>
              </w:rPr>
              <w:t xml:space="preserve"> </w:t>
            </w:r>
            <w:r w:rsidR="00E054A0">
              <w:rPr>
                <w:b/>
                <w:color w:val="FFFFFF" w:themeColor="background1"/>
                <w:sz w:val="24"/>
                <w:szCs w:val="24"/>
              </w:rPr>
              <w:t xml:space="preserve">Bidder’s Information: To be completed by the </w:t>
            </w:r>
            <w:r>
              <w:rPr>
                <w:b/>
                <w:color w:val="FFFFFF" w:themeColor="background1"/>
                <w:sz w:val="24"/>
                <w:szCs w:val="24"/>
              </w:rPr>
              <w:t>T</w:t>
            </w:r>
            <w:r w:rsidRPr="00A727D2">
              <w:rPr>
                <w:b/>
                <w:color w:val="FFFFFF" w:themeColor="background1"/>
                <w:sz w:val="24"/>
                <w:szCs w:val="24"/>
              </w:rPr>
              <w:t>enderers</w:t>
            </w:r>
          </w:p>
        </w:tc>
      </w:tr>
    </w:tbl>
    <w:p w14:paraId="0ECC9F2A" w14:textId="77777777" w:rsidR="009641CF" w:rsidRDefault="009641CF" w:rsidP="009641CF">
      <w:pPr>
        <w:tabs>
          <w:tab w:val="center" w:pos="1359"/>
        </w:tabs>
        <w:spacing w:after="0" w:line="259" w:lineRule="auto"/>
        <w:jc w:val="both"/>
        <w:rPr>
          <w:rFonts w:ascii="Calibri" w:hAnsi="Calibri" w:cs="Calibri"/>
          <w:b/>
          <w:bCs/>
          <w:sz w:val="10"/>
          <w:szCs w:val="10"/>
        </w:rPr>
      </w:pPr>
    </w:p>
    <w:p w14:paraId="5B02BE10" w14:textId="77777777" w:rsidR="009641CF" w:rsidRDefault="009641CF" w:rsidP="009641CF">
      <w:pPr>
        <w:tabs>
          <w:tab w:val="center" w:pos="1359"/>
        </w:tabs>
        <w:spacing w:after="0" w:line="259" w:lineRule="auto"/>
        <w:jc w:val="both"/>
        <w:rPr>
          <w:rFonts w:ascii="Calibri" w:hAnsi="Calibri" w:cs="Calibri"/>
          <w:b/>
          <w:bCs/>
          <w:sz w:val="10"/>
          <w:szCs w:val="10"/>
        </w:rPr>
      </w:pPr>
    </w:p>
    <w:p w14:paraId="1342414F" w14:textId="77777777" w:rsidR="009641CF" w:rsidRDefault="009641CF" w:rsidP="009641CF">
      <w:pPr>
        <w:tabs>
          <w:tab w:val="center" w:pos="1359"/>
        </w:tabs>
        <w:spacing w:after="0" w:line="259" w:lineRule="auto"/>
        <w:jc w:val="both"/>
        <w:rPr>
          <w:rFonts w:ascii="Calibri" w:hAnsi="Calibri" w:cs="Calibri"/>
          <w:b/>
          <w:bCs/>
          <w:sz w:val="10"/>
          <w:szCs w:val="10"/>
        </w:rPr>
      </w:pPr>
    </w:p>
    <w:p w14:paraId="6FD030D7" w14:textId="77777777" w:rsidR="009641CF" w:rsidRDefault="009641CF" w:rsidP="009641CF">
      <w:pPr>
        <w:pStyle w:val="Heading2"/>
        <w:spacing w:after="240"/>
        <w:rPr>
          <w:rFonts w:asciiTheme="minorHAnsi" w:hAnsiTheme="minorHAnsi" w:cstheme="minorHAnsi"/>
          <w:b w:val="0"/>
          <w:szCs w:val="24"/>
          <w:lang w:val="en-IE"/>
        </w:rPr>
      </w:pPr>
    </w:p>
    <w:tbl>
      <w:tblPr>
        <w:tblpPr w:leftFromText="180" w:rightFromText="180" w:vertAnchor="text" w:horzAnchor="margin" w:tblpY="414"/>
        <w:tblW w:w="10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9"/>
        <w:gridCol w:w="4398"/>
      </w:tblGrid>
      <w:tr w:rsidR="0057132F" w:rsidRPr="003B35AB" w14:paraId="232EA9BC" w14:textId="77777777" w:rsidTr="0057132F">
        <w:trPr>
          <w:trHeight w:hRule="exact" w:val="716"/>
        </w:trPr>
        <w:tc>
          <w:tcPr>
            <w:tcW w:w="5919" w:type="dxa"/>
            <w:vAlign w:val="center"/>
          </w:tcPr>
          <w:p w14:paraId="4A0AF601" w14:textId="77777777" w:rsidR="0057132F" w:rsidRPr="003B35AB" w:rsidRDefault="0057132F" w:rsidP="0057132F">
            <w:pPr>
              <w:jc w:val="both"/>
              <w:rPr>
                <w:rFonts w:cstheme="minorHAnsi"/>
              </w:rPr>
            </w:pPr>
            <w:r w:rsidRPr="00417DDA">
              <w:rPr>
                <w:rFonts w:ascii="Calibri" w:hAnsi="Calibri" w:cs="Calibri"/>
                <w:color w:val="000000"/>
              </w:rPr>
              <w:t>Provide details of your propose</w:t>
            </w:r>
            <w:r>
              <w:rPr>
                <w:rFonts w:ascii="Calibri" w:hAnsi="Calibri" w:cs="Calibri"/>
                <w:color w:val="000000"/>
              </w:rPr>
              <w:t xml:space="preserve">d payment schedule in % </w:t>
            </w:r>
            <w:r w:rsidRPr="00417DDA">
              <w:rPr>
                <w:rFonts w:ascii="Calibri" w:hAnsi="Calibri" w:cs="Calibri"/>
                <w:color w:val="000000"/>
              </w:rPr>
              <w:t>giving details of payment amount and % of relevant work progress</w:t>
            </w:r>
          </w:p>
        </w:tc>
        <w:tc>
          <w:tcPr>
            <w:tcW w:w="4398" w:type="dxa"/>
            <w:vAlign w:val="center"/>
          </w:tcPr>
          <w:p w14:paraId="218C6C97" w14:textId="5111CF3D" w:rsidR="0057132F" w:rsidRPr="003B35AB" w:rsidRDefault="0057132F" w:rsidP="0057132F">
            <w:pPr>
              <w:jc w:val="both"/>
              <w:rPr>
                <w:rFonts w:cstheme="minorHAnsi"/>
              </w:rPr>
            </w:pPr>
          </w:p>
        </w:tc>
      </w:tr>
      <w:tr w:rsidR="0057132F" w:rsidRPr="003B35AB" w14:paraId="36F5AA00" w14:textId="77777777" w:rsidTr="0057132F">
        <w:trPr>
          <w:trHeight w:hRule="exact" w:val="716"/>
        </w:trPr>
        <w:tc>
          <w:tcPr>
            <w:tcW w:w="5919" w:type="dxa"/>
            <w:vAlign w:val="center"/>
          </w:tcPr>
          <w:p w14:paraId="503252B5" w14:textId="77777777" w:rsidR="0057132F" w:rsidRDefault="0057132F" w:rsidP="0057132F">
            <w:pPr>
              <w:rPr>
                <w:rFonts w:ascii="Calibri" w:hAnsi="Calibri" w:cs="Calibri"/>
                <w:color w:val="000000"/>
              </w:rPr>
            </w:pPr>
            <w:r w:rsidRPr="00417DDA">
              <w:rPr>
                <w:rFonts w:ascii="Calibri" w:hAnsi="Calibri" w:cs="Calibri"/>
                <w:color w:val="000000"/>
              </w:rPr>
              <w:t>Preferred payment method (cheque/electronic payments</w:t>
            </w:r>
            <w:r>
              <w:rPr>
                <w:rFonts w:ascii="Calibri" w:hAnsi="Calibri" w:cs="Calibri"/>
                <w:color w:val="000000"/>
              </w:rPr>
              <w:t>)</w:t>
            </w:r>
          </w:p>
        </w:tc>
        <w:tc>
          <w:tcPr>
            <w:tcW w:w="4398" w:type="dxa"/>
            <w:vAlign w:val="center"/>
          </w:tcPr>
          <w:p w14:paraId="359BD98C" w14:textId="33483DBD" w:rsidR="0057132F" w:rsidRPr="003B35AB" w:rsidRDefault="0057132F" w:rsidP="0057132F">
            <w:pPr>
              <w:jc w:val="both"/>
              <w:rPr>
                <w:rFonts w:cstheme="minorHAnsi"/>
              </w:rPr>
            </w:pPr>
          </w:p>
        </w:tc>
      </w:tr>
      <w:tr w:rsidR="0057132F" w:rsidRPr="003B35AB" w14:paraId="488E3C4F" w14:textId="77777777" w:rsidTr="00822FDF">
        <w:trPr>
          <w:trHeight w:hRule="exact" w:val="717"/>
        </w:trPr>
        <w:tc>
          <w:tcPr>
            <w:tcW w:w="5919" w:type="dxa"/>
            <w:vAlign w:val="center"/>
          </w:tcPr>
          <w:p w14:paraId="0987892F" w14:textId="77777777" w:rsidR="0057132F" w:rsidRPr="00232B9C" w:rsidRDefault="0057132F" w:rsidP="0057132F">
            <w:pPr>
              <w:rPr>
                <w:rFonts w:ascii="Calibri" w:hAnsi="Calibri" w:cs="Calibri"/>
                <w:color w:val="000000"/>
              </w:rPr>
            </w:pPr>
            <w:r w:rsidRPr="00232B9C">
              <w:rPr>
                <w:rFonts w:ascii="Calibri" w:hAnsi="Calibri" w:cs="Calibri"/>
                <w:color w:val="000000"/>
              </w:rPr>
              <w:t>How long is your credit period upon submitting an invoice to Concern? (starting from the date of submission)</w:t>
            </w:r>
          </w:p>
          <w:p w14:paraId="2FA698FB" w14:textId="77777777" w:rsidR="0057132F" w:rsidRPr="00C257A1" w:rsidRDefault="0057132F" w:rsidP="0057132F">
            <w:pPr>
              <w:jc w:val="both"/>
              <w:rPr>
                <w:rFonts w:cstheme="minorHAnsi"/>
                <w:color w:val="FF0000"/>
              </w:rPr>
            </w:pPr>
          </w:p>
        </w:tc>
        <w:tc>
          <w:tcPr>
            <w:tcW w:w="4398" w:type="dxa"/>
            <w:vAlign w:val="center"/>
          </w:tcPr>
          <w:p w14:paraId="2547A4E9" w14:textId="757548AF" w:rsidR="0057132F" w:rsidRPr="003B35AB" w:rsidRDefault="0057132F" w:rsidP="0057132F">
            <w:pPr>
              <w:jc w:val="both"/>
              <w:rPr>
                <w:rFonts w:cstheme="minorHAnsi"/>
              </w:rPr>
            </w:pPr>
          </w:p>
        </w:tc>
      </w:tr>
    </w:tbl>
    <w:p w14:paraId="00EA4035" w14:textId="3CFE3B23" w:rsidR="000362BB" w:rsidRPr="00C45B62" w:rsidRDefault="000362BB" w:rsidP="00C45B62">
      <w:pPr>
        <w:pStyle w:val="ListParagraph"/>
        <w:numPr>
          <w:ilvl w:val="1"/>
          <w:numId w:val="15"/>
        </w:numPr>
        <w:jc w:val="both"/>
        <w:rPr>
          <w:rFonts w:cstheme="minorHAnsi"/>
          <w:b/>
        </w:rPr>
      </w:pPr>
      <w:r w:rsidRPr="00C45B62">
        <w:rPr>
          <w:rFonts w:cstheme="minorHAnsi"/>
          <w:b/>
        </w:rPr>
        <w:t xml:space="preserve"> Payment Terms</w:t>
      </w:r>
    </w:p>
    <w:p w14:paraId="09BAFA48" w14:textId="77777777" w:rsidR="000362BB" w:rsidRPr="003F6B2B" w:rsidRDefault="000362BB" w:rsidP="000362BB">
      <w:pPr>
        <w:jc w:val="both"/>
        <w:rPr>
          <w:rFonts w:cstheme="minorHAnsi"/>
          <w:b/>
          <w:sz w:val="6"/>
          <w:szCs w:val="8"/>
          <w:lang w:val="en-US"/>
        </w:rPr>
      </w:pPr>
    </w:p>
    <w:tbl>
      <w:tblPr>
        <w:tblpPr w:leftFromText="180" w:rightFromText="180" w:vertAnchor="text" w:horzAnchor="margin" w:tblpY="352"/>
        <w:tblW w:w="10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9"/>
        <w:gridCol w:w="4398"/>
      </w:tblGrid>
      <w:tr w:rsidR="0057132F" w:rsidRPr="003B35AB" w14:paraId="2248B521" w14:textId="77777777" w:rsidTr="0057132F">
        <w:trPr>
          <w:trHeight w:hRule="exact" w:val="716"/>
        </w:trPr>
        <w:tc>
          <w:tcPr>
            <w:tcW w:w="5919" w:type="dxa"/>
            <w:vAlign w:val="center"/>
          </w:tcPr>
          <w:p w14:paraId="2F9D7B97" w14:textId="77777777" w:rsidR="0057132F" w:rsidRPr="003B35AB" w:rsidRDefault="0057132F" w:rsidP="0057132F">
            <w:pPr>
              <w:jc w:val="both"/>
              <w:rPr>
                <w:rFonts w:cstheme="minorHAnsi"/>
              </w:rPr>
            </w:pPr>
            <w:r w:rsidRPr="00076030">
              <w:rPr>
                <w:rFonts w:cstheme="minorHAnsi"/>
              </w:rPr>
              <w:t>What is your delivery time to deliver the supplies to the respective locations</w:t>
            </w:r>
            <w:r>
              <w:rPr>
                <w:rFonts w:cstheme="minorHAnsi"/>
              </w:rPr>
              <w:t xml:space="preserve">. </w:t>
            </w:r>
          </w:p>
        </w:tc>
        <w:tc>
          <w:tcPr>
            <w:tcW w:w="4398" w:type="dxa"/>
            <w:vAlign w:val="center"/>
          </w:tcPr>
          <w:p w14:paraId="479B0CD9" w14:textId="2F72574A" w:rsidR="0057132F" w:rsidRPr="003B35AB" w:rsidRDefault="0057132F" w:rsidP="0057132F">
            <w:pPr>
              <w:jc w:val="both"/>
              <w:rPr>
                <w:rFonts w:cstheme="minorHAnsi"/>
              </w:rPr>
            </w:pPr>
          </w:p>
        </w:tc>
      </w:tr>
      <w:tr w:rsidR="0057132F" w:rsidRPr="003B35AB" w14:paraId="4B2411F4" w14:textId="77777777" w:rsidTr="0057132F">
        <w:trPr>
          <w:trHeight w:hRule="exact" w:val="716"/>
        </w:trPr>
        <w:tc>
          <w:tcPr>
            <w:tcW w:w="5919" w:type="dxa"/>
            <w:vAlign w:val="center"/>
          </w:tcPr>
          <w:p w14:paraId="5A5973BA" w14:textId="77777777" w:rsidR="0057132F" w:rsidRDefault="0057132F" w:rsidP="0057132F">
            <w:pPr>
              <w:rPr>
                <w:rFonts w:ascii="Calibri" w:hAnsi="Calibri" w:cs="Calibri"/>
                <w:color w:val="000000"/>
              </w:rPr>
            </w:pPr>
            <w:r w:rsidRPr="00695E19">
              <w:rPr>
                <w:rFonts w:cstheme="minorHAnsi"/>
              </w:rPr>
              <w:t>How long is your quoted price valid?</w:t>
            </w:r>
          </w:p>
        </w:tc>
        <w:tc>
          <w:tcPr>
            <w:tcW w:w="4398" w:type="dxa"/>
            <w:vAlign w:val="center"/>
          </w:tcPr>
          <w:p w14:paraId="34B97E03" w14:textId="508B7325" w:rsidR="0057132F" w:rsidRPr="003B35AB" w:rsidRDefault="0057132F" w:rsidP="0057132F">
            <w:pPr>
              <w:jc w:val="both"/>
              <w:rPr>
                <w:rFonts w:cstheme="minorHAnsi"/>
              </w:rPr>
            </w:pPr>
          </w:p>
        </w:tc>
      </w:tr>
    </w:tbl>
    <w:p w14:paraId="6520649C" w14:textId="585DC3B5" w:rsidR="000362BB" w:rsidRPr="00C45B62" w:rsidRDefault="000362BB" w:rsidP="00C45B62">
      <w:pPr>
        <w:pStyle w:val="ListParagraph"/>
        <w:numPr>
          <w:ilvl w:val="1"/>
          <w:numId w:val="15"/>
        </w:numPr>
        <w:jc w:val="both"/>
        <w:rPr>
          <w:rFonts w:cstheme="minorHAnsi"/>
          <w:b/>
          <w:szCs w:val="24"/>
          <w:lang w:val="en-US"/>
        </w:rPr>
      </w:pPr>
      <w:r w:rsidRPr="00C45B62">
        <w:rPr>
          <w:rFonts w:cstheme="minorHAnsi"/>
          <w:b/>
          <w:szCs w:val="24"/>
          <w:lang w:val="en-US"/>
        </w:rPr>
        <w:t xml:space="preserve"> </w:t>
      </w:r>
      <w:r w:rsidRPr="00C45B62">
        <w:rPr>
          <w:rFonts w:cstheme="minorHAnsi"/>
          <w:b/>
        </w:rPr>
        <w:t>Delivery Time and Price Validity</w:t>
      </w:r>
      <w:r w:rsidRPr="00C45B62">
        <w:rPr>
          <w:rFonts w:cstheme="minorHAnsi"/>
          <w:b/>
          <w:szCs w:val="24"/>
          <w:lang w:val="en-US"/>
        </w:rPr>
        <w:t xml:space="preserve"> </w:t>
      </w:r>
    </w:p>
    <w:p w14:paraId="11E3EA3C" w14:textId="77777777" w:rsidR="00C232E8" w:rsidRPr="009C5316" w:rsidRDefault="00C232E8" w:rsidP="000362BB">
      <w:pPr>
        <w:jc w:val="both"/>
        <w:rPr>
          <w:rFonts w:cstheme="minorHAnsi"/>
          <w:sz w:val="14"/>
          <w:szCs w:val="14"/>
        </w:rPr>
      </w:pPr>
    </w:p>
    <w:tbl>
      <w:tblPr>
        <w:tblpPr w:leftFromText="180" w:rightFromText="180" w:vertAnchor="text" w:horzAnchor="margin" w:tblpY="352"/>
        <w:tblW w:w="10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9"/>
        <w:gridCol w:w="4398"/>
      </w:tblGrid>
      <w:tr w:rsidR="00C232E8" w:rsidRPr="003B35AB" w14:paraId="72C5A699" w14:textId="77777777" w:rsidTr="00942F25">
        <w:trPr>
          <w:trHeight w:hRule="exact" w:val="1709"/>
        </w:trPr>
        <w:tc>
          <w:tcPr>
            <w:tcW w:w="5919" w:type="dxa"/>
            <w:vAlign w:val="center"/>
          </w:tcPr>
          <w:p w14:paraId="114B2427" w14:textId="074E40CE" w:rsidR="00C232E8" w:rsidRDefault="00C232E8" w:rsidP="00C232E8">
            <w:pPr>
              <w:jc w:val="both"/>
              <w:rPr>
                <w:rFonts w:cstheme="minorHAnsi"/>
              </w:rPr>
            </w:pPr>
            <w:r w:rsidRPr="00C232E8">
              <w:rPr>
                <w:rFonts w:cstheme="minorHAnsi"/>
              </w:rPr>
              <w:t xml:space="preserve">Provision of sample picture for </w:t>
            </w:r>
            <w:r>
              <w:rPr>
                <w:rFonts w:cstheme="minorHAnsi"/>
              </w:rPr>
              <w:t>the following items</w:t>
            </w:r>
            <w:r w:rsidRPr="00C232E8">
              <w:rPr>
                <w:rFonts w:cstheme="minorHAnsi"/>
              </w:rPr>
              <w:t xml:space="preserve"> </w:t>
            </w:r>
          </w:p>
          <w:p w14:paraId="5B3B5DD4" w14:textId="6D7E6875" w:rsidR="00C232E8" w:rsidRPr="003B35AB" w:rsidRDefault="00C232E8" w:rsidP="00942F25">
            <w:pPr>
              <w:pStyle w:val="ListParagraph"/>
              <w:numPr>
                <w:ilvl w:val="0"/>
                <w:numId w:val="16"/>
              </w:numPr>
              <w:jc w:val="both"/>
              <w:rPr>
                <w:rFonts w:cstheme="minorHAnsi"/>
              </w:rPr>
            </w:pPr>
            <w:r>
              <w:rPr>
                <w:rFonts w:cstheme="minorHAnsi"/>
              </w:rPr>
              <w:t xml:space="preserve">Books, Pencil, Pen, Bag, </w:t>
            </w:r>
            <w:r w:rsidR="009E0283">
              <w:rPr>
                <w:rFonts w:cstheme="minorHAnsi"/>
              </w:rPr>
              <w:t xml:space="preserve">Mathematical </w:t>
            </w:r>
            <w:r w:rsidR="00987ABA">
              <w:rPr>
                <w:rFonts w:cstheme="minorHAnsi"/>
              </w:rPr>
              <w:t xml:space="preserve">set, </w:t>
            </w:r>
            <w:r w:rsidR="00987ABA">
              <w:t>Crayons,</w:t>
            </w:r>
            <w:r w:rsidR="00822FDF">
              <w:rPr>
                <w:rFonts w:cstheme="minorHAnsi"/>
              </w:rPr>
              <w:t xml:space="preserve"> </w:t>
            </w:r>
            <w:r w:rsidR="00822FDF">
              <w:t>Sanitary</w:t>
            </w:r>
            <w:r w:rsidR="00942F25">
              <w:rPr>
                <w:rFonts w:cstheme="minorHAnsi"/>
              </w:rPr>
              <w:t xml:space="preserve"> pads,</w:t>
            </w:r>
            <w:r w:rsidR="00822FDF">
              <w:rPr>
                <w:rFonts w:cstheme="minorHAnsi"/>
              </w:rPr>
              <w:t xml:space="preserve"> </w:t>
            </w:r>
            <w:r w:rsidR="00942F25" w:rsidRPr="00942F25">
              <w:rPr>
                <w:rFonts w:cstheme="minorHAnsi"/>
              </w:rPr>
              <w:t>Underwear</w:t>
            </w:r>
            <w:r w:rsidR="00942F25">
              <w:rPr>
                <w:rFonts w:cstheme="minorHAnsi"/>
              </w:rPr>
              <w:t xml:space="preserve"> pants for </w:t>
            </w:r>
            <w:r w:rsidR="00822FDF">
              <w:rPr>
                <w:rFonts w:cstheme="minorHAnsi"/>
              </w:rPr>
              <w:t xml:space="preserve">girls, </w:t>
            </w:r>
            <w:r w:rsidR="00822FDF">
              <w:t>Inflating</w:t>
            </w:r>
            <w:r w:rsidR="00942F25" w:rsidRPr="00942F25">
              <w:rPr>
                <w:rFonts w:cstheme="minorHAnsi"/>
              </w:rPr>
              <w:t xml:space="preserve"> </w:t>
            </w:r>
            <w:r w:rsidR="00822FDF" w:rsidRPr="00942F25">
              <w:rPr>
                <w:rFonts w:cstheme="minorHAnsi"/>
              </w:rPr>
              <w:t>Pump</w:t>
            </w:r>
            <w:r w:rsidR="00822FDF">
              <w:rPr>
                <w:rFonts w:cstheme="minorHAnsi"/>
              </w:rPr>
              <w:t xml:space="preserve">, </w:t>
            </w:r>
            <w:r w:rsidR="00822FDF">
              <w:t>Skipping</w:t>
            </w:r>
            <w:r w:rsidR="00942F25" w:rsidRPr="00942F25">
              <w:rPr>
                <w:rFonts w:cstheme="minorHAnsi"/>
              </w:rPr>
              <w:t xml:space="preserve"> ropes</w:t>
            </w:r>
            <w:r w:rsidR="00987ABA">
              <w:rPr>
                <w:rFonts w:cstheme="minorHAnsi"/>
              </w:rPr>
              <w:t>.</w:t>
            </w:r>
          </w:p>
        </w:tc>
        <w:tc>
          <w:tcPr>
            <w:tcW w:w="4398" w:type="dxa"/>
            <w:vAlign w:val="center"/>
          </w:tcPr>
          <w:p w14:paraId="0F8B6C47" w14:textId="10CD344D" w:rsidR="00C232E8" w:rsidRPr="003B35AB" w:rsidRDefault="00C232E8" w:rsidP="00AF3B23">
            <w:pPr>
              <w:jc w:val="both"/>
              <w:rPr>
                <w:rFonts w:cstheme="minorHAnsi"/>
              </w:rPr>
            </w:pPr>
          </w:p>
        </w:tc>
      </w:tr>
    </w:tbl>
    <w:p w14:paraId="3058D6F6" w14:textId="6C571717" w:rsidR="00C232E8" w:rsidRPr="00C232E8" w:rsidRDefault="00C232E8" w:rsidP="00C45B62">
      <w:pPr>
        <w:pStyle w:val="ListParagraph"/>
        <w:numPr>
          <w:ilvl w:val="1"/>
          <w:numId w:val="15"/>
        </w:numPr>
        <w:jc w:val="both"/>
        <w:rPr>
          <w:rFonts w:cstheme="minorHAnsi"/>
          <w:b/>
        </w:rPr>
      </w:pPr>
      <w:r>
        <w:rPr>
          <w:rFonts w:cstheme="minorHAnsi"/>
          <w:b/>
        </w:rPr>
        <w:t xml:space="preserve"> </w:t>
      </w:r>
      <w:r w:rsidRPr="00C232E8">
        <w:rPr>
          <w:rFonts w:cstheme="minorHAnsi"/>
          <w:b/>
        </w:rPr>
        <w:t>Sample photo</w:t>
      </w:r>
      <w:r w:rsidR="00C72185">
        <w:rPr>
          <w:rFonts w:cstheme="minorHAnsi"/>
          <w:b/>
        </w:rPr>
        <w:t>s</w:t>
      </w:r>
    </w:p>
    <w:p w14:paraId="5F48DC28" w14:textId="77777777" w:rsidR="009C5316" w:rsidRPr="00786FA6" w:rsidRDefault="009C5316" w:rsidP="000362BB">
      <w:pPr>
        <w:jc w:val="both"/>
        <w:rPr>
          <w:rFonts w:cstheme="minorHAnsi"/>
          <w:b/>
          <w:sz w:val="2"/>
          <w:szCs w:val="4"/>
          <w:lang w:val="en-US"/>
        </w:rPr>
      </w:pPr>
    </w:p>
    <w:tbl>
      <w:tblPr>
        <w:tblpPr w:leftFromText="180" w:rightFromText="180" w:vertAnchor="text" w:horzAnchor="margin" w:tblpY="349"/>
        <w:tblW w:w="10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9"/>
        <w:gridCol w:w="4398"/>
      </w:tblGrid>
      <w:tr w:rsidR="0057132F" w:rsidRPr="003B35AB" w14:paraId="20605242" w14:textId="77777777" w:rsidTr="00822FDF">
        <w:trPr>
          <w:trHeight w:hRule="exact" w:val="1144"/>
        </w:trPr>
        <w:tc>
          <w:tcPr>
            <w:tcW w:w="5919" w:type="dxa"/>
            <w:vAlign w:val="center"/>
          </w:tcPr>
          <w:p w14:paraId="617AEE98" w14:textId="29FB2F9D" w:rsidR="0057132F" w:rsidRPr="003B35AB" w:rsidRDefault="0057132F" w:rsidP="0057132F">
            <w:pPr>
              <w:jc w:val="both"/>
              <w:rPr>
                <w:rFonts w:cstheme="minorHAnsi"/>
              </w:rPr>
            </w:pPr>
            <w:r>
              <w:rPr>
                <w:rFonts w:cstheme="minorHAnsi"/>
              </w:rPr>
              <w:t>P</w:t>
            </w:r>
            <w:r w:rsidRPr="00364874">
              <w:rPr>
                <w:rFonts w:cstheme="minorHAnsi"/>
              </w:rPr>
              <w:t xml:space="preserve">revious </w:t>
            </w:r>
            <w:r w:rsidR="00987ABA">
              <w:rPr>
                <w:rFonts w:cstheme="minorHAnsi"/>
              </w:rPr>
              <w:t>4</w:t>
            </w:r>
            <w:r w:rsidRPr="00364874">
              <w:rPr>
                <w:rFonts w:cstheme="minorHAnsi"/>
              </w:rPr>
              <w:t xml:space="preserve"> contract/LPO for relevant </w:t>
            </w:r>
            <w:r w:rsidR="00C232E8">
              <w:rPr>
                <w:rFonts w:cstheme="minorHAnsi"/>
              </w:rPr>
              <w:t>for Scholastics materials</w:t>
            </w:r>
            <w:r w:rsidR="00822FDF">
              <w:rPr>
                <w:rFonts w:cstheme="minorHAnsi"/>
              </w:rPr>
              <w:t xml:space="preserve"> </w:t>
            </w:r>
            <w:r w:rsidRPr="00364874">
              <w:rPr>
                <w:rFonts w:cstheme="minorHAnsi"/>
              </w:rPr>
              <w:t>accomplishments undertaken by the bidder for the past 3 years.</w:t>
            </w:r>
          </w:p>
        </w:tc>
        <w:tc>
          <w:tcPr>
            <w:tcW w:w="4398" w:type="dxa"/>
            <w:vAlign w:val="center"/>
          </w:tcPr>
          <w:p w14:paraId="4420260B" w14:textId="2B5C29FE" w:rsidR="0057132F" w:rsidRPr="003B35AB" w:rsidRDefault="0057132F" w:rsidP="0057132F">
            <w:pPr>
              <w:jc w:val="both"/>
              <w:rPr>
                <w:rFonts w:cstheme="minorHAnsi"/>
              </w:rPr>
            </w:pPr>
          </w:p>
        </w:tc>
      </w:tr>
    </w:tbl>
    <w:p w14:paraId="78D6F3DE" w14:textId="072DD855" w:rsidR="000362BB" w:rsidRPr="00A42391" w:rsidRDefault="000362BB" w:rsidP="000F08C1">
      <w:pPr>
        <w:pStyle w:val="ListParagraph"/>
        <w:numPr>
          <w:ilvl w:val="1"/>
          <w:numId w:val="15"/>
        </w:numPr>
        <w:jc w:val="both"/>
        <w:rPr>
          <w:rFonts w:cstheme="minorHAnsi"/>
          <w:b/>
          <w:szCs w:val="24"/>
          <w:lang w:val="en-US"/>
        </w:rPr>
      </w:pPr>
      <w:r w:rsidRPr="00A42391">
        <w:rPr>
          <w:rFonts w:cstheme="minorHAnsi"/>
          <w:b/>
          <w:szCs w:val="24"/>
          <w:lang w:val="en-US"/>
        </w:rPr>
        <w:t xml:space="preserve">Relevant Experience </w:t>
      </w:r>
    </w:p>
    <w:p w14:paraId="625CC467" w14:textId="77777777" w:rsidR="00A42391" w:rsidRDefault="00A42391" w:rsidP="009D17BC">
      <w:pPr>
        <w:pStyle w:val="ListParagraph"/>
        <w:spacing w:after="0" w:line="240" w:lineRule="auto"/>
        <w:ind w:left="360"/>
        <w:rPr>
          <w:rFonts w:cstheme="minorHAnsi"/>
          <w:b/>
        </w:rPr>
      </w:pPr>
    </w:p>
    <w:p w14:paraId="7B04F845" w14:textId="77777777" w:rsidR="000362BB" w:rsidRDefault="000362BB" w:rsidP="000362BB">
      <w:pPr>
        <w:rPr>
          <w:rFonts w:cstheme="minorHAnsi"/>
        </w:rPr>
      </w:pPr>
    </w:p>
    <w:p w14:paraId="3512A973" w14:textId="77777777" w:rsidR="000362BB" w:rsidRPr="008D7C80" w:rsidRDefault="000362BB" w:rsidP="000362BB">
      <w:pPr>
        <w:tabs>
          <w:tab w:val="left" w:pos="0"/>
          <w:tab w:val="left" w:pos="720"/>
          <w:tab w:val="left" w:pos="1440"/>
          <w:tab w:val="left" w:pos="2160"/>
          <w:tab w:val="left" w:pos="2268"/>
          <w:tab w:val="left" w:pos="2835"/>
          <w:tab w:val="left" w:pos="3402"/>
          <w:tab w:val="left" w:pos="5760"/>
          <w:tab w:val="left" w:pos="6480"/>
          <w:tab w:val="left" w:pos="7200"/>
          <w:tab w:val="left" w:pos="7920"/>
          <w:tab w:val="left" w:pos="8640"/>
        </w:tabs>
        <w:suppressAutoHyphens/>
        <w:jc w:val="both"/>
        <w:rPr>
          <w:rFonts w:ascii="Tahoma" w:hAnsi="Tahoma" w:cs="Tahoma"/>
          <w:lang w:val="en-US"/>
        </w:rPr>
        <w:sectPr w:rsidR="000362BB" w:rsidRPr="008D7C80" w:rsidSect="001E44EB">
          <w:headerReference w:type="default" r:id="rId22"/>
          <w:footerReference w:type="even" r:id="rId23"/>
          <w:footerReference w:type="default" r:id="rId24"/>
          <w:footerReference w:type="first" r:id="rId25"/>
          <w:pgSz w:w="11900" w:h="16820"/>
          <w:pgMar w:top="426" w:right="737" w:bottom="993" w:left="737" w:header="720" w:footer="720" w:gutter="0"/>
          <w:pgNumType w:start="1"/>
          <w:cols w:space="720"/>
          <w:titlePg/>
          <w:docGrid w:linePitch="326"/>
        </w:sectPr>
      </w:pPr>
    </w:p>
    <w:tbl>
      <w:tblPr>
        <w:tblpPr w:leftFromText="180" w:rightFromText="180" w:vertAnchor="text" w:horzAnchor="margin" w:tblpY="-266"/>
        <w:tblW w:w="14699" w:type="dxa"/>
        <w:shd w:val="clear" w:color="auto" w:fill="007C59"/>
        <w:tblLayout w:type="fixed"/>
        <w:tblLook w:val="0600" w:firstRow="0" w:lastRow="0" w:firstColumn="0" w:lastColumn="0" w:noHBand="1" w:noVBand="1"/>
      </w:tblPr>
      <w:tblGrid>
        <w:gridCol w:w="14699"/>
      </w:tblGrid>
      <w:tr w:rsidR="000362BB" w:rsidRPr="00D00313" w14:paraId="752036A1" w14:textId="77777777" w:rsidTr="005E2A94">
        <w:trPr>
          <w:cantSplit/>
          <w:trHeight w:val="475"/>
        </w:trPr>
        <w:tc>
          <w:tcPr>
            <w:tcW w:w="14699" w:type="dxa"/>
            <w:shd w:val="clear" w:color="auto" w:fill="007C59"/>
            <w:vAlign w:val="center"/>
          </w:tcPr>
          <w:p w14:paraId="27FB7765" w14:textId="055EE483" w:rsidR="000362BB" w:rsidRPr="00D00313" w:rsidRDefault="000362BB" w:rsidP="005E2A94">
            <w:pPr>
              <w:spacing w:before="240" w:after="240"/>
              <w:rPr>
                <w:rFonts w:cstheme="minorHAnsi"/>
                <w:b/>
              </w:rPr>
            </w:pPr>
            <w:r w:rsidRPr="00D00313">
              <w:rPr>
                <w:rFonts w:cstheme="minorHAnsi"/>
                <w:b/>
                <w:noProof/>
                <w:color w:val="FFFFFF" w:themeColor="background1"/>
              </w:rPr>
              <w:lastRenderedPageBreak/>
              <mc:AlternateContent>
                <mc:Choice Requires="wps">
                  <w:drawing>
                    <wp:anchor distT="0" distB="0" distL="114300" distR="114300" simplePos="0" relativeHeight="251670016" behindDoc="0" locked="0" layoutInCell="1" allowOverlap="1" wp14:anchorId="21048F02" wp14:editId="46EF1153">
                      <wp:simplePos x="0" y="0"/>
                      <wp:positionH relativeFrom="column">
                        <wp:posOffset>8243570</wp:posOffset>
                      </wp:positionH>
                      <wp:positionV relativeFrom="paragraph">
                        <wp:posOffset>46990</wp:posOffset>
                      </wp:positionV>
                      <wp:extent cx="951230" cy="363220"/>
                      <wp:effectExtent l="0" t="0" r="0" b="0"/>
                      <wp:wrapNone/>
                      <wp:docPr id="19040739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230" cy="363220"/>
                              </a:xfrm>
                              <a:prstGeom prst="rect">
                                <a:avLst/>
                              </a:prstGeom>
                              <a:solidFill>
                                <a:srgbClr val="FFFFFF">
                                  <a:alpha val="0"/>
                                </a:srgbClr>
                              </a:solidFill>
                              <a:ln w="9525">
                                <a:noFill/>
                                <a:miter lim="800000"/>
                                <a:headEnd/>
                                <a:tailEnd/>
                              </a:ln>
                            </wps:spPr>
                            <wps:txbx>
                              <w:txbxContent>
                                <w:p w14:paraId="167CE599" w14:textId="77777777" w:rsidR="000362BB" w:rsidRDefault="000362BB" w:rsidP="000362BB">
                                  <w:r>
                                    <w:rPr>
                                      <w:noProof/>
                                    </w:rPr>
                                    <w:drawing>
                                      <wp:inline distT="0" distB="0" distL="0" distR="0" wp14:anchorId="78244556" wp14:editId="2284E04A">
                                        <wp:extent cx="783260" cy="237850"/>
                                        <wp:effectExtent l="0" t="0" r="0" b="0"/>
                                        <wp:docPr id="20" name="Pictur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clrChange>
                                                    <a:clrFrom>
                                                      <a:srgbClr val="00734A"/>
                                                    </a:clrFrom>
                                                    <a:clrTo>
                                                      <a:srgbClr val="00734A">
                                                        <a:alpha val="0"/>
                                                      </a:srgbClr>
                                                    </a:clrTo>
                                                  </a:clrChange>
                                                  <a:extLst>
                                                    <a:ext uri="{BEBA8EAE-BF5A-486C-A8C5-ECC9F3942E4B}">
                                                      <a14:imgProps xmlns:a14="http://schemas.microsoft.com/office/drawing/2010/main">
                                                        <a14:imgLayer r:embed="rId27">
                                                          <a14:imgEffect>
                                                            <a14:saturation sat="200000"/>
                                                          </a14:imgEffect>
                                                        </a14:imgLayer>
                                                      </a14:imgProps>
                                                    </a:ext>
                                                  </a:extLst>
                                                </a:blip>
                                                <a:srcRect l="80609" t="20513" r="4327" b="66952"/>
                                                <a:stretch/>
                                              </pic:blipFill>
                                              <pic:spPr bwMode="auto">
                                                <a:xfrm>
                                                  <a:off x="0" y="0"/>
                                                  <a:ext cx="799734" cy="24285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048F02" id="_x0000_t202" coordsize="21600,21600" o:spt="202" path="m,l,21600r21600,l21600,xe">
                      <v:stroke joinstyle="miter"/>
                      <v:path gradientshapeok="t" o:connecttype="rect"/>
                    </v:shapetype>
                    <v:shape id="Text Box 2" o:spid="_x0000_s1026" type="#_x0000_t202" style="position:absolute;margin-left:649.1pt;margin-top:3.7pt;width:74.9pt;height:28.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" stroked="f">
                      <v:fill opacity="0"/>
                      <v:textbox>
                        <w:txbxContent>
                          <w:p w14:paraId="167CE599" w14:textId="77777777" w:rsidR="000362BB" w:rsidRDefault="000362BB" w:rsidP="000362BB">
                            <w:r>
                              <w:rPr>
                                <w:noProof/>
                              </w:rPr>
                              <w:drawing>
                                <wp:inline distT="0" distB="0" distL="0" distR="0" wp14:anchorId="78244556" wp14:editId="2284E04A">
                                  <wp:extent cx="783260" cy="237850"/>
                                  <wp:effectExtent l="0" t="0" r="0" b="0"/>
                                  <wp:docPr id="20" name="Pictur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clrChange>
                                              <a:clrFrom>
                                                <a:srgbClr val="00734A"/>
                                              </a:clrFrom>
                                              <a:clrTo>
                                                <a:srgbClr val="00734A">
                                                  <a:alpha val="0"/>
                                                </a:srgbClr>
                                              </a:clrTo>
                                            </a:clrChange>
                                            <a:extLst>
                                              <a:ext uri="{BEBA8EAE-BF5A-486C-A8C5-ECC9F3942E4B}">
                                                <a14:imgProps xmlns:a14="http://schemas.microsoft.com/office/drawing/2010/main">
                                                  <a14:imgLayer r:embed="rId29">
                                                    <a14:imgEffect>
                                                      <a14:saturation sat="200000"/>
                                                    </a14:imgEffect>
                                                  </a14:imgLayer>
                                                </a14:imgProps>
                                              </a:ext>
                                            </a:extLst>
                                          </a:blip>
                                          <a:srcRect l="80609" t="20513" r="4327" b="66952"/>
                                          <a:stretch/>
                                        </pic:blipFill>
                                        <pic:spPr bwMode="auto">
                                          <a:xfrm>
                                            <a:off x="0" y="0"/>
                                            <a:ext cx="799734" cy="24285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D00313">
              <w:rPr>
                <w:rFonts w:cstheme="minorHAnsi"/>
                <w:b/>
                <w:color w:val="FFFFFF" w:themeColor="background1"/>
              </w:rPr>
              <w:t>4.</w:t>
            </w:r>
            <w:r w:rsidR="000F08C1">
              <w:rPr>
                <w:rFonts w:cstheme="minorHAnsi"/>
                <w:b/>
                <w:color w:val="FFFFFF" w:themeColor="background1"/>
              </w:rPr>
              <w:t>5</w:t>
            </w:r>
            <w:r w:rsidRPr="00D00313">
              <w:rPr>
                <w:rFonts w:cstheme="minorHAnsi"/>
                <w:b/>
                <w:color w:val="FFFFFF" w:themeColor="background1"/>
              </w:rPr>
              <w:t xml:space="preserve"> Tenderers Relevant Experience</w:t>
            </w:r>
          </w:p>
        </w:tc>
      </w:tr>
    </w:tbl>
    <w:p w14:paraId="6FDCAFA1" w14:textId="7283AC6D" w:rsidR="000362BB" w:rsidRPr="00D00313" w:rsidRDefault="000362BB" w:rsidP="000362BB">
      <w:pPr>
        <w:jc w:val="both"/>
        <w:rPr>
          <w:rFonts w:cstheme="minorHAnsi"/>
          <w:b/>
          <w:bCs/>
        </w:rPr>
      </w:pPr>
      <w:r w:rsidRPr="00D00313">
        <w:rPr>
          <w:rFonts w:cstheme="minorHAnsi"/>
          <w:b/>
          <w:bCs/>
        </w:rPr>
        <w:t>Please complete the table below using the format to summarise the major relevant supplies carried out in the course of the past 3 years by your Company.  Please provide evidence where possible. E.g. Copy of Contract/Local Purchase Order (LPO).</w:t>
      </w:r>
    </w:p>
    <w:p w14:paraId="004A981F" w14:textId="77777777" w:rsidR="000362BB" w:rsidRPr="000362BB" w:rsidRDefault="000362BB" w:rsidP="000362BB">
      <w:pPr>
        <w:pStyle w:val="Title"/>
        <w:spacing w:after="0"/>
        <w:jc w:val="left"/>
        <w:rPr>
          <w:rFonts w:asciiTheme="minorHAnsi" w:hAnsiTheme="minorHAnsi" w:cstheme="minorHAnsi"/>
          <w:sz w:val="2"/>
          <w:szCs w:val="2"/>
          <w:lang w:val="en-IE"/>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3084"/>
        <w:gridCol w:w="1808"/>
        <w:gridCol w:w="1525"/>
        <w:gridCol w:w="4747"/>
      </w:tblGrid>
      <w:tr w:rsidR="000362BB" w:rsidRPr="00D00313" w14:paraId="37FEF7F5" w14:textId="77777777" w:rsidTr="005E2A94">
        <w:trPr>
          <w:trHeight w:val="447"/>
        </w:trPr>
        <w:tc>
          <w:tcPr>
            <w:tcW w:w="14992" w:type="dxa"/>
            <w:gridSpan w:val="5"/>
            <w:vAlign w:val="center"/>
          </w:tcPr>
          <w:p w14:paraId="48BA8EA4" w14:textId="77777777" w:rsidR="000362BB" w:rsidRPr="00D00313" w:rsidRDefault="000362BB" w:rsidP="005E2A94">
            <w:pPr>
              <w:jc w:val="both"/>
              <w:rPr>
                <w:rFonts w:cstheme="minorHAnsi"/>
                <w:b/>
              </w:rPr>
            </w:pPr>
            <w:r w:rsidRPr="00D00313">
              <w:rPr>
                <w:rFonts w:cstheme="minorHAnsi"/>
                <w:b/>
              </w:rPr>
              <w:t>Provide details of other International Aid and UN Organisations that you supply</w:t>
            </w:r>
          </w:p>
        </w:tc>
      </w:tr>
      <w:tr w:rsidR="000362BB" w:rsidRPr="00D00313" w14:paraId="1E63A41A" w14:textId="77777777" w:rsidTr="005E2A94">
        <w:trPr>
          <w:trHeight w:val="562"/>
        </w:trPr>
        <w:tc>
          <w:tcPr>
            <w:tcW w:w="3828" w:type="dxa"/>
          </w:tcPr>
          <w:p w14:paraId="4B7B33B7" w14:textId="77777777" w:rsidR="000362BB" w:rsidRPr="00D00313" w:rsidRDefault="000362BB" w:rsidP="005E2A94">
            <w:pPr>
              <w:jc w:val="both"/>
              <w:rPr>
                <w:rFonts w:cstheme="minorHAnsi"/>
                <w:b/>
              </w:rPr>
            </w:pPr>
            <w:r w:rsidRPr="00D00313">
              <w:rPr>
                <w:rFonts w:cstheme="minorHAnsi"/>
                <w:b/>
              </w:rPr>
              <w:t>International NGO/UN Organisation</w:t>
            </w:r>
          </w:p>
        </w:tc>
        <w:tc>
          <w:tcPr>
            <w:tcW w:w="3084" w:type="dxa"/>
          </w:tcPr>
          <w:p w14:paraId="507BD8C8" w14:textId="77777777" w:rsidR="000362BB" w:rsidRPr="00D00313" w:rsidRDefault="000362BB" w:rsidP="005E2A94">
            <w:pPr>
              <w:jc w:val="both"/>
              <w:rPr>
                <w:rFonts w:cstheme="minorHAnsi"/>
                <w:b/>
              </w:rPr>
            </w:pPr>
            <w:r w:rsidRPr="00D00313">
              <w:rPr>
                <w:rFonts w:cstheme="minorHAnsi"/>
                <w:b/>
              </w:rPr>
              <w:t>Contact details of NGO/Co.</w:t>
            </w:r>
          </w:p>
        </w:tc>
        <w:tc>
          <w:tcPr>
            <w:tcW w:w="1808" w:type="dxa"/>
          </w:tcPr>
          <w:p w14:paraId="3A3860AD" w14:textId="77777777" w:rsidR="000362BB" w:rsidRPr="00D00313" w:rsidRDefault="000362BB" w:rsidP="005E2A94">
            <w:pPr>
              <w:jc w:val="both"/>
              <w:rPr>
                <w:rFonts w:cstheme="minorHAnsi"/>
                <w:b/>
              </w:rPr>
            </w:pPr>
            <w:r w:rsidRPr="00D00313">
              <w:rPr>
                <w:rFonts w:cstheme="minorHAnsi"/>
                <w:b/>
              </w:rPr>
              <w:t>Total Contract Value</w:t>
            </w:r>
          </w:p>
        </w:tc>
        <w:tc>
          <w:tcPr>
            <w:tcW w:w="1525" w:type="dxa"/>
          </w:tcPr>
          <w:p w14:paraId="1FE19588" w14:textId="77777777" w:rsidR="000362BB" w:rsidRPr="00D00313" w:rsidRDefault="000362BB" w:rsidP="005E2A94">
            <w:pPr>
              <w:jc w:val="both"/>
              <w:rPr>
                <w:rFonts w:cstheme="minorHAnsi"/>
                <w:b/>
              </w:rPr>
            </w:pPr>
            <w:r w:rsidRPr="00D00313">
              <w:rPr>
                <w:rFonts w:cstheme="minorHAnsi"/>
                <w:b/>
              </w:rPr>
              <w:t>Date</w:t>
            </w:r>
          </w:p>
        </w:tc>
        <w:tc>
          <w:tcPr>
            <w:tcW w:w="4747" w:type="dxa"/>
          </w:tcPr>
          <w:p w14:paraId="2C323D3A" w14:textId="77777777" w:rsidR="000362BB" w:rsidRPr="00D00313" w:rsidRDefault="000362BB" w:rsidP="005E2A94">
            <w:pPr>
              <w:jc w:val="both"/>
              <w:rPr>
                <w:rFonts w:cstheme="minorHAnsi"/>
                <w:b/>
              </w:rPr>
            </w:pPr>
            <w:r w:rsidRPr="00D00313">
              <w:rPr>
                <w:rFonts w:cstheme="minorHAnsi"/>
                <w:b/>
              </w:rPr>
              <w:t>Description of items or service supplied</w:t>
            </w:r>
          </w:p>
        </w:tc>
      </w:tr>
      <w:tr w:rsidR="000362BB" w:rsidRPr="00D00313" w14:paraId="5E4829D0" w14:textId="77777777" w:rsidTr="005E2A94">
        <w:trPr>
          <w:trHeight w:val="432"/>
        </w:trPr>
        <w:tc>
          <w:tcPr>
            <w:tcW w:w="3828" w:type="dxa"/>
          </w:tcPr>
          <w:p w14:paraId="6F9B3E9A" w14:textId="77777777" w:rsidR="000362BB" w:rsidRPr="00D00313" w:rsidRDefault="000362BB" w:rsidP="005E2A94">
            <w:pPr>
              <w:jc w:val="both"/>
              <w:rPr>
                <w:rFonts w:cstheme="minorHAnsi"/>
              </w:rPr>
            </w:pPr>
          </w:p>
        </w:tc>
        <w:tc>
          <w:tcPr>
            <w:tcW w:w="3084" w:type="dxa"/>
          </w:tcPr>
          <w:p w14:paraId="31BD8CE3" w14:textId="77777777" w:rsidR="000362BB" w:rsidRPr="00D00313" w:rsidRDefault="000362BB" w:rsidP="005E2A94">
            <w:pPr>
              <w:jc w:val="both"/>
              <w:rPr>
                <w:rFonts w:cstheme="minorHAnsi"/>
              </w:rPr>
            </w:pPr>
          </w:p>
        </w:tc>
        <w:tc>
          <w:tcPr>
            <w:tcW w:w="1808" w:type="dxa"/>
          </w:tcPr>
          <w:p w14:paraId="4FD2AC84" w14:textId="77777777" w:rsidR="000362BB" w:rsidRPr="00D00313" w:rsidRDefault="000362BB" w:rsidP="005E2A94">
            <w:pPr>
              <w:jc w:val="both"/>
              <w:rPr>
                <w:rFonts w:cstheme="minorHAnsi"/>
              </w:rPr>
            </w:pPr>
          </w:p>
        </w:tc>
        <w:tc>
          <w:tcPr>
            <w:tcW w:w="1525" w:type="dxa"/>
          </w:tcPr>
          <w:p w14:paraId="60312BCD" w14:textId="77777777" w:rsidR="000362BB" w:rsidRPr="00D00313" w:rsidRDefault="000362BB" w:rsidP="005E2A94">
            <w:pPr>
              <w:jc w:val="both"/>
              <w:rPr>
                <w:rFonts w:cstheme="minorHAnsi"/>
              </w:rPr>
            </w:pPr>
          </w:p>
        </w:tc>
        <w:tc>
          <w:tcPr>
            <w:tcW w:w="4747" w:type="dxa"/>
          </w:tcPr>
          <w:p w14:paraId="596A4E3C" w14:textId="77777777" w:rsidR="000362BB" w:rsidRPr="00D00313" w:rsidRDefault="000362BB" w:rsidP="005E2A94">
            <w:pPr>
              <w:jc w:val="both"/>
              <w:rPr>
                <w:rFonts w:cstheme="minorHAnsi"/>
              </w:rPr>
            </w:pPr>
          </w:p>
        </w:tc>
      </w:tr>
      <w:tr w:rsidR="000362BB" w:rsidRPr="00D00313" w14:paraId="1A80A54A" w14:textId="77777777" w:rsidTr="005E2A94">
        <w:trPr>
          <w:trHeight w:val="432"/>
        </w:trPr>
        <w:tc>
          <w:tcPr>
            <w:tcW w:w="3828" w:type="dxa"/>
          </w:tcPr>
          <w:p w14:paraId="1178FE7C" w14:textId="77777777" w:rsidR="000362BB" w:rsidRPr="00D00313" w:rsidRDefault="000362BB" w:rsidP="005E2A94">
            <w:pPr>
              <w:jc w:val="both"/>
              <w:rPr>
                <w:rFonts w:cstheme="minorHAnsi"/>
              </w:rPr>
            </w:pPr>
          </w:p>
        </w:tc>
        <w:tc>
          <w:tcPr>
            <w:tcW w:w="3084" w:type="dxa"/>
          </w:tcPr>
          <w:p w14:paraId="69C7A06E" w14:textId="77777777" w:rsidR="000362BB" w:rsidRPr="00D00313" w:rsidRDefault="000362BB" w:rsidP="005E2A94">
            <w:pPr>
              <w:jc w:val="both"/>
              <w:rPr>
                <w:rFonts w:cstheme="minorHAnsi"/>
              </w:rPr>
            </w:pPr>
          </w:p>
        </w:tc>
        <w:tc>
          <w:tcPr>
            <w:tcW w:w="1808" w:type="dxa"/>
          </w:tcPr>
          <w:p w14:paraId="2A627D72" w14:textId="77777777" w:rsidR="000362BB" w:rsidRPr="00D00313" w:rsidRDefault="000362BB" w:rsidP="005E2A94">
            <w:pPr>
              <w:jc w:val="both"/>
              <w:rPr>
                <w:rFonts w:cstheme="minorHAnsi"/>
              </w:rPr>
            </w:pPr>
          </w:p>
        </w:tc>
        <w:tc>
          <w:tcPr>
            <w:tcW w:w="1525" w:type="dxa"/>
          </w:tcPr>
          <w:p w14:paraId="1F733DF5" w14:textId="77777777" w:rsidR="000362BB" w:rsidRPr="00D00313" w:rsidRDefault="000362BB" w:rsidP="005E2A94">
            <w:pPr>
              <w:jc w:val="both"/>
              <w:rPr>
                <w:rFonts w:cstheme="minorHAnsi"/>
              </w:rPr>
            </w:pPr>
          </w:p>
        </w:tc>
        <w:tc>
          <w:tcPr>
            <w:tcW w:w="4747" w:type="dxa"/>
          </w:tcPr>
          <w:p w14:paraId="231C94AE" w14:textId="77777777" w:rsidR="000362BB" w:rsidRPr="00D00313" w:rsidRDefault="000362BB" w:rsidP="005E2A94">
            <w:pPr>
              <w:jc w:val="both"/>
              <w:rPr>
                <w:rFonts w:cstheme="minorHAnsi"/>
              </w:rPr>
            </w:pPr>
          </w:p>
        </w:tc>
      </w:tr>
      <w:tr w:rsidR="000362BB" w:rsidRPr="00D00313" w14:paraId="2E460A44" w14:textId="77777777" w:rsidTr="005E2A94">
        <w:trPr>
          <w:trHeight w:val="432"/>
        </w:trPr>
        <w:tc>
          <w:tcPr>
            <w:tcW w:w="3828" w:type="dxa"/>
          </w:tcPr>
          <w:p w14:paraId="5451C5B3" w14:textId="77777777" w:rsidR="000362BB" w:rsidRPr="00D00313" w:rsidRDefault="000362BB" w:rsidP="005E2A94">
            <w:pPr>
              <w:jc w:val="both"/>
              <w:rPr>
                <w:rFonts w:cstheme="minorHAnsi"/>
              </w:rPr>
            </w:pPr>
          </w:p>
        </w:tc>
        <w:tc>
          <w:tcPr>
            <w:tcW w:w="3084" w:type="dxa"/>
          </w:tcPr>
          <w:p w14:paraId="601A383F" w14:textId="77777777" w:rsidR="000362BB" w:rsidRPr="00D00313" w:rsidRDefault="000362BB" w:rsidP="005E2A94">
            <w:pPr>
              <w:jc w:val="both"/>
              <w:rPr>
                <w:rFonts w:cstheme="minorHAnsi"/>
              </w:rPr>
            </w:pPr>
          </w:p>
        </w:tc>
        <w:tc>
          <w:tcPr>
            <w:tcW w:w="1808" w:type="dxa"/>
          </w:tcPr>
          <w:p w14:paraId="68ECA904" w14:textId="77777777" w:rsidR="000362BB" w:rsidRPr="00D00313" w:rsidRDefault="000362BB" w:rsidP="005E2A94">
            <w:pPr>
              <w:jc w:val="both"/>
              <w:rPr>
                <w:rFonts w:cstheme="minorHAnsi"/>
              </w:rPr>
            </w:pPr>
          </w:p>
        </w:tc>
        <w:tc>
          <w:tcPr>
            <w:tcW w:w="1525" w:type="dxa"/>
          </w:tcPr>
          <w:p w14:paraId="5A1D0061" w14:textId="77777777" w:rsidR="000362BB" w:rsidRPr="00D00313" w:rsidRDefault="000362BB" w:rsidP="005E2A94">
            <w:pPr>
              <w:jc w:val="both"/>
              <w:rPr>
                <w:rFonts w:cstheme="minorHAnsi"/>
              </w:rPr>
            </w:pPr>
          </w:p>
        </w:tc>
        <w:tc>
          <w:tcPr>
            <w:tcW w:w="4747" w:type="dxa"/>
          </w:tcPr>
          <w:p w14:paraId="25A461BB" w14:textId="77777777" w:rsidR="000362BB" w:rsidRPr="00D00313" w:rsidRDefault="000362BB" w:rsidP="005E2A94">
            <w:pPr>
              <w:jc w:val="both"/>
              <w:rPr>
                <w:rFonts w:cstheme="minorHAnsi"/>
              </w:rPr>
            </w:pPr>
          </w:p>
        </w:tc>
      </w:tr>
      <w:tr w:rsidR="000362BB" w:rsidRPr="00D00313" w14:paraId="21E5516F" w14:textId="77777777" w:rsidTr="005E2A94">
        <w:trPr>
          <w:trHeight w:val="432"/>
        </w:trPr>
        <w:tc>
          <w:tcPr>
            <w:tcW w:w="3828" w:type="dxa"/>
          </w:tcPr>
          <w:p w14:paraId="5004A98B" w14:textId="77777777" w:rsidR="000362BB" w:rsidRPr="00D00313" w:rsidRDefault="000362BB" w:rsidP="005E2A94">
            <w:pPr>
              <w:jc w:val="both"/>
              <w:rPr>
                <w:rFonts w:cstheme="minorHAnsi"/>
              </w:rPr>
            </w:pPr>
          </w:p>
        </w:tc>
        <w:tc>
          <w:tcPr>
            <w:tcW w:w="3084" w:type="dxa"/>
          </w:tcPr>
          <w:p w14:paraId="5DE92757" w14:textId="77777777" w:rsidR="000362BB" w:rsidRPr="00D00313" w:rsidRDefault="000362BB" w:rsidP="005E2A94">
            <w:pPr>
              <w:jc w:val="both"/>
              <w:rPr>
                <w:rFonts w:cstheme="minorHAnsi"/>
              </w:rPr>
            </w:pPr>
          </w:p>
        </w:tc>
        <w:tc>
          <w:tcPr>
            <w:tcW w:w="1808" w:type="dxa"/>
          </w:tcPr>
          <w:p w14:paraId="54971962" w14:textId="77777777" w:rsidR="000362BB" w:rsidRPr="00D00313" w:rsidRDefault="000362BB" w:rsidP="005E2A94">
            <w:pPr>
              <w:jc w:val="both"/>
              <w:rPr>
                <w:rFonts w:cstheme="minorHAnsi"/>
              </w:rPr>
            </w:pPr>
          </w:p>
        </w:tc>
        <w:tc>
          <w:tcPr>
            <w:tcW w:w="1525" w:type="dxa"/>
          </w:tcPr>
          <w:p w14:paraId="43B5AA34" w14:textId="77777777" w:rsidR="000362BB" w:rsidRPr="00D00313" w:rsidRDefault="000362BB" w:rsidP="005E2A94">
            <w:pPr>
              <w:jc w:val="both"/>
              <w:rPr>
                <w:rFonts w:cstheme="minorHAnsi"/>
              </w:rPr>
            </w:pPr>
          </w:p>
        </w:tc>
        <w:tc>
          <w:tcPr>
            <w:tcW w:w="4747" w:type="dxa"/>
          </w:tcPr>
          <w:p w14:paraId="2B4F726C" w14:textId="77777777" w:rsidR="000362BB" w:rsidRPr="00D00313" w:rsidRDefault="000362BB" w:rsidP="005E2A94">
            <w:pPr>
              <w:jc w:val="both"/>
              <w:rPr>
                <w:rFonts w:cstheme="minorHAnsi"/>
              </w:rPr>
            </w:pPr>
          </w:p>
        </w:tc>
      </w:tr>
      <w:tr w:rsidR="000362BB" w:rsidRPr="00D00313" w14:paraId="7634AFBF" w14:textId="77777777" w:rsidTr="005E2A94">
        <w:trPr>
          <w:trHeight w:val="432"/>
        </w:trPr>
        <w:tc>
          <w:tcPr>
            <w:tcW w:w="3828" w:type="dxa"/>
          </w:tcPr>
          <w:p w14:paraId="7571CBA3" w14:textId="77777777" w:rsidR="000362BB" w:rsidRPr="00D00313" w:rsidRDefault="000362BB" w:rsidP="005E2A94">
            <w:pPr>
              <w:jc w:val="both"/>
              <w:rPr>
                <w:rFonts w:cstheme="minorHAnsi"/>
              </w:rPr>
            </w:pPr>
          </w:p>
        </w:tc>
        <w:tc>
          <w:tcPr>
            <w:tcW w:w="3084" w:type="dxa"/>
          </w:tcPr>
          <w:p w14:paraId="299E34E3" w14:textId="77777777" w:rsidR="000362BB" w:rsidRPr="00D00313" w:rsidRDefault="000362BB" w:rsidP="005E2A94">
            <w:pPr>
              <w:jc w:val="both"/>
              <w:rPr>
                <w:rFonts w:cstheme="minorHAnsi"/>
              </w:rPr>
            </w:pPr>
          </w:p>
        </w:tc>
        <w:tc>
          <w:tcPr>
            <w:tcW w:w="1808" w:type="dxa"/>
          </w:tcPr>
          <w:p w14:paraId="355FA7EE" w14:textId="77777777" w:rsidR="000362BB" w:rsidRPr="00D00313" w:rsidRDefault="000362BB" w:rsidP="005E2A94">
            <w:pPr>
              <w:jc w:val="both"/>
              <w:rPr>
                <w:rFonts w:cstheme="minorHAnsi"/>
              </w:rPr>
            </w:pPr>
          </w:p>
        </w:tc>
        <w:tc>
          <w:tcPr>
            <w:tcW w:w="1525" w:type="dxa"/>
          </w:tcPr>
          <w:p w14:paraId="31BA2988" w14:textId="77777777" w:rsidR="000362BB" w:rsidRPr="00D00313" w:rsidRDefault="000362BB" w:rsidP="005E2A94">
            <w:pPr>
              <w:jc w:val="both"/>
              <w:rPr>
                <w:rFonts w:cstheme="minorHAnsi"/>
              </w:rPr>
            </w:pPr>
          </w:p>
        </w:tc>
        <w:tc>
          <w:tcPr>
            <w:tcW w:w="4747" w:type="dxa"/>
          </w:tcPr>
          <w:p w14:paraId="4DD8189A" w14:textId="77777777" w:rsidR="000362BB" w:rsidRPr="00D00313" w:rsidRDefault="000362BB" w:rsidP="005E2A94">
            <w:pPr>
              <w:jc w:val="both"/>
              <w:rPr>
                <w:rFonts w:cstheme="minorHAnsi"/>
              </w:rPr>
            </w:pPr>
          </w:p>
        </w:tc>
      </w:tr>
      <w:tr w:rsidR="000362BB" w:rsidRPr="00D00313" w14:paraId="200D0892" w14:textId="77777777" w:rsidTr="005E2A94">
        <w:trPr>
          <w:trHeight w:val="432"/>
        </w:trPr>
        <w:tc>
          <w:tcPr>
            <w:tcW w:w="3828" w:type="dxa"/>
          </w:tcPr>
          <w:p w14:paraId="5E47307D" w14:textId="77777777" w:rsidR="000362BB" w:rsidRPr="00D00313" w:rsidRDefault="000362BB" w:rsidP="005E2A94">
            <w:pPr>
              <w:jc w:val="both"/>
              <w:rPr>
                <w:rFonts w:cstheme="minorHAnsi"/>
              </w:rPr>
            </w:pPr>
          </w:p>
        </w:tc>
        <w:tc>
          <w:tcPr>
            <w:tcW w:w="3084" w:type="dxa"/>
          </w:tcPr>
          <w:p w14:paraId="6C1C2039" w14:textId="77777777" w:rsidR="000362BB" w:rsidRPr="00D00313" w:rsidRDefault="000362BB" w:rsidP="005E2A94">
            <w:pPr>
              <w:jc w:val="both"/>
              <w:rPr>
                <w:rFonts w:cstheme="minorHAnsi"/>
              </w:rPr>
            </w:pPr>
          </w:p>
        </w:tc>
        <w:tc>
          <w:tcPr>
            <w:tcW w:w="1808" w:type="dxa"/>
          </w:tcPr>
          <w:p w14:paraId="0E0D0B5E" w14:textId="77777777" w:rsidR="000362BB" w:rsidRPr="00D00313" w:rsidRDefault="000362BB" w:rsidP="005E2A94">
            <w:pPr>
              <w:jc w:val="both"/>
              <w:rPr>
                <w:rFonts w:cstheme="minorHAnsi"/>
              </w:rPr>
            </w:pPr>
          </w:p>
        </w:tc>
        <w:tc>
          <w:tcPr>
            <w:tcW w:w="1525" w:type="dxa"/>
          </w:tcPr>
          <w:p w14:paraId="2579D4EA" w14:textId="77777777" w:rsidR="000362BB" w:rsidRPr="00D00313" w:rsidRDefault="000362BB" w:rsidP="005E2A94">
            <w:pPr>
              <w:jc w:val="both"/>
              <w:rPr>
                <w:rFonts w:cstheme="minorHAnsi"/>
              </w:rPr>
            </w:pPr>
          </w:p>
        </w:tc>
        <w:tc>
          <w:tcPr>
            <w:tcW w:w="4747" w:type="dxa"/>
          </w:tcPr>
          <w:p w14:paraId="4DE9DE96" w14:textId="77777777" w:rsidR="000362BB" w:rsidRPr="00D00313" w:rsidRDefault="000362BB" w:rsidP="005E2A94">
            <w:pPr>
              <w:jc w:val="both"/>
              <w:rPr>
                <w:rFonts w:cstheme="minorHAnsi"/>
              </w:rPr>
            </w:pPr>
          </w:p>
        </w:tc>
      </w:tr>
      <w:tr w:rsidR="000362BB" w:rsidRPr="00D00313" w14:paraId="7C0C27E4" w14:textId="77777777" w:rsidTr="005E2A94">
        <w:trPr>
          <w:trHeight w:val="432"/>
        </w:trPr>
        <w:tc>
          <w:tcPr>
            <w:tcW w:w="3828" w:type="dxa"/>
          </w:tcPr>
          <w:p w14:paraId="2F0E87FB" w14:textId="77777777" w:rsidR="000362BB" w:rsidRPr="00D00313" w:rsidRDefault="000362BB" w:rsidP="005E2A94">
            <w:pPr>
              <w:jc w:val="both"/>
              <w:rPr>
                <w:rFonts w:cstheme="minorHAnsi"/>
              </w:rPr>
            </w:pPr>
          </w:p>
        </w:tc>
        <w:tc>
          <w:tcPr>
            <w:tcW w:w="3084" w:type="dxa"/>
          </w:tcPr>
          <w:p w14:paraId="5B8371D6" w14:textId="77777777" w:rsidR="000362BB" w:rsidRPr="00D00313" w:rsidRDefault="000362BB" w:rsidP="005E2A94">
            <w:pPr>
              <w:jc w:val="both"/>
              <w:rPr>
                <w:rFonts w:cstheme="minorHAnsi"/>
              </w:rPr>
            </w:pPr>
          </w:p>
        </w:tc>
        <w:tc>
          <w:tcPr>
            <w:tcW w:w="1808" w:type="dxa"/>
          </w:tcPr>
          <w:p w14:paraId="5CB30DC9" w14:textId="77777777" w:rsidR="000362BB" w:rsidRPr="00D00313" w:rsidRDefault="000362BB" w:rsidP="005E2A94">
            <w:pPr>
              <w:jc w:val="both"/>
              <w:rPr>
                <w:rFonts w:cstheme="minorHAnsi"/>
              </w:rPr>
            </w:pPr>
          </w:p>
        </w:tc>
        <w:tc>
          <w:tcPr>
            <w:tcW w:w="1525" w:type="dxa"/>
          </w:tcPr>
          <w:p w14:paraId="5C24B933" w14:textId="77777777" w:rsidR="000362BB" w:rsidRPr="00D00313" w:rsidRDefault="000362BB" w:rsidP="005E2A94">
            <w:pPr>
              <w:jc w:val="both"/>
              <w:rPr>
                <w:rFonts w:cstheme="minorHAnsi"/>
              </w:rPr>
            </w:pPr>
          </w:p>
        </w:tc>
        <w:tc>
          <w:tcPr>
            <w:tcW w:w="4747" w:type="dxa"/>
          </w:tcPr>
          <w:p w14:paraId="07E1C9EC" w14:textId="77777777" w:rsidR="000362BB" w:rsidRPr="00D00313" w:rsidRDefault="000362BB" w:rsidP="005E2A94">
            <w:pPr>
              <w:jc w:val="both"/>
              <w:rPr>
                <w:rFonts w:cstheme="minorHAnsi"/>
              </w:rPr>
            </w:pPr>
          </w:p>
        </w:tc>
      </w:tr>
      <w:tr w:rsidR="000362BB" w:rsidRPr="00D00313" w14:paraId="2310A0CE" w14:textId="77777777" w:rsidTr="005E2A94">
        <w:trPr>
          <w:trHeight w:val="432"/>
        </w:trPr>
        <w:tc>
          <w:tcPr>
            <w:tcW w:w="3828" w:type="dxa"/>
          </w:tcPr>
          <w:p w14:paraId="796348C4" w14:textId="77777777" w:rsidR="000362BB" w:rsidRPr="00E31843" w:rsidRDefault="000362BB" w:rsidP="005E2A94">
            <w:pPr>
              <w:jc w:val="both"/>
              <w:rPr>
                <w:rFonts w:cstheme="minorHAnsi"/>
              </w:rPr>
            </w:pPr>
          </w:p>
        </w:tc>
        <w:tc>
          <w:tcPr>
            <w:tcW w:w="3084" w:type="dxa"/>
          </w:tcPr>
          <w:p w14:paraId="70EB799E" w14:textId="77777777" w:rsidR="000362BB" w:rsidRPr="00E31843" w:rsidRDefault="000362BB" w:rsidP="005E2A94">
            <w:pPr>
              <w:jc w:val="both"/>
              <w:rPr>
                <w:rFonts w:cstheme="minorHAnsi"/>
              </w:rPr>
            </w:pPr>
          </w:p>
        </w:tc>
        <w:tc>
          <w:tcPr>
            <w:tcW w:w="1808" w:type="dxa"/>
          </w:tcPr>
          <w:p w14:paraId="14A58A54" w14:textId="77777777" w:rsidR="000362BB" w:rsidRPr="00E31843" w:rsidRDefault="000362BB" w:rsidP="005E2A94">
            <w:pPr>
              <w:jc w:val="both"/>
              <w:rPr>
                <w:rFonts w:cstheme="minorHAnsi"/>
              </w:rPr>
            </w:pPr>
          </w:p>
        </w:tc>
        <w:tc>
          <w:tcPr>
            <w:tcW w:w="1525" w:type="dxa"/>
          </w:tcPr>
          <w:p w14:paraId="2DB86998" w14:textId="77777777" w:rsidR="000362BB" w:rsidRPr="00D00313" w:rsidRDefault="000362BB" w:rsidP="005E2A94">
            <w:pPr>
              <w:jc w:val="both"/>
              <w:rPr>
                <w:rFonts w:cstheme="minorHAnsi"/>
              </w:rPr>
            </w:pPr>
          </w:p>
        </w:tc>
        <w:tc>
          <w:tcPr>
            <w:tcW w:w="4747" w:type="dxa"/>
          </w:tcPr>
          <w:p w14:paraId="16B7C516" w14:textId="77777777" w:rsidR="000362BB" w:rsidRPr="00D00313" w:rsidRDefault="000362BB" w:rsidP="005E2A94">
            <w:pPr>
              <w:jc w:val="both"/>
              <w:rPr>
                <w:rFonts w:cstheme="minorHAnsi"/>
              </w:rPr>
            </w:pPr>
          </w:p>
        </w:tc>
      </w:tr>
      <w:tr w:rsidR="000362BB" w:rsidRPr="00D00313" w14:paraId="0BD92583" w14:textId="77777777" w:rsidTr="005E2A94">
        <w:trPr>
          <w:trHeight w:val="443"/>
        </w:trPr>
        <w:tc>
          <w:tcPr>
            <w:tcW w:w="3828" w:type="dxa"/>
          </w:tcPr>
          <w:p w14:paraId="4FF5C112" w14:textId="77777777" w:rsidR="000362BB" w:rsidRPr="00E31843" w:rsidRDefault="000362BB" w:rsidP="005E2A94">
            <w:pPr>
              <w:jc w:val="both"/>
              <w:rPr>
                <w:rFonts w:cstheme="minorHAnsi"/>
              </w:rPr>
            </w:pPr>
          </w:p>
        </w:tc>
        <w:tc>
          <w:tcPr>
            <w:tcW w:w="3084" w:type="dxa"/>
          </w:tcPr>
          <w:p w14:paraId="21FCBF42" w14:textId="77777777" w:rsidR="000362BB" w:rsidRPr="00E31843" w:rsidRDefault="000362BB" w:rsidP="005E2A94">
            <w:pPr>
              <w:jc w:val="both"/>
              <w:rPr>
                <w:rFonts w:cstheme="minorHAnsi"/>
              </w:rPr>
            </w:pPr>
          </w:p>
        </w:tc>
        <w:tc>
          <w:tcPr>
            <w:tcW w:w="1808" w:type="dxa"/>
          </w:tcPr>
          <w:p w14:paraId="78421A25" w14:textId="77777777" w:rsidR="000362BB" w:rsidRPr="00E31843" w:rsidRDefault="000362BB" w:rsidP="005E2A94">
            <w:pPr>
              <w:jc w:val="both"/>
              <w:rPr>
                <w:rFonts w:cstheme="minorHAnsi"/>
              </w:rPr>
            </w:pPr>
          </w:p>
        </w:tc>
        <w:tc>
          <w:tcPr>
            <w:tcW w:w="1525" w:type="dxa"/>
          </w:tcPr>
          <w:p w14:paraId="1AF1EF1C" w14:textId="77777777" w:rsidR="000362BB" w:rsidRPr="00D00313" w:rsidRDefault="000362BB" w:rsidP="005E2A94">
            <w:pPr>
              <w:jc w:val="both"/>
              <w:rPr>
                <w:rFonts w:cstheme="minorHAnsi"/>
              </w:rPr>
            </w:pPr>
          </w:p>
        </w:tc>
        <w:tc>
          <w:tcPr>
            <w:tcW w:w="4747" w:type="dxa"/>
          </w:tcPr>
          <w:p w14:paraId="4E6ECDC7" w14:textId="77777777" w:rsidR="000362BB" w:rsidRPr="00D00313" w:rsidRDefault="000362BB" w:rsidP="005E2A94">
            <w:pPr>
              <w:jc w:val="both"/>
              <w:rPr>
                <w:rFonts w:cstheme="minorHAnsi"/>
              </w:rPr>
            </w:pPr>
          </w:p>
        </w:tc>
      </w:tr>
      <w:tr w:rsidR="007F4568" w:rsidRPr="00D00313" w14:paraId="4380C182" w14:textId="77777777" w:rsidTr="005E2A94">
        <w:trPr>
          <w:trHeight w:val="443"/>
        </w:trPr>
        <w:tc>
          <w:tcPr>
            <w:tcW w:w="3828" w:type="dxa"/>
          </w:tcPr>
          <w:p w14:paraId="5EE3100C" w14:textId="77777777" w:rsidR="007F4568" w:rsidRPr="00E31843" w:rsidRDefault="007F4568" w:rsidP="005E2A94">
            <w:pPr>
              <w:jc w:val="both"/>
              <w:rPr>
                <w:rFonts w:cstheme="minorHAnsi"/>
              </w:rPr>
            </w:pPr>
          </w:p>
        </w:tc>
        <w:tc>
          <w:tcPr>
            <w:tcW w:w="3084" w:type="dxa"/>
          </w:tcPr>
          <w:p w14:paraId="47EB7EF7" w14:textId="77777777" w:rsidR="007F4568" w:rsidRPr="00E31843" w:rsidRDefault="007F4568" w:rsidP="005E2A94">
            <w:pPr>
              <w:jc w:val="both"/>
              <w:rPr>
                <w:rFonts w:cstheme="minorHAnsi"/>
              </w:rPr>
            </w:pPr>
          </w:p>
        </w:tc>
        <w:tc>
          <w:tcPr>
            <w:tcW w:w="1808" w:type="dxa"/>
          </w:tcPr>
          <w:p w14:paraId="3072A512" w14:textId="77777777" w:rsidR="007F4568" w:rsidRPr="00E31843" w:rsidRDefault="007F4568" w:rsidP="005E2A94">
            <w:pPr>
              <w:jc w:val="both"/>
              <w:rPr>
                <w:rFonts w:cstheme="minorHAnsi"/>
              </w:rPr>
            </w:pPr>
          </w:p>
        </w:tc>
        <w:tc>
          <w:tcPr>
            <w:tcW w:w="1525" w:type="dxa"/>
          </w:tcPr>
          <w:p w14:paraId="39336720" w14:textId="77777777" w:rsidR="007F4568" w:rsidRPr="00D00313" w:rsidRDefault="007F4568" w:rsidP="005E2A94">
            <w:pPr>
              <w:jc w:val="both"/>
              <w:rPr>
                <w:rFonts w:cstheme="minorHAnsi"/>
              </w:rPr>
            </w:pPr>
          </w:p>
        </w:tc>
        <w:tc>
          <w:tcPr>
            <w:tcW w:w="4747" w:type="dxa"/>
          </w:tcPr>
          <w:p w14:paraId="04080A53" w14:textId="77777777" w:rsidR="007F4568" w:rsidRPr="00D00313" w:rsidRDefault="007F4568" w:rsidP="005E2A94">
            <w:pPr>
              <w:jc w:val="both"/>
              <w:rPr>
                <w:rFonts w:cstheme="minorHAnsi"/>
              </w:rPr>
            </w:pPr>
          </w:p>
        </w:tc>
      </w:tr>
      <w:tr w:rsidR="007F4568" w:rsidRPr="00D00313" w14:paraId="630C69FC" w14:textId="77777777" w:rsidTr="005E2A94">
        <w:trPr>
          <w:trHeight w:val="443"/>
        </w:trPr>
        <w:tc>
          <w:tcPr>
            <w:tcW w:w="3828" w:type="dxa"/>
          </w:tcPr>
          <w:p w14:paraId="6B28DC79" w14:textId="77777777" w:rsidR="007F4568" w:rsidRPr="00E31843" w:rsidRDefault="007F4568" w:rsidP="005E2A94">
            <w:pPr>
              <w:jc w:val="both"/>
              <w:rPr>
                <w:rFonts w:cstheme="minorHAnsi"/>
              </w:rPr>
            </w:pPr>
          </w:p>
        </w:tc>
        <w:tc>
          <w:tcPr>
            <w:tcW w:w="3084" w:type="dxa"/>
          </w:tcPr>
          <w:p w14:paraId="199EEBD8" w14:textId="77777777" w:rsidR="007F4568" w:rsidRPr="00E31843" w:rsidRDefault="007F4568" w:rsidP="005E2A94">
            <w:pPr>
              <w:jc w:val="both"/>
              <w:rPr>
                <w:rFonts w:cstheme="minorHAnsi"/>
              </w:rPr>
            </w:pPr>
          </w:p>
        </w:tc>
        <w:tc>
          <w:tcPr>
            <w:tcW w:w="1808" w:type="dxa"/>
          </w:tcPr>
          <w:p w14:paraId="00CA87E0" w14:textId="77777777" w:rsidR="007F4568" w:rsidRPr="00E31843" w:rsidRDefault="007F4568" w:rsidP="005E2A94">
            <w:pPr>
              <w:jc w:val="both"/>
              <w:rPr>
                <w:rFonts w:cstheme="minorHAnsi"/>
              </w:rPr>
            </w:pPr>
          </w:p>
        </w:tc>
        <w:tc>
          <w:tcPr>
            <w:tcW w:w="1525" w:type="dxa"/>
          </w:tcPr>
          <w:p w14:paraId="74CB5E02" w14:textId="77777777" w:rsidR="007F4568" w:rsidRPr="00D00313" w:rsidRDefault="007F4568" w:rsidP="005E2A94">
            <w:pPr>
              <w:jc w:val="both"/>
              <w:rPr>
                <w:rFonts w:cstheme="minorHAnsi"/>
              </w:rPr>
            </w:pPr>
          </w:p>
        </w:tc>
        <w:tc>
          <w:tcPr>
            <w:tcW w:w="4747" w:type="dxa"/>
          </w:tcPr>
          <w:p w14:paraId="38E2776D" w14:textId="77777777" w:rsidR="007F4568" w:rsidRPr="00D00313" w:rsidRDefault="007F4568" w:rsidP="005E2A94">
            <w:pPr>
              <w:jc w:val="both"/>
              <w:rPr>
                <w:rFonts w:cstheme="minorHAnsi"/>
              </w:rPr>
            </w:pPr>
          </w:p>
        </w:tc>
      </w:tr>
    </w:tbl>
    <w:p w14:paraId="6BAA06A7" w14:textId="77777777" w:rsidR="000362BB" w:rsidRPr="00D00313" w:rsidRDefault="000362BB" w:rsidP="000362BB">
      <w:pPr>
        <w:rPr>
          <w:rFonts w:cstheme="minorHAnsi"/>
          <w:lang w:val="en-US"/>
        </w:rPr>
        <w:sectPr w:rsidR="000362BB" w:rsidRPr="00D00313" w:rsidSect="000362BB">
          <w:headerReference w:type="default" r:id="rId30"/>
          <w:headerReference w:type="first" r:id="rId31"/>
          <w:pgSz w:w="16838" w:h="11906" w:orient="landscape"/>
          <w:pgMar w:top="851" w:right="1440" w:bottom="794" w:left="992" w:header="709" w:footer="709" w:gutter="0"/>
          <w:pgNumType w:start="0"/>
          <w:cols w:space="708"/>
          <w:titlePg/>
          <w:docGrid w:linePitch="360"/>
        </w:sectPr>
      </w:pPr>
    </w:p>
    <w:tbl>
      <w:tblPr>
        <w:tblStyle w:val="20"/>
        <w:tblpPr w:leftFromText="180" w:rightFromText="180" w:vertAnchor="text" w:horzAnchor="margin" w:tblpY="-470"/>
        <w:tblW w:w="10476" w:type="dxa"/>
        <w:tblLayout w:type="fixed"/>
        <w:tblLook w:val="0600" w:firstRow="0" w:lastRow="0" w:firstColumn="0" w:lastColumn="0" w:noHBand="1" w:noVBand="1"/>
      </w:tblPr>
      <w:tblGrid>
        <w:gridCol w:w="10476"/>
      </w:tblGrid>
      <w:tr w:rsidR="000362BB" w:rsidRPr="007C4B3C" w14:paraId="2279673F" w14:textId="77777777" w:rsidTr="005E2A94">
        <w:trPr>
          <w:trHeight w:val="765"/>
        </w:trPr>
        <w:tc>
          <w:tcPr>
            <w:tcW w:w="10476" w:type="dxa"/>
            <w:shd w:val="clear" w:color="auto" w:fill="007C59"/>
            <w:vAlign w:val="center"/>
          </w:tcPr>
          <w:p w14:paraId="74CE1E9D" w14:textId="77777777" w:rsidR="000362BB" w:rsidRPr="003353D9" w:rsidRDefault="000362BB" w:rsidP="005E2A94">
            <w:pPr>
              <w:pBdr>
                <w:top w:val="nil"/>
                <w:left w:val="nil"/>
                <w:bottom w:val="nil"/>
                <w:right w:val="nil"/>
                <w:between w:val="nil"/>
              </w:pBdr>
              <w:spacing w:before="240" w:after="240" w:line="240" w:lineRule="auto"/>
              <w:rPr>
                <w:rFonts w:asciiTheme="minorHAnsi" w:hAnsiTheme="minorHAnsi" w:cstheme="minorHAnsi"/>
                <w:b/>
              </w:rPr>
            </w:pPr>
            <w:r>
              <w:rPr>
                <w:rFonts w:asciiTheme="minorHAnsi" w:hAnsiTheme="minorHAnsi" w:cstheme="minorHAnsi"/>
                <w:b/>
                <w:color w:val="FFFFFF"/>
              </w:rPr>
              <w:lastRenderedPageBreak/>
              <w:t>Section 5: Financial Offer</w:t>
            </w:r>
          </w:p>
        </w:tc>
      </w:tr>
    </w:tbl>
    <w:p w14:paraId="267A9941" w14:textId="34D0289C" w:rsidR="000362BB" w:rsidRPr="00E31843" w:rsidRDefault="000362BB" w:rsidP="000362BB">
      <w:pPr>
        <w:rPr>
          <w:rFonts w:cstheme="minorHAnsi"/>
          <w:b/>
          <w:bCs/>
          <w:color w:val="000000"/>
        </w:rPr>
      </w:pPr>
      <w:r w:rsidRPr="00E31843">
        <w:rPr>
          <w:rFonts w:cstheme="minorHAnsi"/>
          <w:b/>
          <w:bCs/>
          <w:color w:val="FF0000"/>
        </w:rPr>
        <w:t xml:space="preserve">Instruction: </w:t>
      </w:r>
      <w:r w:rsidRPr="00E31843">
        <w:rPr>
          <w:rFonts w:cstheme="minorHAnsi"/>
          <w:b/>
          <w:bCs/>
          <w:color w:val="000000"/>
        </w:rPr>
        <w:t xml:space="preserve">Tenderers are advised to apply the </w:t>
      </w:r>
      <w:r w:rsidR="00623236">
        <w:rPr>
          <w:rFonts w:cstheme="minorHAnsi"/>
          <w:b/>
          <w:bCs/>
          <w:color w:val="000000"/>
        </w:rPr>
        <w:t xml:space="preserve">Scholastic </w:t>
      </w:r>
      <w:r w:rsidR="00DB42FE">
        <w:rPr>
          <w:rFonts w:cstheme="minorHAnsi"/>
          <w:b/>
          <w:bCs/>
          <w:color w:val="000000"/>
        </w:rPr>
        <w:t>Materials</w:t>
      </w:r>
      <w:r w:rsidRPr="00E31843">
        <w:rPr>
          <w:rFonts w:cstheme="minorHAnsi"/>
          <w:b/>
          <w:bCs/>
          <w:color w:val="000000"/>
        </w:rPr>
        <w:t xml:space="preserve"> provided below. Please refer </w:t>
      </w:r>
      <w:r w:rsidR="009406A2">
        <w:rPr>
          <w:rFonts w:cstheme="minorHAnsi"/>
          <w:b/>
          <w:bCs/>
          <w:color w:val="000000"/>
        </w:rPr>
        <w:t>A</w:t>
      </w:r>
      <w:r w:rsidRPr="00E31843">
        <w:rPr>
          <w:rFonts w:cstheme="minorHAnsi"/>
          <w:b/>
          <w:bCs/>
          <w:color w:val="000000"/>
        </w:rPr>
        <w:t xml:space="preserve">nnex </w:t>
      </w:r>
      <w:r w:rsidR="00A471BB">
        <w:rPr>
          <w:rFonts w:cstheme="minorHAnsi"/>
          <w:b/>
          <w:bCs/>
          <w:color w:val="000000"/>
        </w:rPr>
        <w:t>7.5</w:t>
      </w:r>
      <w:r w:rsidRPr="00E31843">
        <w:rPr>
          <w:rFonts w:cstheme="minorHAnsi"/>
          <w:b/>
          <w:bCs/>
          <w:color w:val="000000"/>
        </w:rPr>
        <w:t xml:space="preserve"> for </w:t>
      </w:r>
      <w:r w:rsidR="00A471BB" w:rsidRPr="00A471BB">
        <w:rPr>
          <w:rFonts w:cstheme="minorHAnsi"/>
          <w:b/>
          <w:bCs/>
          <w:color w:val="000000"/>
        </w:rPr>
        <w:t>List of School Supplies</w:t>
      </w:r>
      <w:r w:rsidR="00A471BB">
        <w:rPr>
          <w:rFonts w:cstheme="minorHAnsi"/>
          <w:b/>
          <w:bCs/>
          <w:color w:val="000000"/>
        </w:rPr>
        <w:t>.</w:t>
      </w:r>
      <w:r w:rsidRPr="00E31843">
        <w:rPr>
          <w:rFonts w:cstheme="minorHAnsi"/>
          <w:b/>
          <w:bCs/>
          <w:color w:val="000000"/>
        </w:rPr>
        <w:t xml:space="preserve"> </w:t>
      </w:r>
    </w:p>
    <w:tbl>
      <w:tblPr>
        <w:tblStyle w:val="TableGrid"/>
        <w:tblpPr w:leftFromText="180" w:rightFromText="180" w:vertAnchor="text" w:horzAnchor="margin" w:tblpY="796"/>
        <w:tblW w:w="9823" w:type="dxa"/>
        <w:tblLook w:val="04A0" w:firstRow="1" w:lastRow="0" w:firstColumn="1" w:lastColumn="0" w:noHBand="0" w:noVBand="1"/>
      </w:tblPr>
      <w:tblGrid>
        <w:gridCol w:w="2225"/>
        <w:gridCol w:w="7598"/>
      </w:tblGrid>
      <w:tr w:rsidR="00F8067B" w:rsidRPr="00B026CA" w14:paraId="1F48209F" w14:textId="77777777" w:rsidTr="00F8067B">
        <w:trPr>
          <w:trHeight w:val="209"/>
        </w:trPr>
        <w:tc>
          <w:tcPr>
            <w:tcW w:w="2225" w:type="dxa"/>
            <w:shd w:val="clear" w:color="auto" w:fill="007C59"/>
          </w:tcPr>
          <w:p w14:paraId="0E1E3927" w14:textId="77777777" w:rsidR="00F8067B" w:rsidRPr="00B026CA" w:rsidRDefault="00F8067B" w:rsidP="00F8067B">
            <w:pPr>
              <w:rPr>
                <w:rFonts w:cstheme="minorHAnsi"/>
                <w:b/>
                <w:color w:val="FFFFFF" w:themeColor="background1"/>
              </w:rPr>
            </w:pPr>
            <w:r w:rsidRPr="00B026CA">
              <w:rPr>
                <w:rFonts w:cstheme="minorHAnsi"/>
                <w:b/>
                <w:color w:val="FFFFFF" w:themeColor="background1"/>
              </w:rPr>
              <w:t>Tender Reference:</w:t>
            </w:r>
          </w:p>
        </w:tc>
        <w:tc>
          <w:tcPr>
            <w:tcW w:w="7598" w:type="dxa"/>
          </w:tcPr>
          <w:p w14:paraId="38834703" w14:textId="77777777" w:rsidR="00F8067B" w:rsidRPr="00187813" w:rsidRDefault="00F8067B" w:rsidP="00F8067B">
            <w:pPr>
              <w:rPr>
                <w:rFonts w:eastAsia="Tahoma" w:cstheme="minorHAnsi"/>
                <w:b/>
                <w:sz w:val="24"/>
                <w:szCs w:val="24"/>
              </w:rPr>
            </w:pPr>
            <w:r w:rsidRPr="00553EB3">
              <w:rPr>
                <w:rFonts w:eastAsia="Tahoma" w:cstheme="minorHAnsi"/>
                <w:b/>
                <w:sz w:val="24"/>
                <w:szCs w:val="24"/>
              </w:rPr>
              <w:t>CONCERN /SOM/SR#99528/JUNE/2026/SCHOLASTIC MATERIALS.</w:t>
            </w:r>
          </w:p>
        </w:tc>
      </w:tr>
    </w:tbl>
    <w:p w14:paraId="2B985F76" w14:textId="13554305" w:rsidR="000362BB" w:rsidRDefault="000362BB" w:rsidP="009528A9">
      <w:pPr>
        <w:rPr>
          <w:rFonts w:cstheme="minorHAnsi"/>
          <w:color w:val="000000"/>
        </w:rPr>
      </w:pPr>
      <w:r w:rsidRPr="00E31843">
        <w:rPr>
          <w:rFonts w:cstheme="minorHAnsi"/>
          <w:color w:val="000000"/>
        </w:rPr>
        <w:t xml:space="preserve">Tenderers are advised to complete the </w:t>
      </w:r>
      <w:r w:rsidR="00A471BB">
        <w:rPr>
          <w:rFonts w:cstheme="minorHAnsi"/>
          <w:color w:val="000000"/>
        </w:rPr>
        <w:t>items list</w:t>
      </w:r>
      <w:r w:rsidR="00FB44BD">
        <w:rPr>
          <w:rFonts w:cstheme="minorHAnsi"/>
          <w:color w:val="000000"/>
        </w:rPr>
        <w:t xml:space="preserve"> </w:t>
      </w:r>
      <w:r w:rsidRPr="00E31843">
        <w:rPr>
          <w:rFonts w:cstheme="minorHAnsi"/>
          <w:color w:val="000000"/>
        </w:rPr>
        <w:t>provided and record the total sum in the bid amount column here below.</w:t>
      </w:r>
    </w:p>
    <w:p w14:paraId="4FCCB848" w14:textId="77777777" w:rsidR="00F8067B" w:rsidRPr="00B026CA" w:rsidRDefault="00F8067B" w:rsidP="00F8067B">
      <w:pPr>
        <w:spacing w:after="0" w:line="240" w:lineRule="auto"/>
        <w:rPr>
          <w:rFonts w:cstheme="minorHAnsi"/>
        </w:rPr>
      </w:pPr>
    </w:p>
    <w:tbl>
      <w:tblPr>
        <w:tblStyle w:val="TableGrid1"/>
        <w:tblW w:w="9781" w:type="dxa"/>
        <w:tblInd w:w="-5" w:type="dxa"/>
        <w:tblLook w:val="04A0" w:firstRow="1" w:lastRow="0" w:firstColumn="1" w:lastColumn="0" w:noHBand="0" w:noVBand="1"/>
      </w:tblPr>
      <w:tblGrid>
        <w:gridCol w:w="583"/>
        <w:gridCol w:w="1561"/>
        <w:gridCol w:w="2251"/>
        <w:gridCol w:w="850"/>
        <w:gridCol w:w="1276"/>
        <w:gridCol w:w="1559"/>
        <w:gridCol w:w="1701"/>
      </w:tblGrid>
      <w:tr w:rsidR="00F8067B" w:rsidRPr="00A471BB" w14:paraId="0B1C39F5" w14:textId="77777777" w:rsidTr="00E7384C">
        <w:trPr>
          <w:gridAfter w:val="2"/>
          <w:wAfter w:w="3260" w:type="dxa"/>
          <w:trHeight w:val="365"/>
        </w:trPr>
        <w:tc>
          <w:tcPr>
            <w:tcW w:w="6521" w:type="dxa"/>
            <w:gridSpan w:val="5"/>
          </w:tcPr>
          <w:p w14:paraId="7BC68D00" w14:textId="006B7579" w:rsidR="00F8067B" w:rsidRPr="00A471BB" w:rsidRDefault="00F8067B" w:rsidP="00524E6A">
            <w:pPr>
              <w:rPr>
                <w:rFonts w:cstheme="minorHAnsi"/>
                <w:b/>
              </w:rPr>
            </w:pPr>
            <w:r w:rsidRPr="00A471BB">
              <w:rPr>
                <w:rFonts w:cstheme="minorHAnsi"/>
                <w:b/>
              </w:rPr>
              <w:t xml:space="preserve">Lot </w:t>
            </w:r>
            <w:r w:rsidR="00DB42FE" w:rsidRPr="00A471BB">
              <w:rPr>
                <w:rFonts w:cstheme="minorHAnsi"/>
                <w:b/>
              </w:rPr>
              <w:t>1:</w:t>
            </w:r>
            <w:r w:rsidRPr="00A471BB">
              <w:rPr>
                <w:rFonts w:cstheme="minorHAnsi"/>
                <w:b/>
              </w:rPr>
              <w:t xml:space="preserve"> Supplies of Scholastic Materials (</w:t>
            </w:r>
            <w:r w:rsidR="00A471BB" w:rsidRPr="00A471BB">
              <w:rPr>
                <w:rFonts w:cstheme="minorHAnsi"/>
                <w:b/>
              </w:rPr>
              <w:t>Galkayo</w:t>
            </w:r>
            <w:r w:rsidRPr="00A471BB">
              <w:rPr>
                <w:rFonts w:cstheme="minorHAnsi"/>
                <w:b/>
              </w:rPr>
              <w:t xml:space="preserve">) </w:t>
            </w:r>
          </w:p>
        </w:tc>
      </w:tr>
      <w:tr w:rsidR="00F8067B" w:rsidRPr="00C72185" w14:paraId="0AE13B13" w14:textId="77777777" w:rsidTr="00E7384C">
        <w:trPr>
          <w:trHeight w:val="502"/>
        </w:trPr>
        <w:tc>
          <w:tcPr>
            <w:tcW w:w="583" w:type="dxa"/>
          </w:tcPr>
          <w:p w14:paraId="54E81058" w14:textId="77777777" w:rsidR="00F8067B" w:rsidRPr="00A471BB" w:rsidRDefault="00F8067B" w:rsidP="00524E6A">
            <w:pPr>
              <w:spacing w:line="276" w:lineRule="auto"/>
              <w:rPr>
                <w:rFonts w:cstheme="minorHAnsi"/>
                <w:b/>
                <w:sz w:val="24"/>
                <w:szCs w:val="24"/>
              </w:rPr>
            </w:pPr>
            <w:r w:rsidRPr="00A471BB">
              <w:rPr>
                <w:rFonts w:cstheme="minorHAnsi"/>
                <w:b/>
                <w:sz w:val="24"/>
                <w:szCs w:val="24"/>
              </w:rPr>
              <w:t>#</w:t>
            </w:r>
          </w:p>
        </w:tc>
        <w:tc>
          <w:tcPr>
            <w:tcW w:w="1561" w:type="dxa"/>
          </w:tcPr>
          <w:p w14:paraId="65C7DD7A" w14:textId="77777777" w:rsidR="00F8067B" w:rsidRPr="00A471BB" w:rsidRDefault="00F8067B" w:rsidP="00524E6A">
            <w:pPr>
              <w:spacing w:line="276" w:lineRule="auto"/>
              <w:rPr>
                <w:rFonts w:cstheme="minorHAnsi"/>
                <w:b/>
                <w:sz w:val="24"/>
                <w:szCs w:val="24"/>
              </w:rPr>
            </w:pPr>
            <w:r w:rsidRPr="00A471BB">
              <w:rPr>
                <w:rFonts w:cstheme="minorHAnsi"/>
                <w:b/>
                <w:sz w:val="24"/>
                <w:szCs w:val="24"/>
              </w:rPr>
              <w:t xml:space="preserve">Item </w:t>
            </w:r>
          </w:p>
        </w:tc>
        <w:tc>
          <w:tcPr>
            <w:tcW w:w="2251" w:type="dxa"/>
          </w:tcPr>
          <w:p w14:paraId="3F888589" w14:textId="77777777" w:rsidR="00F8067B" w:rsidRPr="00A471BB" w:rsidRDefault="00F8067B" w:rsidP="00524E6A">
            <w:pPr>
              <w:rPr>
                <w:rFonts w:cstheme="minorHAnsi"/>
                <w:b/>
                <w:sz w:val="24"/>
                <w:szCs w:val="24"/>
              </w:rPr>
            </w:pPr>
            <w:r w:rsidRPr="00A471BB">
              <w:rPr>
                <w:rFonts w:cstheme="minorHAnsi"/>
                <w:b/>
                <w:sz w:val="24"/>
                <w:szCs w:val="24"/>
              </w:rPr>
              <w:t>Specification</w:t>
            </w:r>
          </w:p>
        </w:tc>
        <w:tc>
          <w:tcPr>
            <w:tcW w:w="850" w:type="dxa"/>
          </w:tcPr>
          <w:p w14:paraId="7377A80A" w14:textId="77777777" w:rsidR="00F8067B" w:rsidRPr="00A471BB" w:rsidRDefault="00F8067B" w:rsidP="00524E6A">
            <w:pPr>
              <w:rPr>
                <w:rFonts w:cstheme="minorHAnsi"/>
                <w:b/>
                <w:sz w:val="24"/>
                <w:szCs w:val="24"/>
              </w:rPr>
            </w:pPr>
            <w:r w:rsidRPr="00A471BB">
              <w:rPr>
                <w:rFonts w:cstheme="minorHAnsi"/>
                <w:b/>
                <w:sz w:val="24"/>
                <w:szCs w:val="24"/>
              </w:rPr>
              <w:t>Unit</w:t>
            </w:r>
          </w:p>
        </w:tc>
        <w:tc>
          <w:tcPr>
            <w:tcW w:w="1276" w:type="dxa"/>
          </w:tcPr>
          <w:p w14:paraId="50768E94" w14:textId="77777777" w:rsidR="00F8067B" w:rsidRPr="00A471BB" w:rsidRDefault="00F8067B" w:rsidP="00524E6A">
            <w:pPr>
              <w:rPr>
                <w:rFonts w:cstheme="minorHAnsi"/>
                <w:b/>
                <w:sz w:val="24"/>
                <w:szCs w:val="24"/>
              </w:rPr>
            </w:pPr>
            <w:r w:rsidRPr="00A471BB">
              <w:rPr>
                <w:rFonts w:cstheme="minorHAnsi"/>
                <w:b/>
                <w:sz w:val="24"/>
                <w:szCs w:val="24"/>
              </w:rPr>
              <w:t>Quantity</w:t>
            </w:r>
          </w:p>
        </w:tc>
        <w:tc>
          <w:tcPr>
            <w:tcW w:w="1559" w:type="dxa"/>
          </w:tcPr>
          <w:p w14:paraId="6F48A2D9" w14:textId="77777777" w:rsidR="00F8067B" w:rsidRPr="00A471BB" w:rsidRDefault="00F8067B" w:rsidP="00524E6A">
            <w:pPr>
              <w:jc w:val="center"/>
              <w:rPr>
                <w:rFonts w:cstheme="minorHAnsi"/>
                <w:b/>
              </w:rPr>
            </w:pPr>
            <w:r w:rsidRPr="00A471BB">
              <w:rPr>
                <w:rFonts w:cstheme="minorHAnsi"/>
                <w:b/>
              </w:rPr>
              <w:t>Unit Price</w:t>
            </w:r>
          </w:p>
          <w:p w14:paraId="509C4BED" w14:textId="77777777" w:rsidR="00F8067B" w:rsidRPr="00A471BB" w:rsidRDefault="00F8067B" w:rsidP="00524E6A">
            <w:pPr>
              <w:jc w:val="center"/>
              <w:rPr>
                <w:rFonts w:cstheme="minorHAnsi"/>
                <w:b/>
              </w:rPr>
            </w:pPr>
            <w:r w:rsidRPr="00A471BB">
              <w:rPr>
                <w:rFonts w:cstheme="minorHAnsi"/>
                <w:b/>
              </w:rPr>
              <w:t>(USD)</w:t>
            </w:r>
          </w:p>
        </w:tc>
        <w:tc>
          <w:tcPr>
            <w:tcW w:w="1701" w:type="dxa"/>
          </w:tcPr>
          <w:p w14:paraId="1719AEEC" w14:textId="77777777" w:rsidR="00F8067B" w:rsidRPr="00A471BB" w:rsidRDefault="00F8067B" w:rsidP="00524E6A">
            <w:pPr>
              <w:jc w:val="center"/>
              <w:rPr>
                <w:rFonts w:cstheme="minorHAnsi"/>
                <w:b/>
              </w:rPr>
            </w:pPr>
            <w:r w:rsidRPr="00A471BB">
              <w:rPr>
                <w:rFonts w:cstheme="minorHAnsi"/>
                <w:b/>
              </w:rPr>
              <w:t>Total</w:t>
            </w:r>
          </w:p>
          <w:p w14:paraId="4F5855D2" w14:textId="77777777" w:rsidR="00F8067B" w:rsidRPr="00A471BB" w:rsidRDefault="00F8067B" w:rsidP="00524E6A">
            <w:pPr>
              <w:jc w:val="center"/>
              <w:rPr>
                <w:rFonts w:cstheme="minorHAnsi"/>
                <w:b/>
              </w:rPr>
            </w:pPr>
            <w:r w:rsidRPr="00A471BB">
              <w:rPr>
                <w:rFonts w:cstheme="minorHAnsi"/>
                <w:b/>
              </w:rPr>
              <w:t>(USD)</w:t>
            </w:r>
          </w:p>
        </w:tc>
      </w:tr>
      <w:tr w:rsidR="00A471BB" w:rsidRPr="00C72185" w14:paraId="6D262DA7" w14:textId="77777777" w:rsidTr="00E7384C">
        <w:trPr>
          <w:trHeight w:val="16"/>
        </w:trPr>
        <w:tc>
          <w:tcPr>
            <w:tcW w:w="583" w:type="dxa"/>
          </w:tcPr>
          <w:p w14:paraId="7DA3FCF3" w14:textId="77777777" w:rsidR="00A471BB" w:rsidRPr="00A471BB" w:rsidRDefault="00A471BB" w:rsidP="00A471BB">
            <w:pPr>
              <w:rPr>
                <w:rFonts w:cstheme="minorHAnsi"/>
              </w:rPr>
            </w:pPr>
            <w:r w:rsidRPr="00A471BB">
              <w:rPr>
                <w:rFonts w:cstheme="minorHAnsi"/>
              </w:rPr>
              <w:t>01.</w:t>
            </w:r>
          </w:p>
        </w:tc>
        <w:tc>
          <w:tcPr>
            <w:tcW w:w="1561" w:type="dxa"/>
          </w:tcPr>
          <w:p w14:paraId="172BE732" w14:textId="3FEB69F6" w:rsidR="00A471BB" w:rsidRPr="00A471BB" w:rsidRDefault="00A471BB" w:rsidP="00A471BB">
            <w:pPr>
              <w:rPr>
                <w:rFonts w:cstheme="minorHAnsi"/>
              </w:rPr>
            </w:pPr>
            <w:r w:rsidRPr="00A471BB">
              <w:rPr>
                <w:rFonts w:ascii="Calibri" w:eastAsia="Calibri" w:hAnsi="Calibri" w:cs="Calibri"/>
                <w:color w:val="000000"/>
                <w:sz w:val="22"/>
                <w:szCs w:val="22"/>
                <w:lang w:val="en-GB"/>
              </w:rPr>
              <w:t>Teaching items</w:t>
            </w:r>
          </w:p>
        </w:tc>
        <w:tc>
          <w:tcPr>
            <w:tcW w:w="2251" w:type="dxa"/>
          </w:tcPr>
          <w:p w14:paraId="0A5138D1" w14:textId="313E2834" w:rsidR="00A471BB" w:rsidRPr="00A471BB" w:rsidRDefault="00A471BB" w:rsidP="00A471BB">
            <w:pPr>
              <w:rPr>
                <w:rFonts w:cstheme="minorHAnsi"/>
              </w:rPr>
            </w:pPr>
            <w:r w:rsidRPr="00A471BB">
              <w:rPr>
                <w:rFonts w:ascii="Calibri" w:eastAsia="Calibri" w:hAnsi="Calibri" w:cs="Calibri"/>
                <w:color w:val="000000"/>
                <w:sz w:val="22"/>
                <w:szCs w:val="22"/>
                <w:lang w:val="en-GB"/>
              </w:rPr>
              <w:t xml:space="preserve">Assorted items, see attached list </w:t>
            </w:r>
          </w:p>
        </w:tc>
        <w:tc>
          <w:tcPr>
            <w:tcW w:w="850" w:type="dxa"/>
          </w:tcPr>
          <w:p w14:paraId="68FD609F" w14:textId="4211463E" w:rsidR="00A471BB" w:rsidRPr="00A471BB" w:rsidRDefault="00A471BB" w:rsidP="00A471BB">
            <w:pPr>
              <w:spacing w:after="200"/>
              <w:jc w:val="center"/>
              <w:rPr>
                <w:rFonts w:cstheme="minorHAnsi"/>
              </w:rPr>
            </w:pPr>
            <w:r w:rsidRPr="00A471BB">
              <w:rPr>
                <w:rFonts w:cstheme="minorHAnsi"/>
              </w:rPr>
              <w:t>No</w:t>
            </w:r>
          </w:p>
        </w:tc>
        <w:tc>
          <w:tcPr>
            <w:tcW w:w="1276" w:type="dxa"/>
          </w:tcPr>
          <w:p w14:paraId="5B70A487" w14:textId="6346BE9E" w:rsidR="00A471BB" w:rsidRPr="00A471BB" w:rsidRDefault="00A471BB" w:rsidP="00A471BB">
            <w:pPr>
              <w:spacing w:after="200"/>
              <w:jc w:val="center"/>
              <w:rPr>
                <w:rFonts w:cstheme="minorHAnsi"/>
              </w:rPr>
            </w:pPr>
            <w:r w:rsidRPr="00A471BB">
              <w:rPr>
                <w:rFonts w:cstheme="minorHAnsi"/>
              </w:rPr>
              <w:t>1</w:t>
            </w:r>
          </w:p>
        </w:tc>
        <w:tc>
          <w:tcPr>
            <w:tcW w:w="1559" w:type="dxa"/>
          </w:tcPr>
          <w:p w14:paraId="0B64B70C" w14:textId="77777777" w:rsidR="00A471BB" w:rsidRPr="00A471BB" w:rsidRDefault="00A471BB" w:rsidP="00A471BB">
            <w:pPr>
              <w:rPr>
                <w:rFonts w:cstheme="minorHAnsi"/>
                <w:b/>
              </w:rPr>
            </w:pPr>
          </w:p>
        </w:tc>
        <w:tc>
          <w:tcPr>
            <w:tcW w:w="1701" w:type="dxa"/>
          </w:tcPr>
          <w:p w14:paraId="31CEFF55" w14:textId="77777777" w:rsidR="00A471BB" w:rsidRPr="00A471BB" w:rsidRDefault="00A471BB" w:rsidP="00A471BB">
            <w:pPr>
              <w:rPr>
                <w:rFonts w:cstheme="minorHAnsi"/>
                <w:b/>
              </w:rPr>
            </w:pPr>
          </w:p>
        </w:tc>
      </w:tr>
      <w:tr w:rsidR="00A471BB" w:rsidRPr="00C72185" w14:paraId="1DCECEC2" w14:textId="77777777" w:rsidTr="00E7384C">
        <w:trPr>
          <w:trHeight w:val="16"/>
        </w:trPr>
        <w:tc>
          <w:tcPr>
            <w:tcW w:w="583" w:type="dxa"/>
          </w:tcPr>
          <w:p w14:paraId="6CB24E56" w14:textId="77777777" w:rsidR="00A471BB" w:rsidRPr="00A471BB" w:rsidRDefault="00A471BB" w:rsidP="00A471BB">
            <w:pPr>
              <w:rPr>
                <w:rFonts w:cstheme="minorHAnsi"/>
              </w:rPr>
            </w:pPr>
            <w:r w:rsidRPr="00A471BB">
              <w:rPr>
                <w:rFonts w:cstheme="minorHAnsi"/>
              </w:rPr>
              <w:t>02.</w:t>
            </w:r>
          </w:p>
        </w:tc>
        <w:tc>
          <w:tcPr>
            <w:tcW w:w="1561" w:type="dxa"/>
          </w:tcPr>
          <w:p w14:paraId="0F741E06" w14:textId="63E63B2D" w:rsidR="00A471BB" w:rsidRPr="00A471BB" w:rsidRDefault="00A471BB" w:rsidP="00A471BB">
            <w:pPr>
              <w:rPr>
                <w:rFonts w:cstheme="minorHAnsi"/>
              </w:rPr>
            </w:pPr>
            <w:r w:rsidRPr="00A471BB">
              <w:rPr>
                <w:rFonts w:ascii="Calibri" w:eastAsia="Calibri" w:hAnsi="Calibri" w:cs="Calibri"/>
                <w:color w:val="000000"/>
                <w:sz w:val="22"/>
                <w:szCs w:val="22"/>
                <w:lang w:val="en-GB"/>
              </w:rPr>
              <w:t>Learning items</w:t>
            </w:r>
          </w:p>
        </w:tc>
        <w:tc>
          <w:tcPr>
            <w:tcW w:w="2251" w:type="dxa"/>
          </w:tcPr>
          <w:p w14:paraId="74B08B7E" w14:textId="4D065535" w:rsidR="00A471BB" w:rsidRPr="00A471BB" w:rsidRDefault="00A471BB" w:rsidP="00A471BB">
            <w:pPr>
              <w:rPr>
                <w:rFonts w:cstheme="minorHAnsi"/>
              </w:rPr>
            </w:pPr>
            <w:r w:rsidRPr="00A471BB">
              <w:rPr>
                <w:rFonts w:ascii="Calibri" w:eastAsia="Calibri" w:hAnsi="Calibri" w:cs="Calibri"/>
                <w:color w:val="000000"/>
                <w:sz w:val="22"/>
                <w:szCs w:val="22"/>
                <w:lang w:val="en-GB"/>
              </w:rPr>
              <w:t xml:space="preserve">Assorted items, see attached list </w:t>
            </w:r>
          </w:p>
        </w:tc>
        <w:tc>
          <w:tcPr>
            <w:tcW w:w="850" w:type="dxa"/>
          </w:tcPr>
          <w:p w14:paraId="33E44D45" w14:textId="0B78EDF0" w:rsidR="00A471BB" w:rsidRPr="00A471BB" w:rsidRDefault="00A471BB" w:rsidP="00A471BB">
            <w:pPr>
              <w:spacing w:after="200"/>
              <w:jc w:val="center"/>
              <w:rPr>
                <w:rFonts w:cstheme="minorHAnsi"/>
              </w:rPr>
            </w:pPr>
            <w:r w:rsidRPr="00A471BB">
              <w:rPr>
                <w:rFonts w:cstheme="minorHAnsi"/>
              </w:rPr>
              <w:t>No</w:t>
            </w:r>
          </w:p>
        </w:tc>
        <w:tc>
          <w:tcPr>
            <w:tcW w:w="1276" w:type="dxa"/>
          </w:tcPr>
          <w:p w14:paraId="58752A81" w14:textId="58439A44" w:rsidR="00A471BB" w:rsidRPr="00A471BB" w:rsidRDefault="00A471BB" w:rsidP="00A471BB">
            <w:pPr>
              <w:spacing w:after="200"/>
              <w:jc w:val="center"/>
              <w:rPr>
                <w:rFonts w:cstheme="minorHAnsi"/>
              </w:rPr>
            </w:pPr>
            <w:r w:rsidRPr="00A471BB">
              <w:rPr>
                <w:rFonts w:cstheme="minorHAnsi"/>
              </w:rPr>
              <w:t>1</w:t>
            </w:r>
          </w:p>
        </w:tc>
        <w:tc>
          <w:tcPr>
            <w:tcW w:w="1559" w:type="dxa"/>
          </w:tcPr>
          <w:p w14:paraId="21EC79EC" w14:textId="77777777" w:rsidR="00A471BB" w:rsidRPr="00A471BB" w:rsidRDefault="00A471BB" w:rsidP="00A471BB">
            <w:pPr>
              <w:rPr>
                <w:rFonts w:cstheme="minorHAnsi"/>
                <w:b/>
              </w:rPr>
            </w:pPr>
          </w:p>
        </w:tc>
        <w:tc>
          <w:tcPr>
            <w:tcW w:w="1701" w:type="dxa"/>
          </w:tcPr>
          <w:p w14:paraId="080E0B29" w14:textId="77777777" w:rsidR="00A471BB" w:rsidRPr="00A471BB" w:rsidRDefault="00A471BB" w:rsidP="00A471BB">
            <w:pPr>
              <w:rPr>
                <w:rFonts w:cstheme="minorHAnsi"/>
                <w:b/>
              </w:rPr>
            </w:pPr>
          </w:p>
        </w:tc>
      </w:tr>
      <w:tr w:rsidR="00A471BB" w:rsidRPr="00C72185" w14:paraId="2C114BFE" w14:textId="77777777" w:rsidTr="00E7384C">
        <w:trPr>
          <w:trHeight w:val="16"/>
        </w:trPr>
        <w:tc>
          <w:tcPr>
            <w:tcW w:w="583" w:type="dxa"/>
          </w:tcPr>
          <w:p w14:paraId="21DE980F" w14:textId="77777777" w:rsidR="00A471BB" w:rsidRPr="00A471BB" w:rsidRDefault="00A471BB" w:rsidP="00A471BB">
            <w:pPr>
              <w:rPr>
                <w:rFonts w:cstheme="minorHAnsi"/>
              </w:rPr>
            </w:pPr>
            <w:r w:rsidRPr="00A471BB">
              <w:rPr>
                <w:rFonts w:cstheme="minorHAnsi"/>
              </w:rPr>
              <w:t>03.</w:t>
            </w:r>
          </w:p>
        </w:tc>
        <w:tc>
          <w:tcPr>
            <w:tcW w:w="1561" w:type="dxa"/>
          </w:tcPr>
          <w:p w14:paraId="737C3809" w14:textId="17E1B8C2" w:rsidR="00A471BB" w:rsidRPr="00A471BB" w:rsidRDefault="00A471BB" w:rsidP="00A471BB">
            <w:pPr>
              <w:rPr>
                <w:rFonts w:cstheme="minorHAnsi"/>
              </w:rPr>
            </w:pPr>
            <w:r w:rsidRPr="00A471BB">
              <w:rPr>
                <w:rFonts w:ascii="Calibri" w:eastAsia="Calibri" w:hAnsi="Calibri" w:cs="Calibri"/>
                <w:color w:val="000000"/>
                <w:sz w:val="22"/>
                <w:szCs w:val="22"/>
                <w:lang w:val="en-GB"/>
              </w:rPr>
              <w:t>Hygiene kits</w:t>
            </w:r>
          </w:p>
        </w:tc>
        <w:tc>
          <w:tcPr>
            <w:tcW w:w="2251" w:type="dxa"/>
          </w:tcPr>
          <w:p w14:paraId="7F7EA122" w14:textId="5B11DB46" w:rsidR="00A471BB" w:rsidRPr="00A471BB" w:rsidRDefault="00A471BB" w:rsidP="00A471BB">
            <w:pPr>
              <w:rPr>
                <w:rFonts w:cstheme="minorHAnsi"/>
              </w:rPr>
            </w:pPr>
            <w:r w:rsidRPr="00A471BB">
              <w:rPr>
                <w:rFonts w:ascii="Calibri" w:eastAsia="Calibri" w:hAnsi="Calibri" w:cs="Calibri"/>
                <w:color w:val="000000"/>
                <w:sz w:val="22"/>
                <w:szCs w:val="22"/>
                <w:lang w:val="en-GB"/>
              </w:rPr>
              <w:t xml:space="preserve">Assorted items, see attached list </w:t>
            </w:r>
          </w:p>
        </w:tc>
        <w:tc>
          <w:tcPr>
            <w:tcW w:w="850" w:type="dxa"/>
          </w:tcPr>
          <w:p w14:paraId="37F89CE6" w14:textId="54455C89" w:rsidR="00A471BB" w:rsidRPr="00A471BB" w:rsidRDefault="00A471BB" w:rsidP="00A471BB">
            <w:pPr>
              <w:spacing w:after="200"/>
              <w:jc w:val="center"/>
              <w:rPr>
                <w:rFonts w:cstheme="minorHAnsi"/>
              </w:rPr>
            </w:pPr>
            <w:r w:rsidRPr="00A471BB">
              <w:rPr>
                <w:rFonts w:cstheme="minorHAnsi"/>
              </w:rPr>
              <w:t>No</w:t>
            </w:r>
          </w:p>
        </w:tc>
        <w:tc>
          <w:tcPr>
            <w:tcW w:w="1276" w:type="dxa"/>
          </w:tcPr>
          <w:p w14:paraId="57A7EDA8" w14:textId="7C03F82C" w:rsidR="00A471BB" w:rsidRPr="00A471BB" w:rsidRDefault="00A471BB" w:rsidP="00A471BB">
            <w:pPr>
              <w:spacing w:after="200"/>
              <w:jc w:val="center"/>
              <w:rPr>
                <w:rFonts w:cstheme="minorHAnsi"/>
              </w:rPr>
            </w:pPr>
            <w:r w:rsidRPr="00A471BB">
              <w:rPr>
                <w:rFonts w:cstheme="minorHAnsi"/>
              </w:rPr>
              <w:t>1</w:t>
            </w:r>
          </w:p>
        </w:tc>
        <w:tc>
          <w:tcPr>
            <w:tcW w:w="1559" w:type="dxa"/>
          </w:tcPr>
          <w:p w14:paraId="60553885" w14:textId="77777777" w:rsidR="00A471BB" w:rsidRPr="00A471BB" w:rsidRDefault="00A471BB" w:rsidP="00A471BB">
            <w:pPr>
              <w:rPr>
                <w:rFonts w:cstheme="minorHAnsi"/>
                <w:b/>
              </w:rPr>
            </w:pPr>
          </w:p>
        </w:tc>
        <w:tc>
          <w:tcPr>
            <w:tcW w:w="1701" w:type="dxa"/>
          </w:tcPr>
          <w:p w14:paraId="40663523" w14:textId="77777777" w:rsidR="00A471BB" w:rsidRPr="00A471BB" w:rsidRDefault="00A471BB" w:rsidP="00A471BB">
            <w:pPr>
              <w:rPr>
                <w:rFonts w:cstheme="minorHAnsi"/>
                <w:b/>
              </w:rPr>
            </w:pPr>
          </w:p>
        </w:tc>
      </w:tr>
      <w:tr w:rsidR="00A471BB" w:rsidRPr="00C72185" w14:paraId="63336D52" w14:textId="77777777" w:rsidTr="00E7384C">
        <w:trPr>
          <w:trHeight w:val="16"/>
        </w:trPr>
        <w:tc>
          <w:tcPr>
            <w:tcW w:w="583" w:type="dxa"/>
          </w:tcPr>
          <w:p w14:paraId="2E9D25AB" w14:textId="77777777" w:rsidR="00A471BB" w:rsidRPr="00A471BB" w:rsidRDefault="00A471BB" w:rsidP="00A471BB">
            <w:pPr>
              <w:rPr>
                <w:rFonts w:cstheme="minorHAnsi"/>
              </w:rPr>
            </w:pPr>
            <w:r w:rsidRPr="00A471BB">
              <w:rPr>
                <w:rFonts w:cstheme="minorHAnsi"/>
              </w:rPr>
              <w:t xml:space="preserve">04. </w:t>
            </w:r>
          </w:p>
        </w:tc>
        <w:tc>
          <w:tcPr>
            <w:tcW w:w="1561" w:type="dxa"/>
          </w:tcPr>
          <w:p w14:paraId="5DBAD528" w14:textId="0206CA83" w:rsidR="00A471BB" w:rsidRPr="00A471BB" w:rsidRDefault="00A471BB" w:rsidP="00A471BB">
            <w:pPr>
              <w:rPr>
                <w:rFonts w:cstheme="minorHAnsi"/>
              </w:rPr>
            </w:pPr>
            <w:r w:rsidRPr="00A471BB">
              <w:rPr>
                <w:rFonts w:ascii="Calibri" w:eastAsia="Calibri" w:hAnsi="Calibri" w:cs="Calibri"/>
                <w:color w:val="000000"/>
                <w:sz w:val="22"/>
                <w:szCs w:val="22"/>
                <w:lang w:val="en-GB"/>
              </w:rPr>
              <w:t>Recreational materials</w:t>
            </w:r>
          </w:p>
        </w:tc>
        <w:tc>
          <w:tcPr>
            <w:tcW w:w="2251" w:type="dxa"/>
          </w:tcPr>
          <w:p w14:paraId="639036AC" w14:textId="1452C84D" w:rsidR="00A471BB" w:rsidRPr="00A471BB" w:rsidRDefault="00A471BB" w:rsidP="00A471BB">
            <w:pPr>
              <w:rPr>
                <w:rFonts w:cstheme="minorHAnsi"/>
              </w:rPr>
            </w:pPr>
            <w:r w:rsidRPr="00BF7C09">
              <w:rPr>
                <w:rFonts w:ascii="Calibri" w:eastAsia="Calibri" w:hAnsi="Calibri" w:cs="Calibri"/>
                <w:sz w:val="22"/>
                <w:szCs w:val="22"/>
                <w:lang w:val="en-GB"/>
              </w:rPr>
              <w:t xml:space="preserve">Assorted items, see attached list </w:t>
            </w:r>
          </w:p>
        </w:tc>
        <w:tc>
          <w:tcPr>
            <w:tcW w:w="850" w:type="dxa"/>
          </w:tcPr>
          <w:p w14:paraId="2E8E47D7" w14:textId="70FFA954" w:rsidR="00A471BB" w:rsidRPr="00A471BB" w:rsidRDefault="00A471BB" w:rsidP="00A471BB">
            <w:pPr>
              <w:spacing w:after="200"/>
              <w:jc w:val="center"/>
              <w:rPr>
                <w:rFonts w:cstheme="minorHAnsi"/>
              </w:rPr>
            </w:pPr>
            <w:r w:rsidRPr="00A471BB">
              <w:rPr>
                <w:rFonts w:cstheme="minorHAnsi"/>
              </w:rPr>
              <w:t>No</w:t>
            </w:r>
          </w:p>
        </w:tc>
        <w:tc>
          <w:tcPr>
            <w:tcW w:w="1276" w:type="dxa"/>
          </w:tcPr>
          <w:p w14:paraId="2366D767" w14:textId="2B7FBB39" w:rsidR="00A471BB" w:rsidRPr="00A471BB" w:rsidRDefault="00A471BB" w:rsidP="00A471BB">
            <w:pPr>
              <w:spacing w:after="200"/>
              <w:jc w:val="center"/>
              <w:rPr>
                <w:rFonts w:cstheme="minorHAnsi"/>
              </w:rPr>
            </w:pPr>
            <w:r w:rsidRPr="00A471BB">
              <w:rPr>
                <w:rFonts w:cstheme="minorHAnsi"/>
              </w:rPr>
              <w:t>1</w:t>
            </w:r>
          </w:p>
        </w:tc>
        <w:tc>
          <w:tcPr>
            <w:tcW w:w="1559" w:type="dxa"/>
          </w:tcPr>
          <w:p w14:paraId="3B624B28" w14:textId="77777777" w:rsidR="00A471BB" w:rsidRPr="00A471BB" w:rsidRDefault="00A471BB" w:rsidP="00A471BB">
            <w:pPr>
              <w:rPr>
                <w:rFonts w:cstheme="minorHAnsi"/>
                <w:b/>
              </w:rPr>
            </w:pPr>
          </w:p>
        </w:tc>
        <w:tc>
          <w:tcPr>
            <w:tcW w:w="1701" w:type="dxa"/>
          </w:tcPr>
          <w:p w14:paraId="44EA14F9" w14:textId="77777777" w:rsidR="00A471BB" w:rsidRPr="00A471BB" w:rsidRDefault="00A471BB" w:rsidP="00A471BB">
            <w:pPr>
              <w:rPr>
                <w:rFonts w:cstheme="minorHAnsi"/>
                <w:b/>
              </w:rPr>
            </w:pPr>
          </w:p>
        </w:tc>
      </w:tr>
      <w:tr w:rsidR="00A471BB" w:rsidRPr="00C72185" w14:paraId="062796DA" w14:textId="77777777" w:rsidTr="00E7384C">
        <w:trPr>
          <w:trHeight w:val="279"/>
        </w:trPr>
        <w:tc>
          <w:tcPr>
            <w:tcW w:w="583" w:type="dxa"/>
          </w:tcPr>
          <w:p w14:paraId="46F5CCF6" w14:textId="77777777" w:rsidR="00A471BB" w:rsidRPr="00A471BB" w:rsidRDefault="00A471BB" w:rsidP="00A471BB">
            <w:pPr>
              <w:rPr>
                <w:rFonts w:cstheme="minorHAnsi"/>
              </w:rPr>
            </w:pPr>
            <w:r w:rsidRPr="00A471BB">
              <w:rPr>
                <w:rFonts w:cstheme="minorHAnsi"/>
              </w:rPr>
              <w:t>05.</w:t>
            </w:r>
          </w:p>
        </w:tc>
        <w:tc>
          <w:tcPr>
            <w:tcW w:w="1561" w:type="dxa"/>
          </w:tcPr>
          <w:p w14:paraId="5EC4E1F7" w14:textId="6DEBEDD6" w:rsidR="00A471BB" w:rsidRPr="00BF7C09" w:rsidRDefault="00A471BB" w:rsidP="00A471BB">
            <w:pPr>
              <w:rPr>
                <w:rFonts w:ascii="Calibri" w:eastAsia="Calibri" w:hAnsi="Calibri" w:cs="Calibri"/>
                <w:sz w:val="22"/>
                <w:szCs w:val="22"/>
                <w:lang w:val="en-GB"/>
              </w:rPr>
            </w:pPr>
            <w:r w:rsidRPr="00BF7C09">
              <w:rPr>
                <w:rFonts w:ascii="Calibri" w:eastAsia="Calibri" w:hAnsi="Calibri" w:cs="Calibri"/>
                <w:sz w:val="22"/>
                <w:szCs w:val="22"/>
                <w:lang w:val="en-GB"/>
              </w:rPr>
              <w:t xml:space="preserve">Delivery </w:t>
            </w:r>
          </w:p>
        </w:tc>
        <w:tc>
          <w:tcPr>
            <w:tcW w:w="2251" w:type="dxa"/>
          </w:tcPr>
          <w:p w14:paraId="421DB073" w14:textId="1193E654" w:rsidR="00A471BB" w:rsidRPr="00BF7C09" w:rsidRDefault="00A471BB" w:rsidP="00A471BB">
            <w:pPr>
              <w:rPr>
                <w:rFonts w:ascii="Calibri" w:eastAsia="Calibri" w:hAnsi="Calibri" w:cs="Calibri"/>
                <w:sz w:val="22"/>
                <w:szCs w:val="22"/>
                <w:lang w:val="en-GB"/>
              </w:rPr>
            </w:pPr>
            <w:r w:rsidRPr="00BF7C09">
              <w:rPr>
                <w:rFonts w:ascii="Calibri" w:eastAsia="Calibri" w:hAnsi="Calibri" w:cs="Calibri"/>
                <w:sz w:val="22"/>
                <w:szCs w:val="22"/>
                <w:lang w:val="en-GB"/>
              </w:rPr>
              <w:t xml:space="preserve">Delivery to </w:t>
            </w:r>
            <w:r w:rsidR="005A6EFA" w:rsidRPr="00BF7C09">
              <w:rPr>
                <w:rFonts w:ascii="Calibri" w:eastAsia="Calibri" w:hAnsi="Calibri" w:cs="Calibri"/>
                <w:sz w:val="22"/>
                <w:szCs w:val="22"/>
                <w:lang w:val="en-GB"/>
              </w:rPr>
              <w:t xml:space="preserve">Concern Office in </w:t>
            </w:r>
            <w:r w:rsidRPr="00BF7C09">
              <w:rPr>
                <w:rFonts w:ascii="Calibri" w:eastAsia="Calibri" w:hAnsi="Calibri" w:cs="Calibri"/>
                <w:sz w:val="22"/>
                <w:szCs w:val="22"/>
                <w:lang w:val="en-GB"/>
              </w:rPr>
              <w:t>Galkayo</w:t>
            </w:r>
          </w:p>
        </w:tc>
        <w:tc>
          <w:tcPr>
            <w:tcW w:w="850" w:type="dxa"/>
          </w:tcPr>
          <w:p w14:paraId="0806FEF4" w14:textId="46815564" w:rsidR="00A471BB" w:rsidRPr="00BF7C09" w:rsidRDefault="00BF6EDC" w:rsidP="00A471BB">
            <w:pPr>
              <w:spacing w:after="200"/>
              <w:jc w:val="center"/>
              <w:rPr>
                <w:rFonts w:ascii="Calibri" w:eastAsia="Calibri" w:hAnsi="Calibri" w:cs="Calibri"/>
                <w:sz w:val="22"/>
                <w:szCs w:val="22"/>
                <w:lang w:val="en-GB"/>
              </w:rPr>
            </w:pPr>
            <w:r w:rsidRPr="00BF7C09">
              <w:rPr>
                <w:rFonts w:ascii="Calibri" w:eastAsia="Calibri" w:hAnsi="Calibri" w:cs="Calibri"/>
                <w:sz w:val="22"/>
                <w:szCs w:val="22"/>
                <w:lang w:val="en-GB"/>
              </w:rPr>
              <w:t>No</w:t>
            </w:r>
          </w:p>
        </w:tc>
        <w:tc>
          <w:tcPr>
            <w:tcW w:w="1276" w:type="dxa"/>
          </w:tcPr>
          <w:p w14:paraId="0F6F7B95" w14:textId="4CC6F5B4" w:rsidR="00A471BB" w:rsidRPr="00BF7C09" w:rsidRDefault="005A6EFA" w:rsidP="00A471BB">
            <w:pPr>
              <w:spacing w:after="200"/>
              <w:jc w:val="center"/>
              <w:rPr>
                <w:rFonts w:cstheme="minorHAnsi"/>
              </w:rPr>
            </w:pPr>
            <w:r w:rsidRPr="00BF7C09">
              <w:rPr>
                <w:rFonts w:cstheme="minorHAnsi"/>
              </w:rPr>
              <w:t>1</w:t>
            </w:r>
          </w:p>
        </w:tc>
        <w:tc>
          <w:tcPr>
            <w:tcW w:w="1559" w:type="dxa"/>
          </w:tcPr>
          <w:p w14:paraId="42E4CBA9" w14:textId="77777777" w:rsidR="00A471BB" w:rsidRPr="00BF7C09" w:rsidRDefault="00A471BB" w:rsidP="00A471BB">
            <w:pPr>
              <w:spacing w:after="200"/>
              <w:rPr>
                <w:rFonts w:cstheme="minorHAnsi"/>
                <w:b/>
              </w:rPr>
            </w:pPr>
          </w:p>
        </w:tc>
        <w:tc>
          <w:tcPr>
            <w:tcW w:w="1701" w:type="dxa"/>
          </w:tcPr>
          <w:p w14:paraId="5E65E5A3" w14:textId="77777777" w:rsidR="00A471BB" w:rsidRPr="00A471BB" w:rsidRDefault="00A471BB" w:rsidP="00A471BB">
            <w:pPr>
              <w:spacing w:after="200"/>
              <w:rPr>
                <w:rFonts w:cstheme="minorHAnsi"/>
                <w:b/>
              </w:rPr>
            </w:pPr>
          </w:p>
        </w:tc>
      </w:tr>
      <w:tr w:rsidR="00F8067B" w:rsidRPr="00C72185" w14:paraId="262C0437" w14:textId="77777777" w:rsidTr="00E7384C">
        <w:trPr>
          <w:trHeight w:val="331"/>
        </w:trPr>
        <w:tc>
          <w:tcPr>
            <w:tcW w:w="583" w:type="dxa"/>
          </w:tcPr>
          <w:p w14:paraId="37D2ED9B" w14:textId="49DCF97B" w:rsidR="00F8067B" w:rsidRPr="00A471BB" w:rsidRDefault="00F8067B" w:rsidP="00524E6A">
            <w:pPr>
              <w:rPr>
                <w:rFonts w:cstheme="minorHAnsi"/>
              </w:rPr>
            </w:pPr>
          </w:p>
        </w:tc>
        <w:tc>
          <w:tcPr>
            <w:tcW w:w="1561" w:type="dxa"/>
          </w:tcPr>
          <w:p w14:paraId="31F226EE" w14:textId="55E4E974" w:rsidR="00F8067B" w:rsidRPr="00A471BB" w:rsidRDefault="00F8067B" w:rsidP="00524E6A">
            <w:pPr>
              <w:rPr>
                <w:rFonts w:cstheme="minorHAnsi"/>
              </w:rPr>
            </w:pPr>
          </w:p>
        </w:tc>
        <w:tc>
          <w:tcPr>
            <w:tcW w:w="2251" w:type="dxa"/>
          </w:tcPr>
          <w:p w14:paraId="31CC4736" w14:textId="59ACD143" w:rsidR="00F8067B" w:rsidRPr="00A471BB" w:rsidRDefault="00F8067B" w:rsidP="00524E6A">
            <w:pPr>
              <w:rPr>
                <w:rFonts w:cstheme="minorHAnsi"/>
              </w:rPr>
            </w:pPr>
          </w:p>
        </w:tc>
        <w:tc>
          <w:tcPr>
            <w:tcW w:w="850" w:type="dxa"/>
          </w:tcPr>
          <w:p w14:paraId="04D4B8CA" w14:textId="7B8C8A91" w:rsidR="00F8067B" w:rsidRPr="00A471BB" w:rsidRDefault="00F8067B" w:rsidP="00524E6A">
            <w:pPr>
              <w:jc w:val="center"/>
              <w:rPr>
                <w:rFonts w:cstheme="minorHAnsi"/>
              </w:rPr>
            </w:pPr>
          </w:p>
        </w:tc>
        <w:tc>
          <w:tcPr>
            <w:tcW w:w="1276" w:type="dxa"/>
          </w:tcPr>
          <w:p w14:paraId="6FC1CC83" w14:textId="35864833" w:rsidR="00F8067B" w:rsidRPr="00A471BB" w:rsidRDefault="00F8067B" w:rsidP="00524E6A">
            <w:pPr>
              <w:jc w:val="center"/>
              <w:rPr>
                <w:rFonts w:cstheme="minorHAnsi"/>
              </w:rPr>
            </w:pPr>
          </w:p>
        </w:tc>
        <w:tc>
          <w:tcPr>
            <w:tcW w:w="1559" w:type="dxa"/>
          </w:tcPr>
          <w:p w14:paraId="78CFA117" w14:textId="54AEEDD5" w:rsidR="00F8067B" w:rsidRPr="00A471BB" w:rsidRDefault="00A471BB" w:rsidP="00524E6A">
            <w:pPr>
              <w:rPr>
                <w:rFonts w:cstheme="minorHAnsi"/>
                <w:b/>
              </w:rPr>
            </w:pPr>
            <w:r w:rsidRPr="00A471BB">
              <w:rPr>
                <w:rFonts w:cstheme="minorHAnsi"/>
                <w:b/>
              </w:rPr>
              <w:t>Total</w:t>
            </w:r>
          </w:p>
        </w:tc>
        <w:tc>
          <w:tcPr>
            <w:tcW w:w="1701" w:type="dxa"/>
          </w:tcPr>
          <w:p w14:paraId="5063F7F3" w14:textId="77777777" w:rsidR="00F8067B" w:rsidRPr="00A471BB" w:rsidRDefault="00F8067B" w:rsidP="00524E6A">
            <w:pPr>
              <w:rPr>
                <w:rFonts w:cstheme="minorHAnsi"/>
                <w:b/>
              </w:rPr>
            </w:pPr>
          </w:p>
        </w:tc>
      </w:tr>
    </w:tbl>
    <w:p w14:paraId="2F85FBE0" w14:textId="77777777" w:rsidR="00542A06" w:rsidRDefault="00542A06" w:rsidP="000362BB">
      <w:pPr>
        <w:pStyle w:val="NormalWeb"/>
        <w:spacing w:before="0" w:beforeAutospacing="0" w:after="0" w:afterAutospacing="0"/>
        <w:jc w:val="both"/>
        <w:rPr>
          <w:rStyle w:val="Strong"/>
          <w:rFonts w:ascii="Calibri" w:hAnsi="Calibri" w:cs="Calibri"/>
          <w:i/>
          <w:iCs/>
          <w:sz w:val="28"/>
          <w:szCs w:val="28"/>
        </w:rPr>
      </w:pPr>
    </w:p>
    <w:p w14:paraId="20240BF5" w14:textId="6E7F950D" w:rsidR="000362BB" w:rsidRPr="00E7384C" w:rsidRDefault="000362BB" w:rsidP="000362BB">
      <w:pPr>
        <w:pStyle w:val="NormalWeb"/>
        <w:spacing w:before="0" w:beforeAutospacing="0" w:after="0" w:afterAutospacing="0"/>
        <w:jc w:val="both"/>
        <w:rPr>
          <w:rFonts w:ascii="Calibri" w:hAnsi="Calibri" w:cs="Calibri"/>
          <w:i/>
          <w:iCs/>
          <w:sz w:val="28"/>
          <w:szCs w:val="28"/>
          <w:lang w:val="en-IE"/>
        </w:rPr>
      </w:pPr>
      <w:r w:rsidRPr="00E7384C">
        <w:rPr>
          <w:rStyle w:val="Strong"/>
          <w:rFonts w:ascii="Calibri" w:hAnsi="Calibri" w:cs="Calibri"/>
          <w:i/>
          <w:iCs/>
          <w:sz w:val="28"/>
          <w:szCs w:val="28"/>
        </w:rPr>
        <w:t>NB: 5% Withholding Tax Requirement: -</w:t>
      </w:r>
    </w:p>
    <w:p w14:paraId="21EB71A6" w14:textId="77777777" w:rsidR="000362BB" w:rsidRPr="00E7384C" w:rsidRDefault="000362BB" w:rsidP="000362BB">
      <w:pPr>
        <w:pStyle w:val="NormalWeb"/>
        <w:spacing w:before="0" w:beforeAutospacing="0" w:after="0" w:afterAutospacing="0"/>
        <w:jc w:val="both"/>
        <w:rPr>
          <w:rFonts w:ascii="Calibri" w:hAnsi="Calibri" w:cs="Calibri"/>
          <w:i/>
          <w:iCs/>
        </w:rPr>
      </w:pPr>
      <w:r w:rsidRPr="00E7384C">
        <w:rPr>
          <w:rFonts w:ascii="Calibri" w:hAnsi="Calibri" w:cs="Calibri"/>
          <w:i/>
          <w:iCs/>
        </w:rPr>
        <w:t xml:space="preserve">In accordance with government regulations, all suppliers and contractors engaged in business with Concern are required a </w:t>
      </w:r>
      <w:r w:rsidRPr="00542A06">
        <w:rPr>
          <w:rFonts w:ascii="Calibri" w:hAnsi="Calibri" w:cs="Calibri"/>
          <w:b/>
          <w:bCs/>
          <w:i/>
          <w:iCs/>
        </w:rPr>
        <w:t>5%</w:t>
      </w:r>
      <w:r w:rsidRPr="00E7384C">
        <w:rPr>
          <w:rFonts w:ascii="Calibri" w:hAnsi="Calibri" w:cs="Calibri"/>
          <w:i/>
          <w:iCs/>
        </w:rPr>
        <w:t xml:space="preserve"> withholding tax should be inclusive in their quotations. This amount will be retained by Concern and submitted directly to the government. Failure to do so will result in the tax being deducted from your invoice payment.</w:t>
      </w:r>
    </w:p>
    <w:p w14:paraId="4D0047F9" w14:textId="77777777" w:rsidR="00960190" w:rsidRDefault="00960190" w:rsidP="000362BB">
      <w:pPr>
        <w:pStyle w:val="NormalWeb"/>
        <w:spacing w:before="0" w:beforeAutospacing="0" w:after="0" w:afterAutospacing="0"/>
        <w:jc w:val="both"/>
        <w:rPr>
          <w:rFonts w:ascii="Calibri" w:hAnsi="Calibri" w:cs="Calibri"/>
          <w:i/>
          <w:iCs/>
        </w:rPr>
      </w:pPr>
    </w:p>
    <w:p w14:paraId="5356C872" w14:textId="77777777" w:rsidR="00C56C6D" w:rsidRDefault="00C56C6D" w:rsidP="000362BB">
      <w:pPr>
        <w:rPr>
          <w:rFonts w:cstheme="minorHAnsi"/>
          <w:b/>
        </w:rPr>
      </w:pPr>
    </w:p>
    <w:p w14:paraId="1452CEC4" w14:textId="77777777" w:rsidR="00877F99" w:rsidRDefault="00877F99" w:rsidP="000362BB">
      <w:pPr>
        <w:rPr>
          <w:rFonts w:cstheme="minorHAnsi"/>
          <w:b/>
        </w:rPr>
      </w:pPr>
    </w:p>
    <w:p w14:paraId="105A0D03" w14:textId="77777777" w:rsidR="00CE0064" w:rsidRDefault="00CE0064" w:rsidP="000362BB">
      <w:pPr>
        <w:rPr>
          <w:rFonts w:cstheme="minorHAnsi"/>
          <w:b/>
        </w:rPr>
      </w:pPr>
    </w:p>
    <w:p w14:paraId="696A1D5E" w14:textId="77777777" w:rsidR="00CE0064" w:rsidRDefault="00CE0064" w:rsidP="000362BB">
      <w:pPr>
        <w:rPr>
          <w:rFonts w:cstheme="minorHAnsi"/>
          <w:b/>
        </w:rPr>
      </w:pPr>
    </w:p>
    <w:p w14:paraId="38426D9E" w14:textId="77777777" w:rsidR="00CE0064" w:rsidRDefault="00CE0064" w:rsidP="000362BB">
      <w:pPr>
        <w:rPr>
          <w:rFonts w:cstheme="minorHAnsi"/>
          <w:b/>
        </w:rPr>
      </w:pPr>
    </w:p>
    <w:p w14:paraId="6C4ABE3C" w14:textId="77777777" w:rsidR="00CE0064" w:rsidRDefault="00CE0064" w:rsidP="000362BB">
      <w:pPr>
        <w:rPr>
          <w:rFonts w:cstheme="minorHAnsi"/>
          <w:b/>
        </w:rPr>
      </w:pPr>
    </w:p>
    <w:p w14:paraId="2C88279D" w14:textId="77777777" w:rsidR="00CE0064" w:rsidRDefault="00CE0064" w:rsidP="000362BB">
      <w:pPr>
        <w:rPr>
          <w:rFonts w:cstheme="minorHAnsi"/>
          <w:b/>
        </w:rPr>
      </w:pPr>
    </w:p>
    <w:p w14:paraId="70099C8E" w14:textId="77777777" w:rsidR="00CE0064" w:rsidRDefault="00CE0064" w:rsidP="000362BB">
      <w:pPr>
        <w:rPr>
          <w:rFonts w:cstheme="minorHAnsi"/>
          <w:b/>
        </w:rPr>
      </w:pPr>
    </w:p>
    <w:p w14:paraId="5B5E23CB" w14:textId="77777777" w:rsidR="00542A06" w:rsidRDefault="00542A06" w:rsidP="000362BB">
      <w:pPr>
        <w:rPr>
          <w:rFonts w:cstheme="minorHAnsi"/>
          <w:b/>
        </w:rPr>
      </w:pPr>
    </w:p>
    <w:p w14:paraId="00F19D5C" w14:textId="77777777" w:rsidR="00CE0064" w:rsidRDefault="00CE0064" w:rsidP="000362BB">
      <w:pPr>
        <w:rPr>
          <w:rFonts w:cstheme="minorHAnsi"/>
          <w:b/>
        </w:rPr>
      </w:pPr>
    </w:p>
    <w:p w14:paraId="5E8FD2ED" w14:textId="77777777" w:rsidR="000362BB" w:rsidRDefault="000362BB" w:rsidP="000362BB">
      <w:pPr>
        <w:shd w:val="clear" w:color="auto" w:fill="007C59"/>
        <w:spacing w:after="92" w:line="259" w:lineRule="auto"/>
        <w:ind w:left="7" w:right="-15"/>
        <w:rPr>
          <w:b/>
        </w:rPr>
      </w:pPr>
      <w:r>
        <w:rPr>
          <w:b/>
          <w:color w:val="FFFFFF"/>
        </w:rPr>
        <w:lastRenderedPageBreak/>
        <w:t>Section 6:  Tenderer’s Declaration</w:t>
      </w:r>
      <w:r>
        <w:rPr>
          <w:b/>
        </w:rPr>
        <w:t xml:space="preserve"> </w:t>
      </w:r>
    </w:p>
    <w:p w14:paraId="4E9BBC04" w14:textId="77777777" w:rsidR="000362BB" w:rsidRPr="00DB7400" w:rsidRDefault="000362BB" w:rsidP="000362BB">
      <w:pPr>
        <w:shd w:val="clear" w:color="auto" w:fill="007C59"/>
        <w:spacing w:after="92" w:line="259" w:lineRule="auto"/>
        <w:ind w:left="7" w:right="-15"/>
        <w:rPr>
          <w:sz w:val="2"/>
          <w:szCs w:val="2"/>
        </w:rPr>
      </w:pPr>
    </w:p>
    <w:p w14:paraId="4788D133" w14:textId="005946CE" w:rsidR="000362BB" w:rsidRPr="001E648C" w:rsidRDefault="000362BB" w:rsidP="000362BB">
      <w:pPr>
        <w:spacing w:after="168" w:line="259" w:lineRule="auto"/>
        <w:rPr>
          <w:sz w:val="6"/>
        </w:rPr>
      </w:pPr>
      <w:r>
        <w:rPr>
          <w:sz w:val="6"/>
        </w:rPr>
        <w:t xml:space="preserve"> </w:t>
      </w:r>
      <w:r w:rsidRPr="003B35AB">
        <w:rPr>
          <w:rFonts w:cstheme="minorHAnsi"/>
        </w:rPr>
        <w:t xml:space="preserve">In response to your invitation </w:t>
      </w:r>
      <w:r>
        <w:rPr>
          <w:rFonts w:cstheme="minorHAnsi"/>
        </w:rPr>
        <w:t xml:space="preserve">for bid to undertake the </w:t>
      </w:r>
      <w:r w:rsidRPr="008308E0">
        <w:rPr>
          <w:rFonts w:cstheme="minorHAnsi"/>
        </w:rPr>
        <w:t xml:space="preserve">supply and delivery of </w:t>
      </w:r>
      <w:r w:rsidR="00CD7BFA">
        <w:rPr>
          <w:rFonts w:cstheme="minorHAnsi"/>
        </w:rPr>
        <w:t xml:space="preserve">Scholastic </w:t>
      </w:r>
      <w:r w:rsidR="00616602">
        <w:rPr>
          <w:rFonts w:cstheme="minorHAnsi"/>
        </w:rPr>
        <w:t xml:space="preserve">materials </w:t>
      </w:r>
      <w:r w:rsidRPr="008308E0">
        <w:rPr>
          <w:rFonts w:cstheme="minorHAnsi"/>
        </w:rPr>
        <w:t xml:space="preserve">in </w:t>
      </w:r>
      <w:r w:rsidR="00CD7BFA">
        <w:rPr>
          <w:rFonts w:cstheme="minorHAnsi"/>
        </w:rPr>
        <w:t>Galkayo</w:t>
      </w:r>
      <w:r>
        <w:rPr>
          <w:rFonts w:cstheme="minorHAnsi"/>
        </w:rPr>
        <w:t xml:space="preserve"> district, </w:t>
      </w:r>
      <w:r w:rsidRPr="003B35AB">
        <w:rPr>
          <w:rFonts w:cstheme="minorHAnsi"/>
        </w:rPr>
        <w:t>we</w:t>
      </w:r>
      <w:r>
        <w:rPr>
          <w:rFonts w:cstheme="minorHAnsi"/>
        </w:rPr>
        <w:t xml:space="preserve"> </w:t>
      </w:r>
      <w:r w:rsidRPr="003B35AB">
        <w:rPr>
          <w:rFonts w:cstheme="minorHAnsi"/>
        </w:rPr>
        <w:t>the undersigned, hereby declare that:</w:t>
      </w:r>
    </w:p>
    <w:p w14:paraId="66CE7302" w14:textId="77777777" w:rsidR="000362BB" w:rsidRPr="003B35AB" w:rsidRDefault="000362BB" w:rsidP="000362BB">
      <w:pPr>
        <w:ind w:left="567" w:hanging="567"/>
        <w:jc w:val="both"/>
        <w:rPr>
          <w:rFonts w:cstheme="minorHAnsi"/>
        </w:rPr>
      </w:pPr>
      <w:r w:rsidRPr="003B35AB">
        <w:rPr>
          <w:rFonts w:cstheme="minorHAnsi"/>
          <w:b/>
        </w:rPr>
        <w:t>1</w:t>
      </w:r>
      <w:r w:rsidRPr="003B35AB">
        <w:rPr>
          <w:rFonts w:cstheme="minorHAnsi"/>
          <w:b/>
        </w:rPr>
        <w:tab/>
      </w:r>
      <w:r w:rsidRPr="003B35AB">
        <w:rPr>
          <w:rFonts w:cstheme="minorHAnsi"/>
        </w:rPr>
        <w:t xml:space="preserve">We have examined and </w:t>
      </w:r>
      <w:r>
        <w:rPr>
          <w:rFonts w:cstheme="minorHAnsi"/>
        </w:rPr>
        <w:t>accepted</w:t>
      </w:r>
      <w:r w:rsidRPr="003B35AB">
        <w:rPr>
          <w:rFonts w:cstheme="minorHAnsi"/>
        </w:rPr>
        <w:t xml:space="preserve"> in full the content of the dossier for </w:t>
      </w:r>
      <w:r>
        <w:rPr>
          <w:rFonts w:cstheme="minorHAnsi"/>
        </w:rPr>
        <w:t xml:space="preserve">the </w:t>
      </w:r>
      <w:r w:rsidRPr="003B35AB">
        <w:rPr>
          <w:rFonts w:cstheme="minorHAnsi"/>
        </w:rPr>
        <w:t>invitation to tender (Including Concern’s Code of Conduct and Associated Policy – updated March 2018). We hereby accept its provisions in their entirety, without reservation or restriction.</w:t>
      </w:r>
    </w:p>
    <w:p w14:paraId="191EF9A2" w14:textId="77777777" w:rsidR="000362BB" w:rsidRDefault="000362BB" w:rsidP="000362BB">
      <w:pPr>
        <w:ind w:left="567" w:hanging="567"/>
        <w:jc w:val="both"/>
        <w:rPr>
          <w:rFonts w:cstheme="minorHAnsi"/>
        </w:rPr>
      </w:pPr>
      <w:r w:rsidRPr="003B35AB">
        <w:rPr>
          <w:rFonts w:cstheme="minorHAnsi"/>
          <w:b/>
        </w:rPr>
        <w:t>2</w:t>
      </w:r>
      <w:r w:rsidRPr="003B35AB">
        <w:rPr>
          <w:rFonts w:cstheme="minorHAnsi"/>
          <w:b/>
        </w:rPr>
        <w:tab/>
      </w:r>
      <w:r w:rsidRPr="003B35AB">
        <w:rPr>
          <w:rFonts w:cstheme="minorHAnsi"/>
        </w:rPr>
        <w:t>We offer to deliver, in accordance with the terms of the tender dossier and the conditions and time limits laid down, without reserve or restriction</w:t>
      </w:r>
      <w:r>
        <w:rPr>
          <w:rFonts w:cstheme="minorHAnsi"/>
        </w:rPr>
        <w:t>.</w:t>
      </w:r>
    </w:p>
    <w:p w14:paraId="545B7086" w14:textId="77777777" w:rsidR="000362BB" w:rsidRDefault="000362BB" w:rsidP="000362BB">
      <w:pPr>
        <w:ind w:left="567" w:hanging="567"/>
        <w:jc w:val="both"/>
        <w:rPr>
          <w:rFonts w:cstheme="minorHAnsi"/>
        </w:rPr>
      </w:pPr>
      <w:r>
        <w:rPr>
          <w:rFonts w:cstheme="minorHAnsi"/>
          <w:b/>
        </w:rPr>
        <w:t>3</w:t>
      </w:r>
      <w:r>
        <w:rPr>
          <w:rFonts w:cstheme="minorHAnsi"/>
          <w:b/>
        </w:rPr>
        <w:tab/>
      </w:r>
      <w:r w:rsidRPr="003B5EF1">
        <w:rPr>
          <w:rFonts w:cstheme="minorHAnsi"/>
        </w:rPr>
        <w:t>The price of the tender is (figure) USD…………………</w:t>
      </w:r>
      <w:r>
        <w:rPr>
          <w:rFonts w:cstheme="minorHAnsi"/>
        </w:rPr>
        <w:t>…………………</w:t>
      </w:r>
      <w:r w:rsidRPr="003B5EF1">
        <w:rPr>
          <w:rFonts w:cstheme="minorHAnsi"/>
        </w:rPr>
        <w:t>………</w:t>
      </w:r>
      <w:r w:rsidRPr="003B5EF1">
        <w:rPr>
          <w:rFonts w:cstheme="minorHAnsi"/>
          <w:i/>
        </w:rPr>
        <w:t xml:space="preserve"> (In words</w:t>
      </w:r>
      <w:r>
        <w:rPr>
          <w:rFonts w:cstheme="minorHAnsi"/>
        </w:rPr>
        <w:t>)</w:t>
      </w:r>
      <w:r w:rsidRPr="003B5EF1">
        <w:rPr>
          <w:rFonts w:cstheme="minorHAnsi"/>
        </w:rPr>
        <w:t xml:space="preserve"> </w:t>
      </w:r>
    </w:p>
    <w:p w14:paraId="52F8B91E" w14:textId="77777777" w:rsidR="000362BB" w:rsidRPr="006E4821" w:rsidRDefault="000362BB" w:rsidP="000362BB">
      <w:pPr>
        <w:ind w:left="567" w:hanging="567"/>
        <w:jc w:val="both"/>
        <w:rPr>
          <w:rFonts w:cstheme="minorHAnsi"/>
          <w:sz w:val="2"/>
          <w:szCs w:val="8"/>
        </w:rPr>
      </w:pPr>
    </w:p>
    <w:p w14:paraId="2AE29814" w14:textId="344C7939" w:rsidR="000362BB" w:rsidRDefault="000362BB" w:rsidP="000362BB">
      <w:pPr>
        <w:ind w:left="567" w:hanging="567"/>
        <w:jc w:val="both"/>
        <w:rPr>
          <w:rFonts w:cstheme="minorHAnsi"/>
        </w:rPr>
      </w:pPr>
      <w:r w:rsidRPr="003B5EF1">
        <w:rPr>
          <w:rFonts w:cstheme="minorHAnsi"/>
        </w:rPr>
        <w:t>………………………………………………………………………………………………………………………………………………………</w:t>
      </w:r>
      <w:r>
        <w:rPr>
          <w:rFonts w:cstheme="minorHAnsi"/>
        </w:rPr>
        <w:t>….</w:t>
      </w:r>
      <w:r w:rsidRPr="003B5EF1">
        <w:rPr>
          <w:rFonts w:cstheme="minorHAnsi"/>
        </w:rPr>
        <w:t>……</w:t>
      </w:r>
    </w:p>
    <w:p w14:paraId="51F10B7C" w14:textId="77777777" w:rsidR="000362BB" w:rsidRPr="00555275" w:rsidRDefault="000362BB" w:rsidP="000362BB">
      <w:pPr>
        <w:ind w:left="567" w:hanging="567"/>
        <w:jc w:val="both"/>
        <w:rPr>
          <w:rFonts w:cstheme="minorHAnsi"/>
          <w:sz w:val="16"/>
        </w:rPr>
      </w:pPr>
    </w:p>
    <w:p w14:paraId="2752742F" w14:textId="5339A57C" w:rsidR="000362BB" w:rsidRPr="003B35AB" w:rsidRDefault="000362BB" w:rsidP="000362BB">
      <w:pPr>
        <w:ind w:left="567" w:hanging="567"/>
        <w:jc w:val="both"/>
        <w:rPr>
          <w:rFonts w:cstheme="minorHAnsi"/>
        </w:rPr>
      </w:pPr>
      <w:r>
        <w:rPr>
          <w:rFonts w:cstheme="minorHAnsi"/>
          <w:b/>
        </w:rPr>
        <w:t>4</w:t>
      </w:r>
      <w:r w:rsidRPr="003B35AB">
        <w:rPr>
          <w:rFonts w:cstheme="minorHAnsi"/>
          <w:b/>
        </w:rPr>
        <w:tab/>
      </w:r>
      <w:r w:rsidRPr="003B35AB">
        <w:rPr>
          <w:rFonts w:cstheme="minorHAnsi"/>
        </w:rPr>
        <w:t xml:space="preserve">This tender is valid for a period of </w:t>
      </w:r>
      <w:r w:rsidR="00960190">
        <w:rPr>
          <w:rFonts w:cstheme="minorHAnsi"/>
        </w:rPr>
        <w:t>90</w:t>
      </w:r>
      <w:r w:rsidRPr="003B35AB">
        <w:rPr>
          <w:rFonts w:cstheme="minorHAnsi"/>
        </w:rPr>
        <w:t xml:space="preserve"> days from the final date for submission of tenders.</w:t>
      </w:r>
    </w:p>
    <w:p w14:paraId="213FE447" w14:textId="77777777" w:rsidR="000362BB" w:rsidRPr="003B35AB" w:rsidRDefault="000362BB" w:rsidP="000362BB">
      <w:pPr>
        <w:ind w:left="567" w:hanging="567"/>
        <w:jc w:val="both"/>
        <w:rPr>
          <w:rFonts w:cstheme="minorHAnsi"/>
        </w:rPr>
      </w:pPr>
      <w:r>
        <w:rPr>
          <w:rFonts w:cstheme="minorHAnsi"/>
          <w:b/>
        </w:rPr>
        <w:t>5</w:t>
      </w:r>
      <w:r w:rsidRPr="003B35AB">
        <w:rPr>
          <w:rFonts w:cstheme="minorHAnsi"/>
        </w:rPr>
        <w:t xml:space="preserve"> </w:t>
      </w:r>
      <w:r w:rsidRPr="003B35AB">
        <w:rPr>
          <w:rFonts w:cstheme="minorHAnsi"/>
        </w:rPr>
        <w:tab/>
        <w:t xml:space="preserve">If our tender is accepted, we undertake to provide a performance guarantee as required by the instructions to tenderers. (If required) </w:t>
      </w:r>
    </w:p>
    <w:p w14:paraId="2B2529EC" w14:textId="77777777" w:rsidR="000362BB" w:rsidRPr="003B35AB" w:rsidRDefault="000362BB" w:rsidP="000362BB">
      <w:pPr>
        <w:keepNext/>
        <w:keepLines/>
        <w:widowControl w:val="0"/>
        <w:ind w:left="567" w:hanging="567"/>
        <w:jc w:val="both"/>
        <w:rPr>
          <w:rFonts w:cstheme="minorHAnsi"/>
        </w:rPr>
      </w:pPr>
      <w:r>
        <w:rPr>
          <w:rFonts w:cstheme="minorHAnsi"/>
          <w:b/>
        </w:rPr>
        <w:t>6</w:t>
      </w:r>
      <w:r w:rsidRPr="003B35AB">
        <w:rPr>
          <w:rFonts w:cstheme="minorHAnsi"/>
          <w:b/>
        </w:rPr>
        <w:tab/>
      </w:r>
      <w:r w:rsidRPr="003B35AB">
        <w:rPr>
          <w:rFonts w:cstheme="minorHAnsi"/>
        </w:rPr>
        <w:t xml:space="preserve">We will inform Concern immediately if there is any change in the above circumstances at any stage during the implementation of the contract. We also fully </w:t>
      </w:r>
      <w:r>
        <w:rPr>
          <w:rFonts w:cstheme="minorHAnsi"/>
        </w:rPr>
        <w:t>recognize</w:t>
      </w:r>
      <w:r w:rsidRPr="003B35AB">
        <w:rPr>
          <w:rFonts w:cstheme="minorHAnsi"/>
        </w:rPr>
        <w:t xml:space="preserve"> and accept that any inaccurate or incomplete information deliberately provided in this application may result in our exclusion from this and other contracts of the contracting authority. </w:t>
      </w:r>
    </w:p>
    <w:p w14:paraId="4BC60A11" w14:textId="77777777" w:rsidR="000362BB" w:rsidRPr="003B35AB" w:rsidRDefault="000362BB" w:rsidP="000362BB">
      <w:pPr>
        <w:ind w:left="567" w:hanging="567"/>
        <w:jc w:val="both"/>
        <w:rPr>
          <w:rFonts w:cstheme="minorHAnsi"/>
        </w:rPr>
      </w:pPr>
      <w:r>
        <w:rPr>
          <w:rFonts w:cstheme="minorHAnsi"/>
          <w:b/>
        </w:rPr>
        <w:t>7</w:t>
      </w:r>
      <w:r w:rsidRPr="003B35AB">
        <w:rPr>
          <w:rFonts w:cstheme="minorHAnsi"/>
        </w:rPr>
        <w:t xml:space="preserve"> </w:t>
      </w:r>
      <w:r w:rsidRPr="003B35AB">
        <w:rPr>
          <w:rFonts w:cstheme="minorHAnsi"/>
        </w:rPr>
        <w:tab/>
        <w:t xml:space="preserve">We note that Concern is not bound to proceed with this invitation to tender and that it reserves the right to award only part of the contract. </w:t>
      </w:r>
    </w:p>
    <w:p w14:paraId="077D0505" w14:textId="77777777" w:rsidR="000362BB" w:rsidRPr="003B35AB" w:rsidRDefault="000362BB" w:rsidP="000362BB">
      <w:pPr>
        <w:ind w:left="567" w:hanging="567"/>
        <w:jc w:val="both"/>
        <w:rPr>
          <w:rFonts w:cstheme="minorHAnsi"/>
        </w:rPr>
      </w:pPr>
      <w:r>
        <w:rPr>
          <w:rFonts w:cstheme="minorHAnsi"/>
          <w:b/>
        </w:rPr>
        <w:t>8</w:t>
      </w:r>
      <w:r w:rsidRPr="003B35AB">
        <w:rPr>
          <w:rFonts w:cstheme="minorHAnsi"/>
          <w:b/>
        </w:rPr>
        <w:tab/>
      </w:r>
      <w:r w:rsidRPr="003B35AB">
        <w:rPr>
          <w:rFonts w:cstheme="minorHAnsi"/>
        </w:rPr>
        <w:t>We agree to adhere to all of the terms and conditions of the contracting authority as provided in the tender dossier.</w:t>
      </w:r>
    </w:p>
    <w:p w14:paraId="6236584C" w14:textId="77777777" w:rsidR="000362BB" w:rsidRPr="003B35AB" w:rsidRDefault="000362BB" w:rsidP="000362BB">
      <w:pPr>
        <w:ind w:left="567" w:hanging="567"/>
        <w:jc w:val="both"/>
        <w:rPr>
          <w:rFonts w:cstheme="minorHAnsi"/>
        </w:rPr>
      </w:pPr>
      <w:r>
        <w:rPr>
          <w:rFonts w:cstheme="minorHAnsi"/>
          <w:b/>
        </w:rPr>
        <w:t>9</w:t>
      </w:r>
      <w:r w:rsidRPr="003B35AB">
        <w:rPr>
          <w:rFonts w:cstheme="minorHAnsi"/>
          <w:b/>
        </w:rPr>
        <w:tab/>
      </w:r>
      <w:r w:rsidRPr="003B35AB">
        <w:rPr>
          <w:rFonts w:cstheme="minorHAnsi"/>
          <w:bCs/>
        </w:rPr>
        <w:t xml:space="preserve">We confirm that we are not engaged in any corrupt, fraudulent, collusive or coercive practices and acknowledge that if evidence contrary to this exists, Concern reserves the right to terminate the contract with immediate effect. </w:t>
      </w:r>
    </w:p>
    <w:p w14:paraId="59E64063" w14:textId="77777777" w:rsidR="000362BB" w:rsidRPr="003B35AB" w:rsidRDefault="000362BB" w:rsidP="000362BB">
      <w:pPr>
        <w:ind w:left="540" w:hanging="540"/>
        <w:jc w:val="both"/>
        <w:rPr>
          <w:rFonts w:cstheme="minorHAnsi"/>
        </w:rPr>
      </w:pPr>
      <w:r>
        <w:rPr>
          <w:rFonts w:cstheme="minorHAnsi"/>
          <w:b/>
        </w:rPr>
        <w:t>10</w:t>
      </w:r>
      <w:r w:rsidRPr="003B35AB">
        <w:rPr>
          <w:rFonts w:cstheme="minorHAnsi"/>
        </w:rPr>
        <w:tab/>
        <w:t xml:space="preserve">The Code of Conduct to which Concern expects all of its suppliers to respect is as per the points listed below and we confirm that we adhere to this code. </w:t>
      </w:r>
    </w:p>
    <w:p w14:paraId="7140FB91"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Employment is freely chosen</w:t>
      </w:r>
    </w:p>
    <w:p w14:paraId="64FFCF34"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The rights of staff to freedom of association and to collective bargaining are respected</w:t>
      </w:r>
    </w:p>
    <w:p w14:paraId="44BCDC86"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Working conditions are safe and hygienic</w:t>
      </w:r>
    </w:p>
    <w:p w14:paraId="1C64EA55"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No exploitation of children is tolerated</w:t>
      </w:r>
    </w:p>
    <w:p w14:paraId="667E76B3"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Wages paid are adequate to cover the cost of a reasonable living</w:t>
      </w:r>
    </w:p>
    <w:p w14:paraId="1C9C973B"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Working hours are not excessive</w:t>
      </w:r>
    </w:p>
    <w:p w14:paraId="3E6282FB"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No discrimination is practiced</w:t>
      </w:r>
    </w:p>
    <w:p w14:paraId="6447BB23" w14:textId="77777777" w:rsidR="000362BB" w:rsidRPr="003B35AB" w:rsidRDefault="000362BB" w:rsidP="000362BB">
      <w:pPr>
        <w:numPr>
          <w:ilvl w:val="0"/>
          <w:numId w:val="2"/>
        </w:numPr>
        <w:tabs>
          <w:tab w:val="clear" w:pos="720"/>
          <w:tab w:val="num" w:pos="851"/>
        </w:tabs>
        <w:spacing w:after="0" w:line="240" w:lineRule="auto"/>
        <w:ind w:left="851" w:hanging="306"/>
        <w:jc w:val="both"/>
        <w:rPr>
          <w:rFonts w:cstheme="minorHAnsi"/>
        </w:rPr>
      </w:pPr>
      <w:r w:rsidRPr="003B35AB">
        <w:rPr>
          <w:rFonts w:cstheme="minorHAnsi"/>
        </w:rPr>
        <w:t>Regular employment is provided</w:t>
      </w:r>
    </w:p>
    <w:p w14:paraId="2EE31365" w14:textId="77777777" w:rsidR="000362BB" w:rsidRPr="00616602" w:rsidRDefault="000362BB" w:rsidP="000362BB">
      <w:pPr>
        <w:numPr>
          <w:ilvl w:val="0"/>
          <w:numId w:val="2"/>
        </w:numPr>
        <w:tabs>
          <w:tab w:val="clear" w:pos="720"/>
          <w:tab w:val="num" w:pos="851"/>
        </w:tabs>
        <w:spacing w:after="0" w:line="240" w:lineRule="auto"/>
        <w:ind w:left="851" w:hanging="306"/>
        <w:jc w:val="both"/>
        <w:rPr>
          <w:rFonts w:cstheme="minorHAnsi"/>
          <w:lang w:val="en"/>
        </w:rPr>
      </w:pPr>
      <w:r w:rsidRPr="003B35AB">
        <w:rPr>
          <w:rFonts w:cstheme="minorHAnsi"/>
        </w:rPr>
        <w:t>No harsh or inhumane treatment of staff is tolerated</w:t>
      </w:r>
    </w:p>
    <w:p w14:paraId="59C95576" w14:textId="77777777" w:rsidR="00616602" w:rsidRPr="00025F31" w:rsidRDefault="00616602" w:rsidP="00616602">
      <w:pPr>
        <w:tabs>
          <w:tab w:val="num" w:pos="851"/>
        </w:tabs>
        <w:spacing w:after="0" w:line="240" w:lineRule="auto"/>
        <w:ind w:left="851"/>
        <w:jc w:val="both"/>
        <w:rPr>
          <w:rFonts w:cstheme="minorHAnsi"/>
          <w:lang w:val="en"/>
        </w:rPr>
      </w:pPr>
    </w:p>
    <w:p w14:paraId="586BCFD3" w14:textId="77777777" w:rsidR="000362BB" w:rsidRPr="003B35AB" w:rsidRDefault="000362BB" w:rsidP="000362BB">
      <w:pPr>
        <w:jc w:val="both"/>
        <w:rPr>
          <w:rFonts w:cstheme="minorHAnsi"/>
          <w:u w:val="single"/>
          <w:lang w:val="en"/>
        </w:rPr>
      </w:pPr>
      <w:r w:rsidRPr="003B35AB">
        <w:rPr>
          <w:rFonts w:cstheme="minorHAnsi"/>
          <w:bCs/>
          <w:u w:val="single"/>
          <w:lang w:val="en"/>
        </w:rPr>
        <w:lastRenderedPageBreak/>
        <w:t>Environmental Standards</w:t>
      </w:r>
    </w:p>
    <w:p w14:paraId="3B10AC17" w14:textId="77777777" w:rsidR="000362BB" w:rsidRPr="003B35AB" w:rsidRDefault="000362BB" w:rsidP="000362BB">
      <w:pPr>
        <w:jc w:val="both"/>
        <w:rPr>
          <w:rFonts w:cstheme="minorHAnsi"/>
          <w:lang w:val="en"/>
        </w:rPr>
      </w:pPr>
      <w:r w:rsidRPr="003B35AB">
        <w:rPr>
          <w:rFonts w:cstheme="minorHAnsi"/>
          <w:lang w:val="en"/>
        </w:rPr>
        <w:t xml:space="preserve">Suppliers should, as a minimum, comply with all statutory and other legal requirements relating to </w:t>
      </w:r>
      <w:r>
        <w:rPr>
          <w:rFonts w:cstheme="minorHAnsi"/>
          <w:lang w:val="en"/>
        </w:rPr>
        <w:t xml:space="preserve">the </w:t>
      </w:r>
      <w:r w:rsidRPr="003B35AB">
        <w:rPr>
          <w:rFonts w:cstheme="minorHAnsi"/>
          <w:lang w:val="en"/>
        </w:rPr>
        <w:t xml:space="preserve">environmental impacts of their business. Areas </w:t>
      </w:r>
      <w:r>
        <w:rPr>
          <w:rFonts w:cstheme="minorHAnsi"/>
          <w:lang w:val="en"/>
        </w:rPr>
        <w:t>that</w:t>
      </w:r>
      <w:r w:rsidRPr="003B35AB">
        <w:rPr>
          <w:rFonts w:cstheme="minorHAnsi"/>
          <w:lang w:val="en"/>
        </w:rPr>
        <w:t xml:space="preserve"> should be considered are:</w:t>
      </w:r>
    </w:p>
    <w:p w14:paraId="09A6D16A" w14:textId="77777777" w:rsidR="000362BB" w:rsidRPr="003B35AB" w:rsidRDefault="000362BB" w:rsidP="000362BB">
      <w:pPr>
        <w:numPr>
          <w:ilvl w:val="0"/>
          <w:numId w:val="3"/>
        </w:numPr>
        <w:tabs>
          <w:tab w:val="clear" w:pos="720"/>
          <w:tab w:val="num" w:pos="502"/>
          <w:tab w:val="num" w:pos="851"/>
        </w:tabs>
        <w:spacing w:after="0" w:line="240" w:lineRule="auto"/>
        <w:ind w:left="851" w:hanging="284"/>
        <w:jc w:val="both"/>
        <w:rPr>
          <w:rFonts w:cstheme="minorHAnsi"/>
          <w:lang w:val="en"/>
        </w:rPr>
      </w:pPr>
      <w:r w:rsidRPr="003B35AB">
        <w:rPr>
          <w:rFonts w:cstheme="minorHAnsi"/>
          <w:bCs/>
          <w:lang w:val="en"/>
        </w:rPr>
        <w:t>Waste Management</w:t>
      </w:r>
      <w:r w:rsidRPr="003B35AB">
        <w:rPr>
          <w:rFonts w:cstheme="minorHAnsi"/>
          <w:lang w:val="en"/>
        </w:rPr>
        <w:t xml:space="preserve"> </w:t>
      </w:r>
    </w:p>
    <w:p w14:paraId="5FBC87ED" w14:textId="77777777" w:rsidR="000362BB" w:rsidRPr="003B35AB" w:rsidRDefault="000362BB" w:rsidP="000362BB">
      <w:pPr>
        <w:numPr>
          <w:ilvl w:val="0"/>
          <w:numId w:val="3"/>
        </w:numPr>
        <w:tabs>
          <w:tab w:val="clear" w:pos="720"/>
          <w:tab w:val="num" w:pos="502"/>
          <w:tab w:val="num" w:pos="851"/>
        </w:tabs>
        <w:spacing w:after="0" w:line="240" w:lineRule="auto"/>
        <w:ind w:left="851" w:hanging="284"/>
        <w:jc w:val="both"/>
        <w:rPr>
          <w:rFonts w:cstheme="minorHAnsi"/>
          <w:lang w:val="en"/>
        </w:rPr>
      </w:pPr>
      <w:r w:rsidRPr="003B35AB">
        <w:rPr>
          <w:rFonts w:cstheme="minorHAnsi"/>
          <w:bCs/>
          <w:lang w:val="en"/>
        </w:rPr>
        <w:t>Packaging and Paper</w:t>
      </w:r>
      <w:r w:rsidRPr="003B35AB">
        <w:rPr>
          <w:rFonts w:cstheme="minorHAnsi"/>
          <w:lang w:val="en"/>
        </w:rPr>
        <w:t xml:space="preserve"> </w:t>
      </w:r>
    </w:p>
    <w:p w14:paraId="5EB786AF" w14:textId="77777777" w:rsidR="000362BB" w:rsidRPr="003B35AB" w:rsidRDefault="000362BB" w:rsidP="000362BB">
      <w:pPr>
        <w:numPr>
          <w:ilvl w:val="0"/>
          <w:numId w:val="3"/>
        </w:numPr>
        <w:tabs>
          <w:tab w:val="clear" w:pos="720"/>
          <w:tab w:val="num" w:pos="502"/>
          <w:tab w:val="num" w:pos="851"/>
        </w:tabs>
        <w:spacing w:after="0" w:line="240" w:lineRule="auto"/>
        <w:ind w:left="851" w:hanging="284"/>
        <w:jc w:val="both"/>
        <w:rPr>
          <w:rFonts w:cstheme="minorHAnsi"/>
          <w:lang w:val="en"/>
        </w:rPr>
      </w:pPr>
      <w:r w:rsidRPr="003B35AB">
        <w:rPr>
          <w:rFonts w:cstheme="minorHAnsi"/>
          <w:bCs/>
          <w:lang w:val="en"/>
        </w:rPr>
        <w:t>Conservation</w:t>
      </w:r>
      <w:r w:rsidRPr="003B35AB">
        <w:rPr>
          <w:rFonts w:cstheme="minorHAnsi"/>
          <w:lang w:val="en"/>
        </w:rPr>
        <w:t xml:space="preserve"> </w:t>
      </w:r>
    </w:p>
    <w:p w14:paraId="41B6BD84" w14:textId="77777777" w:rsidR="000362BB" w:rsidRPr="003B35AB" w:rsidRDefault="000362BB" w:rsidP="000362BB">
      <w:pPr>
        <w:numPr>
          <w:ilvl w:val="0"/>
          <w:numId w:val="3"/>
        </w:numPr>
        <w:tabs>
          <w:tab w:val="clear" w:pos="720"/>
          <w:tab w:val="num" w:pos="502"/>
          <w:tab w:val="num" w:pos="851"/>
        </w:tabs>
        <w:spacing w:after="0" w:line="240" w:lineRule="auto"/>
        <w:ind w:left="851" w:hanging="284"/>
        <w:jc w:val="both"/>
        <w:rPr>
          <w:rFonts w:cstheme="minorHAnsi"/>
          <w:lang w:val="en"/>
        </w:rPr>
      </w:pPr>
      <w:r w:rsidRPr="003B35AB">
        <w:rPr>
          <w:rFonts w:cstheme="minorHAnsi"/>
          <w:lang w:val="en"/>
        </w:rPr>
        <w:t>E</w:t>
      </w:r>
      <w:r w:rsidRPr="003B35AB">
        <w:rPr>
          <w:rFonts w:cstheme="minorHAnsi"/>
          <w:bCs/>
          <w:lang w:val="en"/>
        </w:rPr>
        <w:t>nergy Use</w:t>
      </w:r>
      <w:r w:rsidRPr="003B35AB">
        <w:rPr>
          <w:rFonts w:cstheme="minorHAnsi"/>
          <w:lang w:val="en"/>
        </w:rPr>
        <w:t xml:space="preserve"> </w:t>
      </w:r>
    </w:p>
    <w:p w14:paraId="1A9157E8" w14:textId="77777777" w:rsidR="000362BB" w:rsidRPr="003B35AB" w:rsidRDefault="000362BB" w:rsidP="000362BB">
      <w:pPr>
        <w:numPr>
          <w:ilvl w:val="0"/>
          <w:numId w:val="3"/>
        </w:numPr>
        <w:tabs>
          <w:tab w:val="clear" w:pos="720"/>
          <w:tab w:val="num" w:pos="502"/>
          <w:tab w:val="num" w:pos="851"/>
        </w:tabs>
        <w:spacing w:after="0" w:line="240" w:lineRule="auto"/>
        <w:ind w:left="851" w:hanging="284"/>
        <w:jc w:val="both"/>
        <w:rPr>
          <w:rFonts w:cstheme="minorHAnsi"/>
          <w:lang w:val="en"/>
        </w:rPr>
      </w:pPr>
      <w:r w:rsidRPr="003B35AB">
        <w:rPr>
          <w:rFonts w:cstheme="minorHAnsi"/>
          <w:bCs/>
          <w:lang w:val="en"/>
        </w:rPr>
        <w:t>Sustainability</w:t>
      </w:r>
      <w:r w:rsidRPr="003B35AB">
        <w:rPr>
          <w:rFonts w:cstheme="minorHAnsi"/>
          <w:lang w:val="en"/>
        </w:rPr>
        <w:t xml:space="preserve"> </w:t>
      </w:r>
    </w:p>
    <w:p w14:paraId="54E628C9" w14:textId="77777777" w:rsidR="000362BB" w:rsidRPr="00555275" w:rsidRDefault="000362BB" w:rsidP="000362BB">
      <w:pPr>
        <w:jc w:val="both"/>
        <w:rPr>
          <w:rFonts w:cstheme="minorHAnsi"/>
          <w:sz w:val="16"/>
        </w:rPr>
      </w:pPr>
    </w:p>
    <w:p w14:paraId="47EE1D0D" w14:textId="0AFA8A67" w:rsidR="000362BB" w:rsidRPr="00877F99" w:rsidRDefault="000362BB" w:rsidP="00877F99">
      <w:pPr>
        <w:jc w:val="both"/>
        <w:rPr>
          <w:rFonts w:cstheme="minorHAnsi"/>
        </w:rPr>
      </w:pPr>
      <w:r w:rsidRPr="003B35AB">
        <w:rPr>
          <w:rFonts w:cstheme="minorHAnsi"/>
        </w:rPr>
        <w:t>Yours Faithfully,</w:t>
      </w:r>
    </w:p>
    <w:p w14:paraId="14DD4501" w14:textId="77777777" w:rsidR="000362BB" w:rsidRPr="003B35AB" w:rsidRDefault="000362BB" w:rsidP="000362BB">
      <w:pPr>
        <w:jc w:val="both"/>
        <w:rPr>
          <w:rFonts w:cstheme="minorHAnsi"/>
        </w:rPr>
      </w:pPr>
      <w:r w:rsidRPr="003B35AB">
        <w:rPr>
          <w:rFonts w:cstheme="minorHAnsi"/>
        </w:rPr>
        <w:t>Name and first name: &lt;[…………………………………………………………………&gt;</w:t>
      </w:r>
    </w:p>
    <w:p w14:paraId="07AD0392" w14:textId="77777777" w:rsidR="000362BB" w:rsidRPr="003B35AB" w:rsidRDefault="000362BB" w:rsidP="000362BB">
      <w:pPr>
        <w:jc w:val="both"/>
        <w:rPr>
          <w:rFonts w:cstheme="minorHAnsi"/>
        </w:rPr>
      </w:pPr>
      <w:r w:rsidRPr="003B35AB">
        <w:rPr>
          <w:rFonts w:cstheme="minorHAnsi"/>
        </w:rPr>
        <w:t>Title: &lt;……………………………………………………………………………………&gt;</w:t>
      </w:r>
    </w:p>
    <w:p w14:paraId="16272A9B" w14:textId="79A0AAD8" w:rsidR="000362BB" w:rsidRPr="00877F99" w:rsidRDefault="000362BB" w:rsidP="00877F99">
      <w:pPr>
        <w:widowControl w:val="0"/>
        <w:rPr>
          <w:rFonts w:cstheme="minorHAnsi"/>
        </w:rPr>
      </w:pPr>
      <w:r w:rsidRPr="003B35AB">
        <w:rPr>
          <w:rFonts w:cstheme="minorHAnsi"/>
        </w:rPr>
        <w:t xml:space="preserve">Duly </w:t>
      </w:r>
      <w:r>
        <w:rPr>
          <w:rFonts w:cstheme="minorHAnsi"/>
        </w:rPr>
        <w:t>authorized</w:t>
      </w:r>
      <w:r w:rsidRPr="003B35AB">
        <w:rPr>
          <w:rFonts w:cstheme="minorHAnsi"/>
        </w:rPr>
        <w:t xml:space="preserve"> to sign this tender on behalf of:</w:t>
      </w:r>
      <w:r w:rsidRPr="003B35AB">
        <w:rPr>
          <w:rFonts w:cstheme="minorHAnsi"/>
          <w:b/>
        </w:rPr>
        <w:t>&lt;</w:t>
      </w:r>
      <w:r w:rsidRPr="003B35AB">
        <w:rPr>
          <w:rFonts w:cstheme="minorHAnsi"/>
        </w:rPr>
        <w:t>………………………………………………………………………………………...…</w:t>
      </w:r>
      <w:r w:rsidRPr="003B35AB">
        <w:rPr>
          <w:rFonts w:cstheme="minorHAnsi"/>
          <w:b/>
        </w:rPr>
        <w:t>&gt;</w:t>
      </w:r>
    </w:p>
    <w:p w14:paraId="70B228FE" w14:textId="4D4AB2CD" w:rsidR="000362BB" w:rsidRPr="003B35AB" w:rsidRDefault="000362BB" w:rsidP="00877F99">
      <w:pPr>
        <w:jc w:val="both"/>
        <w:rPr>
          <w:rFonts w:cstheme="minorHAnsi"/>
        </w:rPr>
      </w:pPr>
      <w:r w:rsidRPr="003B35AB">
        <w:rPr>
          <w:rFonts w:cstheme="minorHAnsi"/>
        </w:rPr>
        <w:t>Place and date: &lt;…………………………………………………………….……………&gt;]</w:t>
      </w:r>
    </w:p>
    <w:p w14:paraId="7DDB813F" w14:textId="77777777" w:rsidR="000362BB" w:rsidRPr="000E60C3" w:rsidRDefault="000362BB" w:rsidP="000362BB">
      <w:pPr>
        <w:jc w:val="both"/>
        <w:rPr>
          <w:rFonts w:cstheme="minorHAnsi"/>
        </w:rPr>
      </w:pPr>
      <w:r w:rsidRPr="003B35AB">
        <w:rPr>
          <w:rFonts w:cstheme="minorHAnsi"/>
        </w:rPr>
        <w:t>Stamp of the firm/company:</w:t>
      </w:r>
    </w:p>
    <w:p w14:paraId="4FEF3FC0" w14:textId="77777777" w:rsidR="00146507" w:rsidRDefault="00146507" w:rsidP="00146507">
      <w:pPr>
        <w:spacing w:after="212"/>
      </w:pPr>
    </w:p>
    <w:p w14:paraId="0AD33C91" w14:textId="77777777" w:rsidR="00146507" w:rsidRDefault="00146507" w:rsidP="00146507">
      <w:pPr>
        <w:spacing w:after="212"/>
      </w:pPr>
    </w:p>
    <w:p w14:paraId="4BD4E768" w14:textId="77777777" w:rsidR="00146507" w:rsidRDefault="00146507" w:rsidP="00146507">
      <w:pPr>
        <w:spacing w:after="212"/>
      </w:pPr>
    </w:p>
    <w:p w14:paraId="2FD2601E" w14:textId="77777777" w:rsidR="00146507" w:rsidRDefault="00146507" w:rsidP="00146507">
      <w:pPr>
        <w:spacing w:after="212"/>
      </w:pPr>
    </w:p>
    <w:p w14:paraId="2D3C5782" w14:textId="77777777" w:rsidR="00D900B6" w:rsidRDefault="00D900B6" w:rsidP="00146507">
      <w:pPr>
        <w:spacing w:after="212"/>
      </w:pPr>
    </w:p>
    <w:p w14:paraId="394D0D46" w14:textId="77777777" w:rsidR="00D900B6" w:rsidRDefault="00D900B6" w:rsidP="00146507">
      <w:pPr>
        <w:spacing w:after="212"/>
      </w:pPr>
    </w:p>
    <w:p w14:paraId="7D1DF287" w14:textId="77777777" w:rsidR="00D900B6" w:rsidRDefault="00D900B6" w:rsidP="00146507">
      <w:pPr>
        <w:spacing w:after="212"/>
      </w:pPr>
    </w:p>
    <w:p w14:paraId="4A207EC1" w14:textId="77777777" w:rsidR="00D900B6" w:rsidRDefault="00D900B6" w:rsidP="00146507">
      <w:pPr>
        <w:spacing w:after="212"/>
      </w:pPr>
    </w:p>
    <w:p w14:paraId="617DB1BF" w14:textId="77777777" w:rsidR="00D900B6" w:rsidRDefault="00D900B6" w:rsidP="00146507">
      <w:pPr>
        <w:spacing w:after="212"/>
      </w:pPr>
    </w:p>
    <w:p w14:paraId="74F56EEC" w14:textId="77777777" w:rsidR="002E7206" w:rsidRDefault="002E7206" w:rsidP="00146507">
      <w:pPr>
        <w:spacing w:after="212"/>
      </w:pPr>
    </w:p>
    <w:p w14:paraId="43D0009F" w14:textId="77777777" w:rsidR="002E7206" w:rsidRDefault="002E7206" w:rsidP="00146507">
      <w:pPr>
        <w:spacing w:after="212"/>
      </w:pPr>
    </w:p>
    <w:p w14:paraId="34F97B33" w14:textId="77777777" w:rsidR="002E7206" w:rsidRDefault="002E7206" w:rsidP="00146507">
      <w:pPr>
        <w:spacing w:after="212"/>
      </w:pPr>
    </w:p>
    <w:p w14:paraId="0761B2CD" w14:textId="77777777" w:rsidR="002E7206" w:rsidRDefault="002E7206" w:rsidP="00146507">
      <w:pPr>
        <w:spacing w:after="212"/>
      </w:pPr>
    </w:p>
    <w:p w14:paraId="25820241" w14:textId="77777777" w:rsidR="002E7206" w:rsidRDefault="002E7206" w:rsidP="00146507">
      <w:pPr>
        <w:spacing w:after="212"/>
      </w:pPr>
    </w:p>
    <w:p w14:paraId="35CCA909" w14:textId="77777777" w:rsidR="002E7206" w:rsidRDefault="002E7206" w:rsidP="00146507">
      <w:pPr>
        <w:spacing w:after="212"/>
      </w:pPr>
    </w:p>
    <w:p w14:paraId="21F0BCE9" w14:textId="77777777" w:rsidR="008F513B" w:rsidRPr="00A727D2" w:rsidRDefault="008F513B" w:rsidP="008F513B">
      <w:pPr>
        <w:tabs>
          <w:tab w:val="left" w:pos="0"/>
          <w:tab w:val="left" w:pos="720"/>
          <w:tab w:val="left" w:pos="1440"/>
          <w:tab w:val="left" w:pos="2268"/>
          <w:tab w:val="left" w:pos="2340"/>
          <w:tab w:val="left" w:pos="3402"/>
          <w:tab w:val="left" w:pos="5760"/>
          <w:tab w:val="left" w:pos="6480"/>
          <w:tab w:val="left" w:pos="7200"/>
          <w:tab w:val="left" w:pos="7920"/>
          <w:tab w:val="left" w:pos="8640"/>
        </w:tabs>
        <w:suppressAutoHyphens/>
        <w:spacing w:after="0" w:line="240" w:lineRule="auto"/>
        <w:rPr>
          <w:rFonts w:ascii="Calibri" w:eastAsia="Times New Roman" w:hAnsi="Calibri" w:cs="Calibri"/>
          <w:lang w:val="en-GB"/>
        </w:rPr>
      </w:pPr>
      <w:r w:rsidRPr="00A727D2">
        <w:rPr>
          <w:rFonts w:ascii="Calibri" w:eastAsia="Times New Roman" w:hAnsi="Calibri" w:cs="Calibri"/>
          <w:lang w:val="en-GB"/>
        </w:rPr>
        <w:lastRenderedPageBreak/>
        <w:t xml:space="preserve">7.1 </w:t>
      </w:r>
      <w:r>
        <w:rPr>
          <w:rFonts w:ascii="Calibri" w:eastAsia="Times New Roman" w:hAnsi="Calibri" w:cs="Calibri"/>
          <w:lang w:val="en-GB"/>
        </w:rPr>
        <w:t xml:space="preserve">Concern’s </w:t>
      </w:r>
      <w:r w:rsidRPr="00A727D2">
        <w:rPr>
          <w:rFonts w:ascii="Calibri" w:eastAsia="Times New Roman" w:hAnsi="Calibri" w:cs="Calibri"/>
          <w:lang w:val="en-GB"/>
        </w:rPr>
        <w:t xml:space="preserve">Code of Conduct and </w:t>
      </w:r>
      <w:r>
        <w:rPr>
          <w:rFonts w:ascii="Calibri" w:eastAsia="Times New Roman" w:hAnsi="Calibri" w:cs="Calibri"/>
          <w:lang w:val="en-GB"/>
        </w:rPr>
        <w:t>A</w:t>
      </w:r>
      <w:r w:rsidRPr="00A727D2">
        <w:rPr>
          <w:rFonts w:ascii="Calibri" w:eastAsia="Times New Roman" w:hAnsi="Calibri" w:cs="Calibri"/>
          <w:lang w:val="en-GB"/>
        </w:rPr>
        <w:t xml:space="preserve">ssociated </w:t>
      </w:r>
      <w:r>
        <w:rPr>
          <w:rFonts w:ascii="Calibri" w:eastAsia="Times New Roman" w:hAnsi="Calibri" w:cs="Calibri"/>
          <w:lang w:val="en-GB"/>
        </w:rPr>
        <w:t>P</w:t>
      </w:r>
      <w:r w:rsidRPr="00A727D2">
        <w:rPr>
          <w:rFonts w:ascii="Calibri" w:eastAsia="Times New Roman" w:hAnsi="Calibri" w:cs="Calibri"/>
          <w:lang w:val="en-GB"/>
        </w:rPr>
        <w:t xml:space="preserve">olicies </w:t>
      </w:r>
    </w:p>
    <w:p w14:paraId="2B8C0732" w14:textId="77777777" w:rsidR="008F513B" w:rsidRPr="00A727D2" w:rsidRDefault="008F513B" w:rsidP="008F513B">
      <w:pPr>
        <w:tabs>
          <w:tab w:val="left" w:pos="0"/>
          <w:tab w:val="left" w:pos="720"/>
          <w:tab w:val="left" w:pos="1440"/>
          <w:tab w:val="left" w:pos="2268"/>
          <w:tab w:val="left" w:pos="2340"/>
          <w:tab w:val="left" w:pos="3402"/>
          <w:tab w:val="left" w:pos="5760"/>
          <w:tab w:val="left" w:pos="6480"/>
          <w:tab w:val="left" w:pos="7200"/>
          <w:tab w:val="left" w:pos="7920"/>
          <w:tab w:val="left" w:pos="8640"/>
        </w:tabs>
        <w:suppressAutoHyphens/>
        <w:spacing w:after="0" w:line="240" w:lineRule="auto"/>
        <w:rPr>
          <w:rFonts w:ascii="Calibri" w:eastAsia="Times New Roman" w:hAnsi="Calibri" w:cs="Calibri"/>
          <w:lang w:val="en-GB"/>
        </w:rPr>
      </w:pPr>
      <w:r w:rsidRPr="00A727D2">
        <w:rPr>
          <w:rFonts w:ascii="Calibri" w:eastAsia="Times New Roman" w:hAnsi="Calibri" w:cs="Calibri"/>
          <w:lang w:val="en-GB"/>
        </w:rPr>
        <w:t xml:space="preserve">7.2 Concern Worldwide Purchasing Policy </w:t>
      </w:r>
    </w:p>
    <w:p w14:paraId="35FCC6C2" w14:textId="77777777" w:rsidR="008F513B" w:rsidRPr="00A727D2" w:rsidRDefault="008F513B" w:rsidP="008F513B">
      <w:pPr>
        <w:tabs>
          <w:tab w:val="left" w:pos="0"/>
          <w:tab w:val="left" w:pos="720"/>
          <w:tab w:val="left" w:pos="1440"/>
          <w:tab w:val="left" w:pos="2268"/>
          <w:tab w:val="left" w:pos="2340"/>
          <w:tab w:val="left" w:pos="3402"/>
          <w:tab w:val="left" w:pos="5760"/>
          <w:tab w:val="left" w:pos="6480"/>
          <w:tab w:val="left" w:pos="7200"/>
          <w:tab w:val="left" w:pos="7920"/>
          <w:tab w:val="left" w:pos="8640"/>
        </w:tabs>
        <w:suppressAutoHyphens/>
        <w:spacing w:after="0" w:line="240" w:lineRule="auto"/>
        <w:rPr>
          <w:rFonts w:ascii="Calibri" w:eastAsia="Times New Roman" w:hAnsi="Calibri" w:cs="Calibri"/>
          <w:lang w:val="en-GB"/>
        </w:rPr>
      </w:pPr>
      <w:r w:rsidRPr="00A727D2">
        <w:rPr>
          <w:rFonts w:ascii="Calibri" w:eastAsia="Times New Roman" w:hAnsi="Calibri" w:cs="Calibri"/>
          <w:lang w:val="en-GB"/>
        </w:rPr>
        <w:t>7.3</w:t>
      </w:r>
      <w:r w:rsidRPr="003747CD">
        <w:rPr>
          <w:rFonts w:ascii="Calibri" w:eastAsia="Times New Roman" w:hAnsi="Calibri" w:cs="Calibri"/>
          <w:lang w:val="en-GB"/>
        </w:rPr>
        <w:t xml:space="preserve"> </w:t>
      </w:r>
      <w:r w:rsidRPr="00A727D2">
        <w:rPr>
          <w:rFonts w:ascii="Calibri" w:eastAsia="Times New Roman" w:hAnsi="Calibri" w:cs="Calibri"/>
          <w:lang w:val="en-GB"/>
        </w:rPr>
        <w:t>Concern Worldwide Terms and Conditions</w:t>
      </w:r>
    </w:p>
    <w:p w14:paraId="3D61BFCB" w14:textId="77777777" w:rsidR="008F513B" w:rsidRDefault="008F513B" w:rsidP="008F513B">
      <w:pPr>
        <w:tabs>
          <w:tab w:val="left" w:pos="0"/>
          <w:tab w:val="left" w:pos="720"/>
          <w:tab w:val="left" w:pos="1440"/>
          <w:tab w:val="left" w:pos="2268"/>
          <w:tab w:val="left" w:pos="2340"/>
          <w:tab w:val="left" w:pos="3402"/>
          <w:tab w:val="left" w:pos="5760"/>
          <w:tab w:val="left" w:pos="6480"/>
          <w:tab w:val="left" w:pos="7200"/>
          <w:tab w:val="left" w:pos="7920"/>
          <w:tab w:val="left" w:pos="8640"/>
        </w:tabs>
        <w:suppressAutoHyphens/>
        <w:spacing w:after="0" w:line="240" w:lineRule="auto"/>
        <w:rPr>
          <w:rFonts w:ascii="Calibri" w:eastAsia="Times New Roman" w:hAnsi="Calibri" w:cs="Calibri"/>
          <w:lang w:val="en-GB"/>
        </w:rPr>
      </w:pPr>
      <w:r w:rsidRPr="00A727D2">
        <w:rPr>
          <w:rFonts w:ascii="Calibri" w:eastAsia="Times New Roman" w:hAnsi="Calibri" w:cs="Calibri"/>
          <w:lang w:val="en-GB"/>
        </w:rPr>
        <w:t>7.4</w:t>
      </w:r>
      <w:r w:rsidRPr="003747CD">
        <w:rPr>
          <w:rFonts w:ascii="Calibri" w:eastAsia="Times New Roman" w:hAnsi="Calibri" w:cs="Calibri"/>
          <w:lang w:val="en-GB"/>
        </w:rPr>
        <w:t xml:space="preserve"> Supply </w:t>
      </w:r>
      <w:r w:rsidRPr="00A727D2">
        <w:rPr>
          <w:rFonts w:ascii="Calibri" w:eastAsia="Times New Roman" w:hAnsi="Calibri" w:cs="Calibri"/>
          <w:lang w:val="en-GB"/>
        </w:rPr>
        <w:t>Contract Template</w:t>
      </w:r>
    </w:p>
    <w:p w14:paraId="6767B058" w14:textId="77777777" w:rsidR="003747CD" w:rsidRPr="003747CD" w:rsidRDefault="003747CD" w:rsidP="003747CD">
      <w:pPr>
        <w:tabs>
          <w:tab w:val="left" w:pos="0"/>
          <w:tab w:val="left" w:pos="720"/>
          <w:tab w:val="left" w:pos="1440"/>
          <w:tab w:val="left" w:pos="2268"/>
          <w:tab w:val="left" w:pos="2340"/>
          <w:tab w:val="left" w:pos="3402"/>
          <w:tab w:val="left" w:pos="5760"/>
          <w:tab w:val="left" w:pos="6480"/>
          <w:tab w:val="left" w:pos="7200"/>
          <w:tab w:val="left" w:pos="7920"/>
          <w:tab w:val="left" w:pos="8640"/>
        </w:tabs>
        <w:suppressAutoHyphens/>
        <w:spacing w:after="0" w:line="240" w:lineRule="auto"/>
        <w:rPr>
          <w:rFonts w:ascii="Calibri" w:eastAsia="Times New Roman" w:hAnsi="Calibri" w:cs="Calibri"/>
          <w:lang w:val="en-GB"/>
        </w:rPr>
      </w:pPr>
      <w:r w:rsidRPr="003747CD">
        <w:rPr>
          <w:rFonts w:ascii="Calibri" w:eastAsia="Times New Roman" w:hAnsi="Calibri" w:cs="Calibri"/>
          <w:lang w:val="en-GB"/>
        </w:rPr>
        <w:t xml:space="preserve">7.5 List of School Supplies </w:t>
      </w:r>
    </w:p>
    <w:p w14:paraId="50E474F5" w14:textId="77777777" w:rsidR="003747CD" w:rsidRPr="00A727D2" w:rsidRDefault="003747CD" w:rsidP="008F513B">
      <w:pPr>
        <w:tabs>
          <w:tab w:val="left" w:pos="0"/>
          <w:tab w:val="left" w:pos="720"/>
          <w:tab w:val="left" w:pos="1440"/>
          <w:tab w:val="left" w:pos="2268"/>
          <w:tab w:val="left" w:pos="2340"/>
          <w:tab w:val="left" w:pos="3402"/>
          <w:tab w:val="left" w:pos="5760"/>
          <w:tab w:val="left" w:pos="6480"/>
          <w:tab w:val="left" w:pos="7200"/>
          <w:tab w:val="left" w:pos="7920"/>
          <w:tab w:val="left" w:pos="8640"/>
        </w:tabs>
        <w:suppressAutoHyphens/>
        <w:spacing w:after="0" w:line="240" w:lineRule="auto"/>
        <w:rPr>
          <w:rFonts w:ascii="Calibri" w:eastAsia="Times New Roman" w:hAnsi="Calibri" w:cs="Calibri"/>
          <w:lang w:val="en-GB"/>
        </w:rPr>
      </w:pPr>
    </w:p>
    <w:p w14:paraId="6A0794E0" w14:textId="77777777" w:rsidR="008F513B" w:rsidRDefault="008F513B" w:rsidP="008F513B">
      <w:pPr>
        <w:tabs>
          <w:tab w:val="left" w:pos="0"/>
          <w:tab w:val="left" w:pos="720"/>
          <w:tab w:val="left" w:pos="1440"/>
          <w:tab w:val="left" w:pos="2268"/>
          <w:tab w:val="left" w:pos="2340"/>
          <w:tab w:val="left" w:pos="2835"/>
          <w:tab w:val="left" w:pos="3402"/>
          <w:tab w:val="left" w:pos="5760"/>
          <w:tab w:val="left" w:pos="6480"/>
          <w:tab w:val="left" w:pos="7200"/>
          <w:tab w:val="left" w:pos="7920"/>
          <w:tab w:val="left" w:pos="8640"/>
        </w:tabs>
        <w:suppressAutoHyphens/>
        <w:spacing w:after="0" w:line="240" w:lineRule="auto"/>
        <w:ind w:left="2127" w:hanging="2127"/>
        <w:jc w:val="both"/>
        <w:rPr>
          <w:rFonts w:ascii="Calibri" w:eastAsia="Times New Roman" w:hAnsi="Calibri" w:cs="Calibri"/>
          <w:lang w:val="en-GB" w:eastAsia="en-IE"/>
        </w:rPr>
      </w:pPr>
    </w:p>
    <w:p w14:paraId="23EF94D7" w14:textId="77777777" w:rsidR="002E7206" w:rsidRDefault="002E7206" w:rsidP="00146507">
      <w:pPr>
        <w:spacing w:after="212"/>
      </w:pPr>
    </w:p>
    <w:p w14:paraId="29457256" w14:textId="77777777" w:rsidR="002E7206" w:rsidRDefault="002E7206" w:rsidP="00146507">
      <w:pPr>
        <w:spacing w:after="212"/>
      </w:pPr>
    </w:p>
    <w:p w14:paraId="7DF4BBA5" w14:textId="77777777" w:rsidR="002E7206" w:rsidRDefault="002E7206" w:rsidP="00146507">
      <w:pPr>
        <w:spacing w:after="212"/>
      </w:pPr>
    </w:p>
    <w:tbl>
      <w:tblPr>
        <w:tblpPr w:leftFromText="180" w:rightFromText="180" w:vertAnchor="page" w:horzAnchor="margin" w:tblpY="1093"/>
        <w:tblW w:w="9506" w:type="dxa"/>
        <w:shd w:val="clear" w:color="auto" w:fill="007C59"/>
        <w:tblLayout w:type="fixed"/>
        <w:tblLook w:val="0600" w:firstRow="0" w:lastRow="0" w:firstColumn="0" w:lastColumn="0" w:noHBand="1" w:noVBand="1"/>
      </w:tblPr>
      <w:tblGrid>
        <w:gridCol w:w="9506"/>
      </w:tblGrid>
      <w:tr w:rsidR="002E7206" w:rsidRPr="0077728B" w14:paraId="0FBB9959" w14:textId="77777777" w:rsidTr="00877F99">
        <w:trPr>
          <w:cantSplit/>
          <w:trHeight w:val="426"/>
        </w:trPr>
        <w:tc>
          <w:tcPr>
            <w:tcW w:w="9506" w:type="dxa"/>
            <w:shd w:val="clear" w:color="auto" w:fill="007C59"/>
            <w:vAlign w:val="center"/>
          </w:tcPr>
          <w:p w14:paraId="6BD61A4B" w14:textId="77777777" w:rsidR="002E7206" w:rsidRPr="00E865C9" w:rsidRDefault="002E7206" w:rsidP="002E7206">
            <w:pPr>
              <w:spacing w:before="240" w:after="240"/>
              <w:rPr>
                <w:rFonts w:cstheme="minorHAnsi"/>
                <w:b/>
                <w:sz w:val="19"/>
                <w:szCs w:val="19"/>
              </w:rPr>
            </w:pPr>
            <w:r w:rsidRPr="00E865C9">
              <w:rPr>
                <w:rFonts w:cstheme="minorHAnsi"/>
                <w:b/>
                <w:color w:val="FFFFFF"/>
              </w:rPr>
              <w:t xml:space="preserve">Section </w:t>
            </w:r>
            <w:r>
              <w:rPr>
                <w:rFonts w:cstheme="minorHAnsi"/>
                <w:b/>
                <w:color w:val="FFFFFF"/>
              </w:rPr>
              <w:t>7</w:t>
            </w:r>
            <w:r w:rsidRPr="00E865C9">
              <w:rPr>
                <w:rFonts w:cstheme="minorHAnsi"/>
                <w:b/>
                <w:color w:val="FFFFFF"/>
              </w:rPr>
              <w:t>.</w:t>
            </w:r>
            <w:r w:rsidRPr="00E865C9">
              <w:rPr>
                <w:rFonts w:cstheme="minorHAnsi"/>
                <w:b/>
                <w:color w:val="FFFFFF"/>
              </w:rPr>
              <w:tab/>
            </w:r>
            <w:r>
              <w:rPr>
                <w:rFonts w:cstheme="minorHAnsi"/>
                <w:b/>
                <w:color w:val="FFFFFF"/>
              </w:rPr>
              <w:t>Annexes</w:t>
            </w:r>
          </w:p>
        </w:tc>
      </w:tr>
    </w:tbl>
    <w:p w14:paraId="5F55F129" w14:textId="77777777" w:rsidR="002E7206" w:rsidRDefault="002E7206" w:rsidP="002E7206">
      <w:pPr>
        <w:tabs>
          <w:tab w:val="left" w:pos="0"/>
          <w:tab w:val="left" w:pos="720"/>
          <w:tab w:val="left" w:pos="1440"/>
          <w:tab w:val="left" w:pos="2268"/>
          <w:tab w:val="left" w:pos="2340"/>
          <w:tab w:val="left" w:pos="2835"/>
          <w:tab w:val="left" w:pos="3402"/>
          <w:tab w:val="left" w:pos="5760"/>
          <w:tab w:val="left" w:pos="6480"/>
          <w:tab w:val="left" w:pos="7200"/>
          <w:tab w:val="left" w:pos="7920"/>
          <w:tab w:val="left" w:pos="8640"/>
        </w:tabs>
        <w:suppressAutoHyphens/>
        <w:spacing w:line="360" w:lineRule="auto"/>
        <w:jc w:val="both"/>
        <w:rPr>
          <w:rFonts w:cstheme="minorHAnsi"/>
        </w:rPr>
      </w:pPr>
    </w:p>
    <w:p w14:paraId="7A8D8C8B" w14:textId="77777777" w:rsidR="002E7206" w:rsidRPr="00646FED" w:rsidRDefault="002E7206" w:rsidP="002E7206">
      <w:pPr>
        <w:tabs>
          <w:tab w:val="left" w:pos="0"/>
          <w:tab w:val="left" w:pos="720"/>
          <w:tab w:val="left" w:pos="1440"/>
          <w:tab w:val="left" w:pos="2268"/>
          <w:tab w:val="left" w:pos="2340"/>
          <w:tab w:val="left" w:pos="2835"/>
          <w:tab w:val="left" w:pos="3402"/>
          <w:tab w:val="left" w:pos="5760"/>
          <w:tab w:val="left" w:pos="6480"/>
          <w:tab w:val="left" w:pos="7200"/>
          <w:tab w:val="left" w:pos="7920"/>
          <w:tab w:val="left" w:pos="8640"/>
        </w:tabs>
        <w:suppressAutoHyphens/>
        <w:spacing w:line="360" w:lineRule="auto"/>
        <w:jc w:val="both"/>
        <w:rPr>
          <w:rFonts w:cstheme="minorHAnsi"/>
        </w:rPr>
      </w:pPr>
    </w:p>
    <w:p w14:paraId="7F119F36" w14:textId="77777777" w:rsidR="002E7206" w:rsidRDefault="002E7206" w:rsidP="002E7206">
      <w:pPr>
        <w:jc w:val="both"/>
        <w:outlineLvl w:val="0"/>
        <w:rPr>
          <w:rFonts w:cstheme="minorHAnsi"/>
        </w:rPr>
      </w:pPr>
    </w:p>
    <w:p w14:paraId="6215DB58" w14:textId="77777777" w:rsidR="002E7206" w:rsidRPr="003B35AB" w:rsidRDefault="002E7206" w:rsidP="002E7206">
      <w:pPr>
        <w:jc w:val="both"/>
        <w:outlineLvl w:val="0"/>
        <w:rPr>
          <w:rFonts w:cstheme="minorHAnsi"/>
        </w:rPr>
      </w:pPr>
    </w:p>
    <w:sectPr w:rsidR="002E7206" w:rsidRPr="003B35AB" w:rsidSect="00C56C6D">
      <w:pgSz w:w="11906" w:h="16838"/>
      <w:pgMar w:top="1440" w:right="1133" w:bottom="426"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028ED" w14:textId="77777777" w:rsidR="00447F1B" w:rsidRDefault="00447F1B" w:rsidP="00E272A5">
      <w:pPr>
        <w:spacing w:after="0" w:line="240" w:lineRule="auto"/>
      </w:pPr>
      <w:r>
        <w:separator/>
      </w:r>
    </w:p>
  </w:endnote>
  <w:endnote w:type="continuationSeparator" w:id="0">
    <w:p w14:paraId="602F439E" w14:textId="77777777" w:rsidR="00447F1B" w:rsidRDefault="00447F1B" w:rsidP="00E27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panose1 w:val="020406020503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A8D20" w14:textId="77777777" w:rsidR="000362BB" w:rsidRDefault="000362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48</w:t>
    </w:r>
    <w:r>
      <w:rPr>
        <w:rStyle w:val="PageNumber"/>
      </w:rPr>
      <w:fldChar w:fldCharType="end"/>
    </w:r>
  </w:p>
  <w:p w14:paraId="7654FA7C" w14:textId="77777777" w:rsidR="000362BB" w:rsidRDefault="000362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FA65C" w14:textId="77777777" w:rsidR="000362BB" w:rsidRDefault="000362BB">
    <w:pPr>
      <w:pStyle w:val="Footer"/>
      <w:jc w:val="center"/>
    </w:pPr>
  </w:p>
  <w:p w14:paraId="237E0186" w14:textId="77777777" w:rsidR="000362BB" w:rsidRDefault="000362BB" w:rsidP="009E1B65">
    <w:pPr>
      <w:pStyle w:val="Footer"/>
      <w:jc w:val="center"/>
      <w:rPr>
        <w:rFonts w:ascii="Arial" w:hAnsi="Arial"/>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233C0" w14:textId="77777777" w:rsidR="000362BB" w:rsidRDefault="000362BB" w:rsidP="003B4C44">
    <w:pPr>
      <w:pStyle w:val="Footer"/>
      <w:tabs>
        <w:tab w:val="left" w:pos="315"/>
      </w:tabs>
      <w:rPr>
        <w:rFonts w:ascii="Arial" w:hAnsi="Arial"/>
        <w:sz w:val="18"/>
      </w:rPr>
    </w:pPr>
  </w:p>
  <w:p w14:paraId="360845E9" w14:textId="77777777" w:rsidR="000362BB" w:rsidRDefault="000362BB" w:rsidP="00DA62F8">
    <w:pPr>
      <w:pStyle w:val="Footer"/>
      <w:tabs>
        <w:tab w:val="left" w:pos="315"/>
      </w:tabs>
      <w:jc w:val="center"/>
      <w:rPr>
        <w:rFonts w:ascii="Arial" w:hAnsi="Arial"/>
        <w:sz w:val="18"/>
      </w:rPr>
    </w:pPr>
    <w:r>
      <w:rPr>
        <w:rFonts w:ascii="Arial" w:hAnsi="Arial"/>
        <w:sz w:val="18"/>
      </w:rPr>
      <w:tab/>
    </w:r>
    <w:r>
      <w:rPr>
        <w:rFonts w:ascii="Arial" w:hAnsi="Arial"/>
        <w:sz w:val="18"/>
      </w:rPr>
      <w:tab/>
      <w:t>Contact</w:t>
    </w:r>
  </w:p>
  <w:p w14:paraId="766ECA8B" w14:textId="77777777" w:rsidR="000362BB" w:rsidRPr="00437B40" w:rsidRDefault="000362BB" w:rsidP="00DA62F8">
    <w:pPr>
      <w:pStyle w:val="Footer"/>
      <w:tabs>
        <w:tab w:val="left" w:pos="315"/>
      </w:tabs>
      <w:rPr>
        <w:rFonts w:ascii="Arial" w:hAnsi="Arial"/>
        <w:sz w:val="18"/>
      </w:rPr>
    </w:pPr>
    <w:r>
      <w:rPr>
        <w:rFonts w:ascii="Arial" w:hAnsi="Arial"/>
        <w:sz w:val="18"/>
      </w:rPr>
      <w:tab/>
    </w:r>
    <w:r>
      <w:rPr>
        <w:rFonts w:ascii="Arial" w:hAnsi="Arial"/>
        <w:sz w:val="18"/>
      </w:rPr>
      <w:tab/>
      <w:t xml:space="preserve">                                                                                                                                      Tell: +252 853379</w:t>
    </w:r>
  </w:p>
  <w:p w14:paraId="135D1A9A" w14:textId="77777777" w:rsidR="000362BB" w:rsidRPr="003B4C44" w:rsidRDefault="000362BB" w:rsidP="00DA62F8">
    <w:pPr>
      <w:pStyle w:val="Footer"/>
      <w:jc w:val="right"/>
      <w:rPr>
        <w:lang w:val="en-GB"/>
      </w:rPr>
    </w:pPr>
    <w:r w:rsidRPr="00597EF5">
      <w:rPr>
        <w:noProof/>
        <w:sz w:val="32"/>
        <w:szCs w:val="32"/>
      </w:rPr>
      <w:drawing>
        <wp:anchor distT="0" distB="0" distL="114300" distR="114300" simplePos="0" relativeHeight="251659776" behindDoc="0" locked="0" layoutInCell="1" allowOverlap="1" wp14:anchorId="20CE896C" wp14:editId="2E7AA936">
          <wp:simplePos x="0" y="0"/>
          <wp:positionH relativeFrom="column">
            <wp:posOffset>9013190</wp:posOffset>
          </wp:positionH>
          <wp:positionV relativeFrom="paragraph">
            <wp:posOffset>-200025</wp:posOffset>
          </wp:positionV>
          <wp:extent cx="914400" cy="451485"/>
          <wp:effectExtent l="0" t="0" r="0" b="5715"/>
          <wp:wrapNone/>
          <wp:docPr id="1287006830" name="Picture 1287006830" descr="CONCERN_WORLDW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ERN_WORLDWI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4514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sz w:val="18"/>
      </w:rPr>
      <w:t xml:space="preserve">  </w:t>
    </w:r>
    <w:r w:rsidRPr="009E1B65">
      <w:rPr>
        <w:rFonts w:ascii="Arial" w:hAnsi="Arial"/>
        <w:sz w:val="18"/>
      </w:rPr>
      <w:t xml:space="preserve">Email: </w:t>
    </w:r>
    <w:hyperlink r:id="rId2" w:history="1">
      <w:r w:rsidRPr="00764070">
        <w:rPr>
          <w:rStyle w:val="Hyperlink"/>
          <w:rFonts w:ascii="Arial" w:hAnsi="Arial"/>
          <w:sz w:val="18"/>
        </w:rPr>
        <w:t>mogadishu.logistics@concern.net</w:t>
      </w:r>
    </w:hyperlink>
    <w:r>
      <w:rPr>
        <w:rFonts w:ascii="Arial" w:hAnsi="Arial"/>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18A8B" w14:textId="77777777" w:rsidR="00447F1B" w:rsidRDefault="00447F1B" w:rsidP="00E272A5">
      <w:pPr>
        <w:spacing w:after="0" w:line="240" w:lineRule="auto"/>
      </w:pPr>
      <w:r>
        <w:separator/>
      </w:r>
    </w:p>
  </w:footnote>
  <w:footnote w:type="continuationSeparator" w:id="0">
    <w:p w14:paraId="26A57AB7" w14:textId="77777777" w:rsidR="00447F1B" w:rsidRDefault="00447F1B" w:rsidP="00E27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86F92" w14:textId="77777777" w:rsidR="000362BB" w:rsidRDefault="000362BB">
    <w:pPr>
      <w:pStyle w:val="Header"/>
      <w:jc w:val="right"/>
      <w:rPr>
        <w:rFonts w:ascii="Times" w:hAnsi="Times"/>
        <w:i/>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A4034" w14:textId="77777777" w:rsidR="000362BB" w:rsidRPr="00CF5BE2" w:rsidRDefault="000362BB" w:rsidP="00E272A5">
    <w:pPr>
      <w:pStyle w:val="Header"/>
      <w:tabs>
        <w:tab w:val="right" w:pos="9356"/>
      </w:tabs>
      <w:ind w:right="-23"/>
    </w:pPr>
    <w:r>
      <w:rPr>
        <w:rFonts w:cs="Arial"/>
        <w:noProof/>
        <w:sz w:val="16"/>
        <w:szCs w:val="16"/>
      </w:rPr>
      <mc:AlternateContent>
        <mc:Choice Requires="wps">
          <w:drawing>
            <wp:anchor distT="0" distB="0" distL="114300" distR="114300" simplePos="0" relativeHeight="251658752" behindDoc="0" locked="0" layoutInCell="1" allowOverlap="1" wp14:anchorId="524247AA" wp14:editId="53C41AA0">
              <wp:simplePos x="0" y="0"/>
              <wp:positionH relativeFrom="column">
                <wp:posOffset>-9525</wp:posOffset>
              </wp:positionH>
              <wp:positionV relativeFrom="paragraph">
                <wp:posOffset>121920</wp:posOffset>
              </wp:positionV>
              <wp:extent cx="5981700" cy="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E069767" id="Straight Connector 21" o:spid="_x0000_s1026" style="position:absolute;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Pr>
        <w:rFonts w:cs="Arial"/>
        <w:sz w:val="16"/>
        <w:szCs w:val="16"/>
      </w:rPr>
      <w:t>Tender Dossier - Appendix 4 – Tenderer’s Declaration</w:t>
    </w:r>
    <w:r w:rsidRPr="00806470">
      <w:rPr>
        <w:rFonts w:cs="Arial"/>
        <w:sz w:val="16"/>
        <w:szCs w:val="16"/>
      </w:rPr>
      <w:tab/>
    </w:r>
    <w:r w:rsidRPr="00806470">
      <w:rPr>
        <w:rFonts w:cs="Arial"/>
        <w:sz w:val="16"/>
        <w:szCs w:val="16"/>
      </w:rPr>
      <w:tab/>
    </w:r>
    <w:r>
      <w:rPr>
        <w:rFonts w:cs="Arial"/>
        <w:sz w:val="16"/>
        <w:szCs w:val="16"/>
      </w:rPr>
      <w:t>Concern Worldwide - Dublin</w:t>
    </w:r>
  </w:p>
  <w:p w14:paraId="2E3DDE96" w14:textId="77777777" w:rsidR="000362BB" w:rsidRDefault="000362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E4C1C" w14:textId="77777777" w:rsidR="000362BB" w:rsidRPr="00CF5BE2" w:rsidRDefault="000362BB" w:rsidP="00A74E29">
    <w:pPr>
      <w:pStyle w:val="Header"/>
      <w:tabs>
        <w:tab w:val="right" w:pos="14742"/>
      </w:tabs>
      <w:ind w:right="-23"/>
    </w:pPr>
    <w:r w:rsidRPr="002137B1">
      <w:rPr>
        <w:rFonts w:cs="Arial"/>
        <w:sz w:val="16"/>
        <w:szCs w:val="16"/>
      </w:rPr>
      <w:t xml:space="preserve"> </w:t>
    </w:r>
    <w:r>
      <w:rPr>
        <w:rFonts w:cs="Arial"/>
        <w:sz w:val="16"/>
        <w:szCs w:val="16"/>
      </w:rPr>
      <w:t>Tender Dossier – 1c. Tenderer’s Relevant Experience</w:t>
    </w:r>
    <w:r w:rsidRPr="00806470">
      <w:rPr>
        <w:rFonts w:cs="Arial"/>
        <w:sz w:val="16"/>
        <w:szCs w:val="16"/>
      </w:rPr>
      <w:tab/>
    </w:r>
    <w:r w:rsidRPr="00806470">
      <w:rPr>
        <w:rFonts w:cs="Arial"/>
        <w:sz w:val="16"/>
        <w:szCs w:val="16"/>
      </w:rPr>
      <w:tab/>
    </w:r>
    <w:r>
      <w:rPr>
        <w:rFonts w:cs="Arial"/>
        <w:sz w:val="16"/>
        <w:szCs w:val="16"/>
      </w:rPr>
      <w:t>Concern Worldwide - Somalia</w:t>
    </w:r>
  </w:p>
  <w:p w14:paraId="61FA9BCC" w14:textId="77777777" w:rsidR="000362BB" w:rsidRDefault="000362BB" w:rsidP="001C38AC">
    <w:pPr>
      <w:pStyle w:val="Header"/>
    </w:pPr>
    <w:r>
      <w:rPr>
        <w:rFonts w:cs="Arial"/>
        <w:noProof/>
        <w:sz w:val="16"/>
        <w:szCs w:val="16"/>
      </w:rPr>
      <mc:AlternateContent>
        <mc:Choice Requires="wps">
          <w:drawing>
            <wp:anchor distT="0" distB="0" distL="114300" distR="114300" simplePos="0" relativeHeight="251660800" behindDoc="0" locked="0" layoutInCell="1" allowOverlap="1" wp14:anchorId="1836CA9C" wp14:editId="09078D01">
              <wp:simplePos x="0" y="0"/>
              <wp:positionH relativeFrom="column">
                <wp:posOffset>-11718</wp:posOffset>
              </wp:positionH>
              <wp:positionV relativeFrom="paragraph">
                <wp:posOffset>-4062</wp:posOffset>
              </wp:positionV>
              <wp:extent cx="9411419" cy="0"/>
              <wp:effectExtent l="0" t="0" r="18415" b="19050"/>
              <wp:wrapNone/>
              <wp:docPr id="668141512" name="Straight Connector 668141512"/>
              <wp:cNvGraphicFramePr/>
              <a:graphic xmlns:a="http://schemas.openxmlformats.org/drawingml/2006/main">
                <a:graphicData uri="http://schemas.microsoft.com/office/word/2010/wordprocessingShape">
                  <wps:wsp>
                    <wps:cNvCnPr/>
                    <wps:spPr>
                      <a:xfrm>
                        <a:off x="0" y="0"/>
                        <a:ext cx="9411419"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F9BE26" id="Straight Connector 668141512"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pt,-.3pt" to="740.1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" strokecolor="#007c59"/>
          </w:pict>
        </mc:Fallback>
      </mc:AlternateContent>
    </w:r>
  </w:p>
  <w:p w14:paraId="6637C1D7" w14:textId="77777777" w:rsidR="000362BB" w:rsidRPr="001C38AC" w:rsidRDefault="000362BB" w:rsidP="001C38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317B0"/>
    <w:multiLevelType w:val="multilevel"/>
    <w:tmpl w:val="F91C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0546BB"/>
    <w:multiLevelType w:val="multilevel"/>
    <w:tmpl w:val="B3AECFA2"/>
    <w:lvl w:ilvl="0">
      <w:start w:val="1"/>
      <w:numFmt w:val="decimal"/>
      <w:lvlText w:val="%1."/>
      <w:lvlJc w:val="left"/>
      <w:pPr>
        <w:ind w:left="720" w:hanging="360"/>
      </w:pPr>
    </w:lvl>
    <w:lvl w:ilvl="1">
      <w:start w:val="2"/>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1E335B4"/>
    <w:multiLevelType w:val="hybridMultilevel"/>
    <w:tmpl w:val="FF9808FE"/>
    <w:lvl w:ilvl="0" w:tplc="18090015">
      <w:start w:val="1"/>
      <w:numFmt w:val="upperLetter"/>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3" w15:restartNumberingAfterBreak="0">
    <w:nsid w:val="2B6038C8"/>
    <w:multiLevelType w:val="hybridMultilevel"/>
    <w:tmpl w:val="3D228AC8"/>
    <w:lvl w:ilvl="0" w:tplc="08090001">
      <w:start w:val="1"/>
      <w:numFmt w:val="bullet"/>
      <w:lvlText w:val=""/>
      <w:lvlJc w:val="left"/>
      <w:pPr>
        <w:tabs>
          <w:tab w:val="num" w:pos="720"/>
        </w:tabs>
        <w:ind w:left="720" w:hanging="360"/>
      </w:pPr>
      <w:rPr>
        <w:rFonts w:ascii="Symbol" w:hAnsi="Symbol" w:hint="default"/>
      </w:rPr>
    </w:lvl>
    <w:lvl w:ilvl="1" w:tplc="18090019">
      <w:start w:val="1"/>
      <w:numFmt w:val="lowerLetter"/>
      <w:lvlText w:val="%2."/>
      <w:lvlJc w:val="left"/>
      <w:pPr>
        <w:tabs>
          <w:tab w:val="num" w:pos="1440"/>
        </w:tabs>
        <w:ind w:left="1440" w:hanging="360"/>
      </w:pPr>
    </w:lvl>
    <w:lvl w:ilvl="2" w:tplc="1809001B">
      <w:start w:val="1"/>
      <w:numFmt w:val="lowerRoman"/>
      <w:lvlText w:val="%3."/>
      <w:lvlJc w:val="right"/>
      <w:pPr>
        <w:tabs>
          <w:tab w:val="num" w:pos="2160"/>
        </w:tabs>
        <w:ind w:left="2160" w:hanging="180"/>
      </w:pPr>
    </w:lvl>
    <w:lvl w:ilvl="3" w:tplc="1809000F">
      <w:start w:val="1"/>
      <w:numFmt w:val="decimal"/>
      <w:lvlText w:val="%4."/>
      <w:lvlJc w:val="left"/>
      <w:pPr>
        <w:tabs>
          <w:tab w:val="num" w:pos="2880"/>
        </w:tabs>
        <w:ind w:left="2880" w:hanging="360"/>
      </w:pPr>
    </w:lvl>
    <w:lvl w:ilvl="4" w:tplc="18090019">
      <w:start w:val="1"/>
      <w:numFmt w:val="lowerLetter"/>
      <w:lvlText w:val="%5."/>
      <w:lvlJc w:val="left"/>
      <w:pPr>
        <w:tabs>
          <w:tab w:val="num" w:pos="3600"/>
        </w:tabs>
        <w:ind w:left="3600" w:hanging="360"/>
      </w:pPr>
    </w:lvl>
    <w:lvl w:ilvl="5" w:tplc="1809001B">
      <w:start w:val="1"/>
      <w:numFmt w:val="lowerRoman"/>
      <w:lvlText w:val="%6."/>
      <w:lvlJc w:val="right"/>
      <w:pPr>
        <w:tabs>
          <w:tab w:val="num" w:pos="4320"/>
        </w:tabs>
        <w:ind w:left="4320" w:hanging="180"/>
      </w:pPr>
    </w:lvl>
    <w:lvl w:ilvl="6" w:tplc="1809000F">
      <w:start w:val="1"/>
      <w:numFmt w:val="decimal"/>
      <w:lvlText w:val="%7."/>
      <w:lvlJc w:val="left"/>
      <w:pPr>
        <w:tabs>
          <w:tab w:val="num" w:pos="5040"/>
        </w:tabs>
        <w:ind w:left="5040" w:hanging="360"/>
      </w:pPr>
    </w:lvl>
    <w:lvl w:ilvl="7" w:tplc="18090019">
      <w:start w:val="1"/>
      <w:numFmt w:val="lowerLetter"/>
      <w:lvlText w:val="%8."/>
      <w:lvlJc w:val="left"/>
      <w:pPr>
        <w:tabs>
          <w:tab w:val="num" w:pos="5760"/>
        </w:tabs>
        <w:ind w:left="5760" w:hanging="360"/>
      </w:pPr>
    </w:lvl>
    <w:lvl w:ilvl="8" w:tplc="1809001B">
      <w:start w:val="1"/>
      <w:numFmt w:val="lowerRoman"/>
      <w:lvlText w:val="%9."/>
      <w:lvlJc w:val="right"/>
      <w:pPr>
        <w:tabs>
          <w:tab w:val="num" w:pos="6480"/>
        </w:tabs>
        <w:ind w:left="6480" w:hanging="180"/>
      </w:pPr>
    </w:lvl>
  </w:abstractNum>
  <w:abstractNum w:abstractNumId="4" w15:restartNumberingAfterBreak="0">
    <w:nsid w:val="2F2C6108"/>
    <w:multiLevelType w:val="hybridMultilevel"/>
    <w:tmpl w:val="FE4C34D6"/>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2FE408EF"/>
    <w:multiLevelType w:val="hybridMultilevel"/>
    <w:tmpl w:val="E17011C4"/>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0753589"/>
    <w:multiLevelType w:val="multilevel"/>
    <w:tmpl w:val="E8162FB8"/>
    <w:lvl w:ilvl="0">
      <w:start w:val="2"/>
      <w:numFmt w:val="decimal"/>
      <w:lvlText w:val="%1"/>
      <w:lvlJc w:val="left"/>
      <w:pPr>
        <w:ind w:left="480" w:hanging="48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311826E5"/>
    <w:multiLevelType w:val="hybridMultilevel"/>
    <w:tmpl w:val="9E68A1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330B66C0"/>
    <w:multiLevelType w:val="hybridMultilevel"/>
    <w:tmpl w:val="5D10855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349316F1"/>
    <w:multiLevelType w:val="multilevel"/>
    <w:tmpl w:val="8C5C0A6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76A79DB"/>
    <w:multiLevelType w:val="multilevel"/>
    <w:tmpl w:val="29061A04"/>
    <w:lvl w:ilvl="0">
      <w:start w:val="1"/>
      <w:numFmt w:val="decimal"/>
      <w:lvlText w:val="%1."/>
      <w:lvlJc w:val="left"/>
      <w:pPr>
        <w:ind w:left="501" w:hanging="360"/>
      </w:pPr>
      <w:rPr>
        <w:rFonts w:asciiTheme="minorHAnsi" w:eastAsia="Times New Roman" w:hAnsiTheme="minorHAnsi" w:cstheme="minorHAnsi"/>
        <w:b/>
        <w:bCs/>
      </w:rPr>
    </w:lvl>
    <w:lvl w:ilvl="1">
      <w:start w:val="1"/>
      <w:numFmt w:val="decimal"/>
      <w:isLgl/>
      <w:lvlText w:val="%1.%2."/>
      <w:lvlJc w:val="left"/>
      <w:pPr>
        <w:ind w:left="501" w:hanging="360"/>
      </w:pPr>
      <w:rPr>
        <w:rFonts w:hint="default"/>
      </w:rPr>
    </w:lvl>
    <w:lvl w:ilvl="2">
      <w:start w:val="1"/>
      <w:numFmt w:val="decimal"/>
      <w:isLgl/>
      <w:lvlText w:val="%1.%2.%3."/>
      <w:lvlJc w:val="left"/>
      <w:pPr>
        <w:ind w:left="861" w:hanging="720"/>
      </w:pPr>
      <w:rPr>
        <w:rFonts w:hint="default"/>
      </w:rPr>
    </w:lvl>
    <w:lvl w:ilvl="3">
      <w:start w:val="1"/>
      <w:numFmt w:val="decimal"/>
      <w:isLgl/>
      <w:lvlText w:val="%1.%2.%3.%4."/>
      <w:lvlJc w:val="left"/>
      <w:pPr>
        <w:ind w:left="861" w:hanging="720"/>
      </w:pPr>
      <w:rPr>
        <w:rFonts w:hint="default"/>
      </w:rPr>
    </w:lvl>
    <w:lvl w:ilvl="4">
      <w:start w:val="1"/>
      <w:numFmt w:val="decimal"/>
      <w:isLgl/>
      <w:lvlText w:val="%1.%2.%3.%4.%5."/>
      <w:lvlJc w:val="left"/>
      <w:pPr>
        <w:ind w:left="1221" w:hanging="1080"/>
      </w:pPr>
      <w:rPr>
        <w:rFonts w:hint="default"/>
      </w:rPr>
    </w:lvl>
    <w:lvl w:ilvl="5">
      <w:start w:val="1"/>
      <w:numFmt w:val="decimal"/>
      <w:isLgl/>
      <w:lvlText w:val="%1.%2.%3.%4.%5.%6."/>
      <w:lvlJc w:val="left"/>
      <w:pPr>
        <w:ind w:left="1221" w:hanging="1080"/>
      </w:pPr>
      <w:rPr>
        <w:rFonts w:hint="default"/>
      </w:rPr>
    </w:lvl>
    <w:lvl w:ilvl="6">
      <w:start w:val="1"/>
      <w:numFmt w:val="decimal"/>
      <w:isLgl/>
      <w:lvlText w:val="%1.%2.%3.%4.%5.%6.%7."/>
      <w:lvlJc w:val="left"/>
      <w:pPr>
        <w:ind w:left="1581" w:hanging="1440"/>
      </w:pPr>
      <w:rPr>
        <w:rFonts w:hint="default"/>
      </w:rPr>
    </w:lvl>
    <w:lvl w:ilvl="7">
      <w:start w:val="1"/>
      <w:numFmt w:val="decimal"/>
      <w:isLgl/>
      <w:lvlText w:val="%1.%2.%3.%4.%5.%6.%7.%8."/>
      <w:lvlJc w:val="left"/>
      <w:pPr>
        <w:ind w:left="1581" w:hanging="1440"/>
      </w:pPr>
      <w:rPr>
        <w:rFonts w:hint="default"/>
      </w:rPr>
    </w:lvl>
    <w:lvl w:ilvl="8">
      <w:start w:val="1"/>
      <w:numFmt w:val="decimal"/>
      <w:isLgl/>
      <w:lvlText w:val="%1.%2.%3.%4.%5.%6.%7.%8.%9."/>
      <w:lvlJc w:val="left"/>
      <w:pPr>
        <w:ind w:left="1941" w:hanging="1800"/>
      </w:pPr>
      <w:rPr>
        <w:rFonts w:hint="default"/>
      </w:rPr>
    </w:lvl>
  </w:abstractNum>
  <w:abstractNum w:abstractNumId="11" w15:restartNumberingAfterBreak="0">
    <w:nsid w:val="4DED30A8"/>
    <w:multiLevelType w:val="hybridMultilevel"/>
    <w:tmpl w:val="29D8A000"/>
    <w:lvl w:ilvl="0" w:tplc="6062064E">
      <w:start w:val="1"/>
      <w:numFmt w:val="lowerRoman"/>
      <w:lvlText w:val="(%1)"/>
      <w:lvlJc w:val="left"/>
      <w:pPr>
        <w:ind w:left="862" w:hanging="720"/>
      </w:pPr>
      <w:rPr>
        <w:rFonts w:hint="default"/>
      </w:rPr>
    </w:lvl>
    <w:lvl w:ilvl="1" w:tplc="18090019" w:tentative="1">
      <w:start w:val="1"/>
      <w:numFmt w:val="lowerLetter"/>
      <w:lvlText w:val="%2."/>
      <w:lvlJc w:val="left"/>
      <w:pPr>
        <w:ind w:left="1222" w:hanging="360"/>
      </w:pPr>
    </w:lvl>
    <w:lvl w:ilvl="2" w:tplc="1809001B" w:tentative="1">
      <w:start w:val="1"/>
      <w:numFmt w:val="lowerRoman"/>
      <w:lvlText w:val="%3."/>
      <w:lvlJc w:val="right"/>
      <w:pPr>
        <w:ind w:left="1942" w:hanging="180"/>
      </w:pPr>
    </w:lvl>
    <w:lvl w:ilvl="3" w:tplc="1809000F" w:tentative="1">
      <w:start w:val="1"/>
      <w:numFmt w:val="decimal"/>
      <w:lvlText w:val="%4."/>
      <w:lvlJc w:val="left"/>
      <w:pPr>
        <w:ind w:left="2662" w:hanging="360"/>
      </w:pPr>
    </w:lvl>
    <w:lvl w:ilvl="4" w:tplc="18090019" w:tentative="1">
      <w:start w:val="1"/>
      <w:numFmt w:val="lowerLetter"/>
      <w:lvlText w:val="%5."/>
      <w:lvlJc w:val="left"/>
      <w:pPr>
        <w:ind w:left="3382" w:hanging="360"/>
      </w:pPr>
    </w:lvl>
    <w:lvl w:ilvl="5" w:tplc="1809001B" w:tentative="1">
      <w:start w:val="1"/>
      <w:numFmt w:val="lowerRoman"/>
      <w:lvlText w:val="%6."/>
      <w:lvlJc w:val="right"/>
      <w:pPr>
        <w:ind w:left="4102" w:hanging="180"/>
      </w:pPr>
    </w:lvl>
    <w:lvl w:ilvl="6" w:tplc="1809000F" w:tentative="1">
      <w:start w:val="1"/>
      <w:numFmt w:val="decimal"/>
      <w:lvlText w:val="%7."/>
      <w:lvlJc w:val="left"/>
      <w:pPr>
        <w:ind w:left="4822" w:hanging="360"/>
      </w:pPr>
    </w:lvl>
    <w:lvl w:ilvl="7" w:tplc="18090019" w:tentative="1">
      <w:start w:val="1"/>
      <w:numFmt w:val="lowerLetter"/>
      <w:lvlText w:val="%8."/>
      <w:lvlJc w:val="left"/>
      <w:pPr>
        <w:ind w:left="5542" w:hanging="360"/>
      </w:pPr>
    </w:lvl>
    <w:lvl w:ilvl="8" w:tplc="1809001B" w:tentative="1">
      <w:start w:val="1"/>
      <w:numFmt w:val="lowerRoman"/>
      <w:lvlText w:val="%9."/>
      <w:lvlJc w:val="right"/>
      <w:pPr>
        <w:ind w:left="6262" w:hanging="180"/>
      </w:pPr>
    </w:lvl>
  </w:abstractNum>
  <w:abstractNum w:abstractNumId="12" w15:restartNumberingAfterBreak="0">
    <w:nsid w:val="53F260E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7AE0616"/>
    <w:multiLevelType w:val="hybridMultilevel"/>
    <w:tmpl w:val="CF9881EC"/>
    <w:lvl w:ilvl="0" w:tplc="1809000F">
      <w:start w:val="1"/>
      <w:numFmt w:val="decimal"/>
      <w:lvlText w:val="%1."/>
      <w:lvlJc w:val="left"/>
      <w:pPr>
        <w:ind w:left="360" w:hanging="360"/>
      </w:pPr>
      <w:rPr>
        <w:rFonts w:hint="default"/>
        <w:b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 w15:restartNumberingAfterBreak="0">
    <w:nsid w:val="583A78A0"/>
    <w:multiLevelType w:val="multilevel"/>
    <w:tmpl w:val="B296A936"/>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C4E72A3"/>
    <w:multiLevelType w:val="hybridMultilevel"/>
    <w:tmpl w:val="38B6EC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600A363E"/>
    <w:multiLevelType w:val="hybridMultilevel"/>
    <w:tmpl w:val="3A6A742C"/>
    <w:lvl w:ilvl="0" w:tplc="CC2A0CBE">
      <w:start w:val="1"/>
      <w:numFmt w:val="bullet"/>
      <w:lvlText w:val=""/>
      <w:lvlJc w:val="left"/>
      <w:pPr>
        <w:tabs>
          <w:tab w:val="num" w:pos="714"/>
        </w:tabs>
        <w:ind w:left="714" w:hanging="357"/>
      </w:pPr>
      <w:rPr>
        <w:rFonts w:ascii="Symbol" w:hAnsi="Symbol" w:hint="default"/>
      </w:rPr>
    </w:lvl>
    <w:lvl w:ilvl="1" w:tplc="04090003" w:tentative="1">
      <w:start w:val="1"/>
      <w:numFmt w:val="bullet"/>
      <w:lvlText w:val="o"/>
      <w:lvlJc w:val="left"/>
      <w:pPr>
        <w:tabs>
          <w:tab w:val="num" w:pos="1797"/>
        </w:tabs>
        <w:ind w:left="1797" w:hanging="360"/>
      </w:pPr>
      <w:rPr>
        <w:rFonts w:ascii="Courier New" w:hAnsi="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17" w15:restartNumberingAfterBreak="0">
    <w:nsid w:val="629B1171"/>
    <w:multiLevelType w:val="multilevel"/>
    <w:tmpl w:val="26CCDBCE"/>
    <w:lvl w:ilvl="0">
      <w:start w:val="1"/>
      <w:numFmt w:val="decimal"/>
      <w:lvlText w:val="%1."/>
      <w:lvlJc w:val="left"/>
      <w:pPr>
        <w:ind w:left="720" w:hanging="360"/>
      </w:pPr>
      <w:rPr>
        <w:rFonts w:ascii="Times" w:hAnsi="Times" w:cs="Times New Roman" w:hint="default"/>
        <w:b w:val="0"/>
        <w:sz w:val="24"/>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2D26209"/>
    <w:multiLevelType w:val="hybridMultilevel"/>
    <w:tmpl w:val="5A30609C"/>
    <w:lvl w:ilvl="0" w:tplc="1809000F">
      <w:start w:val="1"/>
      <w:numFmt w:val="decimal"/>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9" w15:restartNumberingAfterBreak="0">
    <w:nsid w:val="63F173E7"/>
    <w:multiLevelType w:val="hybridMultilevel"/>
    <w:tmpl w:val="A83CA6EC"/>
    <w:lvl w:ilvl="0" w:tplc="5C64BB28">
      <w:start w:val="1"/>
      <w:numFmt w:val="bullet"/>
      <w:lvlText w:val="-"/>
      <w:lvlJc w:val="left"/>
      <w:pPr>
        <w:ind w:left="644" w:hanging="360"/>
      </w:pPr>
      <w:rPr>
        <w:rFonts w:ascii="Calibri" w:eastAsia="Times New Roman" w:hAnsi="Calibri" w:cs="Calibri" w:hint="default"/>
      </w:rPr>
    </w:lvl>
    <w:lvl w:ilvl="1" w:tplc="18090003" w:tentative="1">
      <w:start w:val="1"/>
      <w:numFmt w:val="bullet"/>
      <w:lvlText w:val="o"/>
      <w:lvlJc w:val="left"/>
      <w:pPr>
        <w:ind w:left="2520" w:hanging="360"/>
      </w:pPr>
      <w:rPr>
        <w:rFonts w:ascii="Courier New" w:hAnsi="Courier New" w:cs="Courier New" w:hint="default"/>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20" w15:restartNumberingAfterBreak="0">
    <w:nsid w:val="6A0C292B"/>
    <w:multiLevelType w:val="hybridMultilevel"/>
    <w:tmpl w:val="6478EBC8"/>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73B95474"/>
    <w:multiLevelType w:val="multilevel"/>
    <w:tmpl w:val="E20EE62E"/>
    <w:lvl w:ilvl="0">
      <w:start w:val="1"/>
      <w:numFmt w:val="decimal"/>
      <w:lvlText w:val="%1."/>
      <w:lvlJc w:val="left"/>
      <w:pPr>
        <w:ind w:left="720" w:hanging="360"/>
      </w:pPr>
      <w:rPr>
        <w:color w:val="FFFFFF"/>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7DB85413"/>
    <w:multiLevelType w:val="hybridMultilevel"/>
    <w:tmpl w:val="99EC60D6"/>
    <w:lvl w:ilvl="0" w:tplc="48348514">
      <w:start w:val="1"/>
      <w:numFmt w:val="decimal"/>
      <w:lvlText w:val="%1."/>
      <w:lvlJc w:val="left"/>
      <w:pPr>
        <w:ind w:left="720" w:hanging="360"/>
      </w:pPr>
      <w:rPr>
        <w:rFonts w:hint="default"/>
        <w:sz w:val="22"/>
        <w:szCs w:val="22"/>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7FA7024B"/>
    <w:multiLevelType w:val="hybridMultilevel"/>
    <w:tmpl w:val="0A7A69D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069688004">
    <w:abstractNumId w:val="5"/>
  </w:num>
  <w:num w:numId="2" w16cid:durableId="1811286507">
    <w:abstractNumId w:val="3"/>
  </w:num>
  <w:num w:numId="3" w16cid:durableId="956448685">
    <w:abstractNumId w:val="0"/>
  </w:num>
  <w:num w:numId="4" w16cid:durableId="1764064788">
    <w:abstractNumId w:val="22"/>
  </w:num>
  <w:num w:numId="5" w16cid:durableId="135336897">
    <w:abstractNumId w:val="15"/>
  </w:num>
  <w:num w:numId="6" w16cid:durableId="1763916599">
    <w:abstractNumId w:val="23"/>
  </w:num>
  <w:num w:numId="7" w16cid:durableId="1280986579">
    <w:abstractNumId w:val="11"/>
  </w:num>
  <w:num w:numId="8" w16cid:durableId="121198521">
    <w:abstractNumId w:val="2"/>
  </w:num>
  <w:num w:numId="9" w16cid:durableId="163130796">
    <w:abstractNumId w:val="18"/>
  </w:num>
  <w:num w:numId="10" w16cid:durableId="1832217360">
    <w:abstractNumId w:val="1"/>
  </w:num>
  <w:num w:numId="11" w16cid:durableId="1997487398">
    <w:abstractNumId w:val="21"/>
  </w:num>
  <w:num w:numId="12" w16cid:durableId="344334228">
    <w:abstractNumId w:val="8"/>
  </w:num>
  <w:num w:numId="13" w16cid:durableId="1034699354">
    <w:abstractNumId w:val="16"/>
  </w:num>
  <w:num w:numId="14" w16cid:durableId="1254782500">
    <w:abstractNumId w:val="4"/>
  </w:num>
  <w:num w:numId="15" w16cid:durableId="388113699">
    <w:abstractNumId w:val="10"/>
  </w:num>
  <w:num w:numId="16" w16cid:durableId="1961449451">
    <w:abstractNumId w:val="19"/>
  </w:num>
  <w:num w:numId="17" w16cid:durableId="1214541672">
    <w:abstractNumId w:val="6"/>
  </w:num>
  <w:num w:numId="18" w16cid:durableId="1025669913">
    <w:abstractNumId w:val="9"/>
  </w:num>
  <w:num w:numId="19" w16cid:durableId="1725450010">
    <w:abstractNumId w:val="13"/>
  </w:num>
  <w:num w:numId="20" w16cid:durableId="873812567">
    <w:abstractNumId w:val="20"/>
  </w:num>
  <w:num w:numId="21" w16cid:durableId="117861430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7960876">
    <w:abstractNumId w:val="17"/>
  </w:num>
  <w:num w:numId="23" w16cid:durableId="367753981">
    <w:abstractNumId w:val="14"/>
  </w:num>
  <w:num w:numId="24" w16cid:durableId="1719351141">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IE" w:vendorID="64" w:dllVersion="6" w:nlCheck="1" w:checkStyle="1"/>
  <w:activeWritingStyle w:appName="MSWord" w:lang="en-GB" w:vendorID="64" w:dllVersion="6" w:nlCheck="1" w:checkStyle="1"/>
  <w:activeWritingStyle w:appName="MSWord" w:lang="en-US" w:vendorID="64" w:dllVersion="6" w:nlCheck="1" w:checkStyle="1"/>
  <w:activeWritingStyle w:appName="MSWord" w:lang="fr-BE" w:vendorID="64" w:dllVersion="6" w:nlCheck="1" w:checkStyle="0"/>
  <w:activeWritingStyle w:appName="MSWord" w:lang="en-GB" w:vendorID="64" w:dllVersion="0" w:nlCheck="1" w:checkStyle="0"/>
  <w:activeWritingStyle w:appName="MSWord" w:lang="en-IE" w:vendorID="64" w:dllVersion="0" w:nlCheck="1" w:checkStyle="0"/>
  <w:activeWritingStyle w:appName="MSWord" w:lang="en-US" w:vendorID="64" w:dllVersion="0"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2A5"/>
    <w:rsid w:val="00011170"/>
    <w:rsid w:val="00011BC8"/>
    <w:rsid w:val="00014D45"/>
    <w:rsid w:val="00015232"/>
    <w:rsid w:val="00016598"/>
    <w:rsid w:val="00020624"/>
    <w:rsid w:val="000222FA"/>
    <w:rsid w:val="00022AB2"/>
    <w:rsid w:val="000234F6"/>
    <w:rsid w:val="00023BD0"/>
    <w:rsid w:val="00025773"/>
    <w:rsid w:val="000319EA"/>
    <w:rsid w:val="0003570B"/>
    <w:rsid w:val="000362BB"/>
    <w:rsid w:val="00045BF8"/>
    <w:rsid w:val="00050ED4"/>
    <w:rsid w:val="0005437C"/>
    <w:rsid w:val="00056112"/>
    <w:rsid w:val="000654EC"/>
    <w:rsid w:val="00071622"/>
    <w:rsid w:val="00072455"/>
    <w:rsid w:val="00077D0E"/>
    <w:rsid w:val="00080A3B"/>
    <w:rsid w:val="0008538D"/>
    <w:rsid w:val="0009088C"/>
    <w:rsid w:val="000947A4"/>
    <w:rsid w:val="00096757"/>
    <w:rsid w:val="000A1689"/>
    <w:rsid w:val="000A42CB"/>
    <w:rsid w:val="000A4E56"/>
    <w:rsid w:val="000A55B3"/>
    <w:rsid w:val="000A5CA4"/>
    <w:rsid w:val="000B12F9"/>
    <w:rsid w:val="000B48CE"/>
    <w:rsid w:val="000B6485"/>
    <w:rsid w:val="000C05DC"/>
    <w:rsid w:val="000D11FA"/>
    <w:rsid w:val="000D2108"/>
    <w:rsid w:val="000D27BE"/>
    <w:rsid w:val="000D34EE"/>
    <w:rsid w:val="000D7319"/>
    <w:rsid w:val="000E0C0D"/>
    <w:rsid w:val="000E3FB6"/>
    <w:rsid w:val="000E45FB"/>
    <w:rsid w:val="000E5D5E"/>
    <w:rsid w:val="000F0220"/>
    <w:rsid w:val="000F08C1"/>
    <w:rsid w:val="000F1ED8"/>
    <w:rsid w:val="000F7771"/>
    <w:rsid w:val="00100A32"/>
    <w:rsid w:val="00100B31"/>
    <w:rsid w:val="00104ABC"/>
    <w:rsid w:val="00110DF3"/>
    <w:rsid w:val="00111615"/>
    <w:rsid w:val="00113035"/>
    <w:rsid w:val="00114F90"/>
    <w:rsid w:val="00115A84"/>
    <w:rsid w:val="00120BC2"/>
    <w:rsid w:val="00122768"/>
    <w:rsid w:val="0012302E"/>
    <w:rsid w:val="00125B82"/>
    <w:rsid w:val="001314E7"/>
    <w:rsid w:val="00134342"/>
    <w:rsid w:val="00140A28"/>
    <w:rsid w:val="00146507"/>
    <w:rsid w:val="0014753B"/>
    <w:rsid w:val="00156F82"/>
    <w:rsid w:val="00161489"/>
    <w:rsid w:val="00162473"/>
    <w:rsid w:val="00163A82"/>
    <w:rsid w:val="00164CCE"/>
    <w:rsid w:val="00171427"/>
    <w:rsid w:val="0017150C"/>
    <w:rsid w:val="00180059"/>
    <w:rsid w:val="0018773C"/>
    <w:rsid w:val="00187813"/>
    <w:rsid w:val="00190DA9"/>
    <w:rsid w:val="00193349"/>
    <w:rsid w:val="001943F6"/>
    <w:rsid w:val="00195863"/>
    <w:rsid w:val="00197160"/>
    <w:rsid w:val="00197A75"/>
    <w:rsid w:val="001A15F3"/>
    <w:rsid w:val="001A630E"/>
    <w:rsid w:val="001A722D"/>
    <w:rsid w:val="001A7990"/>
    <w:rsid w:val="001A7FDA"/>
    <w:rsid w:val="001B05F2"/>
    <w:rsid w:val="001B386A"/>
    <w:rsid w:val="001C38AC"/>
    <w:rsid w:val="001C418D"/>
    <w:rsid w:val="001C41AF"/>
    <w:rsid w:val="001C525D"/>
    <w:rsid w:val="001D1963"/>
    <w:rsid w:val="001D339D"/>
    <w:rsid w:val="001E0E15"/>
    <w:rsid w:val="001E2620"/>
    <w:rsid w:val="001E44EB"/>
    <w:rsid w:val="001F00FF"/>
    <w:rsid w:val="001F1E40"/>
    <w:rsid w:val="001F4023"/>
    <w:rsid w:val="001F70FE"/>
    <w:rsid w:val="0020783D"/>
    <w:rsid w:val="002137B1"/>
    <w:rsid w:val="00217B15"/>
    <w:rsid w:val="00220F61"/>
    <w:rsid w:val="00227BAD"/>
    <w:rsid w:val="0023083A"/>
    <w:rsid w:val="0023356C"/>
    <w:rsid w:val="00236F25"/>
    <w:rsid w:val="0024739E"/>
    <w:rsid w:val="00247763"/>
    <w:rsid w:val="00251F96"/>
    <w:rsid w:val="00252F1E"/>
    <w:rsid w:val="00254C9B"/>
    <w:rsid w:val="00256EB1"/>
    <w:rsid w:val="00260341"/>
    <w:rsid w:val="002616E8"/>
    <w:rsid w:val="0027462E"/>
    <w:rsid w:val="002855EA"/>
    <w:rsid w:val="0029019D"/>
    <w:rsid w:val="00290930"/>
    <w:rsid w:val="00292F67"/>
    <w:rsid w:val="002942E5"/>
    <w:rsid w:val="00295D65"/>
    <w:rsid w:val="002976E5"/>
    <w:rsid w:val="00297ABC"/>
    <w:rsid w:val="002A0F7B"/>
    <w:rsid w:val="002A7709"/>
    <w:rsid w:val="002B2E45"/>
    <w:rsid w:val="002D03DC"/>
    <w:rsid w:val="002D0C1B"/>
    <w:rsid w:val="002D0CBE"/>
    <w:rsid w:val="002D5E73"/>
    <w:rsid w:val="002D7743"/>
    <w:rsid w:val="002D77C8"/>
    <w:rsid w:val="002E034E"/>
    <w:rsid w:val="002E7206"/>
    <w:rsid w:val="002E7AF0"/>
    <w:rsid w:val="002F15D0"/>
    <w:rsid w:val="002F343A"/>
    <w:rsid w:val="002F596E"/>
    <w:rsid w:val="002F5D6B"/>
    <w:rsid w:val="00304DC8"/>
    <w:rsid w:val="00306709"/>
    <w:rsid w:val="00306AE7"/>
    <w:rsid w:val="00307AC0"/>
    <w:rsid w:val="003104D6"/>
    <w:rsid w:val="003155AA"/>
    <w:rsid w:val="00317CC3"/>
    <w:rsid w:val="003250D9"/>
    <w:rsid w:val="00331239"/>
    <w:rsid w:val="00331B30"/>
    <w:rsid w:val="003335F8"/>
    <w:rsid w:val="00342A4F"/>
    <w:rsid w:val="0034582F"/>
    <w:rsid w:val="00350F2F"/>
    <w:rsid w:val="00355173"/>
    <w:rsid w:val="00355FB6"/>
    <w:rsid w:val="003605CC"/>
    <w:rsid w:val="00363287"/>
    <w:rsid w:val="00370771"/>
    <w:rsid w:val="00372EFA"/>
    <w:rsid w:val="003735A6"/>
    <w:rsid w:val="003747CD"/>
    <w:rsid w:val="00377B0D"/>
    <w:rsid w:val="00381FB5"/>
    <w:rsid w:val="00394C01"/>
    <w:rsid w:val="0039527D"/>
    <w:rsid w:val="003963D9"/>
    <w:rsid w:val="003A3183"/>
    <w:rsid w:val="003A5977"/>
    <w:rsid w:val="003B008B"/>
    <w:rsid w:val="003C0731"/>
    <w:rsid w:val="003D336D"/>
    <w:rsid w:val="003E5DBA"/>
    <w:rsid w:val="003F3274"/>
    <w:rsid w:val="003F3792"/>
    <w:rsid w:val="003F551E"/>
    <w:rsid w:val="003F6B2B"/>
    <w:rsid w:val="00400E99"/>
    <w:rsid w:val="004045C4"/>
    <w:rsid w:val="00404D36"/>
    <w:rsid w:val="00411073"/>
    <w:rsid w:val="00412062"/>
    <w:rsid w:val="004132BB"/>
    <w:rsid w:val="0041401F"/>
    <w:rsid w:val="00414F63"/>
    <w:rsid w:val="00421D6D"/>
    <w:rsid w:val="00422EFD"/>
    <w:rsid w:val="00423C4C"/>
    <w:rsid w:val="00430860"/>
    <w:rsid w:val="0043506D"/>
    <w:rsid w:val="00436DF5"/>
    <w:rsid w:val="00440658"/>
    <w:rsid w:val="00440FD1"/>
    <w:rsid w:val="00442B1C"/>
    <w:rsid w:val="00443882"/>
    <w:rsid w:val="00445D0D"/>
    <w:rsid w:val="00447F1B"/>
    <w:rsid w:val="00456BF8"/>
    <w:rsid w:val="00457780"/>
    <w:rsid w:val="00460629"/>
    <w:rsid w:val="00462CD4"/>
    <w:rsid w:val="004638CD"/>
    <w:rsid w:val="00465E20"/>
    <w:rsid w:val="0047229E"/>
    <w:rsid w:val="0047294E"/>
    <w:rsid w:val="00472A64"/>
    <w:rsid w:val="00473C38"/>
    <w:rsid w:val="004831AF"/>
    <w:rsid w:val="004843B9"/>
    <w:rsid w:val="00485032"/>
    <w:rsid w:val="0048788E"/>
    <w:rsid w:val="00491239"/>
    <w:rsid w:val="004A03D0"/>
    <w:rsid w:val="004A0849"/>
    <w:rsid w:val="004A0A75"/>
    <w:rsid w:val="004A0EEB"/>
    <w:rsid w:val="004A49D7"/>
    <w:rsid w:val="004A5D75"/>
    <w:rsid w:val="004B1A43"/>
    <w:rsid w:val="004B1C35"/>
    <w:rsid w:val="004B32FB"/>
    <w:rsid w:val="004C2889"/>
    <w:rsid w:val="004C49DA"/>
    <w:rsid w:val="004C55D0"/>
    <w:rsid w:val="004D0738"/>
    <w:rsid w:val="004D5E79"/>
    <w:rsid w:val="004D7175"/>
    <w:rsid w:val="004E1379"/>
    <w:rsid w:val="004E17D1"/>
    <w:rsid w:val="004E1C67"/>
    <w:rsid w:val="004E435C"/>
    <w:rsid w:val="004E7DE3"/>
    <w:rsid w:val="004F0499"/>
    <w:rsid w:val="004F052D"/>
    <w:rsid w:val="00500385"/>
    <w:rsid w:val="00506FC2"/>
    <w:rsid w:val="005074C4"/>
    <w:rsid w:val="005164B0"/>
    <w:rsid w:val="005203AF"/>
    <w:rsid w:val="00522808"/>
    <w:rsid w:val="00522CFA"/>
    <w:rsid w:val="005307E3"/>
    <w:rsid w:val="00534C92"/>
    <w:rsid w:val="005353AF"/>
    <w:rsid w:val="00540761"/>
    <w:rsid w:val="00540A8E"/>
    <w:rsid w:val="00542A06"/>
    <w:rsid w:val="00544A88"/>
    <w:rsid w:val="00545F0B"/>
    <w:rsid w:val="005463C7"/>
    <w:rsid w:val="0054798F"/>
    <w:rsid w:val="00553EB3"/>
    <w:rsid w:val="0055463F"/>
    <w:rsid w:val="00555273"/>
    <w:rsid w:val="00561C0D"/>
    <w:rsid w:val="0056265F"/>
    <w:rsid w:val="005705FA"/>
    <w:rsid w:val="00570A32"/>
    <w:rsid w:val="00570F83"/>
    <w:rsid w:val="0057132F"/>
    <w:rsid w:val="0057315A"/>
    <w:rsid w:val="005747AD"/>
    <w:rsid w:val="00576C6C"/>
    <w:rsid w:val="00577982"/>
    <w:rsid w:val="00580BCB"/>
    <w:rsid w:val="00580D10"/>
    <w:rsid w:val="0059178F"/>
    <w:rsid w:val="005936FE"/>
    <w:rsid w:val="00597E68"/>
    <w:rsid w:val="005A0328"/>
    <w:rsid w:val="005A346F"/>
    <w:rsid w:val="005A6EFA"/>
    <w:rsid w:val="005B4461"/>
    <w:rsid w:val="005B4CA7"/>
    <w:rsid w:val="005B64DE"/>
    <w:rsid w:val="005B7960"/>
    <w:rsid w:val="005C0D39"/>
    <w:rsid w:val="005C21FB"/>
    <w:rsid w:val="005D1072"/>
    <w:rsid w:val="005D1E7A"/>
    <w:rsid w:val="005D2F8A"/>
    <w:rsid w:val="005D3FD4"/>
    <w:rsid w:val="005E3C96"/>
    <w:rsid w:val="005E7D4A"/>
    <w:rsid w:val="005F6841"/>
    <w:rsid w:val="00600F90"/>
    <w:rsid w:val="00602A9A"/>
    <w:rsid w:val="00605D14"/>
    <w:rsid w:val="00607372"/>
    <w:rsid w:val="00612DF8"/>
    <w:rsid w:val="006164E4"/>
    <w:rsid w:val="00616602"/>
    <w:rsid w:val="0061755E"/>
    <w:rsid w:val="006202FE"/>
    <w:rsid w:val="00620A6C"/>
    <w:rsid w:val="0062271C"/>
    <w:rsid w:val="00623236"/>
    <w:rsid w:val="006247A9"/>
    <w:rsid w:val="00627D49"/>
    <w:rsid w:val="006310C2"/>
    <w:rsid w:val="006318B7"/>
    <w:rsid w:val="00640A1B"/>
    <w:rsid w:val="00644BB4"/>
    <w:rsid w:val="00646466"/>
    <w:rsid w:val="00650B2A"/>
    <w:rsid w:val="00650E90"/>
    <w:rsid w:val="0065471C"/>
    <w:rsid w:val="00655995"/>
    <w:rsid w:val="006604CA"/>
    <w:rsid w:val="00661C3B"/>
    <w:rsid w:val="00665BC6"/>
    <w:rsid w:val="00672CF8"/>
    <w:rsid w:val="00675367"/>
    <w:rsid w:val="00677D42"/>
    <w:rsid w:val="00680A79"/>
    <w:rsid w:val="006810B1"/>
    <w:rsid w:val="00682DA9"/>
    <w:rsid w:val="00683ADF"/>
    <w:rsid w:val="00684F2A"/>
    <w:rsid w:val="00692E67"/>
    <w:rsid w:val="00695F65"/>
    <w:rsid w:val="006A0A75"/>
    <w:rsid w:val="006A103E"/>
    <w:rsid w:val="006A1CD3"/>
    <w:rsid w:val="006B35FA"/>
    <w:rsid w:val="006B6C84"/>
    <w:rsid w:val="006C1B28"/>
    <w:rsid w:val="006C1E14"/>
    <w:rsid w:val="006C25B1"/>
    <w:rsid w:val="006C457A"/>
    <w:rsid w:val="006D025E"/>
    <w:rsid w:val="006D1203"/>
    <w:rsid w:val="006D18E3"/>
    <w:rsid w:val="006D4E31"/>
    <w:rsid w:val="006D5D75"/>
    <w:rsid w:val="006D5DFA"/>
    <w:rsid w:val="006E12AB"/>
    <w:rsid w:val="006E4DE6"/>
    <w:rsid w:val="006E5D83"/>
    <w:rsid w:val="006E6D07"/>
    <w:rsid w:val="006E7D05"/>
    <w:rsid w:val="006F0246"/>
    <w:rsid w:val="006F157C"/>
    <w:rsid w:val="006F6886"/>
    <w:rsid w:val="00700553"/>
    <w:rsid w:val="007033E4"/>
    <w:rsid w:val="00703680"/>
    <w:rsid w:val="00703D27"/>
    <w:rsid w:val="00711E2D"/>
    <w:rsid w:val="00714D66"/>
    <w:rsid w:val="0071700B"/>
    <w:rsid w:val="00721705"/>
    <w:rsid w:val="00722903"/>
    <w:rsid w:val="00726853"/>
    <w:rsid w:val="00731B5B"/>
    <w:rsid w:val="00735702"/>
    <w:rsid w:val="00735BEF"/>
    <w:rsid w:val="007404F3"/>
    <w:rsid w:val="007431A1"/>
    <w:rsid w:val="007447D4"/>
    <w:rsid w:val="0075073E"/>
    <w:rsid w:val="00750C3E"/>
    <w:rsid w:val="007547E2"/>
    <w:rsid w:val="0075724A"/>
    <w:rsid w:val="00763250"/>
    <w:rsid w:val="00766B62"/>
    <w:rsid w:val="00766FBB"/>
    <w:rsid w:val="00770726"/>
    <w:rsid w:val="007723FC"/>
    <w:rsid w:val="0077583E"/>
    <w:rsid w:val="0077788B"/>
    <w:rsid w:val="00780C2E"/>
    <w:rsid w:val="007857C2"/>
    <w:rsid w:val="00786FA6"/>
    <w:rsid w:val="0079229E"/>
    <w:rsid w:val="00795D0A"/>
    <w:rsid w:val="00797597"/>
    <w:rsid w:val="007977A3"/>
    <w:rsid w:val="007A2B55"/>
    <w:rsid w:val="007A371A"/>
    <w:rsid w:val="007A61CB"/>
    <w:rsid w:val="007A68E1"/>
    <w:rsid w:val="007B1295"/>
    <w:rsid w:val="007B16FC"/>
    <w:rsid w:val="007B396D"/>
    <w:rsid w:val="007B69D3"/>
    <w:rsid w:val="007C12C5"/>
    <w:rsid w:val="007C4B13"/>
    <w:rsid w:val="007D18CF"/>
    <w:rsid w:val="007D46C2"/>
    <w:rsid w:val="007D7CFF"/>
    <w:rsid w:val="007E754C"/>
    <w:rsid w:val="007E756B"/>
    <w:rsid w:val="007F20C8"/>
    <w:rsid w:val="007F212E"/>
    <w:rsid w:val="007F34F7"/>
    <w:rsid w:val="007F4568"/>
    <w:rsid w:val="007F607B"/>
    <w:rsid w:val="007F618D"/>
    <w:rsid w:val="007F71C1"/>
    <w:rsid w:val="0080308E"/>
    <w:rsid w:val="00803278"/>
    <w:rsid w:val="00803437"/>
    <w:rsid w:val="00811983"/>
    <w:rsid w:val="0081529F"/>
    <w:rsid w:val="00822FDF"/>
    <w:rsid w:val="00824C35"/>
    <w:rsid w:val="008251C9"/>
    <w:rsid w:val="00831209"/>
    <w:rsid w:val="00831EDE"/>
    <w:rsid w:val="008356E4"/>
    <w:rsid w:val="00837E0A"/>
    <w:rsid w:val="0084429A"/>
    <w:rsid w:val="008464CD"/>
    <w:rsid w:val="00846F69"/>
    <w:rsid w:val="00847D58"/>
    <w:rsid w:val="00851B1D"/>
    <w:rsid w:val="008529AB"/>
    <w:rsid w:val="00860572"/>
    <w:rsid w:val="0087124C"/>
    <w:rsid w:val="0087376F"/>
    <w:rsid w:val="00877F99"/>
    <w:rsid w:val="00883F0B"/>
    <w:rsid w:val="008845AD"/>
    <w:rsid w:val="00892343"/>
    <w:rsid w:val="00895684"/>
    <w:rsid w:val="00895C42"/>
    <w:rsid w:val="008A2A93"/>
    <w:rsid w:val="008A4DCD"/>
    <w:rsid w:val="008A5779"/>
    <w:rsid w:val="008A5B66"/>
    <w:rsid w:val="008A6ED7"/>
    <w:rsid w:val="008B00D0"/>
    <w:rsid w:val="008B6891"/>
    <w:rsid w:val="008C2639"/>
    <w:rsid w:val="008C2B83"/>
    <w:rsid w:val="008C523C"/>
    <w:rsid w:val="008D3C0F"/>
    <w:rsid w:val="008D4360"/>
    <w:rsid w:val="008D6321"/>
    <w:rsid w:val="008E0C34"/>
    <w:rsid w:val="008E6A5E"/>
    <w:rsid w:val="008F513B"/>
    <w:rsid w:val="008F5EF5"/>
    <w:rsid w:val="008F6BED"/>
    <w:rsid w:val="00900691"/>
    <w:rsid w:val="0090287D"/>
    <w:rsid w:val="00907BC1"/>
    <w:rsid w:val="00911C61"/>
    <w:rsid w:val="009124FD"/>
    <w:rsid w:val="0091395F"/>
    <w:rsid w:val="00914510"/>
    <w:rsid w:val="00922FC1"/>
    <w:rsid w:val="0092644E"/>
    <w:rsid w:val="00926AC8"/>
    <w:rsid w:val="0093226F"/>
    <w:rsid w:val="00934608"/>
    <w:rsid w:val="00937A23"/>
    <w:rsid w:val="00940469"/>
    <w:rsid w:val="009406A2"/>
    <w:rsid w:val="00940B13"/>
    <w:rsid w:val="009411A0"/>
    <w:rsid w:val="00942F25"/>
    <w:rsid w:val="00946AF3"/>
    <w:rsid w:val="00947A5F"/>
    <w:rsid w:val="00950906"/>
    <w:rsid w:val="0095152D"/>
    <w:rsid w:val="009528A9"/>
    <w:rsid w:val="00955605"/>
    <w:rsid w:val="00957A14"/>
    <w:rsid w:val="00960190"/>
    <w:rsid w:val="00962904"/>
    <w:rsid w:val="0096385C"/>
    <w:rsid w:val="009641CF"/>
    <w:rsid w:val="009652A5"/>
    <w:rsid w:val="00967065"/>
    <w:rsid w:val="00970A89"/>
    <w:rsid w:val="00971651"/>
    <w:rsid w:val="0097222F"/>
    <w:rsid w:val="009723BF"/>
    <w:rsid w:val="00972E45"/>
    <w:rsid w:val="0097494F"/>
    <w:rsid w:val="00981737"/>
    <w:rsid w:val="00982FBE"/>
    <w:rsid w:val="0098344D"/>
    <w:rsid w:val="00986501"/>
    <w:rsid w:val="00987ABA"/>
    <w:rsid w:val="009923A8"/>
    <w:rsid w:val="0099380B"/>
    <w:rsid w:val="00994BEB"/>
    <w:rsid w:val="0099799A"/>
    <w:rsid w:val="009A63D5"/>
    <w:rsid w:val="009C0E52"/>
    <w:rsid w:val="009C270C"/>
    <w:rsid w:val="009C5316"/>
    <w:rsid w:val="009C5652"/>
    <w:rsid w:val="009D17BC"/>
    <w:rsid w:val="009D326B"/>
    <w:rsid w:val="009D7859"/>
    <w:rsid w:val="009E0283"/>
    <w:rsid w:val="009E64D2"/>
    <w:rsid w:val="009E755D"/>
    <w:rsid w:val="009E7DA7"/>
    <w:rsid w:val="009F18C8"/>
    <w:rsid w:val="009F3B1E"/>
    <w:rsid w:val="009F500E"/>
    <w:rsid w:val="009F724A"/>
    <w:rsid w:val="00A008F0"/>
    <w:rsid w:val="00A014B8"/>
    <w:rsid w:val="00A1186B"/>
    <w:rsid w:val="00A127FC"/>
    <w:rsid w:val="00A13254"/>
    <w:rsid w:val="00A1355F"/>
    <w:rsid w:val="00A21BF6"/>
    <w:rsid w:val="00A23204"/>
    <w:rsid w:val="00A23453"/>
    <w:rsid w:val="00A239D3"/>
    <w:rsid w:val="00A25455"/>
    <w:rsid w:val="00A276C4"/>
    <w:rsid w:val="00A3258B"/>
    <w:rsid w:val="00A32FBE"/>
    <w:rsid w:val="00A36EE0"/>
    <w:rsid w:val="00A40C74"/>
    <w:rsid w:val="00A42391"/>
    <w:rsid w:val="00A441E7"/>
    <w:rsid w:val="00A471BB"/>
    <w:rsid w:val="00A4739F"/>
    <w:rsid w:val="00A52ED8"/>
    <w:rsid w:val="00A533FE"/>
    <w:rsid w:val="00A53A35"/>
    <w:rsid w:val="00A5482C"/>
    <w:rsid w:val="00A577A8"/>
    <w:rsid w:val="00A629B2"/>
    <w:rsid w:val="00A6356C"/>
    <w:rsid w:val="00A64AF4"/>
    <w:rsid w:val="00A67718"/>
    <w:rsid w:val="00A7076F"/>
    <w:rsid w:val="00A74E29"/>
    <w:rsid w:val="00A75B4D"/>
    <w:rsid w:val="00A80AFD"/>
    <w:rsid w:val="00A9784D"/>
    <w:rsid w:val="00AA0C57"/>
    <w:rsid w:val="00AA119A"/>
    <w:rsid w:val="00AA1478"/>
    <w:rsid w:val="00AA32E9"/>
    <w:rsid w:val="00AA383A"/>
    <w:rsid w:val="00AA6799"/>
    <w:rsid w:val="00AB4213"/>
    <w:rsid w:val="00AB55F6"/>
    <w:rsid w:val="00AC3221"/>
    <w:rsid w:val="00AD033C"/>
    <w:rsid w:val="00AD08D3"/>
    <w:rsid w:val="00AD0D42"/>
    <w:rsid w:val="00AD1B84"/>
    <w:rsid w:val="00AD4F40"/>
    <w:rsid w:val="00AD75BD"/>
    <w:rsid w:val="00AD7E0E"/>
    <w:rsid w:val="00AE013E"/>
    <w:rsid w:val="00AE78F4"/>
    <w:rsid w:val="00AE7D20"/>
    <w:rsid w:val="00AF2DDD"/>
    <w:rsid w:val="00AF336C"/>
    <w:rsid w:val="00AF6EEA"/>
    <w:rsid w:val="00B026CA"/>
    <w:rsid w:val="00B04CAC"/>
    <w:rsid w:val="00B061A1"/>
    <w:rsid w:val="00B125A1"/>
    <w:rsid w:val="00B15993"/>
    <w:rsid w:val="00B220E4"/>
    <w:rsid w:val="00B22C60"/>
    <w:rsid w:val="00B24785"/>
    <w:rsid w:val="00B271C0"/>
    <w:rsid w:val="00B34173"/>
    <w:rsid w:val="00B35323"/>
    <w:rsid w:val="00B4109F"/>
    <w:rsid w:val="00B44BAF"/>
    <w:rsid w:val="00B47540"/>
    <w:rsid w:val="00B529D4"/>
    <w:rsid w:val="00B61FB5"/>
    <w:rsid w:val="00B62B4F"/>
    <w:rsid w:val="00B65DCD"/>
    <w:rsid w:val="00B666B9"/>
    <w:rsid w:val="00B67068"/>
    <w:rsid w:val="00B8206E"/>
    <w:rsid w:val="00B862BE"/>
    <w:rsid w:val="00B87FBE"/>
    <w:rsid w:val="00B9176A"/>
    <w:rsid w:val="00B92AAD"/>
    <w:rsid w:val="00BA367F"/>
    <w:rsid w:val="00BA404D"/>
    <w:rsid w:val="00BA5B6B"/>
    <w:rsid w:val="00BA63C2"/>
    <w:rsid w:val="00BB1D33"/>
    <w:rsid w:val="00BB230F"/>
    <w:rsid w:val="00BB23D7"/>
    <w:rsid w:val="00BB3511"/>
    <w:rsid w:val="00BB4816"/>
    <w:rsid w:val="00BB521C"/>
    <w:rsid w:val="00BC0555"/>
    <w:rsid w:val="00BC1805"/>
    <w:rsid w:val="00BC51AE"/>
    <w:rsid w:val="00BC54F8"/>
    <w:rsid w:val="00BC701A"/>
    <w:rsid w:val="00BC7F9C"/>
    <w:rsid w:val="00BD0B81"/>
    <w:rsid w:val="00BD6AE4"/>
    <w:rsid w:val="00BE3ACD"/>
    <w:rsid w:val="00BE428C"/>
    <w:rsid w:val="00BE5095"/>
    <w:rsid w:val="00BE6BC0"/>
    <w:rsid w:val="00BF3766"/>
    <w:rsid w:val="00BF58CA"/>
    <w:rsid w:val="00BF6EDC"/>
    <w:rsid w:val="00BF7C09"/>
    <w:rsid w:val="00C01EBD"/>
    <w:rsid w:val="00C022F6"/>
    <w:rsid w:val="00C15827"/>
    <w:rsid w:val="00C21736"/>
    <w:rsid w:val="00C218D0"/>
    <w:rsid w:val="00C232E8"/>
    <w:rsid w:val="00C27110"/>
    <w:rsid w:val="00C27757"/>
    <w:rsid w:val="00C35316"/>
    <w:rsid w:val="00C3645C"/>
    <w:rsid w:val="00C40A03"/>
    <w:rsid w:val="00C450D4"/>
    <w:rsid w:val="00C452FD"/>
    <w:rsid w:val="00C45B62"/>
    <w:rsid w:val="00C52DDC"/>
    <w:rsid w:val="00C5530C"/>
    <w:rsid w:val="00C55E85"/>
    <w:rsid w:val="00C56C6D"/>
    <w:rsid w:val="00C6084B"/>
    <w:rsid w:val="00C627E0"/>
    <w:rsid w:val="00C63788"/>
    <w:rsid w:val="00C63D01"/>
    <w:rsid w:val="00C67207"/>
    <w:rsid w:val="00C7084D"/>
    <w:rsid w:val="00C70BFF"/>
    <w:rsid w:val="00C72185"/>
    <w:rsid w:val="00C740E2"/>
    <w:rsid w:val="00C7471F"/>
    <w:rsid w:val="00C76B28"/>
    <w:rsid w:val="00C80CFD"/>
    <w:rsid w:val="00C811D1"/>
    <w:rsid w:val="00C82B43"/>
    <w:rsid w:val="00C8377E"/>
    <w:rsid w:val="00C9296A"/>
    <w:rsid w:val="00C96593"/>
    <w:rsid w:val="00C96600"/>
    <w:rsid w:val="00C97E28"/>
    <w:rsid w:val="00CA4D69"/>
    <w:rsid w:val="00CA5885"/>
    <w:rsid w:val="00CA5EF9"/>
    <w:rsid w:val="00CA6D60"/>
    <w:rsid w:val="00CA6E9B"/>
    <w:rsid w:val="00CA7057"/>
    <w:rsid w:val="00CA7CF6"/>
    <w:rsid w:val="00CB02C7"/>
    <w:rsid w:val="00CB1ED8"/>
    <w:rsid w:val="00CB5688"/>
    <w:rsid w:val="00CB569E"/>
    <w:rsid w:val="00CB588F"/>
    <w:rsid w:val="00CC16A1"/>
    <w:rsid w:val="00CC2D8F"/>
    <w:rsid w:val="00CC79CF"/>
    <w:rsid w:val="00CD0B1B"/>
    <w:rsid w:val="00CD2B16"/>
    <w:rsid w:val="00CD44C8"/>
    <w:rsid w:val="00CD7BFA"/>
    <w:rsid w:val="00CE0064"/>
    <w:rsid w:val="00CE2121"/>
    <w:rsid w:val="00CE2C95"/>
    <w:rsid w:val="00CE5A47"/>
    <w:rsid w:val="00CE5B75"/>
    <w:rsid w:val="00CE7840"/>
    <w:rsid w:val="00CF01C5"/>
    <w:rsid w:val="00CF084D"/>
    <w:rsid w:val="00CF2EE0"/>
    <w:rsid w:val="00CF3973"/>
    <w:rsid w:val="00CF4BF6"/>
    <w:rsid w:val="00D0023E"/>
    <w:rsid w:val="00D00408"/>
    <w:rsid w:val="00D01EE5"/>
    <w:rsid w:val="00D05FD4"/>
    <w:rsid w:val="00D076E0"/>
    <w:rsid w:val="00D11F9F"/>
    <w:rsid w:val="00D13FB7"/>
    <w:rsid w:val="00D15809"/>
    <w:rsid w:val="00D1662D"/>
    <w:rsid w:val="00D17C0D"/>
    <w:rsid w:val="00D21ABE"/>
    <w:rsid w:val="00D26B90"/>
    <w:rsid w:val="00D34D5D"/>
    <w:rsid w:val="00D404CA"/>
    <w:rsid w:val="00D41105"/>
    <w:rsid w:val="00D43DA5"/>
    <w:rsid w:val="00D455D8"/>
    <w:rsid w:val="00D45B01"/>
    <w:rsid w:val="00D47835"/>
    <w:rsid w:val="00D5022C"/>
    <w:rsid w:val="00D5244F"/>
    <w:rsid w:val="00D550FF"/>
    <w:rsid w:val="00D55E9F"/>
    <w:rsid w:val="00D61D46"/>
    <w:rsid w:val="00D64FA9"/>
    <w:rsid w:val="00D711C0"/>
    <w:rsid w:val="00D7426D"/>
    <w:rsid w:val="00D76DCE"/>
    <w:rsid w:val="00D7743F"/>
    <w:rsid w:val="00D8004F"/>
    <w:rsid w:val="00D8070D"/>
    <w:rsid w:val="00D83BD5"/>
    <w:rsid w:val="00D900B6"/>
    <w:rsid w:val="00D9044E"/>
    <w:rsid w:val="00D917A4"/>
    <w:rsid w:val="00D92587"/>
    <w:rsid w:val="00D92CA0"/>
    <w:rsid w:val="00DA0120"/>
    <w:rsid w:val="00DA093A"/>
    <w:rsid w:val="00DA1BE3"/>
    <w:rsid w:val="00DA2E00"/>
    <w:rsid w:val="00DA7FC7"/>
    <w:rsid w:val="00DB20C8"/>
    <w:rsid w:val="00DB35B4"/>
    <w:rsid w:val="00DB42FE"/>
    <w:rsid w:val="00DC3A48"/>
    <w:rsid w:val="00DC4A91"/>
    <w:rsid w:val="00DC7875"/>
    <w:rsid w:val="00DD1D13"/>
    <w:rsid w:val="00DD27D5"/>
    <w:rsid w:val="00DD2C5F"/>
    <w:rsid w:val="00DD49B1"/>
    <w:rsid w:val="00DE0FAE"/>
    <w:rsid w:val="00DE403C"/>
    <w:rsid w:val="00DE529E"/>
    <w:rsid w:val="00DE5E1A"/>
    <w:rsid w:val="00DE7574"/>
    <w:rsid w:val="00DF0C7F"/>
    <w:rsid w:val="00DF0DC0"/>
    <w:rsid w:val="00DF2D0B"/>
    <w:rsid w:val="00DF362A"/>
    <w:rsid w:val="00E045E3"/>
    <w:rsid w:val="00E054A0"/>
    <w:rsid w:val="00E076C6"/>
    <w:rsid w:val="00E11FA4"/>
    <w:rsid w:val="00E14F96"/>
    <w:rsid w:val="00E213D2"/>
    <w:rsid w:val="00E21760"/>
    <w:rsid w:val="00E21B19"/>
    <w:rsid w:val="00E2265E"/>
    <w:rsid w:val="00E232EF"/>
    <w:rsid w:val="00E23E90"/>
    <w:rsid w:val="00E25B38"/>
    <w:rsid w:val="00E272A5"/>
    <w:rsid w:val="00E2756C"/>
    <w:rsid w:val="00E27646"/>
    <w:rsid w:val="00E30E58"/>
    <w:rsid w:val="00E31901"/>
    <w:rsid w:val="00E32F64"/>
    <w:rsid w:val="00E33523"/>
    <w:rsid w:val="00E33712"/>
    <w:rsid w:val="00E33F95"/>
    <w:rsid w:val="00E35472"/>
    <w:rsid w:val="00E35FD8"/>
    <w:rsid w:val="00E36654"/>
    <w:rsid w:val="00E36ECD"/>
    <w:rsid w:val="00E4014D"/>
    <w:rsid w:val="00E4540E"/>
    <w:rsid w:val="00E52186"/>
    <w:rsid w:val="00E62FE0"/>
    <w:rsid w:val="00E64600"/>
    <w:rsid w:val="00E66487"/>
    <w:rsid w:val="00E679D3"/>
    <w:rsid w:val="00E70257"/>
    <w:rsid w:val="00E70D0F"/>
    <w:rsid w:val="00E7384C"/>
    <w:rsid w:val="00E73CDD"/>
    <w:rsid w:val="00E7541D"/>
    <w:rsid w:val="00E767B3"/>
    <w:rsid w:val="00E825B0"/>
    <w:rsid w:val="00E90A15"/>
    <w:rsid w:val="00E93CFE"/>
    <w:rsid w:val="00E94255"/>
    <w:rsid w:val="00E94B80"/>
    <w:rsid w:val="00E95DCD"/>
    <w:rsid w:val="00E95FCE"/>
    <w:rsid w:val="00EA0F6C"/>
    <w:rsid w:val="00EA2788"/>
    <w:rsid w:val="00EA3B3E"/>
    <w:rsid w:val="00EB426A"/>
    <w:rsid w:val="00EB5FE5"/>
    <w:rsid w:val="00EC5F1F"/>
    <w:rsid w:val="00EC6B87"/>
    <w:rsid w:val="00ED0087"/>
    <w:rsid w:val="00ED053F"/>
    <w:rsid w:val="00ED0EAD"/>
    <w:rsid w:val="00ED2460"/>
    <w:rsid w:val="00ED4222"/>
    <w:rsid w:val="00ED461C"/>
    <w:rsid w:val="00EE13A8"/>
    <w:rsid w:val="00EE2042"/>
    <w:rsid w:val="00EF4A39"/>
    <w:rsid w:val="00EF578C"/>
    <w:rsid w:val="00EF672C"/>
    <w:rsid w:val="00F01641"/>
    <w:rsid w:val="00F050DC"/>
    <w:rsid w:val="00F07A4E"/>
    <w:rsid w:val="00F07B29"/>
    <w:rsid w:val="00F07B55"/>
    <w:rsid w:val="00F14DBE"/>
    <w:rsid w:val="00F20040"/>
    <w:rsid w:val="00F22A8D"/>
    <w:rsid w:val="00F2771F"/>
    <w:rsid w:val="00F27B19"/>
    <w:rsid w:val="00F308B0"/>
    <w:rsid w:val="00F3614F"/>
    <w:rsid w:val="00F40781"/>
    <w:rsid w:val="00F4130A"/>
    <w:rsid w:val="00F42120"/>
    <w:rsid w:val="00F430C8"/>
    <w:rsid w:val="00F44A78"/>
    <w:rsid w:val="00F45B5C"/>
    <w:rsid w:val="00F45DBC"/>
    <w:rsid w:val="00F47BEF"/>
    <w:rsid w:val="00F565E3"/>
    <w:rsid w:val="00F61090"/>
    <w:rsid w:val="00F61132"/>
    <w:rsid w:val="00F637C7"/>
    <w:rsid w:val="00F63837"/>
    <w:rsid w:val="00F73084"/>
    <w:rsid w:val="00F75C41"/>
    <w:rsid w:val="00F8067B"/>
    <w:rsid w:val="00F844FD"/>
    <w:rsid w:val="00F853A7"/>
    <w:rsid w:val="00F86B2C"/>
    <w:rsid w:val="00F87A93"/>
    <w:rsid w:val="00F90098"/>
    <w:rsid w:val="00F954FF"/>
    <w:rsid w:val="00F97FD0"/>
    <w:rsid w:val="00FA1812"/>
    <w:rsid w:val="00FA2653"/>
    <w:rsid w:val="00FA4402"/>
    <w:rsid w:val="00FB0E4B"/>
    <w:rsid w:val="00FB2D84"/>
    <w:rsid w:val="00FB3D42"/>
    <w:rsid w:val="00FB44BD"/>
    <w:rsid w:val="00FB6CAC"/>
    <w:rsid w:val="00FC115D"/>
    <w:rsid w:val="00FC3DA8"/>
    <w:rsid w:val="00FC5E8E"/>
    <w:rsid w:val="00FD1497"/>
    <w:rsid w:val="00FD34D7"/>
    <w:rsid w:val="00FD689D"/>
    <w:rsid w:val="00FE0970"/>
    <w:rsid w:val="00FE1FEC"/>
    <w:rsid w:val="00FE2DD5"/>
    <w:rsid w:val="00FE43A1"/>
    <w:rsid w:val="00FE7908"/>
    <w:rsid w:val="00FF0CA4"/>
    <w:rsid w:val="00FF5B50"/>
  </w:rsids>
  <m:mathPr>
    <m:mathFont m:val="Cambria Math"/>
    <m:brkBin m:val="before"/>
    <m:brkBinSub m:val="--"/>
    <m:smallFrac m:val="0"/>
    <m:dispDef/>
    <m:lMargin m:val="0"/>
    <m:rMargin m:val="0"/>
    <m:defJc m:val="centerGroup"/>
    <m:wrapIndent m:val="1440"/>
    <m:intLim m:val="subSup"/>
    <m:naryLim m:val="undOvr"/>
  </m:mathPr>
  <w:themeFontLang w:val="en-I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65476"/>
  <w15:docId w15:val="{2012CB31-7B71-4690-A769-B0AEF1CC7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5BD"/>
  </w:style>
  <w:style w:type="paragraph" w:styleId="Heading2">
    <w:name w:val="heading 2"/>
    <w:basedOn w:val="Normal"/>
    <w:next w:val="Normal"/>
    <w:link w:val="Heading2Char"/>
    <w:uiPriority w:val="99"/>
    <w:qFormat/>
    <w:rsid w:val="000362BB"/>
    <w:pPr>
      <w:keepNext/>
      <w:spacing w:after="0" w:line="240" w:lineRule="auto"/>
      <w:jc w:val="both"/>
      <w:outlineLvl w:val="1"/>
    </w:pPr>
    <w:rPr>
      <w:rFonts w:ascii="Palatino" w:eastAsia="Times New Roman" w:hAnsi="Palatino" w:cs="Times New Roman"/>
      <w:b/>
      <w:sz w:val="24"/>
      <w:szCs w:val="20"/>
      <w:lang w:val="en-US"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272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2A5"/>
  </w:style>
  <w:style w:type="paragraph" w:styleId="Footer">
    <w:name w:val="footer"/>
    <w:basedOn w:val="Normal"/>
    <w:link w:val="FooterChar"/>
    <w:uiPriority w:val="99"/>
    <w:unhideWhenUsed/>
    <w:rsid w:val="00E272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2A5"/>
  </w:style>
  <w:style w:type="paragraph" w:styleId="BalloonText">
    <w:name w:val="Balloon Text"/>
    <w:basedOn w:val="Normal"/>
    <w:link w:val="BalloonTextChar"/>
    <w:uiPriority w:val="99"/>
    <w:semiHidden/>
    <w:unhideWhenUsed/>
    <w:rsid w:val="00E272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2A5"/>
    <w:rPr>
      <w:rFonts w:ascii="Tahoma" w:hAnsi="Tahoma" w:cs="Tahoma"/>
      <w:sz w:val="16"/>
      <w:szCs w:val="16"/>
    </w:rPr>
  </w:style>
  <w:style w:type="table" w:styleId="TableGrid">
    <w:name w:val="Table Grid"/>
    <w:basedOn w:val="TableNormal"/>
    <w:uiPriority w:val="59"/>
    <w:rsid w:val="00E2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13035"/>
    <w:pPr>
      <w:spacing w:after="0" w:line="240" w:lineRule="auto"/>
    </w:pPr>
  </w:style>
  <w:style w:type="paragraph" w:styleId="BodyText">
    <w:name w:val="Body Text"/>
    <w:basedOn w:val="Normal"/>
    <w:link w:val="BodyTextChar"/>
    <w:rsid w:val="00193349"/>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93349"/>
    <w:rPr>
      <w:rFonts w:ascii="Times New Roman" w:eastAsia="Times New Roman" w:hAnsi="Times New Roman" w:cs="Times New Roman"/>
      <w:sz w:val="24"/>
      <w:szCs w:val="24"/>
      <w:lang w:val="en-GB"/>
    </w:r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193349"/>
    <w:pPr>
      <w:ind w:left="720"/>
      <w:contextualSpacing/>
    </w:pPr>
  </w:style>
  <w:style w:type="paragraph" w:styleId="FootnoteText">
    <w:name w:val="footnote text"/>
    <w:basedOn w:val="Normal"/>
    <w:link w:val="FootnoteTextChar"/>
    <w:semiHidden/>
    <w:unhideWhenUsed/>
    <w:rsid w:val="00907B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7BC1"/>
    <w:rPr>
      <w:sz w:val="20"/>
      <w:szCs w:val="20"/>
    </w:rPr>
  </w:style>
  <w:style w:type="character" w:styleId="FootnoteReference">
    <w:name w:val="footnote reference"/>
    <w:basedOn w:val="DefaultParagraphFont"/>
    <w:semiHidden/>
    <w:unhideWhenUsed/>
    <w:rsid w:val="00907BC1"/>
    <w:rPr>
      <w:vertAlign w:val="superscript"/>
    </w:rPr>
  </w:style>
  <w:style w:type="paragraph" w:customStyle="1" w:styleId="Char2">
    <w:name w:val="Char2"/>
    <w:basedOn w:val="Normal"/>
    <w:rsid w:val="00907BC1"/>
    <w:pPr>
      <w:spacing w:after="160" w:line="240" w:lineRule="exact"/>
    </w:pPr>
    <w:rPr>
      <w:rFonts w:ascii="Tahoma" w:eastAsia="Times New Roman" w:hAnsi="Tahoma" w:cs="Times New Roman"/>
      <w:sz w:val="20"/>
      <w:szCs w:val="20"/>
      <w:lang w:val="en-US"/>
    </w:rPr>
  </w:style>
  <w:style w:type="character" w:customStyle="1" w:styleId="NoSpacingChar">
    <w:name w:val="No Spacing Char"/>
    <w:basedOn w:val="DefaultParagraphFont"/>
    <w:link w:val="NoSpacing"/>
    <w:uiPriority w:val="1"/>
    <w:rsid w:val="00EC6B87"/>
  </w:style>
  <w:style w:type="paragraph" w:styleId="Title">
    <w:name w:val="Title"/>
    <w:basedOn w:val="Normal"/>
    <w:link w:val="TitleChar"/>
    <w:qFormat/>
    <w:rsid w:val="00A74E29"/>
    <w:pPr>
      <w:snapToGrid w:val="0"/>
      <w:spacing w:before="120" w:after="120" w:line="240" w:lineRule="auto"/>
      <w:jc w:val="center"/>
    </w:pPr>
    <w:rPr>
      <w:rFonts w:ascii="Arial" w:eastAsia="Times New Roman" w:hAnsi="Arial" w:cs="Times New Roman"/>
      <w:b/>
      <w:sz w:val="28"/>
      <w:szCs w:val="20"/>
      <w:lang w:val="fr-BE"/>
    </w:rPr>
  </w:style>
  <w:style w:type="character" w:customStyle="1" w:styleId="TitleChar">
    <w:name w:val="Title Char"/>
    <w:basedOn w:val="DefaultParagraphFont"/>
    <w:link w:val="Title"/>
    <w:rsid w:val="00A74E29"/>
    <w:rPr>
      <w:rFonts w:ascii="Arial" w:eastAsia="Times New Roman" w:hAnsi="Arial" w:cs="Times New Roman"/>
      <w:b/>
      <w:sz w:val="28"/>
      <w:szCs w:val="20"/>
      <w:lang w:val="fr-BE"/>
    </w:rPr>
  </w:style>
  <w:style w:type="character" w:styleId="CommentReference">
    <w:name w:val="annotation reference"/>
    <w:basedOn w:val="DefaultParagraphFont"/>
    <w:uiPriority w:val="99"/>
    <w:semiHidden/>
    <w:unhideWhenUsed/>
    <w:rsid w:val="007977A3"/>
    <w:rPr>
      <w:sz w:val="16"/>
      <w:szCs w:val="16"/>
    </w:rPr>
  </w:style>
  <w:style w:type="paragraph" w:styleId="CommentText">
    <w:name w:val="annotation text"/>
    <w:basedOn w:val="Normal"/>
    <w:link w:val="CommentTextChar"/>
    <w:uiPriority w:val="99"/>
    <w:unhideWhenUsed/>
    <w:rsid w:val="007977A3"/>
    <w:pPr>
      <w:spacing w:after="0" w:line="240" w:lineRule="auto"/>
    </w:pPr>
    <w:rPr>
      <w:rFonts w:ascii="Times" w:eastAsia="Times New Roman" w:hAnsi="Times" w:cs="Times New Roman"/>
      <w:sz w:val="20"/>
      <w:szCs w:val="20"/>
      <w:lang w:val="en-GB" w:eastAsia="en-IE"/>
    </w:rPr>
  </w:style>
  <w:style w:type="character" w:customStyle="1" w:styleId="CommentTextChar">
    <w:name w:val="Comment Text Char"/>
    <w:basedOn w:val="DefaultParagraphFont"/>
    <w:link w:val="CommentText"/>
    <w:uiPriority w:val="99"/>
    <w:rsid w:val="007977A3"/>
    <w:rPr>
      <w:rFonts w:ascii="Times" w:eastAsia="Times New Roman" w:hAnsi="Times" w:cs="Times New Roman"/>
      <w:sz w:val="20"/>
      <w:szCs w:val="20"/>
      <w:lang w:val="en-GB" w:eastAsia="en-IE"/>
    </w:rPr>
  </w:style>
  <w:style w:type="character" w:styleId="Hyperlink">
    <w:name w:val="Hyperlink"/>
    <w:basedOn w:val="DefaultParagraphFont"/>
    <w:uiPriority w:val="99"/>
    <w:unhideWhenUsed/>
    <w:rsid w:val="000D34EE"/>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CF01C5"/>
    <w:pPr>
      <w:spacing w:after="200"/>
    </w:pPr>
    <w:rPr>
      <w:rFonts w:asciiTheme="minorHAnsi" w:eastAsiaTheme="minorHAnsi" w:hAnsiTheme="minorHAnsi" w:cstheme="minorBidi"/>
      <w:b/>
      <w:bCs/>
      <w:lang w:val="en-IE" w:eastAsia="en-US"/>
    </w:rPr>
  </w:style>
  <w:style w:type="character" w:customStyle="1" w:styleId="CommentSubjectChar">
    <w:name w:val="Comment Subject Char"/>
    <w:basedOn w:val="CommentTextChar"/>
    <w:link w:val="CommentSubject"/>
    <w:uiPriority w:val="99"/>
    <w:semiHidden/>
    <w:rsid w:val="00CF01C5"/>
    <w:rPr>
      <w:rFonts w:ascii="Times" w:eastAsia="Times New Roman" w:hAnsi="Times" w:cs="Times New Roman"/>
      <w:b/>
      <w:bCs/>
      <w:sz w:val="20"/>
      <w:szCs w:val="20"/>
      <w:lang w:val="en-GB" w:eastAsia="en-IE"/>
    </w:rPr>
  </w:style>
  <w:style w:type="table" w:customStyle="1" w:styleId="TableGrid1">
    <w:name w:val="Table Grid1"/>
    <w:basedOn w:val="TableNormal"/>
    <w:next w:val="TableGrid"/>
    <w:uiPriority w:val="99"/>
    <w:rsid w:val="00100B31"/>
    <w:pPr>
      <w:spacing w:after="0" w:line="240" w:lineRule="auto"/>
    </w:pPr>
    <w:rPr>
      <w:rFonts w:ascii="Times" w:eastAsia="Times New Roman" w:hAnsi="Times"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132BB"/>
    <w:pPr>
      <w:autoSpaceDE w:val="0"/>
      <w:autoSpaceDN w:val="0"/>
      <w:adjustRightInd w:val="0"/>
      <w:spacing w:after="0" w:line="240" w:lineRule="auto"/>
    </w:pPr>
    <w:rPr>
      <w:rFonts w:ascii="Tahoma" w:hAnsi="Tahoma" w:cs="Tahoma"/>
      <w:color w:val="000000"/>
      <w:sz w:val="24"/>
      <w:szCs w:val="24"/>
    </w:rPr>
  </w:style>
  <w:style w:type="table" w:customStyle="1" w:styleId="20">
    <w:name w:val="20"/>
    <w:basedOn w:val="TableNormal"/>
    <w:rsid w:val="00A80AFD"/>
    <w:rPr>
      <w:rFonts w:ascii="Calibri" w:eastAsia="Calibri" w:hAnsi="Calibri" w:cs="Calibri"/>
      <w:lang w:val="en-GB" w:eastAsia="en-GB"/>
    </w:rPr>
    <w:tblPr>
      <w:tblStyleRowBandSize w:val="1"/>
      <w:tblStyleColBandSize w:val="1"/>
      <w:tblCellMar>
        <w:left w:w="115" w:type="dxa"/>
        <w:right w:w="115" w:type="dxa"/>
      </w:tblCellMar>
    </w:tblPr>
  </w:style>
  <w:style w:type="table" w:customStyle="1" w:styleId="19">
    <w:name w:val="19"/>
    <w:basedOn w:val="TableNormal"/>
    <w:rsid w:val="00A80AFD"/>
    <w:pPr>
      <w:spacing w:after="0" w:line="240" w:lineRule="auto"/>
    </w:pPr>
    <w:rPr>
      <w:rFonts w:ascii="Times" w:eastAsia="Times" w:hAnsi="Times" w:cs="Times"/>
      <w:sz w:val="20"/>
      <w:szCs w:val="20"/>
      <w:lang w:val="en-GB" w:eastAsia="en-GB"/>
    </w:rPr>
    <w:tblPr>
      <w:tblStyleRowBandSize w:val="1"/>
      <w:tblStyleColBandSize w:val="1"/>
    </w:tblPr>
  </w:style>
  <w:style w:type="table" w:customStyle="1" w:styleId="TableGrid0">
    <w:name w:val="TableGrid"/>
    <w:rsid w:val="00911C61"/>
    <w:pPr>
      <w:spacing w:after="0" w:line="240" w:lineRule="auto"/>
    </w:pPr>
    <w:rPr>
      <w:rFonts w:eastAsiaTheme="minorEastAsia"/>
      <w:lang w:eastAsia="en-IE"/>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D05FD4"/>
    <w:rPr>
      <w:color w:val="605E5C"/>
      <w:shd w:val="clear" w:color="auto" w:fill="E1DFDD"/>
    </w:rPr>
  </w:style>
  <w:style w:type="paragraph" w:styleId="BodyTextIndent2">
    <w:name w:val="Body Text Indent 2"/>
    <w:basedOn w:val="Normal"/>
    <w:link w:val="BodyTextIndent2Char"/>
    <w:uiPriority w:val="99"/>
    <w:semiHidden/>
    <w:unhideWhenUsed/>
    <w:rsid w:val="000362BB"/>
    <w:pPr>
      <w:spacing w:after="120" w:line="480" w:lineRule="auto"/>
      <w:ind w:left="283"/>
    </w:pPr>
  </w:style>
  <w:style w:type="character" w:customStyle="1" w:styleId="BodyTextIndent2Char">
    <w:name w:val="Body Text Indent 2 Char"/>
    <w:basedOn w:val="DefaultParagraphFont"/>
    <w:link w:val="BodyTextIndent2"/>
    <w:uiPriority w:val="99"/>
    <w:semiHidden/>
    <w:rsid w:val="000362BB"/>
  </w:style>
  <w:style w:type="character" w:customStyle="1" w:styleId="Heading2Char">
    <w:name w:val="Heading 2 Char"/>
    <w:basedOn w:val="DefaultParagraphFont"/>
    <w:link w:val="Heading2"/>
    <w:uiPriority w:val="99"/>
    <w:rsid w:val="000362BB"/>
    <w:rPr>
      <w:rFonts w:ascii="Palatino" w:eastAsia="Times New Roman" w:hAnsi="Palatino" w:cs="Times New Roman"/>
      <w:b/>
      <w:sz w:val="24"/>
      <w:szCs w:val="20"/>
      <w:lang w:val="en-US" w:eastAsia="en-IE"/>
    </w:rPr>
  </w:style>
  <w:style w:type="character" w:styleId="PageNumber">
    <w:name w:val="page number"/>
    <w:basedOn w:val="DefaultParagraphFont"/>
    <w:uiPriority w:val="99"/>
    <w:rsid w:val="000362BB"/>
    <w:rPr>
      <w:rFonts w:cs="Times New Roman"/>
    </w:rPr>
  </w:style>
  <w:style w:type="paragraph" w:styleId="NormalWeb">
    <w:name w:val="Normal (Web)"/>
    <w:basedOn w:val="Normal"/>
    <w:uiPriority w:val="99"/>
    <w:semiHidden/>
    <w:unhideWhenUsed/>
    <w:rsid w:val="000362B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link w:val="ListParagraph"/>
    <w:uiPriority w:val="34"/>
    <w:qFormat/>
    <w:rsid w:val="000362BB"/>
  </w:style>
  <w:style w:type="character" w:styleId="Strong">
    <w:name w:val="Strong"/>
    <w:basedOn w:val="DefaultParagraphFont"/>
    <w:uiPriority w:val="22"/>
    <w:qFormat/>
    <w:rsid w:val="000362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11709">
      <w:bodyDiv w:val="1"/>
      <w:marLeft w:val="0"/>
      <w:marRight w:val="0"/>
      <w:marTop w:val="0"/>
      <w:marBottom w:val="0"/>
      <w:divBdr>
        <w:top w:val="none" w:sz="0" w:space="0" w:color="auto"/>
        <w:left w:val="none" w:sz="0" w:space="0" w:color="auto"/>
        <w:bottom w:val="none" w:sz="0" w:space="0" w:color="auto"/>
        <w:right w:val="none" w:sz="0" w:space="0" w:color="auto"/>
      </w:divBdr>
    </w:div>
    <w:div w:id="381254681">
      <w:bodyDiv w:val="1"/>
      <w:marLeft w:val="0"/>
      <w:marRight w:val="0"/>
      <w:marTop w:val="0"/>
      <w:marBottom w:val="0"/>
      <w:divBdr>
        <w:top w:val="none" w:sz="0" w:space="0" w:color="auto"/>
        <w:left w:val="none" w:sz="0" w:space="0" w:color="auto"/>
        <w:bottom w:val="none" w:sz="0" w:space="0" w:color="auto"/>
        <w:right w:val="none" w:sz="0" w:space="0" w:color="auto"/>
      </w:divBdr>
    </w:div>
    <w:div w:id="651368126">
      <w:bodyDiv w:val="1"/>
      <w:marLeft w:val="0"/>
      <w:marRight w:val="0"/>
      <w:marTop w:val="0"/>
      <w:marBottom w:val="0"/>
      <w:divBdr>
        <w:top w:val="none" w:sz="0" w:space="0" w:color="auto"/>
        <w:left w:val="none" w:sz="0" w:space="0" w:color="auto"/>
        <w:bottom w:val="none" w:sz="0" w:space="0" w:color="auto"/>
        <w:right w:val="none" w:sz="0" w:space="0" w:color="auto"/>
      </w:divBdr>
    </w:div>
    <w:div w:id="719598704">
      <w:bodyDiv w:val="1"/>
      <w:marLeft w:val="0"/>
      <w:marRight w:val="0"/>
      <w:marTop w:val="0"/>
      <w:marBottom w:val="0"/>
      <w:divBdr>
        <w:top w:val="none" w:sz="0" w:space="0" w:color="auto"/>
        <w:left w:val="none" w:sz="0" w:space="0" w:color="auto"/>
        <w:bottom w:val="none" w:sz="0" w:space="0" w:color="auto"/>
        <w:right w:val="none" w:sz="0" w:space="0" w:color="auto"/>
      </w:divBdr>
    </w:div>
    <w:div w:id="900363086">
      <w:bodyDiv w:val="1"/>
      <w:marLeft w:val="0"/>
      <w:marRight w:val="0"/>
      <w:marTop w:val="0"/>
      <w:marBottom w:val="0"/>
      <w:divBdr>
        <w:top w:val="none" w:sz="0" w:space="0" w:color="auto"/>
        <w:left w:val="none" w:sz="0" w:space="0" w:color="auto"/>
        <w:bottom w:val="none" w:sz="0" w:space="0" w:color="auto"/>
        <w:right w:val="none" w:sz="0" w:space="0" w:color="auto"/>
      </w:divBdr>
    </w:div>
    <w:div w:id="1013188574">
      <w:bodyDiv w:val="1"/>
      <w:marLeft w:val="0"/>
      <w:marRight w:val="0"/>
      <w:marTop w:val="0"/>
      <w:marBottom w:val="0"/>
      <w:divBdr>
        <w:top w:val="none" w:sz="0" w:space="0" w:color="auto"/>
        <w:left w:val="none" w:sz="0" w:space="0" w:color="auto"/>
        <w:bottom w:val="none" w:sz="0" w:space="0" w:color="auto"/>
        <w:right w:val="none" w:sz="0" w:space="0" w:color="auto"/>
      </w:divBdr>
    </w:div>
    <w:div w:id="1175221969">
      <w:bodyDiv w:val="1"/>
      <w:marLeft w:val="0"/>
      <w:marRight w:val="0"/>
      <w:marTop w:val="0"/>
      <w:marBottom w:val="0"/>
      <w:divBdr>
        <w:top w:val="none" w:sz="0" w:space="0" w:color="auto"/>
        <w:left w:val="none" w:sz="0" w:space="0" w:color="auto"/>
        <w:bottom w:val="none" w:sz="0" w:space="0" w:color="auto"/>
        <w:right w:val="none" w:sz="0" w:space="0" w:color="auto"/>
      </w:divBdr>
    </w:div>
    <w:div w:id="1176380241">
      <w:bodyDiv w:val="1"/>
      <w:marLeft w:val="0"/>
      <w:marRight w:val="0"/>
      <w:marTop w:val="0"/>
      <w:marBottom w:val="0"/>
      <w:divBdr>
        <w:top w:val="none" w:sz="0" w:space="0" w:color="auto"/>
        <w:left w:val="none" w:sz="0" w:space="0" w:color="auto"/>
        <w:bottom w:val="none" w:sz="0" w:space="0" w:color="auto"/>
        <w:right w:val="none" w:sz="0" w:space="0" w:color="auto"/>
      </w:divBdr>
    </w:div>
    <w:div w:id="1193038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mailto:mogadishu.logistics@Concern.net" TargetMode="External"/><Relationship Id="rId26"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webSettings" Target="webSettings.xml"/><Relationship Id="rId12" Type="http://schemas.openxmlformats.org/officeDocument/2006/relationships/hyperlink" Target="mailto:tenders.somalia@Concern.net" TargetMode="External"/><Relationship Id="rId17" Type="http://schemas.openxmlformats.org/officeDocument/2006/relationships/hyperlink" Target="mailto:tenders.somalia@Concern.net" TargetMode="External"/><Relationship Id="rId25" Type="http://schemas.openxmlformats.org/officeDocument/2006/relationships/footer" Target="footer3.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mogadishu.logistics@Concern.net" TargetMode="External"/><Relationship Id="rId20" Type="http://schemas.openxmlformats.org/officeDocument/2006/relationships/image" Target="media/image4.png"/><Relationship Id="rId29" Type="http://schemas.microsoft.com/office/2007/relationships/hdphoto" Target="media/hdphoto10.wdp"/><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footer" Target="footer2.xm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somalijobs.net" TargetMode="External"/><Relationship Id="rId23" Type="http://schemas.openxmlformats.org/officeDocument/2006/relationships/footer" Target="footer1.xml"/><Relationship Id="rId28" Type="http://schemas.openxmlformats.org/officeDocument/2006/relationships/image" Target="media/image60.png"/><Relationship Id="rId10" Type="http://schemas.openxmlformats.org/officeDocument/2006/relationships/image" Target="media/image1.jpeg"/><Relationship Id="rId19" Type="http://schemas.openxmlformats.org/officeDocument/2006/relationships/hyperlink" Target="mailto:richard.nunn@Concern.net" TargetMode="External"/><Relationship Id="rId31"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somalijobs.net" TargetMode="External"/><Relationship Id="rId22" Type="http://schemas.openxmlformats.org/officeDocument/2006/relationships/header" Target="header1.xml"/><Relationship Id="rId27" Type="http://schemas.microsoft.com/office/2007/relationships/hdphoto" Target="media/hdphoto1.wdp"/><Relationship Id="rId30" Type="http://schemas.openxmlformats.org/officeDocument/2006/relationships/header" Target="header2.xml"/><Relationship Id="rId8" Type="http://schemas.openxmlformats.org/officeDocument/2006/relationships/footnotes" Target="footnotes.xml"/></Relationships>
</file>

<file path=word/_rels/footer3.xml.rels><?xml version="1.0" encoding="UTF-8" standalone="yes"?>
<Relationships xmlns="http://schemas.openxmlformats.org/package/2006/relationships"><Relationship Id="rId2" Type="http://schemas.openxmlformats.org/officeDocument/2006/relationships/hyperlink" Target="mailto:mogadishu.logistics@concern.net" TargetMode="External"/><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6EB8643229F743AB0FF05994AEE224" ma:contentTypeVersion="11" ma:contentTypeDescription="Create a new document." ma:contentTypeScope="" ma:versionID="99f00b99819da18471cdaa2ecb9cdf0b">
  <xsd:schema xmlns:xsd="http://www.w3.org/2001/XMLSchema" xmlns:xs="http://www.w3.org/2001/XMLSchema" xmlns:p="http://schemas.microsoft.com/office/2006/metadata/properties" xmlns:ns2="f19b1ae9-97fe-4ff1-919d-140e280e44c4" xmlns:ns3="72fab5d0-5b0a-4568-8b03-3e3a68c63974" targetNamespace="http://schemas.microsoft.com/office/2006/metadata/properties" ma:root="true" ma:fieldsID="b8fa15fa97ad997bdb2e32d82e1fe411" ns2:_="" ns3:_="">
    <xsd:import namespace="f19b1ae9-97fe-4ff1-919d-140e280e44c4"/>
    <xsd:import namespace="72fab5d0-5b0a-4568-8b03-3e3a68c6397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9b1ae9-97fe-4ff1-919d-140e280e44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b539fac-adca-4a50-b836-09533ddb967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fab5d0-5b0a-4568-8b03-3e3a68c6397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f4c6ec5-b5a8-46d1-b2b1-d80a47d0acc9}" ma:internalName="TaxCatchAll" ma:showField="CatchAllData" ma:web="72fab5d0-5b0a-4568-8b03-3e3a68c639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68D91-1593-4835-A5F5-F46AA01FA24D}">
  <ds:schemaRefs>
    <ds:schemaRef ds:uri="http://schemas.microsoft.com/sharepoint/v3/contenttype/forms"/>
  </ds:schemaRefs>
</ds:datastoreItem>
</file>

<file path=customXml/itemProps2.xml><?xml version="1.0" encoding="utf-8"?>
<ds:datastoreItem xmlns:ds="http://schemas.openxmlformats.org/officeDocument/2006/customXml" ds:itemID="{79B6E9D2-EF15-4588-91CD-6D7F6213C5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9b1ae9-97fe-4ff1-919d-140e280e44c4"/>
    <ds:schemaRef ds:uri="72fab5d0-5b0a-4568-8b03-3e3a68c639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325E29-DF51-4237-A48E-3062C6FF4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12</Pages>
  <Words>2659</Words>
  <Characters>15162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Full Tender Dossier</vt:lpstr>
    </vt:vector>
  </TitlesOfParts>
  <Company>Concern World</Company>
  <LinksUpToDate>false</LinksUpToDate>
  <CharactersWithSpaces>17786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Tender Dossier</dc:title>
  <dc:creator>Eddie Cranmer</dc:creator>
  <cp:lastModifiedBy>Abdiqani Adan Ali</cp:lastModifiedBy>
  <cp:revision>84</cp:revision>
  <cp:lastPrinted>2019-07-02T12:05:00Z</cp:lastPrinted>
  <dcterms:created xsi:type="dcterms:W3CDTF">2026-06-08T13:48:00Z</dcterms:created>
  <dcterms:modified xsi:type="dcterms:W3CDTF">2026-06-14T06:58:00Z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0x010100726EB8643229F743AB0FF05994AEE224</vt:lpwstr>
  </property>
</Properties>
</file>