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EE669" w14:textId="04E9FAB2" w:rsidR="002A11F8" w:rsidRDefault="00C86D29" w:rsidP="002A11F8">
      <w:pPr>
        <w:spacing w:line="360" w:lineRule="auto"/>
        <w:jc w:val="center"/>
        <w:rPr>
          <w:rFonts w:asciiTheme="majorBidi" w:hAnsiTheme="majorBidi" w:cstheme="majorBidi"/>
          <w:b/>
          <w:bCs/>
          <w:color w:val="343541"/>
          <w:sz w:val="24"/>
          <w:szCs w:val="24"/>
        </w:rPr>
      </w:pPr>
      <w:r w:rsidRPr="002A11F8">
        <w:rPr>
          <w:rFonts w:asciiTheme="majorBidi" w:hAnsiTheme="majorBidi" w:cstheme="majorBidi"/>
          <w:b/>
          <w:bCs/>
          <w:color w:val="343541"/>
          <w:sz w:val="24"/>
          <w:szCs w:val="24"/>
        </w:rPr>
        <w:t xml:space="preserve">SHORT DESCRIPTION OF THE WORK TO BE DONE FOR THE ROAD REHABILITATION </w:t>
      </w:r>
      <w:r w:rsidR="0086079E">
        <w:rPr>
          <w:rFonts w:asciiTheme="majorBidi" w:hAnsiTheme="majorBidi" w:cstheme="majorBidi"/>
          <w:b/>
          <w:bCs/>
          <w:color w:val="343541"/>
          <w:sz w:val="24"/>
          <w:szCs w:val="24"/>
        </w:rPr>
        <w:t>OF GOBWEYN FARM ACCESS ROAD</w:t>
      </w:r>
    </w:p>
    <w:p w14:paraId="6EF9E214" w14:textId="77777777" w:rsidR="00794795" w:rsidRDefault="00794795" w:rsidP="002A11F8">
      <w:pPr>
        <w:spacing w:line="360" w:lineRule="auto"/>
        <w:jc w:val="center"/>
        <w:rPr>
          <w:rFonts w:asciiTheme="majorBidi" w:hAnsiTheme="majorBidi" w:cstheme="majorBidi"/>
          <w:b/>
          <w:bCs/>
          <w:color w:val="343541"/>
          <w:sz w:val="24"/>
          <w:szCs w:val="24"/>
        </w:rPr>
      </w:pPr>
    </w:p>
    <w:p w14:paraId="13AC52B3" w14:textId="0D44462B" w:rsidR="0086079E" w:rsidRDefault="00794795" w:rsidP="00794795">
      <w:pPr>
        <w:pStyle w:val="ListParagraph"/>
        <w:numPr>
          <w:ilvl w:val="0"/>
          <w:numId w:val="2"/>
        </w:numPr>
        <w:spacing w:line="360" w:lineRule="auto"/>
        <w:rPr>
          <w:rFonts w:asciiTheme="majorBidi" w:hAnsiTheme="majorBidi" w:cstheme="majorBidi"/>
          <w:sz w:val="24"/>
          <w:szCs w:val="24"/>
        </w:rPr>
      </w:pPr>
      <w:r w:rsidRPr="00794795">
        <w:rPr>
          <w:rFonts w:asciiTheme="majorBidi" w:hAnsiTheme="majorBidi" w:cstheme="majorBidi"/>
          <w:b/>
          <w:bCs/>
          <w:sz w:val="24"/>
          <w:szCs w:val="24"/>
        </w:rPr>
        <w:t>Road Widening, Leveling, Watering, and Compaction</w:t>
      </w:r>
      <w:r w:rsidR="00DC28CC">
        <w:rPr>
          <w:rFonts w:asciiTheme="majorBidi" w:hAnsiTheme="majorBidi" w:cstheme="majorBidi"/>
          <w:b/>
          <w:bCs/>
          <w:sz w:val="24"/>
          <w:szCs w:val="24"/>
        </w:rPr>
        <w:t xml:space="preserve"> with front loader or </w:t>
      </w:r>
      <w:proofErr w:type="spellStart"/>
      <w:r w:rsidR="00DC28CC">
        <w:rPr>
          <w:rFonts w:asciiTheme="majorBidi" w:hAnsiTheme="majorBidi" w:cstheme="majorBidi"/>
          <w:b/>
          <w:bCs/>
          <w:sz w:val="24"/>
          <w:szCs w:val="24"/>
        </w:rPr>
        <w:t>greder</w:t>
      </w:r>
      <w:proofErr w:type="spellEnd"/>
      <w:r w:rsidRPr="00794795">
        <w:rPr>
          <w:rFonts w:asciiTheme="majorBidi" w:hAnsiTheme="majorBidi" w:cstheme="majorBidi"/>
          <w:b/>
          <w:bCs/>
          <w:sz w:val="24"/>
          <w:szCs w:val="24"/>
        </w:rPr>
        <w:t>:</w:t>
      </w:r>
      <w:r w:rsidRPr="00794795">
        <w:rPr>
          <w:rFonts w:asciiTheme="majorBidi" w:hAnsiTheme="majorBidi" w:cstheme="majorBidi"/>
          <w:sz w:val="24"/>
          <w:szCs w:val="24"/>
        </w:rPr>
        <w:t xml:space="preserve"> The </w:t>
      </w:r>
      <w:r w:rsidR="00DC28CC">
        <w:rPr>
          <w:rFonts w:asciiTheme="majorBidi" w:hAnsiTheme="majorBidi" w:cstheme="majorBidi"/>
          <w:sz w:val="24"/>
          <w:szCs w:val="24"/>
        </w:rPr>
        <w:t>1.7</w:t>
      </w:r>
      <w:r w:rsidRPr="00794795">
        <w:rPr>
          <w:rFonts w:asciiTheme="majorBidi" w:hAnsiTheme="majorBidi" w:cstheme="majorBidi"/>
          <w:sz w:val="24"/>
          <w:szCs w:val="24"/>
        </w:rPr>
        <w:t>km road will be expanded to a width of 6 meters. This process involves excavating the current terrain and adding soil as needed to reach the required width. After widening, the road will be leveled to create a smooth and even surface. The cut and fill technique will be applied to achieve the necessary elevation. The leveled surface will then be watered and compacted using rollers or compactors, ensuring a stable and durable foundation for the road.</w:t>
      </w:r>
    </w:p>
    <w:p w14:paraId="2BA31E5A" w14:textId="77777777" w:rsidR="00794795" w:rsidRPr="00794795" w:rsidRDefault="00794795" w:rsidP="00794795">
      <w:pPr>
        <w:pStyle w:val="ListParagraph"/>
        <w:spacing w:line="360" w:lineRule="auto"/>
        <w:ind w:left="360"/>
        <w:rPr>
          <w:rFonts w:asciiTheme="majorBidi" w:hAnsiTheme="majorBidi" w:cstheme="majorBidi"/>
          <w:sz w:val="24"/>
          <w:szCs w:val="24"/>
        </w:rPr>
      </w:pPr>
    </w:p>
    <w:p w14:paraId="2DA3C8A4" w14:textId="3A0C3FC8" w:rsidR="0086079E" w:rsidRPr="00794795" w:rsidRDefault="0086079E" w:rsidP="00794795">
      <w:pPr>
        <w:pStyle w:val="ListParagraph"/>
        <w:numPr>
          <w:ilvl w:val="0"/>
          <w:numId w:val="2"/>
        </w:numPr>
        <w:spacing w:line="360" w:lineRule="auto"/>
        <w:rPr>
          <w:rFonts w:asciiTheme="majorBidi" w:hAnsiTheme="majorBidi" w:cstheme="majorBidi"/>
          <w:sz w:val="24"/>
          <w:szCs w:val="24"/>
        </w:rPr>
      </w:pPr>
      <w:proofErr w:type="spellStart"/>
      <w:r w:rsidRPr="00794795">
        <w:rPr>
          <w:rFonts w:asciiTheme="majorBidi" w:hAnsiTheme="majorBidi" w:cstheme="majorBidi"/>
          <w:b/>
          <w:bCs/>
          <w:sz w:val="24"/>
          <w:szCs w:val="24"/>
        </w:rPr>
        <w:t>Murrum</w:t>
      </w:r>
      <w:proofErr w:type="spellEnd"/>
      <w:r w:rsidRPr="00794795">
        <w:rPr>
          <w:rFonts w:asciiTheme="majorBidi" w:hAnsiTheme="majorBidi" w:cstheme="majorBidi"/>
          <w:b/>
          <w:bCs/>
          <w:sz w:val="24"/>
          <w:szCs w:val="24"/>
        </w:rPr>
        <w:t xml:space="preserve"> Soil Laying:</w:t>
      </w:r>
      <w:r w:rsidRPr="00794795">
        <w:rPr>
          <w:rFonts w:asciiTheme="majorBidi" w:hAnsiTheme="majorBidi" w:cstheme="majorBidi"/>
          <w:sz w:val="24"/>
          <w:szCs w:val="24"/>
        </w:rPr>
        <w:t xml:space="preserve"> After the road surface has been prepared, a </w:t>
      </w:r>
      <w:r w:rsidR="00DC28CC">
        <w:rPr>
          <w:rFonts w:asciiTheme="majorBidi" w:hAnsiTheme="majorBidi" w:cstheme="majorBidi"/>
          <w:sz w:val="24"/>
          <w:szCs w:val="24"/>
        </w:rPr>
        <w:t>15</w:t>
      </w:r>
      <w:r w:rsidRPr="00794795">
        <w:rPr>
          <w:rFonts w:asciiTheme="majorBidi" w:hAnsiTheme="majorBidi" w:cstheme="majorBidi"/>
          <w:sz w:val="24"/>
          <w:szCs w:val="24"/>
        </w:rPr>
        <w:t xml:space="preserve">cm thick layer of </w:t>
      </w:r>
      <w:proofErr w:type="spellStart"/>
      <w:r w:rsidRPr="00794795">
        <w:rPr>
          <w:rFonts w:asciiTheme="majorBidi" w:hAnsiTheme="majorBidi" w:cstheme="majorBidi"/>
          <w:sz w:val="24"/>
          <w:szCs w:val="24"/>
        </w:rPr>
        <w:t>murrum</w:t>
      </w:r>
      <w:proofErr w:type="spellEnd"/>
      <w:r w:rsidRPr="00794795">
        <w:rPr>
          <w:rFonts w:asciiTheme="majorBidi" w:hAnsiTheme="majorBidi" w:cstheme="majorBidi"/>
          <w:sz w:val="24"/>
          <w:szCs w:val="24"/>
        </w:rPr>
        <w:t xml:space="preserve"> soil will be laid and compacted over the rough </w:t>
      </w:r>
      <w:r w:rsidR="00DC28CC">
        <w:rPr>
          <w:rFonts w:asciiTheme="majorBidi" w:hAnsiTheme="majorBidi" w:cstheme="majorBidi"/>
          <w:sz w:val="24"/>
          <w:szCs w:val="24"/>
        </w:rPr>
        <w:t>1.7</w:t>
      </w:r>
      <w:r w:rsidRPr="00794795">
        <w:rPr>
          <w:rFonts w:asciiTheme="majorBidi" w:hAnsiTheme="majorBidi" w:cstheme="majorBidi"/>
          <w:sz w:val="24"/>
          <w:szCs w:val="24"/>
        </w:rPr>
        <w:t xml:space="preserve">km stretch indicated by the </w:t>
      </w:r>
      <w:r w:rsidR="00562DC6">
        <w:rPr>
          <w:rFonts w:asciiTheme="majorBidi" w:hAnsiTheme="majorBidi" w:cstheme="majorBidi"/>
          <w:sz w:val="24"/>
          <w:szCs w:val="24"/>
        </w:rPr>
        <w:t>red</w:t>
      </w:r>
      <w:r w:rsidRPr="00794795">
        <w:rPr>
          <w:rFonts w:asciiTheme="majorBidi" w:hAnsiTheme="majorBidi" w:cstheme="majorBidi"/>
          <w:sz w:val="24"/>
          <w:szCs w:val="24"/>
        </w:rPr>
        <w:t xml:space="preserve"> line. </w:t>
      </w:r>
      <w:proofErr w:type="spellStart"/>
      <w:r w:rsidRPr="00794795">
        <w:rPr>
          <w:rFonts w:asciiTheme="majorBidi" w:hAnsiTheme="majorBidi" w:cstheme="majorBidi"/>
          <w:sz w:val="24"/>
          <w:szCs w:val="24"/>
        </w:rPr>
        <w:t>Murrum</w:t>
      </w:r>
      <w:proofErr w:type="spellEnd"/>
      <w:r w:rsidRPr="00794795">
        <w:rPr>
          <w:rFonts w:asciiTheme="majorBidi" w:hAnsiTheme="majorBidi" w:cstheme="majorBidi"/>
          <w:sz w:val="24"/>
          <w:szCs w:val="24"/>
        </w:rPr>
        <w:t xml:space="preserve"> soil is chosen for its stability and durability in road construction.</w:t>
      </w:r>
    </w:p>
    <w:p w14:paraId="37713EE6" w14:textId="7F487929" w:rsidR="002A11F8" w:rsidRPr="0086079E" w:rsidRDefault="002A11F8" w:rsidP="0086079E">
      <w:pPr>
        <w:spacing w:line="360" w:lineRule="auto"/>
        <w:rPr>
          <w:rFonts w:asciiTheme="majorBidi" w:hAnsiTheme="majorBidi" w:cstheme="majorBidi"/>
          <w:sz w:val="24"/>
          <w:szCs w:val="24"/>
        </w:rPr>
      </w:pPr>
    </w:p>
    <w:sectPr w:rsidR="002A11F8" w:rsidRPr="008607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C37E4"/>
    <w:multiLevelType w:val="hybridMultilevel"/>
    <w:tmpl w:val="E934F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2A6D59"/>
    <w:multiLevelType w:val="hybridMultilevel"/>
    <w:tmpl w:val="5BF09992"/>
    <w:lvl w:ilvl="0" w:tplc="5754CB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6839946">
    <w:abstractNumId w:val="0"/>
  </w:num>
  <w:num w:numId="2" w16cid:durableId="2135323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1F8"/>
    <w:rsid w:val="002A11F8"/>
    <w:rsid w:val="002B118B"/>
    <w:rsid w:val="002F2BFC"/>
    <w:rsid w:val="0034228E"/>
    <w:rsid w:val="003934F3"/>
    <w:rsid w:val="00562DC6"/>
    <w:rsid w:val="006874D5"/>
    <w:rsid w:val="006F046A"/>
    <w:rsid w:val="006F41F6"/>
    <w:rsid w:val="00746BC5"/>
    <w:rsid w:val="00794795"/>
    <w:rsid w:val="0086079E"/>
    <w:rsid w:val="00957F9A"/>
    <w:rsid w:val="0097270A"/>
    <w:rsid w:val="009B41CA"/>
    <w:rsid w:val="00A213BF"/>
    <w:rsid w:val="00C86D29"/>
    <w:rsid w:val="00CE37A8"/>
    <w:rsid w:val="00D33774"/>
    <w:rsid w:val="00D46FB0"/>
    <w:rsid w:val="00DC28CC"/>
    <w:rsid w:val="00E12993"/>
    <w:rsid w:val="00E21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A7156"/>
  <w15:chartTrackingRefBased/>
  <w15:docId w15:val="{36546DB0-2B8B-453D-AE68-A9C429DF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34F3"/>
    <w:rPr>
      <w:color w:val="808080"/>
    </w:rPr>
  </w:style>
  <w:style w:type="paragraph" w:styleId="ListParagraph">
    <w:name w:val="List Paragraph"/>
    <w:basedOn w:val="Normal"/>
    <w:uiPriority w:val="34"/>
    <w:qFormat/>
    <w:rsid w:val="00860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Mohamed Dahir</dc:creator>
  <cp:keywords/>
  <dc:description/>
  <cp:lastModifiedBy>Ibrahim Omar Khalif</cp:lastModifiedBy>
  <cp:revision>2</cp:revision>
  <dcterms:created xsi:type="dcterms:W3CDTF">2024-08-21T07:04:00Z</dcterms:created>
  <dcterms:modified xsi:type="dcterms:W3CDTF">2024-08-21T07:04:00Z</dcterms:modified>
</cp:coreProperties>
</file>