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6DE3" w14:textId="091A5D0B" w:rsidR="00FF6BF5" w:rsidRPr="00A55C94" w:rsidRDefault="00FF6BF5" w:rsidP="00FF6BF5">
      <w:pPr>
        <w:jc w:val="center"/>
        <w:rPr>
          <w:rStyle w:val="NoSpacingChar"/>
          <w:rFonts w:ascii="Calibri" w:hAnsi="Calibri" w:cs="Calibri"/>
          <w:b/>
          <w:color w:val="FF0000"/>
          <w:sz w:val="28"/>
          <w:szCs w:val="28"/>
        </w:rPr>
      </w:pPr>
      <w:r w:rsidRPr="00A55C94">
        <w:rPr>
          <w:rStyle w:val="NoSpacingChar"/>
          <w:rFonts w:ascii="Calibri" w:hAnsi="Calibri" w:cs="Calibri"/>
          <w:b/>
          <w:color w:val="FF0000"/>
          <w:sz w:val="28"/>
          <w:szCs w:val="28"/>
        </w:rPr>
        <w:t>TENDER ADVERTISEMENT</w:t>
      </w:r>
    </w:p>
    <w:p w14:paraId="57437368" w14:textId="77777777" w:rsidR="00FF6BF5" w:rsidRPr="00A55C94" w:rsidRDefault="00FF6BF5" w:rsidP="00FF6BF5">
      <w:pPr>
        <w:jc w:val="center"/>
        <w:rPr>
          <w:rStyle w:val="NoSpacingChar"/>
          <w:rFonts w:ascii="Calibri" w:hAnsi="Calibri" w:cs="Calibri"/>
          <w:b/>
          <w:color w:val="007C53"/>
          <w:sz w:val="28"/>
          <w:szCs w:val="28"/>
        </w:rPr>
      </w:pPr>
      <w:r w:rsidRPr="00A55C94">
        <w:rPr>
          <w:rStyle w:val="NoSpacingChar"/>
          <w:rFonts w:ascii="Calibri" w:hAnsi="Calibri" w:cs="Calibri"/>
          <w:b/>
          <w:color w:val="007C53"/>
          <w:sz w:val="28"/>
          <w:szCs w:val="28"/>
        </w:rPr>
        <w:t>CONCERN WORLDWIDE - CALL FOR INTERNATIONAL TENDER</w:t>
      </w:r>
    </w:p>
    <w:p w14:paraId="257B08FE" w14:textId="77777777" w:rsidR="00FF6BF5" w:rsidRPr="00A55C94" w:rsidRDefault="00FF6BF5" w:rsidP="00FF6BF5">
      <w:pPr>
        <w:rPr>
          <w:rFonts w:ascii="Calibri" w:hAnsi="Calibri" w:cs="Calibri"/>
          <w:b/>
          <w:bCs/>
          <w:u w:val="single"/>
        </w:rPr>
      </w:pPr>
    </w:p>
    <w:p w14:paraId="700D96DB" w14:textId="470FC3FA" w:rsidR="00FF6BF5" w:rsidRPr="00A55C94" w:rsidRDefault="00FF6BF5" w:rsidP="00FF6BF5">
      <w:pPr>
        <w:rPr>
          <w:rFonts w:ascii="Calibri" w:hAnsi="Calibri" w:cs="Calibri"/>
        </w:rPr>
      </w:pPr>
      <w:r w:rsidRPr="00A55C94">
        <w:rPr>
          <w:rFonts w:ascii="Calibri" w:hAnsi="Calibri" w:cs="Calibri"/>
          <w:b/>
          <w:bCs/>
        </w:rPr>
        <w:t xml:space="preserve">CONCERN </w:t>
      </w:r>
      <w:r w:rsidRPr="00A55C94">
        <w:rPr>
          <w:rFonts w:ascii="Calibri" w:hAnsi="Calibri" w:cs="Calibri"/>
          <w:b/>
          <w:bCs/>
        </w:rPr>
        <w:t>SOMALIA</w:t>
      </w:r>
      <w:r w:rsidRPr="00A55C94">
        <w:rPr>
          <w:rFonts w:ascii="Calibri" w:hAnsi="Calibri" w:cs="Calibri"/>
          <w:b/>
          <w:bCs/>
        </w:rPr>
        <w:t xml:space="preserve">: </w:t>
      </w:r>
      <w:r w:rsidRPr="00A55C94">
        <w:rPr>
          <w:rFonts w:ascii="Calibri" w:hAnsi="Calibri" w:cs="Calibri"/>
        </w:rPr>
        <w:t>INVITATION TO TENDER</w:t>
      </w:r>
      <w:r w:rsidRPr="00A55C94">
        <w:rPr>
          <w:rFonts w:ascii="Calibri" w:hAnsi="Calibri" w:cs="Calibri"/>
          <w:b/>
          <w:bCs/>
        </w:rPr>
        <w:t xml:space="preserve">: </w:t>
      </w:r>
      <w:r w:rsidRPr="00A55C94">
        <w:rPr>
          <w:rFonts w:ascii="Calibri" w:hAnsi="Calibri" w:cs="Calibri"/>
          <w:i/>
          <w:iCs/>
        </w:rPr>
        <w:t>THE PROVISION</w:t>
      </w:r>
      <w:r w:rsidRPr="00A55C94">
        <w:rPr>
          <w:rFonts w:ascii="Calibri" w:hAnsi="Calibri" w:cs="Calibri"/>
          <w:i/>
          <w:iCs/>
        </w:rPr>
        <w:t xml:space="preserve"> OF AIRLINE TICKETING, CARGO DELIVERY AND CLEARANCE AND FORWARDS SERVICES FOR CONCERN SOMALIA PROGRAMME.</w:t>
      </w:r>
      <w:r w:rsidRPr="00A55C94">
        <w:rPr>
          <w:rFonts w:ascii="Calibri" w:hAnsi="Calibri" w:cs="Calibri"/>
        </w:rPr>
        <w:t> </w:t>
      </w:r>
    </w:p>
    <w:p w14:paraId="54614C63" w14:textId="77777777" w:rsidR="00FF6BF5" w:rsidRPr="00A55C94" w:rsidRDefault="00FF6BF5" w:rsidP="00FF6BF5">
      <w:pPr>
        <w:rPr>
          <w:rFonts w:ascii="Calibri" w:hAnsi="Calibri" w:cs="Calibri"/>
        </w:rPr>
      </w:pPr>
      <w:r w:rsidRPr="00A55C94">
        <w:rPr>
          <w:rFonts w:ascii="Calibri" w:hAnsi="Calibri" w:cs="Calibri"/>
          <w:b/>
          <w:bCs/>
          <w:u w:val="single"/>
        </w:rPr>
        <w:t>Brief description of what we are looking for:</w:t>
      </w:r>
    </w:p>
    <w:p w14:paraId="5D4146A4" w14:textId="7DEB704B" w:rsidR="00FF6BF5" w:rsidRPr="00A55C94" w:rsidRDefault="00FF6BF5" w:rsidP="00FF6BF5">
      <w:pPr>
        <w:rPr>
          <w:rFonts w:ascii="Calibri" w:hAnsi="Calibri" w:cs="Calibri"/>
        </w:rPr>
      </w:pPr>
      <w:r w:rsidRPr="00A55C94">
        <w:rPr>
          <w:rFonts w:ascii="Calibri" w:hAnsi="Calibri" w:cs="Calibri"/>
        </w:rPr>
        <w:t>Concern Worldwide Somalia programme regularly requires the provision of airline tickets and cargo delivery services to support programme implementation, staff travel, emergency response activities, and movement of supplies within Somalia and internationally</w:t>
      </w:r>
      <w:r w:rsidRPr="00A55C94">
        <w:rPr>
          <w:rFonts w:ascii="Calibri" w:hAnsi="Calibri" w:cs="Calibri"/>
        </w:rPr>
        <w:t xml:space="preserve">. </w:t>
      </w:r>
      <w:r w:rsidRPr="00A55C94">
        <w:rPr>
          <w:rFonts w:ascii="Calibri" w:hAnsi="Calibri" w:cs="Calibri"/>
        </w:rPr>
        <w:t>For more information, please see the attached tender notice below.</w:t>
      </w:r>
    </w:p>
    <w:p w14:paraId="2910A6B3" w14:textId="5B4FBB6A" w:rsidR="00FF6BF5" w:rsidRPr="00A55C94" w:rsidRDefault="00FF6BF5" w:rsidP="00FF6BF5">
      <w:pPr>
        <w:rPr>
          <w:rFonts w:ascii="Calibri" w:hAnsi="Calibri" w:cs="Calibri"/>
        </w:rPr>
      </w:pPr>
      <w:r w:rsidRPr="00A55C94">
        <w:rPr>
          <w:rFonts w:ascii="Calibri" w:hAnsi="Calibri" w:cs="Calibri"/>
          <w:b/>
          <w:bCs/>
          <w:u w:val="single"/>
        </w:rPr>
        <w:t>Tender Reference and deadline date:</w:t>
      </w:r>
    </w:p>
    <w:p w14:paraId="652C14CE" w14:textId="77777777" w:rsidR="00FF6BF5" w:rsidRPr="00A55C94" w:rsidRDefault="00FF6BF5" w:rsidP="00E13C18">
      <w:pPr>
        <w:numPr>
          <w:ilvl w:val="0"/>
          <w:numId w:val="1"/>
        </w:numPr>
        <w:spacing w:after="0"/>
        <w:rPr>
          <w:rFonts w:ascii="Calibri" w:hAnsi="Calibri" w:cs="Calibri"/>
        </w:rPr>
      </w:pPr>
      <w:r w:rsidRPr="00A55C94">
        <w:rPr>
          <w:rFonts w:ascii="Calibri" w:hAnsi="Calibri" w:cs="Calibri"/>
          <w:b/>
          <w:bCs/>
        </w:rPr>
        <w:t>Tender Reference:</w:t>
      </w:r>
      <w:r w:rsidRPr="00A55C94">
        <w:rPr>
          <w:rFonts w:ascii="Calibri" w:hAnsi="Calibri" w:cs="Calibri"/>
        </w:rPr>
        <w:t xml:space="preserve"> FWA/CONCERN/SOM/001/Oct/2026/AIRLINES</w:t>
      </w:r>
      <w:r w:rsidRPr="00A55C94">
        <w:rPr>
          <w:rFonts w:ascii="Calibri" w:hAnsi="Calibri" w:cs="Calibri"/>
        </w:rPr>
        <w:t xml:space="preserve"> </w:t>
      </w:r>
    </w:p>
    <w:p w14:paraId="3C980127" w14:textId="4495B979" w:rsidR="00FF6BF5" w:rsidRPr="00A55C94" w:rsidRDefault="00FF6BF5" w:rsidP="00E13C18">
      <w:pPr>
        <w:numPr>
          <w:ilvl w:val="0"/>
          <w:numId w:val="1"/>
        </w:numPr>
        <w:spacing w:after="0"/>
        <w:rPr>
          <w:rFonts w:ascii="Calibri" w:hAnsi="Calibri" w:cs="Calibri"/>
        </w:rPr>
      </w:pPr>
      <w:r w:rsidRPr="00A55C94">
        <w:rPr>
          <w:rFonts w:ascii="Calibri" w:hAnsi="Calibri" w:cs="Calibri"/>
          <w:b/>
          <w:bCs/>
        </w:rPr>
        <w:t>Deadline Date:</w:t>
      </w:r>
      <w:r w:rsidRPr="00A55C94">
        <w:rPr>
          <w:rFonts w:ascii="Calibri" w:hAnsi="Calibri" w:cs="Calibri"/>
        </w:rPr>
        <w:t> </w:t>
      </w:r>
      <w:r w:rsidRPr="00651138">
        <w:rPr>
          <w:rFonts w:ascii="Calibri" w:hAnsi="Calibri" w:cs="Calibri"/>
          <w:b/>
          <w:bCs/>
        </w:rPr>
        <w:t>Tuesday</w:t>
      </w:r>
      <w:r w:rsidRPr="00651138">
        <w:rPr>
          <w:rFonts w:ascii="Calibri" w:hAnsi="Calibri" w:cs="Calibri"/>
          <w:b/>
          <w:bCs/>
        </w:rPr>
        <w:t xml:space="preserve"> </w:t>
      </w:r>
      <w:r w:rsidRPr="00651138">
        <w:rPr>
          <w:rFonts w:ascii="Calibri" w:hAnsi="Calibri" w:cs="Calibri"/>
          <w:b/>
          <w:bCs/>
        </w:rPr>
        <w:t>20</w:t>
      </w:r>
      <w:r w:rsidR="00B95465" w:rsidRPr="00651138">
        <w:rPr>
          <w:rFonts w:ascii="Calibri" w:hAnsi="Calibri" w:cs="Calibri"/>
          <w:b/>
          <w:bCs/>
          <w:vertAlign w:val="superscript"/>
        </w:rPr>
        <w:t>th</w:t>
      </w:r>
      <w:r w:rsidRPr="00651138">
        <w:rPr>
          <w:rFonts w:ascii="Calibri" w:hAnsi="Calibri" w:cs="Calibri"/>
          <w:b/>
          <w:bCs/>
        </w:rPr>
        <w:t xml:space="preserve"> </w:t>
      </w:r>
      <w:r w:rsidRPr="00651138">
        <w:rPr>
          <w:rFonts w:ascii="Calibri" w:hAnsi="Calibri" w:cs="Calibri"/>
          <w:b/>
          <w:bCs/>
        </w:rPr>
        <w:t xml:space="preserve">October </w:t>
      </w:r>
      <w:r w:rsidRPr="00651138">
        <w:rPr>
          <w:rFonts w:ascii="Calibri" w:hAnsi="Calibri" w:cs="Calibri"/>
          <w:b/>
          <w:bCs/>
        </w:rPr>
        <w:t>2026 by 11:59 PM EAT (midnight).</w:t>
      </w:r>
    </w:p>
    <w:p w14:paraId="4ED007D6" w14:textId="77777777" w:rsidR="00FF6BF5" w:rsidRPr="00A55C94" w:rsidRDefault="00FF6BF5" w:rsidP="00FF6BF5">
      <w:pPr>
        <w:rPr>
          <w:rFonts w:ascii="Calibri" w:hAnsi="Calibri" w:cs="Calibri"/>
        </w:rPr>
      </w:pPr>
    </w:p>
    <w:p w14:paraId="4FC0C149" w14:textId="77777777" w:rsidR="00FF6BF5" w:rsidRPr="00A55C94" w:rsidRDefault="00FF6BF5" w:rsidP="00FF6BF5">
      <w:pPr>
        <w:rPr>
          <w:rFonts w:ascii="Calibri" w:hAnsi="Calibri" w:cs="Calibri"/>
          <w:b/>
          <w:bCs/>
          <w:i/>
          <w:iCs/>
          <w:color w:val="FF0000"/>
        </w:rPr>
      </w:pPr>
      <w:r w:rsidRPr="00A55C94">
        <w:rPr>
          <w:rStyle w:val="NoSpacingChar"/>
          <w:rFonts w:ascii="Calibri" w:hAnsi="Calibri" w:cs="Calibri"/>
          <w:b/>
          <w:iCs/>
          <w:sz w:val="24"/>
          <w:szCs w:val="24"/>
        </w:rPr>
        <w:t xml:space="preserve">      </w:t>
      </w:r>
      <w:r w:rsidRPr="00A55C94">
        <w:rPr>
          <w:rFonts w:ascii="Calibri" w:hAnsi="Calibri" w:cs="Calibri"/>
          <w:b/>
          <w:bCs/>
          <w:i/>
          <w:iCs/>
          <w:color w:val="FF0000"/>
        </w:rPr>
        <w:t>NB: 5% withholding tax will be deducted from the sales quotes.</w:t>
      </w:r>
    </w:p>
    <w:p w14:paraId="55699D34" w14:textId="77777777" w:rsidR="00FF6BF5" w:rsidRPr="00A55C94" w:rsidRDefault="00FF6BF5" w:rsidP="00FF6BF5">
      <w:pPr>
        <w:rPr>
          <w:rFonts w:ascii="Calibri" w:hAnsi="Calibri" w:cs="Calibri"/>
        </w:rPr>
      </w:pPr>
    </w:p>
    <w:p w14:paraId="2E710053" w14:textId="77777777" w:rsidR="00FF6BF5" w:rsidRPr="00A55C94" w:rsidRDefault="00FF6BF5" w:rsidP="00FF6BF5">
      <w:pPr>
        <w:rPr>
          <w:rFonts w:ascii="Calibri" w:hAnsi="Calibri" w:cs="Calibri"/>
        </w:rPr>
      </w:pPr>
    </w:p>
    <w:p w14:paraId="5F63D794" w14:textId="77777777" w:rsidR="00FF6BF5" w:rsidRPr="00A55C94" w:rsidRDefault="00FF6BF5">
      <w:pPr>
        <w:rPr>
          <w:rFonts w:ascii="Calibri" w:hAnsi="Calibri" w:cs="Calibri"/>
        </w:rPr>
      </w:pPr>
    </w:p>
    <w:sectPr w:rsidR="00FF6BF5" w:rsidRPr="00A55C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71CB3"/>
    <w:multiLevelType w:val="multilevel"/>
    <w:tmpl w:val="83D87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1851719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F5"/>
    <w:rsid w:val="00032F5E"/>
    <w:rsid w:val="000E5E81"/>
    <w:rsid w:val="00651138"/>
    <w:rsid w:val="008D3AB7"/>
    <w:rsid w:val="00A55C94"/>
    <w:rsid w:val="00B95465"/>
    <w:rsid w:val="00E13C18"/>
    <w:rsid w:val="00FF6B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A36F"/>
  <w15:chartTrackingRefBased/>
  <w15:docId w15:val="{B9ED0A27-A731-4207-8E69-4E43FC63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B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B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B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B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B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B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B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B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BF5"/>
    <w:rPr>
      <w:rFonts w:eastAsiaTheme="majorEastAsia" w:cstheme="majorBidi"/>
      <w:color w:val="272727" w:themeColor="text1" w:themeTint="D8"/>
    </w:rPr>
  </w:style>
  <w:style w:type="paragraph" w:styleId="Title">
    <w:name w:val="Title"/>
    <w:basedOn w:val="Normal"/>
    <w:next w:val="Normal"/>
    <w:link w:val="TitleChar"/>
    <w:uiPriority w:val="10"/>
    <w:qFormat/>
    <w:rsid w:val="00FF6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BF5"/>
    <w:pPr>
      <w:spacing w:before="160"/>
      <w:jc w:val="center"/>
    </w:pPr>
    <w:rPr>
      <w:i/>
      <w:iCs/>
      <w:color w:val="404040" w:themeColor="text1" w:themeTint="BF"/>
    </w:rPr>
  </w:style>
  <w:style w:type="character" w:customStyle="1" w:styleId="QuoteChar">
    <w:name w:val="Quote Char"/>
    <w:basedOn w:val="DefaultParagraphFont"/>
    <w:link w:val="Quote"/>
    <w:uiPriority w:val="29"/>
    <w:rsid w:val="00FF6BF5"/>
    <w:rPr>
      <w:i/>
      <w:iCs/>
      <w:color w:val="404040" w:themeColor="text1" w:themeTint="BF"/>
    </w:rPr>
  </w:style>
  <w:style w:type="paragraph" w:styleId="ListParagraph">
    <w:name w:val="List Paragraph"/>
    <w:basedOn w:val="Normal"/>
    <w:uiPriority w:val="34"/>
    <w:qFormat/>
    <w:rsid w:val="00FF6BF5"/>
    <w:pPr>
      <w:ind w:left="720"/>
      <w:contextualSpacing/>
    </w:pPr>
  </w:style>
  <w:style w:type="character" w:styleId="IntenseEmphasis">
    <w:name w:val="Intense Emphasis"/>
    <w:basedOn w:val="DefaultParagraphFont"/>
    <w:uiPriority w:val="21"/>
    <w:qFormat/>
    <w:rsid w:val="00FF6BF5"/>
    <w:rPr>
      <w:i/>
      <w:iCs/>
      <w:color w:val="0F4761" w:themeColor="accent1" w:themeShade="BF"/>
    </w:rPr>
  </w:style>
  <w:style w:type="paragraph" w:styleId="IntenseQuote">
    <w:name w:val="Intense Quote"/>
    <w:basedOn w:val="Normal"/>
    <w:next w:val="Normal"/>
    <w:link w:val="IntenseQuoteChar"/>
    <w:uiPriority w:val="30"/>
    <w:qFormat/>
    <w:rsid w:val="00FF6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BF5"/>
    <w:rPr>
      <w:i/>
      <w:iCs/>
      <w:color w:val="0F4761" w:themeColor="accent1" w:themeShade="BF"/>
    </w:rPr>
  </w:style>
  <w:style w:type="character" w:styleId="IntenseReference">
    <w:name w:val="Intense Reference"/>
    <w:basedOn w:val="DefaultParagraphFont"/>
    <w:uiPriority w:val="32"/>
    <w:qFormat/>
    <w:rsid w:val="00FF6BF5"/>
    <w:rPr>
      <w:b/>
      <w:bCs/>
      <w:smallCaps/>
      <w:color w:val="0F4761" w:themeColor="accent1" w:themeShade="BF"/>
      <w:spacing w:val="5"/>
    </w:rPr>
  </w:style>
  <w:style w:type="paragraph" w:styleId="NoSpacing">
    <w:name w:val="No Spacing"/>
    <w:link w:val="NoSpacingChar"/>
    <w:uiPriority w:val="1"/>
    <w:qFormat/>
    <w:rsid w:val="00FF6BF5"/>
    <w:pPr>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rsid w:val="00FF6BF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Abdiqani Adan Ali</dc:creator>
  <cp:keywords/>
  <dc:description/>
  <cp:lastModifiedBy>Abdiqani Adan Ali</cp:lastModifiedBy>
  <cp:revision>8</cp:revision>
  <dcterms:created xsi:type="dcterms:W3CDTF">2026-10-06T13:14:00Z</dcterms:created>
  <dcterms:modified xsi:type="dcterms:W3CDTF">2026-10-06T13:26:00Z</dcterms:modified>
</cp:coreProperties>
</file>