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76743" w14:textId="77777777" w:rsidR="00340F99" w:rsidRPr="00324A3C" w:rsidRDefault="00A35FE1">
      <w:pPr>
        <w:pStyle w:val="BodyText"/>
        <w:spacing w:before="7"/>
        <w:rPr>
          <w:rFonts w:asciiTheme="majorBidi" w:hAnsiTheme="majorBidi" w:cstheme="majorBidi"/>
          <w:sz w:val="24"/>
          <w:szCs w:val="24"/>
        </w:rPr>
      </w:pPr>
      <w:r w:rsidRPr="00324A3C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0" distR="0" simplePos="0" relativeHeight="251657216" behindDoc="1" locked="0" layoutInCell="1" allowOverlap="1" wp14:anchorId="77A1EEC7" wp14:editId="69257256">
            <wp:simplePos x="0" y="0"/>
            <wp:positionH relativeFrom="page">
              <wp:posOffset>600075</wp:posOffset>
            </wp:positionH>
            <wp:positionV relativeFrom="page">
              <wp:posOffset>371475</wp:posOffset>
            </wp:positionV>
            <wp:extent cx="1152525" cy="1157352"/>
            <wp:effectExtent l="0" t="0" r="0" b="508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58" cy="1163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16210" w14:textId="7792C949" w:rsidR="00340F99" w:rsidRPr="00324A3C" w:rsidRDefault="00DD5988" w:rsidP="00746ABB">
      <w:pPr>
        <w:pStyle w:val="Heading1"/>
        <w:spacing w:before="110"/>
        <w:ind w:left="10800" w:firstLine="72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</w:t>
      </w:r>
      <w:r w:rsidRPr="00DD5988">
        <w:rPr>
          <w:rFonts w:asciiTheme="majorBidi" w:hAnsiTheme="majorBidi" w:cstheme="majorBidi"/>
          <w:vertAlign w:val="superscript"/>
        </w:rPr>
        <w:t>th</w:t>
      </w:r>
      <w:r>
        <w:rPr>
          <w:rFonts w:asciiTheme="majorBidi" w:hAnsiTheme="majorBidi" w:cstheme="majorBidi"/>
        </w:rPr>
        <w:t xml:space="preserve"> November</w:t>
      </w:r>
      <w:r w:rsidR="00A35FE1" w:rsidRPr="00324A3C">
        <w:rPr>
          <w:rFonts w:asciiTheme="majorBidi" w:hAnsiTheme="majorBidi" w:cstheme="majorBidi"/>
          <w:spacing w:val="-4"/>
        </w:rPr>
        <w:t xml:space="preserve"> </w:t>
      </w:r>
      <w:r w:rsidR="00746ABB">
        <w:rPr>
          <w:rFonts w:asciiTheme="majorBidi" w:hAnsiTheme="majorBidi" w:cstheme="majorBidi"/>
        </w:rPr>
        <w:t>2026</w:t>
      </w:r>
    </w:p>
    <w:p w14:paraId="135BC8CC" w14:textId="77777777" w:rsidR="00340F99" w:rsidRPr="00324A3C" w:rsidRDefault="00340F99">
      <w:pPr>
        <w:pStyle w:val="BodyText"/>
        <w:spacing w:before="1"/>
        <w:rPr>
          <w:rFonts w:asciiTheme="majorBidi" w:hAnsiTheme="majorBidi" w:cstheme="majorBidi"/>
          <w:sz w:val="24"/>
          <w:szCs w:val="24"/>
        </w:rPr>
      </w:pPr>
    </w:p>
    <w:p w14:paraId="4332EA70" w14:textId="77777777" w:rsidR="00340F99" w:rsidRPr="00324A3C" w:rsidRDefault="005A1076">
      <w:pPr>
        <w:ind w:left="1538" w:right="2074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SUPPLIER </w:t>
      </w:r>
      <w:r w:rsidR="00A35FE1" w:rsidRPr="00324A3C">
        <w:rPr>
          <w:rFonts w:asciiTheme="majorBidi" w:hAnsiTheme="majorBidi" w:cstheme="majorBidi"/>
          <w:b/>
          <w:sz w:val="24"/>
          <w:szCs w:val="24"/>
        </w:rPr>
        <w:t>PRE-QUALIFICATION</w:t>
      </w:r>
      <w:r w:rsidR="00A35FE1" w:rsidRPr="00324A3C">
        <w:rPr>
          <w:rFonts w:asciiTheme="majorBidi" w:hAnsiTheme="majorBidi" w:cstheme="majorBidi"/>
          <w:b/>
          <w:spacing w:val="-2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b/>
          <w:sz w:val="24"/>
          <w:szCs w:val="24"/>
        </w:rPr>
        <w:t>NOTICE</w:t>
      </w:r>
    </w:p>
    <w:p w14:paraId="1358AA99" w14:textId="58DDA226" w:rsidR="00340F99" w:rsidRPr="00324A3C" w:rsidRDefault="00A35FE1">
      <w:pPr>
        <w:spacing w:before="2"/>
        <w:ind w:left="1538" w:right="2078"/>
        <w:jc w:val="center"/>
        <w:rPr>
          <w:rFonts w:asciiTheme="majorBidi" w:hAnsiTheme="majorBidi" w:cstheme="majorBidi"/>
          <w:b/>
          <w:sz w:val="24"/>
          <w:szCs w:val="24"/>
        </w:rPr>
      </w:pPr>
      <w:r w:rsidRPr="00324A3C">
        <w:rPr>
          <w:rFonts w:asciiTheme="majorBidi" w:hAnsiTheme="majorBidi" w:cstheme="majorBidi"/>
          <w:b/>
          <w:sz w:val="24"/>
          <w:szCs w:val="24"/>
        </w:rPr>
        <w:t xml:space="preserve">PRE-QUALIFICATION OF SUPPLIERS FOR GOODS, WORKS AND </w:t>
      </w:r>
      <w:r w:rsidR="0044271D" w:rsidRPr="00324A3C">
        <w:rPr>
          <w:rFonts w:asciiTheme="majorBidi" w:hAnsiTheme="majorBidi" w:cstheme="majorBidi"/>
          <w:b/>
          <w:sz w:val="24"/>
          <w:szCs w:val="24"/>
        </w:rPr>
        <w:t>SERVICES</w:t>
      </w:r>
      <w:r w:rsidR="0044271D" w:rsidRPr="00324A3C">
        <w:rPr>
          <w:rFonts w:asciiTheme="majorBidi" w:hAnsiTheme="majorBidi" w:cstheme="majorBidi"/>
          <w:b/>
          <w:spacing w:val="-42"/>
          <w:sz w:val="24"/>
          <w:szCs w:val="24"/>
        </w:rPr>
        <w:t xml:space="preserve"> </w:t>
      </w:r>
      <w:r w:rsidR="0044271D">
        <w:rPr>
          <w:rFonts w:asciiTheme="majorBidi" w:hAnsiTheme="majorBidi" w:cstheme="majorBidi"/>
          <w:b/>
          <w:spacing w:val="-42"/>
          <w:sz w:val="24"/>
          <w:szCs w:val="24"/>
        </w:rPr>
        <w:t>FOR</w:t>
      </w:r>
      <w:r w:rsidRPr="00324A3C">
        <w:rPr>
          <w:rFonts w:asciiTheme="majorBidi" w:hAnsiTheme="majorBidi" w:cstheme="majorBidi"/>
          <w:b/>
          <w:spacing w:val="-2"/>
          <w:sz w:val="24"/>
          <w:szCs w:val="24"/>
        </w:rPr>
        <w:t xml:space="preserve"> </w:t>
      </w:r>
      <w:r w:rsidR="00D9599D" w:rsidRPr="00324A3C">
        <w:rPr>
          <w:rFonts w:asciiTheme="majorBidi" w:hAnsiTheme="majorBidi" w:cstheme="majorBidi"/>
          <w:b/>
          <w:sz w:val="24"/>
          <w:szCs w:val="24"/>
        </w:rPr>
        <w:t>THE YEAR</w:t>
      </w:r>
      <w:r w:rsidR="00EF0385">
        <w:rPr>
          <w:rFonts w:asciiTheme="majorBidi" w:hAnsiTheme="majorBidi" w:cstheme="majorBidi"/>
          <w:b/>
          <w:sz w:val="24"/>
          <w:szCs w:val="24"/>
        </w:rPr>
        <w:t>S</w:t>
      </w:r>
      <w:r w:rsidRPr="00324A3C">
        <w:rPr>
          <w:rFonts w:asciiTheme="majorBidi" w:hAnsiTheme="majorBidi" w:cstheme="majorBidi"/>
          <w:b/>
          <w:spacing w:val="-2"/>
          <w:sz w:val="24"/>
          <w:szCs w:val="24"/>
        </w:rPr>
        <w:t xml:space="preserve"> </w:t>
      </w:r>
      <w:r w:rsidR="00746ABB">
        <w:rPr>
          <w:rFonts w:asciiTheme="majorBidi" w:hAnsiTheme="majorBidi" w:cstheme="majorBidi"/>
          <w:b/>
          <w:sz w:val="24"/>
          <w:szCs w:val="24"/>
        </w:rPr>
        <w:t>2027-2029</w:t>
      </w:r>
    </w:p>
    <w:p w14:paraId="4B95763D" w14:textId="776F2065" w:rsidR="00340F99" w:rsidRPr="00112B28" w:rsidRDefault="00A35FE1" w:rsidP="00667DE6">
      <w:pPr>
        <w:pStyle w:val="Heading1"/>
        <w:ind w:left="720" w:right="838"/>
        <w:jc w:val="both"/>
        <w:rPr>
          <w:rFonts w:asciiTheme="majorBidi" w:hAnsiTheme="majorBidi" w:cstheme="majorBidi"/>
          <w:bCs/>
        </w:rPr>
      </w:pPr>
      <w:r w:rsidRPr="00324A3C">
        <w:rPr>
          <w:rFonts w:asciiTheme="majorBidi" w:hAnsiTheme="majorBidi" w:cstheme="majorBidi"/>
        </w:rPr>
        <w:t>The</w:t>
      </w:r>
      <w:r w:rsidRPr="00324A3C">
        <w:rPr>
          <w:rFonts w:asciiTheme="majorBidi" w:hAnsiTheme="majorBidi" w:cstheme="majorBidi"/>
          <w:spacing w:val="-4"/>
        </w:rPr>
        <w:t xml:space="preserve"> </w:t>
      </w:r>
      <w:r w:rsidR="00D9599D" w:rsidRPr="00324A3C">
        <w:rPr>
          <w:rFonts w:asciiTheme="majorBidi" w:hAnsiTheme="majorBidi" w:cstheme="majorBidi"/>
          <w:spacing w:val="-4"/>
        </w:rPr>
        <w:t xml:space="preserve">Somali Red Crescent Society </w:t>
      </w:r>
      <w:r w:rsidRPr="00324A3C">
        <w:rPr>
          <w:rFonts w:asciiTheme="majorBidi" w:hAnsiTheme="majorBidi" w:cstheme="majorBidi"/>
        </w:rPr>
        <w:t>SRCS,</w:t>
      </w:r>
      <w:r w:rsidRPr="00324A3C">
        <w:rPr>
          <w:rFonts w:asciiTheme="majorBidi" w:hAnsiTheme="majorBidi" w:cstheme="majorBidi"/>
          <w:spacing w:val="-2"/>
        </w:rPr>
        <w:t xml:space="preserve"> </w:t>
      </w:r>
      <w:r w:rsidRPr="00324A3C">
        <w:rPr>
          <w:rFonts w:asciiTheme="majorBidi" w:hAnsiTheme="majorBidi" w:cstheme="majorBidi"/>
        </w:rPr>
        <w:t>invites applicants</w:t>
      </w:r>
      <w:r w:rsidRPr="00324A3C">
        <w:rPr>
          <w:rFonts w:asciiTheme="majorBidi" w:hAnsiTheme="majorBidi" w:cstheme="majorBidi"/>
          <w:spacing w:val="-1"/>
        </w:rPr>
        <w:t xml:space="preserve"> </w:t>
      </w:r>
      <w:r w:rsidRPr="00324A3C">
        <w:rPr>
          <w:rFonts w:asciiTheme="majorBidi" w:hAnsiTheme="majorBidi" w:cstheme="majorBidi"/>
        </w:rPr>
        <w:t>from</w:t>
      </w:r>
      <w:r w:rsidRPr="00324A3C">
        <w:rPr>
          <w:rFonts w:asciiTheme="majorBidi" w:hAnsiTheme="majorBidi" w:cstheme="majorBidi"/>
          <w:spacing w:val="-1"/>
        </w:rPr>
        <w:t xml:space="preserve"> </w:t>
      </w:r>
      <w:r w:rsidRPr="00324A3C">
        <w:rPr>
          <w:rFonts w:asciiTheme="majorBidi" w:hAnsiTheme="majorBidi" w:cstheme="majorBidi"/>
        </w:rPr>
        <w:t>interested</w:t>
      </w:r>
      <w:r w:rsidRPr="00324A3C">
        <w:rPr>
          <w:rFonts w:asciiTheme="majorBidi" w:hAnsiTheme="majorBidi" w:cstheme="majorBidi"/>
          <w:spacing w:val="-2"/>
        </w:rPr>
        <w:t xml:space="preserve"> </w:t>
      </w:r>
      <w:r w:rsidRPr="00324A3C">
        <w:rPr>
          <w:rFonts w:asciiTheme="majorBidi" w:hAnsiTheme="majorBidi" w:cstheme="majorBidi"/>
        </w:rPr>
        <w:t>firms</w:t>
      </w:r>
      <w:r w:rsidRPr="00324A3C">
        <w:rPr>
          <w:rFonts w:asciiTheme="majorBidi" w:hAnsiTheme="majorBidi" w:cstheme="majorBidi"/>
          <w:spacing w:val="-2"/>
        </w:rPr>
        <w:t xml:space="preserve"> </w:t>
      </w:r>
      <w:r w:rsidRPr="00324A3C">
        <w:rPr>
          <w:rFonts w:asciiTheme="majorBidi" w:hAnsiTheme="majorBidi" w:cstheme="majorBidi"/>
        </w:rPr>
        <w:t>(including</w:t>
      </w:r>
      <w:r w:rsidRPr="00324A3C">
        <w:rPr>
          <w:rFonts w:asciiTheme="majorBidi" w:hAnsiTheme="majorBidi" w:cstheme="majorBidi"/>
          <w:spacing w:val="-2"/>
        </w:rPr>
        <w:t xml:space="preserve"> </w:t>
      </w:r>
      <w:r w:rsidRPr="00324A3C">
        <w:rPr>
          <w:rFonts w:asciiTheme="majorBidi" w:hAnsiTheme="majorBidi" w:cstheme="majorBidi"/>
        </w:rPr>
        <w:t>current</w:t>
      </w:r>
      <w:r w:rsidRPr="00324A3C">
        <w:rPr>
          <w:rFonts w:asciiTheme="majorBidi" w:hAnsiTheme="majorBidi" w:cstheme="majorBidi"/>
          <w:spacing w:val="-2"/>
        </w:rPr>
        <w:t xml:space="preserve"> </w:t>
      </w:r>
      <w:r w:rsidRPr="00324A3C">
        <w:rPr>
          <w:rFonts w:asciiTheme="majorBidi" w:hAnsiTheme="majorBidi" w:cstheme="majorBidi"/>
        </w:rPr>
        <w:t>suppliers)</w:t>
      </w:r>
      <w:r w:rsidRPr="00324A3C">
        <w:rPr>
          <w:rFonts w:asciiTheme="majorBidi" w:hAnsiTheme="majorBidi" w:cstheme="majorBidi"/>
          <w:spacing w:val="-1"/>
        </w:rPr>
        <w:t xml:space="preserve"> </w:t>
      </w:r>
      <w:r w:rsidR="00C01014" w:rsidRPr="00324A3C">
        <w:rPr>
          <w:rFonts w:asciiTheme="majorBidi" w:hAnsiTheme="majorBidi" w:cstheme="majorBidi"/>
        </w:rPr>
        <w:t>for</w:t>
      </w:r>
      <w:r w:rsidR="004B166A">
        <w:rPr>
          <w:rFonts w:asciiTheme="majorBidi" w:hAnsiTheme="majorBidi" w:cstheme="majorBidi"/>
        </w:rPr>
        <w:t xml:space="preserve"> a pre-</w:t>
      </w:r>
      <w:r w:rsidRPr="00324A3C">
        <w:rPr>
          <w:rFonts w:asciiTheme="majorBidi" w:hAnsiTheme="majorBidi" w:cstheme="majorBidi"/>
        </w:rPr>
        <w:t xml:space="preserve">qualification for the supply of goods and services to the organization for the </w:t>
      </w:r>
      <w:r w:rsidR="00C01014" w:rsidRPr="00324A3C">
        <w:rPr>
          <w:rFonts w:asciiTheme="majorBidi" w:hAnsiTheme="majorBidi" w:cstheme="majorBidi"/>
        </w:rPr>
        <w:t xml:space="preserve">year </w:t>
      </w:r>
      <w:r w:rsidR="00746ABB">
        <w:rPr>
          <w:rFonts w:asciiTheme="majorBidi" w:hAnsiTheme="majorBidi" w:cstheme="majorBidi"/>
          <w:b/>
        </w:rPr>
        <w:t>2027-2029</w:t>
      </w:r>
      <w:r w:rsidR="004B166A">
        <w:rPr>
          <w:rFonts w:asciiTheme="majorBidi" w:hAnsiTheme="majorBidi" w:cstheme="majorBidi"/>
          <w:b/>
        </w:rPr>
        <w:t xml:space="preserve"> </w:t>
      </w:r>
      <w:r w:rsidRPr="00112B28">
        <w:rPr>
          <w:rFonts w:asciiTheme="majorBidi" w:hAnsiTheme="majorBidi" w:cstheme="majorBidi"/>
          <w:bCs/>
        </w:rPr>
        <w:t>as follows:</w:t>
      </w:r>
    </w:p>
    <w:tbl>
      <w:tblPr>
        <w:tblW w:w="13560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3"/>
        <w:gridCol w:w="10647"/>
      </w:tblGrid>
      <w:tr w:rsidR="00340F99" w:rsidRPr="00324A3C" w14:paraId="2B2916CE" w14:textId="77777777" w:rsidTr="00192ADF">
        <w:trPr>
          <w:trHeight w:val="234"/>
        </w:trPr>
        <w:tc>
          <w:tcPr>
            <w:tcW w:w="2913" w:type="dxa"/>
          </w:tcPr>
          <w:p w14:paraId="3FE5E704" w14:textId="77777777" w:rsidR="00340F99" w:rsidRPr="00324A3C" w:rsidRDefault="00A35FE1" w:rsidP="00820D67">
            <w:pPr>
              <w:pStyle w:val="TableParagraph"/>
              <w:spacing w:before="1"/>
              <w:ind w:left="107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7759B2">
              <w:rPr>
                <w:rFonts w:asciiTheme="majorBidi" w:hAnsiTheme="majorBidi" w:cstheme="majorBidi"/>
                <w:b/>
                <w:color w:val="006FC0"/>
                <w:sz w:val="24"/>
                <w:szCs w:val="24"/>
                <w:highlight w:val="green"/>
              </w:rPr>
              <w:t>CATEGORY</w:t>
            </w:r>
            <w:r w:rsidRPr="007759B2">
              <w:rPr>
                <w:rFonts w:asciiTheme="majorBidi" w:hAnsiTheme="majorBidi" w:cstheme="majorBidi"/>
                <w:b/>
                <w:color w:val="006FC0"/>
                <w:spacing w:val="-2"/>
                <w:sz w:val="24"/>
                <w:szCs w:val="24"/>
                <w:highlight w:val="green"/>
              </w:rPr>
              <w:t xml:space="preserve"> </w:t>
            </w:r>
            <w:r w:rsidR="00820D67" w:rsidRPr="007759B2">
              <w:rPr>
                <w:rFonts w:asciiTheme="majorBidi" w:hAnsiTheme="majorBidi" w:cstheme="majorBidi"/>
                <w:b/>
                <w:color w:val="006FC0"/>
                <w:sz w:val="24"/>
                <w:szCs w:val="24"/>
                <w:highlight w:val="green"/>
              </w:rPr>
              <w:t>REFRENCE</w:t>
            </w:r>
          </w:p>
        </w:tc>
        <w:tc>
          <w:tcPr>
            <w:tcW w:w="10647" w:type="dxa"/>
          </w:tcPr>
          <w:p w14:paraId="71DC4AA9" w14:textId="77777777" w:rsidR="00925D40" w:rsidRPr="00324A3C" w:rsidRDefault="00925D40" w:rsidP="00925D40">
            <w:pPr>
              <w:pStyle w:val="TableParagraph"/>
              <w:spacing w:before="21"/>
              <w:ind w:left="0"/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</w:pPr>
            <w:r w:rsidRPr="00635740">
              <w:rPr>
                <w:rFonts w:asciiTheme="majorBidi" w:hAnsiTheme="majorBidi" w:cstheme="majorBidi"/>
                <w:b/>
                <w:color w:val="221F1F"/>
                <w:sz w:val="24"/>
                <w:szCs w:val="24"/>
                <w:highlight w:val="yellow"/>
              </w:rPr>
              <w:t>C</w:t>
            </w:r>
            <w:r w:rsidR="00820D67" w:rsidRPr="00635740">
              <w:rPr>
                <w:rFonts w:asciiTheme="majorBidi" w:hAnsiTheme="majorBidi" w:cstheme="majorBidi"/>
                <w:b/>
                <w:color w:val="221F1F"/>
                <w:sz w:val="24"/>
                <w:szCs w:val="24"/>
                <w:highlight w:val="yellow"/>
              </w:rPr>
              <w:t>ATEGORY DISCRIPTION: GOODS</w:t>
            </w:r>
          </w:p>
        </w:tc>
      </w:tr>
      <w:tr w:rsidR="00340F99" w:rsidRPr="00324A3C" w14:paraId="24EFDAF4" w14:textId="77777777" w:rsidTr="00192ADF">
        <w:trPr>
          <w:trHeight w:val="492"/>
        </w:trPr>
        <w:tc>
          <w:tcPr>
            <w:tcW w:w="2913" w:type="dxa"/>
          </w:tcPr>
          <w:p w14:paraId="625C9568" w14:textId="4BA8AFE5" w:rsidR="00340F99" w:rsidRPr="00324A3C" w:rsidRDefault="00D9599D" w:rsidP="00D9599D">
            <w:pPr>
              <w:pStyle w:val="TableParagraph"/>
              <w:spacing w:before="21"/>
              <w:ind w:left="107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SRCS-MCO/SR/001/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14DC95F1" w14:textId="77777777" w:rsidR="00340F99" w:rsidRPr="00324A3C" w:rsidRDefault="00A35FE1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SUPPLY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GENERAL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OFFICE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MATERIAL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Stationery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&amp;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other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office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related</w:t>
            </w:r>
          </w:p>
          <w:p w14:paraId="6D710C40" w14:textId="5CA045F3" w:rsidR="00340F99" w:rsidRPr="00324A3C" w:rsidRDefault="00A35FE1">
            <w:pPr>
              <w:pStyle w:val="TableParagraph"/>
              <w:spacing w:before="31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items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)</w:t>
            </w:r>
          </w:p>
        </w:tc>
      </w:tr>
      <w:tr w:rsidR="00D9599D" w:rsidRPr="00324A3C" w14:paraId="643AA2BD" w14:textId="77777777" w:rsidTr="00192ADF">
        <w:trPr>
          <w:trHeight w:val="491"/>
        </w:trPr>
        <w:tc>
          <w:tcPr>
            <w:tcW w:w="2913" w:type="dxa"/>
          </w:tcPr>
          <w:p w14:paraId="20AF851B" w14:textId="51C7B15A" w:rsidR="00D9599D" w:rsidRPr="00324A3C" w:rsidRDefault="00D9599D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SRCS-MCO/SR/002/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67312A8F" w14:textId="7A68871A" w:rsidR="00D9599D" w:rsidRPr="00324A3C" w:rsidRDefault="00D9599D" w:rsidP="00852681">
            <w:pPr>
              <w:pStyle w:val="TableParagraph"/>
              <w:spacing w:before="21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SUPPLY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OFFICE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FURNITURE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&amp;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EQUIPMENT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 w:rsidR="00AB1062">
              <w:rPr>
                <w:rFonts w:asciiTheme="majorBidi" w:hAnsiTheme="majorBidi" w:cstheme="majorBidi"/>
                <w:color w:val="221F1F"/>
                <w:spacing w:val="44"/>
                <w:sz w:val="24"/>
                <w:szCs w:val="24"/>
              </w:rPr>
              <w:t xml:space="preserve"> of</w:t>
            </w:r>
            <w:bookmarkStart w:id="0" w:name="_GoBack"/>
            <w:bookmarkEnd w:id="0"/>
            <w:r w:rsidR="00AB1062">
              <w:rPr>
                <w:rFonts w:asciiTheme="majorBidi" w:hAnsiTheme="majorBidi" w:cstheme="majorBidi"/>
                <w:color w:val="221F1F"/>
                <w:spacing w:val="44"/>
                <w:sz w:val="24"/>
                <w:szCs w:val="24"/>
              </w:rPr>
              <w:t>fice furniture)</w:t>
            </w:r>
          </w:p>
        </w:tc>
      </w:tr>
      <w:tr w:rsidR="00D9599D" w:rsidRPr="00324A3C" w14:paraId="2F073890" w14:textId="77777777" w:rsidTr="00192ADF">
        <w:trPr>
          <w:trHeight w:val="490"/>
        </w:trPr>
        <w:tc>
          <w:tcPr>
            <w:tcW w:w="2913" w:type="dxa"/>
          </w:tcPr>
          <w:p w14:paraId="388210FD" w14:textId="432F8856" w:rsidR="00D9599D" w:rsidRPr="00324A3C" w:rsidRDefault="00D9599D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SRCS-MCO/SR/003/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70D29C10" w14:textId="7E468079" w:rsidR="00D9599D" w:rsidRPr="00324A3C" w:rsidRDefault="00D9599D" w:rsidP="00D9599D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4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IT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EQUIPMENT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projectors,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scanners,</w:t>
            </w:r>
            <w:r w:rsidRPr="00324A3C">
              <w:rPr>
                <w:rFonts w:asciiTheme="majorBidi" w:hAnsiTheme="majorBidi" w:cstheme="majorBidi"/>
                <w:color w:val="221F1F"/>
                <w:spacing w:val="-4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printers,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computer</w:t>
            </w:r>
            <w:r w:rsidR="00112B28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</w:t>
            </w:r>
            <w:r w:rsidR="008302F8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, TV</w:t>
            </w:r>
            <w:r w:rsidRPr="00192ADF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and</w:t>
            </w:r>
          </w:p>
          <w:p w14:paraId="5ABA1011" w14:textId="3EC845DE" w:rsidR="00D9599D" w:rsidRPr="00324A3C" w:rsidRDefault="00D9599D" w:rsidP="00D9599D">
            <w:pPr>
              <w:pStyle w:val="TableParagraph"/>
              <w:spacing w:before="3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related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equipment)</w:t>
            </w:r>
          </w:p>
        </w:tc>
      </w:tr>
      <w:tr w:rsidR="00D9599D" w:rsidRPr="00324A3C" w14:paraId="6FCF9E82" w14:textId="77777777" w:rsidTr="00192ADF">
        <w:trPr>
          <w:trHeight w:val="727"/>
        </w:trPr>
        <w:tc>
          <w:tcPr>
            <w:tcW w:w="2913" w:type="dxa"/>
          </w:tcPr>
          <w:p w14:paraId="4311C4BA" w14:textId="64CBF4B6" w:rsidR="00D9599D" w:rsidRPr="00324A3C" w:rsidRDefault="00D9599D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SRCS-MCO/SR/004/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1BB4FA4D" w14:textId="1F936804" w:rsidR="00D9599D" w:rsidRPr="00324A3C" w:rsidRDefault="00D9599D" w:rsidP="00D9599D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SUPPLY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HUMANITARIAN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RELIEF</w:t>
            </w:r>
            <w:r w:rsidR="000E29F7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NON-FOOD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ITEMS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</w:p>
          <w:p w14:paraId="08F31093" w14:textId="5721E809" w:rsidR="00D9599D" w:rsidRPr="00324A3C" w:rsidRDefault="00D9599D" w:rsidP="00D9599D">
            <w:pPr>
              <w:pStyle w:val="TableParagraph"/>
              <w:spacing w:before="8" w:line="23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Menstrual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&amp;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Hygiene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Items, Tents,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pharmaceutical,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Blankets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&amp;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WASH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livelihood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Items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&amp;</w:t>
            </w:r>
            <w:r w:rsidRPr="00324A3C">
              <w:rPr>
                <w:rFonts w:asciiTheme="majorBidi" w:hAnsiTheme="majorBidi" w:cstheme="majorBidi"/>
                <w:color w:val="221F1F"/>
                <w:spacing w:val="-42"/>
                <w:sz w:val="24"/>
                <w:szCs w:val="24"/>
              </w:rPr>
              <w:t xml:space="preserve"> </w:t>
            </w:r>
            <w:r w:rsidR="008302F8"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Equipment</w:t>
            </w:r>
            <w:r w:rsidR="008302F8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)</w:t>
            </w:r>
          </w:p>
        </w:tc>
      </w:tr>
      <w:tr w:rsidR="000E29F7" w:rsidRPr="00324A3C" w14:paraId="45B5FFFC" w14:textId="77777777" w:rsidTr="00192ADF">
        <w:trPr>
          <w:trHeight w:val="362"/>
        </w:trPr>
        <w:tc>
          <w:tcPr>
            <w:tcW w:w="2913" w:type="dxa"/>
          </w:tcPr>
          <w:p w14:paraId="09D9D715" w14:textId="7BC17327" w:rsidR="000E29F7" w:rsidRPr="00324A3C" w:rsidRDefault="000E29F7" w:rsidP="00D9599D">
            <w:pP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SRCS-MCO/SR/005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62376669" w14:textId="775339A4" w:rsidR="000E29F7" w:rsidRPr="00324A3C" w:rsidRDefault="000E29F7" w:rsidP="000E29F7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SUPPLY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HUMANITARIAN</w:t>
            </w:r>
            <w:r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FOOD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>
              <w:rPr>
                <w:rFonts w:asciiTheme="majorBidi" w:hAnsiTheme="majorBidi" w:cstheme="majorBidi"/>
                <w:color w:val="221F1F"/>
                <w:sz w:val="24"/>
                <w:szCs w:val="24"/>
              </w:rPr>
              <w:t xml:space="preserve"> Rice, Flour, Sugar and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Cooking Oil</w:t>
            </w:r>
            <w:r w:rsidR="008302F8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 xml:space="preserve"> and related foods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)</w:t>
            </w:r>
          </w:p>
          <w:p w14:paraId="051D0784" w14:textId="3610ACC1" w:rsidR="000E29F7" w:rsidRPr="00324A3C" w:rsidRDefault="00112B28" w:rsidP="000E29F7">
            <w:pPr>
              <w:pStyle w:val="TableParagraph"/>
              <w:spacing w:before="21"/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21F1F"/>
                <w:sz w:val="24"/>
                <w:szCs w:val="24"/>
              </w:rPr>
              <w:t xml:space="preserve"> </w:t>
            </w:r>
          </w:p>
        </w:tc>
      </w:tr>
      <w:tr w:rsidR="00D9599D" w:rsidRPr="00324A3C" w14:paraId="16E1A212" w14:textId="77777777" w:rsidTr="00192ADF">
        <w:trPr>
          <w:trHeight w:val="490"/>
        </w:trPr>
        <w:tc>
          <w:tcPr>
            <w:tcW w:w="2913" w:type="dxa"/>
          </w:tcPr>
          <w:p w14:paraId="0B00C988" w14:textId="056A4C91" w:rsidR="00D9599D" w:rsidRPr="00324A3C" w:rsidRDefault="000E29F7" w:rsidP="00D9599D">
            <w:pPr>
              <w:rPr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SRCS-MCO/SR/006</w:t>
            </w:r>
            <w:r w:rsidR="00D9599D"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384013E3" w14:textId="77777777" w:rsidR="00D9599D" w:rsidRPr="00324A3C" w:rsidRDefault="00D9599D" w:rsidP="00D9599D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GENERATOR</w:t>
            </w:r>
            <w:r w:rsidRPr="00324A3C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AND</w:t>
            </w:r>
            <w:r w:rsidRPr="00324A3C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VEHICLES</w:t>
            </w:r>
            <w:r w:rsidRPr="00324A3C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SUPPLIES,</w:t>
            </w:r>
            <w:r w:rsidRPr="00324A3C">
              <w:rPr>
                <w:rFonts w:asciiTheme="majorBidi" w:hAnsiTheme="majorBidi" w:cstheme="majorBidi"/>
                <w:b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Spare</w:t>
            </w:r>
            <w:r w:rsidRPr="00324A3C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Parts</w:t>
            </w:r>
            <w:r w:rsidRPr="00324A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Service,</w:t>
            </w:r>
          </w:p>
          <w:p w14:paraId="0D47CF1F" w14:textId="77777777" w:rsidR="00D9599D" w:rsidRPr="00324A3C" w:rsidRDefault="00D9599D" w:rsidP="00D9599D">
            <w:pPr>
              <w:pStyle w:val="TableParagraph"/>
              <w:spacing w:before="3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Maintenance</w:t>
            </w:r>
            <w:r w:rsidRPr="00324A3C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and</w:t>
            </w:r>
            <w:r w:rsidRPr="00324A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Repairs)</w:t>
            </w:r>
          </w:p>
        </w:tc>
      </w:tr>
      <w:tr w:rsidR="00340F99" w:rsidRPr="00324A3C" w14:paraId="5D5CFAB7" w14:textId="77777777" w:rsidTr="00192ADF">
        <w:trPr>
          <w:trHeight w:val="273"/>
        </w:trPr>
        <w:tc>
          <w:tcPr>
            <w:tcW w:w="2913" w:type="dxa"/>
          </w:tcPr>
          <w:p w14:paraId="69133CCA" w14:textId="77777777" w:rsidR="00340F99" w:rsidRPr="00324A3C" w:rsidRDefault="00820D67">
            <w:pPr>
              <w:pStyle w:val="TableParagraph"/>
              <w:spacing w:before="69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7759B2">
              <w:rPr>
                <w:rFonts w:asciiTheme="majorBidi" w:hAnsiTheme="majorBidi" w:cstheme="majorBidi"/>
                <w:b/>
                <w:color w:val="006FC0"/>
                <w:sz w:val="24"/>
                <w:szCs w:val="24"/>
                <w:highlight w:val="green"/>
              </w:rPr>
              <w:t>CATEGORY</w:t>
            </w:r>
            <w:r w:rsidRPr="007759B2">
              <w:rPr>
                <w:rFonts w:asciiTheme="majorBidi" w:hAnsiTheme="majorBidi" w:cstheme="majorBidi"/>
                <w:b/>
                <w:color w:val="006FC0"/>
                <w:spacing w:val="-2"/>
                <w:sz w:val="24"/>
                <w:szCs w:val="24"/>
                <w:highlight w:val="green"/>
              </w:rPr>
              <w:t xml:space="preserve"> </w:t>
            </w:r>
            <w:r w:rsidRPr="007759B2">
              <w:rPr>
                <w:rFonts w:asciiTheme="majorBidi" w:hAnsiTheme="majorBidi" w:cstheme="majorBidi"/>
                <w:b/>
                <w:color w:val="006FC0"/>
                <w:sz w:val="24"/>
                <w:szCs w:val="24"/>
                <w:highlight w:val="green"/>
              </w:rPr>
              <w:t>REFRENCE</w:t>
            </w:r>
          </w:p>
        </w:tc>
        <w:tc>
          <w:tcPr>
            <w:tcW w:w="10647" w:type="dxa"/>
          </w:tcPr>
          <w:p w14:paraId="221010B0" w14:textId="77777777" w:rsidR="00340F99" w:rsidRPr="00324A3C" w:rsidRDefault="001F130E" w:rsidP="00635740">
            <w:pPr>
              <w:pStyle w:val="TableParagraph"/>
              <w:spacing w:before="2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635740">
              <w:rPr>
                <w:rFonts w:asciiTheme="majorBidi" w:hAnsiTheme="majorBidi" w:cstheme="majorBidi"/>
                <w:b/>
                <w:color w:val="221F1F"/>
                <w:sz w:val="24"/>
                <w:szCs w:val="24"/>
                <w:highlight w:val="yellow"/>
              </w:rPr>
              <w:t>CATEGORY DISCRIPTION</w:t>
            </w: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  <w:highlight w:val="yellow"/>
              </w:rPr>
              <w:t>:</w:t>
            </w:r>
            <w:r w:rsidRPr="00635740">
              <w:rPr>
                <w:rFonts w:asciiTheme="majorBidi" w:hAnsiTheme="majorBidi" w:cstheme="majorBidi"/>
                <w:b/>
                <w:color w:val="221F1F"/>
                <w:sz w:val="24"/>
                <w:szCs w:val="24"/>
                <w:highlight w:val="yellow"/>
              </w:rPr>
              <w:t xml:space="preserve"> </w:t>
            </w:r>
            <w:r w:rsidR="00820D67" w:rsidRPr="00635740">
              <w:rPr>
                <w:rFonts w:asciiTheme="majorBidi" w:hAnsiTheme="majorBidi" w:cstheme="majorBidi"/>
                <w:b/>
                <w:color w:val="221F1F"/>
                <w:sz w:val="24"/>
                <w:szCs w:val="24"/>
                <w:highlight w:val="yellow"/>
              </w:rPr>
              <w:t>SERVICES</w:t>
            </w:r>
          </w:p>
        </w:tc>
      </w:tr>
      <w:tr w:rsidR="00D9599D" w:rsidRPr="00324A3C" w14:paraId="24BBEBBC" w14:textId="77777777" w:rsidTr="00192ADF">
        <w:trPr>
          <w:trHeight w:val="539"/>
        </w:trPr>
        <w:tc>
          <w:tcPr>
            <w:tcW w:w="2913" w:type="dxa"/>
          </w:tcPr>
          <w:p w14:paraId="530B22F5" w14:textId="28492447" w:rsidR="00D9599D" w:rsidRPr="00324A3C" w:rsidRDefault="000E29F7" w:rsidP="00D9599D">
            <w:pPr>
              <w:rPr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SRCS-MCO/SR/007</w:t>
            </w:r>
            <w:r w:rsidR="00D9599D"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6D490118" w14:textId="77777777" w:rsidR="00D9599D" w:rsidRPr="00324A3C" w:rsidRDefault="00D9599D" w:rsidP="00D9599D">
            <w:pPr>
              <w:pStyle w:val="TableParagraph"/>
              <w:spacing w:before="158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TRAVEL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AGENCY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 xml:space="preserve">SERVICES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(E.g.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tickets,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and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other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related</w:t>
            </w:r>
            <w:r w:rsidRPr="00324A3C">
              <w:rPr>
                <w:rFonts w:asciiTheme="majorBidi" w:hAnsiTheme="majorBidi" w:cstheme="majorBidi"/>
                <w:color w:val="221F1F"/>
                <w:spacing w:val="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services)</w:t>
            </w:r>
          </w:p>
        </w:tc>
      </w:tr>
      <w:tr w:rsidR="00D9599D" w:rsidRPr="00324A3C" w14:paraId="55393786" w14:textId="77777777" w:rsidTr="00192ADF">
        <w:trPr>
          <w:trHeight w:val="540"/>
        </w:trPr>
        <w:tc>
          <w:tcPr>
            <w:tcW w:w="2913" w:type="dxa"/>
          </w:tcPr>
          <w:p w14:paraId="584F4211" w14:textId="7E49C111" w:rsidR="00D9599D" w:rsidRPr="00324A3C" w:rsidRDefault="000E29F7" w:rsidP="00D9599D">
            <w:pPr>
              <w:rPr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SRCS-MCO/SR/008</w:t>
            </w:r>
            <w:r w:rsidR="00D9599D"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73A67DE9" w14:textId="77777777" w:rsidR="00D9599D" w:rsidRPr="00324A3C" w:rsidRDefault="00D9599D" w:rsidP="00D9599D">
            <w:pPr>
              <w:pStyle w:val="TableParagraph"/>
              <w:spacing w:before="38" w:line="278" w:lineRule="auto"/>
              <w:ind w:right="392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 OF HOTEL SERVICES 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 Catering, Accommodation, Venue rent and</w:t>
            </w:r>
            <w:r w:rsidRPr="00324A3C">
              <w:rPr>
                <w:rFonts w:asciiTheme="majorBidi" w:hAnsiTheme="majorBidi" w:cstheme="majorBidi"/>
                <w:color w:val="221F1F"/>
                <w:spacing w:val="-43"/>
                <w:sz w:val="24"/>
                <w:szCs w:val="24"/>
              </w:rPr>
              <w:t xml:space="preserve"> </w:t>
            </w:r>
            <w:r w:rsidR="00820D67">
              <w:rPr>
                <w:rFonts w:asciiTheme="majorBidi" w:hAnsiTheme="majorBidi" w:cstheme="majorBidi"/>
                <w:color w:val="221F1F"/>
                <w:spacing w:val="-4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Event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Management Services)</w:t>
            </w:r>
          </w:p>
        </w:tc>
      </w:tr>
      <w:tr w:rsidR="00340F99" w:rsidRPr="00324A3C" w14:paraId="3E4C6095" w14:textId="77777777" w:rsidTr="00192ADF">
        <w:trPr>
          <w:trHeight w:val="727"/>
        </w:trPr>
        <w:tc>
          <w:tcPr>
            <w:tcW w:w="2913" w:type="dxa"/>
          </w:tcPr>
          <w:p w14:paraId="0F13EE78" w14:textId="0940C8D2" w:rsidR="00340F99" w:rsidRPr="00324A3C" w:rsidRDefault="000E29F7">
            <w:pPr>
              <w:pStyle w:val="TableParagraph"/>
              <w:spacing w:before="31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SRCS-MCO/SR/009</w:t>
            </w:r>
            <w:r w:rsidR="00D9599D"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0AB01C75" w14:textId="2D877FFB" w:rsidR="00340F99" w:rsidRPr="00324A3C" w:rsidRDefault="00A35FE1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GRAPHIC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DESIGN &amp;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ART</w:t>
            </w:r>
            <w:r w:rsidR="00820D67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WORKS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="00842AA1"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E.g.,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Banners,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Printing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Of</w:t>
            </w:r>
          </w:p>
          <w:p w14:paraId="21406416" w14:textId="3B3B891A" w:rsidR="00340F99" w:rsidRPr="00324A3C" w:rsidRDefault="00A35FE1">
            <w:pPr>
              <w:pStyle w:val="TableParagraph"/>
              <w:spacing w:before="8" w:line="230" w:lineRule="atLeas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organization</w:t>
            </w:r>
            <w:r w:rsidRPr="00192ADF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activities</w:t>
            </w:r>
            <w:r w:rsidRPr="00192ADF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letters,</w:t>
            </w:r>
            <w:r w:rsidRPr="00192ADF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Reports,</w:t>
            </w:r>
            <w:r w:rsidRPr="00192ADF">
              <w:rPr>
                <w:rFonts w:asciiTheme="majorBidi" w:hAnsiTheme="majorBidi" w:cstheme="majorBidi"/>
                <w:color w:val="221F1F"/>
                <w:spacing w:val="-4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Manuals,</w:t>
            </w:r>
            <w:r w:rsidRPr="00192ADF">
              <w:rPr>
                <w:rFonts w:asciiTheme="majorBidi" w:hAnsiTheme="majorBidi" w:cstheme="majorBidi"/>
                <w:color w:val="221F1F"/>
                <w:spacing w:val="-4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brochures,</w:t>
            </w:r>
            <w:r w:rsidRPr="00192ADF">
              <w:rPr>
                <w:rFonts w:asciiTheme="majorBidi" w:hAnsiTheme="majorBidi" w:cstheme="majorBidi"/>
                <w:color w:val="221F1F"/>
                <w:spacing w:val="-4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billboards</w:t>
            </w:r>
            <w:r w:rsidR="00842AA1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 xml:space="preserve"> </w:t>
            </w:r>
            <w:r w:rsidR="008302F8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 xml:space="preserve">&amp; </w:t>
            </w:r>
            <w:r w:rsidR="008302F8" w:rsidRPr="00192ADF">
              <w:rPr>
                <w:rFonts w:asciiTheme="majorBidi" w:hAnsiTheme="majorBidi" w:cstheme="majorBidi"/>
                <w:color w:val="221F1F"/>
                <w:spacing w:val="-42"/>
                <w:sz w:val="24"/>
                <w:szCs w:val="24"/>
              </w:rPr>
              <w:t>Promotional</w:t>
            </w:r>
            <w:r w:rsidRPr="00192ADF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="008302F8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Items, and visibility materials</w:t>
            </w:r>
            <w:r w:rsidRPr="00192ADF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)</w:t>
            </w:r>
          </w:p>
        </w:tc>
      </w:tr>
      <w:tr w:rsidR="00D9599D" w:rsidRPr="00324A3C" w14:paraId="252CF53E" w14:textId="77777777" w:rsidTr="00192ADF">
        <w:trPr>
          <w:trHeight w:val="490"/>
        </w:trPr>
        <w:tc>
          <w:tcPr>
            <w:tcW w:w="2913" w:type="dxa"/>
          </w:tcPr>
          <w:p w14:paraId="1321FDA3" w14:textId="0E9B4112" w:rsidR="00D9599D" w:rsidRPr="00324A3C" w:rsidRDefault="000E29F7" w:rsidP="00D9599D">
            <w:pPr>
              <w:rPr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SRCS-MCO/SR/010</w:t>
            </w:r>
            <w:r w:rsidR="00D9599D"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1A0C10F6" w14:textId="77777777" w:rsidR="00D9599D" w:rsidRPr="00324A3C" w:rsidRDefault="00D9599D" w:rsidP="00D9599D">
            <w:pPr>
              <w:pStyle w:val="TableParagraph"/>
              <w:spacing w:before="2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TRANSPORTATION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for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shipping,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courier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services,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transportation</w:t>
            </w:r>
          </w:p>
          <w:p w14:paraId="5BF3706D" w14:textId="77777777" w:rsidR="00D9599D" w:rsidRPr="00324A3C" w:rsidRDefault="00D9599D" w:rsidP="00D9599D">
            <w:pPr>
              <w:pStyle w:val="TableParagraph"/>
              <w:spacing w:before="31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color w:val="221F1F"/>
                <w:spacing w:val="-4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passengers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and vehicle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hire services)</w:t>
            </w:r>
          </w:p>
        </w:tc>
      </w:tr>
      <w:tr w:rsidR="00D9599D" w:rsidRPr="00324A3C" w14:paraId="36B19984" w14:textId="77777777" w:rsidTr="00192ADF">
        <w:trPr>
          <w:trHeight w:val="539"/>
        </w:trPr>
        <w:tc>
          <w:tcPr>
            <w:tcW w:w="2913" w:type="dxa"/>
          </w:tcPr>
          <w:p w14:paraId="48C917BA" w14:textId="46BEA29C" w:rsidR="00D9599D" w:rsidRPr="00324A3C" w:rsidRDefault="000E29F7" w:rsidP="00D9599D">
            <w:pPr>
              <w:rPr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SRCS-MCO/SR/011</w:t>
            </w:r>
            <w:r w:rsidR="00D9599D"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47AC43CB" w14:textId="20689248" w:rsidR="00D9599D" w:rsidRPr="00324A3C" w:rsidRDefault="00D9599D" w:rsidP="00842AA1">
            <w:pPr>
              <w:pStyle w:val="TableParagraph"/>
              <w:spacing w:before="38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="00842AA1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CLEARING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AND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FOWARDING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 xml:space="preserve">SERVICES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(E.g.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="00842AA1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Clearing of customs,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Sea</w:t>
            </w:r>
            <w:r w:rsidRPr="00324A3C">
              <w:rPr>
                <w:rFonts w:asciiTheme="majorBidi" w:hAnsiTheme="majorBidi" w:cstheme="majorBidi"/>
                <w:color w:val="221F1F"/>
                <w:spacing w:val="-4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Transport,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Air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Transport,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Movers for</w:t>
            </w:r>
            <w:r w:rsidRPr="00324A3C">
              <w:rPr>
                <w:rFonts w:asciiTheme="majorBidi" w:hAnsiTheme="majorBidi" w:cstheme="majorBidi"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Personal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Items,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Custom</w:t>
            </w:r>
            <w:r w:rsidRPr="00324A3C">
              <w:rPr>
                <w:rFonts w:asciiTheme="majorBidi" w:hAnsiTheme="majorBidi" w:cstheme="majorBidi"/>
                <w:color w:val="221F1F"/>
                <w:spacing w:val="-5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clearing)</w:t>
            </w:r>
          </w:p>
        </w:tc>
      </w:tr>
      <w:tr w:rsidR="00D9599D" w:rsidRPr="00324A3C" w14:paraId="1B530109" w14:textId="77777777" w:rsidTr="00192ADF">
        <w:trPr>
          <w:trHeight w:val="539"/>
        </w:trPr>
        <w:tc>
          <w:tcPr>
            <w:tcW w:w="2913" w:type="dxa"/>
          </w:tcPr>
          <w:p w14:paraId="565B1D77" w14:textId="1CEB7287" w:rsidR="00D9599D" w:rsidRPr="00324A3C" w:rsidRDefault="00D9599D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lastRenderedPageBreak/>
              <w:t>SRCS-MCO/SR/012/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00864722" w14:textId="77777777" w:rsidR="00D9599D" w:rsidRPr="00324A3C" w:rsidRDefault="00D9599D" w:rsidP="00D9599D">
            <w:pPr>
              <w:pStyle w:val="TableParagraph"/>
              <w:spacing w:before="38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FACILITIES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MAINTAINANCE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&amp;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 xml:space="preserve">SERVICES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(E.g. Electrician,</w:t>
            </w:r>
          </w:p>
          <w:p w14:paraId="3A63A238" w14:textId="673F496D" w:rsidR="00D9599D" w:rsidRPr="00324A3C" w:rsidRDefault="00D9599D" w:rsidP="00D9599D">
            <w:pPr>
              <w:pStyle w:val="TableParagraph"/>
              <w:spacing w:before="33"/>
              <w:rPr>
                <w:rFonts w:asciiTheme="majorBidi" w:hAnsiTheme="majorBidi" w:cstheme="majorBidi"/>
                <w:sz w:val="24"/>
                <w:szCs w:val="24"/>
              </w:rPr>
            </w:pP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Plumber</w:t>
            </w:r>
            <w:r w:rsidR="008302F8"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, building</w:t>
            </w:r>
            <w:r w:rsidRPr="00192ADF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and</w:t>
            </w:r>
            <w:r w:rsidRPr="00192ADF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192ADF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Painter)</w:t>
            </w:r>
          </w:p>
        </w:tc>
      </w:tr>
      <w:tr w:rsidR="00D9599D" w:rsidRPr="00324A3C" w14:paraId="5966E722" w14:textId="77777777" w:rsidTr="00192ADF">
        <w:trPr>
          <w:trHeight w:val="471"/>
        </w:trPr>
        <w:tc>
          <w:tcPr>
            <w:tcW w:w="2913" w:type="dxa"/>
          </w:tcPr>
          <w:p w14:paraId="5A5B682C" w14:textId="19FA4C3E" w:rsidR="00D9599D" w:rsidRPr="00324A3C" w:rsidRDefault="00D9599D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SRCS-MCO/SR/013/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7FB838C5" w14:textId="77777777" w:rsidR="00D9599D" w:rsidRPr="00324A3C" w:rsidRDefault="00D9599D" w:rsidP="00D9599D">
            <w:pPr>
              <w:pStyle w:val="TableParagraph"/>
              <w:spacing w:before="122"/>
              <w:ind w:left="108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INSURANCE SERVICES</w:t>
            </w:r>
            <w:r w:rsidRPr="00324A3C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Health</w:t>
            </w:r>
            <w:r w:rsidRPr="00324A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insurance</w:t>
            </w:r>
            <w:r w:rsidRPr="00324A3C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and</w:t>
            </w:r>
            <w:r w:rsidRPr="00324A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car</w:t>
            </w:r>
            <w:r w:rsidRPr="00324A3C">
              <w:rPr>
                <w:rFonts w:asciiTheme="majorBidi" w:hAnsiTheme="majorBidi" w:cstheme="majorBidi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insurance</w:t>
            </w: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)</w:t>
            </w:r>
          </w:p>
        </w:tc>
      </w:tr>
      <w:tr w:rsidR="00D9599D" w:rsidRPr="00324A3C" w14:paraId="5032C8A7" w14:textId="77777777" w:rsidTr="00192ADF">
        <w:trPr>
          <w:trHeight w:val="540"/>
        </w:trPr>
        <w:tc>
          <w:tcPr>
            <w:tcW w:w="2913" w:type="dxa"/>
          </w:tcPr>
          <w:p w14:paraId="5BBDF012" w14:textId="5A0D096A" w:rsidR="00D9599D" w:rsidRPr="00324A3C" w:rsidRDefault="00D9599D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SRCS-MCO/SR/014/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20AFD1E2" w14:textId="77777777" w:rsidR="00D9599D" w:rsidRPr="00324A3C" w:rsidRDefault="00D9599D" w:rsidP="00D9599D">
            <w:pPr>
              <w:pStyle w:val="TableParagraph"/>
              <w:spacing w:before="38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SECURITY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EQUIPMENT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SERVICE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(E.g.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CCTV Installation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&amp;</w:t>
            </w:r>
          </w:p>
          <w:p w14:paraId="1413A1CC" w14:textId="77777777" w:rsidR="00D9599D" w:rsidRPr="00324A3C" w:rsidRDefault="00D9599D" w:rsidP="00D9599D">
            <w:pPr>
              <w:pStyle w:val="TableParagraph"/>
              <w:spacing w:before="3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Maintenance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)</w:t>
            </w:r>
          </w:p>
        </w:tc>
      </w:tr>
      <w:tr w:rsidR="00192ADF" w:rsidRPr="00324A3C" w14:paraId="4CB3AA0C" w14:textId="77777777" w:rsidTr="00192ADF">
        <w:trPr>
          <w:trHeight w:val="490"/>
        </w:trPr>
        <w:tc>
          <w:tcPr>
            <w:tcW w:w="2913" w:type="dxa"/>
          </w:tcPr>
          <w:p w14:paraId="47489BB0" w14:textId="28AD8061" w:rsidR="00192ADF" w:rsidRPr="00324A3C" w:rsidRDefault="00192ADF" w:rsidP="00D9599D">
            <w:pPr>
              <w:rPr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SRCS-MCO/SR/01</w:t>
            </w: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5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03F798F5" w14:textId="06574441" w:rsidR="00192ADF" w:rsidRPr="00324A3C" w:rsidRDefault="00192ADF" w:rsidP="00D9599D">
            <w:pPr>
              <w:pStyle w:val="TableParagraph"/>
              <w:spacing w:before="31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BUILDING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SERVICES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construction,</w:t>
            </w:r>
            <w:r w:rsidRPr="00324A3C">
              <w:rPr>
                <w:rFonts w:asciiTheme="majorBidi" w:hAnsiTheme="majorBidi" w:cstheme="majorBidi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renovations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)</w:t>
            </w:r>
          </w:p>
        </w:tc>
      </w:tr>
      <w:tr w:rsidR="00192ADF" w:rsidRPr="00324A3C" w14:paraId="291C247C" w14:textId="77777777" w:rsidTr="00192ADF">
        <w:trPr>
          <w:trHeight w:val="539"/>
        </w:trPr>
        <w:tc>
          <w:tcPr>
            <w:tcW w:w="2913" w:type="dxa"/>
          </w:tcPr>
          <w:p w14:paraId="238F6D4C" w14:textId="02914C90" w:rsidR="00192ADF" w:rsidRPr="00324A3C" w:rsidRDefault="00192ADF" w:rsidP="00D9599D">
            <w:pPr>
              <w:rPr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SRCS-MCO/SR/016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/</w:t>
            </w:r>
            <w:r w:rsidR="00746ABB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>27</w:t>
            </w:r>
          </w:p>
        </w:tc>
        <w:tc>
          <w:tcPr>
            <w:tcW w:w="10647" w:type="dxa"/>
          </w:tcPr>
          <w:p w14:paraId="5060B568" w14:textId="13AA04D8" w:rsidR="00192ADF" w:rsidRPr="00092067" w:rsidRDefault="00192ADF" w:rsidP="00092067">
            <w:pPr>
              <w:pStyle w:val="TableParagraph"/>
              <w:spacing w:before="158"/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PROVISION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OF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CONSULTANCE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3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SERVICES</w:t>
            </w:r>
            <w:r w:rsidRPr="00324A3C">
              <w:rPr>
                <w:rFonts w:asciiTheme="majorBidi" w:hAnsiTheme="majorBidi" w:cstheme="majorBidi"/>
                <w:b/>
                <w:color w:val="221F1F"/>
                <w:spacing w:val="-1"/>
                <w:sz w:val="24"/>
                <w:szCs w:val="24"/>
              </w:rPr>
              <w:t xml:space="preserve"> 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(</w:t>
            </w:r>
            <w:r w:rsidRPr="00324A3C"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E.g.</w:t>
            </w:r>
            <w:r w:rsidRPr="00324A3C">
              <w:rPr>
                <w:rFonts w:asciiTheme="majorBidi" w:hAnsiTheme="majorBidi" w:cstheme="majorBidi"/>
                <w:color w:val="221F1F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color w:val="221F1F"/>
                <w:sz w:val="24"/>
                <w:szCs w:val="24"/>
              </w:rPr>
              <w:t>assessments, training, and documents developments</w:t>
            </w:r>
            <w:r w:rsidRPr="00324A3C"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  <w:t>)</w:t>
            </w:r>
          </w:p>
        </w:tc>
      </w:tr>
      <w:tr w:rsidR="009E4E5F" w:rsidRPr="00324A3C" w14:paraId="58F77976" w14:textId="77777777" w:rsidTr="00192ADF">
        <w:trPr>
          <w:trHeight w:val="539"/>
        </w:trPr>
        <w:tc>
          <w:tcPr>
            <w:tcW w:w="2913" w:type="dxa"/>
          </w:tcPr>
          <w:p w14:paraId="6302115B" w14:textId="38FF7B9E" w:rsidR="009E4E5F" w:rsidRPr="00324A3C" w:rsidRDefault="009E4E5F" w:rsidP="00D9599D">
            <w:pPr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</w:pPr>
          </w:p>
        </w:tc>
        <w:tc>
          <w:tcPr>
            <w:tcW w:w="10647" w:type="dxa"/>
          </w:tcPr>
          <w:p w14:paraId="6160C877" w14:textId="095FBDC2" w:rsidR="009E4E5F" w:rsidRPr="00324A3C" w:rsidRDefault="009E4E5F" w:rsidP="00092067">
            <w:pPr>
              <w:pStyle w:val="TableParagraph"/>
              <w:spacing w:before="158"/>
              <w:rPr>
                <w:rFonts w:asciiTheme="majorBidi" w:hAnsiTheme="majorBidi" w:cstheme="majorBidi"/>
                <w:b/>
                <w:color w:val="221F1F"/>
                <w:sz w:val="24"/>
                <w:szCs w:val="24"/>
              </w:rPr>
            </w:pPr>
          </w:p>
        </w:tc>
      </w:tr>
    </w:tbl>
    <w:p w14:paraId="37B06A63" w14:textId="77777777" w:rsidR="00340F99" w:rsidRPr="00324A3C" w:rsidRDefault="00340F99">
      <w:pPr>
        <w:pStyle w:val="BodyText"/>
        <w:spacing w:before="3"/>
        <w:rPr>
          <w:rFonts w:asciiTheme="majorBidi" w:hAnsiTheme="majorBidi" w:cstheme="majorBidi"/>
          <w:b/>
          <w:sz w:val="24"/>
          <w:szCs w:val="24"/>
        </w:rPr>
      </w:pPr>
    </w:p>
    <w:p w14:paraId="05EE1A6E" w14:textId="77777777" w:rsidR="008359D8" w:rsidRPr="00324A3C" w:rsidRDefault="008359D8" w:rsidP="008359D8">
      <w:pPr>
        <w:pStyle w:val="ListParagraph"/>
        <w:ind w:firstLine="720"/>
        <w:jc w:val="both"/>
        <w:rPr>
          <w:b/>
          <w:sz w:val="24"/>
          <w:szCs w:val="24"/>
          <w:u w:val="single"/>
        </w:rPr>
      </w:pPr>
      <w:r w:rsidRPr="00324A3C">
        <w:rPr>
          <w:b/>
          <w:sz w:val="24"/>
          <w:szCs w:val="24"/>
          <w:u w:val="single"/>
        </w:rPr>
        <w:t>Eligibility / Legal Documents</w:t>
      </w:r>
    </w:p>
    <w:p w14:paraId="1A78A5DC" w14:textId="77777777" w:rsidR="008359D8" w:rsidRPr="00324A3C" w:rsidRDefault="008359D8" w:rsidP="008359D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324A3C">
        <w:rPr>
          <w:sz w:val="24"/>
          <w:szCs w:val="24"/>
        </w:rPr>
        <w:t xml:space="preserve">Company Profile </w:t>
      </w:r>
    </w:p>
    <w:p w14:paraId="217FAFBB" w14:textId="0501B5E9" w:rsidR="008359D8" w:rsidRPr="00192ADF" w:rsidRDefault="008359D8" w:rsidP="008359D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192ADF">
        <w:rPr>
          <w:sz w:val="24"/>
          <w:szCs w:val="24"/>
        </w:rPr>
        <w:t>Company registration certificate</w:t>
      </w:r>
      <w:r w:rsidR="00E4563A" w:rsidRPr="00192ADF">
        <w:rPr>
          <w:sz w:val="24"/>
          <w:szCs w:val="24"/>
        </w:rPr>
        <w:t xml:space="preserve"> (State/federal)</w:t>
      </w:r>
    </w:p>
    <w:p w14:paraId="3A85655C" w14:textId="53F7DC6B" w:rsidR="008359D8" w:rsidRPr="00324A3C" w:rsidRDefault="008359D8" w:rsidP="008359D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324A3C">
        <w:rPr>
          <w:sz w:val="24"/>
          <w:szCs w:val="24"/>
        </w:rPr>
        <w:t>Copies of minimum three singed previous contracts /Purcha</w:t>
      </w:r>
      <w:r w:rsidR="00ED798F">
        <w:rPr>
          <w:sz w:val="24"/>
          <w:szCs w:val="24"/>
        </w:rPr>
        <w:t>se Orders</w:t>
      </w:r>
    </w:p>
    <w:p w14:paraId="2A8E5EC1" w14:textId="77777777" w:rsidR="008359D8" w:rsidRPr="00324A3C" w:rsidRDefault="008359D8" w:rsidP="008359D8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324A3C">
        <w:rPr>
          <w:sz w:val="24"/>
          <w:szCs w:val="24"/>
        </w:rPr>
        <w:t xml:space="preserve">Contact Information of the business manager/owner </w:t>
      </w:r>
    </w:p>
    <w:p w14:paraId="32D5CDE8" w14:textId="77777777" w:rsidR="008359D8" w:rsidRPr="00324A3C" w:rsidRDefault="008359D8" w:rsidP="00667DE6">
      <w:pPr>
        <w:pStyle w:val="BodyText"/>
        <w:spacing w:before="1" w:line="254" w:lineRule="auto"/>
        <w:ind w:left="720" w:right="756"/>
        <w:jc w:val="both"/>
        <w:rPr>
          <w:rFonts w:ascii="Segoe UI" w:hAnsi="Segoe UI" w:cs="Segoe UI"/>
          <w:b/>
          <w:bCs/>
          <w:color w:val="262626"/>
          <w:sz w:val="24"/>
          <w:szCs w:val="24"/>
          <w:bdr w:val="single" w:sz="2" w:space="0" w:color="E5E7EB" w:frame="1"/>
        </w:rPr>
      </w:pPr>
    </w:p>
    <w:p w14:paraId="4F49152C" w14:textId="77777777" w:rsidR="00667DE6" w:rsidRPr="00324A3C" w:rsidRDefault="008359D8" w:rsidP="008359D8">
      <w:pPr>
        <w:pStyle w:val="ListParagraph"/>
        <w:ind w:firstLine="720"/>
        <w:jc w:val="both"/>
        <w:rPr>
          <w:b/>
          <w:sz w:val="24"/>
          <w:szCs w:val="24"/>
          <w:u w:val="single"/>
        </w:rPr>
      </w:pPr>
      <w:r w:rsidRPr="00324A3C">
        <w:rPr>
          <w:b/>
          <w:sz w:val="24"/>
          <w:szCs w:val="24"/>
          <w:u w:val="single"/>
        </w:rPr>
        <w:t>Application Instructions</w:t>
      </w:r>
    </w:p>
    <w:p w14:paraId="41BE154C" w14:textId="77777777" w:rsidR="00E72B15" w:rsidRPr="00324A3C" w:rsidRDefault="0050433C" w:rsidP="00E72B15">
      <w:pPr>
        <w:pStyle w:val="BodyText"/>
        <w:numPr>
          <w:ilvl w:val="0"/>
          <w:numId w:val="2"/>
        </w:numPr>
        <w:spacing w:before="1" w:line="254" w:lineRule="auto"/>
        <w:ind w:right="756"/>
        <w:jc w:val="both"/>
        <w:rPr>
          <w:rFonts w:asciiTheme="majorBidi" w:hAnsiTheme="majorBidi" w:cstheme="majorBidi"/>
          <w:color w:val="221F1F"/>
          <w:sz w:val="24"/>
          <w:szCs w:val="24"/>
        </w:rPr>
      </w:pPr>
      <w:r>
        <w:rPr>
          <w:rFonts w:asciiTheme="majorBidi" w:hAnsiTheme="majorBidi" w:cstheme="majorBidi"/>
          <w:color w:val="221F1F"/>
          <w:sz w:val="24"/>
          <w:szCs w:val="24"/>
        </w:rPr>
        <w:t>The interested</w:t>
      </w:r>
      <w:r w:rsidR="001F130E">
        <w:rPr>
          <w:rFonts w:asciiTheme="majorBidi" w:hAnsiTheme="majorBidi" w:cstheme="majorBidi"/>
          <w:color w:val="221F1F"/>
          <w:sz w:val="24"/>
          <w:szCs w:val="24"/>
        </w:rPr>
        <w:t xml:space="preserve"> and</w:t>
      </w:r>
      <w:r w:rsidR="00E72B15"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 qualified companies shall prepare the company eligibility documents, Sign and Stump</w:t>
      </w:r>
      <w:r w:rsidR="001F130E">
        <w:rPr>
          <w:rFonts w:asciiTheme="majorBidi" w:hAnsiTheme="majorBidi" w:cstheme="majorBidi"/>
          <w:color w:val="221F1F"/>
          <w:sz w:val="24"/>
          <w:szCs w:val="24"/>
        </w:rPr>
        <w:t xml:space="preserve"> each</w:t>
      </w:r>
      <w:r w:rsidR="00E72B15" w:rsidRPr="00324A3C">
        <w:rPr>
          <w:rFonts w:asciiTheme="majorBidi" w:hAnsiTheme="majorBidi" w:cstheme="majorBidi"/>
          <w:color w:val="221F1F"/>
          <w:sz w:val="24"/>
          <w:szCs w:val="24"/>
        </w:rPr>
        <w:t>.</w:t>
      </w:r>
    </w:p>
    <w:p w14:paraId="3443D60F" w14:textId="48F00316" w:rsidR="00E72B15" w:rsidRPr="00324A3C" w:rsidRDefault="00E72B15" w:rsidP="00835500">
      <w:pPr>
        <w:pStyle w:val="BodyText"/>
        <w:numPr>
          <w:ilvl w:val="0"/>
          <w:numId w:val="2"/>
        </w:numPr>
        <w:spacing w:before="1" w:line="254" w:lineRule="auto"/>
        <w:ind w:right="756"/>
        <w:jc w:val="both"/>
        <w:rPr>
          <w:rFonts w:asciiTheme="majorBidi" w:hAnsiTheme="majorBidi" w:cstheme="majorBidi"/>
          <w:color w:val="221F1F"/>
          <w:sz w:val="24"/>
          <w:szCs w:val="24"/>
        </w:rPr>
      </w:pPr>
      <w:r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The Eligibility documents will </w:t>
      </w:r>
      <w:r w:rsidR="005A1076">
        <w:rPr>
          <w:rFonts w:asciiTheme="majorBidi" w:hAnsiTheme="majorBidi" w:cstheme="majorBidi"/>
          <w:color w:val="221F1F"/>
          <w:sz w:val="24"/>
          <w:szCs w:val="24"/>
        </w:rPr>
        <w:t>be put in sealed envelope labeled</w:t>
      </w:r>
      <w:r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 with the </w:t>
      </w:r>
      <w:r w:rsidR="001F130E" w:rsidRPr="00635740">
        <w:rPr>
          <w:rFonts w:asciiTheme="majorBidi" w:hAnsiTheme="majorBidi" w:cstheme="majorBidi"/>
          <w:b/>
          <w:color w:val="221F1F"/>
          <w:sz w:val="24"/>
          <w:szCs w:val="24"/>
          <w:highlight w:val="yellow"/>
        </w:rPr>
        <w:t>CATEGORY DISCRIPTION</w:t>
      </w:r>
      <w:r w:rsidR="00835500">
        <w:rPr>
          <w:rFonts w:asciiTheme="majorBidi" w:hAnsiTheme="majorBidi" w:cstheme="majorBidi"/>
          <w:b/>
          <w:color w:val="221F1F"/>
          <w:sz w:val="24"/>
          <w:szCs w:val="24"/>
        </w:rPr>
        <w:t xml:space="preserve"> and </w:t>
      </w:r>
      <w:r w:rsidR="00835500" w:rsidRPr="007759B2">
        <w:rPr>
          <w:rFonts w:asciiTheme="majorBidi" w:hAnsiTheme="majorBidi" w:cstheme="majorBidi"/>
          <w:b/>
          <w:color w:val="006FC0"/>
          <w:sz w:val="24"/>
          <w:szCs w:val="24"/>
          <w:highlight w:val="green"/>
        </w:rPr>
        <w:t>CATEGORY</w:t>
      </w:r>
      <w:r w:rsidR="00835500" w:rsidRPr="007759B2">
        <w:rPr>
          <w:rFonts w:asciiTheme="majorBidi" w:hAnsiTheme="majorBidi" w:cstheme="majorBidi"/>
          <w:b/>
          <w:color w:val="006FC0"/>
          <w:spacing w:val="-2"/>
          <w:sz w:val="24"/>
          <w:szCs w:val="24"/>
          <w:highlight w:val="green"/>
        </w:rPr>
        <w:t xml:space="preserve"> </w:t>
      </w:r>
      <w:r w:rsidR="00835500" w:rsidRPr="007759B2">
        <w:rPr>
          <w:rFonts w:asciiTheme="majorBidi" w:hAnsiTheme="majorBidi" w:cstheme="majorBidi"/>
          <w:b/>
          <w:color w:val="006FC0"/>
          <w:sz w:val="24"/>
          <w:szCs w:val="24"/>
          <w:highlight w:val="green"/>
        </w:rPr>
        <w:t>REFRENCE</w:t>
      </w:r>
      <w:r w:rsidR="001F130E"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 </w:t>
      </w:r>
      <w:r w:rsidR="00112B28">
        <w:rPr>
          <w:rFonts w:asciiTheme="majorBidi" w:hAnsiTheme="majorBidi" w:cstheme="majorBidi"/>
          <w:color w:val="221F1F"/>
          <w:sz w:val="24"/>
          <w:szCs w:val="24"/>
        </w:rPr>
        <w:t xml:space="preserve">of the service </w:t>
      </w:r>
      <w:r w:rsidRPr="00324A3C">
        <w:rPr>
          <w:rFonts w:asciiTheme="majorBidi" w:hAnsiTheme="majorBidi" w:cstheme="majorBidi"/>
          <w:color w:val="221F1F"/>
          <w:sz w:val="24"/>
          <w:szCs w:val="24"/>
        </w:rPr>
        <w:t>you are applying for</w:t>
      </w:r>
      <w:r w:rsidR="005A1076">
        <w:rPr>
          <w:rFonts w:asciiTheme="majorBidi" w:hAnsiTheme="majorBidi" w:cstheme="majorBidi"/>
          <w:color w:val="221F1F"/>
          <w:sz w:val="24"/>
          <w:szCs w:val="24"/>
        </w:rPr>
        <w:t xml:space="preserve"> as written in the above table</w:t>
      </w:r>
      <w:r w:rsidRPr="00324A3C">
        <w:rPr>
          <w:rFonts w:asciiTheme="majorBidi" w:hAnsiTheme="majorBidi" w:cstheme="majorBidi"/>
          <w:color w:val="221F1F"/>
          <w:sz w:val="24"/>
          <w:szCs w:val="24"/>
        </w:rPr>
        <w:t>.</w:t>
      </w:r>
    </w:p>
    <w:p w14:paraId="2977C1EF" w14:textId="77777777" w:rsidR="00E72B15" w:rsidRPr="00324A3C" w:rsidRDefault="00E72B15" w:rsidP="00E72B15">
      <w:pPr>
        <w:pStyle w:val="BodyText"/>
        <w:numPr>
          <w:ilvl w:val="0"/>
          <w:numId w:val="2"/>
        </w:numPr>
        <w:spacing w:before="1" w:line="254" w:lineRule="auto"/>
        <w:ind w:right="756"/>
        <w:jc w:val="both"/>
        <w:rPr>
          <w:rFonts w:asciiTheme="majorBidi" w:hAnsiTheme="majorBidi" w:cstheme="majorBidi"/>
          <w:color w:val="221F1F"/>
          <w:sz w:val="24"/>
          <w:szCs w:val="24"/>
        </w:rPr>
      </w:pPr>
      <w:r w:rsidRPr="00324A3C">
        <w:rPr>
          <w:rFonts w:asciiTheme="majorBidi" w:hAnsiTheme="majorBidi" w:cstheme="majorBidi"/>
          <w:color w:val="221F1F"/>
          <w:sz w:val="24"/>
          <w:szCs w:val="24"/>
        </w:rPr>
        <w:t>The applicant will bring har</w:t>
      </w:r>
      <w:r w:rsidR="008359D8" w:rsidRPr="00324A3C">
        <w:rPr>
          <w:rFonts w:asciiTheme="majorBidi" w:hAnsiTheme="majorBidi" w:cstheme="majorBidi"/>
          <w:color w:val="221F1F"/>
          <w:sz w:val="24"/>
          <w:szCs w:val="24"/>
        </w:rPr>
        <w:t>d copy of the documents to the SRCS Office.</w:t>
      </w:r>
    </w:p>
    <w:p w14:paraId="7257C869" w14:textId="77777777" w:rsidR="008359D8" w:rsidRPr="00324A3C" w:rsidRDefault="008359D8" w:rsidP="00E72B15">
      <w:pPr>
        <w:pStyle w:val="BodyText"/>
        <w:numPr>
          <w:ilvl w:val="0"/>
          <w:numId w:val="2"/>
        </w:numPr>
        <w:spacing w:before="1" w:line="254" w:lineRule="auto"/>
        <w:ind w:right="756"/>
        <w:jc w:val="both"/>
        <w:rPr>
          <w:rFonts w:asciiTheme="majorBidi" w:hAnsiTheme="majorBidi" w:cstheme="majorBidi"/>
          <w:color w:val="221F1F"/>
          <w:sz w:val="24"/>
          <w:szCs w:val="24"/>
        </w:rPr>
      </w:pPr>
      <w:r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The applicant </w:t>
      </w:r>
      <w:r w:rsidR="006550CA" w:rsidRPr="00324A3C">
        <w:rPr>
          <w:rFonts w:asciiTheme="majorBidi" w:hAnsiTheme="majorBidi" w:cstheme="majorBidi"/>
          <w:color w:val="221F1F"/>
          <w:sz w:val="24"/>
          <w:szCs w:val="24"/>
        </w:rPr>
        <w:t>will sign the receipt form</w:t>
      </w:r>
    </w:p>
    <w:p w14:paraId="2CB05523" w14:textId="53BD986B" w:rsidR="00E72B15" w:rsidRPr="00C9205F" w:rsidRDefault="005A1076" w:rsidP="00092067">
      <w:pPr>
        <w:pStyle w:val="BodyText"/>
        <w:numPr>
          <w:ilvl w:val="0"/>
          <w:numId w:val="2"/>
        </w:numPr>
        <w:spacing w:before="1" w:line="254" w:lineRule="auto"/>
        <w:ind w:right="756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9205F">
        <w:rPr>
          <w:rFonts w:asciiTheme="majorBidi" w:hAnsiTheme="majorBidi" w:cstheme="majorBidi"/>
          <w:color w:val="221F1F"/>
          <w:sz w:val="24"/>
          <w:szCs w:val="24"/>
        </w:rPr>
        <w:t xml:space="preserve">Applications </w:t>
      </w:r>
      <w:r w:rsidR="006550CA" w:rsidRPr="00C9205F">
        <w:rPr>
          <w:rFonts w:asciiTheme="majorBidi" w:hAnsiTheme="majorBidi" w:cstheme="majorBidi"/>
          <w:color w:val="221F1F"/>
          <w:sz w:val="24"/>
          <w:szCs w:val="24"/>
        </w:rPr>
        <w:t>must</w:t>
      </w:r>
      <w:r w:rsidR="00ED798F" w:rsidRPr="00C9205F">
        <w:rPr>
          <w:rFonts w:asciiTheme="majorBidi" w:hAnsiTheme="majorBidi" w:cstheme="majorBidi"/>
          <w:color w:val="221F1F"/>
          <w:sz w:val="24"/>
          <w:szCs w:val="24"/>
        </w:rPr>
        <w:t xml:space="preserve"> be received on or before </w:t>
      </w:r>
      <w:r w:rsidR="00C9205F" w:rsidRPr="00C9205F">
        <w:rPr>
          <w:rFonts w:asciiTheme="majorBidi" w:hAnsiTheme="majorBidi" w:cstheme="majorBidi"/>
          <w:b/>
          <w:color w:val="000000" w:themeColor="text1"/>
          <w:sz w:val="24"/>
          <w:szCs w:val="24"/>
          <w:highlight w:val="yellow"/>
        </w:rPr>
        <w:t>30 November</w:t>
      </w:r>
      <w:r w:rsidR="00746ABB" w:rsidRPr="00C9205F">
        <w:rPr>
          <w:rFonts w:asciiTheme="majorBidi" w:hAnsiTheme="majorBidi" w:cstheme="majorBidi"/>
          <w:b/>
          <w:color w:val="000000" w:themeColor="text1"/>
          <w:sz w:val="24"/>
          <w:szCs w:val="24"/>
          <w:highlight w:val="yellow"/>
        </w:rPr>
        <w:t>, 2026</w:t>
      </w:r>
    </w:p>
    <w:p w14:paraId="03BEF643" w14:textId="77777777" w:rsidR="005A1076" w:rsidRDefault="005A1076" w:rsidP="005A1076">
      <w:pPr>
        <w:pStyle w:val="BodyText"/>
        <w:numPr>
          <w:ilvl w:val="0"/>
          <w:numId w:val="2"/>
        </w:numPr>
        <w:spacing w:before="1" w:line="254" w:lineRule="auto"/>
        <w:ind w:right="756"/>
        <w:jc w:val="both"/>
        <w:rPr>
          <w:rFonts w:asciiTheme="majorBidi" w:hAnsiTheme="majorBidi" w:cstheme="majorBidi"/>
          <w:color w:val="221F1F"/>
          <w:sz w:val="24"/>
          <w:szCs w:val="24"/>
        </w:rPr>
      </w:pPr>
      <w:r>
        <w:rPr>
          <w:rFonts w:asciiTheme="majorBidi" w:hAnsiTheme="majorBidi" w:cstheme="majorBidi"/>
          <w:color w:val="221F1F"/>
          <w:sz w:val="24"/>
          <w:szCs w:val="24"/>
        </w:rPr>
        <w:t>The below table shows the details and the physic</w:t>
      </w:r>
      <w:r w:rsidR="001F130E">
        <w:rPr>
          <w:rFonts w:asciiTheme="majorBidi" w:hAnsiTheme="majorBidi" w:cstheme="majorBidi"/>
          <w:color w:val="221F1F"/>
          <w:sz w:val="24"/>
          <w:szCs w:val="24"/>
        </w:rPr>
        <w:t>al addresses of the SRCS office</w:t>
      </w:r>
      <w:r>
        <w:rPr>
          <w:rFonts w:asciiTheme="majorBidi" w:hAnsiTheme="majorBidi" w:cstheme="majorBidi"/>
          <w:color w:val="221F1F"/>
          <w:sz w:val="24"/>
          <w:szCs w:val="24"/>
        </w:rPr>
        <w:t>s</w:t>
      </w:r>
    </w:p>
    <w:p w14:paraId="4FFA13F3" w14:textId="77777777" w:rsidR="005A1076" w:rsidRPr="005A1076" w:rsidRDefault="005A1076" w:rsidP="005A1076">
      <w:pPr>
        <w:pStyle w:val="BodyText"/>
        <w:spacing w:before="1" w:line="254" w:lineRule="auto"/>
        <w:ind w:left="1440" w:right="756"/>
        <w:jc w:val="both"/>
        <w:rPr>
          <w:rFonts w:asciiTheme="majorBidi" w:hAnsiTheme="majorBidi" w:cstheme="majorBidi"/>
          <w:color w:val="221F1F"/>
          <w:sz w:val="24"/>
          <w:szCs w:val="24"/>
        </w:rPr>
      </w:pPr>
    </w:p>
    <w:p w14:paraId="47DC202D" w14:textId="2EC14C4D" w:rsidR="00667DE6" w:rsidRPr="00324A3C" w:rsidRDefault="006550CA" w:rsidP="0050433C">
      <w:pPr>
        <w:spacing w:after="160" w:line="259" w:lineRule="auto"/>
        <w:ind w:left="720"/>
        <w:jc w:val="both"/>
        <w:rPr>
          <w:rFonts w:asciiTheme="majorBidi" w:hAnsiTheme="majorBidi" w:cstheme="majorBidi"/>
          <w:color w:val="221F1F"/>
          <w:sz w:val="24"/>
          <w:szCs w:val="24"/>
        </w:rPr>
      </w:pPr>
      <w:r w:rsidRPr="00324A3C">
        <w:rPr>
          <w:rFonts w:ascii="Arial" w:hAnsi="Arial" w:cs="Arial"/>
          <w:sz w:val="24"/>
          <w:szCs w:val="24"/>
        </w:rPr>
        <w:t xml:space="preserve"> Any </w:t>
      </w:r>
      <w:r w:rsidR="00820D67" w:rsidRPr="00324A3C">
        <w:rPr>
          <w:rFonts w:ascii="Arial" w:hAnsi="Arial" w:cs="Arial"/>
          <w:sz w:val="24"/>
          <w:szCs w:val="24"/>
        </w:rPr>
        <w:t>questions</w:t>
      </w:r>
      <w:r w:rsidR="00DA4778" w:rsidRPr="00324A3C">
        <w:rPr>
          <w:rFonts w:ascii="Arial" w:hAnsi="Arial" w:cs="Arial"/>
          <w:sz w:val="24"/>
          <w:szCs w:val="24"/>
        </w:rPr>
        <w:t xml:space="preserve"> or </w:t>
      </w:r>
      <w:r w:rsidR="00820D67" w:rsidRPr="00324A3C">
        <w:rPr>
          <w:rFonts w:ascii="Arial" w:hAnsi="Arial" w:cs="Arial"/>
          <w:sz w:val="24"/>
          <w:szCs w:val="24"/>
        </w:rPr>
        <w:t>clarifications</w:t>
      </w:r>
      <w:r w:rsidRPr="00324A3C">
        <w:rPr>
          <w:rFonts w:ascii="Arial" w:hAnsi="Arial" w:cs="Arial"/>
          <w:sz w:val="24"/>
          <w:szCs w:val="24"/>
        </w:rPr>
        <w:t xml:space="preserve"> can be sent </w:t>
      </w:r>
      <w:r w:rsidR="00C9205F" w:rsidRPr="00324A3C">
        <w:rPr>
          <w:rFonts w:ascii="Arial" w:hAnsi="Arial" w:cs="Arial"/>
          <w:sz w:val="24"/>
          <w:szCs w:val="24"/>
        </w:rPr>
        <w:t>to</w:t>
      </w:r>
      <w:r w:rsidR="00C9205F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C9205F" w:rsidRPr="00390C08">
          <w:rPr>
            <w:rStyle w:val="Hyperlink"/>
            <w:rFonts w:ascii="Arial" w:hAnsi="Arial" w:cs="Arial"/>
            <w:color w:val="4F81BD" w:themeColor="accent1"/>
            <w:sz w:val="24"/>
            <w:szCs w:val="24"/>
            <w:u w:val="single"/>
          </w:rPr>
          <w:t>Log@srcs-bishacas.org</w:t>
        </w:r>
      </w:hyperlink>
      <w:hyperlink r:id="rId9" w:history="1">
        <w:r w:rsidR="00C9205F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 xml:space="preserve">. </w:t>
        </w:r>
        <w:r w:rsidR="008B0AE6" w:rsidRPr="00324A3C">
          <w:rPr>
            <w:rFonts w:ascii="Arial" w:hAnsi="Arial" w:cs="Arial"/>
            <w:sz w:val="24"/>
            <w:szCs w:val="24"/>
          </w:rPr>
          <w:t>Make</w:t>
        </w:r>
      </w:hyperlink>
      <w:r w:rsidR="00820D67">
        <w:rPr>
          <w:rFonts w:ascii="Arial" w:hAnsi="Arial" w:cs="Arial"/>
          <w:sz w:val="24"/>
          <w:szCs w:val="24"/>
        </w:rPr>
        <w:t xml:space="preserve"> sure </w:t>
      </w:r>
      <w:r w:rsidR="0050433C">
        <w:rPr>
          <w:rFonts w:ascii="Arial" w:hAnsi="Arial" w:cs="Arial"/>
          <w:sz w:val="24"/>
          <w:szCs w:val="24"/>
        </w:rPr>
        <w:t xml:space="preserve">the subject of your email is the </w:t>
      </w:r>
      <w:r w:rsidR="0050433C" w:rsidRPr="00635740">
        <w:rPr>
          <w:rFonts w:asciiTheme="majorBidi" w:hAnsiTheme="majorBidi" w:cstheme="majorBidi"/>
          <w:b/>
          <w:color w:val="221F1F"/>
          <w:sz w:val="24"/>
          <w:szCs w:val="24"/>
          <w:highlight w:val="yellow"/>
        </w:rPr>
        <w:t>CATEGORY DISCRIPTION</w:t>
      </w:r>
      <w:r w:rsidR="0050433C">
        <w:rPr>
          <w:rFonts w:asciiTheme="majorBidi" w:hAnsiTheme="majorBidi" w:cstheme="majorBidi"/>
          <w:b/>
          <w:color w:val="221F1F"/>
          <w:sz w:val="24"/>
          <w:szCs w:val="24"/>
        </w:rPr>
        <w:t xml:space="preserve"> and </w:t>
      </w:r>
      <w:r w:rsidR="0050433C" w:rsidRPr="007759B2">
        <w:rPr>
          <w:rFonts w:asciiTheme="majorBidi" w:hAnsiTheme="majorBidi" w:cstheme="majorBidi"/>
          <w:b/>
          <w:color w:val="006FC0"/>
          <w:sz w:val="24"/>
          <w:szCs w:val="24"/>
          <w:highlight w:val="green"/>
        </w:rPr>
        <w:t>CATEGORY REFRENCE</w:t>
      </w:r>
      <w:r w:rsidR="008B0AE6" w:rsidRPr="00324A3C">
        <w:rPr>
          <w:rFonts w:ascii="Arial" w:hAnsi="Arial" w:cs="Arial"/>
          <w:sz w:val="24"/>
          <w:szCs w:val="24"/>
        </w:rPr>
        <w:t xml:space="preserve"> </w:t>
      </w:r>
      <w:r w:rsidR="00112B28">
        <w:rPr>
          <w:rFonts w:ascii="Arial" w:hAnsi="Arial" w:cs="Arial"/>
          <w:sz w:val="24"/>
          <w:szCs w:val="24"/>
        </w:rPr>
        <w:t xml:space="preserve">of the service </w:t>
      </w:r>
      <w:r w:rsidR="008B0AE6" w:rsidRPr="00324A3C">
        <w:rPr>
          <w:rFonts w:ascii="Arial" w:hAnsi="Arial" w:cs="Arial"/>
          <w:sz w:val="24"/>
          <w:szCs w:val="24"/>
        </w:rPr>
        <w:t>you are applying for.</w:t>
      </w:r>
      <w:r w:rsidR="00667DE6" w:rsidRPr="00324A3C">
        <w:rPr>
          <w:rFonts w:ascii="Arial" w:hAnsi="Arial" w:cs="Arial"/>
          <w:sz w:val="24"/>
          <w:szCs w:val="24"/>
        </w:rPr>
        <w:t xml:space="preserve"> </w:t>
      </w:r>
      <w:r w:rsidR="00DA4778" w:rsidRPr="00324A3C">
        <w:rPr>
          <w:rFonts w:ascii="Arial" w:hAnsi="Arial" w:cs="Arial"/>
          <w:sz w:val="24"/>
          <w:szCs w:val="24"/>
        </w:rPr>
        <w:t xml:space="preserve"> </w:t>
      </w:r>
    </w:p>
    <w:p w14:paraId="62CB4273" w14:textId="77777777" w:rsidR="00340F99" w:rsidRPr="00324A3C" w:rsidRDefault="002A0361" w:rsidP="00667DE6">
      <w:pPr>
        <w:pStyle w:val="BodyText"/>
        <w:spacing w:before="1" w:line="254" w:lineRule="auto"/>
        <w:ind w:left="720" w:right="756"/>
        <w:jc w:val="both"/>
        <w:rPr>
          <w:rFonts w:asciiTheme="majorBidi" w:hAnsiTheme="majorBidi" w:cstheme="majorBidi"/>
          <w:sz w:val="24"/>
          <w:szCs w:val="24"/>
        </w:rPr>
      </w:pPr>
      <w:r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color w:val="221F1F"/>
          <w:sz w:val="24"/>
          <w:szCs w:val="24"/>
        </w:rPr>
        <w:t xml:space="preserve">The </w:t>
      </w:r>
      <w:r w:rsidR="00A35FE1" w:rsidRPr="00324A3C">
        <w:rPr>
          <w:rFonts w:asciiTheme="majorBidi" w:hAnsiTheme="majorBidi" w:cstheme="majorBidi"/>
          <w:sz w:val="24"/>
          <w:szCs w:val="24"/>
        </w:rPr>
        <w:t>SRCS shall not take any responsibility for any expense</w:t>
      </w:r>
      <w:r w:rsidR="00A35FE1" w:rsidRPr="00324A3C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sz w:val="24"/>
          <w:szCs w:val="24"/>
        </w:rPr>
        <w:t>incurred</w:t>
      </w:r>
      <w:r w:rsidR="00A35FE1" w:rsidRPr="00324A3C">
        <w:rPr>
          <w:rFonts w:asciiTheme="majorBidi" w:hAnsiTheme="majorBidi" w:cstheme="majorBidi"/>
          <w:spacing w:val="-1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sz w:val="24"/>
          <w:szCs w:val="24"/>
        </w:rPr>
        <w:t>to</w:t>
      </w:r>
      <w:r w:rsidR="00A35FE1" w:rsidRPr="00324A3C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sz w:val="24"/>
          <w:szCs w:val="24"/>
        </w:rPr>
        <w:t>bidders in</w:t>
      </w:r>
      <w:r w:rsidR="00A35FE1" w:rsidRPr="00324A3C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sz w:val="24"/>
          <w:szCs w:val="24"/>
        </w:rPr>
        <w:t>connection with</w:t>
      </w:r>
      <w:r w:rsidR="00A35FE1" w:rsidRPr="00324A3C">
        <w:rPr>
          <w:rFonts w:asciiTheme="majorBidi" w:hAnsiTheme="majorBidi" w:cstheme="majorBidi"/>
          <w:spacing w:val="-4"/>
          <w:sz w:val="24"/>
          <w:szCs w:val="24"/>
        </w:rPr>
        <w:t xml:space="preserve"> </w:t>
      </w:r>
      <w:r w:rsidR="00A35FE1" w:rsidRPr="00324A3C">
        <w:rPr>
          <w:rFonts w:asciiTheme="majorBidi" w:hAnsiTheme="majorBidi" w:cstheme="majorBidi"/>
          <w:sz w:val="24"/>
          <w:szCs w:val="24"/>
        </w:rPr>
        <w:t>the pre-qualification preparation.</w:t>
      </w:r>
    </w:p>
    <w:p w14:paraId="2AC12965" w14:textId="77777777" w:rsidR="00340F99" w:rsidRPr="00324A3C" w:rsidRDefault="00340F99">
      <w:pPr>
        <w:spacing w:line="254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F5DC595" w14:textId="77777777" w:rsidR="002A0361" w:rsidRPr="00324A3C" w:rsidRDefault="002A0361">
      <w:pPr>
        <w:spacing w:line="254" w:lineRule="auto"/>
        <w:jc w:val="both"/>
        <w:rPr>
          <w:rFonts w:asciiTheme="majorBidi" w:hAnsiTheme="majorBidi" w:cstheme="majorBidi"/>
          <w:sz w:val="24"/>
          <w:szCs w:val="24"/>
        </w:rPr>
        <w:sectPr w:rsidR="002A0361" w:rsidRPr="00324A3C" w:rsidSect="008903BD">
          <w:headerReference w:type="default" r:id="rId10"/>
          <w:type w:val="continuous"/>
          <w:pgSz w:w="15840" w:h="12240" w:orient="landscape"/>
          <w:pgMar w:top="1320" w:right="1460" w:bottom="780" w:left="280" w:header="656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pgNumType w:start="1"/>
          <w:cols w:space="720"/>
          <w:docGrid w:linePitch="299"/>
        </w:sectPr>
      </w:pPr>
    </w:p>
    <w:p w14:paraId="5B71C051" w14:textId="1F4A133D" w:rsidR="00340F99" w:rsidRPr="00324A3C" w:rsidRDefault="00A35FE1" w:rsidP="00C16F63">
      <w:pPr>
        <w:pStyle w:val="BodyText"/>
        <w:tabs>
          <w:tab w:val="left" w:pos="1329"/>
        </w:tabs>
        <w:rPr>
          <w:rFonts w:asciiTheme="majorBidi" w:hAnsiTheme="majorBidi" w:cstheme="majorBidi"/>
          <w:sz w:val="24"/>
          <w:szCs w:val="24"/>
        </w:rPr>
      </w:pPr>
      <w:r w:rsidRPr="00324A3C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anchor distT="0" distB="0" distL="0" distR="0" simplePos="0" relativeHeight="251660288" behindDoc="1" locked="0" layoutInCell="1" allowOverlap="1" wp14:anchorId="5ECE633F" wp14:editId="2EC263AB">
            <wp:simplePos x="0" y="0"/>
            <wp:positionH relativeFrom="page">
              <wp:posOffset>601980</wp:posOffset>
            </wp:positionH>
            <wp:positionV relativeFrom="page">
              <wp:posOffset>372109</wp:posOffset>
            </wp:positionV>
            <wp:extent cx="606425" cy="608965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6F63">
        <w:rPr>
          <w:rFonts w:asciiTheme="majorBidi" w:hAnsiTheme="majorBidi" w:cstheme="majorBidi"/>
          <w:sz w:val="24"/>
          <w:szCs w:val="24"/>
        </w:rPr>
        <w:tab/>
      </w:r>
    </w:p>
    <w:p w14:paraId="35EBBF70" w14:textId="77777777" w:rsidR="00340F99" w:rsidRPr="00324A3C" w:rsidRDefault="00B100A6">
      <w:pPr>
        <w:pStyle w:val="BodyText"/>
        <w:rPr>
          <w:rFonts w:asciiTheme="majorBidi" w:hAnsiTheme="majorBidi" w:cstheme="majorBidi"/>
          <w:sz w:val="24"/>
          <w:szCs w:val="24"/>
        </w:rPr>
      </w:pPr>
      <w:r w:rsidRPr="00324A3C">
        <w:rPr>
          <w:rFonts w:asciiTheme="majorBidi" w:hAnsiTheme="majorBidi" w:cstheme="majorBidi"/>
          <w:sz w:val="24"/>
          <w:szCs w:val="24"/>
        </w:rPr>
        <w:tab/>
      </w:r>
      <w:r w:rsidRPr="00324A3C">
        <w:rPr>
          <w:rFonts w:asciiTheme="majorBidi" w:hAnsiTheme="majorBidi" w:cstheme="majorBidi"/>
          <w:sz w:val="24"/>
          <w:szCs w:val="24"/>
        </w:rPr>
        <w:tab/>
      </w:r>
      <w:r w:rsidRPr="00324A3C">
        <w:rPr>
          <w:rFonts w:asciiTheme="majorBidi" w:hAnsiTheme="majorBidi" w:cstheme="majorBidi"/>
          <w:sz w:val="24"/>
          <w:szCs w:val="24"/>
        </w:rPr>
        <w:tab/>
      </w:r>
      <w:r w:rsidRPr="00324A3C">
        <w:rPr>
          <w:rFonts w:asciiTheme="majorBidi" w:hAnsiTheme="majorBidi" w:cstheme="majorBidi"/>
          <w:sz w:val="24"/>
          <w:szCs w:val="24"/>
        </w:rPr>
        <w:tab/>
      </w:r>
      <w:r w:rsidRPr="00324A3C">
        <w:rPr>
          <w:rFonts w:asciiTheme="majorBidi" w:hAnsiTheme="majorBidi" w:cstheme="majorBidi"/>
          <w:sz w:val="24"/>
          <w:szCs w:val="24"/>
        </w:rPr>
        <w:tab/>
      </w:r>
      <w:r w:rsidRPr="00324A3C">
        <w:rPr>
          <w:rFonts w:asciiTheme="majorBidi" w:hAnsiTheme="majorBidi" w:cstheme="majorBidi"/>
          <w:sz w:val="24"/>
          <w:szCs w:val="24"/>
        </w:rPr>
        <w:tab/>
      </w:r>
    </w:p>
    <w:p w14:paraId="301C07A0" w14:textId="77777777" w:rsidR="00340F99" w:rsidRPr="00324A3C" w:rsidRDefault="00340F99">
      <w:pPr>
        <w:pStyle w:val="BodyText"/>
        <w:spacing w:before="1"/>
        <w:rPr>
          <w:rFonts w:asciiTheme="majorBidi" w:hAnsiTheme="majorBidi" w:cstheme="majorBidi"/>
          <w:sz w:val="24"/>
          <w:szCs w:val="24"/>
        </w:rPr>
      </w:pPr>
    </w:p>
    <w:tbl>
      <w:tblPr>
        <w:tblW w:w="13141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0"/>
        <w:gridCol w:w="6761"/>
      </w:tblGrid>
      <w:tr w:rsidR="00324A3C" w:rsidRPr="00324A3C" w14:paraId="69A894E9" w14:textId="77777777" w:rsidTr="00324A3C">
        <w:trPr>
          <w:trHeight w:val="635"/>
        </w:trPr>
        <w:tc>
          <w:tcPr>
            <w:tcW w:w="6380" w:type="dxa"/>
            <w:shd w:val="clear" w:color="auto" w:fill="D9D9D9"/>
          </w:tcPr>
          <w:p w14:paraId="3E5D5A18" w14:textId="77777777" w:rsidR="00324A3C" w:rsidRPr="00324A3C" w:rsidRDefault="00324A3C" w:rsidP="007F179E">
            <w:pPr>
              <w:pStyle w:val="TableParagraph"/>
              <w:ind w:left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Regions and SRCS Offices</w:t>
            </w:r>
          </w:p>
        </w:tc>
        <w:tc>
          <w:tcPr>
            <w:tcW w:w="6761" w:type="dxa"/>
            <w:shd w:val="clear" w:color="auto" w:fill="D9D9D9"/>
          </w:tcPr>
          <w:p w14:paraId="1E5623D0" w14:textId="77777777" w:rsidR="00324A3C" w:rsidRPr="00324A3C" w:rsidRDefault="00324A3C">
            <w:pPr>
              <w:pStyle w:val="TableParagraph"/>
              <w:ind w:left="108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b/>
                <w:sz w:val="24"/>
                <w:szCs w:val="24"/>
              </w:rPr>
              <w:t>Physical Address</w:t>
            </w:r>
          </w:p>
        </w:tc>
      </w:tr>
      <w:tr w:rsidR="00324A3C" w:rsidRPr="00324A3C" w14:paraId="0C7546C2" w14:textId="77777777" w:rsidTr="00B36E79">
        <w:trPr>
          <w:trHeight w:val="578"/>
        </w:trPr>
        <w:tc>
          <w:tcPr>
            <w:tcW w:w="6380" w:type="dxa"/>
          </w:tcPr>
          <w:p w14:paraId="0365B140" w14:textId="77777777" w:rsidR="00324A3C" w:rsidRPr="00324A3C" w:rsidRDefault="00324A3C" w:rsidP="00F26EFC">
            <w:pPr>
              <w:pStyle w:val="TableParagraph"/>
              <w:spacing w:before="1"/>
              <w:ind w:left="107" w:right="120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Banadir (Mogadishu Coordination Office/Mogadishu Branch/Mogadishu Rehab Center/Keysaney Hospital)</w:t>
            </w:r>
          </w:p>
        </w:tc>
        <w:tc>
          <w:tcPr>
            <w:tcW w:w="6761" w:type="dxa"/>
          </w:tcPr>
          <w:p w14:paraId="6F4D885D" w14:textId="2A8009F6" w:rsidR="00324A3C" w:rsidRPr="00324A3C" w:rsidRDefault="00112B28" w:rsidP="00112B28">
            <w:pPr>
              <w:pStyle w:val="TableParagraph"/>
              <w:spacing w:before="1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Afgoye Road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Zoobe Junction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Next of the Ministry of Planning-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 Mogadishu</w:t>
            </w:r>
          </w:p>
        </w:tc>
      </w:tr>
      <w:tr w:rsidR="00324A3C" w:rsidRPr="00324A3C" w14:paraId="1A72F6CC" w14:textId="77777777" w:rsidTr="00B36E79">
        <w:trPr>
          <w:trHeight w:val="362"/>
        </w:trPr>
        <w:tc>
          <w:tcPr>
            <w:tcW w:w="6380" w:type="dxa"/>
          </w:tcPr>
          <w:p w14:paraId="0A283468" w14:textId="0562D030" w:rsidR="00324A3C" w:rsidRPr="00324A3C" w:rsidRDefault="0057184F" w:rsidP="00F26EFC">
            <w:pPr>
              <w:pStyle w:val="TableParagraph"/>
              <w:spacing w:before="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Bari (Bosaso Branch) </w:t>
            </w:r>
          </w:p>
        </w:tc>
        <w:tc>
          <w:tcPr>
            <w:tcW w:w="6761" w:type="dxa"/>
          </w:tcPr>
          <w:p w14:paraId="436F2889" w14:textId="7575924E" w:rsidR="00324A3C" w:rsidRPr="00324A3C" w:rsidRDefault="00324A3C" w:rsidP="00F26EFC">
            <w:pPr>
              <w:pStyle w:val="TableParagraph"/>
              <w:spacing w:before="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21062">
              <w:rPr>
                <w:rFonts w:asciiTheme="majorBidi" w:hAnsiTheme="majorBidi" w:cstheme="majorBidi"/>
                <w:sz w:val="24"/>
                <w:szCs w:val="24"/>
              </w:rPr>
              <w:t>Opposite</w:t>
            </w:r>
            <w:r w:rsidR="0057184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82933">
              <w:rPr>
                <w:rFonts w:asciiTheme="majorBidi" w:hAnsiTheme="majorBidi" w:cstheme="majorBidi"/>
                <w:sz w:val="24"/>
                <w:szCs w:val="24"/>
              </w:rPr>
              <w:t xml:space="preserve">of the </w:t>
            </w:r>
            <w:r w:rsidR="00B36E79">
              <w:rPr>
                <w:rFonts w:asciiTheme="majorBidi" w:hAnsiTheme="majorBidi" w:cstheme="majorBidi"/>
                <w:sz w:val="24"/>
                <w:szCs w:val="24"/>
              </w:rPr>
              <w:t>State</w:t>
            </w:r>
            <w:r w:rsidR="00821062">
              <w:rPr>
                <w:rFonts w:asciiTheme="majorBidi" w:hAnsiTheme="majorBidi" w:cstheme="majorBidi"/>
                <w:sz w:val="24"/>
                <w:szCs w:val="24"/>
              </w:rPr>
              <w:t xml:space="preserve"> Bank</w:t>
            </w:r>
            <w:r w:rsidR="00B36E79">
              <w:rPr>
                <w:rFonts w:asciiTheme="majorBidi" w:hAnsiTheme="majorBidi" w:cstheme="majorBidi"/>
                <w:sz w:val="24"/>
                <w:szCs w:val="24"/>
              </w:rPr>
              <w:t>, Behind Hotel Jubba-Bosaso</w:t>
            </w:r>
          </w:p>
        </w:tc>
      </w:tr>
      <w:tr w:rsidR="00324A3C" w:rsidRPr="00324A3C" w14:paraId="40F8CF56" w14:textId="77777777" w:rsidTr="00324A3C">
        <w:trPr>
          <w:trHeight w:val="541"/>
        </w:trPr>
        <w:tc>
          <w:tcPr>
            <w:tcW w:w="6380" w:type="dxa"/>
          </w:tcPr>
          <w:p w14:paraId="4772C095" w14:textId="78F93B7E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Nugal (Garowe Branch) </w:t>
            </w:r>
          </w:p>
        </w:tc>
        <w:tc>
          <w:tcPr>
            <w:tcW w:w="6761" w:type="dxa"/>
          </w:tcPr>
          <w:p w14:paraId="1852F11E" w14:textId="150FE586" w:rsidR="00324A3C" w:rsidRPr="00324A3C" w:rsidRDefault="00ED798F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Garowe Main Road, Opposite of the</w:t>
            </w:r>
            <w:r w:rsidR="00B36E79">
              <w:rPr>
                <w:rFonts w:asciiTheme="majorBidi" w:hAnsiTheme="majorBidi" w:cstheme="majorBidi"/>
                <w:sz w:val="24"/>
                <w:szCs w:val="24"/>
              </w:rPr>
              <w:t xml:space="preserve"> State Parliament House</w:t>
            </w:r>
            <w:r w:rsidR="00AC6195">
              <w:rPr>
                <w:rFonts w:asciiTheme="majorBidi" w:hAnsiTheme="majorBidi" w:cstheme="majorBidi"/>
                <w:sz w:val="24"/>
                <w:szCs w:val="24"/>
              </w:rPr>
              <w:t>, Garowe</w:t>
            </w:r>
            <w:r w:rsidR="00B36E7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324A3C" w:rsidRPr="00324A3C" w14:paraId="6B2AB3A9" w14:textId="77777777" w:rsidTr="00324A3C">
        <w:trPr>
          <w:trHeight w:val="515"/>
        </w:trPr>
        <w:tc>
          <w:tcPr>
            <w:tcW w:w="6380" w:type="dxa"/>
          </w:tcPr>
          <w:p w14:paraId="2436DC01" w14:textId="0C6C3B1A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Mudug (Galkayo Branch/Galkayo Rehab Center</w:t>
            </w:r>
            <w:r w:rsidR="0057184F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6761" w:type="dxa"/>
          </w:tcPr>
          <w:p w14:paraId="67A2C9F5" w14:textId="6C9C49D9" w:rsidR="00324A3C" w:rsidRPr="00324A3C" w:rsidRDefault="00B36E79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Galkayo Main</w:t>
            </w:r>
            <w:r w:rsidR="0057184F">
              <w:rPr>
                <w:rFonts w:asciiTheme="majorBidi" w:hAnsiTheme="majorBidi" w:cstheme="majorBidi"/>
                <w:sz w:val="24"/>
                <w:szCs w:val="24"/>
              </w:rPr>
              <w:t xml:space="preserve"> Road</w:t>
            </w:r>
            <w:r w:rsidR="00F761DB">
              <w:rPr>
                <w:rFonts w:asciiTheme="majorBidi" w:hAnsiTheme="majorBidi" w:cstheme="majorBidi"/>
                <w:sz w:val="24"/>
                <w:szCs w:val="24"/>
              </w:rPr>
              <w:t>, Nex</w:t>
            </w:r>
            <w:r w:rsidR="00AC6195">
              <w:rPr>
                <w:rFonts w:asciiTheme="majorBidi" w:hAnsiTheme="majorBidi" w:cstheme="majorBidi"/>
                <w:sz w:val="24"/>
                <w:szCs w:val="24"/>
              </w:rPr>
              <w:t>t to Golis Telecom. Galkay</w:t>
            </w:r>
            <w:r w:rsidR="00F761DB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="00AC6195">
              <w:rPr>
                <w:rFonts w:asciiTheme="majorBidi" w:hAnsiTheme="majorBidi" w:cstheme="majorBidi"/>
                <w:sz w:val="24"/>
                <w:szCs w:val="24"/>
              </w:rPr>
              <w:t>-no</w:t>
            </w:r>
            <w:r w:rsidR="00F761DB">
              <w:rPr>
                <w:rFonts w:asciiTheme="majorBidi" w:hAnsiTheme="majorBidi" w:cstheme="majorBidi"/>
                <w:sz w:val="24"/>
                <w:szCs w:val="24"/>
              </w:rPr>
              <w:t>rth</w:t>
            </w:r>
          </w:p>
        </w:tc>
      </w:tr>
      <w:tr w:rsidR="00324A3C" w:rsidRPr="00324A3C" w14:paraId="74BF9984" w14:textId="77777777" w:rsidTr="00324A3C">
        <w:trPr>
          <w:trHeight w:val="491"/>
        </w:trPr>
        <w:tc>
          <w:tcPr>
            <w:tcW w:w="6380" w:type="dxa"/>
          </w:tcPr>
          <w:p w14:paraId="603B5DAB" w14:textId="30037A86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Galgadud (Dusamareb </w:t>
            </w:r>
            <w:r w:rsidR="0057184F" w:rsidRPr="00324A3C">
              <w:rPr>
                <w:rFonts w:asciiTheme="majorBidi" w:hAnsiTheme="majorBidi" w:cstheme="majorBidi"/>
                <w:sz w:val="24"/>
                <w:szCs w:val="24"/>
              </w:rPr>
              <w:t>Branch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6761" w:type="dxa"/>
          </w:tcPr>
          <w:p w14:paraId="60854BF3" w14:textId="77777777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Next to Ceel Cabdixakiim Dusamareb</w:t>
            </w:r>
          </w:p>
        </w:tc>
      </w:tr>
      <w:tr w:rsidR="00B36E79" w:rsidRPr="00324A3C" w14:paraId="1038C7C3" w14:textId="77777777" w:rsidTr="00324A3C">
        <w:trPr>
          <w:trHeight w:val="491"/>
        </w:trPr>
        <w:tc>
          <w:tcPr>
            <w:tcW w:w="6380" w:type="dxa"/>
          </w:tcPr>
          <w:p w14:paraId="757160E6" w14:textId="77777777" w:rsidR="00B36E79" w:rsidRPr="00324A3C" w:rsidRDefault="00B36E79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Hiran (Beledweyne Branch)</w:t>
            </w:r>
          </w:p>
        </w:tc>
        <w:tc>
          <w:tcPr>
            <w:tcW w:w="6761" w:type="dxa"/>
          </w:tcPr>
          <w:p w14:paraId="199F52D0" w14:textId="740C57D9" w:rsidR="00B36E79" w:rsidRPr="00324A3C" w:rsidRDefault="00AA6F9C" w:rsidP="00AD0150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AA6F9C">
              <w:rPr>
                <w:rFonts w:asciiTheme="majorBidi" w:hAnsiTheme="majorBidi" w:cstheme="majorBidi"/>
                <w:sz w:val="24"/>
                <w:szCs w:val="24"/>
              </w:rPr>
              <w:t> Koshin</w:t>
            </w:r>
            <w:r w:rsidR="00AD0150">
              <w:rPr>
                <w:rFonts w:asciiTheme="majorBidi" w:hAnsiTheme="majorBidi" w:cstheme="majorBidi"/>
                <w:sz w:val="24"/>
                <w:szCs w:val="24"/>
              </w:rPr>
              <w:t xml:space="preserve"> section east side of SC  Office</w:t>
            </w:r>
            <w:r w:rsidR="00852F8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852F8C" w:rsidRPr="00AA6F9C">
              <w:rPr>
                <w:rFonts w:asciiTheme="majorBidi" w:hAnsiTheme="majorBidi" w:cstheme="majorBidi"/>
                <w:sz w:val="24"/>
                <w:szCs w:val="24"/>
              </w:rPr>
              <w:t>Beledweyn</w:t>
            </w:r>
            <w:r w:rsidR="00852F8C">
              <w:rPr>
                <w:rFonts w:asciiTheme="majorBidi" w:hAnsiTheme="majorBidi" w:cstheme="majorBidi"/>
                <w:sz w:val="24"/>
                <w:szCs w:val="24"/>
              </w:rPr>
              <w:t>e</w:t>
            </w:r>
          </w:p>
        </w:tc>
      </w:tr>
      <w:tr w:rsidR="00324A3C" w:rsidRPr="00324A3C" w14:paraId="7ECECC00" w14:textId="77777777" w:rsidTr="00324A3C">
        <w:trPr>
          <w:trHeight w:val="449"/>
        </w:trPr>
        <w:tc>
          <w:tcPr>
            <w:tcW w:w="6380" w:type="dxa"/>
          </w:tcPr>
          <w:p w14:paraId="6D544147" w14:textId="20FBF9BA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Middle Shabele (Jowhar </w:t>
            </w:r>
            <w:r w:rsidR="0057184F"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ranch) </w:t>
            </w:r>
          </w:p>
        </w:tc>
        <w:tc>
          <w:tcPr>
            <w:tcW w:w="6761" w:type="dxa"/>
          </w:tcPr>
          <w:p w14:paraId="54593EE5" w14:textId="35ED6B17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Hant</w:t>
            </w:r>
            <w:r w:rsidR="0057184F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324A3C">
              <w:rPr>
                <w:rFonts w:asciiTheme="majorBidi" w:hAnsiTheme="majorBidi" w:cstheme="majorBidi"/>
                <w:sz w:val="24"/>
                <w:szCs w:val="24"/>
              </w:rPr>
              <w:t>-wadag, near to Hotel Cali Macow</w:t>
            </w:r>
            <w:r w:rsidR="00F761DB">
              <w:rPr>
                <w:rFonts w:asciiTheme="majorBidi" w:hAnsiTheme="majorBidi" w:cstheme="majorBidi"/>
                <w:sz w:val="24"/>
                <w:szCs w:val="24"/>
              </w:rPr>
              <w:t>, Jowhar</w:t>
            </w:r>
          </w:p>
        </w:tc>
      </w:tr>
      <w:tr w:rsidR="00324A3C" w:rsidRPr="00324A3C" w14:paraId="3773797F" w14:textId="77777777" w:rsidTr="00324A3C">
        <w:trPr>
          <w:trHeight w:val="500"/>
        </w:trPr>
        <w:tc>
          <w:tcPr>
            <w:tcW w:w="6380" w:type="dxa"/>
          </w:tcPr>
          <w:p w14:paraId="5E752305" w14:textId="77777777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Lower shabele (Marka branch)</w:t>
            </w:r>
          </w:p>
        </w:tc>
        <w:tc>
          <w:tcPr>
            <w:tcW w:w="6761" w:type="dxa"/>
          </w:tcPr>
          <w:p w14:paraId="4ECD5CF1" w14:textId="15F2F36C" w:rsidR="00324A3C" w:rsidRPr="00324A3C" w:rsidRDefault="0057184F" w:rsidP="00F26EFC">
            <w:pPr>
              <w:pStyle w:val="TableParagraph"/>
              <w:spacing w:line="275" w:lineRule="exact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>Hor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>eed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Village, Wa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>jeer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Street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 xml:space="preserve">, Marka </w:t>
            </w:r>
          </w:p>
        </w:tc>
      </w:tr>
      <w:tr w:rsidR="00324A3C" w:rsidRPr="00324A3C" w14:paraId="7970B85E" w14:textId="77777777" w:rsidTr="00324A3C">
        <w:trPr>
          <w:trHeight w:val="500"/>
        </w:trPr>
        <w:tc>
          <w:tcPr>
            <w:tcW w:w="6380" w:type="dxa"/>
          </w:tcPr>
          <w:p w14:paraId="6408BED9" w14:textId="77777777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Bay (Baidoa branch)</w:t>
            </w:r>
          </w:p>
        </w:tc>
        <w:tc>
          <w:tcPr>
            <w:tcW w:w="6761" w:type="dxa"/>
          </w:tcPr>
          <w:p w14:paraId="3E8E7023" w14:textId="51934EA8" w:rsidR="00324A3C" w:rsidRPr="00324A3C" w:rsidRDefault="00855C12" w:rsidP="00855C12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Cadaada Village, Mogadishu Road</w:t>
            </w:r>
            <w:r w:rsidR="00EB343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Baidoa</w:t>
            </w:r>
          </w:p>
        </w:tc>
      </w:tr>
      <w:tr w:rsidR="00324A3C" w:rsidRPr="00324A3C" w14:paraId="7EBC2A64" w14:textId="77777777" w:rsidTr="00324A3C">
        <w:trPr>
          <w:trHeight w:val="500"/>
        </w:trPr>
        <w:tc>
          <w:tcPr>
            <w:tcW w:w="6380" w:type="dxa"/>
          </w:tcPr>
          <w:p w14:paraId="745DDD30" w14:textId="77777777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Bakol (Huddur branch)</w:t>
            </w:r>
          </w:p>
        </w:tc>
        <w:tc>
          <w:tcPr>
            <w:tcW w:w="6761" w:type="dxa"/>
          </w:tcPr>
          <w:p w14:paraId="4FFB8222" w14:textId="47EA08FE" w:rsidR="00324A3C" w:rsidRPr="00324A3C" w:rsidRDefault="00393308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Opposite of Ba</w:t>
            </w:r>
            <w:r w:rsidR="00324A3C" w:rsidRPr="00324A3C">
              <w:rPr>
                <w:rFonts w:asciiTheme="majorBidi" w:hAnsiTheme="majorBidi" w:cstheme="majorBidi"/>
                <w:sz w:val="24"/>
                <w:szCs w:val="24"/>
              </w:rPr>
              <w:t>kol</w:t>
            </w:r>
            <w:r w:rsidR="00F761DB">
              <w:rPr>
                <w:rFonts w:asciiTheme="majorBidi" w:hAnsiTheme="majorBidi" w:cstheme="majorBidi"/>
                <w:sz w:val="24"/>
                <w:szCs w:val="24"/>
              </w:rPr>
              <w:t xml:space="preserve"> Regional Administration Office, Huddur</w:t>
            </w:r>
          </w:p>
        </w:tc>
      </w:tr>
      <w:tr w:rsidR="00324A3C" w:rsidRPr="00324A3C" w14:paraId="3BA19B6F" w14:textId="77777777" w:rsidTr="00324A3C">
        <w:trPr>
          <w:trHeight w:val="500"/>
        </w:trPr>
        <w:tc>
          <w:tcPr>
            <w:tcW w:w="6380" w:type="dxa"/>
          </w:tcPr>
          <w:p w14:paraId="13B32894" w14:textId="77777777" w:rsidR="00324A3C" w:rsidRPr="00324A3C" w:rsidRDefault="00324A3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 w:rsidRPr="00324A3C">
              <w:rPr>
                <w:rFonts w:asciiTheme="majorBidi" w:hAnsiTheme="majorBidi" w:cstheme="majorBidi"/>
                <w:sz w:val="24"/>
                <w:szCs w:val="24"/>
              </w:rPr>
              <w:t>Gedo (Bardere branch)</w:t>
            </w:r>
          </w:p>
        </w:tc>
        <w:tc>
          <w:tcPr>
            <w:tcW w:w="6761" w:type="dxa"/>
          </w:tcPr>
          <w:p w14:paraId="5B287F1E" w14:textId="08567A99" w:rsidR="00324A3C" w:rsidRPr="00324A3C" w:rsidRDefault="00BF1D0C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Mogadishu Road, Near Haji Abdullahi Building, </w:t>
            </w:r>
            <w:r w:rsidR="00B759C0">
              <w:rPr>
                <w:rFonts w:asciiTheme="majorBidi" w:hAnsiTheme="majorBidi" w:cstheme="majorBidi"/>
                <w:sz w:val="24"/>
                <w:szCs w:val="24"/>
              </w:rPr>
              <w:t xml:space="preserve">Bardere </w:t>
            </w:r>
          </w:p>
        </w:tc>
      </w:tr>
      <w:tr w:rsidR="00324A3C" w:rsidRPr="00A86371" w14:paraId="74DFD40F" w14:textId="77777777" w:rsidTr="00324A3C">
        <w:trPr>
          <w:trHeight w:val="500"/>
        </w:trPr>
        <w:tc>
          <w:tcPr>
            <w:tcW w:w="6380" w:type="dxa"/>
          </w:tcPr>
          <w:p w14:paraId="41D4BCA1" w14:textId="07B069DD" w:rsidR="00324A3C" w:rsidRPr="00BF1D0C" w:rsidRDefault="00A86371" w:rsidP="00F26EFC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BF1D0C">
              <w:rPr>
                <w:rFonts w:asciiTheme="majorBidi" w:hAnsiTheme="majorBidi" w:cstheme="majorBidi"/>
                <w:bCs/>
                <w:sz w:val="24"/>
                <w:szCs w:val="24"/>
              </w:rPr>
              <w:t>Lower</w:t>
            </w:r>
            <w:r w:rsidR="00324A3C" w:rsidRPr="00BF1D0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Jubba (Kismayo branch) </w:t>
            </w:r>
          </w:p>
        </w:tc>
        <w:tc>
          <w:tcPr>
            <w:tcW w:w="6761" w:type="dxa"/>
          </w:tcPr>
          <w:p w14:paraId="19553506" w14:textId="7C24B642" w:rsidR="00324A3C" w:rsidRPr="00A86371" w:rsidRDefault="00AA6F9C" w:rsidP="00A86371">
            <w:pPr>
              <w:pStyle w:val="TableParagraph"/>
              <w:spacing w:line="275" w:lineRule="exact"/>
              <w:ind w:left="107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Farjano Village, R</w:t>
            </w:r>
            <w:r w:rsidR="00A86371" w:rsidRPr="00620745">
              <w:rPr>
                <w:rFonts w:asciiTheme="majorBidi" w:hAnsiTheme="majorBidi" w:cstheme="majorBidi"/>
                <w:sz w:val="24"/>
                <w:szCs w:val="24"/>
              </w:rPr>
              <w:t>oad between Olympic junction and Suuq yaasiin, Near Jama</w:t>
            </w:r>
            <w:r w:rsidR="00DD18B6">
              <w:rPr>
                <w:rFonts w:asciiTheme="majorBidi" w:hAnsiTheme="majorBidi" w:cstheme="majorBidi"/>
                <w:sz w:val="24"/>
                <w:szCs w:val="24"/>
              </w:rPr>
              <w:t>ac bul</w:t>
            </w:r>
            <w:r w:rsidR="00A86371" w:rsidRPr="00620745">
              <w:rPr>
                <w:rFonts w:asciiTheme="majorBidi" w:hAnsiTheme="majorBidi" w:cstheme="majorBidi"/>
                <w:sz w:val="24"/>
                <w:szCs w:val="24"/>
              </w:rPr>
              <w:t>uug building</w:t>
            </w:r>
            <w:r w:rsidR="00DD18B6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AC6195">
              <w:rPr>
                <w:rFonts w:asciiTheme="majorBidi" w:hAnsiTheme="majorBidi" w:cstheme="majorBidi"/>
                <w:sz w:val="24"/>
                <w:szCs w:val="24"/>
              </w:rPr>
              <w:t xml:space="preserve"> Kismayo</w:t>
            </w:r>
          </w:p>
        </w:tc>
      </w:tr>
    </w:tbl>
    <w:p w14:paraId="49D73C15" w14:textId="77777777" w:rsidR="00340F99" w:rsidRPr="00A86371" w:rsidRDefault="00340F99">
      <w:pPr>
        <w:pStyle w:val="BodyText"/>
        <w:spacing w:before="5"/>
        <w:rPr>
          <w:rFonts w:asciiTheme="majorBidi" w:hAnsiTheme="majorBidi" w:cstheme="majorBidi"/>
          <w:b/>
          <w:sz w:val="24"/>
          <w:szCs w:val="24"/>
        </w:rPr>
      </w:pPr>
    </w:p>
    <w:p w14:paraId="6128DC8D" w14:textId="77777777" w:rsidR="00340F99" w:rsidRPr="00324A3C" w:rsidRDefault="00340F99" w:rsidP="00E01C83">
      <w:pPr>
        <w:spacing w:before="100" w:line="252" w:lineRule="auto"/>
        <w:ind w:left="120" w:right="765" w:firstLine="600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340F99" w:rsidRPr="00324A3C" w:rsidSect="008903BD">
      <w:pgSz w:w="15840" w:h="12240" w:orient="landscape"/>
      <w:pgMar w:top="1320" w:right="1460" w:bottom="780" w:left="280" w:header="656" w:footer="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FB325" w14:textId="77777777" w:rsidR="001F3F1F" w:rsidRDefault="001F3F1F">
      <w:r>
        <w:separator/>
      </w:r>
    </w:p>
  </w:endnote>
  <w:endnote w:type="continuationSeparator" w:id="0">
    <w:p w14:paraId="052747AF" w14:textId="77777777" w:rsidR="001F3F1F" w:rsidRDefault="001F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E98FB" w14:textId="77777777" w:rsidR="001F3F1F" w:rsidRDefault="001F3F1F">
      <w:r>
        <w:separator/>
      </w:r>
    </w:p>
  </w:footnote>
  <w:footnote w:type="continuationSeparator" w:id="0">
    <w:p w14:paraId="37B2E450" w14:textId="77777777" w:rsidR="001F3F1F" w:rsidRDefault="001F3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7302A" w14:textId="77777777" w:rsidR="00340F99" w:rsidRDefault="008903BD">
    <w:pPr>
      <w:pStyle w:val="BodyText"/>
      <w:spacing w:line="14" w:lineRule="auto"/>
      <w:rPr>
        <w:sz w:val="20"/>
      </w:rPr>
    </w:pPr>
    <w:r>
      <w:rPr>
        <w:sz w:val="20"/>
      </w:rPr>
      <w:t>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42A53"/>
    <w:multiLevelType w:val="hybridMultilevel"/>
    <w:tmpl w:val="BD8AE6D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2FABBF8" w:tentative="1">
      <w:start w:val="1"/>
      <w:numFmt w:val="lowerLetter"/>
      <w:lvlText w:val="%2."/>
      <w:lvlJc w:val="left"/>
      <w:pPr>
        <w:ind w:left="1800" w:hanging="360"/>
      </w:pPr>
    </w:lvl>
    <w:lvl w:ilvl="2" w:tplc="BB24052A" w:tentative="1">
      <w:start w:val="1"/>
      <w:numFmt w:val="lowerRoman"/>
      <w:lvlText w:val="%3."/>
      <w:lvlJc w:val="right"/>
      <w:pPr>
        <w:ind w:left="2520" w:hanging="180"/>
      </w:pPr>
    </w:lvl>
    <w:lvl w:ilvl="3" w:tplc="83C22358" w:tentative="1">
      <w:start w:val="1"/>
      <w:numFmt w:val="decimal"/>
      <w:lvlText w:val="%4."/>
      <w:lvlJc w:val="left"/>
      <w:pPr>
        <w:ind w:left="3240" w:hanging="360"/>
      </w:pPr>
    </w:lvl>
    <w:lvl w:ilvl="4" w:tplc="2FDEC702" w:tentative="1">
      <w:start w:val="1"/>
      <w:numFmt w:val="lowerLetter"/>
      <w:lvlText w:val="%5."/>
      <w:lvlJc w:val="left"/>
      <w:pPr>
        <w:ind w:left="3960" w:hanging="360"/>
      </w:pPr>
    </w:lvl>
    <w:lvl w:ilvl="5" w:tplc="470AB5C6" w:tentative="1">
      <w:start w:val="1"/>
      <w:numFmt w:val="lowerRoman"/>
      <w:lvlText w:val="%6."/>
      <w:lvlJc w:val="right"/>
      <w:pPr>
        <w:ind w:left="4680" w:hanging="180"/>
      </w:pPr>
    </w:lvl>
    <w:lvl w:ilvl="6" w:tplc="0AC6C6EA" w:tentative="1">
      <w:start w:val="1"/>
      <w:numFmt w:val="decimal"/>
      <w:lvlText w:val="%7."/>
      <w:lvlJc w:val="left"/>
      <w:pPr>
        <w:ind w:left="5400" w:hanging="360"/>
      </w:pPr>
    </w:lvl>
    <w:lvl w:ilvl="7" w:tplc="8AC295F0" w:tentative="1">
      <w:start w:val="1"/>
      <w:numFmt w:val="lowerLetter"/>
      <w:lvlText w:val="%8."/>
      <w:lvlJc w:val="left"/>
      <w:pPr>
        <w:ind w:left="6120" w:hanging="360"/>
      </w:pPr>
    </w:lvl>
    <w:lvl w:ilvl="8" w:tplc="8BB887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28427A"/>
    <w:multiLevelType w:val="hybridMultilevel"/>
    <w:tmpl w:val="174404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99"/>
    <w:rsid w:val="000051D7"/>
    <w:rsid w:val="0005006D"/>
    <w:rsid w:val="00092067"/>
    <w:rsid w:val="000D3F0A"/>
    <w:rsid w:val="000E29F7"/>
    <w:rsid w:val="00112B28"/>
    <w:rsid w:val="00167322"/>
    <w:rsid w:val="00192ADF"/>
    <w:rsid w:val="00193CF6"/>
    <w:rsid w:val="001C4665"/>
    <w:rsid w:val="001F130E"/>
    <w:rsid w:val="001F3F1F"/>
    <w:rsid w:val="0026413C"/>
    <w:rsid w:val="002A0361"/>
    <w:rsid w:val="002B7322"/>
    <w:rsid w:val="002E1AFD"/>
    <w:rsid w:val="002F22A2"/>
    <w:rsid w:val="00324A3C"/>
    <w:rsid w:val="003318BA"/>
    <w:rsid w:val="00340F99"/>
    <w:rsid w:val="003415A3"/>
    <w:rsid w:val="00382933"/>
    <w:rsid w:val="00390C08"/>
    <w:rsid w:val="00391379"/>
    <w:rsid w:val="00393308"/>
    <w:rsid w:val="003A65FB"/>
    <w:rsid w:val="00401E85"/>
    <w:rsid w:val="0044271D"/>
    <w:rsid w:val="00497253"/>
    <w:rsid w:val="004B166A"/>
    <w:rsid w:val="00500E81"/>
    <w:rsid w:val="0050433C"/>
    <w:rsid w:val="00520234"/>
    <w:rsid w:val="0057184F"/>
    <w:rsid w:val="00586E27"/>
    <w:rsid w:val="005A1076"/>
    <w:rsid w:val="005B1BF1"/>
    <w:rsid w:val="005E05E5"/>
    <w:rsid w:val="005F6379"/>
    <w:rsid w:val="0060301F"/>
    <w:rsid w:val="00620745"/>
    <w:rsid w:val="00635740"/>
    <w:rsid w:val="00644441"/>
    <w:rsid w:val="00654EE1"/>
    <w:rsid w:val="006550CA"/>
    <w:rsid w:val="00667DE6"/>
    <w:rsid w:val="0067376F"/>
    <w:rsid w:val="00695E6B"/>
    <w:rsid w:val="006A7AA1"/>
    <w:rsid w:val="00746ABB"/>
    <w:rsid w:val="007759B2"/>
    <w:rsid w:val="007F179E"/>
    <w:rsid w:val="00820D67"/>
    <w:rsid w:val="00821062"/>
    <w:rsid w:val="008302F8"/>
    <w:rsid w:val="00835500"/>
    <w:rsid w:val="008359D8"/>
    <w:rsid w:val="00842AA1"/>
    <w:rsid w:val="0084607E"/>
    <w:rsid w:val="00852681"/>
    <w:rsid w:val="00852F8C"/>
    <w:rsid w:val="00855C12"/>
    <w:rsid w:val="00865783"/>
    <w:rsid w:val="008903BD"/>
    <w:rsid w:val="008B0AE6"/>
    <w:rsid w:val="008F379F"/>
    <w:rsid w:val="00903AB0"/>
    <w:rsid w:val="00925D40"/>
    <w:rsid w:val="009E4E5F"/>
    <w:rsid w:val="00A136C5"/>
    <w:rsid w:val="00A17EA2"/>
    <w:rsid w:val="00A32C83"/>
    <w:rsid w:val="00A35FE1"/>
    <w:rsid w:val="00A6647C"/>
    <w:rsid w:val="00A86371"/>
    <w:rsid w:val="00AA6F9C"/>
    <w:rsid w:val="00AB1062"/>
    <w:rsid w:val="00AC6195"/>
    <w:rsid w:val="00AD0150"/>
    <w:rsid w:val="00AD57C1"/>
    <w:rsid w:val="00B100A6"/>
    <w:rsid w:val="00B36E79"/>
    <w:rsid w:val="00B759C0"/>
    <w:rsid w:val="00BA1816"/>
    <w:rsid w:val="00BF1D0C"/>
    <w:rsid w:val="00C01014"/>
    <w:rsid w:val="00C16F63"/>
    <w:rsid w:val="00C749BF"/>
    <w:rsid w:val="00C8756E"/>
    <w:rsid w:val="00C9205F"/>
    <w:rsid w:val="00CA7B9E"/>
    <w:rsid w:val="00CE5AC4"/>
    <w:rsid w:val="00D426CB"/>
    <w:rsid w:val="00D92A31"/>
    <w:rsid w:val="00D948F1"/>
    <w:rsid w:val="00D9599D"/>
    <w:rsid w:val="00DA4778"/>
    <w:rsid w:val="00DB372B"/>
    <w:rsid w:val="00DD18B6"/>
    <w:rsid w:val="00DD5988"/>
    <w:rsid w:val="00DE2F1C"/>
    <w:rsid w:val="00DE7F73"/>
    <w:rsid w:val="00E01C83"/>
    <w:rsid w:val="00E4563A"/>
    <w:rsid w:val="00E72B15"/>
    <w:rsid w:val="00EB3435"/>
    <w:rsid w:val="00ED798F"/>
    <w:rsid w:val="00EF0385"/>
    <w:rsid w:val="00F26EFC"/>
    <w:rsid w:val="00F27BDB"/>
    <w:rsid w:val="00F761DB"/>
    <w:rsid w:val="00F8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BAF94"/>
  <w15:docId w15:val="{4735C526-3505-4897-9609-D7B9AFB0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right="658"/>
      <w:jc w:val="right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8903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3B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903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3BD"/>
    <w:rPr>
      <w:rFonts w:ascii="Times New Roman" w:eastAsia="Times New Roman" w:hAnsi="Times New Roman" w:cs="Times New Roman"/>
    </w:rPr>
  </w:style>
  <w:style w:type="character" w:styleId="Hyperlink">
    <w:name w:val="Hyperlink"/>
    <w:semiHidden/>
    <w:rsid w:val="00667DE6"/>
    <w:rPr>
      <w:color w:val="FF0000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97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2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25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25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9F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g@srcs-bishaca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cure.srcs@gmail.com.%20M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User</cp:lastModifiedBy>
  <cp:revision>32</cp:revision>
  <dcterms:created xsi:type="dcterms:W3CDTF">2025-01-06T08:35:00Z</dcterms:created>
  <dcterms:modified xsi:type="dcterms:W3CDTF">2026-11-07T07:34:00Z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2023-02-20T00:00:00Z</vt:filetime>
  </property>
</Properties>
</file>