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5EC04" w14:textId="223AB809" w:rsidR="001865CC" w:rsidRPr="0007308E" w:rsidRDefault="001865CC" w:rsidP="001865CC">
      <w:pPr>
        <w:jc w:val="center"/>
        <w:rPr>
          <w:rFonts w:ascii="Times New Roman" w:hAnsi="Times New Roman"/>
          <w:b/>
          <w:bCs/>
          <w:lang w:val="en-GB"/>
        </w:rPr>
      </w:pPr>
      <w:r w:rsidRPr="0007308E">
        <w:rPr>
          <w:rFonts w:ascii="Times New Roman" w:hAnsi="Times New Roman"/>
          <w:noProof/>
        </w:rPr>
        <w:drawing>
          <wp:anchor distT="0" distB="0" distL="114300" distR="114300" simplePos="0" relativeHeight="251663370" behindDoc="1" locked="0" layoutInCell="1" allowOverlap="1" wp14:anchorId="739DD118" wp14:editId="39F050DA">
            <wp:simplePos x="0" y="0"/>
            <wp:positionH relativeFrom="page">
              <wp:posOffset>3397250</wp:posOffset>
            </wp:positionH>
            <wp:positionV relativeFrom="topMargin">
              <wp:posOffset>247650</wp:posOffset>
            </wp:positionV>
            <wp:extent cx="1501775" cy="1209675"/>
            <wp:effectExtent l="0" t="0" r="317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01775" cy="1209675"/>
                    </a:xfrm>
                    <a:prstGeom prst="rect">
                      <a:avLst/>
                    </a:prstGeom>
                    <a:noFill/>
                  </pic:spPr>
                </pic:pic>
              </a:graphicData>
            </a:graphic>
            <wp14:sizeRelH relativeFrom="page">
              <wp14:pctWidth>0</wp14:pctWidth>
            </wp14:sizeRelH>
            <wp14:sizeRelV relativeFrom="page">
              <wp14:pctHeight>0</wp14:pctHeight>
            </wp14:sizeRelV>
          </wp:anchor>
        </w:drawing>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56C12E71" wp14:editId="20A36CA2">
                <wp:simplePos x="0" y="0"/>
                <wp:positionH relativeFrom="column">
                  <wp:posOffset>3722370</wp:posOffset>
                </wp:positionH>
                <wp:positionV relativeFrom="paragraph">
                  <wp:posOffset>-1034415</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62AD980C" w14:textId="77777777" w:rsidR="001865CC" w:rsidRPr="00F803C3" w:rsidRDefault="001865CC" w:rsidP="001865CC">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38AEF1E8" w14:textId="77777777" w:rsidR="001865CC" w:rsidRPr="00F803C3" w:rsidRDefault="001865CC" w:rsidP="001865CC">
                            <w:pPr>
                              <w:pStyle w:val="BodyText3"/>
                              <w:jc w:val="center"/>
                              <w:rPr>
                                <w:b/>
                                <w:bCs/>
                                <w:sz w:val="28"/>
                                <w:szCs w:val="32"/>
                                <w:rtl/>
                                <w:lang w:val="en-GB"/>
                              </w:rPr>
                            </w:pPr>
                            <w:r w:rsidRPr="00F803C3">
                              <w:rPr>
                                <w:rFonts w:hint="cs"/>
                                <w:b/>
                                <w:bCs/>
                                <w:sz w:val="28"/>
                                <w:szCs w:val="32"/>
                                <w:rtl/>
                              </w:rPr>
                              <w:t>وزارة الزراعه والري</w:t>
                            </w:r>
                          </w:p>
                          <w:p w14:paraId="2A831A30" w14:textId="77777777" w:rsidR="001865CC" w:rsidRDefault="001865CC" w:rsidP="001865CC">
                            <w:pPr>
                              <w:pStyle w:val="BodyText3"/>
                              <w:jc w:val="center"/>
                              <w:rPr>
                                <w:b/>
                                <w:bCs/>
                                <w:color w:val="632423"/>
                                <w:lang w:val="en-GB"/>
                              </w:rPr>
                            </w:pPr>
                          </w:p>
                          <w:p w14:paraId="0290732A" w14:textId="77777777" w:rsidR="001865CC" w:rsidRDefault="001865CC" w:rsidP="001865CC">
                            <w:pPr>
                              <w:pStyle w:val="BodyText3"/>
                              <w:jc w:val="center"/>
                              <w:rPr>
                                <w:rFonts w:ascii="Arial Rounded MT Bold" w:hAnsi="Arial Rounded MT Bold"/>
                                <w:b/>
                                <w:bCs/>
                                <w:color w:val="0000CC"/>
                                <w:sz w:val="28"/>
                                <w:szCs w:val="28"/>
                                <w:lang w:val="en-GB"/>
                              </w:rPr>
                            </w:pPr>
                          </w:p>
                          <w:p w14:paraId="7A9ECFEC" w14:textId="77777777" w:rsidR="001865CC" w:rsidRDefault="001865CC" w:rsidP="001865CC">
                            <w:pPr>
                              <w:pStyle w:val="BodyText3"/>
                              <w:jc w:val="center"/>
                              <w:rPr>
                                <w:rFonts w:ascii="Arial Rounded MT Bold" w:hAnsi="Arial Rounded MT Bold"/>
                                <w:b/>
                                <w:bCs/>
                                <w:color w:val="0000CC"/>
                                <w:sz w:val="32"/>
                                <w:szCs w:val="32"/>
                                <w:rtl/>
                              </w:rPr>
                            </w:pPr>
                          </w:p>
                          <w:p w14:paraId="399B7D62" w14:textId="77777777" w:rsidR="001865CC" w:rsidRDefault="001865CC" w:rsidP="001865CC">
                            <w:pPr>
                              <w:pStyle w:val="BodyText3"/>
                              <w:jc w:val="center"/>
                              <w:rPr>
                                <w:rFonts w:ascii="Arial Rounded MT Bold" w:hAnsi="Arial Rounded MT Bold"/>
                                <w:b/>
                                <w:bCs/>
                                <w:color w:val="0000CC"/>
                                <w:sz w:val="36"/>
                                <w:szCs w:val="36"/>
                                <w:rtl/>
                              </w:rPr>
                            </w:pPr>
                          </w:p>
                          <w:p w14:paraId="1D25F1B2" w14:textId="77777777" w:rsidR="001865CC" w:rsidRDefault="001865CC" w:rsidP="001865CC">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12E71" id="Rectangle 6" o:spid="_x0000_s1026" style="position:absolute;left:0;text-align:left;margin-left:293.1pt;margin-top:-81.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" filled="f" stroked="f">
                <o:lock v:ext="edit" aspectratio="t"/>
                <v:textbox>
                  <w:txbxContent>
                    <w:p w14:paraId="62AD980C" w14:textId="77777777" w:rsidR="001865CC" w:rsidRPr="00F803C3" w:rsidRDefault="001865CC" w:rsidP="001865CC">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38AEF1E8" w14:textId="77777777" w:rsidR="001865CC" w:rsidRPr="00F803C3" w:rsidRDefault="001865CC" w:rsidP="001865CC">
                      <w:pPr>
                        <w:pStyle w:val="BodyText3"/>
                        <w:jc w:val="center"/>
                        <w:rPr>
                          <w:b/>
                          <w:bCs/>
                          <w:sz w:val="28"/>
                          <w:szCs w:val="32"/>
                          <w:rtl/>
                          <w:lang w:val="en-GB"/>
                        </w:rPr>
                      </w:pPr>
                      <w:r w:rsidRPr="00F803C3">
                        <w:rPr>
                          <w:rFonts w:hint="cs"/>
                          <w:b/>
                          <w:bCs/>
                          <w:sz w:val="28"/>
                          <w:szCs w:val="32"/>
                          <w:rtl/>
                        </w:rPr>
                        <w:t>وزارة الزراعه والري</w:t>
                      </w:r>
                    </w:p>
                    <w:p w14:paraId="2A831A30" w14:textId="77777777" w:rsidR="001865CC" w:rsidRDefault="001865CC" w:rsidP="001865CC">
                      <w:pPr>
                        <w:pStyle w:val="BodyText3"/>
                        <w:jc w:val="center"/>
                        <w:rPr>
                          <w:b/>
                          <w:bCs/>
                          <w:color w:val="632423"/>
                          <w:lang w:val="en-GB"/>
                        </w:rPr>
                      </w:pPr>
                    </w:p>
                    <w:p w14:paraId="0290732A" w14:textId="77777777" w:rsidR="001865CC" w:rsidRDefault="001865CC" w:rsidP="001865CC">
                      <w:pPr>
                        <w:pStyle w:val="BodyText3"/>
                        <w:jc w:val="center"/>
                        <w:rPr>
                          <w:rFonts w:ascii="Arial Rounded MT Bold" w:hAnsi="Arial Rounded MT Bold"/>
                          <w:b/>
                          <w:bCs/>
                          <w:color w:val="0000CC"/>
                          <w:sz w:val="28"/>
                          <w:szCs w:val="28"/>
                          <w:lang w:val="en-GB"/>
                        </w:rPr>
                      </w:pPr>
                    </w:p>
                    <w:p w14:paraId="7A9ECFEC" w14:textId="77777777" w:rsidR="001865CC" w:rsidRDefault="001865CC" w:rsidP="001865CC">
                      <w:pPr>
                        <w:pStyle w:val="BodyText3"/>
                        <w:jc w:val="center"/>
                        <w:rPr>
                          <w:rFonts w:ascii="Arial Rounded MT Bold" w:hAnsi="Arial Rounded MT Bold"/>
                          <w:b/>
                          <w:bCs/>
                          <w:color w:val="0000CC"/>
                          <w:sz w:val="32"/>
                          <w:szCs w:val="32"/>
                          <w:rtl/>
                        </w:rPr>
                      </w:pPr>
                    </w:p>
                    <w:p w14:paraId="399B7D62" w14:textId="77777777" w:rsidR="001865CC" w:rsidRDefault="001865CC" w:rsidP="001865CC">
                      <w:pPr>
                        <w:pStyle w:val="BodyText3"/>
                        <w:jc w:val="center"/>
                        <w:rPr>
                          <w:rFonts w:ascii="Arial Rounded MT Bold" w:hAnsi="Arial Rounded MT Bold"/>
                          <w:b/>
                          <w:bCs/>
                          <w:color w:val="0000CC"/>
                          <w:sz w:val="36"/>
                          <w:szCs w:val="36"/>
                          <w:rtl/>
                        </w:rPr>
                      </w:pPr>
                    </w:p>
                    <w:p w14:paraId="1D25F1B2" w14:textId="77777777" w:rsidR="001865CC" w:rsidRDefault="001865CC" w:rsidP="001865CC">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5D57C68D" wp14:editId="46A4CA46">
                <wp:simplePos x="0" y="0"/>
                <wp:positionH relativeFrom="page">
                  <wp:align>left</wp:align>
                </wp:positionH>
                <wp:positionV relativeFrom="paragraph">
                  <wp:posOffset>-996315</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45E872C4" w14:textId="77777777" w:rsidR="001865CC" w:rsidRPr="00F803C3" w:rsidRDefault="001865CC" w:rsidP="001865CC">
                            <w:pPr>
                              <w:bidi/>
                              <w:jc w:val="right"/>
                              <w:rPr>
                                <w:rFonts w:ascii="Goudy Old Style" w:hAnsi="Goudy Old Style"/>
                                <w:b/>
                                <w:bCs/>
                                <w:szCs w:val="22"/>
                              </w:rPr>
                            </w:pPr>
                            <w:r w:rsidRPr="00F803C3">
                              <w:rPr>
                                <w:rFonts w:ascii="Goudy Old Style" w:hAnsi="Goudy Old Style"/>
                                <w:b/>
                                <w:bCs/>
                                <w:szCs w:val="22"/>
                              </w:rPr>
                              <w:t>JAMHUURIYADDA FEDERAALKA SOOMAALIYA</w:t>
                            </w:r>
                          </w:p>
                          <w:p w14:paraId="0187B27B" w14:textId="77777777" w:rsidR="001865CC" w:rsidRPr="00F803C3" w:rsidRDefault="001865CC" w:rsidP="001865CC">
                            <w:pPr>
                              <w:bidi/>
                              <w:jc w:val="right"/>
                              <w:rPr>
                                <w:rFonts w:ascii="Goudy Old Style" w:hAnsi="Goudy Old Style"/>
                                <w:b/>
                                <w:bCs/>
                                <w:szCs w:val="22"/>
                              </w:rPr>
                            </w:pPr>
                            <w:r w:rsidRPr="00F803C3">
                              <w:rPr>
                                <w:rFonts w:ascii="Goudy Old Style" w:hAnsi="Goudy Old Style"/>
                                <w:b/>
                                <w:bCs/>
                                <w:szCs w:val="22"/>
                              </w:rPr>
                              <w:t>WASAARADDA BEERAHA &amp; WARAABKA</w:t>
                            </w:r>
                          </w:p>
                          <w:p w14:paraId="4DD6D407" w14:textId="77777777" w:rsidR="001865CC" w:rsidRDefault="001865CC" w:rsidP="001865CC">
                            <w:pPr>
                              <w:jc w:val="center"/>
                              <w:rPr>
                                <w:rFonts w:ascii="Goudy Old Style" w:hAnsi="Goudy Old Style"/>
                                <w:b/>
                                <w:bCs/>
                                <w:sz w:val="14"/>
                                <w:szCs w:val="14"/>
                                <w:rtl/>
                                <w:lang w:val="en-GB"/>
                              </w:rPr>
                            </w:pPr>
                          </w:p>
                          <w:p w14:paraId="4590E4FD" w14:textId="77777777" w:rsidR="001865CC" w:rsidRDefault="001865CC" w:rsidP="001865CC">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57C68D" id="Rectangle 8" o:spid="_x0000_s1027" style="position:absolute;left:0;text-align:left;margin-left:0;margin-top:-78.45pt;width:296.25pt;height:82.1pt;z-index:25166541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" filled="f" stroked="f">
                <o:lock v:ext="edit" aspectratio="t"/>
                <v:textbox>
                  <w:txbxContent>
                    <w:p w14:paraId="45E872C4" w14:textId="77777777" w:rsidR="001865CC" w:rsidRPr="00F803C3" w:rsidRDefault="001865CC" w:rsidP="001865CC">
                      <w:pPr>
                        <w:bidi/>
                        <w:jc w:val="right"/>
                        <w:rPr>
                          <w:rFonts w:ascii="Goudy Old Style" w:hAnsi="Goudy Old Style"/>
                          <w:b/>
                          <w:bCs/>
                          <w:szCs w:val="22"/>
                        </w:rPr>
                      </w:pPr>
                      <w:r w:rsidRPr="00F803C3">
                        <w:rPr>
                          <w:rFonts w:ascii="Goudy Old Style" w:hAnsi="Goudy Old Style"/>
                          <w:b/>
                          <w:bCs/>
                          <w:szCs w:val="22"/>
                        </w:rPr>
                        <w:t>JAMHUURIYADDA FEDERAALKA SOOMAALIYA</w:t>
                      </w:r>
                    </w:p>
                    <w:p w14:paraId="0187B27B" w14:textId="77777777" w:rsidR="001865CC" w:rsidRPr="00F803C3" w:rsidRDefault="001865CC" w:rsidP="001865CC">
                      <w:pPr>
                        <w:bidi/>
                        <w:jc w:val="right"/>
                        <w:rPr>
                          <w:rFonts w:ascii="Goudy Old Style" w:hAnsi="Goudy Old Style"/>
                          <w:b/>
                          <w:bCs/>
                          <w:szCs w:val="22"/>
                        </w:rPr>
                      </w:pPr>
                      <w:r w:rsidRPr="00F803C3">
                        <w:rPr>
                          <w:rFonts w:ascii="Goudy Old Style" w:hAnsi="Goudy Old Style"/>
                          <w:b/>
                          <w:bCs/>
                          <w:szCs w:val="22"/>
                        </w:rPr>
                        <w:t>WASAARADDA BEERAHA &amp; WARAABKA</w:t>
                      </w:r>
                    </w:p>
                    <w:p w14:paraId="4DD6D407" w14:textId="77777777" w:rsidR="001865CC" w:rsidRDefault="001865CC" w:rsidP="001865CC">
                      <w:pPr>
                        <w:jc w:val="center"/>
                        <w:rPr>
                          <w:rFonts w:ascii="Goudy Old Style" w:hAnsi="Goudy Old Style"/>
                          <w:b/>
                          <w:bCs/>
                          <w:sz w:val="14"/>
                          <w:szCs w:val="14"/>
                          <w:rtl/>
                          <w:lang w:val="en-GB"/>
                        </w:rPr>
                      </w:pPr>
                    </w:p>
                    <w:p w14:paraId="4590E4FD" w14:textId="77777777" w:rsidR="001865CC" w:rsidRDefault="001865CC" w:rsidP="001865CC">
                      <w:pPr>
                        <w:pStyle w:val="BodyText3"/>
                        <w:jc w:val="center"/>
                        <w:rPr>
                          <w:b/>
                          <w:bCs/>
                          <w:color w:val="FF0000"/>
                          <w:sz w:val="20"/>
                          <w:szCs w:val="20"/>
                          <w:lang w:val="en-GB"/>
                        </w:rPr>
                      </w:pPr>
                    </w:p>
                  </w:txbxContent>
                </v:textbox>
                <w10:wrap anchorx="page"/>
              </v:rect>
            </w:pict>
          </mc:Fallback>
        </mc:AlternateContent>
      </w:r>
      <w:r>
        <w:rPr>
          <w:rFonts w:ascii="Times New Roman" w:hAnsi="Times New Roman"/>
          <w:b/>
          <w:bCs/>
          <w:lang w:val="en-GB"/>
        </w:rPr>
        <w:t xml:space="preserve">            </w:t>
      </w:r>
      <w:r w:rsidRPr="0007308E">
        <w:rPr>
          <w:rFonts w:ascii="Times New Roman" w:hAnsi="Times New Roman"/>
          <w:b/>
          <w:bCs/>
          <w:lang w:val="en-GB"/>
        </w:rPr>
        <w:t>Federal Republic of Somalia</w:t>
      </w:r>
    </w:p>
    <w:p w14:paraId="052C31B2" w14:textId="77777777" w:rsidR="001865CC" w:rsidRPr="0007308E" w:rsidRDefault="001865CC" w:rsidP="001865CC">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0B7B1DC8" w14:textId="77777777" w:rsidR="001865CC" w:rsidRPr="0007308E" w:rsidRDefault="001865CC" w:rsidP="001865CC">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0D324A44" w14:textId="77777777" w:rsidR="001865CC" w:rsidRPr="0007308E" w:rsidRDefault="001865CC" w:rsidP="001865CC">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1FB88396" wp14:editId="049CE1AB">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AB3920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" strokecolor="#4472c4" strokeweight="3pt">
                <v:stroke linestyle="thinThick" joinstyle="miter"/>
                <o:lock v:ext="edit" shapetype="f"/>
                <w10:wrap anchorx="margin"/>
              </v:line>
            </w:pict>
          </mc:Fallback>
        </mc:AlternateContent>
      </w:r>
    </w:p>
    <w:p w14:paraId="0D9423EB" w14:textId="77777777" w:rsidR="00002FE2" w:rsidRDefault="00002FE2" w:rsidP="002E58D5">
      <w:pPr>
        <w:pStyle w:val="NoSpacing"/>
        <w:tabs>
          <w:tab w:val="left" w:pos="0"/>
        </w:tabs>
        <w:jc w:val="center"/>
        <w:rPr>
          <w:rFonts w:asciiTheme="minorBidi" w:hAnsiTheme="minorBidi" w:cstheme="minorBidi"/>
          <w:sz w:val="40"/>
          <w:szCs w:val="40"/>
        </w:rPr>
      </w:pPr>
    </w:p>
    <w:p w14:paraId="0C574108" w14:textId="77777777" w:rsidR="001865CC" w:rsidRPr="00A520A6" w:rsidRDefault="001865CC" w:rsidP="002E58D5">
      <w:pPr>
        <w:pStyle w:val="NoSpacing"/>
        <w:tabs>
          <w:tab w:val="left" w:pos="0"/>
        </w:tabs>
        <w:jc w:val="center"/>
        <w:rPr>
          <w:rFonts w:asciiTheme="minorBidi" w:hAnsiTheme="minorBidi" w:cstheme="minorBidi"/>
          <w:sz w:val="40"/>
          <w:szCs w:val="40"/>
        </w:rPr>
      </w:pPr>
    </w:p>
    <w:p w14:paraId="0732944A" w14:textId="578246F8" w:rsidR="00002FE2" w:rsidRPr="00A520A6" w:rsidRDefault="00002FE2" w:rsidP="002E58D5">
      <w:pPr>
        <w:pStyle w:val="NoSpacing"/>
        <w:tabs>
          <w:tab w:val="left" w:pos="0"/>
        </w:tabs>
        <w:jc w:val="center"/>
        <w:rPr>
          <w:rFonts w:asciiTheme="minorBidi" w:hAnsiTheme="minorBidi" w:cstheme="minorBidi"/>
          <w:sz w:val="52"/>
          <w:szCs w:val="52"/>
        </w:rPr>
      </w:pPr>
      <w:r w:rsidRPr="00A520A6">
        <w:rPr>
          <w:rFonts w:asciiTheme="minorBidi" w:hAnsiTheme="minorBidi" w:cstheme="minorBidi"/>
          <w:sz w:val="52"/>
          <w:szCs w:val="52"/>
        </w:rPr>
        <w:t xml:space="preserve">Request for </w:t>
      </w:r>
      <w:r w:rsidR="009C442B" w:rsidRPr="00A520A6">
        <w:rPr>
          <w:rFonts w:asciiTheme="minorBidi" w:hAnsiTheme="minorBidi" w:cstheme="minorBidi"/>
          <w:sz w:val="52"/>
          <w:szCs w:val="52"/>
        </w:rPr>
        <w:t>Bids</w:t>
      </w:r>
      <w:r w:rsidRPr="00A520A6">
        <w:rPr>
          <w:rFonts w:asciiTheme="minorBidi" w:hAnsiTheme="minorBidi" w:cstheme="minorBidi"/>
          <w:sz w:val="52"/>
          <w:szCs w:val="52"/>
        </w:rPr>
        <w:t xml:space="preserve"> </w:t>
      </w:r>
      <w:r w:rsidR="0019373B" w:rsidRPr="00A520A6">
        <w:rPr>
          <w:rFonts w:asciiTheme="minorBidi" w:hAnsiTheme="minorBidi" w:cstheme="minorBidi"/>
          <w:sz w:val="52"/>
          <w:szCs w:val="52"/>
        </w:rPr>
        <w:t>–</w:t>
      </w:r>
      <w:r w:rsidRPr="00A520A6">
        <w:rPr>
          <w:rFonts w:asciiTheme="minorBidi" w:hAnsiTheme="minorBidi" w:cstheme="minorBidi"/>
          <w:sz w:val="52"/>
          <w:szCs w:val="52"/>
        </w:rPr>
        <w:t xml:space="preserve"> </w:t>
      </w:r>
      <w:r w:rsidR="009C442B" w:rsidRPr="00A520A6">
        <w:rPr>
          <w:rFonts w:asciiTheme="minorBidi" w:hAnsiTheme="minorBidi" w:cstheme="minorBidi"/>
          <w:sz w:val="52"/>
          <w:szCs w:val="52"/>
        </w:rPr>
        <w:t>Goods</w:t>
      </w:r>
      <w:r w:rsidR="004E5841">
        <w:rPr>
          <w:rFonts w:asciiTheme="minorBidi" w:hAnsiTheme="minorBidi" w:cstheme="minorBidi"/>
          <w:sz w:val="52"/>
          <w:szCs w:val="52"/>
        </w:rPr>
        <w:t xml:space="preserve">-non-consultancies </w:t>
      </w:r>
    </w:p>
    <w:p w14:paraId="3A6F8AEA" w14:textId="77777777" w:rsidR="00002FE2" w:rsidRPr="00A520A6" w:rsidRDefault="00002FE2" w:rsidP="002E58D5">
      <w:pPr>
        <w:tabs>
          <w:tab w:val="left" w:pos="0"/>
        </w:tabs>
        <w:jc w:val="center"/>
        <w:rPr>
          <w:rFonts w:asciiTheme="minorBidi" w:hAnsiTheme="minorBidi" w:cstheme="minorBidi"/>
          <w:b/>
          <w:sz w:val="40"/>
        </w:rPr>
      </w:pPr>
    </w:p>
    <w:p w14:paraId="094B8A8D" w14:textId="77777777" w:rsidR="001865CC" w:rsidRDefault="001865CC" w:rsidP="002E58D5">
      <w:pPr>
        <w:tabs>
          <w:tab w:val="left" w:pos="0"/>
        </w:tabs>
        <w:jc w:val="center"/>
        <w:rPr>
          <w:rFonts w:asciiTheme="minorBidi" w:hAnsiTheme="minorBidi" w:cstheme="minorBidi"/>
          <w:sz w:val="40"/>
        </w:rPr>
      </w:pPr>
    </w:p>
    <w:p w14:paraId="6430F70A" w14:textId="5D50081D" w:rsidR="00002FE2" w:rsidRDefault="001865CC" w:rsidP="002E58D5">
      <w:pPr>
        <w:tabs>
          <w:tab w:val="left" w:pos="0"/>
        </w:tabs>
        <w:jc w:val="center"/>
        <w:rPr>
          <w:rFonts w:asciiTheme="minorBidi" w:hAnsiTheme="minorBidi" w:cstheme="minorBidi"/>
          <w:sz w:val="40"/>
        </w:rPr>
      </w:pPr>
      <w:r w:rsidRPr="00A520A6">
        <w:rPr>
          <w:rFonts w:asciiTheme="minorBidi" w:hAnsiTheme="minorBidi" w:cstheme="minorBidi"/>
          <w:sz w:val="40"/>
        </w:rPr>
        <w:t>F</w:t>
      </w:r>
      <w:r w:rsidR="00002FE2" w:rsidRPr="00A520A6">
        <w:rPr>
          <w:rFonts w:asciiTheme="minorBidi" w:hAnsiTheme="minorBidi" w:cstheme="minorBidi"/>
          <w:sz w:val="40"/>
        </w:rPr>
        <w:t>or</w:t>
      </w:r>
    </w:p>
    <w:p w14:paraId="26F14E48" w14:textId="77777777" w:rsidR="001865CC" w:rsidRPr="00A520A6" w:rsidRDefault="001865CC" w:rsidP="002E58D5">
      <w:pPr>
        <w:tabs>
          <w:tab w:val="left" w:pos="0"/>
        </w:tabs>
        <w:jc w:val="center"/>
        <w:rPr>
          <w:rFonts w:asciiTheme="minorBidi" w:hAnsiTheme="minorBidi" w:cstheme="minorBidi"/>
          <w:sz w:val="40"/>
        </w:rPr>
      </w:pPr>
    </w:p>
    <w:p w14:paraId="45823823" w14:textId="77777777" w:rsidR="00002FE2" w:rsidRPr="00A520A6" w:rsidRDefault="00002FE2" w:rsidP="002E58D5">
      <w:pPr>
        <w:tabs>
          <w:tab w:val="left" w:pos="0"/>
        </w:tabs>
        <w:jc w:val="center"/>
        <w:rPr>
          <w:rFonts w:asciiTheme="minorBidi" w:hAnsiTheme="minorBidi" w:cstheme="minorBidi"/>
        </w:rPr>
      </w:pPr>
    </w:p>
    <w:p w14:paraId="7F564A7A" w14:textId="18E416A8" w:rsidR="00002FE2" w:rsidRPr="00977BC2" w:rsidRDefault="00F55C52" w:rsidP="002E58D5">
      <w:pPr>
        <w:tabs>
          <w:tab w:val="left" w:pos="0"/>
        </w:tabs>
        <w:jc w:val="center"/>
        <w:rPr>
          <w:rFonts w:eastAsia="Arial MT" w:hAnsi="Arial MT" w:cs="Arial MT"/>
          <w:bCs/>
          <w:sz w:val="32"/>
          <w:szCs w:val="26"/>
        </w:rPr>
      </w:pPr>
      <w:r w:rsidRPr="00977BC2">
        <w:rPr>
          <w:rFonts w:eastAsia="Arial MT" w:hAnsi="Arial MT" w:cs="Arial MT"/>
          <w:bCs/>
          <w:sz w:val="32"/>
          <w:szCs w:val="26"/>
        </w:rPr>
        <w:t>Medical Insurance for RLRP Staff</w:t>
      </w:r>
    </w:p>
    <w:p w14:paraId="63A9ADE7" w14:textId="77777777" w:rsidR="00F55C52" w:rsidRPr="00A520A6" w:rsidRDefault="00F55C52" w:rsidP="002E58D5">
      <w:pPr>
        <w:tabs>
          <w:tab w:val="left" w:pos="0"/>
        </w:tabs>
        <w:jc w:val="center"/>
        <w:rPr>
          <w:rFonts w:asciiTheme="minorBidi" w:hAnsiTheme="minorBidi" w:cstheme="minorBidi"/>
          <w:b/>
          <w:sz w:val="40"/>
        </w:rPr>
      </w:pPr>
    </w:p>
    <w:p w14:paraId="2C742820" w14:textId="77777777" w:rsidR="00002FE2" w:rsidRPr="00A520A6" w:rsidRDefault="00002FE2" w:rsidP="002E58D5">
      <w:pPr>
        <w:tabs>
          <w:tab w:val="left" w:pos="0"/>
        </w:tabs>
        <w:jc w:val="center"/>
        <w:rPr>
          <w:rFonts w:asciiTheme="minorBidi" w:hAnsiTheme="minorBidi" w:cstheme="minorBidi"/>
          <w:b/>
          <w:sz w:val="40"/>
        </w:rPr>
      </w:pPr>
    </w:p>
    <w:p w14:paraId="0F9E8175" w14:textId="7E561606" w:rsidR="00002FE2" w:rsidRPr="00977BC2" w:rsidRDefault="00002FE2" w:rsidP="002E58D5">
      <w:pPr>
        <w:tabs>
          <w:tab w:val="left" w:pos="0"/>
        </w:tabs>
        <w:jc w:val="center"/>
        <w:rPr>
          <w:rFonts w:asciiTheme="minorBidi" w:hAnsiTheme="minorBidi" w:cstheme="minorBidi"/>
          <w:b/>
          <w:sz w:val="16"/>
          <w:szCs w:val="20"/>
        </w:rPr>
      </w:pPr>
      <w:r w:rsidRPr="00977BC2">
        <w:rPr>
          <w:rFonts w:asciiTheme="minorBidi" w:hAnsiTheme="minorBidi" w:cstheme="minorBidi"/>
          <w:sz w:val="32"/>
          <w:szCs w:val="20"/>
        </w:rPr>
        <w:t>Ref No:</w:t>
      </w:r>
      <w:r w:rsidRPr="00977BC2">
        <w:rPr>
          <w:rFonts w:asciiTheme="minorBidi" w:hAnsiTheme="minorBidi" w:cstheme="minorBidi"/>
          <w:b/>
          <w:sz w:val="32"/>
          <w:szCs w:val="20"/>
        </w:rPr>
        <w:t xml:space="preserve"> </w:t>
      </w:r>
      <w:r w:rsidR="001865CC" w:rsidRPr="00977BC2">
        <w:rPr>
          <w:rFonts w:asciiTheme="minorBidi" w:hAnsiTheme="minorBidi" w:cstheme="minorBidi"/>
          <w:i/>
          <w:color w:val="000000" w:themeColor="text1"/>
          <w:sz w:val="32"/>
          <w:szCs w:val="32"/>
        </w:rPr>
        <w:t>SOM-2000004325-0079-G-NCB</w:t>
      </w:r>
    </w:p>
    <w:p w14:paraId="4ED923C5" w14:textId="77777777" w:rsidR="00002FE2" w:rsidRPr="00A520A6" w:rsidRDefault="00002FE2" w:rsidP="002E58D5">
      <w:pPr>
        <w:tabs>
          <w:tab w:val="left" w:pos="0"/>
        </w:tabs>
        <w:jc w:val="center"/>
        <w:rPr>
          <w:rFonts w:asciiTheme="minorBidi" w:hAnsiTheme="minorBidi" w:cstheme="minorBidi"/>
          <w:b/>
          <w:sz w:val="20"/>
        </w:rPr>
      </w:pPr>
    </w:p>
    <w:p w14:paraId="7B3E143B" w14:textId="77777777" w:rsidR="00002FE2" w:rsidRPr="00A520A6" w:rsidRDefault="00002FE2" w:rsidP="002E58D5">
      <w:pPr>
        <w:tabs>
          <w:tab w:val="left" w:pos="0"/>
        </w:tabs>
        <w:jc w:val="center"/>
        <w:rPr>
          <w:rFonts w:asciiTheme="minorBidi" w:hAnsiTheme="minorBidi" w:cstheme="minorBidi"/>
          <w:b/>
          <w:sz w:val="20"/>
        </w:rPr>
      </w:pPr>
    </w:p>
    <w:p w14:paraId="179B0935" w14:textId="77777777" w:rsidR="00002FE2" w:rsidRPr="00A520A6" w:rsidRDefault="00002FE2" w:rsidP="002E58D5">
      <w:pPr>
        <w:tabs>
          <w:tab w:val="left" w:pos="0"/>
        </w:tabs>
        <w:jc w:val="center"/>
        <w:rPr>
          <w:rFonts w:asciiTheme="minorBidi" w:hAnsiTheme="minorBidi" w:cstheme="minorBidi"/>
          <w:b/>
          <w:lang w:val="en-GB"/>
        </w:rPr>
      </w:pPr>
    </w:p>
    <w:p w14:paraId="31BCEDC7" w14:textId="77777777" w:rsidR="00002FE2" w:rsidRPr="00A520A6" w:rsidRDefault="00002FE2" w:rsidP="002E58D5">
      <w:pPr>
        <w:tabs>
          <w:tab w:val="left" w:pos="0"/>
        </w:tabs>
        <w:jc w:val="center"/>
        <w:rPr>
          <w:rFonts w:asciiTheme="minorBidi" w:hAnsiTheme="minorBidi" w:cstheme="minorBidi"/>
          <w:b/>
          <w:lang w:val="en-GB"/>
        </w:rPr>
      </w:pPr>
    </w:p>
    <w:p w14:paraId="37FAB59F" w14:textId="77777777" w:rsidR="00002FE2" w:rsidRPr="00A520A6" w:rsidRDefault="00002FE2" w:rsidP="002E58D5">
      <w:pPr>
        <w:tabs>
          <w:tab w:val="left" w:pos="0"/>
        </w:tabs>
        <w:jc w:val="center"/>
        <w:rPr>
          <w:rFonts w:asciiTheme="minorBidi" w:hAnsiTheme="minorBidi" w:cstheme="minorBidi"/>
          <w:b/>
          <w:lang w:val="en-GB"/>
        </w:rPr>
      </w:pPr>
    </w:p>
    <w:p w14:paraId="281675CC" w14:textId="77777777" w:rsidR="00002FE2" w:rsidRPr="00A520A6" w:rsidRDefault="00002FE2" w:rsidP="002E58D5">
      <w:pPr>
        <w:tabs>
          <w:tab w:val="left" w:pos="0"/>
        </w:tabs>
        <w:jc w:val="center"/>
        <w:rPr>
          <w:rFonts w:asciiTheme="minorBidi" w:hAnsiTheme="minorBidi" w:cstheme="minorBidi"/>
          <w:b/>
          <w:lang w:val="en-GB"/>
        </w:rPr>
      </w:pPr>
    </w:p>
    <w:p w14:paraId="00B1CF35" w14:textId="7D2B8665" w:rsidR="00002FE2" w:rsidRPr="00A520A6" w:rsidRDefault="00002FE2" w:rsidP="002E58D5">
      <w:pPr>
        <w:tabs>
          <w:tab w:val="left" w:pos="0"/>
        </w:tabs>
        <w:rPr>
          <w:rFonts w:asciiTheme="minorBidi" w:hAnsiTheme="minorBidi" w:cstheme="minorBidi"/>
          <w:b/>
          <w:lang w:val="en-GB"/>
        </w:rPr>
      </w:pPr>
      <w:r w:rsidRPr="00A520A6">
        <w:rPr>
          <w:rFonts w:asciiTheme="minorBidi" w:hAnsiTheme="minorBidi" w:cstheme="minorBidi"/>
          <w:b/>
          <w:lang w:val="en-GB"/>
        </w:rPr>
        <w:t xml:space="preserve">       </w:t>
      </w:r>
      <w:r w:rsidR="00BB2DCF">
        <w:rPr>
          <w:rFonts w:asciiTheme="minorBidi" w:hAnsiTheme="minorBidi" w:cstheme="minorBidi"/>
          <w:b/>
          <w:lang w:val="en-GB"/>
        </w:rPr>
        <w:t>Issue</w:t>
      </w:r>
      <w:r w:rsidRPr="00A520A6">
        <w:rPr>
          <w:rFonts w:asciiTheme="minorBidi" w:hAnsiTheme="minorBidi" w:cstheme="minorBidi"/>
          <w:b/>
          <w:lang w:val="en-GB"/>
        </w:rPr>
        <w:t xml:space="preserve"> </w:t>
      </w:r>
      <w:r w:rsidR="0019373B" w:rsidRPr="00A520A6">
        <w:rPr>
          <w:rFonts w:asciiTheme="minorBidi" w:hAnsiTheme="minorBidi" w:cstheme="minorBidi"/>
          <w:b/>
          <w:lang w:val="en-GB"/>
        </w:rPr>
        <w:t>d</w:t>
      </w:r>
      <w:r w:rsidRPr="00A520A6">
        <w:rPr>
          <w:rFonts w:asciiTheme="minorBidi" w:hAnsiTheme="minorBidi" w:cstheme="minorBidi"/>
          <w:b/>
          <w:lang w:val="en-GB"/>
        </w:rPr>
        <w:t>ate</w:t>
      </w:r>
      <w:r w:rsidR="00BB2DCF">
        <w:rPr>
          <w:rFonts w:asciiTheme="minorBidi" w:hAnsiTheme="minorBidi" w:cstheme="minorBidi"/>
          <w:b/>
          <w:lang w:val="en-GB"/>
        </w:rPr>
        <w:t>:</w:t>
      </w:r>
      <w:r w:rsidR="00CE5458">
        <w:rPr>
          <w:rFonts w:asciiTheme="minorBidi" w:hAnsiTheme="minorBidi" w:cstheme="minorBidi"/>
          <w:b/>
          <w:lang w:val="en-GB"/>
        </w:rPr>
        <w:t xml:space="preserve"> </w:t>
      </w:r>
      <w:r w:rsidR="00190164" w:rsidRPr="00561E7D">
        <w:rPr>
          <w:rFonts w:asciiTheme="minorBidi" w:hAnsiTheme="minorBidi" w:cstheme="minorBidi"/>
          <w:b/>
          <w:lang w:val="en-GB"/>
        </w:rPr>
        <w:t>1</w:t>
      </w:r>
      <w:r w:rsidR="00561E7D">
        <w:rPr>
          <w:rFonts w:asciiTheme="minorBidi" w:hAnsiTheme="minorBidi" w:cstheme="minorBidi"/>
          <w:b/>
          <w:lang w:val="en-GB"/>
        </w:rPr>
        <w:t>8</w:t>
      </w:r>
      <w:r w:rsidR="00CE5458" w:rsidRPr="00561E7D">
        <w:rPr>
          <w:rFonts w:asciiTheme="minorBidi" w:hAnsiTheme="minorBidi" w:cstheme="minorBidi"/>
          <w:b/>
          <w:lang w:val="en-GB"/>
        </w:rPr>
        <w:t>/06/2025</w:t>
      </w:r>
    </w:p>
    <w:p w14:paraId="4066CB4B" w14:textId="4BB2C066" w:rsidR="00002FE2" w:rsidRPr="00A520A6" w:rsidRDefault="00002FE2" w:rsidP="002E58D5">
      <w:pPr>
        <w:tabs>
          <w:tab w:val="left" w:pos="0"/>
        </w:tabs>
        <w:rPr>
          <w:rFonts w:asciiTheme="minorBidi" w:hAnsiTheme="minorBidi" w:cstheme="minorBidi"/>
          <w:b/>
          <w:bCs/>
          <w:spacing w:val="8"/>
          <w:sz w:val="46"/>
          <w:szCs w:val="46"/>
        </w:rPr>
      </w:pPr>
      <w:r w:rsidRPr="00A520A6">
        <w:rPr>
          <w:rFonts w:asciiTheme="minorBidi" w:hAnsiTheme="minorBidi" w:cstheme="minorBidi"/>
          <w:b/>
          <w:bCs/>
          <w:spacing w:val="8"/>
          <w:sz w:val="46"/>
          <w:szCs w:val="46"/>
        </w:rPr>
        <w:br w:type="page"/>
      </w:r>
    </w:p>
    <w:p w14:paraId="6B98DE16" w14:textId="77777777" w:rsidR="00A520A6" w:rsidRDefault="00A520A6" w:rsidP="002E58D5">
      <w:pPr>
        <w:tabs>
          <w:tab w:val="left" w:pos="0"/>
        </w:tabs>
        <w:spacing w:before="240" w:line="240" w:lineRule="exact"/>
        <w:rPr>
          <w:rFonts w:asciiTheme="minorBidi" w:hAnsiTheme="minorBidi" w:cstheme="minorBidi"/>
          <w:b/>
          <w:bCs/>
          <w:spacing w:val="8"/>
          <w:sz w:val="46"/>
          <w:szCs w:val="46"/>
        </w:rPr>
      </w:pPr>
    </w:p>
    <w:p w14:paraId="48EEA7BD" w14:textId="578AAA93" w:rsidR="00002FE2" w:rsidRDefault="00002FE2" w:rsidP="002E58D5">
      <w:pPr>
        <w:tabs>
          <w:tab w:val="left" w:pos="0"/>
        </w:tabs>
        <w:spacing w:before="240" w:line="240" w:lineRule="exact"/>
        <w:jc w:val="center"/>
        <w:rPr>
          <w:rFonts w:asciiTheme="minorBidi" w:hAnsiTheme="minorBidi" w:cstheme="minorBidi"/>
          <w:b/>
          <w:bCs/>
          <w:spacing w:val="8"/>
          <w:sz w:val="46"/>
          <w:szCs w:val="46"/>
        </w:rPr>
      </w:pPr>
      <w:r w:rsidRPr="00A520A6">
        <w:rPr>
          <w:rFonts w:asciiTheme="minorBidi" w:hAnsiTheme="minorBidi" w:cstheme="minorBidi"/>
          <w:b/>
          <w:bCs/>
          <w:spacing w:val="8"/>
          <w:sz w:val="46"/>
          <w:szCs w:val="46"/>
        </w:rPr>
        <w:t>Foreword</w:t>
      </w:r>
    </w:p>
    <w:p w14:paraId="7DBEBAC4" w14:textId="77777777" w:rsidR="00624C49" w:rsidRPr="00A520A6" w:rsidRDefault="00624C49" w:rsidP="002E58D5">
      <w:pPr>
        <w:tabs>
          <w:tab w:val="left" w:pos="0"/>
        </w:tabs>
        <w:spacing w:before="240" w:line="240" w:lineRule="exact"/>
        <w:jc w:val="center"/>
        <w:rPr>
          <w:rFonts w:asciiTheme="minorBidi" w:hAnsiTheme="minorBidi" w:cstheme="minorBidi"/>
          <w:b/>
          <w:bCs/>
          <w:spacing w:val="8"/>
          <w:sz w:val="46"/>
          <w:szCs w:val="46"/>
        </w:rPr>
      </w:pPr>
    </w:p>
    <w:p w14:paraId="06A5D960" w14:textId="5F10D994" w:rsidR="00002FE2" w:rsidRPr="00A520A6" w:rsidRDefault="00002FE2" w:rsidP="002E58D5">
      <w:pPr>
        <w:tabs>
          <w:tab w:val="left" w:pos="0"/>
        </w:tabs>
        <w:spacing w:before="240" w:line="240" w:lineRule="exact"/>
        <w:jc w:val="both"/>
        <w:rPr>
          <w:rFonts w:asciiTheme="minorBidi" w:hAnsiTheme="minorBidi" w:cstheme="minorBidi"/>
          <w:spacing w:val="-2"/>
          <w:sz w:val="22"/>
          <w:szCs w:val="22"/>
        </w:rPr>
      </w:pPr>
      <w:r w:rsidRPr="00A520A6">
        <w:rPr>
          <w:rFonts w:asciiTheme="minorBidi" w:hAnsiTheme="minorBidi" w:cstheme="minorBidi"/>
          <w:spacing w:val="-2"/>
          <w:sz w:val="22"/>
          <w:szCs w:val="22"/>
        </w:rPr>
        <w:t xml:space="preserve">This bidding document has been prepared by </w:t>
      </w:r>
      <w:r w:rsidR="007839FC" w:rsidRPr="007839FC">
        <w:rPr>
          <w:rFonts w:asciiTheme="minorBidi" w:hAnsiTheme="minorBidi" w:cstheme="minorBidi"/>
          <w:i/>
          <w:iCs/>
          <w:color w:val="000000" w:themeColor="text1"/>
          <w:spacing w:val="-2"/>
          <w:sz w:val="22"/>
          <w:szCs w:val="22"/>
        </w:rPr>
        <w:t>Ministry of Agriculture and Irrigation of Federal Government of Somalia</w:t>
      </w:r>
      <w:r w:rsidR="007839FC" w:rsidRPr="007839FC">
        <w:rPr>
          <w:rFonts w:asciiTheme="minorBidi" w:hAnsiTheme="minorBidi" w:cstheme="minorBidi"/>
          <w:i/>
          <w:iCs/>
          <w:color w:val="FF0000"/>
          <w:spacing w:val="-2"/>
          <w:sz w:val="22"/>
          <w:szCs w:val="22"/>
        </w:rPr>
        <w:t xml:space="preserve"> </w:t>
      </w:r>
      <w:r w:rsidRPr="00A520A6">
        <w:rPr>
          <w:rFonts w:asciiTheme="minorBidi" w:hAnsiTheme="minorBidi" w:cstheme="minorBidi"/>
          <w:spacing w:val="-2"/>
          <w:sz w:val="22"/>
          <w:szCs w:val="22"/>
        </w:rPr>
        <w:t xml:space="preserve">and is based on the standard procurement document for </w:t>
      </w:r>
      <w:r w:rsidR="004557EC">
        <w:rPr>
          <w:rFonts w:asciiTheme="minorBidi" w:hAnsiTheme="minorBidi" w:cstheme="minorBidi"/>
          <w:spacing w:val="-2"/>
          <w:sz w:val="22"/>
          <w:szCs w:val="22"/>
        </w:rPr>
        <w:t>national competitive bidding</w:t>
      </w:r>
      <w:r w:rsidRPr="00A520A6">
        <w:rPr>
          <w:rFonts w:asciiTheme="minorBidi" w:hAnsiTheme="minorBidi" w:cstheme="minorBidi"/>
          <w:spacing w:val="-2"/>
          <w:sz w:val="22"/>
          <w:szCs w:val="22"/>
        </w:rPr>
        <w:t xml:space="preserve"> issued by IFAD on </w:t>
      </w:r>
      <w:hyperlink r:id="rId12" w:history="1">
        <w:r w:rsidR="004557EC" w:rsidRPr="00C245D7">
          <w:rPr>
            <w:rStyle w:val="Hyperlink"/>
            <w:rFonts w:asciiTheme="minorBidi" w:hAnsiTheme="minorBidi" w:cstheme="minorBidi"/>
            <w:spacing w:val="-2"/>
            <w:sz w:val="22"/>
            <w:szCs w:val="22"/>
          </w:rPr>
          <w:t>www.ifad.org/project-procurement</w:t>
        </w:r>
      </w:hyperlink>
      <w:r w:rsidRPr="00A520A6">
        <w:rPr>
          <w:rFonts w:asciiTheme="minorBidi" w:hAnsiTheme="minorBidi" w:cstheme="minorBidi"/>
          <w:spacing w:val="-2"/>
          <w:sz w:val="22"/>
          <w:szCs w:val="22"/>
        </w:rPr>
        <w:t>.</w:t>
      </w:r>
      <w:r w:rsidR="004557EC">
        <w:rPr>
          <w:rFonts w:asciiTheme="minorBidi" w:hAnsiTheme="minorBidi" w:cstheme="minorBidi"/>
          <w:spacing w:val="-2"/>
          <w:sz w:val="22"/>
          <w:szCs w:val="22"/>
        </w:rPr>
        <w:t xml:space="preserve"> </w:t>
      </w:r>
      <w:r w:rsidRPr="00A520A6">
        <w:rPr>
          <w:rFonts w:asciiTheme="minorBidi" w:hAnsiTheme="minorBidi" w:cstheme="minorBidi"/>
          <w:spacing w:val="-2"/>
          <w:sz w:val="22"/>
          <w:szCs w:val="22"/>
        </w:rPr>
        <w:t>This bidding document is to be used for the procurement of</w:t>
      </w:r>
      <w:r w:rsidR="004557EC">
        <w:rPr>
          <w:rFonts w:asciiTheme="minorBidi" w:hAnsiTheme="minorBidi" w:cstheme="minorBidi"/>
          <w:spacing w:val="-2"/>
          <w:sz w:val="22"/>
          <w:szCs w:val="22"/>
        </w:rPr>
        <w:t xml:space="preserve"> goods</w:t>
      </w:r>
      <w:r w:rsidRPr="00A520A6">
        <w:rPr>
          <w:rFonts w:asciiTheme="minorBidi" w:hAnsiTheme="minorBidi" w:cstheme="minorBidi"/>
          <w:spacing w:val="-2"/>
          <w:sz w:val="22"/>
          <w:szCs w:val="22"/>
        </w:rPr>
        <w:t xml:space="preserve"> </w:t>
      </w:r>
      <w:r w:rsidR="00305555">
        <w:rPr>
          <w:rFonts w:asciiTheme="minorBidi" w:hAnsiTheme="minorBidi" w:cstheme="minorBidi"/>
          <w:spacing w:val="-2"/>
          <w:sz w:val="22"/>
          <w:szCs w:val="22"/>
        </w:rPr>
        <w:t xml:space="preserve">and related services </w:t>
      </w:r>
      <w:r w:rsidRPr="00A520A6">
        <w:rPr>
          <w:rFonts w:asciiTheme="minorBidi" w:hAnsiTheme="minorBidi" w:cstheme="minorBidi"/>
          <w:spacing w:val="-2"/>
          <w:sz w:val="22"/>
          <w:szCs w:val="22"/>
        </w:rPr>
        <w:t>using</w:t>
      </w:r>
      <w:r w:rsidR="004557EC">
        <w:rPr>
          <w:rFonts w:asciiTheme="minorBidi" w:hAnsiTheme="minorBidi" w:cstheme="minorBidi"/>
          <w:spacing w:val="-2"/>
          <w:sz w:val="22"/>
          <w:szCs w:val="22"/>
        </w:rPr>
        <w:t xml:space="preserve"> </w:t>
      </w:r>
      <w:r w:rsidR="00305555">
        <w:rPr>
          <w:rFonts w:asciiTheme="minorBidi" w:hAnsiTheme="minorBidi" w:cstheme="minorBidi"/>
          <w:spacing w:val="-2"/>
          <w:sz w:val="22"/>
          <w:szCs w:val="22"/>
        </w:rPr>
        <w:t xml:space="preserve">the </w:t>
      </w:r>
      <w:r w:rsidR="004557EC">
        <w:rPr>
          <w:rFonts w:asciiTheme="minorBidi" w:hAnsiTheme="minorBidi" w:cstheme="minorBidi"/>
          <w:spacing w:val="-2"/>
          <w:sz w:val="22"/>
          <w:szCs w:val="22"/>
        </w:rPr>
        <w:t>national competitive bidding</w:t>
      </w:r>
      <w:r w:rsidRPr="00A520A6">
        <w:rPr>
          <w:rFonts w:asciiTheme="minorBidi" w:hAnsiTheme="minorBidi" w:cstheme="minorBidi"/>
          <w:spacing w:val="-2"/>
          <w:sz w:val="22"/>
          <w:szCs w:val="22"/>
        </w:rPr>
        <w:t xml:space="preserve"> </w:t>
      </w:r>
      <w:r w:rsidR="00305555">
        <w:rPr>
          <w:rFonts w:asciiTheme="minorBidi" w:hAnsiTheme="minorBidi" w:cstheme="minorBidi"/>
          <w:spacing w:val="-2"/>
          <w:sz w:val="22"/>
          <w:szCs w:val="22"/>
        </w:rPr>
        <w:t xml:space="preserve">method </w:t>
      </w:r>
      <w:r w:rsidRPr="00A520A6">
        <w:rPr>
          <w:rFonts w:asciiTheme="minorBidi" w:hAnsiTheme="minorBidi" w:cstheme="minorBidi"/>
          <w:spacing w:val="-2"/>
          <w:sz w:val="22"/>
          <w:szCs w:val="22"/>
        </w:rPr>
        <w:t xml:space="preserve">in </w:t>
      </w:r>
      <w:r w:rsidR="00305555">
        <w:rPr>
          <w:rFonts w:asciiTheme="minorBidi" w:hAnsiTheme="minorBidi" w:cstheme="minorBidi"/>
          <w:spacing w:val="-2"/>
          <w:sz w:val="22"/>
          <w:szCs w:val="22"/>
        </w:rPr>
        <w:t xml:space="preserve">accordance with the IFAD Project Procurement Guidelines and the IFAD Procurement Handbook </w:t>
      </w:r>
      <w:r w:rsidR="00557147">
        <w:rPr>
          <w:rFonts w:asciiTheme="minorBidi" w:hAnsiTheme="minorBidi" w:cstheme="minorBidi"/>
          <w:spacing w:val="-2"/>
          <w:sz w:val="22"/>
          <w:szCs w:val="22"/>
        </w:rPr>
        <w:t xml:space="preserve">for </w:t>
      </w:r>
      <w:r w:rsidRPr="00A520A6">
        <w:rPr>
          <w:rFonts w:asciiTheme="minorBidi" w:hAnsiTheme="minorBidi" w:cstheme="minorBidi"/>
          <w:spacing w:val="-2"/>
          <w:sz w:val="22"/>
          <w:szCs w:val="22"/>
        </w:rPr>
        <w:t>projects financed by IFAD</w:t>
      </w:r>
      <w:r w:rsidRPr="00A520A6">
        <w:rPr>
          <w:rFonts w:asciiTheme="minorBidi" w:hAnsiTheme="minorBidi" w:cstheme="minorBidi"/>
          <w:noProof/>
          <w:sz w:val="22"/>
          <w:szCs w:val="22"/>
        </w:rPr>
        <w:t>.</w:t>
      </w:r>
      <w:r w:rsidRPr="00A520A6">
        <w:rPr>
          <w:rFonts w:asciiTheme="minorBidi" w:hAnsiTheme="minorBidi" w:cstheme="minorBidi"/>
          <w:spacing w:val="-2"/>
          <w:sz w:val="22"/>
          <w:szCs w:val="22"/>
          <w:shd w:val="clear" w:color="auto" w:fill="C5E0B3" w:themeFill="accent6" w:themeFillTint="66"/>
        </w:rPr>
        <w:t xml:space="preserve"> </w:t>
      </w:r>
    </w:p>
    <w:p w14:paraId="7F9A533A" w14:textId="77777777" w:rsidR="00FA7176" w:rsidRDefault="004557EC" w:rsidP="002E58D5">
      <w:pPr>
        <w:tabs>
          <w:tab w:val="left" w:pos="0"/>
        </w:tabs>
        <w:spacing w:before="240" w:line="240" w:lineRule="exact"/>
        <w:jc w:val="both"/>
        <w:rPr>
          <w:rFonts w:asciiTheme="minorBidi" w:hAnsiTheme="minorBidi" w:cstheme="minorBidi"/>
          <w:spacing w:val="-2"/>
          <w:sz w:val="22"/>
          <w:szCs w:val="22"/>
          <w:highlight w:val="yellow"/>
        </w:rPr>
      </w:pPr>
      <w:r w:rsidRPr="004557EC">
        <w:rPr>
          <w:rFonts w:cs="Arial"/>
          <w:sz w:val="22"/>
          <w:szCs w:val="22"/>
        </w:rPr>
        <w:t>IFAD does not guarantee the completeness, accuracy or translation, if applicable, or any other aspect in connection with the content of this document.</w:t>
      </w:r>
      <w:r w:rsidR="003C4240">
        <w:rPr>
          <w:rFonts w:asciiTheme="minorBidi" w:hAnsiTheme="minorBidi" w:cstheme="minorBidi"/>
          <w:spacing w:val="-2"/>
          <w:sz w:val="22"/>
          <w:szCs w:val="22"/>
          <w:highlight w:val="yellow"/>
        </w:rPr>
        <w:t xml:space="preserve"> </w:t>
      </w:r>
    </w:p>
    <w:sdt>
      <w:sdtPr>
        <w:rPr>
          <w:rFonts w:asciiTheme="minorBidi" w:eastAsia="Times New Roman" w:hAnsiTheme="minorBidi" w:cstheme="minorBidi"/>
          <w:b w:val="0"/>
          <w:bCs w:val="0"/>
          <w:color w:val="auto"/>
          <w:sz w:val="22"/>
          <w:szCs w:val="22"/>
          <w:lang w:bidi="en-US"/>
        </w:rPr>
        <w:id w:val="-2086293867"/>
        <w:docPartObj>
          <w:docPartGallery w:val="Table of Contents"/>
          <w:docPartUnique/>
        </w:docPartObj>
      </w:sdtPr>
      <w:sdtEndPr>
        <w:rPr>
          <w:noProof/>
          <w:sz w:val="24"/>
          <w:szCs w:val="24"/>
          <w:lang w:bidi="ar-SA"/>
        </w:rPr>
      </w:sdtEndPr>
      <w:sdtContent>
        <w:p w14:paraId="17F4427C" w14:textId="77777777" w:rsidR="00801347" w:rsidRPr="00C03D5B" w:rsidRDefault="00801347" w:rsidP="002E58D5">
          <w:pPr>
            <w:pStyle w:val="TOCHeading"/>
            <w:tabs>
              <w:tab w:val="left" w:pos="0"/>
            </w:tabs>
            <w:spacing w:before="240" w:line="240" w:lineRule="exact"/>
            <w:jc w:val="center"/>
            <w:rPr>
              <w:rFonts w:asciiTheme="minorBidi" w:hAnsiTheme="minorBidi" w:cstheme="minorBidi"/>
              <w:color w:val="000000" w:themeColor="text1"/>
              <w:sz w:val="24"/>
              <w:szCs w:val="24"/>
            </w:rPr>
          </w:pPr>
          <w:r w:rsidRPr="00C03D5B">
            <w:rPr>
              <w:rFonts w:asciiTheme="minorBidi" w:hAnsiTheme="minorBidi" w:cstheme="minorBidi"/>
              <w:color w:val="000000" w:themeColor="text1"/>
              <w:sz w:val="24"/>
              <w:szCs w:val="24"/>
            </w:rPr>
            <w:t>Table of Contents</w:t>
          </w:r>
        </w:p>
        <w:p w14:paraId="51FF69F1" w14:textId="534AB2AE" w:rsidR="008338C9" w:rsidRDefault="009812FD">
          <w:pPr>
            <w:pStyle w:val="TOC1"/>
            <w:tabs>
              <w:tab w:val="right" w:leader="dot" w:pos="9911"/>
            </w:tabs>
            <w:rPr>
              <w:rFonts w:asciiTheme="minorHAnsi" w:eastAsiaTheme="minorEastAsia" w:hAnsiTheme="minorHAnsi" w:cstheme="minorBidi"/>
              <w:b w:val="0"/>
              <w:bCs w:val="0"/>
              <w:noProof/>
              <w:szCs w:val="24"/>
              <w:lang w:eastAsia="en-GB"/>
            </w:rPr>
          </w:pPr>
          <w:r>
            <w:rPr>
              <w:b w:val="0"/>
              <w:bCs w:val="0"/>
            </w:rPr>
            <w:fldChar w:fldCharType="begin"/>
          </w:r>
          <w:r>
            <w:rPr>
              <w:b w:val="0"/>
              <w:bCs w:val="0"/>
            </w:rPr>
            <w:instrText xml:space="preserve"> TOC \h \z \t "Heading 1,1,HEADERS ONE,1,Section Heading,1" </w:instrText>
          </w:r>
          <w:r>
            <w:rPr>
              <w:b w:val="0"/>
              <w:bCs w:val="0"/>
            </w:rPr>
            <w:fldChar w:fldCharType="separate"/>
          </w:r>
          <w:hyperlink w:anchor="_Toc57576763" w:history="1">
            <w:r w:rsidR="008338C9" w:rsidRPr="0054558A">
              <w:rPr>
                <w:rStyle w:val="Hyperlink"/>
                <w:noProof/>
              </w:rPr>
              <w:t>Section I. Invitation for Bids</w:t>
            </w:r>
            <w:r w:rsidR="008338C9">
              <w:rPr>
                <w:noProof/>
                <w:webHidden/>
              </w:rPr>
              <w:tab/>
            </w:r>
            <w:r w:rsidR="008338C9">
              <w:rPr>
                <w:noProof/>
                <w:webHidden/>
              </w:rPr>
              <w:fldChar w:fldCharType="begin"/>
            </w:r>
            <w:r w:rsidR="008338C9">
              <w:rPr>
                <w:noProof/>
                <w:webHidden/>
              </w:rPr>
              <w:instrText xml:space="preserve"> PAGEREF _Toc57576763 \h </w:instrText>
            </w:r>
            <w:r w:rsidR="008338C9">
              <w:rPr>
                <w:noProof/>
                <w:webHidden/>
              </w:rPr>
            </w:r>
            <w:r w:rsidR="008338C9">
              <w:rPr>
                <w:noProof/>
                <w:webHidden/>
              </w:rPr>
              <w:fldChar w:fldCharType="separate"/>
            </w:r>
            <w:r w:rsidR="008338C9">
              <w:rPr>
                <w:noProof/>
                <w:webHidden/>
              </w:rPr>
              <w:t>4</w:t>
            </w:r>
            <w:r w:rsidR="008338C9">
              <w:rPr>
                <w:noProof/>
                <w:webHidden/>
              </w:rPr>
              <w:fldChar w:fldCharType="end"/>
            </w:r>
          </w:hyperlink>
        </w:p>
        <w:p w14:paraId="4E901E1D" w14:textId="2E49E031"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4" w:history="1">
            <w:r w:rsidRPr="0054558A">
              <w:rPr>
                <w:rStyle w:val="Hyperlink"/>
                <w:noProof/>
              </w:rPr>
              <w:t>Section II. Instructions to Bidders</w:t>
            </w:r>
            <w:r>
              <w:rPr>
                <w:noProof/>
                <w:webHidden/>
              </w:rPr>
              <w:tab/>
            </w:r>
            <w:r>
              <w:rPr>
                <w:noProof/>
                <w:webHidden/>
              </w:rPr>
              <w:fldChar w:fldCharType="begin"/>
            </w:r>
            <w:r>
              <w:rPr>
                <w:noProof/>
                <w:webHidden/>
              </w:rPr>
              <w:instrText xml:space="preserve"> PAGEREF _Toc57576764 \h </w:instrText>
            </w:r>
            <w:r>
              <w:rPr>
                <w:noProof/>
                <w:webHidden/>
              </w:rPr>
            </w:r>
            <w:r>
              <w:rPr>
                <w:noProof/>
                <w:webHidden/>
              </w:rPr>
              <w:fldChar w:fldCharType="separate"/>
            </w:r>
            <w:r>
              <w:rPr>
                <w:noProof/>
                <w:webHidden/>
              </w:rPr>
              <w:t>6</w:t>
            </w:r>
            <w:r>
              <w:rPr>
                <w:noProof/>
                <w:webHidden/>
              </w:rPr>
              <w:fldChar w:fldCharType="end"/>
            </w:r>
          </w:hyperlink>
        </w:p>
        <w:p w14:paraId="09E01707" w14:textId="0C8A1CA9"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5" w:history="1">
            <w:r w:rsidRPr="0054558A">
              <w:rPr>
                <w:rStyle w:val="Hyperlink"/>
                <w:noProof/>
              </w:rPr>
              <w:t>Section III. Bid Data Sheet (BDS)</w:t>
            </w:r>
            <w:r>
              <w:rPr>
                <w:noProof/>
                <w:webHidden/>
              </w:rPr>
              <w:tab/>
            </w:r>
            <w:r>
              <w:rPr>
                <w:noProof/>
                <w:webHidden/>
              </w:rPr>
              <w:fldChar w:fldCharType="begin"/>
            </w:r>
            <w:r>
              <w:rPr>
                <w:noProof/>
                <w:webHidden/>
              </w:rPr>
              <w:instrText xml:space="preserve"> PAGEREF _Toc57576765 \h </w:instrText>
            </w:r>
            <w:r>
              <w:rPr>
                <w:noProof/>
                <w:webHidden/>
              </w:rPr>
            </w:r>
            <w:r>
              <w:rPr>
                <w:noProof/>
                <w:webHidden/>
              </w:rPr>
              <w:fldChar w:fldCharType="separate"/>
            </w:r>
            <w:r>
              <w:rPr>
                <w:noProof/>
                <w:webHidden/>
              </w:rPr>
              <w:t>29</w:t>
            </w:r>
            <w:r>
              <w:rPr>
                <w:noProof/>
                <w:webHidden/>
              </w:rPr>
              <w:fldChar w:fldCharType="end"/>
            </w:r>
          </w:hyperlink>
        </w:p>
        <w:p w14:paraId="74E02EDF" w14:textId="63A06B1D"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6" w:history="1">
            <w:r w:rsidRPr="0054558A">
              <w:rPr>
                <w:rStyle w:val="Hyperlink"/>
                <w:noProof/>
              </w:rPr>
              <w:t>Section IV. Bidding Forms</w:t>
            </w:r>
            <w:r>
              <w:rPr>
                <w:noProof/>
                <w:webHidden/>
              </w:rPr>
              <w:tab/>
            </w:r>
            <w:r>
              <w:rPr>
                <w:noProof/>
                <w:webHidden/>
              </w:rPr>
              <w:fldChar w:fldCharType="begin"/>
            </w:r>
            <w:r>
              <w:rPr>
                <w:noProof/>
                <w:webHidden/>
              </w:rPr>
              <w:instrText xml:space="preserve"> PAGEREF _Toc57576766 \h </w:instrText>
            </w:r>
            <w:r>
              <w:rPr>
                <w:noProof/>
                <w:webHidden/>
              </w:rPr>
            </w:r>
            <w:r>
              <w:rPr>
                <w:noProof/>
                <w:webHidden/>
              </w:rPr>
              <w:fldChar w:fldCharType="separate"/>
            </w:r>
            <w:r>
              <w:rPr>
                <w:noProof/>
                <w:webHidden/>
              </w:rPr>
              <w:t>34</w:t>
            </w:r>
            <w:r>
              <w:rPr>
                <w:noProof/>
                <w:webHidden/>
              </w:rPr>
              <w:fldChar w:fldCharType="end"/>
            </w:r>
          </w:hyperlink>
        </w:p>
        <w:p w14:paraId="57731E37" w14:textId="7563F2BE"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7" w:history="1">
            <w:r w:rsidRPr="0054558A">
              <w:rPr>
                <w:rStyle w:val="Hyperlink"/>
                <w:noProof/>
              </w:rPr>
              <w:t>Section V. Schedule of Requirements</w:t>
            </w:r>
            <w:r>
              <w:rPr>
                <w:noProof/>
                <w:webHidden/>
              </w:rPr>
              <w:tab/>
            </w:r>
            <w:r>
              <w:rPr>
                <w:noProof/>
                <w:webHidden/>
              </w:rPr>
              <w:fldChar w:fldCharType="begin"/>
            </w:r>
            <w:r>
              <w:rPr>
                <w:noProof/>
                <w:webHidden/>
              </w:rPr>
              <w:instrText xml:space="preserve"> PAGEREF _Toc57576767 \h </w:instrText>
            </w:r>
            <w:r>
              <w:rPr>
                <w:noProof/>
                <w:webHidden/>
              </w:rPr>
            </w:r>
            <w:r>
              <w:rPr>
                <w:noProof/>
                <w:webHidden/>
              </w:rPr>
              <w:fldChar w:fldCharType="separate"/>
            </w:r>
            <w:r>
              <w:rPr>
                <w:noProof/>
                <w:webHidden/>
              </w:rPr>
              <w:t>44</w:t>
            </w:r>
            <w:r>
              <w:rPr>
                <w:noProof/>
                <w:webHidden/>
              </w:rPr>
              <w:fldChar w:fldCharType="end"/>
            </w:r>
          </w:hyperlink>
        </w:p>
        <w:p w14:paraId="765B11E6" w14:textId="0F2C07B5"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8" w:history="1">
            <w:r w:rsidRPr="0054558A">
              <w:rPr>
                <w:rStyle w:val="Hyperlink"/>
                <w:noProof/>
                <w:lang w:bidi="en-US"/>
              </w:rPr>
              <w:t>Section VI. Technical Specifications</w:t>
            </w:r>
            <w:r>
              <w:rPr>
                <w:noProof/>
                <w:webHidden/>
              </w:rPr>
              <w:tab/>
            </w:r>
            <w:r>
              <w:rPr>
                <w:noProof/>
                <w:webHidden/>
              </w:rPr>
              <w:fldChar w:fldCharType="begin"/>
            </w:r>
            <w:r>
              <w:rPr>
                <w:noProof/>
                <w:webHidden/>
              </w:rPr>
              <w:instrText xml:space="preserve"> PAGEREF _Toc57576768 \h </w:instrText>
            </w:r>
            <w:r>
              <w:rPr>
                <w:noProof/>
                <w:webHidden/>
              </w:rPr>
            </w:r>
            <w:r>
              <w:rPr>
                <w:noProof/>
                <w:webHidden/>
              </w:rPr>
              <w:fldChar w:fldCharType="separate"/>
            </w:r>
            <w:r>
              <w:rPr>
                <w:noProof/>
                <w:webHidden/>
              </w:rPr>
              <w:t>46</w:t>
            </w:r>
            <w:r>
              <w:rPr>
                <w:noProof/>
                <w:webHidden/>
              </w:rPr>
              <w:fldChar w:fldCharType="end"/>
            </w:r>
          </w:hyperlink>
        </w:p>
        <w:p w14:paraId="1ECA904E" w14:textId="6A560D90"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9" w:history="1">
            <w:r w:rsidRPr="0054558A">
              <w:rPr>
                <w:rStyle w:val="Hyperlink"/>
                <w:noProof/>
                <w:lang w:bidi="en-US"/>
              </w:rPr>
              <w:t>Section VII. Contract</w:t>
            </w:r>
            <w:r>
              <w:rPr>
                <w:noProof/>
                <w:webHidden/>
              </w:rPr>
              <w:tab/>
            </w:r>
            <w:r>
              <w:rPr>
                <w:noProof/>
                <w:webHidden/>
              </w:rPr>
              <w:fldChar w:fldCharType="begin"/>
            </w:r>
            <w:r>
              <w:rPr>
                <w:noProof/>
                <w:webHidden/>
              </w:rPr>
              <w:instrText xml:space="preserve"> PAGEREF _Toc57576769 \h </w:instrText>
            </w:r>
            <w:r>
              <w:rPr>
                <w:noProof/>
                <w:webHidden/>
              </w:rPr>
            </w:r>
            <w:r>
              <w:rPr>
                <w:noProof/>
                <w:webHidden/>
              </w:rPr>
              <w:fldChar w:fldCharType="separate"/>
            </w:r>
            <w:r>
              <w:rPr>
                <w:noProof/>
                <w:webHidden/>
              </w:rPr>
              <w:t>49</w:t>
            </w:r>
            <w:r>
              <w:rPr>
                <w:noProof/>
                <w:webHidden/>
              </w:rPr>
              <w:fldChar w:fldCharType="end"/>
            </w:r>
          </w:hyperlink>
        </w:p>
        <w:p w14:paraId="5C0EBB9A" w14:textId="4642A4A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0" w:history="1">
            <w:r w:rsidRPr="0054558A">
              <w:rPr>
                <w:rStyle w:val="Hyperlink"/>
                <w:noProof/>
                <w:lang w:bidi="en-US"/>
              </w:rPr>
              <w:t>Section VII (A). General Conditions of Contract</w:t>
            </w:r>
            <w:r>
              <w:rPr>
                <w:noProof/>
                <w:webHidden/>
              </w:rPr>
              <w:tab/>
            </w:r>
            <w:r>
              <w:rPr>
                <w:noProof/>
                <w:webHidden/>
              </w:rPr>
              <w:fldChar w:fldCharType="begin"/>
            </w:r>
            <w:r>
              <w:rPr>
                <w:noProof/>
                <w:webHidden/>
              </w:rPr>
              <w:instrText xml:space="preserve"> PAGEREF _Toc57576770 \h </w:instrText>
            </w:r>
            <w:r>
              <w:rPr>
                <w:noProof/>
                <w:webHidden/>
              </w:rPr>
            </w:r>
            <w:r>
              <w:rPr>
                <w:noProof/>
                <w:webHidden/>
              </w:rPr>
              <w:fldChar w:fldCharType="separate"/>
            </w:r>
            <w:r>
              <w:rPr>
                <w:noProof/>
                <w:webHidden/>
              </w:rPr>
              <w:t>51</w:t>
            </w:r>
            <w:r>
              <w:rPr>
                <w:noProof/>
                <w:webHidden/>
              </w:rPr>
              <w:fldChar w:fldCharType="end"/>
            </w:r>
          </w:hyperlink>
        </w:p>
        <w:p w14:paraId="3C3FF6C9" w14:textId="046F5052"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1" w:history="1">
            <w:r w:rsidRPr="0054558A">
              <w:rPr>
                <w:rStyle w:val="Hyperlink"/>
                <w:noProof/>
                <w:lang w:bidi="en-US"/>
              </w:rPr>
              <w:t>Section VII (B). Special Conditions of Contract</w:t>
            </w:r>
            <w:r>
              <w:rPr>
                <w:noProof/>
                <w:webHidden/>
              </w:rPr>
              <w:tab/>
            </w:r>
            <w:r>
              <w:rPr>
                <w:noProof/>
                <w:webHidden/>
              </w:rPr>
              <w:fldChar w:fldCharType="begin"/>
            </w:r>
            <w:r>
              <w:rPr>
                <w:noProof/>
                <w:webHidden/>
              </w:rPr>
              <w:instrText xml:space="preserve"> PAGEREF _Toc57576771 \h </w:instrText>
            </w:r>
            <w:r>
              <w:rPr>
                <w:noProof/>
                <w:webHidden/>
              </w:rPr>
            </w:r>
            <w:r>
              <w:rPr>
                <w:noProof/>
                <w:webHidden/>
              </w:rPr>
              <w:fldChar w:fldCharType="separate"/>
            </w:r>
            <w:r>
              <w:rPr>
                <w:noProof/>
                <w:webHidden/>
              </w:rPr>
              <w:t>68</w:t>
            </w:r>
            <w:r>
              <w:rPr>
                <w:noProof/>
                <w:webHidden/>
              </w:rPr>
              <w:fldChar w:fldCharType="end"/>
            </w:r>
          </w:hyperlink>
        </w:p>
        <w:p w14:paraId="7CEB4FD0" w14:textId="2EB00E0A"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2" w:history="1">
            <w:r w:rsidRPr="0054558A">
              <w:rPr>
                <w:rStyle w:val="Hyperlink"/>
                <w:noProof/>
                <w:lang w:bidi="en-US"/>
              </w:rPr>
              <w:t>Section VII (C). Contract Forms</w:t>
            </w:r>
            <w:r>
              <w:rPr>
                <w:noProof/>
                <w:webHidden/>
              </w:rPr>
              <w:tab/>
            </w:r>
            <w:r>
              <w:rPr>
                <w:noProof/>
                <w:webHidden/>
              </w:rPr>
              <w:fldChar w:fldCharType="begin"/>
            </w:r>
            <w:r>
              <w:rPr>
                <w:noProof/>
                <w:webHidden/>
              </w:rPr>
              <w:instrText xml:space="preserve"> PAGEREF _Toc57576772 \h </w:instrText>
            </w:r>
            <w:r>
              <w:rPr>
                <w:noProof/>
                <w:webHidden/>
              </w:rPr>
            </w:r>
            <w:r>
              <w:rPr>
                <w:noProof/>
                <w:webHidden/>
              </w:rPr>
              <w:fldChar w:fldCharType="separate"/>
            </w:r>
            <w:r>
              <w:rPr>
                <w:noProof/>
                <w:webHidden/>
              </w:rPr>
              <w:t>76</w:t>
            </w:r>
            <w:r>
              <w:rPr>
                <w:noProof/>
                <w:webHidden/>
              </w:rPr>
              <w:fldChar w:fldCharType="end"/>
            </w:r>
          </w:hyperlink>
        </w:p>
        <w:p w14:paraId="6A61D3C0" w14:textId="456F302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3" w:history="1">
            <w:r w:rsidRPr="0054558A">
              <w:rPr>
                <w:rStyle w:val="Hyperlink"/>
                <w:noProof/>
              </w:rPr>
              <w:t>Section VIII. Revised IFAD Policy on Preventing Fraud and Corruption in its Activities and Operations</w:t>
            </w:r>
            <w:r>
              <w:rPr>
                <w:noProof/>
                <w:webHidden/>
              </w:rPr>
              <w:tab/>
            </w:r>
            <w:r>
              <w:rPr>
                <w:noProof/>
                <w:webHidden/>
              </w:rPr>
              <w:fldChar w:fldCharType="begin"/>
            </w:r>
            <w:r>
              <w:rPr>
                <w:noProof/>
                <w:webHidden/>
              </w:rPr>
              <w:instrText xml:space="preserve"> PAGEREF _Toc57576773 \h </w:instrText>
            </w:r>
            <w:r>
              <w:rPr>
                <w:noProof/>
                <w:webHidden/>
              </w:rPr>
            </w:r>
            <w:r>
              <w:rPr>
                <w:noProof/>
                <w:webHidden/>
              </w:rPr>
              <w:fldChar w:fldCharType="separate"/>
            </w:r>
            <w:r>
              <w:rPr>
                <w:noProof/>
                <w:webHidden/>
              </w:rPr>
              <w:t>83</w:t>
            </w:r>
            <w:r>
              <w:rPr>
                <w:noProof/>
                <w:webHidden/>
              </w:rPr>
              <w:fldChar w:fldCharType="end"/>
            </w:r>
          </w:hyperlink>
        </w:p>
        <w:p w14:paraId="2F065A6D" w14:textId="460549E3" w:rsidR="00801347" w:rsidRPr="00A520A6" w:rsidRDefault="009812FD" w:rsidP="002E58D5">
          <w:pPr>
            <w:tabs>
              <w:tab w:val="left" w:pos="0"/>
            </w:tabs>
            <w:spacing w:before="240" w:line="240" w:lineRule="exact"/>
            <w:rPr>
              <w:rFonts w:asciiTheme="minorBidi" w:hAnsiTheme="minorBidi" w:cstheme="minorBidi"/>
            </w:rPr>
          </w:pPr>
          <w:r>
            <w:rPr>
              <w:rFonts w:cstheme="minorHAnsi"/>
              <w:b/>
              <w:bCs/>
              <w:szCs w:val="22"/>
            </w:rPr>
            <w:fldChar w:fldCharType="end"/>
          </w:r>
        </w:p>
      </w:sdtContent>
    </w:sdt>
    <w:p w14:paraId="670E04CC" w14:textId="77777777" w:rsidR="00A65334" w:rsidRPr="00A520A6" w:rsidRDefault="00A65334" w:rsidP="002E58D5">
      <w:pPr>
        <w:pStyle w:val="Heading1"/>
        <w:tabs>
          <w:tab w:val="left" w:pos="0"/>
        </w:tabs>
        <w:rPr>
          <w:rFonts w:asciiTheme="minorBidi" w:hAnsiTheme="minorBidi" w:cstheme="minorBidi"/>
        </w:rPr>
        <w:sectPr w:rsidR="00A65334" w:rsidRPr="00A520A6" w:rsidSect="006C0937">
          <w:footerReference w:type="default" r:id="rId13"/>
          <w:footerReference w:type="first" r:id="rId14"/>
          <w:pgSz w:w="11900" w:h="16820" w:code="9"/>
          <w:pgMar w:top="2347" w:right="964" w:bottom="1440" w:left="1015" w:header="709" w:footer="709" w:gutter="0"/>
          <w:pgNumType w:start="3"/>
          <w:cols w:space="708"/>
          <w:docGrid w:linePitch="360"/>
        </w:sectPr>
      </w:pPr>
    </w:p>
    <w:p w14:paraId="21C7D561" w14:textId="3E8B3CAB" w:rsidR="004A4994" w:rsidRDefault="00801347" w:rsidP="009812FD">
      <w:pPr>
        <w:pStyle w:val="SectionHeading"/>
      </w:pPr>
      <w:bookmarkStart w:id="1" w:name="_Toc57576763"/>
      <w:r w:rsidRPr="004C3B45">
        <w:lastRenderedPageBreak/>
        <w:t>Section I. Invitation for Bids</w:t>
      </w:r>
      <w:bookmarkEnd w:id="1"/>
    </w:p>
    <w:p w14:paraId="7EA33DCA" w14:textId="03E30BC3" w:rsidR="004A4994" w:rsidRDefault="004A4994">
      <w:pPr>
        <w:rPr>
          <w:rFonts w:asciiTheme="minorBidi" w:eastAsiaTheme="majorEastAsia" w:hAnsiTheme="minorBidi" w:cstheme="minorBidi"/>
          <w:b/>
          <w:bCs/>
          <w:color w:val="000000" w:themeColor="text1"/>
          <w:sz w:val="32"/>
          <w:szCs w:val="32"/>
        </w:rPr>
      </w:pPr>
    </w:p>
    <w:p w14:paraId="31ABD797" w14:textId="77777777" w:rsidR="00676FE6" w:rsidRPr="0007308E" w:rsidRDefault="00676FE6" w:rsidP="00676FE6">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287A82F7" w14:textId="20A489EB" w:rsidR="00676FE6" w:rsidRPr="0007308E" w:rsidRDefault="004536C3" w:rsidP="00676FE6">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18/</w:t>
      </w:r>
      <w:r w:rsidR="00DC5C26">
        <w:rPr>
          <w:rFonts w:asciiTheme="minorBidi" w:hAnsiTheme="minorBidi" w:cstheme="minorBidi"/>
          <w:bCs/>
          <w:i/>
          <w:iCs/>
        </w:rPr>
        <w:t>06</w:t>
      </w:r>
      <w:r>
        <w:rPr>
          <w:rFonts w:asciiTheme="minorBidi" w:hAnsiTheme="minorBidi" w:cstheme="minorBidi"/>
          <w:bCs/>
          <w:i/>
          <w:iCs/>
        </w:rPr>
        <w:t>/</w:t>
      </w:r>
      <w:r w:rsidR="00676FE6" w:rsidRPr="00676FE6">
        <w:rPr>
          <w:rFonts w:asciiTheme="minorBidi" w:hAnsiTheme="minorBidi" w:cstheme="minorBidi"/>
          <w:bCs/>
          <w:i/>
          <w:iCs/>
        </w:rPr>
        <w:t>2025</w:t>
      </w:r>
    </w:p>
    <w:p w14:paraId="01ADDBC8" w14:textId="3ACC567B" w:rsidR="00801347" w:rsidRPr="00A520A6" w:rsidRDefault="00801347" w:rsidP="002E58D5">
      <w:pPr>
        <w:tabs>
          <w:tab w:val="left" w:pos="0"/>
        </w:tabs>
        <w:spacing w:before="240" w:line="240" w:lineRule="exact"/>
        <w:jc w:val="center"/>
        <w:rPr>
          <w:rFonts w:asciiTheme="minorBidi" w:hAnsiTheme="minorBidi" w:cstheme="minorBidi"/>
        </w:rPr>
      </w:pPr>
      <w:r w:rsidRPr="00A520A6">
        <w:rPr>
          <w:rFonts w:asciiTheme="minorBidi" w:hAnsiTheme="minorBidi" w:cstheme="minorBidi"/>
          <w:b/>
        </w:rPr>
        <w:t>Re:</w:t>
      </w:r>
      <w:r w:rsidRPr="00A520A6">
        <w:rPr>
          <w:rFonts w:asciiTheme="minorBidi" w:hAnsiTheme="minorBidi" w:cstheme="minorBidi"/>
          <w:b/>
        </w:rPr>
        <w:tab/>
      </w:r>
      <w:r w:rsidR="00F55C52" w:rsidRPr="00F55C52">
        <w:rPr>
          <w:rFonts w:asciiTheme="minorBidi" w:hAnsiTheme="minorBidi" w:cstheme="minorBidi"/>
          <w:b/>
          <w:i/>
          <w:iCs/>
          <w:color w:val="000000" w:themeColor="text1"/>
        </w:rPr>
        <w:t>Medical Insurance for RLRP Staff</w:t>
      </w:r>
      <w:r w:rsidR="00676FE6">
        <w:rPr>
          <w:rFonts w:asciiTheme="minorBidi" w:hAnsiTheme="minorBidi" w:cstheme="minorBidi"/>
          <w:b/>
          <w:i/>
          <w:iCs/>
          <w:color w:val="000000" w:themeColor="text1"/>
        </w:rPr>
        <w:t>,</w:t>
      </w:r>
      <w:r w:rsidR="00676FE6" w:rsidRPr="00676FE6">
        <w:rPr>
          <w:rFonts w:asciiTheme="minorBidi" w:hAnsiTheme="minorBidi" w:cstheme="minorBidi"/>
          <w:b/>
          <w:i/>
          <w:iCs/>
          <w:color w:val="000000" w:themeColor="text1"/>
        </w:rPr>
        <w:t xml:space="preserve"> Ref: SOM-2000004325-0079-G-NCB</w:t>
      </w:r>
    </w:p>
    <w:p w14:paraId="05D54361" w14:textId="6AF308EA" w:rsidR="00801347" w:rsidRPr="00676FE6" w:rsidRDefault="00903709" w:rsidP="0097200B">
      <w:pPr>
        <w:pStyle w:val="IFADparagraphnumbering"/>
        <w:numPr>
          <w:ilvl w:val="0"/>
          <w:numId w:val="11"/>
        </w:numPr>
        <w:tabs>
          <w:tab w:val="clear" w:pos="1134"/>
          <w:tab w:val="left" w:pos="0"/>
          <w:tab w:val="left" w:pos="709"/>
        </w:tabs>
        <w:spacing w:before="240" w:after="0" w:line="240" w:lineRule="exact"/>
        <w:ind w:left="426" w:hanging="426"/>
        <w:rPr>
          <w:rFonts w:asciiTheme="minorBidi" w:hAnsiTheme="minorBidi" w:cstheme="minorBidi"/>
          <w:sz w:val="24"/>
          <w:szCs w:val="24"/>
        </w:rPr>
      </w:pPr>
      <w:r>
        <w:rPr>
          <w:rFonts w:asciiTheme="minorBidi" w:hAnsiTheme="minorBidi" w:cstheme="minorBidi"/>
          <w:sz w:val="24"/>
          <w:szCs w:val="24"/>
        </w:rPr>
        <w:t>The</w:t>
      </w:r>
      <w:r w:rsidR="00AF5F93">
        <w:rPr>
          <w:rFonts w:asciiTheme="minorBidi" w:hAnsiTheme="minorBidi" w:cstheme="minorBidi"/>
          <w:sz w:val="24"/>
          <w:szCs w:val="24"/>
        </w:rPr>
        <w:t xml:space="preserve"> </w:t>
      </w:r>
      <w:r w:rsidR="00676FE6" w:rsidRPr="00676FE6">
        <w:rPr>
          <w:rFonts w:asciiTheme="minorBidi" w:hAnsiTheme="minorBidi" w:cstheme="minorBidi"/>
          <w:i/>
          <w:iCs/>
          <w:color w:val="000000" w:themeColor="text1"/>
          <w:sz w:val="24"/>
          <w:szCs w:val="24"/>
        </w:rPr>
        <w:t xml:space="preserve">Ministry of Agriculture and Irrigation of Federal Government of Somalia </w:t>
      </w:r>
      <w:r w:rsidR="00801347" w:rsidRPr="00A520A6">
        <w:rPr>
          <w:rFonts w:asciiTheme="minorBidi" w:hAnsiTheme="minorBidi" w:cstheme="minorBidi"/>
          <w:sz w:val="24"/>
          <w:szCs w:val="24"/>
        </w:rPr>
        <w:t>has received financing from the International Fund for A</w:t>
      </w:r>
      <w:r w:rsidR="00903FEF">
        <w:rPr>
          <w:rFonts w:asciiTheme="minorBidi" w:hAnsiTheme="minorBidi" w:cstheme="minorBidi"/>
          <w:sz w:val="24"/>
          <w:szCs w:val="24"/>
        </w:rPr>
        <w:t>gricultural Development (</w:t>
      </w:r>
      <w:r w:rsidR="0064391A">
        <w:rPr>
          <w:rFonts w:asciiTheme="minorBidi" w:hAnsiTheme="minorBidi" w:cstheme="minorBidi"/>
          <w:sz w:val="24"/>
          <w:szCs w:val="24"/>
        </w:rPr>
        <w:t>IFAD</w:t>
      </w:r>
      <w:r w:rsidR="00801347" w:rsidRPr="00A520A6">
        <w:rPr>
          <w:rFonts w:asciiTheme="minorBidi" w:hAnsiTheme="minorBidi" w:cstheme="minorBidi"/>
          <w:sz w:val="24"/>
          <w:szCs w:val="24"/>
        </w:rPr>
        <w:t>)</w:t>
      </w:r>
      <w:r w:rsidR="00676FE6">
        <w:rPr>
          <w:rFonts w:asciiTheme="minorBidi" w:hAnsiTheme="minorBidi" w:cstheme="minorBidi"/>
          <w:i/>
          <w:iCs/>
          <w:color w:val="FF0000"/>
          <w:sz w:val="24"/>
          <w:szCs w:val="24"/>
        </w:rPr>
        <w:t xml:space="preserve"> </w:t>
      </w:r>
      <w:r w:rsidR="00801347" w:rsidRPr="00A520A6">
        <w:rPr>
          <w:rFonts w:asciiTheme="minorBidi" w:hAnsiTheme="minorBidi" w:cstheme="minorBidi"/>
          <w:sz w:val="24"/>
          <w:szCs w:val="24"/>
        </w:rPr>
        <w:t xml:space="preserve">and intends to apply a part of the proceeds </w:t>
      </w:r>
      <w:r w:rsidR="00305555">
        <w:rPr>
          <w:rFonts w:asciiTheme="minorBidi" w:hAnsiTheme="minorBidi" w:cstheme="minorBidi"/>
          <w:sz w:val="24"/>
          <w:szCs w:val="24"/>
        </w:rPr>
        <w:t xml:space="preserve">of the financing </w:t>
      </w:r>
      <w:r w:rsidR="00801347" w:rsidRPr="00A520A6">
        <w:rPr>
          <w:rFonts w:asciiTheme="minorBidi" w:hAnsiTheme="minorBidi" w:cstheme="minorBidi"/>
          <w:sz w:val="24"/>
          <w:szCs w:val="24"/>
        </w:rPr>
        <w:t>to this purchase. The use of any IFAD financing shall be subject to IFAD’s approval, pursuant to the terms and conditions of the</w:t>
      </w:r>
      <w:r w:rsidR="00A3726C">
        <w:rPr>
          <w:rFonts w:asciiTheme="minorBidi" w:hAnsiTheme="minorBidi" w:cstheme="minorBidi"/>
          <w:sz w:val="24"/>
          <w:szCs w:val="24"/>
        </w:rPr>
        <w:t xml:space="preserve"> financing a</w:t>
      </w:r>
      <w:r w:rsidR="00801347" w:rsidRPr="00A520A6">
        <w:rPr>
          <w:rFonts w:asciiTheme="minorBidi" w:hAnsiTheme="minorBidi" w:cstheme="minorBidi"/>
          <w:sz w:val="24"/>
          <w:szCs w:val="24"/>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676FE6" w:rsidRPr="00676FE6">
        <w:rPr>
          <w:rFonts w:asciiTheme="minorBidi" w:hAnsiTheme="minorBidi" w:cstheme="minorBidi"/>
          <w:i/>
          <w:iCs/>
          <w:color w:val="000000" w:themeColor="text1"/>
          <w:sz w:val="24"/>
          <w:szCs w:val="24"/>
        </w:rPr>
        <w:t>Rural Livelihoods Resilience Program (RLRP)</w:t>
      </w:r>
      <w:r w:rsidR="00801347" w:rsidRPr="00676FE6">
        <w:rPr>
          <w:rFonts w:asciiTheme="minorBidi" w:hAnsiTheme="minorBidi" w:cstheme="minorBidi"/>
          <w:color w:val="000000" w:themeColor="text1"/>
          <w:sz w:val="24"/>
          <w:szCs w:val="24"/>
        </w:rPr>
        <w:t>.</w:t>
      </w:r>
    </w:p>
    <w:p w14:paraId="7E574A28" w14:textId="77777777" w:rsidR="00676FE6" w:rsidRPr="00676FE6" w:rsidRDefault="00676FE6" w:rsidP="00676FE6">
      <w:pPr>
        <w:pStyle w:val="IFADparagraphnumbering"/>
        <w:numPr>
          <w:ilvl w:val="0"/>
          <w:numId w:val="0"/>
        </w:numPr>
        <w:tabs>
          <w:tab w:val="clear" w:pos="1134"/>
          <w:tab w:val="left" w:pos="0"/>
          <w:tab w:val="left" w:pos="709"/>
        </w:tabs>
        <w:spacing w:before="240" w:after="0" w:line="240" w:lineRule="exact"/>
        <w:ind w:left="426"/>
        <w:rPr>
          <w:rFonts w:asciiTheme="minorBidi" w:hAnsiTheme="minorBidi" w:cstheme="minorBidi"/>
          <w:sz w:val="24"/>
          <w:szCs w:val="24"/>
        </w:rPr>
      </w:pPr>
    </w:p>
    <w:p w14:paraId="783BFAD8" w14:textId="77777777" w:rsidR="00676FE6" w:rsidRDefault="00A3726C" w:rsidP="0097200B">
      <w:pPr>
        <w:pStyle w:val="ListParagraph"/>
        <w:numPr>
          <w:ilvl w:val="0"/>
          <w:numId w:val="11"/>
        </w:numPr>
        <w:rPr>
          <w:rFonts w:asciiTheme="minorBidi" w:hAnsiTheme="minorBidi" w:cstheme="minorBidi"/>
        </w:rPr>
      </w:pPr>
      <w:r w:rsidRPr="00676FE6">
        <w:rPr>
          <w:rFonts w:asciiTheme="minorBidi" w:hAnsiTheme="minorBidi" w:cstheme="minorBidi"/>
        </w:rPr>
        <w:t xml:space="preserve">The </w:t>
      </w:r>
      <w:r w:rsidR="00676FE6" w:rsidRPr="00676FE6">
        <w:rPr>
          <w:rFonts w:asciiTheme="minorBidi" w:hAnsiTheme="minorBidi" w:cstheme="minorBidi"/>
          <w:i/>
          <w:iCs/>
          <w:color w:val="000000" w:themeColor="text1"/>
        </w:rPr>
        <w:t xml:space="preserve">Rural Livelihoods Resilience Program (RLRP </w:t>
      </w:r>
      <w:r w:rsidR="00801347" w:rsidRPr="00676FE6">
        <w:rPr>
          <w:rFonts w:asciiTheme="minorBidi" w:hAnsiTheme="minorBidi" w:cstheme="minorBidi"/>
        </w:rPr>
        <w:t xml:space="preserve">includes </w:t>
      </w:r>
      <w:r w:rsidR="00676FE6" w:rsidRPr="00676FE6">
        <w:rPr>
          <w:rStyle w:val="LIBBulletedTextBoldChar"/>
          <w:rFonts w:asciiTheme="minorBidi" w:hAnsiTheme="minorBidi" w:cstheme="minorBidi"/>
          <w:b w:val="0"/>
          <w:bCs w:val="0"/>
          <w:i/>
          <w:iCs/>
          <w:color w:val="000000" w:themeColor="text1"/>
        </w:rPr>
        <w:t>to sustainably increase productivity, incomes and nutrition security and enhance resilience of rural smallholder families in Somalia</w:t>
      </w:r>
      <w:r w:rsidR="00801347" w:rsidRPr="00676FE6">
        <w:rPr>
          <w:rFonts w:asciiTheme="minorBidi" w:hAnsiTheme="minorBidi" w:cstheme="minorBidi"/>
        </w:rPr>
        <w:t>.</w:t>
      </w:r>
      <w:r w:rsidR="00676FE6" w:rsidRPr="00676FE6">
        <w:rPr>
          <w:rFonts w:asciiTheme="minorBidi" w:hAnsiTheme="minorBidi" w:cstheme="minorBidi"/>
        </w:rPr>
        <w:t xml:space="preserve">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 the Rural Livelihoods Resilience Program is an 8 years program (March 2024 – March 2032).</w:t>
      </w:r>
    </w:p>
    <w:p w14:paraId="4955738F" w14:textId="77777777" w:rsidR="00676FE6" w:rsidRPr="00676FE6" w:rsidRDefault="00676FE6" w:rsidP="00676FE6">
      <w:pPr>
        <w:pStyle w:val="ListParagraph"/>
        <w:rPr>
          <w:rFonts w:asciiTheme="minorBidi" w:hAnsiTheme="minorBidi" w:cstheme="minorBidi"/>
        </w:rPr>
      </w:pPr>
    </w:p>
    <w:p w14:paraId="201527F1" w14:textId="77777777" w:rsidR="00676FE6" w:rsidRPr="00676FE6" w:rsidRDefault="00676FE6" w:rsidP="0097200B">
      <w:pPr>
        <w:pStyle w:val="ListParagraph"/>
        <w:numPr>
          <w:ilvl w:val="0"/>
          <w:numId w:val="11"/>
        </w:numPr>
        <w:rPr>
          <w:rFonts w:asciiTheme="minorBidi" w:hAnsiTheme="minorBidi" w:cstheme="minorBidi"/>
        </w:rPr>
      </w:pPr>
      <w:r w:rsidRPr="00676FE6">
        <w:rPr>
          <w:rFonts w:asciiTheme="minorBidi" w:hAnsiTheme="minorBidi" w:cstheme="minorBidi"/>
        </w:rPr>
        <w:t>This invitation for bids (IFB) follows the general procurement notice that on the IFAD website on November 2nd, 2024, on UNDB on November 2nd, 2024 and on the ministry of agriculture and irrigation’s Website on November 2nd, 2024.</w:t>
      </w:r>
    </w:p>
    <w:p w14:paraId="4CCC85DA" w14:textId="343E03B5" w:rsidR="00801347" w:rsidRPr="00A520A6" w:rsidRDefault="00B8598F" w:rsidP="0097200B">
      <w:pPr>
        <w:pStyle w:val="CharChar"/>
        <w:numPr>
          <w:ilvl w:val="0"/>
          <w:numId w:val="11"/>
        </w:numPr>
        <w:tabs>
          <w:tab w:val="left" w:pos="0"/>
        </w:tabs>
        <w:spacing w:before="240" w:line="240" w:lineRule="exact"/>
        <w:ind w:left="426" w:hanging="426"/>
        <w:rPr>
          <w:rFonts w:asciiTheme="minorBidi" w:hAnsiTheme="minorBidi" w:cstheme="minorBidi"/>
        </w:rPr>
      </w:pPr>
      <w:r>
        <w:rPr>
          <w:rFonts w:asciiTheme="minorBidi" w:hAnsiTheme="minorBidi" w:cstheme="minorBidi"/>
        </w:rPr>
        <w:t>The p</w:t>
      </w:r>
      <w:r w:rsidR="00801347" w:rsidRPr="00A520A6">
        <w:rPr>
          <w:rFonts w:asciiTheme="minorBidi" w:hAnsiTheme="minorBidi" w:cstheme="minorBidi"/>
        </w:rPr>
        <w:t>urchaser now invites seale</w:t>
      </w:r>
      <w:r w:rsidR="00903FEF">
        <w:rPr>
          <w:rFonts w:asciiTheme="minorBidi" w:hAnsiTheme="minorBidi" w:cstheme="minorBidi"/>
        </w:rPr>
        <w:t>d bids from eligible entities (</w:t>
      </w:r>
      <w:r w:rsidR="00F43E1C">
        <w:rPr>
          <w:rFonts w:asciiTheme="minorBidi" w:hAnsiTheme="minorBidi" w:cstheme="minorBidi"/>
        </w:rPr>
        <w:t>bidder</w:t>
      </w:r>
      <w:r w:rsidR="00903FEF">
        <w:rPr>
          <w:rFonts w:asciiTheme="minorBidi" w:hAnsiTheme="minorBidi" w:cstheme="minorBidi"/>
        </w:rPr>
        <w:t>s</w:t>
      </w:r>
      <w:r w:rsidR="00801347" w:rsidRPr="00A520A6">
        <w:rPr>
          <w:rFonts w:asciiTheme="minorBidi" w:hAnsiTheme="minorBidi" w:cstheme="minorBidi"/>
        </w:rPr>
        <w:t xml:space="preserve">) </w:t>
      </w:r>
      <w:r w:rsidR="00801347" w:rsidRPr="00A520A6">
        <w:rPr>
          <w:rFonts w:asciiTheme="minorBidi" w:hAnsiTheme="minorBidi" w:cstheme="minorBidi"/>
          <w:spacing w:val="-2"/>
        </w:rPr>
        <w:t xml:space="preserve">for the provision of </w:t>
      </w:r>
      <w:r w:rsidR="00B35404" w:rsidRPr="00B35404">
        <w:rPr>
          <w:rFonts w:asciiTheme="minorBidi" w:hAnsiTheme="minorBidi" w:cstheme="minorBidi"/>
          <w:bCs/>
          <w:i/>
          <w:iCs/>
          <w:color w:val="000000" w:themeColor="text1"/>
          <w:spacing w:val="-2"/>
        </w:rPr>
        <w:t>Medical Insurance for RLRP Staff</w:t>
      </w:r>
      <w:r w:rsidR="00801347" w:rsidRPr="00A520A6">
        <w:rPr>
          <w:rFonts w:asciiTheme="minorBidi" w:hAnsiTheme="minorBidi" w:cstheme="minorBidi"/>
        </w:rPr>
        <w:t>. More details on these goods and relate</w:t>
      </w:r>
      <w:r>
        <w:rPr>
          <w:rFonts w:asciiTheme="minorBidi" w:hAnsiTheme="minorBidi" w:cstheme="minorBidi"/>
        </w:rPr>
        <w:t>d services are provided in the schedule of requirements in this bidding d</w:t>
      </w:r>
      <w:r w:rsidR="00801347" w:rsidRPr="00A520A6">
        <w:rPr>
          <w:rFonts w:asciiTheme="minorBidi" w:hAnsiTheme="minorBidi" w:cstheme="minorBidi"/>
        </w:rPr>
        <w:t>ocument.</w:t>
      </w:r>
    </w:p>
    <w:p w14:paraId="5D37E94A" w14:textId="6A6E1BD7" w:rsidR="00801347" w:rsidRPr="00A520A6" w:rsidRDefault="00801347" w:rsidP="0097200B">
      <w:pPr>
        <w:pStyle w:val="CharChar"/>
        <w:numPr>
          <w:ilvl w:val="0"/>
          <w:numId w:val="11"/>
        </w:numPr>
        <w:tabs>
          <w:tab w:val="left" w:pos="0"/>
        </w:tabs>
        <w:spacing w:before="240" w:line="240" w:lineRule="exact"/>
        <w:ind w:left="426" w:hanging="426"/>
        <w:rPr>
          <w:rFonts w:asciiTheme="minorBidi" w:hAnsiTheme="minorBidi" w:cstheme="minorBidi"/>
        </w:rPr>
      </w:pPr>
      <w:r w:rsidRPr="00A520A6">
        <w:rPr>
          <w:rFonts w:asciiTheme="minorBidi" w:hAnsiTheme="minorBidi" w:cstheme="minorBidi"/>
        </w:rPr>
        <w:t xml:space="preserve">This IFB is open to all eligible </w:t>
      </w:r>
      <w:r w:rsidR="00F43E1C">
        <w:rPr>
          <w:rFonts w:asciiTheme="minorBidi" w:hAnsiTheme="minorBidi" w:cstheme="minorBidi"/>
        </w:rPr>
        <w:t>bidder</w:t>
      </w:r>
      <w:r w:rsidRPr="00A520A6">
        <w:rPr>
          <w:rFonts w:asciiTheme="minorBidi" w:hAnsiTheme="minorBidi" w:cstheme="minorBidi"/>
        </w:rPr>
        <w:t>s who wish to respond. Subjec</w:t>
      </w:r>
      <w:r w:rsidR="00B8598F">
        <w:rPr>
          <w:rFonts w:asciiTheme="minorBidi" w:hAnsiTheme="minorBidi" w:cstheme="minorBidi"/>
        </w:rPr>
        <w:t>t to restrictions noted in the bidding d</w:t>
      </w:r>
      <w:r w:rsidRPr="00A520A6">
        <w:rPr>
          <w:rFonts w:asciiTheme="minorBidi" w:hAnsiTheme="minorBidi" w:cstheme="minorBidi"/>
        </w:rPr>
        <w:t xml:space="preserve">ocument, eligible entities may associate with other </w:t>
      </w:r>
      <w:r w:rsidR="00F43E1C">
        <w:rPr>
          <w:rFonts w:asciiTheme="minorBidi" w:hAnsiTheme="minorBidi" w:cstheme="minorBidi"/>
        </w:rPr>
        <w:t>bidder</w:t>
      </w:r>
      <w:r w:rsidRPr="00A520A6">
        <w:rPr>
          <w:rFonts w:asciiTheme="minorBidi" w:hAnsiTheme="minorBidi" w:cstheme="minorBidi"/>
        </w:rPr>
        <w:t xml:space="preserve">s to enhance their capacity to successfully carry out the </w:t>
      </w:r>
      <w:r w:rsidR="00305555">
        <w:rPr>
          <w:rFonts w:asciiTheme="minorBidi" w:hAnsiTheme="minorBidi" w:cstheme="minorBidi"/>
        </w:rPr>
        <w:t>procurement</w:t>
      </w:r>
      <w:r w:rsidRPr="00A520A6">
        <w:rPr>
          <w:rFonts w:asciiTheme="minorBidi" w:hAnsiTheme="minorBidi" w:cstheme="minorBidi"/>
        </w:rPr>
        <w:t>.</w:t>
      </w:r>
    </w:p>
    <w:p w14:paraId="44FDB32B" w14:textId="2651CBE8" w:rsidR="00801347" w:rsidRPr="00A520A6" w:rsidRDefault="00801347" w:rsidP="0097200B">
      <w:pPr>
        <w:pStyle w:val="CharChar"/>
        <w:numPr>
          <w:ilvl w:val="0"/>
          <w:numId w:val="11"/>
        </w:numPr>
        <w:tabs>
          <w:tab w:val="left" w:pos="0"/>
        </w:tabs>
        <w:spacing w:before="240" w:line="240" w:lineRule="exact"/>
        <w:ind w:left="426" w:hanging="426"/>
        <w:rPr>
          <w:rFonts w:asciiTheme="minorBidi" w:hAnsiTheme="minorBidi" w:cstheme="minorBidi"/>
        </w:rPr>
      </w:pPr>
      <w:r w:rsidRPr="00A520A6">
        <w:rPr>
          <w:rFonts w:asciiTheme="minorBidi" w:hAnsiTheme="minorBidi" w:cstheme="minorBidi"/>
        </w:rPr>
        <w:t xml:space="preserve">The goods and related services, and the contract expected to be awarded, are divided into the following lots: </w:t>
      </w:r>
      <w:r w:rsidR="00AF15E2" w:rsidRPr="00AF15E2">
        <w:rPr>
          <w:rFonts w:asciiTheme="minorBidi" w:hAnsiTheme="minorBidi" w:cstheme="minorBidi"/>
          <w:bCs/>
          <w:i/>
          <w:iCs/>
          <w:color w:val="000000" w:themeColor="text1"/>
        </w:rPr>
        <w:t>N/A</w:t>
      </w:r>
    </w:p>
    <w:p w14:paraId="53CF590E" w14:textId="548566AB" w:rsidR="00801347" w:rsidRPr="00A520A6" w:rsidRDefault="00801347" w:rsidP="0097200B">
      <w:pPr>
        <w:pStyle w:val="CharChar"/>
        <w:numPr>
          <w:ilvl w:val="0"/>
          <w:numId w:val="11"/>
        </w:numPr>
        <w:tabs>
          <w:tab w:val="left" w:pos="0"/>
        </w:tabs>
        <w:spacing w:before="240" w:line="240" w:lineRule="exact"/>
        <w:ind w:left="426" w:hanging="426"/>
        <w:rPr>
          <w:rFonts w:asciiTheme="minorBidi" w:hAnsiTheme="minorBidi" w:cstheme="minorBidi"/>
        </w:rPr>
      </w:pPr>
      <w:r w:rsidRPr="00A520A6">
        <w:rPr>
          <w:rFonts w:asciiTheme="minorBidi" w:hAnsiTheme="minorBidi" w:cstheme="minorBidi"/>
        </w:rPr>
        <w:t xml:space="preserve">Bidding will be conducted using the </w:t>
      </w:r>
      <w:r w:rsidR="00474F33">
        <w:rPr>
          <w:rFonts w:asciiTheme="minorBidi" w:hAnsiTheme="minorBidi" w:cstheme="minorBidi"/>
          <w:b/>
        </w:rPr>
        <w:t>national competitive b</w:t>
      </w:r>
      <w:r w:rsidRPr="00A520A6">
        <w:rPr>
          <w:rFonts w:asciiTheme="minorBidi" w:hAnsiTheme="minorBidi" w:cstheme="minorBidi"/>
          <w:b/>
        </w:rPr>
        <w:t xml:space="preserve">idding (NCB) </w:t>
      </w:r>
      <w:r w:rsidRPr="00A520A6">
        <w:rPr>
          <w:rFonts w:asciiTheme="minorBidi" w:hAnsiTheme="minorBidi" w:cstheme="minorBidi"/>
          <w:bCs/>
        </w:rPr>
        <w:t>method</w:t>
      </w:r>
      <w:r w:rsidRPr="00A520A6">
        <w:rPr>
          <w:rFonts w:asciiTheme="minorBidi" w:hAnsiTheme="minorBidi" w:cstheme="minorBidi"/>
        </w:rPr>
        <w:t>, the evaluation procedure for which is descr</w:t>
      </w:r>
      <w:r w:rsidR="00474F33">
        <w:rPr>
          <w:rFonts w:asciiTheme="minorBidi" w:hAnsiTheme="minorBidi" w:cstheme="minorBidi"/>
        </w:rPr>
        <w:t>ibed in this bidding d</w:t>
      </w:r>
      <w:r w:rsidRPr="00A520A6">
        <w:rPr>
          <w:rFonts w:asciiTheme="minorBidi" w:hAnsiTheme="minorBidi" w:cstheme="minorBidi"/>
        </w:rPr>
        <w:t xml:space="preserve">ocument, in accordance with the IFAD Procurement Handbook which is provided at </w:t>
      </w:r>
      <w:hyperlink r:id="rId15" w:history="1">
        <w:r w:rsidRPr="00A520A6">
          <w:rPr>
            <w:rStyle w:val="Hyperlink"/>
            <w:rFonts w:asciiTheme="minorBidi" w:hAnsiTheme="minorBidi" w:cstheme="minorBidi"/>
          </w:rPr>
          <w:t>www.ifad.org/project-procurement</w:t>
        </w:r>
      </w:hyperlink>
      <w:r w:rsidR="00903709">
        <w:rPr>
          <w:rFonts w:asciiTheme="minorBidi" w:hAnsiTheme="minorBidi" w:cstheme="minorBidi"/>
        </w:rPr>
        <w:t>.</w:t>
      </w:r>
      <w:r w:rsidRPr="00A520A6">
        <w:rPr>
          <w:rFonts w:asciiTheme="minorBidi" w:hAnsiTheme="minorBidi" w:cstheme="minorBidi"/>
        </w:rPr>
        <w:t xml:space="preserve"> The NCB process, as described, will include a review and verification of qualifications and past performance, including a reference check, prior to the contract award.</w:t>
      </w:r>
    </w:p>
    <w:p w14:paraId="54983F28" w14:textId="61DCC7A6" w:rsidR="00801347" w:rsidRPr="00A520A6" w:rsidRDefault="00426657" w:rsidP="0097200B">
      <w:pPr>
        <w:numPr>
          <w:ilvl w:val="0"/>
          <w:numId w:val="11"/>
        </w:numPr>
        <w:tabs>
          <w:tab w:val="left" w:pos="0"/>
        </w:tabs>
        <w:spacing w:before="240" w:line="240" w:lineRule="exact"/>
        <w:ind w:left="426" w:hanging="426"/>
        <w:rPr>
          <w:rFonts w:asciiTheme="minorBidi" w:hAnsiTheme="minorBidi" w:cstheme="minorBidi"/>
        </w:rPr>
      </w:pPr>
      <w:r>
        <w:rPr>
          <w:rFonts w:asciiTheme="minorBidi" w:hAnsiTheme="minorBidi" w:cstheme="minorBidi"/>
        </w:rPr>
        <w:lastRenderedPageBreak/>
        <w:t>Please note that a pre-bid c</w:t>
      </w:r>
      <w:r w:rsidR="00801347" w:rsidRPr="00A520A6">
        <w:rPr>
          <w:rFonts w:asciiTheme="minorBidi" w:hAnsiTheme="minorBidi" w:cstheme="minorBidi"/>
        </w:rPr>
        <w:t xml:space="preserve">onference </w:t>
      </w:r>
      <w:r w:rsidR="00801347" w:rsidRPr="00215F1C">
        <w:rPr>
          <w:rFonts w:asciiTheme="minorBidi" w:hAnsiTheme="minorBidi" w:cstheme="minorBidi"/>
          <w:bCs/>
          <w:i/>
          <w:iCs/>
          <w:color w:val="000000" w:themeColor="text1"/>
        </w:rPr>
        <w:t>will not</w:t>
      </w:r>
      <w:r w:rsidR="00801347" w:rsidRPr="00215F1C">
        <w:rPr>
          <w:rFonts w:asciiTheme="minorBidi" w:hAnsiTheme="minorBidi" w:cstheme="minorBidi"/>
          <w:color w:val="000000" w:themeColor="text1"/>
        </w:rPr>
        <w:t xml:space="preserve"> </w:t>
      </w:r>
      <w:r w:rsidR="004D7D94">
        <w:rPr>
          <w:rFonts w:asciiTheme="minorBidi" w:hAnsiTheme="minorBidi" w:cstheme="minorBidi"/>
        </w:rPr>
        <w:t>be held as described in the bid data s</w:t>
      </w:r>
      <w:r w:rsidR="00801347" w:rsidRPr="00A520A6">
        <w:rPr>
          <w:rFonts w:asciiTheme="minorBidi" w:hAnsiTheme="minorBidi" w:cstheme="minorBidi"/>
        </w:rPr>
        <w:t>he</w:t>
      </w:r>
      <w:r w:rsidR="00903FEF">
        <w:rPr>
          <w:rFonts w:asciiTheme="minorBidi" w:hAnsiTheme="minorBidi" w:cstheme="minorBidi"/>
        </w:rPr>
        <w:t>et (BDS</w:t>
      </w:r>
      <w:r w:rsidR="004D7D94">
        <w:rPr>
          <w:rFonts w:asciiTheme="minorBidi" w:hAnsiTheme="minorBidi" w:cstheme="minorBidi"/>
        </w:rPr>
        <w:t xml:space="preserve">), </w:t>
      </w:r>
      <w:r w:rsidR="003202B8">
        <w:rPr>
          <w:rFonts w:asciiTheme="minorBidi" w:hAnsiTheme="minorBidi" w:cstheme="minorBidi"/>
        </w:rPr>
        <w:t>S</w:t>
      </w:r>
      <w:r w:rsidR="004D7D94">
        <w:rPr>
          <w:rFonts w:asciiTheme="minorBidi" w:hAnsiTheme="minorBidi" w:cstheme="minorBidi"/>
        </w:rPr>
        <w:t>ection III of the bidding d</w:t>
      </w:r>
      <w:r w:rsidR="00801347" w:rsidRPr="00A520A6">
        <w:rPr>
          <w:rFonts w:asciiTheme="minorBidi" w:hAnsiTheme="minorBidi" w:cstheme="minorBidi"/>
        </w:rPr>
        <w:t>ocument.</w:t>
      </w:r>
    </w:p>
    <w:p w14:paraId="6FBBCFE6" w14:textId="3DBBD0D2" w:rsidR="00801347" w:rsidRDefault="00101D13" w:rsidP="0097200B">
      <w:pPr>
        <w:pStyle w:val="CharChar"/>
        <w:numPr>
          <w:ilvl w:val="0"/>
          <w:numId w:val="11"/>
        </w:numPr>
        <w:tabs>
          <w:tab w:val="left" w:pos="0"/>
        </w:tabs>
        <w:spacing w:before="240" w:line="240" w:lineRule="exact"/>
        <w:ind w:left="425" w:hanging="425"/>
        <w:rPr>
          <w:rFonts w:asciiTheme="minorBidi" w:hAnsiTheme="minorBidi" w:cstheme="minorBidi"/>
        </w:rPr>
      </w:pPr>
      <w:r>
        <w:rPr>
          <w:rFonts w:asciiTheme="minorBidi" w:hAnsiTheme="minorBidi" w:cstheme="minorBidi"/>
        </w:rPr>
        <w:t xml:space="preserve">Bidding documents can be obtained </w:t>
      </w:r>
      <w:r w:rsidR="00801347" w:rsidRPr="00A520A6">
        <w:rPr>
          <w:rFonts w:asciiTheme="minorBidi" w:hAnsiTheme="minorBidi" w:cstheme="minorBidi"/>
        </w:rPr>
        <w:t xml:space="preserve">by sending an e-mail or letter, giving full contact details of the </w:t>
      </w:r>
      <w:r w:rsidR="00F43E1C">
        <w:rPr>
          <w:rFonts w:asciiTheme="minorBidi" w:hAnsiTheme="minorBidi" w:cstheme="minorBidi"/>
        </w:rPr>
        <w:t>bidder</w:t>
      </w:r>
      <w:r w:rsidR="00801347" w:rsidRPr="00A520A6">
        <w:rPr>
          <w:rFonts w:asciiTheme="minorBidi" w:hAnsiTheme="minorBidi" w:cstheme="minorBidi"/>
        </w:rPr>
        <w:t xml:space="preserve">, to the following point of contact. This will ensure that the </w:t>
      </w:r>
      <w:r w:rsidR="00F43E1C">
        <w:rPr>
          <w:rFonts w:asciiTheme="minorBidi" w:hAnsiTheme="minorBidi" w:cstheme="minorBidi"/>
        </w:rPr>
        <w:t>bidder</w:t>
      </w:r>
      <w:r w:rsidR="00801347" w:rsidRPr="00A520A6">
        <w:rPr>
          <w:rFonts w:asciiTheme="minorBidi" w:hAnsiTheme="minorBidi" w:cstheme="minorBidi"/>
        </w:rPr>
        <w:t xml:space="preserve">s </w:t>
      </w:r>
      <w:r w:rsidR="004D7D94">
        <w:rPr>
          <w:rFonts w:asciiTheme="minorBidi" w:hAnsiTheme="minorBidi" w:cstheme="minorBidi"/>
        </w:rPr>
        <w:t>receive updates regarding this bidding d</w:t>
      </w:r>
      <w:r w:rsidR="00801347" w:rsidRPr="00A520A6">
        <w:rPr>
          <w:rFonts w:asciiTheme="minorBidi" w:hAnsiTheme="minorBidi" w:cstheme="minorBidi"/>
        </w:rPr>
        <w:t>ocument.</w:t>
      </w:r>
    </w:p>
    <w:p w14:paraId="0A096033" w14:textId="77777777" w:rsidR="002F1922" w:rsidRDefault="002F1922" w:rsidP="002F1922">
      <w:pPr>
        <w:pStyle w:val="CharChar"/>
        <w:numPr>
          <w:ilvl w:val="0"/>
          <w:numId w:val="0"/>
        </w:numPr>
        <w:tabs>
          <w:tab w:val="left" w:pos="0"/>
        </w:tabs>
        <w:spacing w:before="240" w:line="240" w:lineRule="exact"/>
        <w:ind w:left="425"/>
        <w:rPr>
          <w:rFonts w:asciiTheme="minorBidi" w:hAnsiTheme="minorBidi" w:cstheme="minorBidi"/>
        </w:rPr>
      </w:pPr>
    </w:p>
    <w:p w14:paraId="1EE269B8" w14:textId="77777777" w:rsidR="002F1922" w:rsidRPr="00495845" w:rsidRDefault="002F1922" w:rsidP="002F1922">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6EFE77E8" w14:textId="77777777" w:rsidR="002F1922" w:rsidRDefault="002F1922" w:rsidP="002F1922">
      <w:pPr>
        <w:tabs>
          <w:tab w:val="left" w:pos="720"/>
          <w:tab w:val="left" w:pos="1440"/>
          <w:tab w:val="left" w:pos="2880"/>
          <w:tab w:val="right" w:leader="dot" w:pos="8640"/>
        </w:tabs>
        <w:rPr>
          <w:rFonts w:asciiTheme="minorBidi" w:hAnsiTheme="minorBidi" w:cstheme="minorBidi"/>
          <w:i/>
          <w:iCs/>
        </w:rPr>
      </w:pPr>
      <w:bookmarkStart w:id="2" w:name="_Hlk188954590"/>
      <w:r w:rsidRPr="00495845">
        <w:rPr>
          <w:rFonts w:asciiTheme="minorBidi" w:hAnsiTheme="minorBidi" w:cstheme="minorBidi"/>
          <w:i/>
          <w:iCs/>
        </w:rPr>
        <w:t>Rural Livelihoods Resilience Program (RLRP)</w:t>
      </w:r>
    </w:p>
    <w:p w14:paraId="334AE4BC" w14:textId="77777777" w:rsidR="002F1922" w:rsidRPr="00495845" w:rsidRDefault="002F1922" w:rsidP="002F1922">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5B35D809" w14:textId="77777777" w:rsidR="002F1922" w:rsidRPr="00495845" w:rsidRDefault="002F1922" w:rsidP="002F1922">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Airport Road, Wadajir District-Mogadishu</w:t>
      </w:r>
      <w:r>
        <w:rPr>
          <w:rFonts w:asciiTheme="minorBidi" w:hAnsiTheme="minorBidi" w:cstheme="minorBidi"/>
          <w:i/>
          <w:iCs/>
        </w:rPr>
        <w:t xml:space="preserve"> </w:t>
      </w:r>
      <w:r w:rsidRPr="00495845">
        <w:rPr>
          <w:rFonts w:asciiTheme="minorBidi" w:hAnsiTheme="minorBidi" w:cstheme="minorBidi"/>
          <w:i/>
          <w:iCs/>
        </w:rPr>
        <w:t xml:space="preserve">Somalia. </w:t>
      </w:r>
      <w:bookmarkEnd w:id="2"/>
      <w:r w:rsidRPr="00495845">
        <w:rPr>
          <w:rFonts w:asciiTheme="minorBidi" w:hAnsiTheme="minorBidi" w:cstheme="minorBidi"/>
          <w:i/>
          <w:iCs/>
        </w:rPr>
        <w:t xml:space="preserve"> </w:t>
      </w:r>
    </w:p>
    <w:p w14:paraId="578BA928" w14:textId="3BADC602" w:rsidR="002F1922" w:rsidRPr="00A520A6" w:rsidRDefault="002F1922" w:rsidP="002F1922">
      <w:pPr>
        <w:pStyle w:val="CharChar"/>
        <w:numPr>
          <w:ilvl w:val="0"/>
          <w:numId w:val="0"/>
        </w:numPr>
        <w:tabs>
          <w:tab w:val="left" w:pos="0"/>
        </w:tabs>
        <w:spacing w:before="240" w:line="240" w:lineRule="exact"/>
        <w:rPr>
          <w:rFonts w:asciiTheme="minorBidi" w:hAnsiTheme="minorBidi" w:cstheme="minorBidi"/>
        </w:rPr>
      </w:pPr>
      <w:r w:rsidRPr="00495845">
        <w:rPr>
          <w:rFonts w:asciiTheme="minorBidi" w:hAnsiTheme="minorBidi" w:cstheme="minorBidi"/>
          <w:i/>
          <w:iCs/>
        </w:rPr>
        <w:t xml:space="preserve">Email Address: </w:t>
      </w:r>
      <w:hyperlink r:id="rId16" w:history="1">
        <w:r w:rsidRPr="00495845">
          <w:rPr>
            <w:rStyle w:val="Hyperlink"/>
            <w:rFonts w:asciiTheme="minorBidi" w:hAnsiTheme="minorBidi" w:cstheme="minorBidi"/>
            <w:i/>
            <w:iCs/>
          </w:rPr>
          <w:t>aabyan@rlrp.gov.so</w:t>
        </w:r>
      </w:hyperlink>
    </w:p>
    <w:p w14:paraId="65F62ED8" w14:textId="0532DDE7" w:rsidR="00801347" w:rsidRPr="00561E7D" w:rsidRDefault="00801347" w:rsidP="0097200B">
      <w:pPr>
        <w:pStyle w:val="CharChar"/>
        <w:numPr>
          <w:ilvl w:val="0"/>
          <w:numId w:val="11"/>
        </w:numPr>
        <w:tabs>
          <w:tab w:val="left" w:pos="0"/>
        </w:tabs>
        <w:spacing w:before="240" w:line="240" w:lineRule="exact"/>
        <w:ind w:left="425" w:hanging="425"/>
        <w:rPr>
          <w:rFonts w:asciiTheme="minorBidi" w:hAnsiTheme="minorBidi" w:cstheme="minorBidi"/>
          <w:b/>
        </w:rPr>
      </w:pPr>
      <w:r w:rsidRPr="00A520A6">
        <w:rPr>
          <w:rFonts w:asciiTheme="minorBidi" w:hAnsiTheme="minorBidi" w:cstheme="minorBidi"/>
        </w:rPr>
        <w:t xml:space="preserve">Bids must be delivered to the address and in the manner specified in the </w:t>
      </w:r>
      <w:r w:rsidR="003876D4">
        <w:rPr>
          <w:rFonts w:asciiTheme="minorBidi" w:hAnsiTheme="minorBidi" w:cstheme="minorBidi"/>
        </w:rPr>
        <w:t>bid data sheet –</w:t>
      </w:r>
      <w:r w:rsidRPr="00A520A6">
        <w:rPr>
          <w:rFonts w:asciiTheme="minorBidi" w:hAnsiTheme="minorBidi" w:cstheme="minorBidi"/>
        </w:rPr>
        <w:t xml:space="preserve"> </w:t>
      </w:r>
      <w:r w:rsidR="003876D4">
        <w:rPr>
          <w:rFonts w:asciiTheme="minorBidi" w:hAnsiTheme="minorBidi" w:cstheme="minorBidi"/>
        </w:rPr>
        <w:t>instructions to bidders</w:t>
      </w:r>
      <w:r w:rsidRPr="00A520A6">
        <w:rPr>
          <w:rFonts w:asciiTheme="minorBidi" w:hAnsiTheme="minorBidi" w:cstheme="minorBidi"/>
        </w:rPr>
        <w:t xml:space="preserve"> 2</w:t>
      </w:r>
      <w:r w:rsidR="003202B8">
        <w:rPr>
          <w:rFonts w:asciiTheme="minorBidi" w:hAnsiTheme="minorBidi" w:cstheme="minorBidi"/>
        </w:rPr>
        <w:t>3</w:t>
      </w:r>
      <w:r w:rsidRPr="00A520A6">
        <w:rPr>
          <w:rFonts w:asciiTheme="minorBidi" w:hAnsiTheme="minorBidi" w:cstheme="minorBidi"/>
        </w:rPr>
        <w:t xml:space="preserve">.2, no later than </w:t>
      </w:r>
      <w:r w:rsidR="00561E7D" w:rsidRPr="00561E7D">
        <w:rPr>
          <w:rFonts w:asciiTheme="minorBidi" w:hAnsiTheme="minorBidi" w:cstheme="minorBidi"/>
          <w:b/>
          <w:i/>
          <w:iCs/>
        </w:rPr>
        <w:t>03</w:t>
      </w:r>
      <w:r w:rsidR="001E5DEC" w:rsidRPr="00561E7D">
        <w:rPr>
          <w:rFonts w:asciiTheme="minorBidi" w:hAnsiTheme="minorBidi" w:cstheme="minorBidi"/>
          <w:b/>
          <w:i/>
          <w:iCs/>
        </w:rPr>
        <w:t>/0</w:t>
      </w:r>
      <w:r w:rsidR="00561E7D" w:rsidRPr="00561E7D">
        <w:rPr>
          <w:rFonts w:asciiTheme="minorBidi" w:hAnsiTheme="minorBidi" w:cstheme="minorBidi"/>
          <w:b/>
          <w:i/>
          <w:iCs/>
        </w:rPr>
        <w:t>7</w:t>
      </w:r>
      <w:r w:rsidR="001E5DEC" w:rsidRPr="00561E7D">
        <w:rPr>
          <w:rFonts w:asciiTheme="minorBidi" w:hAnsiTheme="minorBidi" w:cstheme="minorBidi"/>
          <w:b/>
          <w:i/>
          <w:iCs/>
        </w:rPr>
        <w:t>/2025</w:t>
      </w:r>
      <w:r w:rsidR="00561E7D" w:rsidRPr="00561E7D">
        <w:rPr>
          <w:rFonts w:asciiTheme="minorBidi" w:hAnsiTheme="minorBidi" w:cstheme="minorBidi"/>
          <w:b/>
          <w:i/>
          <w:iCs/>
        </w:rPr>
        <w:t xml:space="preserve"> at 11:00 AM Somalia local time.</w:t>
      </w:r>
    </w:p>
    <w:p w14:paraId="306FF221" w14:textId="3E6308BA" w:rsidR="00801347" w:rsidRPr="00A520A6" w:rsidRDefault="00801347" w:rsidP="0097200B">
      <w:pPr>
        <w:pStyle w:val="CharChar"/>
        <w:numPr>
          <w:ilvl w:val="0"/>
          <w:numId w:val="11"/>
        </w:numPr>
        <w:tabs>
          <w:tab w:val="left" w:pos="0"/>
        </w:tabs>
        <w:spacing w:before="240" w:line="240" w:lineRule="exact"/>
        <w:ind w:left="425" w:hanging="425"/>
        <w:rPr>
          <w:rFonts w:asciiTheme="minorBidi" w:hAnsiTheme="minorBidi" w:cstheme="minorBidi"/>
        </w:rPr>
      </w:pPr>
      <w:r w:rsidRPr="00A520A6">
        <w:rPr>
          <w:rFonts w:asciiTheme="minorBidi" w:hAnsiTheme="minorBidi" w:cstheme="minorBidi"/>
        </w:rPr>
        <w:t xml:space="preserve">Bidders </w:t>
      </w:r>
      <w:r w:rsidR="00101D13" w:rsidRPr="00A520A6">
        <w:rPr>
          <w:rFonts w:asciiTheme="minorBidi" w:hAnsiTheme="minorBidi" w:cstheme="minorBidi"/>
        </w:rPr>
        <w:t>sh</w:t>
      </w:r>
      <w:r w:rsidR="00101D13">
        <w:rPr>
          <w:rFonts w:asciiTheme="minorBidi" w:hAnsiTheme="minorBidi" w:cstheme="minorBidi"/>
        </w:rPr>
        <w:t>all</w:t>
      </w:r>
      <w:r w:rsidR="00101D13" w:rsidRPr="00A520A6">
        <w:rPr>
          <w:rFonts w:asciiTheme="minorBidi" w:hAnsiTheme="minorBidi" w:cstheme="minorBidi"/>
        </w:rPr>
        <w:t xml:space="preserve"> </w:t>
      </w:r>
      <w:r w:rsidRPr="00A520A6">
        <w:rPr>
          <w:rFonts w:asciiTheme="minorBidi" w:hAnsiTheme="minorBidi" w:cstheme="minorBidi"/>
        </w:rPr>
        <w:t>be aware that late bids will not be accepted under any circumstance and will be returned unopened at the written reque</w:t>
      </w:r>
      <w:r w:rsidR="00045C78">
        <w:rPr>
          <w:rFonts w:asciiTheme="minorBidi" w:hAnsiTheme="minorBidi" w:cstheme="minorBidi"/>
        </w:rPr>
        <w:t xml:space="preserve">st and cost of the </w:t>
      </w:r>
      <w:r w:rsidR="00F43E1C">
        <w:rPr>
          <w:rFonts w:asciiTheme="minorBidi" w:hAnsiTheme="minorBidi" w:cstheme="minorBidi"/>
        </w:rPr>
        <w:t>bidder</w:t>
      </w:r>
      <w:r w:rsidR="00045C78">
        <w:rPr>
          <w:rFonts w:asciiTheme="minorBidi" w:hAnsiTheme="minorBidi" w:cstheme="minorBidi"/>
        </w:rPr>
        <w:t>. All b</w:t>
      </w:r>
      <w:r w:rsidRPr="00A520A6">
        <w:rPr>
          <w:rFonts w:asciiTheme="minorBidi" w:hAnsiTheme="minorBidi" w:cstheme="minorBidi"/>
        </w:rPr>
        <w:t>ids must be accompanied by a bid security or bid-securing declaration (as required) in the manner and amount specified i</w:t>
      </w:r>
      <w:r w:rsidR="002913E3">
        <w:rPr>
          <w:rFonts w:asciiTheme="minorBidi" w:hAnsiTheme="minorBidi" w:cstheme="minorBidi"/>
        </w:rPr>
        <w:t>n the bid data s</w:t>
      </w:r>
      <w:r w:rsidRPr="00A520A6">
        <w:rPr>
          <w:rFonts w:asciiTheme="minorBidi" w:hAnsiTheme="minorBidi" w:cstheme="minorBidi"/>
        </w:rPr>
        <w:t>heet.</w:t>
      </w:r>
    </w:p>
    <w:p w14:paraId="51A8B7C6" w14:textId="57BA382D" w:rsidR="00801347" w:rsidRPr="00A520A6" w:rsidRDefault="002913E3" w:rsidP="0097200B">
      <w:pPr>
        <w:pStyle w:val="LIBBulletedText"/>
        <w:numPr>
          <w:ilvl w:val="0"/>
          <w:numId w:val="11"/>
        </w:numPr>
        <w:tabs>
          <w:tab w:val="left" w:pos="0"/>
        </w:tabs>
        <w:spacing w:line="240" w:lineRule="exact"/>
        <w:ind w:left="425" w:hanging="425"/>
        <w:jc w:val="left"/>
        <w:rPr>
          <w:rFonts w:asciiTheme="minorBidi" w:hAnsiTheme="minorBidi" w:cstheme="minorBidi"/>
          <w:szCs w:val="24"/>
        </w:rPr>
      </w:pPr>
      <w:r>
        <w:rPr>
          <w:rFonts w:asciiTheme="minorBidi" w:hAnsiTheme="minorBidi" w:cstheme="minorBidi"/>
          <w:szCs w:val="24"/>
        </w:rPr>
        <w:t>Please note that electronic b</w:t>
      </w:r>
      <w:r w:rsidR="00801347" w:rsidRPr="00A520A6">
        <w:rPr>
          <w:rFonts w:asciiTheme="minorBidi" w:hAnsiTheme="minorBidi" w:cstheme="minorBidi"/>
          <w:szCs w:val="24"/>
        </w:rPr>
        <w:t xml:space="preserve">ids </w:t>
      </w:r>
      <w:r w:rsidR="00801347" w:rsidRPr="001E5DEC">
        <w:rPr>
          <w:rFonts w:asciiTheme="minorBidi" w:hAnsiTheme="minorBidi" w:cstheme="minorBidi"/>
          <w:bCs/>
          <w:i/>
          <w:iCs/>
          <w:color w:val="000000" w:themeColor="text1"/>
          <w:szCs w:val="24"/>
        </w:rPr>
        <w:t>shall</w:t>
      </w:r>
      <w:r w:rsidR="00801347" w:rsidRPr="00A520A6">
        <w:rPr>
          <w:rFonts w:asciiTheme="minorBidi" w:hAnsiTheme="minorBidi" w:cstheme="minorBidi"/>
          <w:szCs w:val="24"/>
        </w:rPr>
        <w:t xml:space="preserve"> be accepted.</w:t>
      </w:r>
    </w:p>
    <w:p w14:paraId="509F1453" w14:textId="77777777" w:rsidR="00801347" w:rsidRDefault="00801347" w:rsidP="002E58D5">
      <w:pPr>
        <w:pStyle w:val="LIBBulletedText"/>
        <w:tabs>
          <w:tab w:val="clear" w:pos="720"/>
          <w:tab w:val="left" w:pos="0"/>
        </w:tabs>
        <w:spacing w:line="240" w:lineRule="exact"/>
        <w:ind w:left="0" w:firstLine="0"/>
        <w:jc w:val="left"/>
        <w:rPr>
          <w:rFonts w:asciiTheme="minorBidi" w:hAnsiTheme="minorBidi" w:cstheme="minorBidi"/>
          <w:szCs w:val="24"/>
        </w:rPr>
      </w:pPr>
    </w:p>
    <w:p w14:paraId="4F96B183" w14:textId="77777777" w:rsidR="008A2E66" w:rsidRPr="00A520A6" w:rsidRDefault="008A2E66" w:rsidP="002E58D5">
      <w:pPr>
        <w:pStyle w:val="LIBBulletedText"/>
        <w:tabs>
          <w:tab w:val="clear" w:pos="720"/>
          <w:tab w:val="left" w:pos="0"/>
        </w:tabs>
        <w:spacing w:line="240" w:lineRule="exact"/>
        <w:ind w:left="0" w:firstLine="0"/>
        <w:jc w:val="left"/>
        <w:rPr>
          <w:rFonts w:asciiTheme="minorBidi" w:hAnsiTheme="minorBidi" w:cstheme="minorBidi"/>
          <w:szCs w:val="24"/>
        </w:rPr>
      </w:pPr>
    </w:p>
    <w:p w14:paraId="01DB957D" w14:textId="77777777" w:rsidR="00801347" w:rsidRDefault="00801347" w:rsidP="002E58D5">
      <w:pPr>
        <w:tabs>
          <w:tab w:val="left" w:pos="0"/>
        </w:tabs>
        <w:spacing w:before="240" w:line="240" w:lineRule="exact"/>
        <w:rPr>
          <w:rFonts w:asciiTheme="minorBidi" w:hAnsiTheme="minorBidi" w:cstheme="minorBidi"/>
        </w:rPr>
      </w:pPr>
      <w:r w:rsidRPr="00A520A6">
        <w:rPr>
          <w:rFonts w:asciiTheme="minorBidi" w:hAnsiTheme="minorBidi" w:cstheme="minorBidi"/>
        </w:rPr>
        <w:t>Yours sincerely,</w:t>
      </w:r>
    </w:p>
    <w:p w14:paraId="1720FF01" w14:textId="77777777" w:rsidR="008A2E66" w:rsidRDefault="008A2E66" w:rsidP="002E58D5">
      <w:pPr>
        <w:tabs>
          <w:tab w:val="left" w:pos="0"/>
        </w:tabs>
        <w:spacing w:before="240" w:line="240" w:lineRule="exact"/>
        <w:rPr>
          <w:rFonts w:asciiTheme="minorBidi" w:hAnsiTheme="minorBidi" w:cstheme="minorBidi"/>
        </w:rPr>
      </w:pPr>
    </w:p>
    <w:p w14:paraId="1E4FE93C" w14:textId="77777777" w:rsidR="008A2E66" w:rsidRPr="00A520A6" w:rsidRDefault="008A2E66" w:rsidP="002E58D5">
      <w:pPr>
        <w:tabs>
          <w:tab w:val="left" w:pos="0"/>
        </w:tabs>
        <w:spacing w:before="240" w:line="240" w:lineRule="exact"/>
        <w:rPr>
          <w:rFonts w:asciiTheme="minorBidi" w:hAnsiTheme="minorBidi" w:cstheme="minorBidi"/>
        </w:rPr>
      </w:pPr>
    </w:p>
    <w:p w14:paraId="60028E03" w14:textId="77777777" w:rsidR="00801347" w:rsidRPr="00A520A6" w:rsidRDefault="00801347" w:rsidP="002E58D5">
      <w:pPr>
        <w:tabs>
          <w:tab w:val="left" w:pos="0"/>
        </w:tabs>
        <w:spacing w:before="240" w:line="240" w:lineRule="exact"/>
        <w:rPr>
          <w:rFonts w:asciiTheme="minorBidi" w:hAnsiTheme="minorBidi" w:cstheme="minorBidi"/>
          <w:b/>
        </w:rPr>
      </w:pPr>
    </w:p>
    <w:p w14:paraId="7CBD8E36" w14:textId="77777777" w:rsidR="001E5DEC" w:rsidRPr="00495845" w:rsidRDefault="001E5DEC" w:rsidP="001E5DEC">
      <w:pPr>
        <w:tabs>
          <w:tab w:val="left" w:pos="720"/>
          <w:tab w:val="left" w:pos="1440"/>
          <w:tab w:val="left" w:pos="2880"/>
          <w:tab w:val="right" w:leader="dot" w:pos="8640"/>
        </w:tabs>
        <w:rPr>
          <w:rFonts w:asciiTheme="minorBidi" w:hAnsiTheme="minorBidi" w:cstheme="minorBidi"/>
          <w:i/>
          <w:iCs/>
        </w:rPr>
      </w:pPr>
      <w:bookmarkStart w:id="3" w:name="_Toc57576764"/>
      <w:r w:rsidRPr="00495845">
        <w:rPr>
          <w:rFonts w:asciiTheme="minorBidi" w:hAnsiTheme="minorBidi" w:cstheme="minorBidi"/>
          <w:i/>
          <w:iCs/>
        </w:rPr>
        <w:t>Ahmed Abyan, Procurement Specialist</w:t>
      </w:r>
    </w:p>
    <w:p w14:paraId="0F05B82A" w14:textId="77777777" w:rsidR="001E5DEC" w:rsidRDefault="001E5DEC" w:rsidP="001E5DEC">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Rural Livelihoods Resilience Program (RLRP)</w:t>
      </w:r>
    </w:p>
    <w:p w14:paraId="6976D130" w14:textId="77777777" w:rsidR="001E5DEC" w:rsidRPr="00495845" w:rsidRDefault="001E5DEC" w:rsidP="001E5DEC">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0E44058B" w14:textId="77777777" w:rsidR="001E5DEC" w:rsidRPr="00495845" w:rsidRDefault="001E5DEC" w:rsidP="001E5DEC">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Airport Road, Wadajir District-Mogadishu</w:t>
      </w:r>
      <w:r>
        <w:rPr>
          <w:rFonts w:asciiTheme="minorBidi" w:hAnsiTheme="minorBidi" w:cstheme="minorBidi"/>
          <w:i/>
          <w:iCs/>
        </w:rPr>
        <w:t xml:space="preserve"> </w:t>
      </w:r>
      <w:r w:rsidRPr="00495845">
        <w:rPr>
          <w:rFonts w:asciiTheme="minorBidi" w:hAnsiTheme="minorBidi" w:cstheme="minorBidi"/>
          <w:i/>
          <w:iCs/>
        </w:rPr>
        <w:t xml:space="preserve">Somalia.  </w:t>
      </w:r>
    </w:p>
    <w:p w14:paraId="62955693" w14:textId="77777777" w:rsidR="001E5DEC" w:rsidRPr="00495845" w:rsidRDefault="001E5DEC" w:rsidP="001E5DEC">
      <w:pPr>
        <w:tabs>
          <w:tab w:val="left" w:pos="720"/>
          <w:tab w:val="left" w:pos="1440"/>
          <w:tab w:val="left" w:pos="2880"/>
          <w:tab w:val="right" w:leader="dot" w:pos="8640"/>
        </w:tabs>
        <w:rPr>
          <w:rFonts w:asciiTheme="minorBidi" w:hAnsiTheme="minorBidi" w:cstheme="minorBidi"/>
          <w:i/>
          <w:iCs/>
          <w:color w:val="FF0000"/>
        </w:rPr>
      </w:pPr>
      <w:r w:rsidRPr="00495845">
        <w:rPr>
          <w:rFonts w:asciiTheme="minorBidi" w:hAnsiTheme="minorBidi" w:cstheme="minorBidi"/>
          <w:i/>
          <w:iCs/>
        </w:rPr>
        <w:t xml:space="preserve">Email Address: </w:t>
      </w:r>
      <w:hyperlink r:id="rId17" w:history="1">
        <w:r w:rsidRPr="00495845">
          <w:rPr>
            <w:rStyle w:val="Hyperlink"/>
            <w:rFonts w:asciiTheme="minorBidi" w:hAnsiTheme="minorBidi" w:cstheme="minorBidi"/>
            <w:i/>
            <w:iCs/>
          </w:rPr>
          <w:t>aabyan@rlrp.gov.so</w:t>
        </w:r>
      </w:hyperlink>
    </w:p>
    <w:p w14:paraId="48674FEB" w14:textId="77777777" w:rsidR="001E5DEC" w:rsidRDefault="001E5DEC" w:rsidP="009812FD">
      <w:pPr>
        <w:pStyle w:val="SectionHeading"/>
      </w:pPr>
    </w:p>
    <w:p w14:paraId="2C396C09" w14:textId="77777777" w:rsidR="001E5DEC" w:rsidRDefault="001E5DEC" w:rsidP="009812FD">
      <w:pPr>
        <w:pStyle w:val="SectionHeading"/>
      </w:pPr>
    </w:p>
    <w:p w14:paraId="3836898A" w14:textId="77777777" w:rsidR="001E5DEC" w:rsidRDefault="001E5DEC" w:rsidP="009812FD">
      <w:pPr>
        <w:pStyle w:val="SectionHeading"/>
      </w:pPr>
    </w:p>
    <w:p w14:paraId="0DF077AA" w14:textId="77777777" w:rsidR="001E5DEC" w:rsidRDefault="001E5DEC" w:rsidP="009812FD">
      <w:pPr>
        <w:pStyle w:val="SectionHeading"/>
      </w:pPr>
    </w:p>
    <w:p w14:paraId="4F27614D" w14:textId="1F4750B8" w:rsidR="00801347" w:rsidRPr="00C03D5B" w:rsidRDefault="00801347" w:rsidP="009812FD">
      <w:pPr>
        <w:pStyle w:val="SectionHeading"/>
      </w:pPr>
      <w:r w:rsidRPr="00C03D5B">
        <w:t>Section II. Instructions to Bidders</w:t>
      </w:r>
      <w:bookmarkEnd w:id="3"/>
    </w:p>
    <w:p w14:paraId="34CCA888" w14:textId="33B84673" w:rsidR="00801347" w:rsidRDefault="00801347" w:rsidP="00430BBF">
      <w:pPr>
        <w:spacing w:before="240"/>
        <w:jc w:val="center"/>
      </w:pPr>
      <w:bookmarkStart w:id="4" w:name="_Toc19856916"/>
      <w:r w:rsidRPr="00C03D5B">
        <w:t>Table of Clauses</w:t>
      </w:r>
      <w:bookmarkEnd w:id="4"/>
    </w:p>
    <w:p w14:paraId="59646FA6" w14:textId="67AD3C3A" w:rsidR="00811850" w:rsidRDefault="00811850" w:rsidP="002E58D5">
      <w:pPr>
        <w:tabs>
          <w:tab w:val="left" w:pos="0"/>
        </w:tabs>
      </w:pPr>
    </w:p>
    <w:p w14:paraId="55526874" w14:textId="77777777" w:rsidR="003A30BC" w:rsidRDefault="003A30BC" w:rsidP="002E58D5">
      <w:pPr>
        <w:tabs>
          <w:tab w:val="left" w:pos="0"/>
        </w:tabs>
      </w:pPr>
    </w:p>
    <w:p w14:paraId="3527A69E" w14:textId="7F4E2013" w:rsidR="005C2550" w:rsidRDefault="003D4F0F">
      <w:pPr>
        <w:pStyle w:val="TOC1"/>
        <w:tabs>
          <w:tab w:val="left" w:pos="460"/>
          <w:tab w:val="right" w:leader="dot" w:pos="9911"/>
        </w:tabs>
        <w:rPr>
          <w:rFonts w:asciiTheme="minorHAnsi" w:eastAsiaTheme="minorEastAsia" w:hAnsiTheme="minorHAnsi" w:cstheme="minorBidi"/>
          <w:b w:val="0"/>
          <w:bCs w:val="0"/>
          <w:noProof/>
          <w:sz w:val="22"/>
          <w:lang w:val="en-GB" w:eastAsia="en-GB"/>
        </w:rPr>
      </w:pPr>
      <w:r>
        <w:fldChar w:fldCharType="begin"/>
      </w:r>
      <w:r>
        <w:instrText xml:space="preserve"> TOC \h \z \t "ITB Heading,1,ITB Clauses,2,SSH Contact Forms,1" </w:instrText>
      </w:r>
      <w:r>
        <w:fldChar w:fldCharType="separate"/>
      </w:r>
      <w:hyperlink w:anchor="_Toc46500062" w:history="1">
        <w:r w:rsidR="005C2550" w:rsidRPr="00814192">
          <w:rPr>
            <w:rStyle w:val="Hyperlink"/>
            <w:noProof/>
          </w:rPr>
          <w:t>A.</w:t>
        </w:r>
        <w:r w:rsidR="005C2550">
          <w:rPr>
            <w:rFonts w:asciiTheme="minorHAnsi" w:eastAsiaTheme="minorEastAsia" w:hAnsiTheme="minorHAnsi" w:cstheme="minorBidi"/>
            <w:b w:val="0"/>
            <w:bCs w:val="0"/>
            <w:noProof/>
            <w:sz w:val="22"/>
            <w:lang w:val="en-GB" w:eastAsia="en-GB"/>
          </w:rPr>
          <w:tab/>
        </w:r>
        <w:r w:rsidR="005C2550" w:rsidRPr="00814192">
          <w:rPr>
            <w:rStyle w:val="Hyperlink"/>
            <w:noProof/>
          </w:rPr>
          <w:t>Introduction</w:t>
        </w:r>
        <w:r w:rsidR="005C2550">
          <w:rPr>
            <w:noProof/>
            <w:webHidden/>
          </w:rPr>
          <w:tab/>
        </w:r>
        <w:r w:rsidR="005C2550">
          <w:rPr>
            <w:noProof/>
            <w:webHidden/>
          </w:rPr>
          <w:fldChar w:fldCharType="begin"/>
        </w:r>
        <w:r w:rsidR="005C2550">
          <w:rPr>
            <w:noProof/>
            <w:webHidden/>
          </w:rPr>
          <w:instrText xml:space="preserve"> PAGEREF _Toc46500062 \h </w:instrText>
        </w:r>
        <w:r w:rsidR="005C2550">
          <w:rPr>
            <w:noProof/>
            <w:webHidden/>
          </w:rPr>
        </w:r>
        <w:r w:rsidR="005C2550">
          <w:rPr>
            <w:noProof/>
            <w:webHidden/>
          </w:rPr>
          <w:fldChar w:fldCharType="separate"/>
        </w:r>
        <w:r w:rsidR="00585BA5">
          <w:rPr>
            <w:noProof/>
            <w:webHidden/>
          </w:rPr>
          <w:t>8</w:t>
        </w:r>
        <w:r w:rsidR="005C2550">
          <w:rPr>
            <w:noProof/>
            <w:webHidden/>
          </w:rPr>
          <w:fldChar w:fldCharType="end"/>
        </w:r>
      </w:hyperlink>
    </w:p>
    <w:p w14:paraId="4D2FD84F" w14:textId="65C78BA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3" w:history="1">
        <w:r w:rsidRPr="00814192">
          <w:rPr>
            <w:rStyle w:val="Hyperlink"/>
            <w:noProof/>
          </w:rPr>
          <w:t>1.</w:t>
        </w:r>
        <w:r>
          <w:rPr>
            <w:rFonts w:asciiTheme="minorHAnsi" w:eastAsiaTheme="minorEastAsia" w:hAnsiTheme="minorHAnsi" w:cstheme="minorBidi"/>
            <w:bCs w:val="0"/>
            <w:noProof/>
            <w:lang w:val="en-GB" w:eastAsia="en-GB"/>
          </w:rPr>
          <w:tab/>
        </w:r>
        <w:r w:rsidRPr="00814192">
          <w:rPr>
            <w:rStyle w:val="Hyperlink"/>
            <w:noProof/>
          </w:rPr>
          <w:t>Scope of Bid</w:t>
        </w:r>
        <w:r>
          <w:rPr>
            <w:noProof/>
            <w:webHidden/>
          </w:rPr>
          <w:tab/>
        </w:r>
        <w:r>
          <w:rPr>
            <w:noProof/>
            <w:webHidden/>
          </w:rPr>
          <w:fldChar w:fldCharType="begin"/>
        </w:r>
        <w:r>
          <w:rPr>
            <w:noProof/>
            <w:webHidden/>
          </w:rPr>
          <w:instrText xml:space="preserve"> PAGEREF _Toc46500063 \h </w:instrText>
        </w:r>
        <w:r>
          <w:rPr>
            <w:noProof/>
            <w:webHidden/>
          </w:rPr>
        </w:r>
        <w:r>
          <w:rPr>
            <w:noProof/>
            <w:webHidden/>
          </w:rPr>
          <w:fldChar w:fldCharType="separate"/>
        </w:r>
        <w:r w:rsidR="00585BA5">
          <w:rPr>
            <w:noProof/>
            <w:webHidden/>
          </w:rPr>
          <w:t>8</w:t>
        </w:r>
        <w:r>
          <w:rPr>
            <w:noProof/>
            <w:webHidden/>
          </w:rPr>
          <w:fldChar w:fldCharType="end"/>
        </w:r>
      </w:hyperlink>
    </w:p>
    <w:p w14:paraId="3F8A3188" w14:textId="0D484F1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4" w:history="1">
        <w:r w:rsidRPr="00814192">
          <w:rPr>
            <w:rStyle w:val="Hyperlink"/>
            <w:noProof/>
          </w:rPr>
          <w:t>2.</w:t>
        </w:r>
        <w:r>
          <w:rPr>
            <w:rFonts w:asciiTheme="minorHAnsi" w:eastAsiaTheme="minorEastAsia" w:hAnsiTheme="minorHAnsi" w:cstheme="minorBidi"/>
            <w:bCs w:val="0"/>
            <w:noProof/>
            <w:lang w:val="en-GB" w:eastAsia="en-GB"/>
          </w:rPr>
          <w:tab/>
        </w:r>
        <w:r w:rsidRPr="00814192">
          <w:rPr>
            <w:rStyle w:val="Hyperlink"/>
            <w:noProof/>
          </w:rPr>
          <w:t>Source of Funds</w:t>
        </w:r>
        <w:r>
          <w:rPr>
            <w:noProof/>
            <w:webHidden/>
          </w:rPr>
          <w:tab/>
        </w:r>
        <w:r>
          <w:rPr>
            <w:noProof/>
            <w:webHidden/>
          </w:rPr>
          <w:fldChar w:fldCharType="begin"/>
        </w:r>
        <w:r>
          <w:rPr>
            <w:noProof/>
            <w:webHidden/>
          </w:rPr>
          <w:instrText xml:space="preserve"> PAGEREF _Toc46500064 \h </w:instrText>
        </w:r>
        <w:r>
          <w:rPr>
            <w:noProof/>
            <w:webHidden/>
          </w:rPr>
        </w:r>
        <w:r>
          <w:rPr>
            <w:noProof/>
            <w:webHidden/>
          </w:rPr>
          <w:fldChar w:fldCharType="separate"/>
        </w:r>
        <w:r w:rsidR="00585BA5">
          <w:rPr>
            <w:noProof/>
            <w:webHidden/>
          </w:rPr>
          <w:t>8</w:t>
        </w:r>
        <w:r>
          <w:rPr>
            <w:noProof/>
            <w:webHidden/>
          </w:rPr>
          <w:fldChar w:fldCharType="end"/>
        </w:r>
      </w:hyperlink>
    </w:p>
    <w:p w14:paraId="339AF849" w14:textId="6C04678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5" w:history="1">
        <w:r w:rsidRPr="00814192">
          <w:rPr>
            <w:rStyle w:val="Hyperlink"/>
            <w:noProof/>
          </w:rPr>
          <w:t>3.</w:t>
        </w:r>
        <w:r>
          <w:rPr>
            <w:rFonts w:asciiTheme="minorHAnsi" w:eastAsiaTheme="minorEastAsia" w:hAnsiTheme="minorHAnsi" w:cstheme="minorBidi"/>
            <w:bCs w:val="0"/>
            <w:noProof/>
            <w:lang w:val="en-GB" w:eastAsia="en-GB"/>
          </w:rPr>
          <w:tab/>
        </w:r>
        <w:r w:rsidRPr="00814192">
          <w:rPr>
            <w:rStyle w:val="Hyperlink"/>
            <w:noProof/>
          </w:rPr>
          <w:t>Prohibited Practices</w:t>
        </w:r>
        <w:r>
          <w:rPr>
            <w:noProof/>
            <w:webHidden/>
          </w:rPr>
          <w:tab/>
        </w:r>
        <w:r>
          <w:rPr>
            <w:noProof/>
            <w:webHidden/>
          </w:rPr>
          <w:fldChar w:fldCharType="begin"/>
        </w:r>
        <w:r>
          <w:rPr>
            <w:noProof/>
            <w:webHidden/>
          </w:rPr>
          <w:instrText xml:space="preserve"> PAGEREF _Toc46500065 \h </w:instrText>
        </w:r>
        <w:r>
          <w:rPr>
            <w:noProof/>
            <w:webHidden/>
          </w:rPr>
        </w:r>
        <w:r>
          <w:rPr>
            <w:noProof/>
            <w:webHidden/>
          </w:rPr>
          <w:fldChar w:fldCharType="separate"/>
        </w:r>
        <w:r w:rsidR="00585BA5">
          <w:rPr>
            <w:noProof/>
            <w:webHidden/>
          </w:rPr>
          <w:t>8</w:t>
        </w:r>
        <w:r>
          <w:rPr>
            <w:noProof/>
            <w:webHidden/>
          </w:rPr>
          <w:fldChar w:fldCharType="end"/>
        </w:r>
      </w:hyperlink>
    </w:p>
    <w:p w14:paraId="5B33E61B" w14:textId="288925A9"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6" w:history="1">
        <w:r w:rsidRPr="00814192">
          <w:rPr>
            <w:rStyle w:val="Hyperlink"/>
            <w:noProof/>
          </w:rPr>
          <w:t>4.</w:t>
        </w:r>
        <w:r>
          <w:rPr>
            <w:rFonts w:asciiTheme="minorHAnsi" w:eastAsiaTheme="minorEastAsia" w:hAnsiTheme="minorHAnsi" w:cstheme="minorBidi"/>
            <w:bCs w:val="0"/>
            <w:noProof/>
            <w:lang w:val="en-GB" w:eastAsia="en-GB"/>
          </w:rPr>
          <w:tab/>
        </w:r>
        <w:r w:rsidRPr="00814192">
          <w:rPr>
            <w:rStyle w:val="Hyperlink"/>
            <w:noProof/>
          </w:rPr>
          <w:t>Sexual Harassment, Sexual Exploitation and Abuse</w:t>
        </w:r>
        <w:r>
          <w:rPr>
            <w:noProof/>
            <w:webHidden/>
          </w:rPr>
          <w:tab/>
        </w:r>
        <w:r>
          <w:rPr>
            <w:noProof/>
            <w:webHidden/>
          </w:rPr>
          <w:fldChar w:fldCharType="begin"/>
        </w:r>
        <w:r>
          <w:rPr>
            <w:noProof/>
            <w:webHidden/>
          </w:rPr>
          <w:instrText xml:space="preserve"> PAGEREF _Toc46500066 \h </w:instrText>
        </w:r>
        <w:r>
          <w:rPr>
            <w:noProof/>
            <w:webHidden/>
          </w:rPr>
        </w:r>
        <w:r>
          <w:rPr>
            <w:noProof/>
            <w:webHidden/>
          </w:rPr>
          <w:fldChar w:fldCharType="separate"/>
        </w:r>
        <w:r w:rsidR="00585BA5">
          <w:rPr>
            <w:noProof/>
            <w:webHidden/>
          </w:rPr>
          <w:t>11</w:t>
        </w:r>
        <w:r>
          <w:rPr>
            <w:noProof/>
            <w:webHidden/>
          </w:rPr>
          <w:fldChar w:fldCharType="end"/>
        </w:r>
      </w:hyperlink>
    </w:p>
    <w:p w14:paraId="710F6EA0" w14:textId="44B9932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7" w:history="1">
        <w:r w:rsidRPr="00814192">
          <w:rPr>
            <w:rStyle w:val="Hyperlink"/>
            <w:noProof/>
          </w:rPr>
          <w:t>5.</w:t>
        </w:r>
        <w:r>
          <w:rPr>
            <w:rFonts w:asciiTheme="minorHAnsi" w:eastAsiaTheme="minorEastAsia" w:hAnsiTheme="minorHAnsi" w:cstheme="minorBidi"/>
            <w:bCs w:val="0"/>
            <w:noProof/>
            <w:lang w:val="en-GB" w:eastAsia="en-GB"/>
          </w:rPr>
          <w:tab/>
        </w:r>
        <w:r w:rsidRPr="00814192">
          <w:rPr>
            <w:rStyle w:val="Hyperlink"/>
            <w:noProof/>
          </w:rPr>
          <w:t>Money laundering and Terrorist Financing</w:t>
        </w:r>
        <w:r>
          <w:rPr>
            <w:noProof/>
            <w:webHidden/>
          </w:rPr>
          <w:tab/>
        </w:r>
        <w:r>
          <w:rPr>
            <w:noProof/>
            <w:webHidden/>
          </w:rPr>
          <w:fldChar w:fldCharType="begin"/>
        </w:r>
        <w:r>
          <w:rPr>
            <w:noProof/>
            <w:webHidden/>
          </w:rPr>
          <w:instrText xml:space="preserve"> PAGEREF _Toc46500067 \h </w:instrText>
        </w:r>
        <w:r>
          <w:rPr>
            <w:noProof/>
            <w:webHidden/>
          </w:rPr>
        </w:r>
        <w:r>
          <w:rPr>
            <w:noProof/>
            <w:webHidden/>
          </w:rPr>
          <w:fldChar w:fldCharType="separate"/>
        </w:r>
        <w:r w:rsidR="00585BA5">
          <w:rPr>
            <w:noProof/>
            <w:webHidden/>
          </w:rPr>
          <w:t>12</w:t>
        </w:r>
        <w:r>
          <w:rPr>
            <w:noProof/>
            <w:webHidden/>
          </w:rPr>
          <w:fldChar w:fldCharType="end"/>
        </w:r>
      </w:hyperlink>
    </w:p>
    <w:p w14:paraId="7813E1A3" w14:textId="1629013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8" w:history="1">
        <w:r w:rsidRPr="00814192">
          <w:rPr>
            <w:rStyle w:val="Hyperlink"/>
            <w:noProof/>
          </w:rPr>
          <w:t>6.</w:t>
        </w:r>
        <w:r>
          <w:rPr>
            <w:rFonts w:asciiTheme="minorHAnsi" w:eastAsiaTheme="minorEastAsia" w:hAnsiTheme="minorHAnsi" w:cstheme="minorBidi"/>
            <w:bCs w:val="0"/>
            <w:noProof/>
            <w:lang w:val="en-GB" w:eastAsia="en-GB"/>
          </w:rPr>
          <w:tab/>
        </w:r>
        <w:r w:rsidRPr="00814192">
          <w:rPr>
            <w:rStyle w:val="Hyperlink"/>
            <w:noProof/>
          </w:rPr>
          <w:t>SECAP Performance Standards</w:t>
        </w:r>
        <w:r>
          <w:rPr>
            <w:noProof/>
            <w:webHidden/>
          </w:rPr>
          <w:tab/>
        </w:r>
        <w:r>
          <w:rPr>
            <w:noProof/>
            <w:webHidden/>
          </w:rPr>
          <w:fldChar w:fldCharType="begin"/>
        </w:r>
        <w:r>
          <w:rPr>
            <w:noProof/>
            <w:webHidden/>
          </w:rPr>
          <w:instrText xml:space="preserve"> PAGEREF _Toc46500068 \h </w:instrText>
        </w:r>
        <w:r>
          <w:rPr>
            <w:noProof/>
            <w:webHidden/>
          </w:rPr>
        </w:r>
        <w:r>
          <w:rPr>
            <w:noProof/>
            <w:webHidden/>
          </w:rPr>
          <w:fldChar w:fldCharType="separate"/>
        </w:r>
        <w:r w:rsidR="00585BA5">
          <w:rPr>
            <w:noProof/>
            <w:webHidden/>
          </w:rPr>
          <w:t>12</w:t>
        </w:r>
        <w:r>
          <w:rPr>
            <w:noProof/>
            <w:webHidden/>
          </w:rPr>
          <w:fldChar w:fldCharType="end"/>
        </w:r>
      </w:hyperlink>
    </w:p>
    <w:p w14:paraId="2DC4319D" w14:textId="1F5EA1C4"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9" w:history="1">
        <w:r w:rsidRPr="00814192">
          <w:rPr>
            <w:rStyle w:val="Hyperlink"/>
            <w:noProof/>
          </w:rPr>
          <w:t>7.</w:t>
        </w:r>
        <w:r>
          <w:rPr>
            <w:rFonts w:asciiTheme="minorHAnsi" w:eastAsiaTheme="minorEastAsia" w:hAnsiTheme="minorHAnsi" w:cstheme="minorBidi"/>
            <w:bCs w:val="0"/>
            <w:noProof/>
            <w:lang w:val="en-GB" w:eastAsia="en-GB"/>
          </w:rPr>
          <w:tab/>
        </w:r>
        <w:r w:rsidRPr="00814192">
          <w:rPr>
            <w:rStyle w:val="Hyperlink"/>
            <w:noProof/>
          </w:rPr>
          <w:t>Eligible Bidders and Conflict of Interest</w:t>
        </w:r>
        <w:r>
          <w:rPr>
            <w:noProof/>
            <w:webHidden/>
          </w:rPr>
          <w:tab/>
        </w:r>
        <w:r>
          <w:rPr>
            <w:noProof/>
            <w:webHidden/>
          </w:rPr>
          <w:fldChar w:fldCharType="begin"/>
        </w:r>
        <w:r>
          <w:rPr>
            <w:noProof/>
            <w:webHidden/>
          </w:rPr>
          <w:instrText xml:space="preserve"> PAGEREF _Toc46500069 \h </w:instrText>
        </w:r>
        <w:r>
          <w:rPr>
            <w:noProof/>
            <w:webHidden/>
          </w:rPr>
        </w:r>
        <w:r>
          <w:rPr>
            <w:noProof/>
            <w:webHidden/>
          </w:rPr>
          <w:fldChar w:fldCharType="separate"/>
        </w:r>
        <w:r w:rsidR="00585BA5">
          <w:rPr>
            <w:noProof/>
            <w:webHidden/>
          </w:rPr>
          <w:t>12</w:t>
        </w:r>
        <w:r>
          <w:rPr>
            <w:noProof/>
            <w:webHidden/>
          </w:rPr>
          <w:fldChar w:fldCharType="end"/>
        </w:r>
      </w:hyperlink>
    </w:p>
    <w:p w14:paraId="5AB01034" w14:textId="1D2647EE"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0" w:history="1">
        <w:r w:rsidRPr="00814192">
          <w:rPr>
            <w:rStyle w:val="Hyperlink"/>
            <w:noProof/>
          </w:rPr>
          <w:t>8.</w:t>
        </w:r>
        <w:r>
          <w:rPr>
            <w:rFonts w:asciiTheme="minorHAnsi" w:eastAsiaTheme="minorEastAsia" w:hAnsiTheme="minorHAnsi" w:cstheme="minorBidi"/>
            <w:bCs w:val="0"/>
            <w:noProof/>
            <w:lang w:val="en-GB" w:eastAsia="en-GB"/>
          </w:rPr>
          <w:tab/>
        </w:r>
        <w:r w:rsidRPr="00814192">
          <w:rPr>
            <w:rStyle w:val="Hyperlink"/>
            <w:noProof/>
          </w:rPr>
          <w:t>Eligible Goods and Services</w:t>
        </w:r>
        <w:r>
          <w:rPr>
            <w:noProof/>
            <w:webHidden/>
          </w:rPr>
          <w:tab/>
        </w:r>
        <w:r>
          <w:rPr>
            <w:noProof/>
            <w:webHidden/>
          </w:rPr>
          <w:fldChar w:fldCharType="begin"/>
        </w:r>
        <w:r>
          <w:rPr>
            <w:noProof/>
            <w:webHidden/>
          </w:rPr>
          <w:instrText xml:space="preserve"> PAGEREF _Toc46500070 \h </w:instrText>
        </w:r>
        <w:r>
          <w:rPr>
            <w:noProof/>
            <w:webHidden/>
          </w:rPr>
        </w:r>
        <w:r>
          <w:rPr>
            <w:noProof/>
            <w:webHidden/>
          </w:rPr>
          <w:fldChar w:fldCharType="separate"/>
        </w:r>
        <w:r w:rsidR="00585BA5">
          <w:rPr>
            <w:noProof/>
            <w:webHidden/>
          </w:rPr>
          <w:t>15</w:t>
        </w:r>
        <w:r>
          <w:rPr>
            <w:noProof/>
            <w:webHidden/>
          </w:rPr>
          <w:fldChar w:fldCharType="end"/>
        </w:r>
      </w:hyperlink>
    </w:p>
    <w:p w14:paraId="2F6A6F43" w14:textId="4D8BB761"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1" w:history="1">
        <w:r w:rsidRPr="00814192">
          <w:rPr>
            <w:rStyle w:val="Hyperlink"/>
            <w:noProof/>
          </w:rPr>
          <w:t>9.</w:t>
        </w:r>
        <w:r>
          <w:rPr>
            <w:rFonts w:asciiTheme="minorHAnsi" w:eastAsiaTheme="minorEastAsia" w:hAnsiTheme="minorHAnsi" w:cstheme="minorBidi"/>
            <w:bCs w:val="0"/>
            <w:noProof/>
            <w:lang w:val="en-GB" w:eastAsia="en-GB"/>
          </w:rPr>
          <w:tab/>
        </w:r>
        <w:r w:rsidRPr="00814192">
          <w:rPr>
            <w:rStyle w:val="Hyperlink"/>
            <w:noProof/>
          </w:rPr>
          <w:t>Cost of Bidding</w:t>
        </w:r>
        <w:r>
          <w:rPr>
            <w:noProof/>
            <w:webHidden/>
          </w:rPr>
          <w:tab/>
        </w:r>
        <w:r>
          <w:rPr>
            <w:noProof/>
            <w:webHidden/>
          </w:rPr>
          <w:fldChar w:fldCharType="begin"/>
        </w:r>
        <w:r>
          <w:rPr>
            <w:noProof/>
            <w:webHidden/>
          </w:rPr>
          <w:instrText xml:space="preserve"> PAGEREF _Toc46500071 \h </w:instrText>
        </w:r>
        <w:r>
          <w:rPr>
            <w:noProof/>
            <w:webHidden/>
          </w:rPr>
        </w:r>
        <w:r>
          <w:rPr>
            <w:noProof/>
            <w:webHidden/>
          </w:rPr>
          <w:fldChar w:fldCharType="separate"/>
        </w:r>
        <w:r w:rsidR="00585BA5">
          <w:rPr>
            <w:noProof/>
            <w:webHidden/>
          </w:rPr>
          <w:t>15</w:t>
        </w:r>
        <w:r>
          <w:rPr>
            <w:noProof/>
            <w:webHidden/>
          </w:rPr>
          <w:fldChar w:fldCharType="end"/>
        </w:r>
      </w:hyperlink>
    </w:p>
    <w:p w14:paraId="213B250C" w14:textId="0E2EF7DA"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2" w:history="1">
        <w:r w:rsidRPr="00814192">
          <w:rPr>
            <w:rStyle w:val="Hyperlink"/>
            <w:noProof/>
          </w:rPr>
          <w:t>B.</w:t>
        </w:r>
        <w:r>
          <w:rPr>
            <w:rFonts w:asciiTheme="minorHAnsi" w:eastAsiaTheme="minorEastAsia" w:hAnsiTheme="minorHAnsi" w:cstheme="minorBidi"/>
            <w:b w:val="0"/>
            <w:bCs w:val="0"/>
            <w:noProof/>
            <w:sz w:val="22"/>
            <w:lang w:val="en-GB" w:eastAsia="en-GB"/>
          </w:rPr>
          <w:tab/>
        </w:r>
        <w:r w:rsidRPr="00814192">
          <w:rPr>
            <w:rStyle w:val="Hyperlink"/>
            <w:noProof/>
          </w:rPr>
          <w:t>The bidding documents</w:t>
        </w:r>
        <w:r>
          <w:rPr>
            <w:noProof/>
            <w:webHidden/>
          </w:rPr>
          <w:tab/>
        </w:r>
        <w:r>
          <w:rPr>
            <w:noProof/>
            <w:webHidden/>
          </w:rPr>
          <w:fldChar w:fldCharType="begin"/>
        </w:r>
        <w:r>
          <w:rPr>
            <w:noProof/>
            <w:webHidden/>
          </w:rPr>
          <w:instrText xml:space="preserve"> PAGEREF _Toc46500072 \h </w:instrText>
        </w:r>
        <w:r>
          <w:rPr>
            <w:noProof/>
            <w:webHidden/>
          </w:rPr>
        </w:r>
        <w:r>
          <w:rPr>
            <w:noProof/>
            <w:webHidden/>
          </w:rPr>
          <w:fldChar w:fldCharType="separate"/>
        </w:r>
        <w:r w:rsidR="00585BA5">
          <w:rPr>
            <w:noProof/>
            <w:webHidden/>
          </w:rPr>
          <w:t>15</w:t>
        </w:r>
        <w:r>
          <w:rPr>
            <w:noProof/>
            <w:webHidden/>
          </w:rPr>
          <w:fldChar w:fldCharType="end"/>
        </w:r>
      </w:hyperlink>
    </w:p>
    <w:p w14:paraId="750910AD" w14:textId="6D843A3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3" w:history="1">
        <w:r w:rsidRPr="00814192">
          <w:rPr>
            <w:rStyle w:val="Hyperlink"/>
            <w:noProof/>
          </w:rPr>
          <w:t>10.</w:t>
        </w:r>
        <w:r>
          <w:rPr>
            <w:rFonts w:asciiTheme="minorHAnsi" w:eastAsiaTheme="minorEastAsia" w:hAnsiTheme="minorHAnsi" w:cstheme="minorBidi"/>
            <w:bCs w:val="0"/>
            <w:noProof/>
            <w:lang w:val="en-GB" w:eastAsia="en-GB"/>
          </w:rPr>
          <w:tab/>
        </w:r>
        <w:r w:rsidRPr="00814192">
          <w:rPr>
            <w:rStyle w:val="Hyperlink"/>
            <w:noProof/>
          </w:rPr>
          <w:t>Content of Bidding Documents</w:t>
        </w:r>
        <w:r>
          <w:rPr>
            <w:noProof/>
            <w:webHidden/>
          </w:rPr>
          <w:tab/>
        </w:r>
        <w:r>
          <w:rPr>
            <w:noProof/>
            <w:webHidden/>
          </w:rPr>
          <w:fldChar w:fldCharType="begin"/>
        </w:r>
        <w:r>
          <w:rPr>
            <w:noProof/>
            <w:webHidden/>
          </w:rPr>
          <w:instrText xml:space="preserve"> PAGEREF _Toc46500073 \h </w:instrText>
        </w:r>
        <w:r>
          <w:rPr>
            <w:noProof/>
            <w:webHidden/>
          </w:rPr>
        </w:r>
        <w:r>
          <w:rPr>
            <w:noProof/>
            <w:webHidden/>
          </w:rPr>
          <w:fldChar w:fldCharType="separate"/>
        </w:r>
        <w:r w:rsidR="00585BA5">
          <w:rPr>
            <w:noProof/>
            <w:webHidden/>
          </w:rPr>
          <w:t>15</w:t>
        </w:r>
        <w:r>
          <w:rPr>
            <w:noProof/>
            <w:webHidden/>
          </w:rPr>
          <w:fldChar w:fldCharType="end"/>
        </w:r>
      </w:hyperlink>
    </w:p>
    <w:p w14:paraId="77D1BC73" w14:textId="723C65C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4" w:history="1">
        <w:r w:rsidRPr="00814192">
          <w:rPr>
            <w:rStyle w:val="Hyperlink"/>
            <w:noProof/>
          </w:rPr>
          <w:t>11.</w:t>
        </w:r>
        <w:r>
          <w:rPr>
            <w:rFonts w:asciiTheme="minorHAnsi" w:eastAsiaTheme="minorEastAsia" w:hAnsiTheme="minorHAnsi" w:cstheme="minorBidi"/>
            <w:bCs w:val="0"/>
            <w:noProof/>
            <w:lang w:val="en-GB" w:eastAsia="en-GB"/>
          </w:rPr>
          <w:tab/>
        </w:r>
        <w:r w:rsidRPr="00814192">
          <w:rPr>
            <w:rStyle w:val="Hyperlink"/>
            <w:noProof/>
          </w:rPr>
          <w:t>Clarification of Bidding Documents</w:t>
        </w:r>
        <w:r>
          <w:rPr>
            <w:noProof/>
            <w:webHidden/>
          </w:rPr>
          <w:tab/>
        </w:r>
        <w:r>
          <w:rPr>
            <w:noProof/>
            <w:webHidden/>
          </w:rPr>
          <w:fldChar w:fldCharType="begin"/>
        </w:r>
        <w:r>
          <w:rPr>
            <w:noProof/>
            <w:webHidden/>
          </w:rPr>
          <w:instrText xml:space="preserve"> PAGEREF _Toc46500074 \h </w:instrText>
        </w:r>
        <w:r>
          <w:rPr>
            <w:noProof/>
            <w:webHidden/>
          </w:rPr>
        </w:r>
        <w:r>
          <w:rPr>
            <w:noProof/>
            <w:webHidden/>
          </w:rPr>
          <w:fldChar w:fldCharType="separate"/>
        </w:r>
        <w:r w:rsidR="00585BA5">
          <w:rPr>
            <w:noProof/>
            <w:webHidden/>
          </w:rPr>
          <w:t>16</w:t>
        </w:r>
        <w:r>
          <w:rPr>
            <w:noProof/>
            <w:webHidden/>
          </w:rPr>
          <w:fldChar w:fldCharType="end"/>
        </w:r>
      </w:hyperlink>
    </w:p>
    <w:p w14:paraId="44376E81" w14:textId="18AB906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5" w:history="1">
        <w:r w:rsidRPr="00814192">
          <w:rPr>
            <w:rStyle w:val="Hyperlink"/>
            <w:noProof/>
          </w:rPr>
          <w:t>12.</w:t>
        </w:r>
        <w:r>
          <w:rPr>
            <w:rFonts w:asciiTheme="minorHAnsi" w:eastAsiaTheme="minorEastAsia" w:hAnsiTheme="minorHAnsi" w:cstheme="minorBidi"/>
            <w:bCs w:val="0"/>
            <w:noProof/>
            <w:lang w:val="en-GB" w:eastAsia="en-GB"/>
          </w:rPr>
          <w:tab/>
        </w:r>
        <w:r w:rsidRPr="00814192">
          <w:rPr>
            <w:rStyle w:val="Hyperlink"/>
            <w:noProof/>
          </w:rPr>
          <w:t>Amendment of Bidding Documents</w:t>
        </w:r>
        <w:r>
          <w:rPr>
            <w:noProof/>
            <w:webHidden/>
          </w:rPr>
          <w:tab/>
        </w:r>
        <w:r>
          <w:rPr>
            <w:noProof/>
            <w:webHidden/>
          </w:rPr>
          <w:fldChar w:fldCharType="begin"/>
        </w:r>
        <w:r>
          <w:rPr>
            <w:noProof/>
            <w:webHidden/>
          </w:rPr>
          <w:instrText xml:space="preserve"> PAGEREF _Toc46500075 \h </w:instrText>
        </w:r>
        <w:r>
          <w:rPr>
            <w:noProof/>
            <w:webHidden/>
          </w:rPr>
        </w:r>
        <w:r>
          <w:rPr>
            <w:noProof/>
            <w:webHidden/>
          </w:rPr>
          <w:fldChar w:fldCharType="separate"/>
        </w:r>
        <w:r w:rsidR="00585BA5">
          <w:rPr>
            <w:noProof/>
            <w:webHidden/>
          </w:rPr>
          <w:t>16</w:t>
        </w:r>
        <w:r>
          <w:rPr>
            <w:noProof/>
            <w:webHidden/>
          </w:rPr>
          <w:fldChar w:fldCharType="end"/>
        </w:r>
      </w:hyperlink>
    </w:p>
    <w:p w14:paraId="1D9725E7" w14:textId="43585F85"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6" w:history="1">
        <w:r w:rsidRPr="00814192">
          <w:rPr>
            <w:rStyle w:val="Hyperlink"/>
            <w:noProof/>
          </w:rPr>
          <w:t>C.</w:t>
        </w:r>
        <w:r>
          <w:rPr>
            <w:rFonts w:asciiTheme="minorHAnsi" w:eastAsiaTheme="minorEastAsia" w:hAnsiTheme="minorHAnsi" w:cstheme="minorBidi"/>
            <w:b w:val="0"/>
            <w:bCs w:val="0"/>
            <w:noProof/>
            <w:sz w:val="22"/>
            <w:lang w:val="en-GB" w:eastAsia="en-GB"/>
          </w:rPr>
          <w:tab/>
        </w:r>
        <w:r w:rsidRPr="00814192">
          <w:rPr>
            <w:rStyle w:val="Hyperlink"/>
            <w:noProof/>
          </w:rPr>
          <w:t>Preparation and submission of bids</w:t>
        </w:r>
        <w:r>
          <w:rPr>
            <w:noProof/>
            <w:webHidden/>
          </w:rPr>
          <w:tab/>
        </w:r>
        <w:r>
          <w:rPr>
            <w:noProof/>
            <w:webHidden/>
          </w:rPr>
          <w:fldChar w:fldCharType="begin"/>
        </w:r>
        <w:r>
          <w:rPr>
            <w:noProof/>
            <w:webHidden/>
          </w:rPr>
          <w:instrText xml:space="preserve"> PAGEREF _Toc46500076 \h </w:instrText>
        </w:r>
        <w:r>
          <w:rPr>
            <w:noProof/>
            <w:webHidden/>
          </w:rPr>
        </w:r>
        <w:r>
          <w:rPr>
            <w:noProof/>
            <w:webHidden/>
          </w:rPr>
          <w:fldChar w:fldCharType="separate"/>
        </w:r>
        <w:r w:rsidR="00585BA5">
          <w:rPr>
            <w:noProof/>
            <w:webHidden/>
          </w:rPr>
          <w:t>16</w:t>
        </w:r>
        <w:r>
          <w:rPr>
            <w:noProof/>
            <w:webHidden/>
          </w:rPr>
          <w:fldChar w:fldCharType="end"/>
        </w:r>
      </w:hyperlink>
    </w:p>
    <w:p w14:paraId="4A95DCFE" w14:textId="0AE3F59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7" w:history="1">
        <w:r w:rsidRPr="00814192">
          <w:rPr>
            <w:rStyle w:val="Hyperlink"/>
            <w:noProof/>
          </w:rPr>
          <w:t>13.</w:t>
        </w:r>
        <w:r>
          <w:rPr>
            <w:rFonts w:asciiTheme="minorHAnsi" w:eastAsiaTheme="minorEastAsia" w:hAnsiTheme="minorHAnsi" w:cstheme="minorBidi"/>
            <w:bCs w:val="0"/>
            <w:noProof/>
            <w:lang w:val="en-GB" w:eastAsia="en-GB"/>
          </w:rPr>
          <w:tab/>
        </w:r>
        <w:r w:rsidRPr="00814192">
          <w:rPr>
            <w:rStyle w:val="Hyperlink"/>
            <w:noProof/>
          </w:rPr>
          <w:t>Language of Bid</w:t>
        </w:r>
        <w:r>
          <w:rPr>
            <w:noProof/>
            <w:webHidden/>
          </w:rPr>
          <w:tab/>
        </w:r>
        <w:r>
          <w:rPr>
            <w:noProof/>
            <w:webHidden/>
          </w:rPr>
          <w:fldChar w:fldCharType="begin"/>
        </w:r>
        <w:r>
          <w:rPr>
            <w:noProof/>
            <w:webHidden/>
          </w:rPr>
          <w:instrText xml:space="preserve"> PAGEREF _Toc46500077 \h </w:instrText>
        </w:r>
        <w:r>
          <w:rPr>
            <w:noProof/>
            <w:webHidden/>
          </w:rPr>
        </w:r>
        <w:r>
          <w:rPr>
            <w:noProof/>
            <w:webHidden/>
          </w:rPr>
          <w:fldChar w:fldCharType="separate"/>
        </w:r>
        <w:r w:rsidR="00585BA5">
          <w:rPr>
            <w:noProof/>
            <w:webHidden/>
          </w:rPr>
          <w:t>17</w:t>
        </w:r>
        <w:r>
          <w:rPr>
            <w:noProof/>
            <w:webHidden/>
          </w:rPr>
          <w:fldChar w:fldCharType="end"/>
        </w:r>
      </w:hyperlink>
    </w:p>
    <w:p w14:paraId="724BE073" w14:textId="3D3E384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8" w:history="1">
        <w:r w:rsidRPr="00814192">
          <w:rPr>
            <w:rStyle w:val="Hyperlink"/>
            <w:noProof/>
          </w:rPr>
          <w:t>14.</w:t>
        </w:r>
        <w:r>
          <w:rPr>
            <w:rFonts w:asciiTheme="minorHAnsi" w:eastAsiaTheme="minorEastAsia" w:hAnsiTheme="minorHAnsi" w:cstheme="minorBidi"/>
            <w:bCs w:val="0"/>
            <w:noProof/>
            <w:lang w:val="en-GB" w:eastAsia="en-GB"/>
          </w:rPr>
          <w:tab/>
        </w:r>
        <w:r w:rsidRPr="00814192">
          <w:rPr>
            <w:rStyle w:val="Hyperlink"/>
            <w:noProof/>
          </w:rPr>
          <w:t>Documents Constituting the Bid</w:t>
        </w:r>
        <w:r>
          <w:rPr>
            <w:noProof/>
            <w:webHidden/>
          </w:rPr>
          <w:tab/>
        </w:r>
        <w:r>
          <w:rPr>
            <w:noProof/>
            <w:webHidden/>
          </w:rPr>
          <w:fldChar w:fldCharType="begin"/>
        </w:r>
        <w:r>
          <w:rPr>
            <w:noProof/>
            <w:webHidden/>
          </w:rPr>
          <w:instrText xml:space="preserve"> PAGEREF _Toc46500078 \h </w:instrText>
        </w:r>
        <w:r>
          <w:rPr>
            <w:noProof/>
            <w:webHidden/>
          </w:rPr>
        </w:r>
        <w:r>
          <w:rPr>
            <w:noProof/>
            <w:webHidden/>
          </w:rPr>
          <w:fldChar w:fldCharType="separate"/>
        </w:r>
        <w:r w:rsidR="00585BA5">
          <w:rPr>
            <w:noProof/>
            <w:webHidden/>
          </w:rPr>
          <w:t>17</w:t>
        </w:r>
        <w:r>
          <w:rPr>
            <w:noProof/>
            <w:webHidden/>
          </w:rPr>
          <w:fldChar w:fldCharType="end"/>
        </w:r>
      </w:hyperlink>
    </w:p>
    <w:p w14:paraId="63EE965C" w14:textId="0C4AB4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9" w:history="1">
        <w:r w:rsidRPr="00814192">
          <w:rPr>
            <w:rStyle w:val="Hyperlink"/>
            <w:noProof/>
          </w:rPr>
          <w:t>15.</w:t>
        </w:r>
        <w:r>
          <w:rPr>
            <w:rFonts w:asciiTheme="minorHAnsi" w:eastAsiaTheme="minorEastAsia" w:hAnsiTheme="minorHAnsi" w:cstheme="minorBidi"/>
            <w:bCs w:val="0"/>
            <w:noProof/>
            <w:lang w:val="en-GB" w:eastAsia="en-GB"/>
          </w:rPr>
          <w:tab/>
        </w:r>
        <w:r w:rsidRPr="00814192">
          <w:rPr>
            <w:rStyle w:val="Hyperlink"/>
            <w:noProof/>
          </w:rPr>
          <w:t>Bid Form</w:t>
        </w:r>
        <w:r>
          <w:rPr>
            <w:noProof/>
            <w:webHidden/>
          </w:rPr>
          <w:tab/>
        </w:r>
        <w:r>
          <w:rPr>
            <w:noProof/>
            <w:webHidden/>
          </w:rPr>
          <w:fldChar w:fldCharType="begin"/>
        </w:r>
        <w:r>
          <w:rPr>
            <w:noProof/>
            <w:webHidden/>
          </w:rPr>
          <w:instrText xml:space="preserve"> PAGEREF _Toc46500079 \h </w:instrText>
        </w:r>
        <w:r>
          <w:rPr>
            <w:noProof/>
            <w:webHidden/>
          </w:rPr>
        </w:r>
        <w:r>
          <w:rPr>
            <w:noProof/>
            <w:webHidden/>
          </w:rPr>
          <w:fldChar w:fldCharType="separate"/>
        </w:r>
        <w:r w:rsidR="00585BA5">
          <w:rPr>
            <w:noProof/>
            <w:webHidden/>
          </w:rPr>
          <w:t>17</w:t>
        </w:r>
        <w:r>
          <w:rPr>
            <w:noProof/>
            <w:webHidden/>
          </w:rPr>
          <w:fldChar w:fldCharType="end"/>
        </w:r>
      </w:hyperlink>
    </w:p>
    <w:p w14:paraId="530B278E" w14:textId="01BC65D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0" w:history="1">
        <w:r w:rsidRPr="00814192">
          <w:rPr>
            <w:rStyle w:val="Hyperlink"/>
            <w:noProof/>
          </w:rPr>
          <w:t>16.</w:t>
        </w:r>
        <w:r>
          <w:rPr>
            <w:rFonts w:asciiTheme="minorHAnsi" w:eastAsiaTheme="minorEastAsia" w:hAnsiTheme="minorHAnsi" w:cstheme="minorBidi"/>
            <w:bCs w:val="0"/>
            <w:noProof/>
            <w:lang w:val="en-GB" w:eastAsia="en-GB"/>
          </w:rPr>
          <w:tab/>
        </w:r>
        <w:r w:rsidRPr="00814192">
          <w:rPr>
            <w:rStyle w:val="Hyperlink"/>
            <w:noProof/>
          </w:rPr>
          <w:t>Bid Prices</w:t>
        </w:r>
        <w:r>
          <w:rPr>
            <w:noProof/>
            <w:webHidden/>
          </w:rPr>
          <w:tab/>
        </w:r>
        <w:r>
          <w:rPr>
            <w:noProof/>
            <w:webHidden/>
          </w:rPr>
          <w:fldChar w:fldCharType="begin"/>
        </w:r>
        <w:r>
          <w:rPr>
            <w:noProof/>
            <w:webHidden/>
          </w:rPr>
          <w:instrText xml:space="preserve"> PAGEREF _Toc46500080 \h </w:instrText>
        </w:r>
        <w:r>
          <w:rPr>
            <w:noProof/>
            <w:webHidden/>
          </w:rPr>
        </w:r>
        <w:r>
          <w:rPr>
            <w:noProof/>
            <w:webHidden/>
          </w:rPr>
          <w:fldChar w:fldCharType="separate"/>
        </w:r>
        <w:r w:rsidR="00585BA5">
          <w:rPr>
            <w:noProof/>
            <w:webHidden/>
          </w:rPr>
          <w:t>17</w:t>
        </w:r>
        <w:r>
          <w:rPr>
            <w:noProof/>
            <w:webHidden/>
          </w:rPr>
          <w:fldChar w:fldCharType="end"/>
        </w:r>
      </w:hyperlink>
    </w:p>
    <w:p w14:paraId="6DF94E25" w14:textId="6C89DD0B"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1" w:history="1">
        <w:r w:rsidRPr="00814192">
          <w:rPr>
            <w:rStyle w:val="Hyperlink"/>
            <w:noProof/>
          </w:rPr>
          <w:t>17.</w:t>
        </w:r>
        <w:r>
          <w:rPr>
            <w:rFonts w:asciiTheme="minorHAnsi" w:eastAsiaTheme="minorEastAsia" w:hAnsiTheme="minorHAnsi" w:cstheme="minorBidi"/>
            <w:bCs w:val="0"/>
            <w:noProof/>
            <w:lang w:val="en-GB" w:eastAsia="en-GB"/>
          </w:rPr>
          <w:tab/>
        </w:r>
        <w:r w:rsidRPr="00814192">
          <w:rPr>
            <w:rStyle w:val="Hyperlink"/>
            <w:noProof/>
          </w:rPr>
          <w:t>Currencies of Bid</w:t>
        </w:r>
        <w:r>
          <w:rPr>
            <w:noProof/>
            <w:webHidden/>
          </w:rPr>
          <w:tab/>
        </w:r>
        <w:r>
          <w:rPr>
            <w:noProof/>
            <w:webHidden/>
          </w:rPr>
          <w:fldChar w:fldCharType="begin"/>
        </w:r>
        <w:r>
          <w:rPr>
            <w:noProof/>
            <w:webHidden/>
          </w:rPr>
          <w:instrText xml:space="preserve"> PAGEREF _Toc46500081 \h </w:instrText>
        </w:r>
        <w:r>
          <w:rPr>
            <w:noProof/>
            <w:webHidden/>
          </w:rPr>
        </w:r>
        <w:r>
          <w:rPr>
            <w:noProof/>
            <w:webHidden/>
          </w:rPr>
          <w:fldChar w:fldCharType="separate"/>
        </w:r>
        <w:r w:rsidR="00585BA5">
          <w:rPr>
            <w:noProof/>
            <w:webHidden/>
          </w:rPr>
          <w:t>18</w:t>
        </w:r>
        <w:r>
          <w:rPr>
            <w:noProof/>
            <w:webHidden/>
          </w:rPr>
          <w:fldChar w:fldCharType="end"/>
        </w:r>
      </w:hyperlink>
    </w:p>
    <w:p w14:paraId="1037E04C" w14:textId="50E36C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2" w:history="1">
        <w:r w:rsidRPr="00814192">
          <w:rPr>
            <w:rStyle w:val="Hyperlink"/>
            <w:noProof/>
          </w:rPr>
          <w:t>18.</w:t>
        </w:r>
        <w:r>
          <w:rPr>
            <w:rFonts w:asciiTheme="minorHAnsi" w:eastAsiaTheme="minorEastAsia" w:hAnsiTheme="minorHAnsi" w:cstheme="minorBidi"/>
            <w:bCs w:val="0"/>
            <w:noProof/>
            <w:lang w:val="en-GB" w:eastAsia="en-GB"/>
          </w:rPr>
          <w:tab/>
        </w:r>
        <w:r w:rsidRPr="00814192">
          <w:rPr>
            <w:rStyle w:val="Hyperlink"/>
            <w:noProof/>
          </w:rPr>
          <w:t>Documents Establishing Bidder’s Eligibility and Qualification</w:t>
        </w:r>
        <w:r>
          <w:rPr>
            <w:noProof/>
            <w:webHidden/>
          </w:rPr>
          <w:tab/>
        </w:r>
        <w:r>
          <w:rPr>
            <w:noProof/>
            <w:webHidden/>
          </w:rPr>
          <w:fldChar w:fldCharType="begin"/>
        </w:r>
        <w:r>
          <w:rPr>
            <w:noProof/>
            <w:webHidden/>
          </w:rPr>
          <w:instrText xml:space="preserve"> PAGEREF _Toc46500082 \h </w:instrText>
        </w:r>
        <w:r>
          <w:rPr>
            <w:noProof/>
            <w:webHidden/>
          </w:rPr>
        </w:r>
        <w:r>
          <w:rPr>
            <w:noProof/>
            <w:webHidden/>
          </w:rPr>
          <w:fldChar w:fldCharType="separate"/>
        </w:r>
        <w:r w:rsidR="00585BA5">
          <w:rPr>
            <w:noProof/>
            <w:webHidden/>
          </w:rPr>
          <w:t>19</w:t>
        </w:r>
        <w:r>
          <w:rPr>
            <w:noProof/>
            <w:webHidden/>
          </w:rPr>
          <w:fldChar w:fldCharType="end"/>
        </w:r>
      </w:hyperlink>
    </w:p>
    <w:p w14:paraId="4AA48B04" w14:textId="7B218A1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3" w:history="1">
        <w:r w:rsidRPr="00814192">
          <w:rPr>
            <w:rStyle w:val="Hyperlink"/>
            <w:noProof/>
          </w:rPr>
          <w:t>19.</w:t>
        </w:r>
        <w:r>
          <w:rPr>
            <w:rFonts w:asciiTheme="minorHAnsi" w:eastAsiaTheme="minorEastAsia" w:hAnsiTheme="minorHAnsi" w:cstheme="minorBidi"/>
            <w:bCs w:val="0"/>
            <w:noProof/>
            <w:lang w:val="en-GB" w:eastAsia="en-GB"/>
          </w:rPr>
          <w:tab/>
        </w:r>
        <w:r w:rsidRPr="00814192">
          <w:rPr>
            <w:rStyle w:val="Hyperlink"/>
            <w:noProof/>
          </w:rPr>
          <w:t>Documents Establishing Goods’ Eligibility and Conformity to Bidding Documents</w:t>
        </w:r>
        <w:r>
          <w:rPr>
            <w:noProof/>
            <w:webHidden/>
          </w:rPr>
          <w:tab/>
        </w:r>
        <w:r>
          <w:rPr>
            <w:noProof/>
            <w:webHidden/>
          </w:rPr>
          <w:fldChar w:fldCharType="begin"/>
        </w:r>
        <w:r>
          <w:rPr>
            <w:noProof/>
            <w:webHidden/>
          </w:rPr>
          <w:instrText xml:space="preserve"> PAGEREF _Toc46500083 \h </w:instrText>
        </w:r>
        <w:r>
          <w:rPr>
            <w:noProof/>
            <w:webHidden/>
          </w:rPr>
        </w:r>
        <w:r>
          <w:rPr>
            <w:noProof/>
            <w:webHidden/>
          </w:rPr>
          <w:fldChar w:fldCharType="separate"/>
        </w:r>
        <w:r w:rsidR="00585BA5">
          <w:rPr>
            <w:noProof/>
            <w:webHidden/>
          </w:rPr>
          <w:t>19</w:t>
        </w:r>
        <w:r>
          <w:rPr>
            <w:noProof/>
            <w:webHidden/>
          </w:rPr>
          <w:fldChar w:fldCharType="end"/>
        </w:r>
      </w:hyperlink>
    </w:p>
    <w:p w14:paraId="2575F644" w14:textId="3D4EB1E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4" w:history="1">
        <w:r w:rsidRPr="00814192">
          <w:rPr>
            <w:rStyle w:val="Hyperlink"/>
            <w:noProof/>
          </w:rPr>
          <w:t>20.</w:t>
        </w:r>
        <w:r>
          <w:rPr>
            <w:rFonts w:asciiTheme="minorHAnsi" w:eastAsiaTheme="minorEastAsia" w:hAnsiTheme="minorHAnsi" w:cstheme="minorBidi"/>
            <w:bCs w:val="0"/>
            <w:noProof/>
            <w:lang w:val="en-GB" w:eastAsia="en-GB"/>
          </w:rPr>
          <w:tab/>
        </w:r>
        <w:r w:rsidRPr="00814192">
          <w:rPr>
            <w:rStyle w:val="Hyperlink"/>
            <w:noProof/>
          </w:rPr>
          <w:t>Bid Security</w:t>
        </w:r>
        <w:r>
          <w:rPr>
            <w:noProof/>
            <w:webHidden/>
          </w:rPr>
          <w:tab/>
        </w:r>
        <w:r>
          <w:rPr>
            <w:noProof/>
            <w:webHidden/>
          </w:rPr>
          <w:fldChar w:fldCharType="begin"/>
        </w:r>
        <w:r>
          <w:rPr>
            <w:noProof/>
            <w:webHidden/>
          </w:rPr>
          <w:instrText xml:space="preserve"> PAGEREF _Toc46500084 \h </w:instrText>
        </w:r>
        <w:r>
          <w:rPr>
            <w:noProof/>
            <w:webHidden/>
          </w:rPr>
        </w:r>
        <w:r>
          <w:rPr>
            <w:noProof/>
            <w:webHidden/>
          </w:rPr>
          <w:fldChar w:fldCharType="separate"/>
        </w:r>
        <w:r w:rsidR="00585BA5">
          <w:rPr>
            <w:noProof/>
            <w:webHidden/>
          </w:rPr>
          <w:t>20</w:t>
        </w:r>
        <w:r>
          <w:rPr>
            <w:noProof/>
            <w:webHidden/>
          </w:rPr>
          <w:fldChar w:fldCharType="end"/>
        </w:r>
      </w:hyperlink>
    </w:p>
    <w:p w14:paraId="39755210" w14:textId="6791E39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5" w:history="1">
        <w:r w:rsidRPr="00814192">
          <w:rPr>
            <w:rStyle w:val="Hyperlink"/>
            <w:noProof/>
          </w:rPr>
          <w:t>21.</w:t>
        </w:r>
        <w:r>
          <w:rPr>
            <w:rFonts w:asciiTheme="minorHAnsi" w:eastAsiaTheme="minorEastAsia" w:hAnsiTheme="minorHAnsi" w:cstheme="minorBidi"/>
            <w:bCs w:val="0"/>
            <w:noProof/>
            <w:lang w:val="en-GB" w:eastAsia="en-GB"/>
          </w:rPr>
          <w:tab/>
        </w:r>
        <w:r w:rsidRPr="00814192">
          <w:rPr>
            <w:rStyle w:val="Hyperlink"/>
            <w:noProof/>
          </w:rPr>
          <w:t>Bid Validity</w:t>
        </w:r>
        <w:r>
          <w:rPr>
            <w:noProof/>
            <w:webHidden/>
          </w:rPr>
          <w:tab/>
        </w:r>
        <w:r>
          <w:rPr>
            <w:noProof/>
            <w:webHidden/>
          </w:rPr>
          <w:fldChar w:fldCharType="begin"/>
        </w:r>
        <w:r>
          <w:rPr>
            <w:noProof/>
            <w:webHidden/>
          </w:rPr>
          <w:instrText xml:space="preserve"> PAGEREF _Toc46500085 \h </w:instrText>
        </w:r>
        <w:r>
          <w:rPr>
            <w:noProof/>
            <w:webHidden/>
          </w:rPr>
        </w:r>
        <w:r>
          <w:rPr>
            <w:noProof/>
            <w:webHidden/>
          </w:rPr>
          <w:fldChar w:fldCharType="separate"/>
        </w:r>
        <w:r w:rsidR="00585BA5">
          <w:rPr>
            <w:noProof/>
            <w:webHidden/>
          </w:rPr>
          <w:t>21</w:t>
        </w:r>
        <w:r>
          <w:rPr>
            <w:noProof/>
            <w:webHidden/>
          </w:rPr>
          <w:fldChar w:fldCharType="end"/>
        </w:r>
      </w:hyperlink>
    </w:p>
    <w:p w14:paraId="64DA14F7" w14:textId="6C5A98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6" w:history="1">
        <w:r w:rsidRPr="00814192">
          <w:rPr>
            <w:rStyle w:val="Hyperlink"/>
            <w:noProof/>
          </w:rPr>
          <w:t>22.</w:t>
        </w:r>
        <w:r>
          <w:rPr>
            <w:rFonts w:asciiTheme="minorHAnsi" w:eastAsiaTheme="minorEastAsia" w:hAnsiTheme="minorHAnsi" w:cstheme="minorBidi"/>
            <w:bCs w:val="0"/>
            <w:noProof/>
            <w:lang w:val="en-GB" w:eastAsia="en-GB"/>
          </w:rPr>
          <w:tab/>
        </w:r>
        <w:r w:rsidRPr="00814192">
          <w:rPr>
            <w:rStyle w:val="Hyperlink"/>
            <w:noProof/>
          </w:rPr>
          <w:t>Format and Signing of Bid</w:t>
        </w:r>
        <w:r>
          <w:rPr>
            <w:noProof/>
            <w:webHidden/>
          </w:rPr>
          <w:tab/>
        </w:r>
        <w:r>
          <w:rPr>
            <w:noProof/>
            <w:webHidden/>
          </w:rPr>
          <w:fldChar w:fldCharType="begin"/>
        </w:r>
        <w:r>
          <w:rPr>
            <w:noProof/>
            <w:webHidden/>
          </w:rPr>
          <w:instrText xml:space="preserve"> PAGEREF _Toc46500086 \h </w:instrText>
        </w:r>
        <w:r>
          <w:rPr>
            <w:noProof/>
            <w:webHidden/>
          </w:rPr>
        </w:r>
        <w:r>
          <w:rPr>
            <w:noProof/>
            <w:webHidden/>
          </w:rPr>
          <w:fldChar w:fldCharType="separate"/>
        </w:r>
        <w:r w:rsidR="00585BA5">
          <w:rPr>
            <w:noProof/>
            <w:webHidden/>
          </w:rPr>
          <w:t>21</w:t>
        </w:r>
        <w:r>
          <w:rPr>
            <w:noProof/>
            <w:webHidden/>
          </w:rPr>
          <w:fldChar w:fldCharType="end"/>
        </w:r>
      </w:hyperlink>
    </w:p>
    <w:p w14:paraId="1D6329D0" w14:textId="79BCF8F7"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87" w:history="1">
        <w:r w:rsidRPr="00814192">
          <w:rPr>
            <w:rStyle w:val="Hyperlink"/>
            <w:noProof/>
          </w:rPr>
          <w:t>D.</w:t>
        </w:r>
        <w:r>
          <w:rPr>
            <w:rFonts w:asciiTheme="minorHAnsi" w:eastAsiaTheme="minorEastAsia" w:hAnsiTheme="minorHAnsi" w:cstheme="minorBidi"/>
            <w:b w:val="0"/>
            <w:bCs w:val="0"/>
            <w:noProof/>
            <w:sz w:val="22"/>
            <w:lang w:val="en-GB" w:eastAsia="en-GB"/>
          </w:rPr>
          <w:tab/>
        </w:r>
        <w:r w:rsidRPr="00814192">
          <w:rPr>
            <w:rStyle w:val="Hyperlink"/>
            <w:noProof/>
          </w:rPr>
          <w:t>Submission of bids</w:t>
        </w:r>
        <w:r>
          <w:rPr>
            <w:noProof/>
            <w:webHidden/>
          </w:rPr>
          <w:tab/>
        </w:r>
        <w:r>
          <w:rPr>
            <w:noProof/>
            <w:webHidden/>
          </w:rPr>
          <w:fldChar w:fldCharType="begin"/>
        </w:r>
        <w:r>
          <w:rPr>
            <w:noProof/>
            <w:webHidden/>
          </w:rPr>
          <w:instrText xml:space="preserve"> PAGEREF _Toc46500087 \h </w:instrText>
        </w:r>
        <w:r>
          <w:rPr>
            <w:noProof/>
            <w:webHidden/>
          </w:rPr>
        </w:r>
        <w:r>
          <w:rPr>
            <w:noProof/>
            <w:webHidden/>
          </w:rPr>
          <w:fldChar w:fldCharType="separate"/>
        </w:r>
        <w:r w:rsidR="00585BA5">
          <w:rPr>
            <w:noProof/>
            <w:webHidden/>
          </w:rPr>
          <w:t>21</w:t>
        </w:r>
        <w:r>
          <w:rPr>
            <w:noProof/>
            <w:webHidden/>
          </w:rPr>
          <w:fldChar w:fldCharType="end"/>
        </w:r>
      </w:hyperlink>
    </w:p>
    <w:p w14:paraId="0047E17D" w14:textId="6B0F7F5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8" w:history="1">
        <w:r w:rsidRPr="00814192">
          <w:rPr>
            <w:rStyle w:val="Hyperlink"/>
            <w:noProof/>
          </w:rPr>
          <w:t>23.</w:t>
        </w:r>
        <w:r>
          <w:rPr>
            <w:rFonts w:asciiTheme="minorHAnsi" w:eastAsiaTheme="minorEastAsia" w:hAnsiTheme="minorHAnsi" w:cstheme="minorBidi"/>
            <w:bCs w:val="0"/>
            <w:noProof/>
            <w:lang w:val="en-GB" w:eastAsia="en-GB"/>
          </w:rPr>
          <w:tab/>
        </w:r>
        <w:r w:rsidRPr="00814192">
          <w:rPr>
            <w:rStyle w:val="Hyperlink"/>
            <w:noProof/>
          </w:rPr>
          <w:t>Sealing and Marking of Bids</w:t>
        </w:r>
        <w:r>
          <w:rPr>
            <w:noProof/>
            <w:webHidden/>
          </w:rPr>
          <w:tab/>
        </w:r>
        <w:r>
          <w:rPr>
            <w:noProof/>
            <w:webHidden/>
          </w:rPr>
          <w:fldChar w:fldCharType="begin"/>
        </w:r>
        <w:r>
          <w:rPr>
            <w:noProof/>
            <w:webHidden/>
          </w:rPr>
          <w:instrText xml:space="preserve"> PAGEREF _Toc46500088 \h </w:instrText>
        </w:r>
        <w:r>
          <w:rPr>
            <w:noProof/>
            <w:webHidden/>
          </w:rPr>
        </w:r>
        <w:r>
          <w:rPr>
            <w:noProof/>
            <w:webHidden/>
          </w:rPr>
          <w:fldChar w:fldCharType="separate"/>
        </w:r>
        <w:r w:rsidR="00585BA5">
          <w:rPr>
            <w:noProof/>
            <w:webHidden/>
          </w:rPr>
          <w:t>22</w:t>
        </w:r>
        <w:r>
          <w:rPr>
            <w:noProof/>
            <w:webHidden/>
          </w:rPr>
          <w:fldChar w:fldCharType="end"/>
        </w:r>
      </w:hyperlink>
    </w:p>
    <w:p w14:paraId="60A2327A" w14:textId="718375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9" w:history="1">
        <w:r w:rsidRPr="00814192">
          <w:rPr>
            <w:rStyle w:val="Hyperlink"/>
            <w:noProof/>
          </w:rPr>
          <w:t>24.</w:t>
        </w:r>
        <w:r>
          <w:rPr>
            <w:rFonts w:asciiTheme="minorHAnsi" w:eastAsiaTheme="minorEastAsia" w:hAnsiTheme="minorHAnsi" w:cstheme="minorBidi"/>
            <w:bCs w:val="0"/>
            <w:noProof/>
            <w:lang w:val="en-GB" w:eastAsia="en-GB"/>
          </w:rPr>
          <w:tab/>
        </w:r>
        <w:r w:rsidRPr="00814192">
          <w:rPr>
            <w:rStyle w:val="Hyperlink"/>
            <w:noProof/>
          </w:rPr>
          <w:t>Deadline for Submission of Bids</w:t>
        </w:r>
        <w:r>
          <w:rPr>
            <w:noProof/>
            <w:webHidden/>
          </w:rPr>
          <w:tab/>
        </w:r>
        <w:r>
          <w:rPr>
            <w:noProof/>
            <w:webHidden/>
          </w:rPr>
          <w:fldChar w:fldCharType="begin"/>
        </w:r>
        <w:r>
          <w:rPr>
            <w:noProof/>
            <w:webHidden/>
          </w:rPr>
          <w:instrText xml:space="preserve"> PAGEREF _Toc46500089 \h </w:instrText>
        </w:r>
        <w:r>
          <w:rPr>
            <w:noProof/>
            <w:webHidden/>
          </w:rPr>
        </w:r>
        <w:r>
          <w:rPr>
            <w:noProof/>
            <w:webHidden/>
          </w:rPr>
          <w:fldChar w:fldCharType="separate"/>
        </w:r>
        <w:r w:rsidR="00585BA5">
          <w:rPr>
            <w:noProof/>
            <w:webHidden/>
          </w:rPr>
          <w:t>22</w:t>
        </w:r>
        <w:r>
          <w:rPr>
            <w:noProof/>
            <w:webHidden/>
          </w:rPr>
          <w:fldChar w:fldCharType="end"/>
        </w:r>
      </w:hyperlink>
    </w:p>
    <w:p w14:paraId="497769C2" w14:textId="7663B7F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0" w:history="1">
        <w:r w:rsidRPr="00814192">
          <w:rPr>
            <w:rStyle w:val="Hyperlink"/>
            <w:noProof/>
          </w:rPr>
          <w:t>25.</w:t>
        </w:r>
        <w:r>
          <w:rPr>
            <w:rFonts w:asciiTheme="minorHAnsi" w:eastAsiaTheme="minorEastAsia" w:hAnsiTheme="minorHAnsi" w:cstheme="minorBidi"/>
            <w:bCs w:val="0"/>
            <w:noProof/>
            <w:lang w:val="en-GB" w:eastAsia="en-GB"/>
          </w:rPr>
          <w:tab/>
        </w:r>
        <w:r w:rsidRPr="00814192">
          <w:rPr>
            <w:rStyle w:val="Hyperlink"/>
            <w:noProof/>
          </w:rPr>
          <w:t>Late Bids</w:t>
        </w:r>
        <w:r>
          <w:rPr>
            <w:noProof/>
            <w:webHidden/>
          </w:rPr>
          <w:tab/>
        </w:r>
        <w:r>
          <w:rPr>
            <w:noProof/>
            <w:webHidden/>
          </w:rPr>
          <w:fldChar w:fldCharType="begin"/>
        </w:r>
        <w:r>
          <w:rPr>
            <w:noProof/>
            <w:webHidden/>
          </w:rPr>
          <w:instrText xml:space="preserve"> PAGEREF _Toc46500090 \h </w:instrText>
        </w:r>
        <w:r>
          <w:rPr>
            <w:noProof/>
            <w:webHidden/>
          </w:rPr>
        </w:r>
        <w:r>
          <w:rPr>
            <w:noProof/>
            <w:webHidden/>
          </w:rPr>
          <w:fldChar w:fldCharType="separate"/>
        </w:r>
        <w:r w:rsidR="00585BA5">
          <w:rPr>
            <w:noProof/>
            <w:webHidden/>
          </w:rPr>
          <w:t>22</w:t>
        </w:r>
        <w:r>
          <w:rPr>
            <w:noProof/>
            <w:webHidden/>
          </w:rPr>
          <w:fldChar w:fldCharType="end"/>
        </w:r>
      </w:hyperlink>
    </w:p>
    <w:p w14:paraId="05210DDF" w14:textId="7ED9FAB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1" w:history="1">
        <w:r w:rsidRPr="00814192">
          <w:rPr>
            <w:rStyle w:val="Hyperlink"/>
            <w:noProof/>
          </w:rPr>
          <w:t>26.</w:t>
        </w:r>
        <w:r>
          <w:rPr>
            <w:rFonts w:asciiTheme="minorHAnsi" w:eastAsiaTheme="minorEastAsia" w:hAnsiTheme="minorHAnsi" w:cstheme="minorBidi"/>
            <w:bCs w:val="0"/>
            <w:noProof/>
            <w:lang w:val="en-GB" w:eastAsia="en-GB"/>
          </w:rPr>
          <w:tab/>
        </w:r>
        <w:r w:rsidRPr="00814192">
          <w:rPr>
            <w:rStyle w:val="Hyperlink"/>
            <w:noProof/>
          </w:rPr>
          <w:t>Withdrawal of Bids</w:t>
        </w:r>
        <w:r>
          <w:rPr>
            <w:noProof/>
            <w:webHidden/>
          </w:rPr>
          <w:tab/>
        </w:r>
        <w:r>
          <w:rPr>
            <w:noProof/>
            <w:webHidden/>
          </w:rPr>
          <w:fldChar w:fldCharType="begin"/>
        </w:r>
        <w:r>
          <w:rPr>
            <w:noProof/>
            <w:webHidden/>
          </w:rPr>
          <w:instrText xml:space="preserve"> PAGEREF _Toc46500091 \h </w:instrText>
        </w:r>
        <w:r>
          <w:rPr>
            <w:noProof/>
            <w:webHidden/>
          </w:rPr>
        </w:r>
        <w:r>
          <w:rPr>
            <w:noProof/>
            <w:webHidden/>
          </w:rPr>
          <w:fldChar w:fldCharType="separate"/>
        </w:r>
        <w:r w:rsidR="00585BA5">
          <w:rPr>
            <w:noProof/>
            <w:webHidden/>
          </w:rPr>
          <w:t>22</w:t>
        </w:r>
        <w:r>
          <w:rPr>
            <w:noProof/>
            <w:webHidden/>
          </w:rPr>
          <w:fldChar w:fldCharType="end"/>
        </w:r>
      </w:hyperlink>
    </w:p>
    <w:p w14:paraId="601DE80C" w14:textId="3CB3E03E" w:rsidR="005C2550" w:rsidRDefault="005C2550">
      <w:pPr>
        <w:pStyle w:val="TOC1"/>
        <w:tabs>
          <w:tab w:val="left" w:pos="447"/>
          <w:tab w:val="right" w:leader="dot" w:pos="9911"/>
        </w:tabs>
        <w:rPr>
          <w:rFonts w:asciiTheme="minorHAnsi" w:eastAsiaTheme="minorEastAsia" w:hAnsiTheme="minorHAnsi" w:cstheme="minorBidi"/>
          <w:b w:val="0"/>
          <w:bCs w:val="0"/>
          <w:noProof/>
          <w:sz w:val="22"/>
          <w:lang w:val="en-GB" w:eastAsia="en-GB"/>
        </w:rPr>
      </w:pPr>
      <w:hyperlink w:anchor="_Toc46500092" w:history="1">
        <w:r w:rsidRPr="00814192">
          <w:rPr>
            <w:rStyle w:val="Hyperlink"/>
            <w:noProof/>
          </w:rPr>
          <w:t>E.</w:t>
        </w:r>
        <w:r>
          <w:rPr>
            <w:rFonts w:asciiTheme="minorHAnsi" w:eastAsiaTheme="minorEastAsia" w:hAnsiTheme="minorHAnsi" w:cstheme="minorBidi"/>
            <w:b w:val="0"/>
            <w:bCs w:val="0"/>
            <w:noProof/>
            <w:sz w:val="22"/>
            <w:lang w:val="en-GB" w:eastAsia="en-GB"/>
          </w:rPr>
          <w:tab/>
        </w:r>
        <w:r w:rsidRPr="00814192">
          <w:rPr>
            <w:rStyle w:val="Hyperlink"/>
            <w:noProof/>
          </w:rPr>
          <w:t>Opening and evaluation of bids</w:t>
        </w:r>
        <w:r>
          <w:rPr>
            <w:noProof/>
            <w:webHidden/>
          </w:rPr>
          <w:tab/>
        </w:r>
        <w:r>
          <w:rPr>
            <w:noProof/>
            <w:webHidden/>
          </w:rPr>
          <w:fldChar w:fldCharType="begin"/>
        </w:r>
        <w:r>
          <w:rPr>
            <w:noProof/>
            <w:webHidden/>
          </w:rPr>
          <w:instrText xml:space="preserve"> PAGEREF _Toc46500092 \h </w:instrText>
        </w:r>
        <w:r>
          <w:rPr>
            <w:noProof/>
            <w:webHidden/>
          </w:rPr>
        </w:r>
        <w:r>
          <w:rPr>
            <w:noProof/>
            <w:webHidden/>
          </w:rPr>
          <w:fldChar w:fldCharType="separate"/>
        </w:r>
        <w:r w:rsidR="00585BA5">
          <w:rPr>
            <w:noProof/>
            <w:webHidden/>
          </w:rPr>
          <w:t>23</w:t>
        </w:r>
        <w:r>
          <w:rPr>
            <w:noProof/>
            <w:webHidden/>
          </w:rPr>
          <w:fldChar w:fldCharType="end"/>
        </w:r>
      </w:hyperlink>
    </w:p>
    <w:p w14:paraId="765BEB7F" w14:textId="6150332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3" w:history="1">
        <w:r w:rsidRPr="00814192">
          <w:rPr>
            <w:rStyle w:val="Hyperlink"/>
            <w:noProof/>
          </w:rPr>
          <w:t>27.</w:t>
        </w:r>
        <w:r>
          <w:rPr>
            <w:rFonts w:asciiTheme="minorHAnsi" w:eastAsiaTheme="minorEastAsia" w:hAnsiTheme="minorHAnsi" w:cstheme="minorBidi"/>
            <w:bCs w:val="0"/>
            <w:noProof/>
            <w:lang w:val="en-GB" w:eastAsia="en-GB"/>
          </w:rPr>
          <w:tab/>
        </w:r>
        <w:r w:rsidRPr="00814192">
          <w:rPr>
            <w:rStyle w:val="Hyperlink"/>
            <w:noProof/>
          </w:rPr>
          <w:t>Opening of Bids by the Purchaser</w:t>
        </w:r>
        <w:r>
          <w:rPr>
            <w:noProof/>
            <w:webHidden/>
          </w:rPr>
          <w:tab/>
        </w:r>
        <w:r>
          <w:rPr>
            <w:noProof/>
            <w:webHidden/>
          </w:rPr>
          <w:fldChar w:fldCharType="begin"/>
        </w:r>
        <w:r>
          <w:rPr>
            <w:noProof/>
            <w:webHidden/>
          </w:rPr>
          <w:instrText xml:space="preserve"> PAGEREF _Toc46500093 \h </w:instrText>
        </w:r>
        <w:r>
          <w:rPr>
            <w:noProof/>
            <w:webHidden/>
          </w:rPr>
        </w:r>
        <w:r>
          <w:rPr>
            <w:noProof/>
            <w:webHidden/>
          </w:rPr>
          <w:fldChar w:fldCharType="separate"/>
        </w:r>
        <w:r w:rsidR="00585BA5">
          <w:rPr>
            <w:noProof/>
            <w:webHidden/>
          </w:rPr>
          <w:t>23</w:t>
        </w:r>
        <w:r>
          <w:rPr>
            <w:noProof/>
            <w:webHidden/>
          </w:rPr>
          <w:fldChar w:fldCharType="end"/>
        </w:r>
      </w:hyperlink>
    </w:p>
    <w:p w14:paraId="3F6670DB" w14:textId="18EBADE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4" w:history="1">
        <w:r w:rsidRPr="00814192">
          <w:rPr>
            <w:rStyle w:val="Hyperlink"/>
            <w:noProof/>
          </w:rPr>
          <w:t>28.</w:t>
        </w:r>
        <w:r>
          <w:rPr>
            <w:rFonts w:asciiTheme="minorHAnsi" w:eastAsiaTheme="minorEastAsia" w:hAnsiTheme="minorHAnsi" w:cstheme="minorBidi"/>
            <w:bCs w:val="0"/>
            <w:noProof/>
            <w:lang w:val="en-GB" w:eastAsia="en-GB"/>
          </w:rPr>
          <w:tab/>
        </w:r>
        <w:r w:rsidRPr="00814192">
          <w:rPr>
            <w:rStyle w:val="Hyperlink"/>
            <w:noProof/>
          </w:rPr>
          <w:t>Clarification of Bids</w:t>
        </w:r>
        <w:r>
          <w:rPr>
            <w:noProof/>
            <w:webHidden/>
          </w:rPr>
          <w:tab/>
        </w:r>
        <w:r>
          <w:rPr>
            <w:noProof/>
            <w:webHidden/>
          </w:rPr>
          <w:fldChar w:fldCharType="begin"/>
        </w:r>
        <w:r>
          <w:rPr>
            <w:noProof/>
            <w:webHidden/>
          </w:rPr>
          <w:instrText xml:space="preserve"> PAGEREF _Toc46500094 \h </w:instrText>
        </w:r>
        <w:r>
          <w:rPr>
            <w:noProof/>
            <w:webHidden/>
          </w:rPr>
        </w:r>
        <w:r>
          <w:rPr>
            <w:noProof/>
            <w:webHidden/>
          </w:rPr>
          <w:fldChar w:fldCharType="separate"/>
        </w:r>
        <w:r w:rsidR="00585BA5">
          <w:rPr>
            <w:noProof/>
            <w:webHidden/>
          </w:rPr>
          <w:t>23</w:t>
        </w:r>
        <w:r>
          <w:rPr>
            <w:noProof/>
            <w:webHidden/>
          </w:rPr>
          <w:fldChar w:fldCharType="end"/>
        </w:r>
      </w:hyperlink>
    </w:p>
    <w:p w14:paraId="58045600" w14:textId="5A26000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5" w:history="1">
        <w:r w:rsidRPr="00814192">
          <w:rPr>
            <w:rStyle w:val="Hyperlink"/>
            <w:noProof/>
          </w:rPr>
          <w:t>29.</w:t>
        </w:r>
        <w:r>
          <w:rPr>
            <w:rFonts w:asciiTheme="minorHAnsi" w:eastAsiaTheme="minorEastAsia" w:hAnsiTheme="minorHAnsi" w:cstheme="minorBidi"/>
            <w:bCs w:val="0"/>
            <w:noProof/>
            <w:lang w:val="en-GB" w:eastAsia="en-GB"/>
          </w:rPr>
          <w:tab/>
        </w:r>
        <w:r w:rsidRPr="00814192">
          <w:rPr>
            <w:rStyle w:val="Hyperlink"/>
            <w:noProof/>
          </w:rPr>
          <w:t>Preliminary Examination</w:t>
        </w:r>
        <w:r>
          <w:rPr>
            <w:noProof/>
            <w:webHidden/>
          </w:rPr>
          <w:tab/>
        </w:r>
        <w:r>
          <w:rPr>
            <w:noProof/>
            <w:webHidden/>
          </w:rPr>
          <w:fldChar w:fldCharType="begin"/>
        </w:r>
        <w:r>
          <w:rPr>
            <w:noProof/>
            <w:webHidden/>
          </w:rPr>
          <w:instrText xml:space="preserve"> PAGEREF _Toc46500095 \h </w:instrText>
        </w:r>
        <w:r>
          <w:rPr>
            <w:noProof/>
            <w:webHidden/>
          </w:rPr>
        </w:r>
        <w:r>
          <w:rPr>
            <w:noProof/>
            <w:webHidden/>
          </w:rPr>
          <w:fldChar w:fldCharType="separate"/>
        </w:r>
        <w:r w:rsidR="00585BA5">
          <w:rPr>
            <w:noProof/>
            <w:webHidden/>
          </w:rPr>
          <w:t>23</w:t>
        </w:r>
        <w:r>
          <w:rPr>
            <w:noProof/>
            <w:webHidden/>
          </w:rPr>
          <w:fldChar w:fldCharType="end"/>
        </w:r>
      </w:hyperlink>
    </w:p>
    <w:p w14:paraId="3964330A" w14:textId="375858A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6" w:history="1">
        <w:r w:rsidRPr="00814192">
          <w:rPr>
            <w:rStyle w:val="Hyperlink"/>
            <w:noProof/>
          </w:rPr>
          <w:t>30.</w:t>
        </w:r>
        <w:r>
          <w:rPr>
            <w:rFonts w:asciiTheme="minorHAnsi" w:eastAsiaTheme="minorEastAsia" w:hAnsiTheme="minorHAnsi" w:cstheme="minorBidi"/>
            <w:bCs w:val="0"/>
            <w:noProof/>
            <w:lang w:val="en-GB" w:eastAsia="en-GB"/>
          </w:rPr>
          <w:tab/>
        </w:r>
        <w:r w:rsidRPr="00814192">
          <w:rPr>
            <w:rStyle w:val="Hyperlink"/>
            <w:noProof/>
          </w:rPr>
          <w:t>Evaluation and Comparison of Bids</w:t>
        </w:r>
        <w:r>
          <w:rPr>
            <w:noProof/>
            <w:webHidden/>
          </w:rPr>
          <w:tab/>
        </w:r>
        <w:r>
          <w:rPr>
            <w:noProof/>
            <w:webHidden/>
          </w:rPr>
          <w:fldChar w:fldCharType="begin"/>
        </w:r>
        <w:r>
          <w:rPr>
            <w:noProof/>
            <w:webHidden/>
          </w:rPr>
          <w:instrText xml:space="preserve"> PAGEREF _Toc46500096 \h </w:instrText>
        </w:r>
        <w:r>
          <w:rPr>
            <w:noProof/>
            <w:webHidden/>
          </w:rPr>
        </w:r>
        <w:r>
          <w:rPr>
            <w:noProof/>
            <w:webHidden/>
          </w:rPr>
          <w:fldChar w:fldCharType="separate"/>
        </w:r>
        <w:r w:rsidR="00585BA5">
          <w:rPr>
            <w:noProof/>
            <w:webHidden/>
          </w:rPr>
          <w:t>24</w:t>
        </w:r>
        <w:r>
          <w:rPr>
            <w:noProof/>
            <w:webHidden/>
          </w:rPr>
          <w:fldChar w:fldCharType="end"/>
        </w:r>
      </w:hyperlink>
    </w:p>
    <w:p w14:paraId="5406D5D5" w14:textId="046CB94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7" w:history="1">
        <w:r w:rsidRPr="00814192">
          <w:rPr>
            <w:rStyle w:val="Hyperlink"/>
            <w:noProof/>
          </w:rPr>
          <w:t>31.</w:t>
        </w:r>
        <w:r>
          <w:rPr>
            <w:rFonts w:asciiTheme="minorHAnsi" w:eastAsiaTheme="minorEastAsia" w:hAnsiTheme="minorHAnsi" w:cstheme="minorBidi"/>
            <w:bCs w:val="0"/>
            <w:noProof/>
            <w:lang w:val="en-GB" w:eastAsia="en-GB"/>
          </w:rPr>
          <w:tab/>
        </w:r>
        <w:r w:rsidRPr="00814192">
          <w:rPr>
            <w:rStyle w:val="Hyperlink"/>
            <w:noProof/>
          </w:rPr>
          <w:t>Abnormally Low Bids</w:t>
        </w:r>
        <w:r>
          <w:rPr>
            <w:noProof/>
            <w:webHidden/>
          </w:rPr>
          <w:tab/>
        </w:r>
        <w:r>
          <w:rPr>
            <w:noProof/>
            <w:webHidden/>
          </w:rPr>
          <w:fldChar w:fldCharType="begin"/>
        </w:r>
        <w:r>
          <w:rPr>
            <w:noProof/>
            <w:webHidden/>
          </w:rPr>
          <w:instrText xml:space="preserve"> PAGEREF _Toc46500097 \h </w:instrText>
        </w:r>
        <w:r>
          <w:rPr>
            <w:noProof/>
            <w:webHidden/>
          </w:rPr>
        </w:r>
        <w:r>
          <w:rPr>
            <w:noProof/>
            <w:webHidden/>
          </w:rPr>
          <w:fldChar w:fldCharType="separate"/>
        </w:r>
        <w:r w:rsidR="00585BA5">
          <w:rPr>
            <w:noProof/>
            <w:webHidden/>
          </w:rPr>
          <w:t>25</w:t>
        </w:r>
        <w:r>
          <w:rPr>
            <w:noProof/>
            <w:webHidden/>
          </w:rPr>
          <w:fldChar w:fldCharType="end"/>
        </w:r>
      </w:hyperlink>
    </w:p>
    <w:p w14:paraId="254625FF" w14:textId="47A8485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8" w:history="1">
        <w:r w:rsidRPr="00814192">
          <w:rPr>
            <w:rStyle w:val="Hyperlink"/>
            <w:noProof/>
          </w:rPr>
          <w:t>32.</w:t>
        </w:r>
        <w:r>
          <w:rPr>
            <w:rFonts w:asciiTheme="minorHAnsi" w:eastAsiaTheme="minorEastAsia" w:hAnsiTheme="minorHAnsi" w:cstheme="minorBidi"/>
            <w:bCs w:val="0"/>
            <w:noProof/>
            <w:lang w:val="en-GB" w:eastAsia="en-GB"/>
          </w:rPr>
          <w:tab/>
        </w:r>
        <w:r w:rsidRPr="00814192">
          <w:rPr>
            <w:rStyle w:val="Hyperlink"/>
            <w:noProof/>
          </w:rPr>
          <w:t>Contacting the Purchaser</w:t>
        </w:r>
        <w:r>
          <w:rPr>
            <w:noProof/>
            <w:webHidden/>
          </w:rPr>
          <w:tab/>
        </w:r>
        <w:r>
          <w:rPr>
            <w:noProof/>
            <w:webHidden/>
          </w:rPr>
          <w:fldChar w:fldCharType="begin"/>
        </w:r>
        <w:r>
          <w:rPr>
            <w:noProof/>
            <w:webHidden/>
          </w:rPr>
          <w:instrText xml:space="preserve"> PAGEREF _Toc46500098 \h </w:instrText>
        </w:r>
        <w:r>
          <w:rPr>
            <w:noProof/>
            <w:webHidden/>
          </w:rPr>
        </w:r>
        <w:r>
          <w:rPr>
            <w:noProof/>
            <w:webHidden/>
          </w:rPr>
          <w:fldChar w:fldCharType="separate"/>
        </w:r>
        <w:r w:rsidR="00585BA5">
          <w:rPr>
            <w:noProof/>
            <w:webHidden/>
          </w:rPr>
          <w:t>25</w:t>
        </w:r>
        <w:r>
          <w:rPr>
            <w:noProof/>
            <w:webHidden/>
          </w:rPr>
          <w:fldChar w:fldCharType="end"/>
        </w:r>
      </w:hyperlink>
    </w:p>
    <w:p w14:paraId="0F2C6468" w14:textId="612690AC" w:rsidR="005C2550" w:rsidRDefault="005C2550">
      <w:pPr>
        <w:pStyle w:val="TOC1"/>
        <w:tabs>
          <w:tab w:val="left" w:pos="433"/>
          <w:tab w:val="right" w:leader="dot" w:pos="9911"/>
        </w:tabs>
        <w:rPr>
          <w:rFonts w:asciiTheme="minorHAnsi" w:eastAsiaTheme="minorEastAsia" w:hAnsiTheme="minorHAnsi" w:cstheme="minorBidi"/>
          <w:b w:val="0"/>
          <w:bCs w:val="0"/>
          <w:noProof/>
          <w:sz w:val="22"/>
          <w:lang w:val="en-GB" w:eastAsia="en-GB"/>
        </w:rPr>
      </w:pPr>
      <w:hyperlink w:anchor="_Toc46500099" w:history="1">
        <w:r w:rsidRPr="00814192">
          <w:rPr>
            <w:rStyle w:val="Hyperlink"/>
            <w:noProof/>
          </w:rPr>
          <w:t>F.</w:t>
        </w:r>
        <w:r>
          <w:rPr>
            <w:rFonts w:asciiTheme="minorHAnsi" w:eastAsiaTheme="minorEastAsia" w:hAnsiTheme="minorHAnsi" w:cstheme="minorBidi"/>
            <w:b w:val="0"/>
            <w:bCs w:val="0"/>
            <w:noProof/>
            <w:sz w:val="22"/>
            <w:lang w:val="en-GB" w:eastAsia="en-GB"/>
          </w:rPr>
          <w:tab/>
        </w:r>
        <w:r w:rsidRPr="00814192">
          <w:rPr>
            <w:rStyle w:val="Hyperlink"/>
            <w:noProof/>
          </w:rPr>
          <w:t>Award of contract</w:t>
        </w:r>
        <w:r>
          <w:rPr>
            <w:noProof/>
            <w:webHidden/>
          </w:rPr>
          <w:tab/>
        </w:r>
        <w:r>
          <w:rPr>
            <w:noProof/>
            <w:webHidden/>
          </w:rPr>
          <w:fldChar w:fldCharType="begin"/>
        </w:r>
        <w:r>
          <w:rPr>
            <w:noProof/>
            <w:webHidden/>
          </w:rPr>
          <w:instrText xml:space="preserve"> PAGEREF _Toc46500099 \h </w:instrText>
        </w:r>
        <w:r>
          <w:rPr>
            <w:noProof/>
            <w:webHidden/>
          </w:rPr>
        </w:r>
        <w:r>
          <w:rPr>
            <w:noProof/>
            <w:webHidden/>
          </w:rPr>
          <w:fldChar w:fldCharType="separate"/>
        </w:r>
        <w:r w:rsidR="00585BA5">
          <w:rPr>
            <w:noProof/>
            <w:webHidden/>
          </w:rPr>
          <w:t>25</w:t>
        </w:r>
        <w:r>
          <w:rPr>
            <w:noProof/>
            <w:webHidden/>
          </w:rPr>
          <w:fldChar w:fldCharType="end"/>
        </w:r>
      </w:hyperlink>
    </w:p>
    <w:p w14:paraId="3514A92C" w14:textId="090D09B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0" w:history="1">
        <w:r w:rsidRPr="00814192">
          <w:rPr>
            <w:rStyle w:val="Hyperlink"/>
            <w:noProof/>
          </w:rPr>
          <w:t>33.</w:t>
        </w:r>
        <w:r>
          <w:rPr>
            <w:rFonts w:asciiTheme="minorHAnsi" w:eastAsiaTheme="minorEastAsia" w:hAnsiTheme="minorHAnsi" w:cstheme="minorBidi"/>
            <w:bCs w:val="0"/>
            <w:noProof/>
            <w:lang w:val="en-GB" w:eastAsia="en-GB"/>
          </w:rPr>
          <w:tab/>
        </w:r>
        <w:r w:rsidRPr="00814192">
          <w:rPr>
            <w:rStyle w:val="Hyperlink"/>
            <w:noProof/>
          </w:rPr>
          <w:t>Post-Qualification</w:t>
        </w:r>
        <w:r>
          <w:rPr>
            <w:noProof/>
            <w:webHidden/>
          </w:rPr>
          <w:tab/>
        </w:r>
        <w:r>
          <w:rPr>
            <w:noProof/>
            <w:webHidden/>
          </w:rPr>
          <w:fldChar w:fldCharType="begin"/>
        </w:r>
        <w:r>
          <w:rPr>
            <w:noProof/>
            <w:webHidden/>
          </w:rPr>
          <w:instrText xml:space="preserve"> PAGEREF _Toc46500100 \h </w:instrText>
        </w:r>
        <w:r>
          <w:rPr>
            <w:noProof/>
            <w:webHidden/>
          </w:rPr>
        </w:r>
        <w:r>
          <w:rPr>
            <w:noProof/>
            <w:webHidden/>
          </w:rPr>
          <w:fldChar w:fldCharType="separate"/>
        </w:r>
        <w:r w:rsidR="00585BA5">
          <w:rPr>
            <w:noProof/>
            <w:webHidden/>
          </w:rPr>
          <w:t>26</w:t>
        </w:r>
        <w:r>
          <w:rPr>
            <w:noProof/>
            <w:webHidden/>
          </w:rPr>
          <w:fldChar w:fldCharType="end"/>
        </w:r>
      </w:hyperlink>
    </w:p>
    <w:p w14:paraId="74AACA15" w14:textId="58A3D46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1" w:history="1">
        <w:r w:rsidRPr="00814192">
          <w:rPr>
            <w:rStyle w:val="Hyperlink"/>
            <w:noProof/>
          </w:rPr>
          <w:t>34.</w:t>
        </w:r>
        <w:r>
          <w:rPr>
            <w:rFonts w:asciiTheme="minorHAnsi" w:eastAsiaTheme="minorEastAsia" w:hAnsiTheme="minorHAnsi" w:cstheme="minorBidi"/>
            <w:bCs w:val="0"/>
            <w:noProof/>
            <w:lang w:val="en-GB" w:eastAsia="en-GB"/>
          </w:rPr>
          <w:tab/>
        </w:r>
        <w:r w:rsidRPr="00814192">
          <w:rPr>
            <w:rStyle w:val="Hyperlink"/>
            <w:noProof/>
          </w:rPr>
          <w:t>Award Criteria</w:t>
        </w:r>
        <w:r>
          <w:rPr>
            <w:noProof/>
            <w:webHidden/>
          </w:rPr>
          <w:tab/>
        </w:r>
        <w:r>
          <w:rPr>
            <w:noProof/>
            <w:webHidden/>
          </w:rPr>
          <w:fldChar w:fldCharType="begin"/>
        </w:r>
        <w:r>
          <w:rPr>
            <w:noProof/>
            <w:webHidden/>
          </w:rPr>
          <w:instrText xml:space="preserve"> PAGEREF _Toc46500101 \h </w:instrText>
        </w:r>
        <w:r>
          <w:rPr>
            <w:noProof/>
            <w:webHidden/>
          </w:rPr>
        </w:r>
        <w:r>
          <w:rPr>
            <w:noProof/>
            <w:webHidden/>
          </w:rPr>
          <w:fldChar w:fldCharType="separate"/>
        </w:r>
        <w:r w:rsidR="00585BA5">
          <w:rPr>
            <w:noProof/>
            <w:webHidden/>
          </w:rPr>
          <w:t>26</w:t>
        </w:r>
        <w:r>
          <w:rPr>
            <w:noProof/>
            <w:webHidden/>
          </w:rPr>
          <w:fldChar w:fldCharType="end"/>
        </w:r>
      </w:hyperlink>
    </w:p>
    <w:p w14:paraId="5717844F" w14:textId="559D8D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2" w:history="1">
        <w:r w:rsidRPr="00814192">
          <w:rPr>
            <w:rStyle w:val="Hyperlink"/>
            <w:noProof/>
          </w:rPr>
          <w:t>35.</w:t>
        </w:r>
        <w:r>
          <w:rPr>
            <w:rFonts w:asciiTheme="minorHAnsi" w:eastAsiaTheme="minorEastAsia" w:hAnsiTheme="minorHAnsi" w:cstheme="minorBidi"/>
            <w:bCs w:val="0"/>
            <w:noProof/>
            <w:lang w:val="en-GB" w:eastAsia="en-GB"/>
          </w:rPr>
          <w:tab/>
        </w:r>
        <w:r w:rsidRPr="00814192">
          <w:rPr>
            <w:rStyle w:val="Hyperlink"/>
            <w:noProof/>
          </w:rPr>
          <w:t>Purchaser’s Right to Vary Quantities at Time of Award</w:t>
        </w:r>
        <w:r>
          <w:rPr>
            <w:noProof/>
            <w:webHidden/>
          </w:rPr>
          <w:tab/>
        </w:r>
        <w:r>
          <w:rPr>
            <w:noProof/>
            <w:webHidden/>
          </w:rPr>
          <w:fldChar w:fldCharType="begin"/>
        </w:r>
        <w:r>
          <w:rPr>
            <w:noProof/>
            <w:webHidden/>
          </w:rPr>
          <w:instrText xml:space="preserve"> PAGEREF _Toc46500102 \h </w:instrText>
        </w:r>
        <w:r>
          <w:rPr>
            <w:noProof/>
            <w:webHidden/>
          </w:rPr>
        </w:r>
        <w:r>
          <w:rPr>
            <w:noProof/>
            <w:webHidden/>
          </w:rPr>
          <w:fldChar w:fldCharType="separate"/>
        </w:r>
        <w:r w:rsidR="00585BA5">
          <w:rPr>
            <w:noProof/>
            <w:webHidden/>
          </w:rPr>
          <w:t>26</w:t>
        </w:r>
        <w:r>
          <w:rPr>
            <w:noProof/>
            <w:webHidden/>
          </w:rPr>
          <w:fldChar w:fldCharType="end"/>
        </w:r>
      </w:hyperlink>
    </w:p>
    <w:p w14:paraId="3C3BAE21" w14:textId="279B2072"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3" w:history="1">
        <w:r w:rsidRPr="00814192">
          <w:rPr>
            <w:rStyle w:val="Hyperlink"/>
            <w:noProof/>
          </w:rPr>
          <w:t>36.</w:t>
        </w:r>
        <w:r>
          <w:rPr>
            <w:rFonts w:asciiTheme="minorHAnsi" w:eastAsiaTheme="minorEastAsia" w:hAnsiTheme="minorHAnsi" w:cstheme="minorBidi"/>
            <w:bCs w:val="0"/>
            <w:noProof/>
            <w:lang w:val="en-GB" w:eastAsia="en-GB"/>
          </w:rPr>
          <w:tab/>
        </w:r>
        <w:r w:rsidRPr="00814192">
          <w:rPr>
            <w:rStyle w:val="Hyperlink"/>
            <w:noProof/>
          </w:rPr>
          <w:t>Purchaser’s Right to Accept Any Bid and to Reject Any or All Bids</w:t>
        </w:r>
        <w:r>
          <w:rPr>
            <w:noProof/>
            <w:webHidden/>
          </w:rPr>
          <w:tab/>
        </w:r>
        <w:r>
          <w:rPr>
            <w:noProof/>
            <w:webHidden/>
          </w:rPr>
          <w:fldChar w:fldCharType="begin"/>
        </w:r>
        <w:r>
          <w:rPr>
            <w:noProof/>
            <w:webHidden/>
          </w:rPr>
          <w:instrText xml:space="preserve"> PAGEREF _Toc46500103 \h </w:instrText>
        </w:r>
        <w:r>
          <w:rPr>
            <w:noProof/>
            <w:webHidden/>
          </w:rPr>
        </w:r>
        <w:r>
          <w:rPr>
            <w:noProof/>
            <w:webHidden/>
          </w:rPr>
          <w:fldChar w:fldCharType="separate"/>
        </w:r>
        <w:r w:rsidR="00585BA5">
          <w:rPr>
            <w:noProof/>
            <w:webHidden/>
          </w:rPr>
          <w:t>26</w:t>
        </w:r>
        <w:r>
          <w:rPr>
            <w:noProof/>
            <w:webHidden/>
          </w:rPr>
          <w:fldChar w:fldCharType="end"/>
        </w:r>
      </w:hyperlink>
    </w:p>
    <w:p w14:paraId="58940340" w14:textId="5DEE5EBE"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4" w:history="1">
        <w:r w:rsidRPr="00814192">
          <w:rPr>
            <w:rStyle w:val="Hyperlink"/>
            <w:noProof/>
          </w:rPr>
          <w:t>37.</w:t>
        </w:r>
        <w:r>
          <w:rPr>
            <w:rFonts w:asciiTheme="minorHAnsi" w:eastAsiaTheme="minorEastAsia" w:hAnsiTheme="minorHAnsi" w:cstheme="minorBidi"/>
            <w:bCs w:val="0"/>
            <w:noProof/>
            <w:lang w:val="en-GB" w:eastAsia="en-GB"/>
          </w:rPr>
          <w:tab/>
        </w:r>
        <w:r w:rsidRPr="00814192">
          <w:rPr>
            <w:rStyle w:val="Hyperlink"/>
            <w:noProof/>
          </w:rPr>
          <w:t>Notice of Intention to Award</w:t>
        </w:r>
        <w:r>
          <w:rPr>
            <w:noProof/>
            <w:webHidden/>
          </w:rPr>
          <w:tab/>
        </w:r>
        <w:r>
          <w:rPr>
            <w:noProof/>
            <w:webHidden/>
          </w:rPr>
          <w:fldChar w:fldCharType="begin"/>
        </w:r>
        <w:r>
          <w:rPr>
            <w:noProof/>
            <w:webHidden/>
          </w:rPr>
          <w:instrText xml:space="preserve"> PAGEREF _Toc46500104 \h </w:instrText>
        </w:r>
        <w:r>
          <w:rPr>
            <w:noProof/>
            <w:webHidden/>
          </w:rPr>
        </w:r>
        <w:r>
          <w:rPr>
            <w:noProof/>
            <w:webHidden/>
          </w:rPr>
          <w:fldChar w:fldCharType="separate"/>
        </w:r>
        <w:r w:rsidR="00585BA5">
          <w:rPr>
            <w:noProof/>
            <w:webHidden/>
          </w:rPr>
          <w:t>26</w:t>
        </w:r>
        <w:r>
          <w:rPr>
            <w:noProof/>
            <w:webHidden/>
          </w:rPr>
          <w:fldChar w:fldCharType="end"/>
        </w:r>
      </w:hyperlink>
    </w:p>
    <w:p w14:paraId="414D913B" w14:textId="5A749C90"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5" w:history="1">
        <w:r w:rsidRPr="00814192">
          <w:rPr>
            <w:rStyle w:val="Hyperlink"/>
            <w:noProof/>
          </w:rPr>
          <w:t>38.</w:t>
        </w:r>
        <w:r>
          <w:rPr>
            <w:rFonts w:asciiTheme="minorHAnsi" w:eastAsiaTheme="minorEastAsia" w:hAnsiTheme="minorHAnsi" w:cstheme="minorBidi"/>
            <w:bCs w:val="0"/>
            <w:noProof/>
            <w:lang w:val="en-GB" w:eastAsia="en-GB"/>
          </w:rPr>
          <w:tab/>
        </w:r>
        <w:r w:rsidRPr="00814192">
          <w:rPr>
            <w:rStyle w:val="Hyperlink"/>
            <w:noProof/>
          </w:rPr>
          <w:t>Bid Protests</w:t>
        </w:r>
        <w:r>
          <w:rPr>
            <w:noProof/>
            <w:webHidden/>
          </w:rPr>
          <w:tab/>
        </w:r>
        <w:r>
          <w:rPr>
            <w:noProof/>
            <w:webHidden/>
          </w:rPr>
          <w:fldChar w:fldCharType="begin"/>
        </w:r>
        <w:r>
          <w:rPr>
            <w:noProof/>
            <w:webHidden/>
          </w:rPr>
          <w:instrText xml:space="preserve"> PAGEREF _Toc46500105 \h </w:instrText>
        </w:r>
        <w:r>
          <w:rPr>
            <w:noProof/>
            <w:webHidden/>
          </w:rPr>
        </w:r>
        <w:r>
          <w:rPr>
            <w:noProof/>
            <w:webHidden/>
          </w:rPr>
          <w:fldChar w:fldCharType="separate"/>
        </w:r>
        <w:r w:rsidR="00585BA5">
          <w:rPr>
            <w:noProof/>
            <w:webHidden/>
          </w:rPr>
          <w:t>27</w:t>
        </w:r>
        <w:r>
          <w:rPr>
            <w:noProof/>
            <w:webHidden/>
          </w:rPr>
          <w:fldChar w:fldCharType="end"/>
        </w:r>
      </w:hyperlink>
    </w:p>
    <w:p w14:paraId="57C95C40" w14:textId="45BF915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6" w:history="1">
        <w:r w:rsidRPr="00814192">
          <w:rPr>
            <w:rStyle w:val="Hyperlink"/>
            <w:noProof/>
          </w:rPr>
          <w:t>39.</w:t>
        </w:r>
        <w:r>
          <w:rPr>
            <w:rFonts w:asciiTheme="minorHAnsi" w:eastAsiaTheme="minorEastAsia" w:hAnsiTheme="minorHAnsi" w:cstheme="minorBidi"/>
            <w:bCs w:val="0"/>
            <w:noProof/>
            <w:lang w:val="en-GB" w:eastAsia="en-GB"/>
          </w:rPr>
          <w:tab/>
        </w:r>
        <w:r w:rsidRPr="00814192">
          <w:rPr>
            <w:rStyle w:val="Hyperlink"/>
            <w:noProof/>
          </w:rPr>
          <w:t>Notification of Award</w:t>
        </w:r>
        <w:r>
          <w:rPr>
            <w:noProof/>
            <w:webHidden/>
          </w:rPr>
          <w:tab/>
        </w:r>
        <w:r>
          <w:rPr>
            <w:noProof/>
            <w:webHidden/>
          </w:rPr>
          <w:fldChar w:fldCharType="begin"/>
        </w:r>
        <w:r>
          <w:rPr>
            <w:noProof/>
            <w:webHidden/>
          </w:rPr>
          <w:instrText xml:space="preserve"> PAGEREF _Toc46500106 \h </w:instrText>
        </w:r>
        <w:r>
          <w:rPr>
            <w:noProof/>
            <w:webHidden/>
          </w:rPr>
        </w:r>
        <w:r>
          <w:rPr>
            <w:noProof/>
            <w:webHidden/>
          </w:rPr>
          <w:fldChar w:fldCharType="separate"/>
        </w:r>
        <w:r w:rsidR="00585BA5">
          <w:rPr>
            <w:noProof/>
            <w:webHidden/>
          </w:rPr>
          <w:t>27</w:t>
        </w:r>
        <w:r>
          <w:rPr>
            <w:noProof/>
            <w:webHidden/>
          </w:rPr>
          <w:fldChar w:fldCharType="end"/>
        </w:r>
      </w:hyperlink>
    </w:p>
    <w:p w14:paraId="62E4D897" w14:textId="1F75374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7" w:history="1">
        <w:r w:rsidRPr="00814192">
          <w:rPr>
            <w:rStyle w:val="Hyperlink"/>
            <w:noProof/>
          </w:rPr>
          <w:t>40.</w:t>
        </w:r>
        <w:r>
          <w:rPr>
            <w:rFonts w:asciiTheme="minorHAnsi" w:eastAsiaTheme="minorEastAsia" w:hAnsiTheme="minorHAnsi" w:cstheme="minorBidi"/>
            <w:bCs w:val="0"/>
            <w:noProof/>
            <w:lang w:val="en-GB" w:eastAsia="en-GB"/>
          </w:rPr>
          <w:tab/>
        </w:r>
        <w:r w:rsidRPr="00814192">
          <w:rPr>
            <w:rStyle w:val="Hyperlink"/>
            <w:noProof/>
          </w:rPr>
          <w:t>Signing of Contract</w:t>
        </w:r>
        <w:r>
          <w:rPr>
            <w:noProof/>
            <w:webHidden/>
          </w:rPr>
          <w:tab/>
        </w:r>
        <w:r>
          <w:rPr>
            <w:noProof/>
            <w:webHidden/>
          </w:rPr>
          <w:fldChar w:fldCharType="begin"/>
        </w:r>
        <w:r>
          <w:rPr>
            <w:noProof/>
            <w:webHidden/>
          </w:rPr>
          <w:instrText xml:space="preserve"> PAGEREF _Toc46500107 \h </w:instrText>
        </w:r>
        <w:r>
          <w:rPr>
            <w:noProof/>
            <w:webHidden/>
          </w:rPr>
        </w:r>
        <w:r>
          <w:rPr>
            <w:noProof/>
            <w:webHidden/>
          </w:rPr>
          <w:fldChar w:fldCharType="separate"/>
        </w:r>
        <w:r w:rsidR="00585BA5">
          <w:rPr>
            <w:noProof/>
            <w:webHidden/>
          </w:rPr>
          <w:t>27</w:t>
        </w:r>
        <w:r>
          <w:rPr>
            <w:noProof/>
            <w:webHidden/>
          </w:rPr>
          <w:fldChar w:fldCharType="end"/>
        </w:r>
      </w:hyperlink>
    </w:p>
    <w:p w14:paraId="005614CB" w14:textId="58B06C1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8" w:history="1">
        <w:r w:rsidRPr="00814192">
          <w:rPr>
            <w:rStyle w:val="Hyperlink"/>
            <w:noProof/>
          </w:rPr>
          <w:t>41.</w:t>
        </w:r>
        <w:r>
          <w:rPr>
            <w:rFonts w:asciiTheme="minorHAnsi" w:eastAsiaTheme="minorEastAsia" w:hAnsiTheme="minorHAnsi" w:cstheme="minorBidi"/>
            <w:bCs w:val="0"/>
            <w:noProof/>
            <w:lang w:val="en-GB" w:eastAsia="en-GB"/>
          </w:rPr>
          <w:tab/>
        </w:r>
        <w:r w:rsidRPr="00814192">
          <w:rPr>
            <w:rStyle w:val="Hyperlink"/>
            <w:noProof/>
          </w:rPr>
          <w:t>Performance Security</w:t>
        </w:r>
        <w:r>
          <w:rPr>
            <w:noProof/>
            <w:webHidden/>
          </w:rPr>
          <w:tab/>
        </w:r>
        <w:r>
          <w:rPr>
            <w:noProof/>
            <w:webHidden/>
          </w:rPr>
          <w:fldChar w:fldCharType="begin"/>
        </w:r>
        <w:r>
          <w:rPr>
            <w:noProof/>
            <w:webHidden/>
          </w:rPr>
          <w:instrText xml:space="preserve"> PAGEREF _Toc46500108 \h </w:instrText>
        </w:r>
        <w:r>
          <w:rPr>
            <w:noProof/>
            <w:webHidden/>
          </w:rPr>
        </w:r>
        <w:r>
          <w:rPr>
            <w:noProof/>
            <w:webHidden/>
          </w:rPr>
          <w:fldChar w:fldCharType="separate"/>
        </w:r>
        <w:r w:rsidR="00585BA5">
          <w:rPr>
            <w:noProof/>
            <w:webHidden/>
          </w:rPr>
          <w:t>27</w:t>
        </w:r>
        <w:r>
          <w:rPr>
            <w:noProof/>
            <w:webHidden/>
          </w:rPr>
          <w:fldChar w:fldCharType="end"/>
        </w:r>
      </w:hyperlink>
    </w:p>
    <w:p w14:paraId="7BEC727B" w14:textId="38E7F17A" w:rsidR="003D4F0F" w:rsidRDefault="003D4F0F" w:rsidP="002E58D5">
      <w:pPr>
        <w:tabs>
          <w:tab w:val="left" w:pos="0"/>
        </w:tabs>
      </w:pPr>
      <w:r>
        <w:fldChar w:fldCharType="end"/>
      </w:r>
    </w:p>
    <w:p w14:paraId="1AA7BC95" w14:textId="77777777" w:rsidR="003D4F0F" w:rsidRPr="00811850" w:rsidRDefault="003D4F0F" w:rsidP="002E58D5">
      <w:pPr>
        <w:tabs>
          <w:tab w:val="left" w:pos="0"/>
        </w:tabs>
      </w:pPr>
    </w:p>
    <w:p w14:paraId="79A987AF" w14:textId="77777777" w:rsidR="00DA32FB" w:rsidRDefault="00DA32FB" w:rsidP="003D4F0F">
      <w:pPr>
        <w:pStyle w:val="ITBClauses"/>
      </w:pPr>
      <w:r>
        <w:br w:type="page"/>
      </w:r>
    </w:p>
    <w:p w14:paraId="70262202" w14:textId="71F25B68" w:rsidR="00801347" w:rsidRPr="00811850" w:rsidRDefault="00801347" w:rsidP="002E58D5">
      <w:pPr>
        <w:pStyle w:val="BodyText"/>
        <w:tabs>
          <w:tab w:val="left" w:pos="0"/>
        </w:tabs>
        <w:jc w:val="center"/>
        <w:rPr>
          <w:rFonts w:cs="Arial"/>
          <w:b/>
          <w:bCs/>
          <w:sz w:val="32"/>
          <w:szCs w:val="32"/>
        </w:rPr>
      </w:pPr>
      <w:r w:rsidRPr="00811850">
        <w:rPr>
          <w:rFonts w:cs="Arial"/>
          <w:b/>
          <w:bCs/>
          <w:sz w:val="32"/>
          <w:szCs w:val="32"/>
        </w:rPr>
        <w:lastRenderedPageBreak/>
        <w:t>Instructions to Bidders</w:t>
      </w:r>
    </w:p>
    <w:p w14:paraId="01F3A1B0" w14:textId="77777777" w:rsidR="00801347" w:rsidRPr="00A520A6" w:rsidRDefault="00801347" w:rsidP="002E58D5">
      <w:pPr>
        <w:pStyle w:val="BodyText"/>
        <w:tabs>
          <w:tab w:val="left" w:pos="0"/>
        </w:tabs>
        <w:spacing w:before="240" w:after="0" w:line="240" w:lineRule="exact"/>
        <w:rPr>
          <w:rFonts w:asciiTheme="minorBidi" w:hAnsiTheme="minorBidi" w:cstheme="minorBidi"/>
          <w:b/>
          <w:sz w:val="25"/>
        </w:rPr>
      </w:pPr>
    </w:p>
    <w:p w14:paraId="4AB43F44" w14:textId="6411D32E" w:rsidR="00801347" w:rsidRPr="00430BBF" w:rsidRDefault="00801347" w:rsidP="0097200B">
      <w:pPr>
        <w:pStyle w:val="ITBHeading"/>
        <w:numPr>
          <w:ilvl w:val="0"/>
          <w:numId w:val="23"/>
        </w:numPr>
      </w:pPr>
      <w:bookmarkStart w:id="5" w:name="_Toc44943122"/>
      <w:bookmarkStart w:id="6" w:name="_Toc45027447"/>
      <w:bookmarkStart w:id="7" w:name="_Toc45027601"/>
      <w:bookmarkStart w:id="8" w:name="_Toc46500062"/>
      <w:r w:rsidRPr="00C062F5">
        <w:t>Introduction</w:t>
      </w:r>
      <w:bookmarkEnd w:id="5"/>
      <w:bookmarkEnd w:id="6"/>
      <w:bookmarkEnd w:id="7"/>
      <w:bookmarkEnd w:id="8"/>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A14DC4D" w14:textId="77777777" w:rsidTr="002E58D5">
        <w:trPr>
          <w:trHeight w:val="1548"/>
        </w:trPr>
        <w:tc>
          <w:tcPr>
            <w:tcW w:w="2155" w:type="dxa"/>
          </w:tcPr>
          <w:p w14:paraId="5C4C56E3" w14:textId="07934150" w:rsidR="00801347" w:rsidRPr="00A520A6" w:rsidRDefault="00E918DA" w:rsidP="0097200B">
            <w:pPr>
              <w:pStyle w:val="ITBClauses"/>
              <w:numPr>
                <w:ilvl w:val="0"/>
                <w:numId w:val="24"/>
              </w:numPr>
            </w:pPr>
            <w:bookmarkStart w:id="9" w:name="_Toc44943123"/>
            <w:bookmarkStart w:id="10" w:name="_Toc45027602"/>
            <w:bookmarkStart w:id="11" w:name="_Toc46500063"/>
            <w:r>
              <w:t>Scope of B</w:t>
            </w:r>
            <w:r w:rsidR="00801347" w:rsidRPr="00A520A6">
              <w:t>id</w:t>
            </w:r>
            <w:bookmarkEnd w:id="9"/>
            <w:bookmarkEnd w:id="10"/>
            <w:bookmarkEnd w:id="11"/>
          </w:p>
        </w:tc>
        <w:tc>
          <w:tcPr>
            <w:tcW w:w="7768" w:type="dxa"/>
          </w:tcPr>
          <w:p w14:paraId="77AE1DCD" w14:textId="3F1AAADC" w:rsidR="00801347" w:rsidRPr="00A520A6" w:rsidRDefault="005C18C7" w:rsidP="009812FD">
            <w:pPr>
              <w:pStyle w:val="ITBSubclause"/>
            </w:pPr>
            <w:bookmarkStart w:id="12" w:name="_Toc201554530"/>
            <w:bookmarkStart w:id="13" w:name="_Ref201562783"/>
            <w:bookmarkStart w:id="14" w:name="_Ref201562791"/>
            <w:bookmarkStart w:id="15" w:name="_Ref201562796"/>
            <w:bookmarkStart w:id="16" w:name="_Ref201562801"/>
            <w:bookmarkStart w:id="17" w:name="_Ref201562806"/>
            <w:bookmarkStart w:id="18" w:name="_Ref201562811"/>
            <w:bookmarkStart w:id="19" w:name="_Ref201562837"/>
            <w:bookmarkStart w:id="20" w:name="_Ref201567165"/>
            <w:bookmarkStart w:id="21" w:name="_Ref201636445"/>
            <w:bookmarkStart w:id="22" w:name="_Ref201639393"/>
            <w:r>
              <w:t>The p</w:t>
            </w:r>
            <w:r w:rsidR="00801347" w:rsidRPr="00A520A6">
              <w:t>urchase</w:t>
            </w:r>
            <w:r w:rsidR="00EC0DCB">
              <w:t>r has issued an i</w:t>
            </w:r>
            <w:r>
              <w:t xml:space="preserve">nvitation for bids for the procurement of goods and related services as specified in </w:t>
            </w:r>
            <w:r w:rsidR="00585BA5">
              <w:t>Section</w:t>
            </w:r>
            <w:r>
              <w:t xml:space="preserve"> V. </w:t>
            </w:r>
            <w:r w:rsidR="00585BA5">
              <w:t>S</w:t>
            </w:r>
            <w:r>
              <w:t xml:space="preserve">chedule of </w:t>
            </w:r>
            <w:r w:rsidR="00585BA5">
              <w:t>R</w:t>
            </w:r>
            <w:r w:rsidR="00801347" w:rsidRPr="00A520A6">
              <w:t>equirements. The name an</w:t>
            </w:r>
            <w:r>
              <w:t>d identification number of the c</w:t>
            </w:r>
            <w:r w:rsidR="00801347" w:rsidRPr="00A520A6">
              <w:t xml:space="preserve">ontract, and number and description of the lot(s), are </w:t>
            </w:r>
            <w:r w:rsidR="00801347" w:rsidRPr="00A520A6">
              <w:rPr>
                <w:bCs/>
              </w:rPr>
              <w:t>specified in the</w:t>
            </w:r>
            <w:r>
              <w:t xml:space="preserve"> bid data s</w:t>
            </w:r>
            <w:r w:rsidR="00801347" w:rsidRPr="00A520A6">
              <w:t xml:space="preserve">heet </w:t>
            </w:r>
            <w:r w:rsidR="00801347" w:rsidRPr="005C18C7">
              <w:t>(</w:t>
            </w:r>
            <w:r w:rsidR="00801347" w:rsidRPr="002C71BC">
              <w:t>BDS</w:t>
            </w:r>
            <w:r w:rsidR="00801347" w:rsidRPr="005C18C7">
              <w:t>).</w:t>
            </w:r>
          </w:p>
          <w:p w14:paraId="3D05943E" w14:textId="4FBCE4B7" w:rsidR="0057757D" w:rsidRPr="0057757D" w:rsidRDefault="00F21017" w:rsidP="004D0A99">
            <w:pPr>
              <w:pStyle w:val="ITBSubclause"/>
              <w:rPr>
                <w:szCs w:val="24"/>
              </w:rPr>
            </w:pPr>
            <w:r>
              <w:t>The purchaser of the purchaser’s c</w:t>
            </w:r>
            <w:r w:rsidR="00801347" w:rsidRPr="00A520A6">
              <w:t xml:space="preserve">ountry </w:t>
            </w:r>
            <w:r w:rsidR="00801347" w:rsidRPr="00BA0151">
              <w:rPr>
                <w:b/>
                <w:bCs/>
              </w:rPr>
              <w:t>identified in the BDS</w:t>
            </w:r>
            <w:r>
              <w:t xml:space="preserve">, is not bound to accept any </w:t>
            </w:r>
            <w:r w:rsidRPr="00454965">
              <w:t>b</w:t>
            </w:r>
            <w:r w:rsidR="00801347" w:rsidRPr="00454965">
              <w:t>id</w:t>
            </w:r>
            <w:r w:rsidR="00801347" w:rsidRPr="00A520A6">
              <w:t>, and reserves the right to cancel the proc</w:t>
            </w:r>
            <w:r>
              <w:t>urement at any time prior to c</w:t>
            </w:r>
            <w:r w:rsidR="00801347" w:rsidRPr="00A520A6">
              <w:t xml:space="preserve">ontract award, without thereby </w:t>
            </w:r>
            <w:r>
              <w:t>incurring any liability to any b</w:t>
            </w:r>
            <w:r w:rsidR="00801347" w:rsidRPr="00A520A6">
              <w:t>idder.</w:t>
            </w:r>
            <w:bookmarkEnd w:id="12"/>
            <w:bookmarkEnd w:id="13"/>
            <w:bookmarkEnd w:id="14"/>
            <w:bookmarkEnd w:id="15"/>
            <w:bookmarkEnd w:id="16"/>
            <w:bookmarkEnd w:id="17"/>
            <w:bookmarkEnd w:id="18"/>
            <w:bookmarkEnd w:id="19"/>
            <w:bookmarkEnd w:id="20"/>
            <w:bookmarkEnd w:id="21"/>
            <w:bookmarkEnd w:id="22"/>
          </w:p>
        </w:tc>
      </w:tr>
      <w:tr w:rsidR="002E58D5" w:rsidRPr="00A520A6" w14:paraId="504BE836" w14:textId="77777777" w:rsidTr="002E58D5">
        <w:trPr>
          <w:trHeight w:val="1548"/>
        </w:trPr>
        <w:tc>
          <w:tcPr>
            <w:tcW w:w="2155" w:type="dxa"/>
          </w:tcPr>
          <w:p w14:paraId="60A0956A" w14:textId="77E835E4" w:rsidR="001E2B12" w:rsidRPr="003D4F0F" w:rsidRDefault="001E2B12" w:rsidP="003D4F0F">
            <w:pPr>
              <w:pStyle w:val="ITBClauses"/>
            </w:pPr>
            <w:bookmarkStart w:id="23" w:name="_Toc44943124"/>
            <w:bookmarkStart w:id="24" w:name="_Toc45027603"/>
            <w:bookmarkStart w:id="25" w:name="_Toc46500064"/>
            <w:r w:rsidRPr="003D4F0F">
              <w:t>Source of Funds</w:t>
            </w:r>
            <w:bookmarkEnd w:id="23"/>
            <w:bookmarkEnd w:id="24"/>
            <w:bookmarkEnd w:id="25"/>
          </w:p>
        </w:tc>
        <w:tc>
          <w:tcPr>
            <w:tcW w:w="7768" w:type="dxa"/>
          </w:tcPr>
          <w:p w14:paraId="0B90E272" w14:textId="7AB36C13" w:rsidR="001E2B12" w:rsidRPr="00CD7361" w:rsidRDefault="001E2B12" w:rsidP="004D0A99">
            <w:pPr>
              <w:pStyle w:val="ITBSubclause"/>
            </w:pPr>
            <w:r w:rsidRPr="00BA0151">
              <w:t xml:space="preserve">The </w:t>
            </w:r>
            <w:r w:rsidR="002C71BC">
              <w:t>b</w:t>
            </w:r>
            <w:r w:rsidRPr="00BA0151">
              <w:t xml:space="preserve">orrower or </w:t>
            </w:r>
            <w:r w:rsidR="002C71BC">
              <w:t>r</w:t>
            </w:r>
            <w:r w:rsidRPr="00BA0151">
              <w:t>ecipient (hereinafter called “</w:t>
            </w:r>
            <w:r w:rsidR="002C71BC">
              <w:t xml:space="preserve">the </w:t>
            </w:r>
            <w:r>
              <w:t>b</w:t>
            </w:r>
            <w:r w:rsidRPr="00BA0151">
              <w:t xml:space="preserve">orrower”) </w:t>
            </w:r>
            <w:r w:rsidRPr="00BA0151">
              <w:rPr>
                <w:b/>
                <w:bCs/>
              </w:rPr>
              <w:t>specified in the BDS</w:t>
            </w:r>
            <w:r w:rsidRPr="00BA0151">
              <w:t xml:space="preserve"> has received (or in appropriate cases “has applied for”) a financing from the International Fund for Agricultural Development (“the Fund”) in various currencies equivalent to the amount </w:t>
            </w:r>
            <w:r w:rsidRPr="00BA0151">
              <w:rPr>
                <w:b/>
                <w:bCs/>
              </w:rPr>
              <w:t>specified in the BDS</w:t>
            </w:r>
            <w:r w:rsidRPr="00BA0151">
              <w:t xml:space="preserve"> towards the cost of the project </w:t>
            </w:r>
            <w:r w:rsidRPr="00BA0151">
              <w:rPr>
                <w:b/>
                <w:bCs/>
              </w:rPr>
              <w:t xml:space="preserve">named in </w:t>
            </w:r>
            <w:r>
              <w:rPr>
                <w:b/>
                <w:bCs/>
              </w:rPr>
              <w:t xml:space="preserve">the </w:t>
            </w:r>
            <w:r w:rsidRPr="00BA0151">
              <w:rPr>
                <w:b/>
                <w:bCs/>
              </w:rPr>
              <w:t>BDS</w:t>
            </w:r>
            <w:r w:rsidRPr="00BA0151">
              <w:t xml:space="preserve">, and intends to apply a portion of the proceeds of this loan/grant to eligible payments under this contract. Payment by IFAD will be made only at the request of </w:t>
            </w:r>
            <w:r>
              <w:t>b</w:t>
            </w:r>
            <w:r w:rsidRPr="00BA0151">
              <w:t xml:space="preserve">orrower and upon approval by IFAD, and will be subject, in all respects, to the terms and conditions of the </w:t>
            </w:r>
            <w:r>
              <w:t>f</w:t>
            </w:r>
            <w:r w:rsidRPr="00BA0151">
              <w:t xml:space="preserve">inancing </w:t>
            </w:r>
            <w:r>
              <w:t>a</w:t>
            </w:r>
            <w:r w:rsidRPr="00BA0151">
              <w:t xml:space="preserve">greement. The </w:t>
            </w:r>
            <w:r>
              <w:t>f</w:t>
            </w:r>
            <w:r w:rsidRPr="00BA0151">
              <w:t xml:space="preserve">inancing </w:t>
            </w:r>
            <w:r>
              <w:t>a</w:t>
            </w:r>
            <w:r w:rsidRPr="00BA0151">
              <w:t xml:space="preserve">greement prohibits a withdrawal from the loan and/or grant account for the purpose of any payment to persons or entities, or </w:t>
            </w:r>
            <w:r w:rsidR="0079046A">
              <w:t>any payment prohibited by a decision of the United Nations Security Council taken under Chapter VII of the Charter of the United Nations</w:t>
            </w:r>
            <w:r w:rsidRPr="00BA0151">
              <w:t>.</w:t>
            </w:r>
          </w:p>
        </w:tc>
      </w:tr>
      <w:tr w:rsidR="002E58D5" w:rsidRPr="00A520A6" w14:paraId="4319C66F" w14:textId="77777777" w:rsidTr="002E58D5">
        <w:trPr>
          <w:trHeight w:val="1548"/>
        </w:trPr>
        <w:tc>
          <w:tcPr>
            <w:tcW w:w="2155" w:type="dxa"/>
          </w:tcPr>
          <w:p w14:paraId="1869DDBC" w14:textId="14C5C93B" w:rsidR="00BA0151" w:rsidRDefault="00BA0151" w:rsidP="002E58D5">
            <w:pPr>
              <w:pStyle w:val="ITBClauses"/>
            </w:pPr>
            <w:bookmarkStart w:id="26" w:name="_Toc44943125"/>
            <w:bookmarkStart w:id="27" w:name="_Toc45027604"/>
            <w:bookmarkStart w:id="28" w:name="_Toc46500065"/>
            <w:r>
              <w:t>Prohibited Practices</w:t>
            </w:r>
            <w:bookmarkEnd w:id="26"/>
            <w:bookmarkEnd w:id="27"/>
            <w:bookmarkEnd w:id="28"/>
          </w:p>
        </w:tc>
        <w:tc>
          <w:tcPr>
            <w:tcW w:w="7768" w:type="dxa"/>
          </w:tcPr>
          <w:p w14:paraId="4AB41924" w14:textId="65B1DBAF" w:rsidR="00BA0151" w:rsidRPr="00BA0151" w:rsidRDefault="00BA0151" w:rsidP="004D0A99">
            <w:pPr>
              <w:pStyle w:val="ITBSubclause"/>
              <w:rPr>
                <w:lang w:val="en-GB"/>
              </w:rPr>
            </w:pPr>
            <w:r w:rsidRPr="00BA0151">
              <w:t xml:space="preserve">The Fund requires that all beneficiaries of IFAD </w:t>
            </w:r>
            <w:r>
              <w:t>f</w:t>
            </w:r>
            <w:r w:rsidRPr="00BA0151">
              <w:t xml:space="preserve">unding, including the </w:t>
            </w:r>
            <w:r>
              <w:t>p</w:t>
            </w:r>
            <w:r w:rsidRPr="00BA0151">
              <w:t xml:space="preserve">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w:t>
            </w:r>
            <w:r w:rsidRPr="00CD7361">
              <w:t>comply with IFAD’s Policy on Preventing Fraud and Corruption in its Activities and Operations, revised on 12 December 2018 and attached as Section VIII of</w:t>
            </w:r>
            <w:r w:rsidRPr="00BA0151">
              <w:t xml:space="preserve"> this document (EB 2018/125/R.6, hereinafter “IFAD’s Anti-Corruption Policy”).</w:t>
            </w:r>
            <w:r w:rsidRPr="00BA0151">
              <w:rPr>
                <w:lang w:val="en-GB"/>
              </w:rPr>
              <w:t xml:space="preserve"> </w:t>
            </w:r>
          </w:p>
          <w:p w14:paraId="7A355EDA" w14:textId="6E6F39E4" w:rsidR="00BA0151" w:rsidRPr="00BA0151" w:rsidRDefault="00BA0151" w:rsidP="004D0A99">
            <w:pPr>
              <w:pStyle w:val="ITBSubclause"/>
            </w:pPr>
            <w:r w:rsidRPr="00BA0151">
              <w:t>For the purposes of these provisions, and consistent with IFAD’s Anticorruption Policy, the terms set forth below are defined as follows, and sometimes referred to collectively as “</w:t>
            </w:r>
            <w:r w:rsidR="002C71BC">
              <w:t>p</w:t>
            </w:r>
            <w:r w:rsidRPr="00BA0151">
              <w:t xml:space="preserve">rohibited </w:t>
            </w:r>
            <w:r w:rsidR="002C71BC">
              <w:t>p</w:t>
            </w:r>
            <w:r w:rsidRPr="00BA0151">
              <w:t>ractices”:</w:t>
            </w:r>
          </w:p>
          <w:p w14:paraId="6C84DD29" w14:textId="6129130E" w:rsidR="00BA0151" w:rsidRPr="00BA0151" w:rsidRDefault="00BA0151" w:rsidP="0097200B">
            <w:pPr>
              <w:pStyle w:val="ITBSubclause"/>
              <w:numPr>
                <w:ilvl w:val="2"/>
                <w:numId w:val="25"/>
              </w:numPr>
            </w:pPr>
            <w:r w:rsidRPr="002C71BC">
              <w:lastRenderedPageBreak/>
              <w:t>“</w:t>
            </w:r>
            <w:r w:rsidRPr="002C71BC">
              <w:rPr>
                <w:i/>
              </w:rPr>
              <w:t>corrupt practice</w:t>
            </w:r>
            <w:r w:rsidRPr="002C71BC">
              <w:t>”</w:t>
            </w:r>
            <w:r w:rsidRPr="00BA0151">
              <w:t xml:space="preserve"> is the offering, giving, receiving, or soliciting, directly or indirectly, of anything of value in order to improperly influence the actions of another party; </w:t>
            </w:r>
          </w:p>
          <w:p w14:paraId="4025536C" w14:textId="48E29564" w:rsidR="00BA0151" w:rsidRPr="00BA0151" w:rsidRDefault="00BA0151" w:rsidP="0097200B">
            <w:pPr>
              <w:pStyle w:val="ITBSubclause"/>
              <w:numPr>
                <w:ilvl w:val="2"/>
                <w:numId w:val="25"/>
              </w:numPr>
            </w:pPr>
            <w:r w:rsidRPr="002C71BC">
              <w:t>“</w:t>
            </w:r>
            <w:r w:rsidRPr="002C71BC">
              <w:rPr>
                <w:i/>
              </w:rPr>
              <w:t>fraudulent practice</w:t>
            </w:r>
            <w:r w:rsidRPr="002C71BC">
              <w:t>”</w:t>
            </w:r>
            <w:r w:rsidRPr="00BA0151">
              <w:t xml:space="preserve"> is any act or omission, including a misrepresentation, that knowingly or recklessly misleads, or attempts to mislead, a party in order to obtain a financial or other benefit or to avoid an obligation; </w:t>
            </w:r>
          </w:p>
          <w:p w14:paraId="72FE34DE" w14:textId="45E5D07B" w:rsidR="00BA0151" w:rsidRPr="00BA0151" w:rsidRDefault="00BA0151" w:rsidP="0097200B">
            <w:pPr>
              <w:pStyle w:val="ITBSubclause"/>
              <w:numPr>
                <w:ilvl w:val="2"/>
                <w:numId w:val="25"/>
              </w:numPr>
            </w:pPr>
            <w:r w:rsidRPr="00BA0151">
              <w:t>“</w:t>
            </w:r>
            <w:r w:rsidRPr="002C71BC">
              <w:rPr>
                <w:bCs/>
                <w:i/>
              </w:rPr>
              <w:t>collusive practice</w:t>
            </w:r>
            <w:r w:rsidRPr="002C71BC">
              <w:rPr>
                <w:bCs/>
              </w:rPr>
              <w:t>”</w:t>
            </w:r>
            <w:r w:rsidRPr="00BA0151">
              <w:t xml:space="preserve"> is an arrangement between two or more parties designed to achieve an improper purpose, including improperly influencing the actions of another party;</w:t>
            </w:r>
            <w:r w:rsidRPr="00BA0151" w:rsidDel="00D54410">
              <w:t xml:space="preserve"> </w:t>
            </w:r>
          </w:p>
          <w:p w14:paraId="1D3F124D" w14:textId="7C49D13A" w:rsidR="00BA0151" w:rsidRPr="00BA0151" w:rsidRDefault="00BA0151" w:rsidP="0097200B">
            <w:pPr>
              <w:pStyle w:val="ITBSubclause"/>
              <w:numPr>
                <w:ilvl w:val="2"/>
                <w:numId w:val="25"/>
              </w:numPr>
            </w:pPr>
            <w:r w:rsidRPr="002C71BC">
              <w:t>“</w:t>
            </w:r>
            <w:r w:rsidRPr="002C71BC">
              <w:rPr>
                <w:i/>
              </w:rPr>
              <w:t>coercive practice</w:t>
            </w:r>
            <w:r w:rsidRPr="002C71BC">
              <w:t>” is</w:t>
            </w:r>
            <w:r w:rsidRPr="00BA0151">
              <w:t xml:space="preserve"> impairing or harming, or threatening to impair or harm, directly or indirectly, any party or the property of any party, to improperly influence the actions of that or another party;</w:t>
            </w:r>
            <w:r w:rsidRPr="00BA0151" w:rsidDel="00D54410">
              <w:t xml:space="preserve"> </w:t>
            </w:r>
          </w:p>
          <w:p w14:paraId="17ADCBF2" w14:textId="054B1E94" w:rsidR="00BA0151" w:rsidRPr="00BA0151" w:rsidRDefault="00BA0151" w:rsidP="0097200B">
            <w:pPr>
              <w:pStyle w:val="ITBSubclause"/>
              <w:numPr>
                <w:ilvl w:val="2"/>
                <w:numId w:val="25"/>
              </w:numPr>
            </w:pPr>
            <w:r w:rsidRPr="002C71BC">
              <w:t>“</w:t>
            </w:r>
            <w:r w:rsidRPr="002C71BC">
              <w:rPr>
                <w:i/>
              </w:rPr>
              <w:t>obstructive practice</w:t>
            </w:r>
            <w:r w:rsidRPr="002C71BC">
              <w:t>”</w:t>
            </w:r>
            <w:r w:rsidRPr="00BA0151">
              <w:t xml:space="preserv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175D0B2" w14:textId="52BBBB68" w:rsidR="00BA0151" w:rsidRPr="0057757D" w:rsidRDefault="00BA0151" w:rsidP="004D0A99">
            <w:pPr>
              <w:pStyle w:val="ITBSubclause"/>
            </w:pPr>
            <w:r w:rsidRPr="00BA0151">
              <w:t xml:space="preserve">The Fund </w:t>
            </w:r>
            <w:r w:rsidRPr="0057757D">
              <w:t xml:space="preserve">will deny approval of a proposed </w:t>
            </w:r>
            <w:r w:rsidR="002D59A1">
              <w:t>c</w:t>
            </w:r>
            <w:r w:rsidRPr="0057757D">
              <w:t xml:space="preserve">ontract award if it determines </w:t>
            </w:r>
            <w:r w:rsidRPr="00251892">
              <w:t>that</w:t>
            </w:r>
            <w:r w:rsidRPr="0057757D">
              <w:t xml:space="preserve"> the </w:t>
            </w:r>
            <w:r w:rsidRPr="0057757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57757D">
              <w:t xml:space="preserve">engaged in any of the </w:t>
            </w:r>
            <w:r w:rsidR="0057757D">
              <w:t>p</w:t>
            </w:r>
            <w:r w:rsidRPr="0057757D">
              <w:t xml:space="preserve">rohibited </w:t>
            </w:r>
            <w:r w:rsidR="0057757D">
              <w:t>p</w:t>
            </w:r>
            <w:r w:rsidRPr="0057757D">
              <w:t xml:space="preserve">ractices in connection with an IFAD-financed and/or IFAD-managed activity or operation, including in competing for the </w:t>
            </w:r>
            <w:r w:rsidR="0057757D">
              <w:t>c</w:t>
            </w:r>
            <w:r w:rsidRPr="0057757D">
              <w:t xml:space="preserve">ontract. </w:t>
            </w:r>
          </w:p>
          <w:p w14:paraId="1FD3DE9C" w14:textId="7248CA56" w:rsidR="00BA0151" w:rsidRPr="0057757D" w:rsidRDefault="00BA0151" w:rsidP="004D0A99">
            <w:pPr>
              <w:pStyle w:val="ITBSubclause"/>
            </w:pPr>
            <w:r w:rsidRPr="0057757D">
              <w:t xml:space="preserve">In </w:t>
            </w:r>
            <w:r w:rsidRPr="00251892">
              <w:t>accordance</w:t>
            </w:r>
            <w:r w:rsidRPr="0057757D">
              <w:t xml:space="preserv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w:t>
            </w:r>
            <w:r w:rsidRPr="0057757D">
              <w:lastRenderedPageBreak/>
              <w:t>provided by the Fund.</w:t>
            </w:r>
            <w:r w:rsidRPr="0057757D">
              <w:rPr>
                <w:rStyle w:val="FootnoteReference"/>
                <w:rFonts w:cs="Arial"/>
              </w:rPr>
              <w:footnoteReference w:id="2"/>
            </w:r>
            <w:r w:rsidRPr="0057757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1E0FC504" w14:textId="23B74235" w:rsidR="00BA0151" w:rsidRPr="00BA0151" w:rsidRDefault="00BA0151" w:rsidP="004D0A99">
            <w:pPr>
              <w:pStyle w:val="ITBSubclause"/>
              <w:rPr>
                <w:lang w:val="en-GB"/>
              </w:rPr>
            </w:pPr>
            <w:r w:rsidRPr="00BA0151">
              <w:rPr>
                <w:lang w:val="en-GB"/>
              </w:rPr>
              <w:t xml:space="preserve">In addition, the Fund has the right to, at any time, declare a misprocurement and/or the ineligibility of any expenditures associated with a procurement process or contract if it determines that </w:t>
            </w:r>
            <w:r w:rsidR="0057757D">
              <w:rPr>
                <w:lang w:val="en-GB"/>
              </w:rPr>
              <w:t>p</w:t>
            </w:r>
            <w:r w:rsidRPr="00BA0151">
              <w:rPr>
                <w:lang w:val="en-GB"/>
              </w:rPr>
              <w:t xml:space="preserve">rohibited </w:t>
            </w:r>
            <w:r w:rsidR="0057757D">
              <w:rPr>
                <w:lang w:val="en-GB"/>
              </w:rPr>
              <w:t>p</w:t>
            </w:r>
            <w:r w:rsidRPr="00BA0151">
              <w:rPr>
                <w:lang w:val="en-GB"/>
              </w:rPr>
              <w:t xml:space="preserve">ractices occurred in connection with this procurement process or contract and that the </w:t>
            </w:r>
            <w:r w:rsidR="0057757D">
              <w:rPr>
                <w:lang w:val="en-GB"/>
              </w:rPr>
              <w:t>b</w:t>
            </w:r>
            <w:r w:rsidRPr="00BA0151">
              <w:rPr>
                <w:lang w:val="en-GB"/>
              </w:rPr>
              <w:t>orrower</w:t>
            </w:r>
            <w:r w:rsidR="0057757D">
              <w:rPr>
                <w:lang w:val="en-GB"/>
              </w:rPr>
              <w:t>/recipient</w:t>
            </w:r>
            <w:r w:rsidRPr="00BA0151">
              <w:rPr>
                <w:lang w:val="en-GB"/>
              </w:rPr>
              <w:t xml:space="preserve"> has not taken timely and appropriate action, satisfactory to the Fund, to address such practices when they occur.</w:t>
            </w:r>
          </w:p>
          <w:p w14:paraId="5E05EE39" w14:textId="6100FF2B" w:rsidR="00BA0151" w:rsidRPr="00BA0151" w:rsidRDefault="00BA0151" w:rsidP="004D0A99">
            <w:pPr>
              <w:pStyle w:val="ITBSubclause"/>
            </w:pPr>
            <w:r w:rsidRPr="00BA0151">
              <w:t xml:space="preserve">Bidders, suppliers, consultants, contractors, and their sub-contractors, sub-consultants, service providers, suppliers, agents and personnel, are required to fully cooperate with any investigation conducted by the Fund into possible </w:t>
            </w:r>
            <w:r w:rsidR="0057757D">
              <w:t>p</w:t>
            </w:r>
            <w:r w:rsidRPr="00BA0151">
              <w:t xml:space="preserve">rohibited </w:t>
            </w:r>
            <w:r w:rsidR="0057757D">
              <w:t>p</w:t>
            </w:r>
            <w:r w:rsidRPr="00BA0151">
              <w:t>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BA0151">
              <w:rPr>
                <w:rStyle w:val="FootnoteReference"/>
                <w:rFonts w:cs="Arial"/>
              </w:rPr>
              <w:footnoteReference w:id="3"/>
            </w:r>
            <w:r w:rsidRPr="00BA0151">
              <w:t xml:space="preserve"> by auditors and/or investigators appointed by the Fund. </w:t>
            </w:r>
          </w:p>
          <w:p w14:paraId="2490F902" w14:textId="59CC3318" w:rsidR="00BA0151" w:rsidRPr="00BA0151" w:rsidRDefault="0057757D" w:rsidP="004D0A99">
            <w:pPr>
              <w:pStyle w:val="ITBSubclause"/>
              <w:rPr>
                <w:lang w:val="en-GB"/>
              </w:rPr>
            </w:pPr>
            <w:r>
              <w:rPr>
                <w:lang w:bidi="en-US"/>
              </w:rPr>
              <w:t>T</w:t>
            </w:r>
            <w:r w:rsidR="00BA0151" w:rsidRPr="00BA0151">
              <w:rPr>
                <w:lang w:bidi="en-US"/>
              </w:rPr>
              <w:t xml:space="preserve">he </w:t>
            </w:r>
            <w:r w:rsidR="00F43E1C">
              <w:rPr>
                <w:lang w:bidi="en-US"/>
              </w:rPr>
              <w:t>bidder</w:t>
            </w:r>
            <w:r w:rsidR="00BA0151" w:rsidRPr="00BA0151">
              <w:rPr>
                <w:lang w:bidi="en-US"/>
              </w:rPr>
              <w:t xml:space="preserve"> is obliged to disclose relevant prior sanctions and criminal convictions and any commissions or fees paid or are to be paid to any agents or other party in connection with this procurement process or the execution of the </w:t>
            </w:r>
            <w:r>
              <w:rPr>
                <w:lang w:bidi="en-US"/>
              </w:rPr>
              <w:t>c</w:t>
            </w:r>
            <w:r w:rsidR="00BA0151" w:rsidRPr="00BA0151">
              <w:rPr>
                <w:lang w:bidi="en-US"/>
              </w:rPr>
              <w:t>ontract.</w:t>
            </w:r>
          </w:p>
          <w:p w14:paraId="306C3AD5" w14:textId="09D0F4C4" w:rsidR="00BA0151" w:rsidRPr="00BA0151" w:rsidRDefault="00BA0151" w:rsidP="004D0A99">
            <w:pPr>
              <w:pStyle w:val="ITBSubclause"/>
            </w:pPr>
            <w:r w:rsidRPr="00BA0151">
              <w:t xml:space="preserve">The </w:t>
            </w:r>
            <w:r w:rsidR="00F43E1C">
              <w:t>bidder</w:t>
            </w:r>
            <w:r w:rsidRPr="00BA0151">
              <w:t xml:space="preserve"> shall keep all records and documents, including electronic records, relating to this procurement process </w:t>
            </w:r>
            <w:r w:rsidRPr="00251892">
              <w:t>available</w:t>
            </w:r>
            <w:r w:rsidRPr="00BA0151">
              <w:t xml:space="preserve"> for a minimum of three (3) years after notification of completion of the process or, in case the </w:t>
            </w:r>
            <w:r w:rsidR="0057757D">
              <w:t>b</w:t>
            </w:r>
            <w:r w:rsidRPr="00BA0151">
              <w:t xml:space="preserve">idder is awarded the </w:t>
            </w:r>
            <w:r w:rsidR="0057757D">
              <w:t>c</w:t>
            </w:r>
            <w:r w:rsidRPr="00BA0151">
              <w:t xml:space="preserve">ontract, execution of the </w:t>
            </w:r>
            <w:r w:rsidR="0057757D">
              <w:t>c</w:t>
            </w:r>
            <w:r w:rsidRPr="00BA0151">
              <w:t>ontract.</w:t>
            </w:r>
          </w:p>
        </w:tc>
      </w:tr>
      <w:tr w:rsidR="002E58D5" w:rsidRPr="00A520A6" w14:paraId="3E01AE74" w14:textId="77777777" w:rsidTr="002E58D5">
        <w:trPr>
          <w:trHeight w:val="1548"/>
        </w:trPr>
        <w:tc>
          <w:tcPr>
            <w:tcW w:w="2155" w:type="dxa"/>
          </w:tcPr>
          <w:p w14:paraId="4209DB11" w14:textId="7DF5C08B" w:rsidR="00BA0151" w:rsidRDefault="0057757D" w:rsidP="002E58D5">
            <w:pPr>
              <w:pStyle w:val="ITBClauses"/>
            </w:pPr>
            <w:bookmarkStart w:id="29" w:name="_Toc44943126"/>
            <w:bookmarkStart w:id="30" w:name="_Toc45027605"/>
            <w:bookmarkStart w:id="31" w:name="_Toc46500066"/>
            <w:r>
              <w:lastRenderedPageBreak/>
              <w:t>Sexual Harassment, Sexual Exploitation and Abuse</w:t>
            </w:r>
            <w:bookmarkEnd w:id="29"/>
            <w:bookmarkEnd w:id="30"/>
            <w:bookmarkEnd w:id="31"/>
          </w:p>
        </w:tc>
        <w:tc>
          <w:tcPr>
            <w:tcW w:w="7768" w:type="dxa"/>
          </w:tcPr>
          <w:p w14:paraId="60E5F027" w14:textId="5C894692" w:rsidR="0057757D" w:rsidRPr="0057757D" w:rsidRDefault="0057757D" w:rsidP="004D0A99">
            <w:pPr>
              <w:pStyle w:val="ITBSubclause"/>
            </w:pPr>
            <w:r w:rsidRPr="0057757D">
              <w:t xml:space="preserve">The Fund requires that all beneficiaries of IFAD Funding, including the </w:t>
            </w:r>
            <w:r>
              <w:t>p</w:t>
            </w:r>
            <w:r w:rsidRPr="0057757D">
              <w:t>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For the purpose of this provision, and consistent with IFAD’s Policy on Preventing and Respo</w:t>
            </w:r>
            <w:r>
              <w:t>n</w:t>
            </w:r>
            <w:r w:rsidRPr="0057757D">
              <w:t>ding to Sexual Harassment, Sexual Exploitation and Abuse as it may be amended from time to time, the terms set forth below are defined as follows:</w:t>
            </w:r>
          </w:p>
          <w:p w14:paraId="703AF676" w14:textId="626D1BFD" w:rsidR="0057757D" w:rsidRPr="0057757D" w:rsidRDefault="0057757D" w:rsidP="0097200B">
            <w:pPr>
              <w:pStyle w:val="ITBSubclause"/>
              <w:numPr>
                <w:ilvl w:val="2"/>
                <w:numId w:val="25"/>
              </w:numPr>
            </w:pPr>
            <w:r w:rsidRPr="0057757D">
              <w:t xml:space="preserve">Sexual </w:t>
            </w:r>
            <w:r>
              <w:t>h</w:t>
            </w:r>
            <w:r w:rsidRPr="0057757D">
              <w:t>arassment means “any unwelcome sexual advance, request for sexual favour or other verbal, non-verbal or physical conduct of a sexual nature that unreasonably interferes with work, alters or is made a condition of employment, or creates an intimidating, hostile or offensive work environment.</w:t>
            </w:r>
          </w:p>
          <w:p w14:paraId="210DF518" w14:textId="7A9120AB" w:rsidR="0057757D" w:rsidRPr="00251892" w:rsidRDefault="0057757D" w:rsidP="0097200B">
            <w:pPr>
              <w:pStyle w:val="ITBSubclause"/>
              <w:numPr>
                <w:ilvl w:val="2"/>
                <w:numId w:val="25"/>
              </w:numPr>
            </w:pPr>
            <w:r w:rsidRPr="0057757D">
              <w:t xml:space="preserve">Sexual exploitation and abuse means any actual or attempted abuse of a position </w:t>
            </w:r>
            <w:r w:rsidRPr="00251892">
              <w:t>of</w:t>
            </w:r>
            <w:r w:rsidRPr="0057757D">
              <w:t xml:space="preserve"> vulnerability, differential power, or trust, for sexual purposes, including, but not limited to, profiting monetarily, socially or politically from the sexual exploitation of others (sexual exploitation); the </w:t>
            </w:r>
            <w:r w:rsidRPr="00251892">
              <w:t>actual or threatened physical intrusion of a sexual nature, whether by force or under unequal or coercive conditions (sexual abuse).</w:t>
            </w:r>
          </w:p>
          <w:p w14:paraId="6BEF9CDD" w14:textId="0585F5E6" w:rsidR="0057757D" w:rsidRPr="00251892" w:rsidRDefault="0057757D" w:rsidP="004D0A99">
            <w:pPr>
              <w:pStyle w:val="ITBSubclause"/>
            </w:pPr>
            <w:r w:rsidRPr="00251892">
              <w:t xml:space="preserve">Purchasers, </w:t>
            </w:r>
            <w:r w:rsidR="007577D9" w:rsidRPr="00251892">
              <w:t>s</w:t>
            </w:r>
            <w:r w:rsidRPr="00251892">
              <w:t xml:space="preserve">uppliers and </w:t>
            </w:r>
            <w:r w:rsidR="007577D9" w:rsidRPr="00251892">
              <w:t>b</w:t>
            </w:r>
            <w:r w:rsidRPr="00251892">
              <w:t xml:space="preserve">idders shall take all appropriate measures to prevent and prohibit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on the part of their personnel and subcontractors or anyone else directly or indirectly employed by them or any of subcontractors in the performance of the </w:t>
            </w:r>
            <w:r w:rsidR="007577D9" w:rsidRPr="00251892">
              <w:t>c</w:t>
            </w:r>
            <w:r w:rsidRPr="00251892">
              <w:t xml:space="preserve">ontract. </w:t>
            </w:r>
            <w:r w:rsidR="007577D9" w:rsidRPr="00251892">
              <w:t>P</w:t>
            </w:r>
            <w:r w:rsidRPr="00251892">
              <w:t xml:space="preserve">urchasers, </w:t>
            </w:r>
            <w:r w:rsidR="007577D9" w:rsidRPr="00251892">
              <w:t>s</w:t>
            </w:r>
            <w:r w:rsidRPr="00251892">
              <w:t xml:space="preserve">uppliers and </w:t>
            </w:r>
            <w:r w:rsidR="007577D9" w:rsidRPr="00251892">
              <w:t>b</w:t>
            </w:r>
            <w:r w:rsidRPr="00251892">
              <w:t xml:space="preserve">idders shall immediately report to the </w:t>
            </w:r>
            <w:r w:rsidR="007577D9" w:rsidRPr="00251892">
              <w:t>p</w:t>
            </w:r>
            <w:r w:rsidRPr="00251892">
              <w:t xml:space="preserve">urchaser or IFAD any incidents of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 xml:space="preserve">ontract or prior to its execution, including convictions, disciplinary measures, sanctions or investigations. The </w:t>
            </w:r>
            <w:r w:rsidR="007577D9" w:rsidRPr="00251892">
              <w:t>p</w:t>
            </w:r>
            <w:r w:rsidRPr="00251892">
              <w:t xml:space="preserve">urchaser may take appropriate measures, including the termination of the </w:t>
            </w:r>
            <w:r w:rsidR="007577D9" w:rsidRPr="00251892">
              <w:t>c</w:t>
            </w:r>
            <w:r w:rsidRPr="00251892">
              <w:t xml:space="preserve">ontract, on the basis of proven acts of </w:t>
            </w:r>
            <w:r w:rsidR="007577D9" w:rsidRPr="00251892">
              <w:t>s</w:t>
            </w:r>
            <w:r w:rsidRPr="00251892">
              <w:t xml:space="preserve">exual </w:t>
            </w:r>
            <w:r w:rsidR="007577D9" w:rsidRPr="00251892">
              <w:t>h</w:t>
            </w:r>
            <w:r w:rsidRPr="00251892">
              <w:t xml:space="preserve">arassment,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ontract.</w:t>
            </w:r>
          </w:p>
          <w:p w14:paraId="0F25F3AB" w14:textId="47B60683" w:rsidR="00BA0151" w:rsidRPr="007577D9" w:rsidRDefault="0057757D" w:rsidP="004D0A99">
            <w:pPr>
              <w:pStyle w:val="ITBSubclause"/>
            </w:pPr>
            <w:r w:rsidRPr="00251892">
              <w:rPr>
                <w:lang w:bidi="en-US"/>
              </w:rPr>
              <w:t xml:space="preserve">The </w:t>
            </w:r>
            <w:r w:rsidR="00F43E1C">
              <w:rPr>
                <w:lang w:bidi="en-US"/>
              </w:rPr>
              <w:t>bidder</w:t>
            </w:r>
            <w:r w:rsidRPr="00251892">
              <w:rPr>
                <w:lang w:bidi="en-US"/>
              </w:rPr>
              <w:t xml:space="preserve"> or </w:t>
            </w:r>
            <w:r w:rsidR="00FF33A2">
              <w:rPr>
                <w:lang w:bidi="en-US"/>
              </w:rPr>
              <w:t>s</w:t>
            </w:r>
            <w:r w:rsidRPr="00251892">
              <w:rPr>
                <w:lang w:bidi="en-US"/>
              </w:rPr>
              <w:t xml:space="preserve">upplier is required to disclose any relevant prior sanctions, </w:t>
            </w:r>
            <w:r w:rsidR="007577D9" w:rsidRPr="00251892">
              <w:rPr>
                <w:lang w:bidi="en-US"/>
              </w:rPr>
              <w:t>convictions</w:t>
            </w:r>
            <w:r w:rsidRPr="00251892">
              <w:rPr>
                <w:lang w:bidi="en-US"/>
              </w:rPr>
              <w:t>, disciplinary measures or criminal records.</w:t>
            </w:r>
          </w:p>
        </w:tc>
      </w:tr>
      <w:tr w:rsidR="002E58D5" w:rsidRPr="00A520A6" w14:paraId="5F0AFE9F" w14:textId="77777777" w:rsidTr="002E58D5">
        <w:trPr>
          <w:trHeight w:val="1548"/>
        </w:trPr>
        <w:tc>
          <w:tcPr>
            <w:tcW w:w="2155" w:type="dxa"/>
          </w:tcPr>
          <w:p w14:paraId="57C3EE28" w14:textId="46EA7B07" w:rsidR="007577D9" w:rsidRDefault="007577D9" w:rsidP="002E58D5">
            <w:pPr>
              <w:pStyle w:val="ITBClauses"/>
            </w:pPr>
            <w:bookmarkStart w:id="32" w:name="_Toc44943127"/>
            <w:bookmarkStart w:id="33" w:name="_Toc45027606"/>
            <w:bookmarkStart w:id="34" w:name="_Toc46500067"/>
            <w:r>
              <w:lastRenderedPageBreak/>
              <w:t>Money laundering and Terrorist Financing</w:t>
            </w:r>
            <w:bookmarkEnd w:id="32"/>
            <w:bookmarkEnd w:id="33"/>
            <w:bookmarkEnd w:id="34"/>
          </w:p>
        </w:tc>
        <w:tc>
          <w:tcPr>
            <w:tcW w:w="7768" w:type="dxa"/>
          </w:tcPr>
          <w:p w14:paraId="12945198" w14:textId="619E4787" w:rsidR="007577D9" w:rsidRDefault="007577D9" w:rsidP="004D0A99">
            <w:pPr>
              <w:pStyle w:val="ITBSubclause"/>
            </w:pPr>
            <w:r w:rsidRPr="007577D9">
              <w:t xml:space="preserve">The Fund requires that all beneficiaries of IFAD </w:t>
            </w:r>
            <w:r>
              <w:t>f</w:t>
            </w:r>
            <w:r w:rsidRPr="007577D9">
              <w:t xml:space="preserve">unding or funds administered by IFAD, including the purchaser, any bidders, implementing partners, service providers and suppliers, observe the highest </w:t>
            </w:r>
            <w:r w:rsidRPr="00251892">
              <w:t>standards</w:t>
            </w:r>
            <w:r w:rsidRPr="007577D9">
              <w:t xml:space="preserve"> of integrity during the procurement and execution of such contracts, and commit to combat money laundering and terrorism financing consistent with IFAD’s Anti-Money Laundering and Countering the Financing of Terrorism Policy.</w:t>
            </w:r>
          </w:p>
        </w:tc>
      </w:tr>
      <w:tr w:rsidR="002E58D5" w:rsidRPr="00A520A6" w14:paraId="5139B2DB" w14:textId="77777777" w:rsidTr="002E58D5">
        <w:trPr>
          <w:trHeight w:val="1548"/>
        </w:trPr>
        <w:tc>
          <w:tcPr>
            <w:tcW w:w="2155" w:type="dxa"/>
          </w:tcPr>
          <w:p w14:paraId="4F16CE52" w14:textId="36D1BCF4" w:rsidR="00BA0151" w:rsidRDefault="00BA0151" w:rsidP="002E58D5">
            <w:pPr>
              <w:pStyle w:val="ITBClauses"/>
            </w:pPr>
            <w:bookmarkStart w:id="35" w:name="_Toc44943128"/>
            <w:bookmarkStart w:id="36" w:name="_Toc45027607"/>
            <w:bookmarkStart w:id="37" w:name="_Toc46500068"/>
            <w:r>
              <w:t>SECAP</w:t>
            </w:r>
            <w:r w:rsidR="007577D9">
              <w:t xml:space="preserve"> Performance Standards</w:t>
            </w:r>
            <w:bookmarkEnd w:id="35"/>
            <w:bookmarkEnd w:id="36"/>
            <w:bookmarkEnd w:id="37"/>
          </w:p>
        </w:tc>
        <w:tc>
          <w:tcPr>
            <w:tcW w:w="7768" w:type="dxa"/>
          </w:tcPr>
          <w:p w14:paraId="38F60565" w14:textId="3E3D9826" w:rsidR="00BA0151" w:rsidRPr="00251892" w:rsidRDefault="007577D9" w:rsidP="004D0A99">
            <w:pPr>
              <w:pStyle w:val="ITBSubclause"/>
            </w:pPr>
            <w:r w:rsidRPr="007577D9">
              <w:t xml:space="preserve">The resulting contract will be implemented in a manner consistent with IFAD’s Social, Environmental and Climate Assessment Procedures (SECAP), available on </w:t>
            </w:r>
            <w:hyperlink r:id="rId18" w:history="1">
              <w:r w:rsidRPr="00036E72">
                <w:rPr>
                  <w:rStyle w:val="Hyperlink"/>
                  <w:rFonts w:asciiTheme="minorBidi" w:hAnsiTheme="minorBidi" w:cstheme="minorBidi"/>
                </w:rPr>
                <w:t>https://www.ifad.org/en/secap</w:t>
              </w:r>
            </w:hyperlink>
            <w:r w:rsidRPr="007577D9">
              <w:t>.</w:t>
            </w:r>
            <w:r>
              <w:t xml:space="preserve"> </w:t>
            </w:r>
          </w:p>
        </w:tc>
      </w:tr>
      <w:tr w:rsidR="002E58D5" w:rsidRPr="00A520A6" w14:paraId="30B49C06" w14:textId="77777777" w:rsidTr="002E58D5">
        <w:trPr>
          <w:trHeight w:val="1982"/>
        </w:trPr>
        <w:tc>
          <w:tcPr>
            <w:tcW w:w="2155" w:type="dxa"/>
          </w:tcPr>
          <w:p w14:paraId="20D1544D" w14:textId="738E45BE" w:rsidR="00BA0151" w:rsidRDefault="00BA0151" w:rsidP="002E58D5">
            <w:pPr>
              <w:pStyle w:val="ITBClauses"/>
            </w:pPr>
            <w:bookmarkStart w:id="38" w:name="_Toc44943129"/>
            <w:bookmarkStart w:id="39" w:name="_Toc45027608"/>
            <w:bookmarkStart w:id="40" w:name="_Toc46500069"/>
            <w:r w:rsidRPr="00A520A6">
              <w:t>Eligible</w:t>
            </w:r>
            <w:r>
              <w:t xml:space="preserve"> B</w:t>
            </w:r>
            <w:r w:rsidRPr="00A520A6">
              <w:t>idders</w:t>
            </w:r>
            <w:bookmarkEnd w:id="38"/>
            <w:bookmarkEnd w:id="39"/>
            <w:r w:rsidR="00557147">
              <w:t xml:space="preserve"> and Conflict of Interest</w:t>
            </w:r>
            <w:bookmarkEnd w:id="40"/>
          </w:p>
          <w:p w14:paraId="09F40C73" w14:textId="77777777" w:rsidR="007577D9" w:rsidRDefault="007577D9" w:rsidP="005C2550"/>
          <w:p w14:paraId="409372CF" w14:textId="6F6E5BF3" w:rsidR="00251892" w:rsidRDefault="00251892" w:rsidP="005C2550"/>
          <w:p w14:paraId="1C45BC71" w14:textId="0756F81A" w:rsidR="00251892" w:rsidRDefault="00251892" w:rsidP="005C2550"/>
          <w:p w14:paraId="2E789FFD" w14:textId="77777777" w:rsidR="00CD7361" w:rsidRDefault="00CD7361" w:rsidP="005C2550"/>
          <w:p w14:paraId="13E60E80" w14:textId="67504C26" w:rsidR="007577D9" w:rsidRPr="005C2550" w:rsidRDefault="007577D9" w:rsidP="005C2550">
            <w:pPr>
              <w:rPr>
                <w:b/>
                <w:bCs/>
              </w:rPr>
            </w:pPr>
            <w:bookmarkStart w:id="41" w:name="_Toc44943130"/>
            <w:bookmarkStart w:id="42" w:name="_Toc45027609"/>
            <w:r w:rsidRPr="005C2550">
              <w:rPr>
                <w:b/>
                <w:bCs/>
              </w:rPr>
              <w:t>Conflict of Interest</w:t>
            </w:r>
            <w:bookmarkEnd w:id="41"/>
            <w:bookmarkEnd w:id="42"/>
          </w:p>
        </w:tc>
        <w:tc>
          <w:tcPr>
            <w:tcW w:w="7768" w:type="dxa"/>
          </w:tcPr>
          <w:p w14:paraId="0242EBF5" w14:textId="4B13D0F5" w:rsidR="007577D9" w:rsidRPr="007577D9" w:rsidRDefault="007577D9" w:rsidP="004D0A99">
            <w:pPr>
              <w:pStyle w:val="ITBSubclause"/>
            </w:pPr>
            <w:r w:rsidRPr="007577D9">
              <w:t xml:space="preserve">This </w:t>
            </w:r>
            <w:r>
              <w:t>i</w:t>
            </w:r>
            <w:r w:rsidRPr="007577D9">
              <w:t xml:space="preserve">nvitation for </w:t>
            </w:r>
            <w:r>
              <w:t>b</w:t>
            </w:r>
            <w:r w:rsidRPr="007577D9">
              <w:t>ids is open to all suppliers from eligible source countries except as provided hereinafter.</w:t>
            </w:r>
          </w:p>
          <w:p w14:paraId="69A83CAB" w14:textId="77777777" w:rsidR="00CD7361" w:rsidRDefault="007577D9" w:rsidP="004D0A99">
            <w:pPr>
              <w:pStyle w:val="ITBSubclause"/>
            </w:pPr>
            <w:r w:rsidRPr="007577D9">
              <w:t xml:space="preserve">Any eligible entity may bid independently or in a </w:t>
            </w:r>
            <w:r>
              <w:t>j</w:t>
            </w:r>
            <w:r w:rsidRPr="007577D9">
              <w:t xml:space="preserve">oint </w:t>
            </w:r>
            <w:r>
              <w:t>v</w:t>
            </w:r>
            <w:r w:rsidRPr="007577D9">
              <w:t>enture</w:t>
            </w:r>
            <w:r>
              <w:t xml:space="preserve"> (JV)</w:t>
            </w:r>
            <w:r w:rsidRPr="007577D9">
              <w:t xml:space="preserve">. In the case where a </w:t>
            </w:r>
            <w:r>
              <w:t>b</w:t>
            </w:r>
            <w:r w:rsidRPr="007577D9">
              <w:t xml:space="preserve">idder is or proposes to be a JV </w:t>
            </w:r>
          </w:p>
          <w:p w14:paraId="2155BD0D" w14:textId="0FD87BA2" w:rsidR="00CD7361" w:rsidRDefault="007577D9" w:rsidP="0097200B">
            <w:pPr>
              <w:pStyle w:val="ITBSubclause"/>
              <w:numPr>
                <w:ilvl w:val="2"/>
                <w:numId w:val="25"/>
              </w:numPr>
            </w:pPr>
            <w:r w:rsidRPr="007577D9">
              <w:t xml:space="preserve">all members </w:t>
            </w:r>
            <w:r w:rsidR="00101D13">
              <w:t>shall</w:t>
            </w:r>
            <w:r w:rsidR="00101D13" w:rsidRPr="007577D9">
              <w:t xml:space="preserve"> </w:t>
            </w:r>
            <w:r w:rsidRPr="007577D9">
              <w:t xml:space="preserve">be jointly and severally liable for the execution of the </w:t>
            </w:r>
            <w:r>
              <w:t>c</w:t>
            </w:r>
            <w:r w:rsidRPr="007577D9">
              <w:t xml:space="preserve">ontract; and </w:t>
            </w:r>
          </w:p>
          <w:p w14:paraId="5C62D4DE" w14:textId="7F0BAB6C" w:rsidR="007577D9" w:rsidRPr="007577D9" w:rsidRDefault="007577D9" w:rsidP="0097200B">
            <w:pPr>
              <w:pStyle w:val="ITBSubclause"/>
              <w:numPr>
                <w:ilvl w:val="2"/>
                <w:numId w:val="25"/>
              </w:numPr>
            </w:pPr>
            <w:r w:rsidRPr="007577D9">
              <w:t xml:space="preserve">the JV </w:t>
            </w:r>
            <w:r w:rsidR="00101D13">
              <w:t>shall</w:t>
            </w:r>
            <w:r w:rsidR="00101D13" w:rsidRPr="007577D9">
              <w:t xml:space="preserve"> </w:t>
            </w:r>
            <w:r w:rsidRPr="007577D9">
              <w:t>nominate a representative who will have the authority to conduct all business for and on behalf of any and all the members of the JV.</w:t>
            </w:r>
          </w:p>
          <w:p w14:paraId="568D31B3" w14:textId="7DBC4990" w:rsidR="007577D9" w:rsidRPr="007577D9" w:rsidRDefault="007577D9" w:rsidP="004D0A99">
            <w:pPr>
              <w:pStyle w:val="ITBSubclause"/>
            </w:pPr>
            <w:r w:rsidRPr="007577D9">
              <w:t xml:space="preserve">A </w:t>
            </w:r>
            <w:r w:rsidR="00F43E1C">
              <w:t>bidder</w:t>
            </w:r>
            <w:r w:rsidRPr="007577D9">
              <w:t xml:space="preserve"> shall not have any actual, potential or reasonably perceived conflict of interest. A </w:t>
            </w:r>
            <w:r>
              <w:t>b</w:t>
            </w:r>
            <w:r w:rsidRPr="007577D9">
              <w:t xml:space="preserve">idder shall declare in the </w:t>
            </w:r>
            <w:r>
              <w:t>b</w:t>
            </w:r>
            <w:r w:rsidRPr="007577D9">
              <w:t xml:space="preserve">id </w:t>
            </w:r>
            <w:r>
              <w:t>s</w:t>
            </w:r>
            <w:r w:rsidRPr="007577D9">
              <w:t xml:space="preserve">ubmission </w:t>
            </w:r>
            <w:r>
              <w:t>f</w:t>
            </w:r>
            <w:r w:rsidRPr="007577D9">
              <w:t xml:space="preserve">orm any actual, potential or reasonably perceived interest, regardless of its nature, that affects, may affect, or might reasonably be perceived by others to affect, impartiality in any matter relevant to the procurement process, including the selection process and the execution of the </w:t>
            </w:r>
            <w:r>
              <w:t>c</w:t>
            </w:r>
            <w:r w:rsidRPr="007577D9">
              <w:t xml:space="preserve">ontract. A </w:t>
            </w:r>
            <w:r>
              <w:t>b</w:t>
            </w:r>
            <w:r w:rsidRPr="007577D9">
              <w:t xml:space="preserve">idder with an actual, potential or reasonably perceived conflict of interest shall be disqualified, unless otherwise explicitly approved by the Fund. The </w:t>
            </w:r>
            <w:r>
              <w:t>p</w:t>
            </w:r>
            <w:r w:rsidRPr="007577D9">
              <w:t xml:space="preserve">urchaser requires that the </w:t>
            </w:r>
            <w:r>
              <w:t>b</w:t>
            </w:r>
            <w:r w:rsidRPr="007577D9">
              <w:t xml:space="preserve">idder and the </w:t>
            </w:r>
            <w:r>
              <w:t>s</w:t>
            </w:r>
            <w:r w:rsidRPr="007577D9">
              <w:t xml:space="preserve">upplier hold the </w:t>
            </w:r>
            <w:r>
              <w:t>project’s</w:t>
            </w:r>
            <w:r w:rsidRPr="007577D9">
              <w:t xml:space="preserve"> interests as paramount at all times, strictly avoiding any actual, potential or reasonably perceived conflicts of interest, including actual, potential or reasonably perceived conflicts with other assignments or their own personal and/or corporate interests, and act without any consideration for any other ongoing or future work. Without limitation on the generality of the foregoing, a </w:t>
            </w:r>
            <w:r w:rsidR="00B049F6">
              <w:t>b</w:t>
            </w:r>
            <w:r w:rsidRPr="007577D9">
              <w:t xml:space="preserve">idder or </w:t>
            </w:r>
            <w:r w:rsidR="00B049F6">
              <w:t>s</w:t>
            </w:r>
            <w:r w:rsidRPr="007577D9">
              <w:t xml:space="preserve">upplier, including all parties constituting the </w:t>
            </w:r>
            <w:r w:rsidR="00B049F6">
              <w:t>b</w:t>
            </w:r>
            <w:r w:rsidRPr="007577D9">
              <w:t xml:space="preserve">idder or </w:t>
            </w:r>
            <w:r w:rsidR="00B049F6">
              <w:t>s</w:t>
            </w:r>
            <w:r w:rsidRPr="007577D9">
              <w:t xml:space="preserve">upplier and their respective personnel and affiliates, as well as any subcontractors for any part of the </w:t>
            </w:r>
            <w:r w:rsidR="00B049F6">
              <w:t>c</w:t>
            </w:r>
            <w:r w:rsidRPr="007577D9">
              <w:t xml:space="preserve">ontract, including related services, and their respective personnel and affiliates, may be considered to have an actual, potential </w:t>
            </w:r>
            <w:r w:rsidRPr="007577D9">
              <w:lastRenderedPageBreak/>
              <w:t>or reasonably perceived conflict of interest and disqualified or terminated if they:</w:t>
            </w:r>
          </w:p>
          <w:p w14:paraId="01B883D6" w14:textId="7C506662" w:rsidR="007577D9" w:rsidRPr="007577D9" w:rsidRDefault="007577D9" w:rsidP="0097200B">
            <w:pPr>
              <w:pStyle w:val="ITBSubclause"/>
              <w:numPr>
                <w:ilvl w:val="2"/>
                <w:numId w:val="25"/>
              </w:numPr>
            </w:pPr>
            <w:r w:rsidRPr="007577D9">
              <w:t xml:space="preserve">have, may have or might reasonably appear to have at least one controlling partner in common with one or more other parties in the process contemplated by this </w:t>
            </w:r>
            <w:r w:rsidR="00B049F6">
              <w:t>b</w:t>
            </w:r>
            <w:r w:rsidRPr="007577D9">
              <w:t xml:space="preserve">idding </w:t>
            </w:r>
            <w:r w:rsidR="00B049F6">
              <w:t>d</w:t>
            </w:r>
            <w:r w:rsidRPr="007577D9">
              <w:t xml:space="preserve">ocument or the execution of the </w:t>
            </w:r>
            <w:r w:rsidR="00B049F6">
              <w:t>c</w:t>
            </w:r>
            <w:r w:rsidRPr="007577D9">
              <w:t>ontract; or</w:t>
            </w:r>
          </w:p>
          <w:p w14:paraId="1EA65A1F" w14:textId="4A4BAFBC" w:rsidR="007577D9" w:rsidRPr="007577D9" w:rsidRDefault="007577D9" w:rsidP="0097200B">
            <w:pPr>
              <w:pStyle w:val="ITBSubclause"/>
              <w:numPr>
                <w:ilvl w:val="2"/>
                <w:numId w:val="25"/>
              </w:numPr>
            </w:pPr>
            <w:r w:rsidRPr="007577D9">
              <w:t xml:space="preserve">have, may have or might reasonably appear to have the same legal representative as another </w:t>
            </w:r>
            <w:r w:rsidR="00F43E1C">
              <w:t>bidder</w:t>
            </w:r>
            <w:r w:rsidRPr="007577D9">
              <w:t xml:space="preserve"> for purposes of this </w:t>
            </w:r>
            <w:r w:rsidR="00B049F6">
              <w:t>b</w:t>
            </w:r>
            <w:r w:rsidRPr="007577D9">
              <w:t xml:space="preserve">id or execution of the </w:t>
            </w:r>
            <w:r w:rsidR="00B049F6">
              <w:t>c</w:t>
            </w:r>
            <w:r w:rsidRPr="007577D9">
              <w:t>ontract; or</w:t>
            </w:r>
          </w:p>
          <w:p w14:paraId="6EDC25A3" w14:textId="5DC111BE" w:rsidR="007577D9" w:rsidRPr="007577D9" w:rsidRDefault="007577D9" w:rsidP="0097200B">
            <w:pPr>
              <w:pStyle w:val="ITBSubclause"/>
              <w:numPr>
                <w:ilvl w:val="2"/>
                <w:numId w:val="25"/>
              </w:numPr>
            </w:pPr>
            <w:r w:rsidRPr="007577D9">
              <w:t xml:space="preserve">have, may have or might reasonably appear to have a relationship, directly or through common third parties, that puts them in a position to have access to undue or undisclosed information about or influence over the bid process and the execution of the contract, or influence the decisions of the </w:t>
            </w:r>
            <w:r w:rsidR="00B049F6">
              <w:t>p</w:t>
            </w:r>
            <w:r w:rsidRPr="007577D9">
              <w:t xml:space="preserve">urchaser regarding the selection process for this procurement or during the execution of the </w:t>
            </w:r>
            <w:r w:rsidR="00B049F6">
              <w:t>c</w:t>
            </w:r>
            <w:r w:rsidRPr="007577D9">
              <w:t>ontract; or</w:t>
            </w:r>
          </w:p>
          <w:p w14:paraId="0E9CCEE9" w14:textId="192D7906" w:rsidR="007577D9" w:rsidRPr="007577D9" w:rsidRDefault="007577D9" w:rsidP="0097200B">
            <w:pPr>
              <w:pStyle w:val="ITBSubclause"/>
              <w:numPr>
                <w:ilvl w:val="2"/>
                <w:numId w:val="25"/>
              </w:numPr>
            </w:pPr>
            <w:r w:rsidRPr="007577D9">
              <w:t xml:space="preserve">participate, may participate or might reasonably appear to participate in more than one </w:t>
            </w:r>
            <w:r w:rsidR="00B049F6">
              <w:t>b</w:t>
            </w:r>
            <w:r w:rsidRPr="007577D9">
              <w:t xml:space="preserve">id in this process; participation by a </w:t>
            </w:r>
            <w:r w:rsidR="00B049F6">
              <w:t>b</w:t>
            </w:r>
            <w:r w:rsidRPr="007577D9">
              <w:t xml:space="preserve">idder in more than one </w:t>
            </w:r>
            <w:r w:rsidR="00B049F6">
              <w:t>b</w:t>
            </w:r>
            <w:r w:rsidRPr="007577D9">
              <w:t xml:space="preserve">id shall result in the disqualification of all </w:t>
            </w:r>
            <w:r w:rsidR="00B049F6">
              <w:t>b</w:t>
            </w:r>
            <w:r w:rsidRPr="007577D9">
              <w:t xml:space="preserve">ids in which the party is involved; however, this provision does not limit the inclusion of the same </w:t>
            </w:r>
            <w:r w:rsidR="00B049F6">
              <w:t>s</w:t>
            </w:r>
            <w:r w:rsidRPr="007577D9">
              <w:t xml:space="preserve">ubcontractor in more than one </w:t>
            </w:r>
            <w:r w:rsidR="00B049F6">
              <w:t>b</w:t>
            </w:r>
            <w:r w:rsidRPr="007577D9">
              <w:t>id; or</w:t>
            </w:r>
          </w:p>
          <w:p w14:paraId="30BA7B51" w14:textId="54A19A42" w:rsidR="007577D9" w:rsidRPr="007577D9" w:rsidRDefault="007577D9" w:rsidP="0097200B">
            <w:pPr>
              <w:pStyle w:val="ITBSubclause"/>
              <w:numPr>
                <w:ilvl w:val="2"/>
                <w:numId w:val="25"/>
              </w:numPr>
            </w:pPr>
            <w:r w:rsidRPr="007577D9">
              <w:t xml:space="preserve">are themselves, may be or might reasonably appear to be, or have, may have or might reasonably appear to have a business or family relationship with, a member of the </w:t>
            </w:r>
            <w:r w:rsidR="00B049F6">
              <w:t>p</w:t>
            </w:r>
            <w:r w:rsidRPr="007577D9">
              <w:t xml:space="preserve">urchaser’s board of directors or its personnel, the Fund or its personnel, or any other individual was, has been or might reasonably be directly or indirectly involved in any part of (i) the preparation of this </w:t>
            </w:r>
            <w:r w:rsidR="00B049F6">
              <w:t>b</w:t>
            </w:r>
            <w:r w:rsidRPr="007577D9">
              <w:t xml:space="preserve">idding </w:t>
            </w:r>
            <w:r w:rsidR="00B049F6">
              <w:t>d</w:t>
            </w:r>
            <w:r w:rsidRPr="007577D9">
              <w:t xml:space="preserve">ocument, (ii) the selection process for this procurement, or (iii) execution of the </w:t>
            </w:r>
            <w:r w:rsidR="00B049F6">
              <w:t>c</w:t>
            </w:r>
            <w:r w:rsidRPr="007577D9">
              <w:t>ontract, unless the actual, potential or reasonably</w:t>
            </w:r>
            <w:r w:rsidR="00101D13">
              <w:t>-</w:t>
            </w:r>
            <w:r w:rsidR="00557147">
              <w:t>per</w:t>
            </w:r>
            <w:r w:rsidR="00101D13">
              <w:t>ceived</w:t>
            </w:r>
            <w:r w:rsidRPr="007577D9">
              <w:t xml:space="preserve"> conflict stemming from this relationship has been explicitly authorized by the Fund.</w:t>
            </w:r>
          </w:p>
          <w:p w14:paraId="7D198E84" w14:textId="397A594E" w:rsidR="007577D9" w:rsidRPr="007577D9" w:rsidRDefault="007577D9" w:rsidP="004D0A99">
            <w:pPr>
              <w:pStyle w:val="ITBSubclause"/>
            </w:pPr>
            <w:r w:rsidRPr="007577D9">
              <w:t xml:space="preserve">A </w:t>
            </w:r>
            <w:r w:rsidR="00F43E1C">
              <w:t>bidder</w:t>
            </w:r>
            <w:r w:rsidRPr="007577D9">
              <w:t xml:space="preserve"> that has been engaged by the </w:t>
            </w:r>
            <w:r w:rsidR="00B049F6">
              <w:t>p</w:t>
            </w:r>
            <w:r w:rsidRPr="007577D9">
              <w:t xml:space="preserve">urchaser to provide goods, works or services for a project, its personnel and any of its affiliates, shall be disqualified from providing consulting services related to those goods, works or services. </w:t>
            </w:r>
            <w:r w:rsidR="00B049F6">
              <w:t>C</w:t>
            </w:r>
            <w:r w:rsidRPr="007577D9">
              <w:t xml:space="preserve">onversely, a </w:t>
            </w:r>
            <w:r w:rsidR="00B049F6">
              <w:t>b</w:t>
            </w:r>
            <w:r w:rsidRPr="007577D9">
              <w:t>idder hired to provide consulting services for the preparation or implementation of a project, its personnel and any of its affiliates, shall be disqualified from subsequently providing goods, works or non-consulting services resulting from or directly related to such consulting services for such preparation or implementation.</w:t>
            </w:r>
          </w:p>
          <w:p w14:paraId="587D51B7" w14:textId="1A3739E0" w:rsidR="007577D9" w:rsidRPr="007577D9" w:rsidRDefault="007577D9" w:rsidP="004D0A99">
            <w:pPr>
              <w:pStyle w:val="ITBSubclause"/>
            </w:pPr>
            <w:r w:rsidRPr="007577D9">
              <w:lastRenderedPageBreak/>
              <w:t xml:space="preserve">A </w:t>
            </w:r>
            <w:r w:rsidR="00101D13">
              <w:t>b</w:t>
            </w:r>
            <w:r w:rsidRPr="007577D9">
              <w:t xml:space="preserve">idder and the </w:t>
            </w:r>
            <w:r w:rsidR="00101D13">
              <w:t>s</w:t>
            </w:r>
            <w:r w:rsidRPr="007577D9">
              <w:t xml:space="preserve">upplier shall have an obligation to disclose any situation of actual, potential or perceived conflict of interest that impacts, may impact, or might reasonably appear to be perceived by others to impact, their capacity to serve the best interest of the </w:t>
            </w:r>
            <w:r w:rsidR="00101D13">
              <w:t>p</w:t>
            </w:r>
            <w:r w:rsidRPr="007577D9">
              <w:t xml:space="preserve">urchaser. Failure to properly disclose any of said situations may lead to appropriate actions, including the disqualification of the </w:t>
            </w:r>
            <w:r w:rsidR="00101D13">
              <w:t>b</w:t>
            </w:r>
            <w:r w:rsidRPr="007577D9">
              <w:t>idder, the termination of the Contract and any other as appropriate under the IFAD Policy on Preventing Fraud and Corruption in its Projects and Operations.</w:t>
            </w:r>
          </w:p>
          <w:p w14:paraId="5AB4CBBF" w14:textId="30264A97" w:rsidR="007577D9" w:rsidRPr="007577D9" w:rsidRDefault="007577D9" w:rsidP="004D0A99">
            <w:pPr>
              <w:pStyle w:val="ITBSubclause"/>
            </w:pPr>
            <w:r w:rsidRPr="007577D9">
              <w:t xml:space="preserve">A </w:t>
            </w:r>
            <w:r w:rsidR="00101D13">
              <w:t>b</w:t>
            </w:r>
            <w:r w:rsidRPr="007577D9">
              <w:t xml:space="preserve">idder or </w:t>
            </w:r>
            <w:r w:rsidR="00101D13">
              <w:t>s</w:t>
            </w:r>
            <w:r w:rsidRPr="007577D9">
              <w:t xml:space="preserve">upplier, all parties constituting the </w:t>
            </w:r>
            <w:r w:rsidR="00101D13">
              <w:t>b</w:t>
            </w:r>
            <w:r w:rsidRPr="007577D9">
              <w:t xml:space="preserve">idder or </w:t>
            </w:r>
            <w:r w:rsidR="00101D13">
              <w:t>s</w:t>
            </w:r>
            <w:r w:rsidRPr="007577D9">
              <w:t xml:space="preserve">upplier, and any </w:t>
            </w:r>
            <w:r w:rsidR="00101D13">
              <w:t>s</w:t>
            </w:r>
            <w:r w:rsidRPr="007577D9">
              <w:t xml:space="preserve">ubcontractors for any part of the Contract, including related services, and their respective personnel and affiliates, will not be any person or entity under a declaration of ineligibility by the Fund for having engaged in prohibited practices as contemplated by </w:t>
            </w:r>
            <w:r w:rsidRPr="00CD7361">
              <w:t xml:space="preserve">ITB </w:t>
            </w:r>
            <w:r w:rsidR="00CD7361">
              <w:t>c</w:t>
            </w:r>
            <w:r w:rsidRPr="00CD7361">
              <w:t>lause 3 above</w:t>
            </w:r>
            <w:r w:rsidRPr="007577D9">
              <w:t>.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64F9384C" w14:textId="5DDF6C76" w:rsidR="007577D9" w:rsidRPr="007577D9" w:rsidRDefault="007577D9" w:rsidP="004D0A99">
            <w:pPr>
              <w:pStyle w:val="ITBSubclause"/>
            </w:pPr>
            <w:r w:rsidRPr="007577D9">
              <w:t xml:space="preserve">A </w:t>
            </w:r>
            <w:r w:rsidR="00FE1828">
              <w:t>b</w:t>
            </w:r>
            <w:r w:rsidRPr="007577D9">
              <w:t xml:space="preserve">idder or </w:t>
            </w:r>
            <w:r w:rsidR="00FE1828">
              <w:t>s</w:t>
            </w:r>
            <w:r w:rsidRPr="007577D9">
              <w:t xml:space="preserve">upplier, all parties constituting the </w:t>
            </w:r>
            <w:r w:rsidR="00FE1828">
              <w:t>b</w:t>
            </w:r>
            <w:r w:rsidRPr="007577D9">
              <w:t xml:space="preserve">idder or </w:t>
            </w:r>
            <w:r w:rsidR="00FE1828">
              <w:t>s</w:t>
            </w:r>
            <w:r w:rsidRPr="007577D9">
              <w:t xml:space="preserve">upplier, and any </w:t>
            </w:r>
            <w:r w:rsidR="00FE1828">
              <w:t>s</w:t>
            </w:r>
            <w:r w:rsidRPr="007577D9">
              <w:t xml:space="preserve">ubcontractors for any part of the </w:t>
            </w:r>
            <w:r w:rsidR="00FE1828">
              <w:t>c</w:t>
            </w:r>
            <w:r w:rsidRPr="007577D9">
              <w:t xml:space="preserve">ontract, including related services, and their respective personnel and affiliates not otherwise made ineligible for a reason described in this ITB Clause </w:t>
            </w:r>
            <w:r w:rsidR="00FE1828">
              <w:t>7</w:t>
            </w:r>
            <w:r w:rsidRPr="007577D9">
              <w:t xml:space="preserve"> will nonetheless be excluded if:</w:t>
            </w:r>
          </w:p>
          <w:p w14:paraId="47F1BA9D" w14:textId="48084ED5" w:rsidR="007577D9" w:rsidRPr="007577D9" w:rsidRDefault="007577D9" w:rsidP="0097200B">
            <w:pPr>
              <w:pStyle w:val="ITBSubclause"/>
              <w:numPr>
                <w:ilvl w:val="2"/>
                <w:numId w:val="25"/>
              </w:numPr>
            </w:pPr>
            <w:r w:rsidRPr="007577D9">
              <w:t xml:space="preserve">as a matter of law or official regulation, the Government prohibits commercial relations with the country of the </w:t>
            </w:r>
            <w:r w:rsidR="00F43E1C">
              <w:t>bidder</w:t>
            </w:r>
            <w:r w:rsidRPr="007577D9">
              <w:t xml:space="preserve"> or Supplier (including any Associates, Subcontractors and any respective affiliates) provided that the Fund is satisfied that such exclusion does not preclude effective competition for the supply of goods or the contracting of works or services required; or</w:t>
            </w:r>
          </w:p>
          <w:p w14:paraId="43806BCE" w14:textId="08C91256" w:rsidR="00BA0151" w:rsidRPr="00251892" w:rsidRDefault="007577D9" w:rsidP="0097200B">
            <w:pPr>
              <w:pStyle w:val="ITBSubclause"/>
              <w:numPr>
                <w:ilvl w:val="2"/>
                <w:numId w:val="25"/>
              </w:numPr>
            </w:pPr>
            <w:r w:rsidRPr="007577D9">
              <w:t xml:space="preserve">by an act of compliance with a decision of the United Nations Security Council taken under Chapter VII of the Charter of the United Nations, the Government prohibits </w:t>
            </w:r>
            <w:r w:rsidR="0079046A">
              <w:t>the issuance of a payment</w:t>
            </w:r>
            <w:r w:rsidRPr="007577D9">
              <w:t>.</w:t>
            </w:r>
          </w:p>
        </w:tc>
      </w:tr>
      <w:tr w:rsidR="002E58D5" w:rsidRPr="00A520A6" w14:paraId="2734CF9F" w14:textId="77777777" w:rsidTr="002E58D5">
        <w:trPr>
          <w:trHeight w:val="3752"/>
        </w:trPr>
        <w:tc>
          <w:tcPr>
            <w:tcW w:w="2155" w:type="dxa"/>
          </w:tcPr>
          <w:p w14:paraId="1BD25205" w14:textId="0C5720D8" w:rsidR="00BA0151" w:rsidRPr="00A520A6" w:rsidRDefault="00BA0151" w:rsidP="002E58D5">
            <w:pPr>
              <w:pStyle w:val="ITBClauses"/>
            </w:pPr>
            <w:bookmarkStart w:id="43" w:name="_Toc44943131"/>
            <w:bookmarkStart w:id="44" w:name="_Toc45027610"/>
            <w:bookmarkStart w:id="45" w:name="_Toc46500070"/>
            <w:r>
              <w:lastRenderedPageBreak/>
              <w:t>Eligible Goods and S</w:t>
            </w:r>
            <w:r w:rsidRPr="00A520A6">
              <w:t>ervices</w:t>
            </w:r>
            <w:bookmarkEnd w:id="43"/>
            <w:bookmarkEnd w:id="44"/>
            <w:bookmarkEnd w:id="45"/>
          </w:p>
        </w:tc>
        <w:tc>
          <w:tcPr>
            <w:tcW w:w="7768" w:type="dxa"/>
          </w:tcPr>
          <w:p w14:paraId="3F1485BD" w14:textId="5F6905E0" w:rsidR="00BA0151" w:rsidRPr="00FD1EEC" w:rsidRDefault="00BA0151" w:rsidP="004D0A99">
            <w:pPr>
              <w:pStyle w:val="ITBSubclause"/>
            </w:pPr>
            <w:r w:rsidRPr="00A520A6">
              <w:t>All goods and related services to be supplied under the contract shall have their origin in eligible source</w:t>
            </w:r>
            <w:r w:rsidRPr="00A520A6">
              <w:rPr>
                <w:spacing w:val="-7"/>
              </w:rPr>
              <w:t xml:space="preserve"> </w:t>
            </w:r>
            <w:r w:rsidRPr="00A520A6">
              <w:t>countries.</w:t>
            </w:r>
          </w:p>
          <w:p w14:paraId="7FB6547A" w14:textId="54FF223E" w:rsidR="00BA0151" w:rsidRPr="00FD1EEC" w:rsidRDefault="00BA0151" w:rsidP="004D0A99">
            <w:pPr>
              <w:pStyle w:val="ITBSubclause"/>
            </w:pPr>
            <w:r w:rsidRPr="00A520A6">
              <w:t>For purposes of this clause, “origin” means the place where the goods are mined, grown, or produced, or the place from which the related services are supplied. Goods are produced when, through manufacturing, processing, or substantial and major assembly of components, a commercially-recognised product results that is substantially different in basic characteristics or in purpose or utility from its</w:t>
            </w:r>
            <w:r w:rsidRPr="00A520A6">
              <w:rPr>
                <w:spacing w:val="-10"/>
              </w:rPr>
              <w:t xml:space="preserve"> </w:t>
            </w:r>
            <w:r w:rsidRPr="00A520A6">
              <w:t>components.</w:t>
            </w:r>
          </w:p>
          <w:p w14:paraId="1AE398E0" w14:textId="038B86A0" w:rsidR="00BA0151" w:rsidRPr="00D15194" w:rsidRDefault="00BA0151" w:rsidP="004D0A99">
            <w:pPr>
              <w:pStyle w:val="ITBSubclause"/>
            </w:pPr>
            <w:r w:rsidRPr="00A520A6">
              <w:t>The origin of goods and services is distinct from the nationality of the</w:t>
            </w:r>
            <w:r w:rsidRPr="00A520A6">
              <w:rPr>
                <w:spacing w:val="-2"/>
              </w:rPr>
              <w:t xml:space="preserve"> </w:t>
            </w:r>
            <w:r>
              <w:t>b</w:t>
            </w:r>
            <w:r w:rsidRPr="00A520A6">
              <w:t>idder.</w:t>
            </w:r>
          </w:p>
        </w:tc>
      </w:tr>
      <w:tr w:rsidR="002E58D5" w:rsidRPr="00A520A6" w14:paraId="3298E3F9" w14:textId="77777777" w:rsidTr="002E58D5">
        <w:trPr>
          <w:trHeight w:val="1548"/>
        </w:trPr>
        <w:tc>
          <w:tcPr>
            <w:tcW w:w="2155" w:type="dxa"/>
          </w:tcPr>
          <w:p w14:paraId="1A695F6E" w14:textId="582D315A" w:rsidR="00BA0151" w:rsidRPr="00A520A6" w:rsidRDefault="00BA0151" w:rsidP="002E58D5">
            <w:pPr>
              <w:pStyle w:val="ITBClauses"/>
            </w:pPr>
            <w:bookmarkStart w:id="46" w:name="_Toc44943132"/>
            <w:bookmarkStart w:id="47" w:name="_Toc45027611"/>
            <w:bookmarkStart w:id="48" w:name="_Toc46500071"/>
            <w:r w:rsidRPr="00A520A6">
              <w:t>Cost of</w:t>
            </w:r>
            <w:r>
              <w:t xml:space="preserve"> B</w:t>
            </w:r>
            <w:r w:rsidRPr="00A520A6">
              <w:t>idding</w:t>
            </w:r>
            <w:bookmarkEnd w:id="46"/>
            <w:bookmarkEnd w:id="47"/>
            <w:bookmarkEnd w:id="48"/>
          </w:p>
        </w:tc>
        <w:tc>
          <w:tcPr>
            <w:tcW w:w="7768" w:type="dxa"/>
          </w:tcPr>
          <w:p w14:paraId="577EB2A9" w14:textId="00067BBB" w:rsidR="00BA0151" w:rsidRPr="00A520A6" w:rsidRDefault="00BA0151" w:rsidP="004D0A99">
            <w:pPr>
              <w:pStyle w:val="ITBSubclause"/>
            </w:pPr>
            <w:r>
              <w:t>The b</w:t>
            </w:r>
            <w:r w:rsidRPr="00A520A6">
              <w:t xml:space="preserve">idder shall bear all costs associated with the preparation and </w:t>
            </w:r>
            <w:r>
              <w:t>submission of its bid, and the p</w:t>
            </w:r>
            <w:r w:rsidRPr="00A520A6">
              <w:t xml:space="preserve">urchaser will in no case be </w:t>
            </w:r>
            <w:r w:rsidRPr="004C6CB0">
              <w:t>responsible</w:t>
            </w:r>
            <w:r w:rsidRPr="00A520A6">
              <w:t xml:space="preserve"> or liable for those costs, regardless of the conduct or outcome of the bidding process.</w:t>
            </w:r>
          </w:p>
        </w:tc>
      </w:tr>
    </w:tbl>
    <w:p w14:paraId="63432865" w14:textId="258AB91B" w:rsidR="00801347" w:rsidRPr="002E58D5" w:rsidRDefault="00223A7C" w:rsidP="0097200B">
      <w:pPr>
        <w:pStyle w:val="ITBHeading"/>
        <w:numPr>
          <w:ilvl w:val="0"/>
          <w:numId w:val="23"/>
        </w:numPr>
      </w:pPr>
      <w:bookmarkStart w:id="49" w:name="_Toc45027448"/>
      <w:bookmarkStart w:id="50" w:name="_Toc45027612"/>
      <w:bookmarkStart w:id="51" w:name="_Toc46500072"/>
      <w:r w:rsidRPr="002E58D5">
        <w:t>The b</w:t>
      </w:r>
      <w:r w:rsidR="00801347" w:rsidRPr="002E58D5">
        <w:t xml:space="preserve">idding </w:t>
      </w:r>
      <w:r w:rsidRPr="002E58D5">
        <w:t>d</w:t>
      </w:r>
      <w:r w:rsidR="00801347" w:rsidRPr="002E58D5">
        <w:t>ocuments</w:t>
      </w:r>
      <w:bookmarkEnd w:id="49"/>
      <w:bookmarkEnd w:id="50"/>
      <w:bookmarkEnd w:id="51"/>
    </w:p>
    <w:tbl>
      <w:tblPr>
        <w:tblW w:w="9816" w:type="dxa"/>
        <w:tblLayout w:type="fixed"/>
        <w:tblCellMar>
          <w:left w:w="0" w:type="dxa"/>
          <w:right w:w="0" w:type="dxa"/>
        </w:tblCellMar>
        <w:tblLook w:val="01E0" w:firstRow="1" w:lastRow="1" w:firstColumn="1" w:lastColumn="1" w:noHBand="0" w:noVBand="0"/>
      </w:tblPr>
      <w:tblGrid>
        <w:gridCol w:w="2167"/>
        <w:gridCol w:w="7649"/>
      </w:tblGrid>
      <w:tr w:rsidR="002E58D5" w:rsidRPr="00A520A6" w14:paraId="44C1AB2B" w14:textId="77777777" w:rsidTr="002E58D5">
        <w:trPr>
          <w:trHeight w:val="2310"/>
        </w:trPr>
        <w:tc>
          <w:tcPr>
            <w:tcW w:w="2167" w:type="dxa"/>
          </w:tcPr>
          <w:p w14:paraId="7C3A286A" w14:textId="68252B14" w:rsidR="00801347" w:rsidRPr="004C6CB0" w:rsidRDefault="00E918DA" w:rsidP="002E58D5">
            <w:pPr>
              <w:pStyle w:val="ITBClauses"/>
              <w:tabs>
                <w:tab w:val="left" w:pos="0"/>
              </w:tabs>
            </w:pPr>
            <w:bookmarkStart w:id="52" w:name="_Toc44943133"/>
            <w:bookmarkStart w:id="53" w:name="_Toc45027613"/>
            <w:bookmarkStart w:id="54" w:name="_Toc46500073"/>
            <w:r w:rsidRPr="004C6CB0">
              <w:t>Content of B</w:t>
            </w:r>
            <w:r w:rsidR="00452432" w:rsidRPr="004C6CB0">
              <w:t>idding</w:t>
            </w:r>
            <w:r w:rsidRPr="004C6CB0">
              <w:t xml:space="preserve"> D</w:t>
            </w:r>
            <w:r w:rsidR="00801347" w:rsidRPr="004C6CB0">
              <w:t>ocuments</w:t>
            </w:r>
            <w:bookmarkEnd w:id="52"/>
            <w:bookmarkEnd w:id="53"/>
            <w:bookmarkEnd w:id="54"/>
          </w:p>
        </w:tc>
        <w:tc>
          <w:tcPr>
            <w:tcW w:w="7649" w:type="dxa"/>
          </w:tcPr>
          <w:p w14:paraId="0F0D74AD" w14:textId="3117BD9C" w:rsidR="00801347" w:rsidRPr="00515140" w:rsidRDefault="00801347" w:rsidP="004D0A99">
            <w:pPr>
              <w:pStyle w:val="ITBSubclause"/>
            </w:pPr>
            <w:r w:rsidRPr="00A520A6">
              <w:t xml:space="preserve">The goods required, bidding procedures, and contract terms are prescribed in the bidding documents. </w:t>
            </w:r>
            <w:r w:rsidRPr="00A520A6">
              <w:rPr>
                <w:spacing w:val="-3"/>
              </w:rPr>
              <w:t xml:space="preserve">In </w:t>
            </w:r>
            <w:r w:rsidR="009A39C2">
              <w:t>addition to the invitation for b</w:t>
            </w:r>
            <w:r w:rsidRPr="00A520A6">
              <w:t>ids, the bidding documents</w:t>
            </w:r>
            <w:r w:rsidRPr="00A520A6">
              <w:rPr>
                <w:spacing w:val="-7"/>
              </w:rPr>
              <w:t xml:space="preserve"> </w:t>
            </w:r>
            <w:r w:rsidRPr="00A520A6">
              <w:t>include:</w:t>
            </w:r>
          </w:p>
          <w:p w14:paraId="1241C35A" w14:textId="15F516E5" w:rsidR="00801347" w:rsidRPr="00A520A6" w:rsidRDefault="009A39C2" w:rsidP="007F3D9A">
            <w:pPr>
              <w:pStyle w:val="Header3-Paragraph"/>
            </w:pPr>
            <w:r w:rsidRPr="00A520A6">
              <w:t>instructions to bidders</w:t>
            </w:r>
            <w:r w:rsidRPr="00A520A6">
              <w:rPr>
                <w:spacing w:val="-2"/>
              </w:rPr>
              <w:t xml:space="preserve"> </w:t>
            </w:r>
            <w:r w:rsidR="00903FEF">
              <w:t>(ITB</w:t>
            </w:r>
            <w:r w:rsidRPr="00A520A6">
              <w:t>)</w:t>
            </w:r>
          </w:p>
          <w:p w14:paraId="7FF01780" w14:textId="6BEA6369" w:rsidR="00801347" w:rsidRPr="00A520A6" w:rsidRDefault="00903FEF" w:rsidP="007F3D9A">
            <w:pPr>
              <w:pStyle w:val="Header3-Paragraph"/>
            </w:pPr>
            <w:r>
              <w:t>bid data sheet (BDS</w:t>
            </w:r>
            <w:r w:rsidR="009A39C2" w:rsidRPr="00A520A6">
              <w:t xml:space="preserve">) </w:t>
            </w:r>
          </w:p>
          <w:p w14:paraId="38C29877" w14:textId="1D49F470" w:rsidR="00801347" w:rsidRPr="00A520A6" w:rsidRDefault="009A39C2" w:rsidP="007F3D9A">
            <w:pPr>
              <w:pStyle w:val="Header3-Paragraph"/>
            </w:pPr>
            <w:r w:rsidRPr="00A520A6">
              <w:t>schedule of requirements</w:t>
            </w:r>
          </w:p>
          <w:p w14:paraId="1C5FD696" w14:textId="7D53CFAA" w:rsidR="00801347" w:rsidRPr="00A520A6" w:rsidRDefault="009A39C2" w:rsidP="007F3D9A">
            <w:pPr>
              <w:pStyle w:val="Header3-Paragraph"/>
            </w:pPr>
            <w:r w:rsidRPr="00A520A6">
              <w:t>bidding forms</w:t>
            </w:r>
          </w:p>
          <w:p w14:paraId="23B80BAA" w14:textId="62415376" w:rsidR="00801347" w:rsidRPr="00A520A6" w:rsidRDefault="009A39C2" w:rsidP="007F3D9A">
            <w:pPr>
              <w:pStyle w:val="Header3-Paragraph"/>
            </w:pPr>
            <w:r w:rsidRPr="00A520A6">
              <w:t>technical specifications</w:t>
            </w:r>
          </w:p>
          <w:p w14:paraId="66A4440F" w14:textId="2CC1DB7E" w:rsidR="00801347" w:rsidRPr="00A520A6" w:rsidRDefault="009A39C2" w:rsidP="007F3D9A">
            <w:pPr>
              <w:pStyle w:val="Header3-Paragraph"/>
            </w:pPr>
            <w:r w:rsidRPr="00A520A6">
              <w:t>general conditions of contract</w:t>
            </w:r>
            <w:r w:rsidRPr="00A520A6">
              <w:rPr>
                <w:spacing w:val="-1"/>
              </w:rPr>
              <w:t xml:space="preserve"> </w:t>
            </w:r>
            <w:r w:rsidR="00903FEF">
              <w:t>(GCC</w:t>
            </w:r>
            <w:r w:rsidRPr="00A520A6">
              <w:t>)</w:t>
            </w:r>
          </w:p>
          <w:p w14:paraId="46D3E258" w14:textId="5AADC3A6" w:rsidR="00801347" w:rsidRPr="00A520A6" w:rsidRDefault="009A39C2" w:rsidP="007F3D9A">
            <w:pPr>
              <w:pStyle w:val="Header3-Paragraph"/>
            </w:pPr>
            <w:r w:rsidRPr="00A520A6">
              <w:t>special conditions of contract</w:t>
            </w:r>
            <w:r w:rsidRPr="00A520A6">
              <w:rPr>
                <w:spacing w:val="-1"/>
              </w:rPr>
              <w:t xml:space="preserve"> </w:t>
            </w:r>
            <w:r w:rsidR="00903FEF">
              <w:t>(SCC</w:t>
            </w:r>
            <w:r w:rsidRPr="00A520A6">
              <w:t>)</w:t>
            </w:r>
          </w:p>
          <w:p w14:paraId="78309940" w14:textId="02B74F48" w:rsidR="00801347" w:rsidRPr="00D15194" w:rsidRDefault="009A39C2" w:rsidP="007F3D9A">
            <w:pPr>
              <w:pStyle w:val="Header3-Paragraph"/>
            </w:pPr>
            <w:r w:rsidRPr="00A520A6">
              <w:t>contract forms</w:t>
            </w:r>
          </w:p>
          <w:p w14:paraId="2FA414E0" w14:textId="41638CA5" w:rsidR="00C40466" w:rsidRPr="004C6CB0" w:rsidRDefault="00642379" w:rsidP="004D0A99">
            <w:pPr>
              <w:pStyle w:val="ITBSubclause"/>
            </w:pPr>
            <w:r>
              <w:t>The b</w:t>
            </w:r>
            <w:r w:rsidR="00801347" w:rsidRPr="00A520A6">
              <w:t>idder is expected to examine all instructions, forms, terms, and specifications in the bidding documents. Failure to provide all information required by the bidding documents or to submit a bid that is not substantially responsive to the bidding documents i</w:t>
            </w:r>
            <w:r>
              <w:t>n every respect will be at the b</w:t>
            </w:r>
            <w:r w:rsidR="00801347" w:rsidRPr="00A520A6">
              <w:t>idder’s risk and may result in the rejection of its bid.</w:t>
            </w:r>
          </w:p>
        </w:tc>
      </w:tr>
      <w:tr w:rsidR="002E58D5" w:rsidRPr="00A520A6" w14:paraId="264C4C47" w14:textId="77777777" w:rsidTr="002E58D5">
        <w:trPr>
          <w:trHeight w:val="1636"/>
        </w:trPr>
        <w:tc>
          <w:tcPr>
            <w:tcW w:w="2167" w:type="dxa"/>
          </w:tcPr>
          <w:p w14:paraId="5A7163F6" w14:textId="6946BCB3" w:rsidR="00801347" w:rsidRPr="004C6CB0" w:rsidRDefault="00452432" w:rsidP="002E58D5">
            <w:pPr>
              <w:pStyle w:val="ITBClauses"/>
              <w:tabs>
                <w:tab w:val="left" w:pos="0"/>
              </w:tabs>
            </w:pPr>
            <w:bookmarkStart w:id="55" w:name="_Toc44943134"/>
            <w:bookmarkStart w:id="56" w:name="_Toc45027614"/>
            <w:bookmarkStart w:id="57" w:name="_Toc46500074"/>
            <w:r w:rsidRPr="004C6CB0">
              <w:lastRenderedPageBreak/>
              <w:t>Clarification</w:t>
            </w:r>
            <w:r w:rsidR="00E918DA" w:rsidRPr="004C6CB0">
              <w:t xml:space="preserve"> of Bidding D</w:t>
            </w:r>
            <w:r w:rsidR="00801347" w:rsidRPr="004C6CB0">
              <w:t>ocuments</w:t>
            </w:r>
            <w:bookmarkEnd w:id="55"/>
            <w:bookmarkEnd w:id="56"/>
            <w:bookmarkEnd w:id="57"/>
          </w:p>
        </w:tc>
        <w:tc>
          <w:tcPr>
            <w:tcW w:w="7649" w:type="dxa"/>
          </w:tcPr>
          <w:p w14:paraId="4B14B4BA" w14:textId="01C52244" w:rsidR="00801347" w:rsidRPr="00A520A6" w:rsidRDefault="00642379" w:rsidP="004D0A99">
            <w:pPr>
              <w:pStyle w:val="ITBSubclause"/>
            </w:pPr>
            <w:r>
              <w:t>A prospective b</w:t>
            </w:r>
            <w:r w:rsidR="00801347" w:rsidRPr="00A520A6">
              <w:t>idder requi</w:t>
            </w:r>
            <w:r>
              <w:t>ring any clarification of this bidding document shall contact the p</w:t>
            </w:r>
            <w:r w:rsidR="00801347" w:rsidRPr="00A520A6">
              <w:t>urchaser in w</w:t>
            </w:r>
            <w:r>
              <w:t>riting, by email or fax at the p</w:t>
            </w:r>
            <w:r w:rsidR="00801347" w:rsidRPr="00A520A6">
              <w:t xml:space="preserve">urchaser’s address </w:t>
            </w:r>
            <w:r w:rsidR="00801347" w:rsidRPr="00A520A6">
              <w:rPr>
                <w:b/>
              </w:rPr>
              <w:t>indicated in the BDS</w:t>
            </w:r>
            <w:r>
              <w:t>. The p</w:t>
            </w:r>
            <w:r w:rsidR="00801347" w:rsidRPr="00A520A6">
              <w:t xml:space="preserve">urchaser will respond to any request for clarification, provided that such a request is received no later than the date and time </w:t>
            </w:r>
            <w:r w:rsidR="00801347" w:rsidRPr="00A520A6">
              <w:rPr>
                <w:b/>
              </w:rPr>
              <w:t>indicated in the BDS</w:t>
            </w:r>
            <w:r>
              <w:t>. The p</w:t>
            </w:r>
            <w:r w:rsidR="00801347" w:rsidRPr="00A520A6">
              <w:t>urchaser shall send written copies of the responses, including a description of the inquiry but with</w:t>
            </w:r>
            <w:r>
              <w:t>out identifying its source, to b</w:t>
            </w:r>
            <w:r w:rsidR="00801347" w:rsidRPr="00A520A6">
              <w:t>idders who have registe</w:t>
            </w:r>
            <w:r>
              <w:t>red or obtained the bidding document directly from the p</w:t>
            </w:r>
            <w:r w:rsidR="00801347" w:rsidRPr="00A520A6">
              <w:t xml:space="preserve">urchaser by the date </w:t>
            </w:r>
            <w:r w:rsidR="00801347" w:rsidRPr="00A520A6">
              <w:rPr>
                <w:b/>
              </w:rPr>
              <w:t>specified in the BDS</w:t>
            </w:r>
            <w:r w:rsidR="00801347" w:rsidRPr="00A520A6">
              <w:t xml:space="preserve">. Should the clarification result in changes to </w:t>
            </w:r>
            <w:r>
              <w:t>the essential elements of this bidding document, the purchaser shall amend this bidding d</w:t>
            </w:r>
            <w:r w:rsidR="00801347" w:rsidRPr="00A520A6">
              <w:t>ocument following the procedure under ITB Clause 1</w:t>
            </w:r>
            <w:r w:rsidR="00101D13">
              <w:t>2</w:t>
            </w:r>
            <w:r w:rsidR="00801347" w:rsidRPr="00A520A6">
              <w:t>.</w:t>
            </w:r>
          </w:p>
          <w:p w14:paraId="74660DAC" w14:textId="069A8A5A" w:rsidR="00801347" w:rsidRPr="00A520A6" w:rsidRDefault="00642379" w:rsidP="004D0A99">
            <w:pPr>
              <w:pStyle w:val="ITBSubclause"/>
            </w:pPr>
            <w:r>
              <w:t>The b</w:t>
            </w:r>
            <w:r w:rsidR="00801347" w:rsidRPr="00A520A6">
              <w:t>idder’s designated represe</w:t>
            </w:r>
            <w:r>
              <w:t>ntative is invited to attend a pre-bid c</w:t>
            </w:r>
            <w:r w:rsidR="00801347" w:rsidRPr="00A520A6">
              <w:t xml:space="preserve">onference, </w:t>
            </w:r>
            <w:r w:rsidR="00801347" w:rsidRPr="00A520A6">
              <w:rPr>
                <w:b/>
              </w:rPr>
              <w:t>if provided for in the BDS</w:t>
            </w:r>
            <w:r w:rsidR="00801347" w:rsidRPr="00A520A6">
              <w:t xml:space="preserve">. The purpose of the conference will be to clarify the issues and to answer questions on any matter that may be raised at that stage. </w:t>
            </w:r>
          </w:p>
          <w:p w14:paraId="0A2771FA" w14:textId="1374F090" w:rsidR="00C40466" w:rsidRPr="004D0A99" w:rsidRDefault="00801347" w:rsidP="004D0A99">
            <w:pPr>
              <w:pStyle w:val="ITBSubclause"/>
            </w:pPr>
            <w:r w:rsidRPr="00A520A6">
              <w:t xml:space="preserve">Minutes of the </w:t>
            </w:r>
            <w:r w:rsidR="00642379" w:rsidRPr="00A520A6">
              <w:t>pre-bid conference</w:t>
            </w:r>
            <w:r w:rsidRPr="00A520A6">
              <w:t xml:space="preserve">, including the text of the questions and answers related to the conference, without identifying the source, shall be transmitted in writing to all </w:t>
            </w:r>
            <w:r w:rsidR="00BA61EE" w:rsidRPr="00A520A6">
              <w:t xml:space="preserve">bidders who have registered or obtained the bidding document directly from the </w:t>
            </w:r>
            <w:r w:rsidR="00BA61EE">
              <w:t>purchaser</w:t>
            </w:r>
            <w:r w:rsidRPr="00A520A6">
              <w:t xml:space="preserve">. Any modification to this </w:t>
            </w:r>
            <w:r w:rsidR="00BA61EE" w:rsidRPr="00A520A6">
              <w:t xml:space="preserve">bidding document that may become necessary as a result of the pre-bid conference </w:t>
            </w:r>
            <w:r w:rsidRPr="00A520A6">
              <w:t xml:space="preserve">shall be made by the </w:t>
            </w:r>
            <w:r w:rsidR="00BA61EE">
              <w:t>purchaser</w:t>
            </w:r>
            <w:r w:rsidR="00BA61EE" w:rsidRPr="00A520A6">
              <w:t xml:space="preserve"> exclusively through the issue of an addendum and not through the minutes of the pre-bid conference</w:t>
            </w:r>
            <w:r w:rsidRPr="00A520A6">
              <w:t>.</w:t>
            </w:r>
          </w:p>
        </w:tc>
      </w:tr>
      <w:tr w:rsidR="002E58D5" w:rsidRPr="00A520A6" w14:paraId="5C08242B" w14:textId="77777777" w:rsidTr="002E58D5">
        <w:trPr>
          <w:trHeight w:val="852"/>
        </w:trPr>
        <w:tc>
          <w:tcPr>
            <w:tcW w:w="2167" w:type="dxa"/>
          </w:tcPr>
          <w:p w14:paraId="58170C12" w14:textId="0F62D58B" w:rsidR="00801347" w:rsidRPr="004C6CB0" w:rsidRDefault="00E918DA" w:rsidP="002E58D5">
            <w:pPr>
              <w:pStyle w:val="ITBClauses"/>
              <w:tabs>
                <w:tab w:val="left" w:pos="0"/>
              </w:tabs>
            </w:pPr>
            <w:bookmarkStart w:id="58" w:name="_Toc44943135"/>
            <w:bookmarkStart w:id="59" w:name="_Toc45027615"/>
            <w:bookmarkStart w:id="60" w:name="_Toc46500075"/>
            <w:r w:rsidRPr="004C6CB0">
              <w:t>Amendment of Bidding D</w:t>
            </w:r>
            <w:r w:rsidR="00801347" w:rsidRPr="004C6CB0">
              <w:t>ocuments</w:t>
            </w:r>
            <w:bookmarkEnd w:id="58"/>
            <w:bookmarkEnd w:id="59"/>
            <w:bookmarkEnd w:id="60"/>
          </w:p>
        </w:tc>
        <w:tc>
          <w:tcPr>
            <w:tcW w:w="7649" w:type="dxa"/>
          </w:tcPr>
          <w:p w14:paraId="0736E4EF" w14:textId="06C2879C" w:rsidR="00801347" w:rsidRPr="00A520A6" w:rsidRDefault="00801347" w:rsidP="004D0A99">
            <w:pPr>
              <w:pStyle w:val="ITBSubclause"/>
            </w:pPr>
            <w:r w:rsidRPr="00A520A6">
              <w:t xml:space="preserve">At any time prior to the deadline for submission of </w:t>
            </w:r>
            <w:r w:rsidR="00BA6BAB" w:rsidRPr="00A520A6">
              <w:t xml:space="preserve">bids, the </w:t>
            </w:r>
            <w:r w:rsidR="00BA6BAB">
              <w:t>purchaser</w:t>
            </w:r>
            <w:r w:rsidR="00BA6BAB" w:rsidRPr="00A520A6">
              <w:t xml:space="preserve"> may amend this bidding document by issuing addenda</w:t>
            </w:r>
            <w:r w:rsidRPr="00A520A6">
              <w:t>.</w:t>
            </w:r>
          </w:p>
          <w:p w14:paraId="5FF968DC" w14:textId="2AB03C53" w:rsidR="00801347" w:rsidRPr="00A520A6" w:rsidRDefault="00801347" w:rsidP="004D0A99">
            <w:pPr>
              <w:pStyle w:val="ITBSubclause"/>
            </w:pPr>
            <w:r w:rsidRPr="00A520A6">
              <w:t xml:space="preserve">All </w:t>
            </w:r>
            <w:r w:rsidR="00BA6BAB" w:rsidRPr="00A520A6">
              <w:t>addenda issued shall be part of this bidding document and shall be communicated in writing to all bidders that have registered or obtained the bidding document directly from the purchaser</w:t>
            </w:r>
            <w:r w:rsidRPr="00A520A6">
              <w:t>.</w:t>
            </w:r>
          </w:p>
          <w:p w14:paraId="7E38970F" w14:textId="52C59713" w:rsidR="00801347" w:rsidRPr="00A520A6" w:rsidRDefault="00801347" w:rsidP="004D0A99">
            <w:pPr>
              <w:pStyle w:val="ITBSubclause"/>
            </w:pPr>
            <w:r w:rsidRPr="00A520A6">
              <w:t xml:space="preserve">To give prospective </w:t>
            </w:r>
            <w:r w:rsidR="00BA6BAB" w:rsidRPr="00A520A6">
              <w:t xml:space="preserve">bidders reasonable time in which to take an addendum into account in preparing their bids, the </w:t>
            </w:r>
            <w:r w:rsidR="00BA6BAB">
              <w:t>purchaser</w:t>
            </w:r>
            <w:r w:rsidR="00BA6BAB" w:rsidRPr="00A520A6">
              <w:t xml:space="preserve"> may extend the deadline for the submission of bids at its sole discretion</w:t>
            </w:r>
            <w:r w:rsidRPr="00A520A6">
              <w:t>.</w:t>
            </w:r>
          </w:p>
        </w:tc>
      </w:tr>
    </w:tbl>
    <w:p w14:paraId="6E6C0CD9" w14:textId="76B17E75" w:rsidR="00801347" w:rsidRPr="00C062F5" w:rsidRDefault="00223A7C" w:rsidP="0097200B">
      <w:pPr>
        <w:pStyle w:val="ITBHeading"/>
        <w:numPr>
          <w:ilvl w:val="0"/>
          <w:numId w:val="23"/>
        </w:numPr>
      </w:pPr>
      <w:bookmarkStart w:id="61" w:name="_Toc45027449"/>
      <w:bookmarkStart w:id="62" w:name="_Toc45027616"/>
      <w:bookmarkStart w:id="63" w:name="_Toc46500076"/>
      <w:r w:rsidRPr="00C062F5">
        <w:t>Preparation and submission of b</w:t>
      </w:r>
      <w:r w:rsidR="00801347" w:rsidRPr="00C062F5">
        <w:t>ids</w:t>
      </w:r>
      <w:bookmarkEnd w:id="61"/>
      <w:bookmarkEnd w:id="62"/>
      <w:bookmarkEnd w:id="63"/>
    </w:p>
    <w:tbl>
      <w:tblPr>
        <w:tblW w:w="9923" w:type="dxa"/>
        <w:tblLayout w:type="fixed"/>
        <w:tblCellMar>
          <w:left w:w="0" w:type="dxa"/>
          <w:right w:w="0" w:type="dxa"/>
        </w:tblCellMar>
        <w:tblLook w:val="01E0" w:firstRow="1" w:lastRow="1" w:firstColumn="1" w:lastColumn="1" w:noHBand="0" w:noVBand="0"/>
      </w:tblPr>
      <w:tblGrid>
        <w:gridCol w:w="2262"/>
        <w:gridCol w:w="7661"/>
      </w:tblGrid>
      <w:tr w:rsidR="002E58D5" w:rsidRPr="00A520A6" w14:paraId="396695E0" w14:textId="77777777" w:rsidTr="009E5D6B">
        <w:trPr>
          <w:trHeight w:val="2398"/>
        </w:trPr>
        <w:tc>
          <w:tcPr>
            <w:tcW w:w="2262" w:type="dxa"/>
          </w:tcPr>
          <w:p w14:paraId="266EBA62" w14:textId="6238641B" w:rsidR="00801347" w:rsidRPr="00A520A6" w:rsidRDefault="00E918DA" w:rsidP="002E58D5">
            <w:pPr>
              <w:pStyle w:val="ITBClauses"/>
            </w:pPr>
            <w:bookmarkStart w:id="64" w:name="_Toc44943136"/>
            <w:bookmarkStart w:id="65" w:name="_Toc45027617"/>
            <w:bookmarkStart w:id="66" w:name="_Toc46500077"/>
            <w:r>
              <w:lastRenderedPageBreak/>
              <w:t>Language of B</w:t>
            </w:r>
            <w:r w:rsidR="00801347" w:rsidRPr="00A520A6">
              <w:t>id</w:t>
            </w:r>
            <w:bookmarkEnd w:id="64"/>
            <w:bookmarkEnd w:id="65"/>
            <w:bookmarkEnd w:id="66"/>
          </w:p>
        </w:tc>
        <w:tc>
          <w:tcPr>
            <w:tcW w:w="7661" w:type="dxa"/>
          </w:tcPr>
          <w:p w14:paraId="00F10557" w14:textId="2F539EC5" w:rsidR="00C40466" w:rsidRPr="00CD7361" w:rsidRDefault="00801347" w:rsidP="004D0A99">
            <w:pPr>
              <w:pStyle w:val="ITBSubclause"/>
            </w:pPr>
            <w:r w:rsidRPr="00A520A6">
              <w:t xml:space="preserve">The bid prepared by the </w:t>
            </w:r>
            <w:r w:rsidR="00762A22" w:rsidRPr="00A520A6">
              <w:t>bidder</w:t>
            </w:r>
            <w:r w:rsidR="00903709">
              <w:t>, as well as all correspondence</w:t>
            </w:r>
            <w:r w:rsidR="00762A22" w:rsidRPr="00A520A6">
              <w:t xml:space="preserve"> and documents relating to the bid exchanged by the bidder and the </w:t>
            </w:r>
            <w:r w:rsidR="00762A22">
              <w:t>purchaser</w:t>
            </w:r>
            <w:r w:rsidRPr="00A520A6">
              <w:t xml:space="preserve">, shall be written in the language specified </w:t>
            </w:r>
            <w:r w:rsidR="00CD7361" w:rsidRPr="00CD7361">
              <w:rPr>
                <w:b/>
              </w:rPr>
              <w:t>in the BDS</w:t>
            </w:r>
            <w:r w:rsidRPr="00A520A6">
              <w:t xml:space="preserve">. Supporting documents and printed literature furnished by the </w:t>
            </w:r>
            <w:r w:rsidR="00762A22" w:rsidRPr="00A520A6">
              <w:t>bidder may be in another language provided they are accompanied by an accurate translation of the relevant passages into English, in which case, for purposes of interpretation of the bid,</w:t>
            </w:r>
            <w:r w:rsidRPr="00A520A6">
              <w:t xml:space="preserve"> the translation shall govern.</w:t>
            </w:r>
          </w:p>
        </w:tc>
      </w:tr>
      <w:tr w:rsidR="002E58D5" w:rsidRPr="00A520A6" w14:paraId="74DD0A3C" w14:textId="77777777" w:rsidTr="009E5D6B">
        <w:trPr>
          <w:trHeight w:val="4390"/>
        </w:trPr>
        <w:tc>
          <w:tcPr>
            <w:tcW w:w="2262" w:type="dxa"/>
          </w:tcPr>
          <w:p w14:paraId="2F907FDA" w14:textId="6117BC99" w:rsidR="00801347" w:rsidRPr="00A520A6" w:rsidRDefault="00E918DA" w:rsidP="002E58D5">
            <w:pPr>
              <w:pStyle w:val="ITBClauses"/>
            </w:pPr>
            <w:bookmarkStart w:id="67" w:name="_Toc44943137"/>
            <w:bookmarkStart w:id="68" w:name="_Toc45027618"/>
            <w:bookmarkStart w:id="69" w:name="_Toc46500078"/>
            <w:r>
              <w:t>Documents Constituting the B</w:t>
            </w:r>
            <w:r w:rsidR="00801347" w:rsidRPr="00A520A6">
              <w:t>id</w:t>
            </w:r>
            <w:bookmarkEnd w:id="67"/>
            <w:bookmarkEnd w:id="68"/>
            <w:bookmarkEnd w:id="69"/>
          </w:p>
        </w:tc>
        <w:tc>
          <w:tcPr>
            <w:tcW w:w="7661" w:type="dxa"/>
          </w:tcPr>
          <w:p w14:paraId="0435CB51" w14:textId="616A22E8" w:rsidR="00801347" w:rsidRPr="00C40466" w:rsidRDefault="00801347" w:rsidP="004D0A99">
            <w:pPr>
              <w:pStyle w:val="ITBSubclause"/>
            </w:pPr>
            <w:r w:rsidRPr="00A520A6">
              <w:t xml:space="preserve">The bid prepared by the </w:t>
            </w:r>
            <w:r w:rsidR="00A323DD" w:rsidRPr="00A520A6">
              <w:t>bidder shall comprise the following components:</w:t>
            </w:r>
          </w:p>
          <w:p w14:paraId="1EC5887E" w14:textId="0E52865F" w:rsidR="00801347" w:rsidRPr="00A520A6" w:rsidRDefault="00A323DD" w:rsidP="0097200B">
            <w:pPr>
              <w:pStyle w:val="ITBSubclause"/>
              <w:numPr>
                <w:ilvl w:val="2"/>
                <w:numId w:val="25"/>
              </w:numPr>
            </w:pPr>
            <w:r w:rsidRPr="00A520A6">
              <w:t xml:space="preserve">a bid form and a price schedule </w:t>
            </w:r>
            <w:r w:rsidR="00801347" w:rsidRPr="00A520A6">
              <w:t>co</w:t>
            </w:r>
            <w:r>
              <w:t>mpleted in accordance with ITB c</w:t>
            </w:r>
            <w:r w:rsidR="00801347" w:rsidRPr="00A520A6">
              <w:t>lauses 1</w:t>
            </w:r>
            <w:r w:rsidR="003724FA">
              <w:t>5</w:t>
            </w:r>
            <w:r w:rsidR="00801347" w:rsidRPr="00A520A6">
              <w:t>, 1</w:t>
            </w:r>
            <w:r w:rsidR="003724FA">
              <w:t>6</w:t>
            </w:r>
            <w:r w:rsidR="00801347" w:rsidRPr="00A520A6">
              <w:t>, and</w:t>
            </w:r>
            <w:r w:rsidR="00801347" w:rsidRPr="00A520A6">
              <w:rPr>
                <w:spacing w:val="-4"/>
              </w:rPr>
              <w:t xml:space="preserve"> </w:t>
            </w:r>
            <w:r w:rsidR="00801347" w:rsidRPr="00A520A6">
              <w:t>1</w:t>
            </w:r>
            <w:r w:rsidR="003724FA">
              <w:t>7</w:t>
            </w:r>
            <w:r w:rsidR="00801347" w:rsidRPr="00A520A6">
              <w:t>;</w:t>
            </w:r>
          </w:p>
          <w:p w14:paraId="1B1207BE" w14:textId="17E9F333" w:rsidR="00801347" w:rsidRPr="00A520A6" w:rsidRDefault="00801347" w:rsidP="0097200B">
            <w:pPr>
              <w:pStyle w:val="ITBSubclause"/>
              <w:numPr>
                <w:ilvl w:val="2"/>
                <w:numId w:val="25"/>
              </w:numPr>
            </w:pPr>
            <w:r w:rsidRPr="00A520A6">
              <w:t xml:space="preserve">documentary evidence established in accordance with </w:t>
            </w:r>
            <w:r w:rsidRPr="00A520A6">
              <w:rPr>
                <w:spacing w:val="-6"/>
              </w:rPr>
              <w:t xml:space="preserve">ITB </w:t>
            </w:r>
            <w:r w:rsidR="00A323DD">
              <w:t>clause 1</w:t>
            </w:r>
            <w:r w:rsidR="003724FA">
              <w:t>8</w:t>
            </w:r>
            <w:r w:rsidR="00A323DD">
              <w:t xml:space="preserve"> that the b</w:t>
            </w:r>
            <w:r w:rsidRPr="00A520A6">
              <w:t>idder is eligible to bid and is qualified to perform the contract if its bid is</w:t>
            </w:r>
            <w:r w:rsidRPr="00A520A6">
              <w:rPr>
                <w:spacing w:val="-4"/>
              </w:rPr>
              <w:t xml:space="preserve"> </w:t>
            </w:r>
            <w:r w:rsidRPr="00A520A6">
              <w:t>accepted;</w:t>
            </w:r>
          </w:p>
          <w:p w14:paraId="1DBFBFD2" w14:textId="435292A1" w:rsidR="00801347" w:rsidRPr="00A520A6" w:rsidRDefault="00801347" w:rsidP="0097200B">
            <w:pPr>
              <w:pStyle w:val="ITBSubclause"/>
              <w:numPr>
                <w:ilvl w:val="2"/>
                <w:numId w:val="25"/>
              </w:numPr>
            </w:pPr>
            <w:r w:rsidRPr="00A520A6">
              <w:t xml:space="preserve">documentary evidence established in accordance with </w:t>
            </w:r>
            <w:r w:rsidRPr="00A520A6">
              <w:rPr>
                <w:spacing w:val="-6"/>
              </w:rPr>
              <w:t xml:space="preserve">ITB </w:t>
            </w:r>
            <w:r w:rsidR="00A323DD">
              <w:t>c</w:t>
            </w:r>
            <w:r w:rsidRPr="00A520A6">
              <w:t>lause 1</w:t>
            </w:r>
            <w:r w:rsidR="003724FA">
              <w:t>9</w:t>
            </w:r>
            <w:r w:rsidRPr="00A520A6">
              <w:t xml:space="preserve"> that the goods and ancillary </w:t>
            </w:r>
            <w:r w:rsidR="00A323DD">
              <w:t>services to be supplied by the b</w:t>
            </w:r>
            <w:r w:rsidRPr="00A520A6">
              <w:t>idder are eligible goods and services and conform to the bidding documents;</w:t>
            </w:r>
            <w:r w:rsidRPr="00A520A6">
              <w:rPr>
                <w:spacing w:val="-4"/>
              </w:rPr>
              <w:t xml:space="preserve"> </w:t>
            </w:r>
            <w:r w:rsidRPr="00A520A6">
              <w:t>and</w:t>
            </w:r>
          </w:p>
          <w:p w14:paraId="602E8CD1" w14:textId="5704527D" w:rsidR="00C40466" w:rsidRPr="003724FA" w:rsidRDefault="00A323DD" w:rsidP="0097200B">
            <w:pPr>
              <w:pStyle w:val="ITBSubclause"/>
              <w:numPr>
                <w:ilvl w:val="2"/>
                <w:numId w:val="25"/>
              </w:numPr>
            </w:pPr>
            <w:r w:rsidRPr="00A520A6">
              <w:t xml:space="preserve">bid security or bid-securing </w:t>
            </w:r>
            <w:r>
              <w:t xml:space="preserve">declaration furnished in </w:t>
            </w:r>
            <w:r w:rsidR="00801347" w:rsidRPr="00A520A6">
              <w:t>acc</w:t>
            </w:r>
            <w:r>
              <w:t>ordance with ITB c</w:t>
            </w:r>
            <w:r w:rsidR="00801347" w:rsidRPr="00A520A6">
              <w:t>lause</w:t>
            </w:r>
            <w:r w:rsidR="00801347" w:rsidRPr="00A520A6">
              <w:rPr>
                <w:spacing w:val="-22"/>
              </w:rPr>
              <w:t xml:space="preserve"> </w:t>
            </w:r>
            <w:r w:rsidR="003724FA">
              <w:t>20</w:t>
            </w:r>
            <w:r w:rsidR="00801347" w:rsidRPr="00A520A6">
              <w:t>.</w:t>
            </w:r>
          </w:p>
        </w:tc>
      </w:tr>
      <w:tr w:rsidR="002E58D5" w:rsidRPr="00A520A6" w14:paraId="4FF4B8FD" w14:textId="77777777" w:rsidTr="009E5D6B">
        <w:trPr>
          <w:trHeight w:val="1265"/>
        </w:trPr>
        <w:tc>
          <w:tcPr>
            <w:tcW w:w="2262" w:type="dxa"/>
          </w:tcPr>
          <w:p w14:paraId="5EDE979B" w14:textId="1295A470" w:rsidR="00801347" w:rsidRPr="00A520A6" w:rsidRDefault="00E918DA" w:rsidP="002E58D5">
            <w:pPr>
              <w:pStyle w:val="ITBClauses"/>
            </w:pPr>
            <w:bookmarkStart w:id="70" w:name="_Toc44943138"/>
            <w:bookmarkStart w:id="71" w:name="_Toc45027619"/>
            <w:bookmarkStart w:id="72" w:name="_Toc46500079"/>
            <w:r>
              <w:t>Bid F</w:t>
            </w:r>
            <w:r w:rsidR="00801347" w:rsidRPr="00A520A6">
              <w:t>orm</w:t>
            </w:r>
            <w:bookmarkEnd w:id="70"/>
            <w:bookmarkEnd w:id="71"/>
            <w:bookmarkEnd w:id="72"/>
          </w:p>
        </w:tc>
        <w:tc>
          <w:tcPr>
            <w:tcW w:w="7661" w:type="dxa"/>
          </w:tcPr>
          <w:p w14:paraId="1C6B003C" w14:textId="1CFBE6FD" w:rsidR="00801347" w:rsidRPr="00A520A6" w:rsidRDefault="00A323DD" w:rsidP="004D0A99">
            <w:pPr>
              <w:pStyle w:val="ITBSubclause"/>
            </w:pPr>
            <w:r>
              <w:t>The b</w:t>
            </w:r>
            <w:r w:rsidR="00801347" w:rsidRPr="00A520A6">
              <w:t xml:space="preserve">idder shall complete, sign and stamp the </w:t>
            </w:r>
            <w:r w:rsidRPr="00A520A6">
              <w:t>bid form and the appropriate price schedul</w:t>
            </w:r>
            <w:r w:rsidR="00801347" w:rsidRPr="00A520A6">
              <w:t>e furnished in the bidding documents, indicating the goods to be supplied, a brief description of the goods, their country of origin, quantity, and prices.</w:t>
            </w:r>
          </w:p>
        </w:tc>
      </w:tr>
    </w:tbl>
    <w:p w14:paraId="7A69AEC7"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0591B403" w14:textId="77777777" w:rsidTr="002E58D5">
        <w:trPr>
          <w:trHeight w:val="2936"/>
        </w:trPr>
        <w:tc>
          <w:tcPr>
            <w:tcW w:w="2155" w:type="dxa"/>
          </w:tcPr>
          <w:p w14:paraId="43630593" w14:textId="317050D7" w:rsidR="0061014B" w:rsidRPr="00A520A6" w:rsidRDefault="00E918DA" w:rsidP="002E58D5">
            <w:pPr>
              <w:pStyle w:val="ITBClauses"/>
              <w:tabs>
                <w:tab w:val="num" w:pos="-3355"/>
              </w:tabs>
            </w:pPr>
            <w:bookmarkStart w:id="73" w:name="_Toc44943139"/>
            <w:bookmarkStart w:id="74" w:name="_Toc45027620"/>
            <w:bookmarkStart w:id="75" w:name="_Toc46500080"/>
            <w:r>
              <w:t>Bid P</w:t>
            </w:r>
            <w:r w:rsidR="00801347" w:rsidRPr="00A520A6">
              <w:t>rices</w:t>
            </w:r>
            <w:bookmarkEnd w:id="73"/>
            <w:bookmarkEnd w:id="74"/>
            <w:bookmarkEnd w:id="75"/>
          </w:p>
        </w:tc>
        <w:tc>
          <w:tcPr>
            <w:tcW w:w="7768" w:type="dxa"/>
          </w:tcPr>
          <w:p w14:paraId="48D9A6DA" w14:textId="0F68F55C" w:rsidR="00801347" w:rsidRPr="00A520A6" w:rsidRDefault="00801347" w:rsidP="0097200B">
            <w:pPr>
              <w:pStyle w:val="ITBSubclause"/>
              <w:numPr>
                <w:ilvl w:val="1"/>
                <w:numId w:val="26"/>
              </w:numPr>
            </w:pPr>
            <w:r w:rsidRPr="00A520A6">
              <w:t xml:space="preserve">The </w:t>
            </w:r>
            <w:r w:rsidR="00882EE0" w:rsidRPr="00A520A6">
              <w:t>bidder shall indicate on the appropriate price schedule the unit prices (w</w:t>
            </w:r>
            <w:r w:rsidRPr="00A520A6">
              <w:t>here applicable) and total bid price of the goods it proposes to supply under the</w:t>
            </w:r>
            <w:r w:rsidRPr="00DC63E8">
              <w:rPr>
                <w:spacing w:val="-10"/>
              </w:rPr>
              <w:t xml:space="preserve"> </w:t>
            </w:r>
            <w:r w:rsidRPr="00A520A6">
              <w:t>contract.</w:t>
            </w:r>
          </w:p>
          <w:p w14:paraId="60E2D9DA" w14:textId="1D1849B2" w:rsidR="00801347" w:rsidRPr="00A520A6" w:rsidRDefault="00801347" w:rsidP="0097200B">
            <w:pPr>
              <w:pStyle w:val="ITBSubclause"/>
              <w:numPr>
                <w:ilvl w:val="1"/>
                <w:numId w:val="26"/>
              </w:numPr>
            </w:pPr>
            <w:r w:rsidRPr="00A520A6">
              <w:t xml:space="preserve">Prices indicated on the </w:t>
            </w:r>
            <w:r w:rsidR="00882EE0" w:rsidRPr="00A520A6">
              <w:t xml:space="preserve">price schedule </w:t>
            </w:r>
            <w:r w:rsidRPr="00A520A6">
              <w:t>shall be entered separately in the following</w:t>
            </w:r>
            <w:r w:rsidRPr="00DC63E8">
              <w:rPr>
                <w:spacing w:val="-5"/>
              </w:rPr>
              <w:t xml:space="preserve"> </w:t>
            </w:r>
            <w:r w:rsidRPr="00A520A6">
              <w:t>manner:</w:t>
            </w:r>
          </w:p>
          <w:p w14:paraId="79CC662B" w14:textId="6D1F5F8F" w:rsidR="00801347" w:rsidRPr="00A520A6" w:rsidRDefault="00801347" w:rsidP="0097200B">
            <w:pPr>
              <w:pStyle w:val="Header3-Paragraph"/>
              <w:numPr>
                <w:ilvl w:val="2"/>
                <w:numId w:val="26"/>
              </w:numPr>
            </w:pPr>
            <w:r w:rsidRPr="00A520A6">
              <w:t xml:space="preserve">For goods offered from within the </w:t>
            </w:r>
            <w:r w:rsidR="00882EE0">
              <w:t>purchaser</w:t>
            </w:r>
            <w:r w:rsidR="00882EE0" w:rsidRPr="00A520A6">
              <w:t>’s country</w:t>
            </w:r>
            <w:r w:rsidRPr="00A520A6">
              <w:t>:</w:t>
            </w:r>
          </w:p>
          <w:p w14:paraId="317887FE" w14:textId="77777777" w:rsidR="00801347" w:rsidRPr="00A520A6" w:rsidRDefault="00801347" w:rsidP="0097200B">
            <w:pPr>
              <w:pStyle w:val="Header3-Paragraph"/>
              <w:numPr>
                <w:ilvl w:val="3"/>
                <w:numId w:val="26"/>
              </w:numPr>
            </w:pPr>
            <w:r w:rsidRPr="00A520A6">
              <w:t xml:space="preserve">the price of the goods quoted EXW (ex works, ex factory, ex warehouse, ex showroom, or off-the-shelf, </w:t>
            </w:r>
            <w:r w:rsidRPr="00A520A6">
              <w:rPr>
                <w:spacing w:val="-10"/>
              </w:rPr>
              <w:t xml:space="preserve">as </w:t>
            </w:r>
            <w:r w:rsidRPr="00A520A6">
              <w:t>applicable), including all customs duties and sales and</w:t>
            </w:r>
            <w:r w:rsidRPr="00A520A6">
              <w:rPr>
                <w:spacing w:val="-12"/>
              </w:rPr>
              <w:t xml:space="preserve"> </w:t>
            </w:r>
            <w:r w:rsidRPr="00A520A6">
              <w:t>other taxes already paid or</w:t>
            </w:r>
            <w:r w:rsidRPr="00A520A6">
              <w:rPr>
                <w:spacing w:val="-10"/>
              </w:rPr>
              <w:t xml:space="preserve"> </w:t>
            </w:r>
            <w:r w:rsidRPr="00A520A6">
              <w:t>payable:</w:t>
            </w:r>
          </w:p>
          <w:p w14:paraId="7805E539" w14:textId="77777777" w:rsidR="00801347" w:rsidRPr="00A520A6" w:rsidRDefault="00801347" w:rsidP="0097200B">
            <w:pPr>
              <w:pStyle w:val="Header3-Paragraph"/>
              <w:numPr>
                <w:ilvl w:val="4"/>
                <w:numId w:val="26"/>
              </w:numPr>
            </w:pPr>
            <w:r w:rsidRPr="00A520A6">
              <w:lastRenderedPageBreak/>
              <w:t xml:space="preserve">on the components and raw material used in </w:t>
            </w:r>
            <w:r w:rsidRPr="00A520A6">
              <w:rPr>
                <w:spacing w:val="-4"/>
              </w:rPr>
              <w:t>the</w:t>
            </w:r>
            <w:r w:rsidRPr="00A520A6">
              <w:rPr>
                <w:spacing w:val="52"/>
              </w:rPr>
              <w:t xml:space="preserve"> </w:t>
            </w:r>
            <w:r w:rsidRPr="00A520A6">
              <w:t xml:space="preserve">manufacture or assembly of goods quoted ex works </w:t>
            </w:r>
            <w:r w:rsidRPr="00A520A6">
              <w:rPr>
                <w:spacing w:val="-6"/>
              </w:rPr>
              <w:t xml:space="preserve">or </w:t>
            </w:r>
            <w:r w:rsidRPr="00A520A6">
              <w:t>ex</w:t>
            </w:r>
            <w:r w:rsidRPr="00A520A6">
              <w:rPr>
                <w:spacing w:val="1"/>
              </w:rPr>
              <w:t xml:space="preserve"> </w:t>
            </w:r>
            <w:r w:rsidRPr="00A520A6">
              <w:t>factory;</w:t>
            </w:r>
          </w:p>
          <w:p w14:paraId="1537C6A1" w14:textId="77777777" w:rsidR="00801347" w:rsidRPr="008D5E58" w:rsidRDefault="00801347" w:rsidP="00DC63E8">
            <w:pPr>
              <w:pStyle w:val="Header3-Paragraph"/>
              <w:numPr>
                <w:ilvl w:val="0"/>
                <w:numId w:val="0"/>
              </w:numPr>
              <w:tabs>
                <w:tab w:val="clear" w:pos="340"/>
              </w:tabs>
              <w:ind w:left="1800"/>
            </w:pPr>
            <w:r w:rsidRPr="008D5E58">
              <w:t>or</w:t>
            </w:r>
          </w:p>
          <w:p w14:paraId="17CBB8FA" w14:textId="77777777" w:rsidR="00801347" w:rsidRPr="00A520A6" w:rsidRDefault="00801347" w:rsidP="0097200B">
            <w:pPr>
              <w:pStyle w:val="Header3-Paragraph"/>
              <w:numPr>
                <w:ilvl w:val="4"/>
                <w:numId w:val="26"/>
              </w:numPr>
            </w:pPr>
            <w:r w:rsidRPr="00A520A6">
              <w:t>on the previously imported goods of foreign origin quoted ex warehouse, ex showroom, or</w:t>
            </w:r>
            <w:r w:rsidRPr="00A520A6">
              <w:rPr>
                <w:spacing w:val="-3"/>
              </w:rPr>
              <w:t xml:space="preserve"> </w:t>
            </w:r>
            <w:r w:rsidRPr="00A520A6">
              <w:t>off-the-shelf.</w:t>
            </w:r>
          </w:p>
          <w:p w14:paraId="7D8401EB" w14:textId="08EC453A" w:rsidR="00801347" w:rsidRPr="00A520A6" w:rsidRDefault="00801347" w:rsidP="0097200B">
            <w:pPr>
              <w:pStyle w:val="Header3-Paragraph"/>
              <w:numPr>
                <w:ilvl w:val="3"/>
                <w:numId w:val="26"/>
              </w:numPr>
            </w:pPr>
            <w:r w:rsidRPr="00A520A6">
              <w:t xml:space="preserve">the price for inland transportation, insurance and other costs incidental to delivery of the goods to their final destination, if specified </w:t>
            </w:r>
            <w:r w:rsidR="00CD7361" w:rsidRPr="00CD7361">
              <w:rPr>
                <w:b/>
              </w:rPr>
              <w:t>in the BDS</w:t>
            </w:r>
            <w:r w:rsidRPr="00A520A6">
              <w:t>.</w:t>
            </w:r>
          </w:p>
          <w:p w14:paraId="4C4A8FED" w14:textId="77777777" w:rsidR="00801347" w:rsidRPr="00A520A6" w:rsidRDefault="00801347" w:rsidP="0097200B">
            <w:pPr>
              <w:pStyle w:val="Header3-Paragraph"/>
              <w:numPr>
                <w:ilvl w:val="2"/>
                <w:numId w:val="26"/>
              </w:numPr>
            </w:pPr>
            <w:r w:rsidRPr="00A520A6">
              <w:t>For goods offered from</w:t>
            </w:r>
            <w:r w:rsidRPr="00DC63E8">
              <w:rPr>
                <w:spacing w:val="-17"/>
              </w:rPr>
              <w:t xml:space="preserve"> </w:t>
            </w:r>
            <w:r w:rsidRPr="00A520A6">
              <w:t>abroad:</w:t>
            </w:r>
          </w:p>
          <w:p w14:paraId="6380652A" w14:textId="0C65B430" w:rsidR="00801347" w:rsidRPr="00A520A6" w:rsidRDefault="00801347" w:rsidP="0097200B">
            <w:pPr>
              <w:pStyle w:val="Header3-Paragraph"/>
              <w:numPr>
                <w:ilvl w:val="3"/>
                <w:numId w:val="26"/>
              </w:numPr>
            </w:pPr>
            <w:r w:rsidRPr="00A520A6">
              <w:t>the price of the goods shall be quoted CIF named port</w:t>
            </w:r>
            <w:r w:rsidRPr="00DC63E8">
              <w:rPr>
                <w:spacing w:val="-20"/>
              </w:rPr>
              <w:t xml:space="preserve"> </w:t>
            </w:r>
            <w:r w:rsidRPr="00DC63E8">
              <w:rPr>
                <w:spacing w:val="-6"/>
              </w:rPr>
              <w:t xml:space="preserve">of </w:t>
            </w:r>
            <w:r w:rsidRPr="00A520A6">
              <w:t xml:space="preserve">destination, or CIP border point, or CIP named place of destination in the </w:t>
            </w:r>
            <w:r w:rsidR="00882EE0">
              <w:t>purchaser</w:t>
            </w:r>
            <w:r w:rsidR="00882EE0" w:rsidRPr="00A520A6">
              <w:t>’s country</w:t>
            </w:r>
            <w:r w:rsidRPr="00A520A6">
              <w:t xml:space="preserve">, as specified </w:t>
            </w:r>
            <w:r w:rsidR="00CD7361" w:rsidRPr="00DC63E8">
              <w:rPr>
                <w:b/>
              </w:rPr>
              <w:t>in the BDS</w:t>
            </w:r>
            <w:r w:rsidRPr="00A520A6">
              <w:t xml:space="preserve">. </w:t>
            </w:r>
            <w:r w:rsidRPr="00DC63E8">
              <w:rPr>
                <w:spacing w:val="-3"/>
              </w:rPr>
              <w:t xml:space="preserve">In </w:t>
            </w:r>
            <w:r w:rsidRPr="00A520A6">
              <w:t xml:space="preserve">quoting the price, the </w:t>
            </w:r>
            <w:r w:rsidR="00882EE0" w:rsidRPr="00A520A6">
              <w:t xml:space="preserve">bidder shall be free to use transportation through carriers registered in any eligible countries. similarly, the bidder </w:t>
            </w:r>
            <w:r w:rsidRPr="00A520A6">
              <w:t>may obtain insurance services from any eligible source</w:t>
            </w:r>
            <w:r w:rsidRPr="00DC63E8">
              <w:rPr>
                <w:spacing w:val="-19"/>
              </w:rPr>
              <w:t xml:space="preserve"> </w:t>
            </w:r>
            <w:r w:rsidRPr="00A520A6">
              <w:t>country.</w:t>
            </w:r>
          </w:p>
          <w:p w14:paraId="4FB5F5F1" w14:textId="2232CD83" w:rsidR="00801347" w:rsidRPr="00A520A6" w:rsidRDefault="00801347" w:rsidP="0097200B">
            <w:pPr>
              <w:pStyle w:val="Header3-Paragraph"/>
              <w:numPr>
                <w:ilvl w:val="3"/>
                <w:numId w:val="26"/>
              </w:numPr>
            </w:pPr>
            <w:r w:rsidRPr="00A520A6">
              <w:t xml:space="preserve">the price for inland transportation, insurance and other costs incidental to delivery of the goods from the port of entry to their final destination, if specified </w:t>
            </w:r>
            <w:r w:rsidRPr="00DC63E8">
              <w:rPr>
                <w:b/>
                <w:bCs/>
              </w:rPr>
              <w:t>on the</w:t>
            </w:r>
            <w:r w:rsidRPr="00A520A6">
              <w:t xml:space="preserve"> </w:t>
            </w:r>
            <w:r w:rsidRPr="00DC63E8">
              <w:rPr>
                <w:b/>
              </w:rPr>
              <w:t>BDS</w:t>
            </w:r>
            <w:r w:rsidRPr="00A520A6">
              <w:t>.</w:t>
            </w:r>
          </w:p>
          <w:p w14:paraId="12A8F7CB" w14:textId="77777777" w:rsidR="00801347" w:rsidRPr="00A520A6" w:rsidRDefault="00801347" w:rsidP="0097200B">
            <w:pPr>
              <w:pStyle w:val="ITBSubclause"/>
              <w:numPr>
                <w:ilvl w:val="1"/>
                <w:numId w:val="26"/>
              </w:numPr>
            </w:pPr>
            <w:r w:rsidRPr="00A520A6">
              <w:t>The terms EXW, CIF, CIP, etc., shall be governed by the rules prescribed in the current edition of Incoterms published by the International Chamber of Commerce, Paris.</w:t>
            </w:r>
          </w:p>
          <w:p w14:paraId="7736E708" w14:textId="59286E90" w:rsidR="00801347" w:rsidRPr="00A520A6" w:rsidRDefault="00603F61" w:rsidP="0097200B">
            <w:pPr>
              <w:pStyle w:val="ITBSubclause"/>
              <w:numPr>
                <w:ilvl w:val="1"/>
                <w:numId w:val="26"/>
              </w:numPr>
            </w:pPr>
            <w:r>
              <w:t>The b</w:t>
            </w:r>
            <w:r w:rsidR="00801347" w:rsidRPr="00A520A6">
              <w:t>idder’s separation of price com</w:t>
            </w:r>
            <w:r>
              <w:t>ponents in accordance with ITB c</w:t>
            </w:r>
            <w:r w:rsidR="00801347" w:rsidRPr="00A520A6">
              <w:t>lause 1</w:t>
            </w:r>
            <w:r w:rsidR="003724FA">
              <w:t>6</w:t>
            </w:r>
            <w:r w:rsidR="00801347" w:rsidRPr="00A520A6">
              <w:t xml:space="preserve">.2 above will be solely for the purpose of facilitating the comparison of bids by the </w:t>
            </w:r>
            <w:r>
              <w:t>purchaser</w:t>
            </w:r>
            <w:r w:rsidRPr="00A520A6">
              <w:t xml:space="preserve"> and will not in any way limit the purchase</w:t>
            </w:r>
            <w:r w:rsidR="00801347" w:rsidRPr="00A520A6">
              <w:t>r’s right to contract on any of the terms offered.</w:t>
            </w:r>
          </w:p>
          <w:p w14:paraId="10B134BE" w14:textId="02A40ED2" w:rsidR="00801347" w:rsidRDefault="00801347" w:rsidP="0097200B">
            <w:pPr>
              <w:pStyle w:val="ITBSubclause"/>
              <w:numPr>
                <w:ilvl w:val="1"/>
                <w:numId w:val="26"/>
              </w:numPr>
            </w:pPr>
            <w:r w:rsidRPr="00A520A6">
              <w:t xml:space="preserve">Prices quoted by the </w:t>
            </w:r>
            <w:r w:rsidR="00603F61">
              <w:t>bidder</w:t>
            </w:r>
            <w:r w:rsidR="00603F61" w:rsidRPr="00A520A6">
              <w:t xml:space="preserve"> shall be fixed during the </w:t>
            </w:r>
            <w:r w:rsidR="00603F61">
              <w:t>bidder</w:t>
            </w:r>
            <w:r w:rsidR="00603F61" w:rsidRPr="00A520A6">
              <w:t xml:space="preserve">’s </w:t>
            </w:r>
            <w:r w:rsidRPr="00A520A6">
              <w:t xml:space="preserve">performance of the contract and not subject to variation on any account, unless otherwise specified </w:t>
            </w:r>
            <w:r w:rsidR="00CD7361" w:rsidRPr="00DC63E8">
              <w:rPr>
                <w:b/>
              </w:rPr>
              <w:t>in the BDS</w:t>
            </w:r>
            <w:r w:rsidRPr="00A520A6">
              <w:t>.</w:t>
            </w:r>
          </w:p>
          <w:p w14:paraId="42DE6D17" w14:textId="34A05EDE" w:rsidR="00FF6C79" w:rsidRPr="004C6CB0" w:rsidRDefault="004C6CB0" w:rsidP="0097200B">
            <w:pPr>
              <w:pStyle w:val="ITBSubclause"/>
              <w:numPr>
                <w:ilvl w:val="1"/>
                <w:numId w:val="26"/>
              </w:numPr>
            </w:pPr>
            <w:r w:rsidRPr="00A520A6">
              <w:t>If bids are invited for individual contracts (lots) or for any combination of contracts (packages), bidders wishing to offer any price reduction for the award of more than one contract</w:t>
            </w:r>
            <w:r w:rsidR="00101D13">
              <w:t xml:space="preserve"> (lot)</w:t>
            </w:r>
            <w:r w:rsidRPr="00A520A6">
              <w:t>, shall specify in its bid the price reductions applicable to each package, or alternatively, to individual contracts within the package.</w:t>
            </w:r>
          </w:p>
        </w:tc>
      </w:tr>
      <w:tr w:rsidR="002E58D5" w:rsidRPr="00A520A6" w14:paraId="2EBED8FB" w14:textId="77777777" w:rsidTr="002E58D5">
        <w:trPr>
          <w:trHeight w:val="70"/>
        </w:trPr>
        <w:tc>
          <w:tcPr>
            <w:tcW w:w="2155" w:type="dxa"/>
          </w:tcPr>
          <w:p w14:paraId="41B37942" w14:textId="390B19C9" w:rsidR="00801347" w:rsidRPr="00A520A6" w:rsidRDefault="004C6CB0" w:rsidP="002E58D5">
            <w:pPr>
              <w:pStyle w:val="ITBClauses"/>
              <w:tabs>
                <w:tab w:val="num" w:pos="-3355"/>
              </w:tabs>
            </w:pPr>
            <w:bookmarkStart w:id="76" w:name="_Toc44943140"/>
            <w:bookmarkStart w:id="77" w:name="_Toc45027621"/>
            <w:bookmarkStart w:id="78" w:name="_Toc46500081"/>
            <w:r>
              <w:lastRenderedPageBreak/>
              <w:t>Currencies of B</w:t>
            </w:r>
            <w:r w:rsidRPr="00A520A6">
              <w:t>id</w:t>
            </w:r>
            <w:bookmarkEnd w:id="76"/>
            <w:bookmarkEnd w:id="77"/>
            <w:bookmarkEnd w:id="78"/>
          </w:p>
        </w:tc>
        <w:tc>
          <w:tcPr>
            <w:tcW w:w="7768" w:type="dxa"/>
          </w:tcPr>
          <w:p w14:paraId="1D3FAC39" w14:textId="72176441" w:rsidR="00192560" w:rsidRPr="00A520A6" w:rsidRDefault="004C6CB0" w:rsidP="0097200B">
            <w:pPr>
              <w:pStyle w:val="ITBSubclause"/>
              <w:numPr>
                <w:ilvl w:val="1"/>
                <w:numId w:val="26"/>
              </w:numPr>
            </w:pPr>
            <w:r w:rsidRPr="003944AA">
              <w:t>The</w:t>
            </w:r>
            <w:r w:rsidRPr="00A520A6">
              <w:t xml:space="preserve"> currency(ies) of the </w:t>
            </w:r>
            <w:r w:rsidRPr="00603F61">
              <w:t>bid</w:t>
            </w:r>
            <w:r w:rsidRPr="00A520A6">
              <w:t xml:space="preserve"> shall be specified </w:t>
            </w:r>
            <w:r w:rsidR="00CD7361" w:rsidRPr="00DC63E8">
              <w:rPr>
                <w:b/>
              </w:rPr>
              <w:t>in the BDS</w:t>
            </w:r>
            <w:r>
              <w:t xml:space="preserve">. </w:t>
            </w:r>
            <w:r w:rsidRPr="00A520A6">
              <w:t>For evaluation and comparison purp</w:t>
            </w:r>
            <w:r>
              <w:t>oses, the currency(ies) of the b</w:t>
            </w:r>
            <w:r w:rsidRPr="00A520A6">
              <w:t xml:space="preserve">ids shall be converted into a single currency as specified </w:t>
            </w:r>
            <w:r w:rsidR="00CD7361" w:rsidRPr="00DC63E8">
              <w:rPr>
                <w:b/>
              </w:rPr>
              <w:t>in the BDS</w:t>
            </w:r>
            <w:r w:rsidRPr="00A520A6">
              <w:t>.</w:t>
            </w:r>
          </w:p>
        </w:tc>
      </w:tr>
      <w:tr w:rsidR="002E58D5" w:rsidRPr="00A520A6" w14:paraId="359D59DB" w14:textId="77777777" w:rsidTr="002E58D5">
        <w:trPr>
          <w:trHeight w:val="80"/>
        </w:trPr>
        <w:tc>
          <w:tcPr>
            <w:tcW w:w="2155" w:type="dxa"/>
          </w:tcPr>
          <w:p w14:paraId="6A96D997" w14:textId="371C79BE" w:rsidR="002E58D5" w:rsidRPr="002E58D5" w:rsidRDefault="004C6CB0" w:rsidP="002E58D5">
            <w:pPr>
              <w:pStyle w:val="ITBClauses"/>
              <w:tabs>
                <w:tab w:val="num" w:pos="-3355"/>
              </w:tabs>
            </w:pPr>
            <w:bookmarkStart w:id="79" w:name="_Toc44943141"/>
            <w:bookmarkStart w:id="80" w:name="_Toc45027622"/>
            <w:bookmarkStart w:id="81" w:name="_Toc46500082"/>
            <w:r>
              <w:lastRenderedPageBreak/>
              <w:t>Documents Establishing Bidder’s Eligibility and Q</w:t>
            </w:r>
            <w:r w:rsidRPr="00A520A6">
              <w:t>ualification</w:t>
            </w:r>
            <w:bookmarkEnd w:id="79"/>
            <w:bookmarkEnd w:id="80"/>
            <w:bookmarkEnd w:id="81"/>
          </w:p>
        </w:tc>
        <w:tc>
          <w:tcPr>
            <w:tcW w:w="7768" w:type="dxa"/>
          </w:tcPr>
          <w:p w14:paraId="0FE6A74B" w14:textId="025535E2" w:rsidR="000E27ED" w:rsidRPr="000E27ED" w:rsidRDefault="000E27ED" w:rsidP="0097200B">
            <w:pPr>
              <w:pStyle w:val="ITBSubclause"/>
              <w:numPr>
                <w:ilvl w:val="1"/>
                <w:numId w:val="26"/>
              </w:numPr>
            </w:pPr>
            <w:r w:rsidRPr="000E27ED">
              <w:t>Pursuant to ITB clause 1</w:t>
            </w:r>
            <w:r w:rsidR="003724FA">
              <w:t>8</w:t>
            </w:r>
            <w:r w:rsidRPr="000E27ED">
              <w:t>, the bidder shall furnish, as part of its bid, documents establishing the bidder’s eligibility to bid and its qualifications to perform the contract if its bid is accepted.</w:t>
            </w:r>
          </w:p>
          <w:p w14:paraId="1EAC9774" w14:textId="0627E208" w:rsidR="000E27ED" w:rsidRPr="000E27ED" w:rsidRDefault="000E27ED" w:rsidP="0097200B">
            <w:pPr>
              <w:pStyle w:val="ITBSubclause"/>
              <w:numPr>
                <w:ilvl w:val="1"/>
                <w:numId w:val="26"/>
              </w:numPr>
            </w:pPr>
            <w:r w:rsidRPr="000E27ED">
              <w:t xml:space="preserve">The documentary evidence of the bidder’s eligibility to bid shall establish to the purchaser’s satisfaction that the bidder, at the time of submission of its bid, is from an eligible country as defined </w:t>
            </w:r>
            <w:r w:rsidR="00CD7361" w:rsidRPr="00DC63E8">
              <w:rPr>
                <w:b/>
              </w:rPr>
              <w:t>in the BDS</w:t>
            </w:r>
            <w:r w:rsidRPr="000E27ED">
              <w:t>.</w:t>
            </w:r>
            <w:r w:rsidR="003944AA">
              <w:t xml:space="preserve"> </w:t>
            </w:r>
          </w:p>
          <w:p w14:paraId="5E3B0140" w14:textId="354D39A6" w:rsidR="000E27ED" w:rsidRPr="000E27ED" w:rsidRDefault="000E27ED" w:rsidP="0097200B">
            <w:pPr>
              <w:pStyle w:val="ITBSubclause"/>
              <w:numPr>
                <w:ilvl w:val="1"/>
                <w:numId w:val="26"/>
              </w:numPr>
            </w:pPr>
            <w:r w:rsidRPr="000E27ED">
              <w:t>The documentary evidence of the bidder’s qualifications to perform the contract if its bid is accepted shall establish to the purchaser’s satisfaction:</w:t>
            </w:r>
          </w:p>
          <w:p w14:paraId="18ABD25D" w14:textId="311B3696" w:rsidR="000E27ED" w:rsidRPr="000E27ED" w:rsidRDefault="000E27ED" w:rsidP="0097200B">
            <w:pPr>
              <w:pStyle w:val="Header3-Paragraph"/>
              <w:numPr>
                <w:ilvl w:val="2"/>
                <w:numId w:val="26"/>
              </w:numPr>
            </w:pPr>
            <w:r w:rsidRPr="000E27ED">
              <w:t xml:space="preserve">that, in the case of a bidder offering to supply goods under the contract which the bidder did not manufacture or otherwise produce, the bidder has been duly authorised by the goods’ manufacturer or producer to supply the goods in the purchaser’s country unless otherwise specified </w:t>
            </w:r>
            <w:r w:rsidR="00CD7361" w:rsidRPr="00DC63E8">
              <w:rPr>
                <w:b/>
              </w:rPr>
              <w:t>in the BDS</w:t>
            </w:r>
            <w:r w:rsidRPr="000E27ED">
              <w:t>;</w:t>
            </w:r>
            <w:r w:rsidR="003944AA">
              <w:t xml:space="preserve"> </w:t>
            </w:r>
          </w:p>
          <w:p w14:paraId="12B1F2A9" w14:textId="639F811F" w:rsidR="000E27ED" w:rsidRPr="000E27ED" w:rsidRDefault="000E27ED" w:rsidP="0097200B">
            <w:pPr>
              <w:pStyle w:val="Header3-Paragraph"/>
              <w:numPr>
                <w:ilvl w:val="2"/>
                <w:numId w:val="26"/>
              </w:numPr>
            </w:pPr>
            <w:r w:rsidRPr="000E27ED">
              <w:t xml:space="preserve">that the bidder has the financial, technical, and production </w:t>
            </w:r>
            <w:r w:rsidR="00CC70DD">
              <w:t xml:space="preserve">/after sales service </w:t>
            </w:r>
            <w:r w:rsidRPr="000E27ED">
              <w:t>capability necessary to perform the contract</w:t>
            </w:r>
            <w:r w:rsidR="00CC70DD">
              <w:t xml:space="preserve"> as stipulated in the </w:t>
            </w:r>
            <w:r w:rsidR="00CC70DD">
              <w:rPr>
                <w:b/>
                <w:bCs/>
              </w:rPr>
              <w:t>BDS</w:t>
            </w:r>
            <w:r w:rsidRPr="000E27ED">
              <w:t>;</w:t>
            </w:r>
          </w:p>
          <w:p w14:paraId="4FB6EBB3" w14:textId="3ECFF962" w:rsidR="000E27ED" w:rsidRPr="000E27ED" w:rsidRDefault="000E27ED" w:rsidP="0097200B">
            <w:pPr>
              <w:pStyle w:val="Header3-Paragraph"/>
              <w:numPr>
                <w:ilvl w:val="2"/>
                <w:numId w:val="26"/>
              </w:numPr>
            </w:pPr>
            <w:r w:rsidRPr="000E27ED">
              <w:t>that, in the case of a bidder not doing business within the purchaser’s country, the bidder is or will be (if awarded the contract) represented by an agent in the purchaser’s country equipped and able to carry out the supplier’s maintenance, repair, and spare parts-stocking obligations prescribed in the conditions of contract and/or technical specifications; and</w:t>
            </w:r>
          </w:p>
          <w:p w14:paraId="38266FD7" w14:textId="682D8A63" w:rsidR="00192560" w:rsidRPr="00A520A6" w:rsidRDefault="000E27ED" w:rsidP="0097200B">
            <w:pPr>
              <w:pStyle w:val="Header3-Paragraph"/>
              <w:numPr>
                <w:ilvl w:val="2"/>
                <w:numId w:val="26"/>
              </w:numPr>
            </w:pPr>
            <w:r w:rsidRPr="000E27ED">
              <w:t xml:space="preserve">that the bidder meets the qualification criteria listed </w:t>
            </w:r>
            <w:r w:rsidR="00CD7361" w:rsidRPr="00DC63E8">
              <w:rPr>
                <w:b/>
              </w:rPr>
              <w:t>in the BDS</w:t>
            </w:r>
            <w:r w:rsidRPr="000E27ED">
              <w:t>.</w:t>
            </w:r>
          </w:p>
        </w:tc>
      </w:tr>
      <w:tr w:rsidR="002E58D5" w:rsidRPr="00A520A6" w14:paraId="4E287F5C" w14:textId="77777777" w:rsidTr="002E58D5">
        <w:trPr>
          <w:trHeight w:val="2270"/>
        </w:trPr>
        <w:tc>
          <w:tcPr>
            <w:tcW w:w="2155" w:type="dxa"/>
          </w:tcPr>
          <w:p w14:paraId="72AFA83C" w14:textId="0EFA9D23" w:rsidR="000E27ED" w:rsidRPr="00A520A6" w:rsidRDefault="000E27ED" w:rsidP="002E58D5">
            <w:pPr>
              <w:pStyle w:val="ITBClauses"/>
              <w:tabs>
                <w:tab w:val="num" w:pos="-3355"/>
              </w:tabs>
            </w:pPr>
            <w:bookmarkStart w:id="82" w:name="_Toc44943142"/>
            <w:bookmarkStart w:id="83" w:name="_Toc45027623"/>
            <w:bookmarkStart w:id="84" w:name="_Toc46500083"/>
            <w:r>
              <w:t xml:space="preserve">Documents Establishing Goods’ </w:t>
            </w:r>
            <w:r w:rsidRPr="004C6CB0">
              <w:t>Eligibility</w:t>
            </w:r>
            <w:r>
              <w:t xml:space="preserve"> and Conformity to Bidding D</w:t>
            </w:r>
            <w:r w:rsidRPr="00A520A6">
              <w:t>ocuments</w:t>
            </w:r>
            <w:bookmarkEnd w:id="82"/>
            <w:bookmarkEnd w:id="83"/>
            <w:bookmarkEnd w:id="84"/>
          </w:p>
        </w:tc>
        <w:tc>
          <w:tcPr>
            <w:tcW w:w="7768" w:type="dxa"/>
          </w:tcPr>
          <w:p w14:paraId="0432BA0B" w14:textId="77777777" w:rsidR="000E27ED" w:rsidRPr="00A520A6" w:rsidRDefault="000E27ED" w:rsidP="0097200B">
            <w:pPr>
              <w:pStyle w:val="ITBSubclause"/>
              <w:numPr>
                <w:ilvl w:val="1"/>
                <w:numId w:val="26"/>
              </w:numPr>
            </w:pPr>
            <w:r w:rsidRPr="00A520A6">
              <w:t xml:space="preserve">The documentary evidence of conformity of the goods and services to the </w:t>
            </w:r>
            <w:r w:rsidRPr="003944AA">
              <w:t>bidding</w:t>
            </w:r>
            <w:r w:rsidRPr="00A520A6">
              <w:t xml:space="preserve"> documents may be in the form of literature, drawings, and data, and shall consist of:</w:t>
            </w:r>
          </w:p>
          <w:p w14:paraId="2917E33B" w14:textId="77777777" w:rsidR="000E27ED" w:rsidRPr="00A520A6" w:rsidRDefault="000E27ED" w:rsidP="0097200B">
            <w:pPr>
              <w:pStyle w:val="Header3-Paragraph"/>
              <w:numPr>
                <w:ilvl w:val="2"/>
                <w:numId w:val="26"/>
              </w:numPr>
            </w:pPr>
            <w:r w:rsidRPr="00A520A6">
              <w:t>a detailed description of the essential technical and performance characteristics of the</w:t>
            </w:r>
            <w:r w:rsidRPr="00DC63E8">
              <w:rPr>
                <w:spacing w:val="-4"/>
              </w:rPr>
              <w:t xml:space="preserve"> </w:t>
            </w:r>
            <w:r w:rsidRPr="00A520A6">
              <w:t>goods;</w:t>
            </w:r>
          </w:p>
          <w:p w14:paraId="147520DC" w14:textId="24CE93A3" w:rsidR="000E27ED" w:rsidRPr="00A520A6" w:rsidRDefault="000E27ED" w:rsidP="0097200B">
            <w:pPr>
              <w:pStyle w:val="Header3-Paragraph"/>
              <w:numPr>
                <w:ilvl w:val="2"/>
                <w:numId w:val="26"/>
              </w:numPr>
            </w:pPr>
            <w:r w:rsidRPr="00A520A6">
              <w:t xml:space="preserve">a list giving full particulars, including available sources and current prices of spare parts, special tools, etc., necessary for the proper and continuing functioning of the goods for a period to be specified </w:t>
            </w:r>
            <w:r w:rsidR="00CD7361" w:rsidRPr="00DC63E8">
              <w:rPr>
                <w:b/>
              </w:rPr>
              <w:t>in the BDS</w:t>
            </w:r>
            <w:r w:rsidRPr="00A520A6">
              <w:t xml:space="preserve">, following commencement </w:t>
            </w:r>
            <w:r>
              <w:t>of the use of the goods by the p</w:t>
            </w:r>
            <w:r w:rsidRPr="00A520A6">
              <w:t>urchaser; and</w:t>
            </w:r>
          </w:p>
          <w:p w14:paraId="6C7A43E7" w14:textId="77777777" w:rsidR="000E27ED" w:rsidRPr="00BF14F0" w:rsidRDefault="000E27ED" w:rsidP="0097200B">
            <w:pPr>
              <w:pStyle w:val="Header3-Paragraph"/>
              <w:numPr>
                <w:ilvl w:val="2"/>
                <w:numId w:val="26"/>
              </w:numPr>
            </w:pPr>
            <w:r w:rsidRPr="00A520A6">
              <w:t>an item-by-item commentary on the purchaser’s technical specifications demonstrating substantial responsiveness of the goods and services to those specifications, or a statement of deviations and exceptions to the provisions of the technical</w:t>
            </w:r>
            <w:r w:rsidRPr="00DC63E8">
              <w:rPr>
                <w:spacing w:val="-1"/>
              </w:rPr>
              <w:t xml:space="preserve"> </w:t>
            </w:r>
            <w:r w:rsidRPr="00A520A6">
              <w:t>specifications.</w:t>
            </w:r>
          </w:p>
          <w:p w14:paraId="0CE5277C" w14:textId="02C038DD" w:rsidR="000E27ED" w:rsidRPr="000E27ED" w:rsidRDefault="000E27ED" w:rsidP="0097200B">
            <w:pPr>
              <w:pStyle w:val="ITBSubclause"/>
              <w:numPr>
                <w:ilvl w:val="1"/>
                <w:numId w:val="26"/>
              </w:numPr>
            </w:pPr>
            <w:r w:rsidRPr="00A520A6">
              <w:lastRenderedPageBreak/>
              <w:t>For purposes of the commentary to be furnished</w:t>
            </w:r>
            <w:r>
              <w:t xml:space="preserve"> pursuant to ITB clause 1</w:t>
            </w:r>
            <w:r w:rsidR="003724FA">
              <w:t>9</w:t>
            </w:r>
            <w:r>
              <w:t>.</w:t>
            </w:r>
            <w:r w:rsidR="00CC70DD">
              <w:t>1</w:t>
            </w:r>
            <w:r>
              <w:t>(c) above, the b</w:t>
            </w:r>
            <w:r w:rsidRPr="00A520A6">
              <w:t>idder shall note that standards for workmanship, material, and equipment, as well as references to brand names or catalogue numbers designated by the purchaser in its technical specifications, are intended to be descriptive</w:t>
            </w:r>
            <w:r>
              <w:t xml:space="preserve"> only and not restrictive. The b</w:t>
            </w:r>
            <w:r w:rsidRPr="00A520A6">
              <w:t>idder may substitute alternative standards, brand names, and/or catalogue numbers in its bid, provid</w:t>
            </w:r>
            <w:r>
              <w:t>ed that it demonstrates to the p</w:t>
            </w:r>
            <w:r w:rsidRPr="00A520A6">
              <w:t>urchaser’s satisfaction that the substitutions ensure substantial equivalence to those designated in the technical specifications.</w:t>
            </w:r>
          </w:p>
        </w:tc>
      </w:tr>
      <w:tr w:rsidR="002E58D5" w:rsidRPr="00A520A6" w14:paraId="3ECE1885" w14:textId="77777777" w:rsidTr="00DC63E8">
        <w:trPr>
          <w:trHeight w:val="895"/>
        </w:trPr>
        <w:tc>
          <w:tcPr>
            <w:tcW w:w="2155" w:type="dxa"/>
          </w:tcPr>
          <w:p w14:paraId="252904DE" w14:textId="2BFC7D9B" w:rsidR="000E27ED" w:rsidRDefault="000E27ED" w:rsidP="002E58D5">
            <w:pPr>
              <w:pStyle w:val="ITBClauses"/>
              <w:tabs>
                <w:tab w:val="num" w:pos="-3355"/>
              </w:tabs>
            </w:pPr>
            <w:bookmarkStart w:id="85" w:name="_Toc44943143"/>
            <w:bookmarkStart w:id="86" w:name="_Toc45027624"/>
            <w:bookmarkStart w:id="87" w:name="_Toc46500084"/>
            <w:r>
              <w:lastRenderedPageBreak/>
              <w:t>Bid Security</w:t>
            </w:r>
            <w:bookmarkEnd w:id="85"/>
            <w:bookmarkEnd w:id="86"/>
            <w:bookmarkEnd w:id="87"/>
          </w:p>
        </w:tc>
        <w:tc>
          <w:tcPr>
            <w:tcW w:w="7768" w:type="dxa"/>
          </w:tcPr>
          <w:p w14:paraId="59246BEF" w14:textId="1304E17B" w:rsidR="000E27ED" w:rsidRPr="00DF2503" w:rsidRDefault="000E27ED" w:rsidP="0097200B">
            <w:pPr>
              <w:pStyle w:val="ITBSubclause"/>
              <w:numPr>
                <w:ilvl w:val="1"/>
                <w:numId w:val="26"/>
              </w:numPr>
            </w:pPr>
            <w:r>
              <w:t>The b</w:t>
            </w:r>
            <w:r w:rsidRPr="00A520A6">
              <w:t xml:space="preserve">idder shall furnish, as part of its bid, either a bid security or a bid-securing declaration, as specified </w:t>
            </w:r>
            <w:r w:rsidR="00CD7361" w:rsidRPr="00DC63E8">
              <w:rPr>
                <w:b/>
              </w:rPr>
              <w:t>in the BDS</w:t>
            </w:r>
            <w:r w:rsidRPr="00A520A6">
              <w:t>.</w:t>
            </w:r>
          </w:p>
          <w:p w14:paraId="654DA742" w14:textId="7D544E92" w:rsidR="000E27ED" w:rsidRPr="00A520A6" w:rsidRDefault="000E27ED" w:rsidP="0097200B">
            <w:pPr>
              <w:pStyle w:val="ITBSubclause"/>
              <w:numPr>
                <w:ilvl w:val="1"/>
                <w:numId w:val="26"/>
              </w:numPr>
            </w:pPr>
            <w:r w:rsidRPr="00A520A6">
              <w:t xml:space="preserve">If a bid security is required, it shall be in the amount and currency specified </w:t>
            </w:r>
            <w:r w:rsidR="00CD7361" w:rsidRPr="00DC63E8">
              <w:rPr>
                <w:b/>
              </w:rPr>
              <w:t>in the BDS</w:t>
            </w:r>
            <w:r w:rsidRPr="00A520A6">
              <w:t>, and shall be in one of the following</w:t>
            </w:r>
            <w:r w:rsidRPr="00DC63E8">
              <w:rPr>
                <w:spacing w:val="-7"/>
              </w:rPr>
              <w:t xml:space="preserve"> </w:t>
            </w:r>
            <w:r w:rsidRPr="00A520A6">
              <w:t>forms:</w:t>
            </w:r>
          </w:p>
          <w:p w14:paraId="6F167D58" w14:textId="77B47076" w:rsidR="000E27ED" w:rsidRPr="00A520A6" w:rsidRDefault="000E27ED" w:rsidP="0097200B">
            <w:pPr>
              <w:pStyle w:val="Header3-Paragraph"/>
              <w:numPr>
                <w:ilvl w:val="2"/>
                <w:numId w:val="26"/>
              </w:numPr>
            </w:pPr>
            <w:r w:rsidRPr="00A520A6">
              <w:t>a bank guarantee or an irrevocable letter of credit</w:t>
            </w:r>
            <w:r w:rsidR="00AA67B6">
              <w:t xml:space="preserve">, </w:t>
            </w:r>
            <w:r w:rsidR="00AA67B6" w:rsidRPr="00561E7D">
              <w:t xml:space="preserve">that must be executable in the </w:t>
            </w:r>
            <w:r w:rsidR="00A47ABC" w:rsidRPr="00561E7D">
              <w:t>P</w:t>
            </w:r>
            <w:r w:rsidR="00FD462C" w:rsidRPr="00561E7D">
              <w:t>u</w:t>
            </w:r>
            <w:r w:rsidR="00A47ABC" w:rsidRPr="00561E7D">
              <w:t>rchaser’</w:t>
            </w:r>
            <w:r w:rsidR="00AA67B6" w:rsidRPr="00561E7D">
              <w:t>s country</w:t>
            </w:r>
            <w:r w:rsidR="00AA67B6">
              <w:t>,</w:t>
            </w:r>
            <w:r w:rsidRPr="00A520A6">
              <w:t xml:space="preserve"> issued by a reputable bank located in the purchaser’s country or abroad, in the form provided in the bidding documents or another form acceptable to the purchaser and valid for thirty (30) </w:t>
            </w:r>
            <w:r w:rsidRPr="00DC63E8">
              <w:rPr>
                <w:spacing w:val="-3"/>
              </w:rPr>
              <w:t xml:space="preserve">days </w:t>
            </w:r>
            <w:r w:rsidRPr="00A520A6">
              <w:t>beyond the validity of the bid;</w:t>
            </w:r>
            <w:r w:rsidRPr="00DC63E8">
              <w:rPr>
                <w:spacing w:val="-18"/>
              </w:rPr>
              <w:t xml:space="preserve"> </w:t>
            </w:r>
            <w:r w:rsidRPr="00A520A6">
              <w:t>or</w:t>
            </w:r>
          </w:p>
          <w:p w14:paraId="4CD38829" w14:textId="77777777" w:rsidR="000E27ED" w:rsidRPr="00DF2503" w:rsidRDefault="000E27ED" w:rsidP="0097200B">
            <w:pPr>
              <w:pStyle w:val="Header3-Paragraph"/>
              <w:numPr>
                <w:ilvl w:val="2"/>
                <w:numId w:val="26"/>
              </w:numPr>
            </w:pPr>
            <w:r w:rsidRPr="00A520A6">
              <w:t>a cashier’s or certified</w:t>
            </w:r>
            <w:r w:rsidRPr="00DC63E8">
              <w:rPr>
                <w:spacing w:val="-4"/>
              </w:rPr>
              <w:t xml:space="preserve"> </w:t>
            </w:r>
            <w:r w:rsidRPr="00A520A6">
              <w:t>cheque.</w:t>
            </w:r>
          </w:p>
          <w:p w14:paraId="6A1B7C03" w14:textId="0F411BD3" w:rsidR="000E27ED" w:rsidRPr="00174441" w:rsidRDefault="000E27ED" w:rsidP="0097200B">
            <w:pPr>
              <w:pStyle w:val="ITBSubclause"/>
              <w:numPr>
                <w:ilvl w:val="1"/>
                <w:numId w:val="26"/>
              </w:numPr>
            </w:pPr>
            <w:r w:rsidRPr="00A520A6">
              <w:t>Any bid not secured in acco</w:t>
            </w:r>
            <w:r>
              <w:t xml:space="preserve">rdance with this ITB clause </w:t>
            </w:r>
            <w:r w:rsidR="003724FA">
              <w:t>20</w:t>
            </w:r>
            <w:r>
              <w:t xml:space="preserve"> will be rejected by the p</w:t>
            </w:r>
            <w:r w:rsidRPr="00174441">
              <w:t>urchaser as n</w:t>
            </w:r>
            <w:r>
              <w:t>on-responsive, pursuant to ITB c</w:t>
            </w:r>
            <w:r w:rsidRPr="00174441">
              <w:t>lause</w:t>
            </w:r>
            <w:r w:rsidRPr="00DC63E8">
              <w:rPr>
                <w:spacing w:val="-5"/>
              </w:rPr>
              <w:t xml:space="preserve"> </w:t>
            </w:r>
            <w:r w:rsidRPr="00174441">
              <w:t>2</w:t>
            </w:r>
            <w:r w:rsidR="003724FA">
              <w:t>9</w:t>
            </w:r>
            <w:r w:rsidRPr="00174441">
              <w:t>.</w:t>
            </w:r>
          </w:p>
          <w:p w14:paraId="3B71673E" w14:textId="77777777" w:rsidR="000E27ED" w:rsidRPr="00DC63E8" w:rsidRDefault="000E27ED" w:rsidP="0097200B">
            <w:pPr>
              <w:pStyle w:val="ITBSubclause"/>
              <w:numPr>
                <w:ilvl w:val="1"/>
                <w:numId w:val="26"/>
              </w:numPr>
              <w:rPr>
                <w:szCs w:val="18"/>
              </w:rPr>
            </w:pPr>
            <w:r w:rsidRPr="00A30D5C">
              <w:t>Upon receipt of the signed contract agreement and a valid performance security, the purchaser shall return the bid securities of unsuccessful bidders</w:t>
            </w:r>
            <w:r w:rsidRPr="00DC63E8">
              <w:rPr>
                <w:sz w:val="28"/>
              </w:rPr>
              <w:t>.</w:t>
            </w:r>
          </w:p>
          <w:p w14:paraId="08927B6F" w14:textId="75C0914D" w:rsidR="000E27ED" w:rsidRPr="00A520A6" w:rsidRDefault="000E27ED" w:rsidP="0097200B">
            <w:pPr>
              <w:pStyle w:val="ITBSubclause"/>
              <w:numPr>
                <w:ilvl w:val="1"/>
                <w:numId w:val="26"/>
              </w:numPr>
            </w:pPr>
            <w:r>
              <w:t>The successful b</w:t>
            </w:r>
            <w:r w:rsidRPr="00A520A6">
              <w:t>idder’s bid securi</w:t>
            </w:r>
            <w:r>
              <w:t>ty will be discharged upon the b</w:t>
            </w:r>
            <w:r w:rsidRPr="00A520A6">
              <w:t xml:space="preserve">idder signing the contract, pursuant to ITB </w:t>
            </w:r>
            <w:r>
              <w:t>c</w:t>
            </w:r>
            <w:r w:rsidRPr="00A520A6">
              <w:t xml:space="preserve">lause </w:t>
            </w:r>
            <w:r w:rsidR="003724FA">
              <w:t>40</w:t>
            </w:r>
            <w:r w:rsidRPr="00A520A6">
              <w:t>, and furnishing the perform</w:t>
            </w:r>
            <w:r>
              <w:t>ance security, pursuant to ITB c</w:t>
            </w:r>
            <w:r w:rsidRPr="00A520A6">
              <w:t xml:space="preserve">lause </w:t>
            </w:r>
            <w:r w:rsidR="003724FA">
              <w:t>41</w:t>
            </w:r>
            <w:r w:rsidRPr="00A520A6">
              <w:t>.</w:t>
            </w:r>
          </w:p>
          <w:p w14:paraId="769616DB" w14:textId="77777777" w:rsidR="000E27ED" w:rsidRPr="00A520A6" w:rsidRDefault="000E27ED" w:rsidP="0097200B">
            <w:pPr>
              <w:pStyle w:val="ITBSubclause"/>
              <w:numPr>
                <w:ilvl w:val="1"/>
                <w:numId w:val="26"/>
              </w:numPr>
            </w:pPr>
            <w:r w:rsidRPr="00A520A6">
              <w:t>The bid security may be forfeited:</w:t>
            </w:r>
          </w:p>
          <w:p w14:paraId="76F7BEF9" w14:textId="77777777" w:rsidR="000E27ED" w:rsidRPr="00DC63E8" w:rsidRDefault="000E27ED" w:rsidP="0097200B">
            <w:pPr>
              <w:pStyle w:val="Header3-Paragraph"/>
              <w:numPr>
                <w:ilvl w:val="2"/>
                <w:numId w:val="26"/>
              </w:numPr>
            </w:pPr>
            <w:r w:rsidRPr="00DC63E8">
              <w:t>if a</w:t>
            </w:r>
            <w:r w:rsidRPr="00DC63E8">
              <w:rPr>
                <w:spacing w:val="-3"/>
              </w:rPr>
              <w:t xml:space="preserve"> </w:t>
            </w:r>
            <w:r w:rsidRPr="00DC63E8">
              <w:t>bidder:</w:t>
            </w:r>
          </w:p>
          <w:p w14:paraId="19665A8F" w14:textId="77777777" w:rsidR="000E27ED" w:rsidRPr="00DC63E8" w:rsidRDefault="000E27ED" w:rsidP="0097200B">
            <w:pPr>
              <w:pStyle w:val="Header3-Paragraph"/>
              <w:numPr>
                <w:ilvl w:val="3"/>
                <w:numId w:val="26"/>
              </w:numPr>
            </w:pPr>
            <w:r w:rsidRPr="00DC63E8">
              <w:t>withdraws its bid during the period of bid validity specified by the bidder on the bid form,</w:t>
            </w:r>
            <w:r w:rsidRPr="00DC63E8">
              <w:rPr>
                <w:spacing w:val="-15"/>
              </w:rPr>
              <w:t xml:space="preserve"> </w:t>
            </w:r>
            <w:r w:rsidRPr="00DC63E8">
              <w:t>or</w:t>
            </w:r>
          </w:p>
          <w:p w14:paraId="06ACDC6C" w14:textId="620C954F" w:rsidR="000E27ED" w:rsidRPr="00DC63E8" w:rsidRDefault="000E27ED" w:rsidP="0097200B">
            <w:pPr>
              <w:pStyle w:val="Header3-Paragraph"/>
              <w:numPr>
                <w:ilvl w:val="3"/>
                <w:numId w:val="26"/>
              </w:numPr>
            </w:pPr>
            <w:r w:rsidRPr="00DC63E8">
              <w:t>does not accept the correction of errors pursuant to ITB clause 2</w:t>
            </w:r>
            <w:r w:rsidR="003724FA" w:rsidRPr="00DC63E8">
              <w:t>9</w:t>
            </w:r>
            <w:r w:rsidRPr="00DC63E8">
              <w:t>.2;</w:t>
            </w:r>
            <w:r w:rsidRPr="00DC63E8">
              <w:rPr>
                <w:spacing w:val="-5"/>
              </w:rPr>
              <w:t xml:space="preserve"> </w:t>
            </w:r>
            <w:r w:rsidRPr="00DC63E8">
              <w:t>or</w:t>
            </w:r>
          </w:p>
          <w:p w14:paraId="3090BEC0" w14:textId="77777777" w:rsidR="000E27ED" w:rsidRPr="00DC63E8" w:rsidRDefault="000E27ED" w:rsidP="0097200B">
            <w:pPr>
              <w:pStyle w:val="Header3-Paragraph"/>
              <w:numPr>
                <w:ilvl w:val="2"/>
                <w:numId w:val="26"/>
              </w:numPr>
            </w:pPr>
            <w:r w:rsidRPr="00DC63E8">
              <w:t>in the case of a successful bidder, if the bidder</w:t>
            </w:r>
            <w:r w:rsidRPr="00DC63E8">
              <w:rPr>
                <w:spacing w:val="-13"/>
              </w:rPr>
              <w:t xml:space="preserve"> </w:t>
            </w:r>
            <w:r w:rsidRPr="00DC63E8">
              <w:t>fails:</w:t>
            </w:r>
          </w:p>
          <w:p w14:paraId="3BF2A956" w14:textId="236DEF77" w:rsidR="000E27ED" w:rsidRPr="00DC63E8" w:rsidRDefault="000E27ED" w:rsidP="0097200B">
            <w:pPr>
              <w:pStyle w:val="Header3-Paragraph"/>
              <w:numPr>
                <w:ilvl w:val="3"/>
                <w:numId w:val="26"/>
              </w:numPr>
            </w:pPr>
            <w:r w:rsidRPr="00DC63E8">
              <w:t>to sign the contract in accordance with ITB clause</w:t>
            </w:r>
            <w:r w:rsidRPr="00DC63E8">
              <w:rPr>
                <w:spacing w:val="-19"/>
              </w:rPr>
              <w:t xml:space="preserve"> </w:t>
            </w:r>
            <w:r w:rsidR="003724FA" w:rsidRPr="00DC63E8">
              <w:t>40</w:t>
            </w:r>
            <w:r w:rsidRPr="00DC63E8">
              <w:t>; or</w:t>
            </w:r>
          </w:p>
          <w:p w14:paraId="31AC6C93" w14:textId="3CBF7B1D" w:rsidR="000E27ED" w:rsidRPr="00DC63E8" w:rsidRDefault="000E27ED" w:rsidP="0097200B">
            <w:pPr>
              <w:pStyle w:val="Header3-Paragraph"/>
              <w:numPr>
                <w:ilvl w:val="3"/>
                <w:numId w:val="26"/>
              </w:numPr>
            </w:pPr>
            <w:r w:rsidRPr="00DC63E8">
              <w:lastRenderedPageBreak/>
              <w:t xml:space="preserve">to furnish performance security in accordance </w:t>
            </w:r>
            <w:r w:rsidRPr="00DC63E8">
              <w:rPr>
                <w:spacing w:val="-3"/>
              </w:rPr>
              <w:t xml:space="preserve">with </w:t>
            </w:r>
            <w:r w:rsidRPr="00DC63E8">
              <w:t>ITB clause</w:t>
            </w:r>
            <w:r w:rsidRPr="00DC63E8">
              <w:rPr>
                <w:spacing w:val="-5"/>
              </w:rPr>
              <w:t xml:space="preserve"> </w:t>
            </w:r>
            <w:r w:rsidR="003724FA" w:rsidRPr="00DC63E8">
              <w:t>41</w:t>
            </w:r>
            <w:r w:rsidRPr="00DC63E8">
              <w:t>.</w:t>
            </w:r>
          </w:p>
        </w:tc>
      </w:tr>
      <w:tr w:rsidR="002E58D5" w:rsidRPr="00A520A6" w14:paraId="2CA0184C" w14:textId="77777777" w:rsidTr="002E58D5">
        <w:trPr>
          <w:trHeight w:val="2270"/>
        </w:trPr>
        <w:tc>
          <w:tcPr>
            <w:tcW w:w="2155" w:type="dxa"/>
          </w:tcPr>
          <w:p w14:paraId="495E8109" w14:textId="4B92E365" w:rsidR="000E27ED" w:rsidRDefault="000E27ED" w:rsidP="002E58D5">
            <w:pPr>
              <w:pStyle w:val="ITBClauses"/>
              <w:tabs>
                <w:tab w:val="num" w:pos="-3355"/>
              </w:tabs>
            </w:pPr>
            <w:bookmarkStart w:id="88" w:name="_Toc44943144"/>
            <w:bookmarkStart w:id="89" w:name="_Toc45027625"/>
            <w:bookmarkStart w:id="90" w:name="_Toc46500085"/>
            <w:r>
              <w:lastRenderedPageBreak/>
              <w:t>Bid Validity</w:t>
            </w:r>
            <w:bookmarkEnd w:id="88"/>
            <w:bookmarkEnd w:id="89"/>
            <w:bookmarkEnd w:id="90"/>
          </w:p>
        </w:tc>
        <w:tc>
          <w:tcPr>
            <w:tcW w:w="7768" w:type="dxa"/>
          </w:tcPr>
          <w:p w14:paraId="14D0F993" w14:textId="51888195" w:rsidR="000E27ED" w:rsidRPr="00D43358" w:rsidRDefault="000E27ED" w:rsidP="0097200B">
            <w:pPr>
              <w:pStyle w:val="ITBSubclause"/>
              <w:numPr>
                <w:ilvl w:val="1"/>
                <w:numId w:val="26"/>
              </w:numPr>
            </w:pPr>
            <w:r w:rsidRPr="00D43358">
              <w:t xml:space="preserve">Bids shall remain valid for the period specified </w:t>
            </w:r>
            <w:r w:rsidR="00CD7361" w:rsidRPr="00DC63E8">
              <w:rPr>
                <w:b/>
              </w:rPr>
              <w:t>in the BDS</w:t>
            </w:r>
            <w:r w:rsidRPr="00D43358">
              <w:t xml:space="preserve"> after the date of bid submission prescribed by the purchaser, pursuant to ITB clause 2</w:t>
            </w:r>
            <w:r w:rsidR="003724FA">
              <w:t>4</w:t>
            </w:r>
            <w:r w:rsidRPr="00D43358">
              <w:t>. A bid valid for a shorter period shall be rejected by the purchaser as non-responsive.</w:t>
            </w:r>
          </w:p>
          <w:p w14:paraId="49892011" w14:textId="304449DF" w:rsidR="000E27ED" w:rsidRPr="00A520A6" w:rsidRDefault="000E27ED" w:rsidP="0097200B">
            <w:pPr>
              <w:pStyle w:val="ITBSubclause"/>
              <w:numPr>
                <w:ilvl w:val="1"/>
                <w:numId w:val="26"/>
              </w:numPr>
            </w:pPr>
            <w:r w:rsidRPr="00D43358">
              <w:t xml:space="preserve">In exceptional circumstances, the purchaser may solicit the bidder’s consent to an extension of the period of validity. </w:t>
            </w:r>
            <w:r w:rsidR="003724FA">
              <w:t>T</w:t>
            </w:r>
            <w:r w:rsidRPr="00D43358">
              <w:t xml:space="preserve">he request and the responses thereto shall be made in writing. </w:t>
            </w:r>
            <w:r w:rsidR="003724FA">
              <w:t>T</w:t>
            </w:r>
            <w:r w:rsidRPr="00D43358">
              <w:t xml:space="preserve">he bid security provided under ITB clause </w:t>
            </w:r>
            <w:r w:rsidR="003724FA">
              <w:t>20</w:t>
            </w:r>
            <w:r w:rsidRPr="00D43358">
              <w:t xml:space="preserve"> shall also be suitably extended. A bidder may refuse the request without forfeiting its bid security. A bidder granting the request will not be required nor permitted to modify its bid. The request shall be made during the original period of validity.</w:t>
            </w:r>
          </w:p>
        </w:tc>
      </w:tr>
    </w:tbl>
    <w:p w14:paraId="4B86BE59"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5099FAF" w14:textId="77777777" w:rsidTr="002E58D5">
        <w:trPr>
          <w:trHeight w:val="2609"/>
        </w:trPr>
        <w:tc>
          <w:tcPr>
            <w:tcW w:w="2155" w:type="dxa"/>
          </w:tcPr>
          <w:p w14:paraId="24FDBB2A" w14:textId="4430B395" w:rsidR="00801347" w:rsidRPr="00A520A6" w:rsidRDefault="00E918DA" w:rsidP="002E58D5">
            <w:pPr>
              <w:pStyle w:val="ITBClauses"/>
              <w:tabs>
                <w:tab w:val="left" w:pos="0"/>
              </w:tabs>
            </w:pPr>
            <w:bookmarkStart w:id="91" w:name="_Toc44943145"/>
            <w:bookmarkStart w:id="92" w:name="_Toc45027626"/>
            <w:bookmarkStart w:id="93" w:name="_Toc46500086"/>
            <w:r>
              <w:t>Format and Signing of B</w:t>
            </w:r>
            <w:r w:rsidR="00801347" w:rsidRPr="00A520A6">
              <w:t>id</w:t>
            </w:r>
            <w:bookmarkEnd w:id="91"/>
            <w:bookmarkEnd w:id="92"/>
            <w:bookmarkEnd w:id="93"/>
          </w:p>
        </w:tc>
        <w:tc>
          <w:tcPr>
            <w:tcW w:w="7768" w:type="dxa"/>
          </w:tcPr>
          <w:p w14:paraId="3501FF6B" w14:textId="14EDB4F1" w:rsidR="00801347" w:rsidRPr="00A520A6" w:rsidRDefault="00413617" w:rsidP="004D0A99">
            <w:pPr>
              <w:pStyle w:val="ITBSubclause"/>
            </w:pPr>
            <w:r>
              <w:t>The b</w:t>
            </w:r>
            <w:r w:rsidR="00801347" w:rsidRPr="00A520A6">
              <w:t xml:space="preserve">idder shall prepare an original and the number of copies of the bid indicated </w:t>
            </w:r>
            <w:r w:rsidR="00CD7361" w:rsidRPr="00CD7361">
              <w:rPr>
                <w:b/>
              </w:rPr>
              <w:t>in the BDS</w:t>
            </w:r>
            <w:r w:rsidR="00801347" w:rsidRPr="00A520A6">
              <w:t xml:space="preserve">, clearly marking each </w:t>
            </w:r>
            <w:r w:rsidR="00801347" w:rsidRPr="00A520A6">
              <w:rPr>
                <w:spacing w:val="-3"/>
              </w:rPr>
              <w:t xml:space="preserve">“ORIGINAL BID” </w:t>
            </w:r>
            <w:r>
              <w:t>and “COPY OF BID</w:t>
            </w:r>
            <w:r w:rsidR="00801347" w:rsidRPr="00A520A6">
              <w:t>”</w:t>
            </w:r>
            <w:r>
              <w:t>,</w:t>
            </w:r>
            <w:r w:rsidR="00801347" w:rsidRPr="00A520A6">
              <w:t xml:space="preserve"> as appropriate. </w:t>
            </w:r>
            <w:r w:rsidR="00801347" w:rsidRPr="00A520A6">
              <w:rPr>
                <w:spacing w:val="-3"/>
              </w:rPr>
              <w:t xml:space="preserve">In </w:t>
            </w:r>
            <w:r w:rsidR="00801347" w:rsidRPr="00A520A6">
              <w:t>the event of any discrepancy between them, the original shall</w:t>
            </w:r>
            <w:r w:rsidR="00801347" w:rsidRPr="00A520A6">
              <w:rPr>
                <w:spacing w:val="-36"/>
              </w:rPr>
              <w:t xml:space="preserve"> </w:t>
            </w:r>
            <w:r w:rsidR="00801347" w:rsidRPr="00A520A6">
              <w:t>govern.</w:t>
            </w:r>
          </w:p>
          <w:p w14:paraId="17270F46" w14:textId="06800221" w:rsidR="00CE3B76" w:rsidRDefault="00801347" w:rsidP="004D0A99">
            <w:pPr>
              <w:pStyle w:val="ITBSubclause"/>
              <w:rPr>
                <w:rFonts w:asciiTheme="minorBidi" w:hAnsiTheme="minorBidi" w:cstheme="minorBidi"/>
              </w:rPr>
            </w:pPr>
            <w:r w:rsidRPr="00A520A6">
              <w:rPr>
                <w:rFonts w:asciiTheme="minorBidi" w:hAnsiTheme="minorBidi" w:cstheme="minorBidi"/>
              </w:rPr>
              <w:t xml:space="preserve">The original and the copies of the bid shall be typed or written in indelible </w:t>
            </w:r>
            <w:r w:rsidR="00413617">
              <w:rPr>
                <w:rFonts w:asciiTheme="minorBidi" w:hAnsiTheme="minorBidi" w:cstheme="minorBidi"/>
              </w:rPr>
              <w:t>ink and shall be signed by the b</w:t>
            </w:r>
            <w:r w:rsidRPr="00A520A6">
              <w:rPr>
                <w:rFonts w:asciiTheme="minorBidi" w:hAnsiTheme="minorBidi" w:cstheme="minorBidi"/>
              </w:rPr>
              <w:t>idder or a person or perso</w:t>
            </w:r>
            <w:r w:rsidR="00413617">
              <w:rPr>
                <w:rFonts w:asciiTheme="minorBidi" w:hAnsiTheme="minorBidi" w:cstheme="minorBidi"/>
              </w:rPr>
              <w:t>ns duly authorised to bind the b</w:t>
            </w:r>
            <w:r w:rsidRPr="00A520A6">
              <w:rPr>
                <w:rFonts w:asciiTheme="minorBidi" w:hAnsiTheme="minorBidi" w:cstheme="minorBidi"/>
              </w:rPr>
              <w:t xml:space="preserve">idder to the contract. </w:t>
            </w:r>
            <w:r w:rsidRPr="00A520A6">
              <w:rPr>
                <w:rFonts w:asciiTheme="minorBidi" w:hAnsiTheme="minorBidi" w:cstheme="minorBidi"/>
                <w:spacing w:val="-3"/>
              </w:rPr>
              <w:t xml:space="preserve">All </w:t>
            </w:r>
            <w:r w:rsidRPr="00A520A6">
              <w:rPr>
                <w:rFonts w:asciiTheme="minorBidi" w:hAnsiTheme="minorBidi" w:cstheme="minorBidi"/>
              </w:rPr>
              <w:t>pages of the bid, except for unamended printed literature, shall</w:t>
            </w:r>
            <w:r w:rsidRPr="00A520A6">
              <w:rPr>
                <w:rFonts w:asciiTheme="minorBidi" w:hAnsiTheme="minorBidi" w:cstheme="minorBidi"/>
                <w:spacing w:val="-11"/>
              </w:rPr>
              <w:t xml:space="preserve"> </w:t>
            </w:r>
            <w:r w:rsidRPr="00A520A6">
              <w:rPr>
                <w:rFonts w:asciiTheme="minorBidi" w:hAnsiTheme="minorBidi" w:cstheme="minorBidi"/>
              </w:rPr>
              <w:t>be initialed by the person or persons signing the bid.</w:t>
            </w:r>
          </w:p>
          <w:p w14:paraId="409EFF02" w14:textId="21780DC1" w:rsidR="00801347" w:rsidRDefault="00CE3B76" w:rsidP="004D0A99">
            <w:pPr>
              <w:pStyle w:val="ITBSubclause"/>
              <w:rPr>
                <w:rFonts w:asciiTheme="minorBidi" w:hAnsiTheme="minorBidi" w:cstheme="minorBidi"/>
              </w:rPr>
            </w:pPr>
            <w:r>
              <w:rPr>
                <w:rFonts w:asciiTheme="minorBidi" w:hAnsiTheme="minorBidi" w:cstheme="minorBidi"/>
              </w:rPr>
              <w:t xml:space="preserve">Any interlineations, erasures or overwriting shall be valid only if they are </w:t>
            </w:r>
            <w:r w:rsidR="00CC70DD">
              <w:rPr>
                <w:rFonts w:asciiTheme="minorBidi" w:hAnsiTheme="minorBidi" w:cstheme="minorBidi"/>
              </w:rPr>
              <w:t>initialed</w:t>
            </w:r>
            <w:r>
              <w:rPr>
                <w:rFonts w:asciiTheme="minorBidi" w:hAnsiTheme="minorBidi" w:cstheme="minorBidi"/>
              </w:rPr>
              <w:t xml:space="preserve"> by the person or persons signing the bid.</w:t>
            </w:r>
          </w:p>
          <w:p w14:paraId="28B07873" w14:textId="46F39ABC" w:rsidR="00CE3B76" w:rsidRPr="000E27ED" w:rsidRDefault="00413617" w:rsidP="004D0A99">
            <w:pPr>
              <w:pStyle w:val="ITBSubclause"/>
              <w:rPr>
                <w:rFonts w:asciiTheme="minorBidi" w:hAnsiTheme="minorBidi" w:cstheme="minorBidi"/>
              </w:rPr>
            </w:pPr>
            <w:r>
              <w:rPr>
                <w:rFonts w:asciiTheme="minorBidi" w:hAnsiTheme="minorBidi" w:cstheme="minorBidi"/>
              </w:rPr>
              <w:t>The b</w:t>
            </w:r>
            <w:r w:rsidR="00CE3B76">
              <w:rPr>
                <w:rFonts w:asciiTheme="minorBidi" w:hAnsiTheme="minorBidi" w:cstheme="minorBidi"/>
              </w:rPr>
              <w:t>idder shall furnish information as described in the form or bid on commissions or gratuities, if any, paid or to be paid to agents relating to this bid, and to contract execution if the bidder is awarded the contract.</w:t>
            </w:r>
          </w:p>
        </w:tc>
      </w:tr>
    </w:tbl>
    <w:p w14:paraId="77EEDB7E" w14:textId="1E2ACE8C" w:rsidR="00801347" w:rsidRPr="00C062F5" w:rsidRDefault="00223A7C" w:rsidP="0097200B">
      <w:pPr>
        <w:pStyle w:val="ITBHeading"/>
        <w:numPr>
          <w:ilvl w:val="0"/>
          <w:numId w:val="23"/>
        </w:numPr>
      </w:pPr>
      <w:bookmarkStart w:id="94" w:name="_Toc45027450"/>
      <w:bookmarkStart w:id="95" w:name="_Toc45027627"/>
      <w:bookmarkStart w:id="96" w:name="_Toc46500087"/>
      <w:r w:rsidRPr="00C062F5">
        <w:t>Submission of b</w:t>
      </w:r>
      <w:r w:rsidR="00801347" w:rsidRPr="00C062F5">
        <w:t>ids</w:t>
      </w:r>
      <w:bookmarkEnd w:id="94"/>
      <w:bookmarkEnd w:id="95"/>
      <w:bookmarkEnd w:id="96"/>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3867DB1D" w14:textId="77777777" w:rsidTr="002E58D5">
        <w:trPr>
          <w:trHeight w:val="6508"/>
        </w:trPr>
        <w:tc>
          <w:tcPr>
            <w:tcW w:w="2155" w:type="dxa"/>
          </w:tcPr>
          <w:p w14:paraId="18CA941E" w14:textId="2B0AA683" w:rsidR="00801347" w:rsidRPr="00A520A6" w:rsidRDefault="00275B79" w:rsidP="002E58D5">
            <w:pPr>
              <w:pStyle w:val="ITBClauses"/>
              <w:tabs>
                <w:tab w:val="left" w:pos="0"/>
              </w:tabs>
            </w:pPr>
            <w:bookmarkStart w:id="97" w:name="_Toc44943146"/>
            <w:bookmarkStart w:id="98" w:name="_Toc45027628"/>
            <w:bookmarkStart w:id="99" w:name="_Toc46500088"/>
            <w:r>
              <w:lastRenderedPageBreak/>
              <w:t xml:space="preserve">Sealing </w:t>
            </w:r>
            <w:r w:rsidR="00E918DA">
              <w:t>and M</w:t>
            </w:r>
            <w:r w:rsidR="00452432">
              <w:t>arking of</w:t>
            </w:r>
            <w:r w:rsidR="00E918DA">
              <w:t xml:space="preserve"> B</w:t>
            </w:r>
            <w:r w:rsidR="00801347" w:rsidRPr="00A520A6">
              <w:t>ids</w:t>
            </w:r>
            <w:bookmarkEnd w:id="97"/>
            <w:bookmarkEnd w:id="98"/>
            <w:bookmarkEnd w:id="99"/>
          </w:p>
        </w:tc>
        <w:tc>
          <w:tcPr>
            <w:tcW w:w="7768" w:type="dxa"/>
          </w:tcPr>
          <w:p w14:paraId="737F8B5C" w14:textId="3D0BC9F4" w:rsidR="00801347" w:rsidRPr="00794FD6" w:rsidRDefault="00EC0DCB" w:rsidP="004D0A99">
            <w:pPr>
              <w:pStyle w:val="ITBSubclause"/>
            </w:pPr>
            <w:r>
              <w:t>The b</w:t>
            </w:r>
            <w:r w:rsidR="00801347" w:rsidRPr="00A520A6">
              <w:t xml:space="preserve">idder shall seal the original and each copy of the bid, in separate envelopes, duly marking the envelopes as </w:t>
            </w:r>
            <w:r w:rsidR="00801347" w:rsidRPr="00A520A6">
              <w:rPr>
                <w:spacing w:val="-3"/>
              </w:rPr>
              <w:t xml:space="preserve">“ORIGINAL” </w:t>
            </w:r>
            <w:r>
              <w:t>and “COPY</w:t>
            </w:r>
            <w:r w:rsidR="00801347" w:rsidRPr="00A520A6">
              <w:t>”</w:t>
            </w:r>
            <w:r>
              <w:t>.</w:t>
            </w:r>
            <w:r w:rsidR="00801347" w:rsidRPr="00A520A6">
              <w:t xml:space="preserve"> The envelopes shall then be enclosed in an outer envelope and</w:t>
            </w:r>
            <w:r w:rsidR="00801347" w:rsidRPr="00A520A6">
              <w:rPr>
                <w:spacing w:val="-1"/>
              </w:rPr>
              <w:t xml:space="preserve"> </w:t>
            </w:r>
            <w:r w:rsidR="00801347" w:rsidRPr="00A520A6">
              <w:t>sealed.</w:t>
            </w:r>
          </w:p>
          <w:p w14:paraId="7F12331E" w14:textId="77777777" w:rsidR="00801347" w:rsidRPr="00A520A6" w:rsidRDefault="00801347" w:rsidP="004D0A99">
            <w:pPr>
              <w:pStyle w:val="ITBSubclause"/>
            </w:pPr>
            <w:r w:rsidRPr="00A520A6">
              <w:t>The inner and outer envelopes</w:t>
            </w:r>
            <w:r w:rsidRPr="00A520A6">
              <w:rPr>
                <w:spacing w:val="-6"/>
              </w:rPr>
              <w:t xml:space="preserve"> </w:t>
            </w:r>
            <w:r w:rsidRPr="00A520A6">
              <w:t>shall:</w:t>
            </w:r>
          </w:p>
          <w:p w14:paraId="783FF8E9" w14:textId="02AC1FA8" w:rsidR="00801347" w:rsidRPr="00A520A6" w:rsidRDefault="00801347" w:rsidP="0097200B">
            <w:pPr>
              <w:pStyle w:val="ITBSubclause"/>
              <w:numPr>
                <w:ilvl w:val="2"/>
                <w:numId w:val="25"/>
              </w:numPr>
            </w:pPr>
            <w:r w:rsidRPr="00A520A6">
              <w:t>indica</w:t>
            </w:r>
            <w:r w:rsidR="00EC0DCB">
              <w:t>te the name and address of the b</w:t>
            </w:r>
            <w:r w:rsidRPr="00A520A6">
              <w:t>idder to enable the bid to be returned unopened in case it is declared “late”;</w:t>
            </w:r>
          </w:p>
          <w:p w14:paraId="493CFBF4" w14:textId="77750FC0" w:rsidR="00801347" w:rsidRPr="00A520A6" w:rsidRDefault="00EC0DCB" w:rsidP="0097200B">
            <w:pPr>
              <w:pStyle w:val="ITBSubclause"/>
              <w:numPr>
                <w:ilvl w:val="2"/>
                <w:numId w:val="25"/>
              </w:numPr>
            </w:pPr>
            <w:r>
              <w:t>be addressed to the p</w:t>
            </w:r>
            <w:r w:rsidR="00801347" w:rsidRPr="00A520A6">
              <w:t xml:space="preserve">urchaser at the address given </w:t>
            </w:r>
            <w:r w:rsidR="00CD7361" w:rsidRPr="00CD7361">
              <w:rPr>
                <w:b/>
              </w:rPr>
              <w:t>in the BDS</w:t>
            </w:r>
            <w:r w:rsidR="00801347" w:rsidRPr="00A520A6">
              <w:t>;</w:t>
            </w:r>
            <w:r w:rsidR="00801347" w:rsidRPr="00A520A6">
              <w:rPr>
                <w:spacing w:val="-1"/>
              </w:rPr>
              <w:t xml:space="preserve"> </w:t>
            </w:r>
            <w:r w:rsidR="00801347" w:rsidRPr="00A520A6">
              <w:t>and</w:t>
            </w:r>
          </w:p>
          <w:p w14:paraId="1D71D02F" w14:textId="7FD390E7" w:rsidR="00801347" w:rsidRPr="00794FD6" w:rsidRDefault="00EC0DCB" w:rsidP="0097200B">
            <w:pPr>
              <w:pStyle w:val="ITBSubclause"/>
              <w:numPr>
                <w:ilvl w:val="2"/>
                <w:numId w:val="25"/>
              </w:numPr>
            </w:pPr>
            <w:r>
              <w:t>bear the p</w:t>
            </w:r>
            <w:r w:rsidR="00801347" w:rsidRPr="00A520A6">
              <w:t xml:space="preserve">roject name indicated </w:t>
            </w:r>
            <w:r w:rsidR="00CD7361" w:rsidRPr="00CD7361">
              <w:rPr>
                <w:b/>
              </w:rPr>
              <w:t>in the BDS</w:t>
            </w:r>
            <w:r>
              <w:t>, the invitation for b</w:t>
            </w:r>
            <w:r w:rsidR="00801347" w:rsidRPr="00A520A6">
              <w:t>ids</w:t>
            </w:r>
            <w:r w:rsidR="00801347" w:rsidRPr="00A520A6">
              <w:rPr>
                <w:spacing w:val="-3"/>
              </w:rPr>
              <w:t xml:space="preserve"> </w:t>
            </w:r>
            <w:r w:rsidR="00801347" w:rsidRPr="00A520A6">
              <w:t xml:space="preserve">title and Procurement Number indicated </w:t>
            </w:r>
            <w:r w:rsidR="00CD7361" w:rsidRPr="00CD7361">
              <w:rPr>
                <w:b/>
              </w:rPr>
              <w:t>in the BDS</w:t>
            </w:r>
            <w:r w:rsidR="00801347" w:rsidRPr="00A520A6">
              <w:t xml:space="preserve">, and a statement: “DO NOT OPEN BEFORE,” to be completed with the time and the date specified </w:t>
            </w:r>
            <w:r w:rsidR="00CD7361" w:rsidRPr="00CD7361">
              <w:rPr>
                <w:b/>
              </w:rPr>
              <w:t>in the BDS</w:t>
            </w:r>
            <w:r w:rsidR="00801347" w:rsidRPr="00A520A6">
              <w:t>.</w:t>
            </w:r>
          </w:p>
          <w:p w14:paraId="324C6913" w14:textId="15B46E65" w:rsidR="00801347" w:rsidRPr="00A520A6" w:rsidRDefault="00801347" w:rsidP="004D0A99">
            <w:pPr>
              <w:pStyle w:val="ITBSubclause"/>
            </w:pPr>
            <w:r w:rsidRPr="00A520A6">
              <w:rPr>
                <w:spacing w:val="-3"/>
              </w:rPr>
              <w:t xml:space="preserve">If </w:t>
            </w:r>
            <w:r w:rsidRPr="00A520A6">
              <w:t>the outer envelope is not sealed and marked as required by ITB Clause 2</w:t>
            </w:r>
            <w:r w:rsidR="003724FA">
              <w:t>3</w:t>
            </w:r>
            <w:r w:rsidRPr="00A520A6">
              <w:t xml:space="preserve">.2, the </w:t>
            </w:r>
            <w:r w:rsidR="00F43E1C">
              <w:t>purchaser</w:t>
            </w:r>
            <w:r w:rsidRPr="00A520A6">
              <w:t xml:space="preserve"> will assume no responsibility for the bid’s misplacement or premature</w:t>
            </w:r>
            <w:r w:rsidRPr="00A520A6">
              <w:rPr>
                <w:spacing w:val="-4"/>
              </w:rPr>
              <w:t xml:space="preserve"> </w:t>
            </w:r>
            <w:r w:rsidRPr="00A520A6">
              <w:t>opening.</w:t>
            </w:r>
          </w:p>
        </w:tc>
      </w:tr>
      <w:tr w:rsidR="002E58D5" w:rsidRPr="00A520A6" w14:paraId="5EC4FB70" w14:textId="77777777" w:rsidTr="002E58D5">
        <w:trPr>
          <w:trHeight w:val="1135"/>
        </w:trPr>
        <w:tc>
          <w:tcPr>
            <w:tcW w:w="2155" w:type="dxa"/>
          </w:tcPr>
          <w:p w14:paraId="034DBFE1" w14:textId="355164B7" w:rsidR="00801347" w:rsidRPr="00A520A6" w:rsidRDefault="00E918DA" w:rsidP="002E58D5">
            <w:pPr>
              <w:pStyle w:val="ITBClauses"/>
              <w:tabs>
                <w:tab w:val="left" w:pos="0"/>
              </w:tabs>
            </w:pPr>
            <w:bookmarkStart w:id="100" w:name="_Toc44943147"/>
            <w:bookmarkStart w:id="101" w:name="_Toc45027629"/>
            <w:bookmarkStart w:id="102" w:name="_Toc46500089"/>
            <w:r>
              <w:t>Deadline for Submission of B</w:t>
            </w:r>
            <w:r w:rsidR="00801347" w:rsidRPr="00A520A6">
              <w:t>ids</w:t>
            </w:r>
            <w:bookmarkEnd w:id="100"/>
            <w:bookmarkEnd w:id="101"/>
            <w:bookmarkEnd w:id="102"/>
          </w:p>
        </w:tc>
        <w:tc>
          <w:tcPr>
            <w:tcW w:w="7768" w:type="dxa"/>
          </w:tcPr>
          <w:p w14:paraId="58C6D422" w14:textId="0C7B08C7" w:rsidR="00801347" w:rsidRPr="00A520A6" w:rsidRDefault="00801347" w:rsidP="004D0A99">
            <w:pPr>
              <w:pStyle w:val="ITBSubclause"/>
            </w:pPr>
            <w:r w:rsidRPr="00A520A6">
              <w:t>Bids must be received at the address indicated in ITB 2</w:t>
            </w:r>
            <w:r w:rsidR="003724FA">
              <w:t>3</w:t>
            </w:r>
            <w:r w:rsidRPr="00A520A6">
              <w:t>.2(</w:t>
            </w:r>
            <w:r w:rsidR="003724FA">
              <w:t>b</w:t>
            </w:r>
            <w:r w:rsidRPr="00A520A6">
              <w:t xml:space="preserve">) and by the time and date specified </w:t>
            </w:r>
            <w:r w:rsidR="00CD7361" w:rsidRPr="00CD7361">
              <w:rPr>
                <w:b/>
              </w:rPr>
              <w:t>in the BDS</w:t>
            </w:r>
            <w:r w:rsidRPr="00A520A6">
              <w:t>.</w:t>
            </w:r>
          </w:p>
        </w:tc>
      </w:tr>
      <w:tr w:rsidR="002E58D5" w:rsidRPr="00A520A6" w14:paraId="6C0E3D2F" w14:textId="77777777" w:rsidTr="002E58D5">
        <w:trPr>
          <w:trHeight w:val="1131"/>
        </w:trPr>
        <w:tc>
          <w:tcPr>
            <w:tcW w:w="2155" w:type="dxa"/>
          </w:tcPr>
          <w:p w14:paraId="45EED56C" w14:textId="038DD0D5" w:rsidR="00801347" w:rsidRPr="00A520A6" w:rsidRDefault="00E918DA" w:rsidP="002E58D5">
            <w:pPr>
              <w:pStyle w:val="ITBClauses"/>
              <w:tabs>
                <w:tab w:val="left" w:pos="0"/>
              </w:tabs>
            </w:pPr>
            <w:bookmarkStart w:id="103" w:name="_Toc44943148"/>
            <w:bookmarkStart w:id="104" w:name="_Toc45027630"/>
            <w:bookmarkStart w:id="105" w:name="_Toc46500090"/>
            <w:r>
              <w:t>Late B</w:t>
            </w:r>
            <w:r w:rsidR="00801347" w:rsidRPr="00A520A6">
              <w:t>ids</w:t>
            </w:r>
            <w:bookmarkEnd w:id="103"/>
            <w:bookmarkEnd w:id="104"/>
            <w:bookmarkEnd w:id="105"/>
          </w:p>
        </w:tc>
        <w:tc>
          <w:tcPr>
            <w:tcW w:w="7768" w:type="dxa"/>
          </w:tcPr>
          <w:p w14:paraId="767E72FD" w14:textId="61D37C22" w:rsidR="00801347" w:rsidRPr="00A520A6" w:rsidRDefault="00801347" w:rsidP="004D0A99">
            <w:pPr>
              <w:pStyle w:val="ITBSubclause"/>
            </w:pPr>
            <w:r w:rsidRPr="00A520A6">
              <w:t xml:space="preserve">Any bid received by the </w:t>
            </w:r>
            <w:r w:rsidR="00F9154E" w:rsidRPr="00A520A6">
              <w:t xml:space="preserve">purchaser after the deadline for submission of bids prescribed by the purchaser </w:t>
            </w:r>
            <w:r w:rsidR="00F779A5">
              <w:t>pursuant to ITB c</w:t>
            </w:r>
            <w:r w:rsidRPr="00A520A6">
              <w:t>lause 2</w:t>
            </w:r>
            <w:r w:rsidR="003724FA">
              <w:t>4</w:t>
            </w:r>
            <w:r w:rsidRPr="00A520A6">
              <w:t xml:space="preserve"> will be rejecte</w:t>
            </w:r>
            <w:r w:rsidR="00F779A5">
              <w:t>d and returned unopened to the b</w:t>
            </w:r>
            <w:r w:rsidRPr="00A520A6">
              <w:t>idder.</w:t>
            </w:r>
          </w:p>
        </w:tc>
      </w:tr>
      <w:tr w:rsidR="002E58D5" w:rsidRPr="00A520A6" w14:paraId="6312B7F1" w14:textId="77777777" w:rsidTr="009E5D6B">
        <w:trPr>
          <w:trHeight w:val="727"/>
        </w:trPr>
        <w:tc>
          <w:tcPr>
            <w:tcW w:w="2155" w:type="dxa"/>
          </w:tcPr>
          <w:p w14:paraId="794E15DA" w14:textId="15D4C9B7" w:rsidR="00801347" w:rsidRPr="00A520A6" w:rsidRDefault="00E918DA" w:rsidP="002E58D5">
            <w:pPr>
              <w:pStyle w:val="ITBClauses"/>
              <w:tabs>
                <w:tab w:val="left" w:pos="0"/>
              </w:tabs>
            </w:pPr>
            <w:bookmarkStart w:id="106" w:name="_Toc44943149"/>
            <w:bookmarkStart w:id="107" w:name="_Toc45027631"/>
            <w:bookmarkStart w:id="108" w:name="_Toc46500091"/>
            <w:r>
              <w:t>Withdrawal of B</w:t>
            </w:r>
            <w:r w:rsidR="00801347" w:rsidRPr="00A520A6">
              <w:t>ids</w:t>
            </w:r>
            <w:bookmarkEnd w:id="106"/>
            <w:bookmarkEnd w:id="107"/>
            <w:bookmarkEnd w:id="108"/>
          </w:p>
        </w:tc>
        <w:tc>
          <w:tcPr>
            <w:tcW w:w="7768" w:type="dxa"/>
          </w:tcPr>
          <w:p w14:paraId="5123F3F5" w14:textId="4DFD3A4E" w:rsidR="00801347" w:rsidRPr="007428EC" w:rsidRDefault="00801347" w:rsidP="004D0A99">
            <w:pPr>
              <w:pStyle w:val="ITBSubclause"/>
            </w:pPr>
            <w:r w:rsidRPr="00A520A6">
              <w:t xml:space="preserve">The </w:t>
            </w:r>
            <w:r w:rsidR="00F779A5" w:rsidRPr="00A520A6">
              <w:t xml:space="preserve">bidder may withdraw its bid after the bid’s submission, provided that written notice is received by the purchaser </w:t>
            </w:r>
            <w:r w:rsidRPr="00A520A6">
              <w:t>prior to the deadline prescribed for submission of</w:t>
            </w:r>
            <w:r w:rsidRPr="00A520A6">
              <w:rPr>
                <w:spacing w:val="-5"/>
              </w:rPr>
              <w:t xml:space="preserve"> </w:t>
            </w:r>
            <w:r w:rsidRPr="00A520A6">
              <w:t>bids.</w:t>
            </w:r>
          </w:p>
          <w:p w14:paraId="3CD1B995" w14:textId="151F75CC" w:rsidR="00801347" w:rsidRDefault="00F779A5" w:rsidP="004D0A99">
            <w:pPr>
              <w:pStyle w:val="ITBSubclause"/>
            </w:pPr>
            <w:r>
              <w:t>The b</w:t>
            </w:r>
            <w:r w:rsidR="00801347" w:rsidRPr="00A520A6">
              <w:t>idder’s withdrawal notice shall be prepared, sealed, marked, and dispatched in accordance with the provisions of</w:t>
            </w:r>
            <w:r w:rsidR="00801347" w:rsidRPr="00A520A6">
              <w:rPr>
                <w:spacing w:val="19"/>
              </w:rPr>
              <w:t xml:space="preserve"> </w:t>
            </w:r>
            <w:r w:rsidR="00801347" w:rsidRPr="00A520A6">
              <w:t>ITB</w:t>
            </w:r>
            <w:r>
              <w:t xml:space="preserve"> clause 2</w:t>
            </w:r>
            <w:r w:rsidR="003724FA">
              <w:t>3</w:t>
            </w:r>
            <w:r>
              <w:t xml:space="preserve"> but in addition the envelopes shall be clearly marked “WITHDRAWAL”. A withdrawal notice may also be sent by fax or email, but followed a signed confirmation copy, postmarked not later than the deadline for submission of bids.</w:t>
            </w:r>
            <w:r w:rsidR="00275B79">
              <w:t xml:space="preserve">  </w:t>
            </w:r>
          </w:p>
          <w:p w14:paraId="6B52D06C" w14:textId="39165E57" w:rsidR="007428EC" w:rsidRPr="007428EC" w:rsidRDefault="007428EC" w:rsidP="004D0A99">
            <w:pPr>
              <w:pStyle w:val="ITBSubclause"/>
            </w:pPr>
            <w:r w:rsidRPr="00A520A6">
              <w:t xml:space="preserve">No bid may be withdrawn in the interval between the deadline for submission of bids and the expiration of the period of bid validity specified by the </w:t>
            </w:r>
            <w:r w:rsidR="00DC0C4C" w:rsidRPr="00A520A6">
              <w:t>bidder on the bid form</w:t>
            </w:r>
            <w:r w:rsidRPr="00A520A6">
              <w:t>. Withdrawal of a bid during t</w:t>
            </w:r>
            <w:r w:rsidR="00DC0C4C">
              <w:t xml:space="preserve">his </w:t>
            </w:r>
            <w:r w:rsidR="00DC0C4C">
              <w:lastRenderedPageBreak/>
              <w:t>interval may result in the b</w:t>
            </w:r>
            <w:r w:rsidRPr="00A520A6">
              <w:t>idder’s forfeiture of its</w:t>
            </w:r>
            <w:r w:rsidR="00DC0C4C">
              <w:t xml:space="preserve"> bid security, pursuant to ITB c</w:t>
            </w:r>
            <w:r w:rsidRPr="00A520A6">
              <w:t xml:space="preserve">lause </w:t>
            </w:r>
            <w:r w:rsidR="00FF3AB3">
              <w:t>20</w:t>
            </w:r>
            <w:r w:rsidRPr="00A520A6">
              <w:t>.</w:t>
            </w:r>
          </w:p>
        </w:tc>
      </w:tr>
    </w:tbl>
    <w:p w14:paraId="271C246B" w14:textId="5253867C" w:rsidR="00801347" w:rsidRPr="00C062F5" w:rsidRDefault="00223A7C" w:rsidP="0097200B">
      <w:pPr>
        <w:pStyle w:val="ITBHeading"/>
        <w:numPr>
          <w:ilvl w:val="0"/>
          <w:numId w:val="23"/>
        </w:numPr>
      </w:pPr>
      <w:bookmarkStart w:id="109" w:name="_Toc45027451"/>
      <w:bookmarkStart w:id="110" w:name="_Toc45027632"/>
      <w:bookmarkStart w:id="111" w:name="_Toc46500092"/>
      <w:r w:rsidRPr="00C062F5">
        <w:lastRenderedPageBreak/>
        <w:t>Opening and e</w:t>
      </w:r>
      <w:r w:rsidR="00801347" w:rsidRPr="00C062F5">
        <w:t xml:space="preserve">valuation of </w:t>
      </w:r>
      <w:r w:rsidRPr="00C062F5">
        <w:t>b</w:t>
      </w:r>
      <w:r w:rsidR="00801347" w:rsidRPr="00C062F5">
        <w:t>ids</w:t>
      </w:r>
      <w:bookmarkEnd w:id="109"/>
      <w:bookmarkEnd w:id="110"/>
      <w:bookmarkEnd w:id="111"/>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5709E2F1" w14:textId="77777777" w:rsidTr="002E58D5">
        <w:trPr>
          <w:trHeight w:val="5231"/>
        </w:trPr>
        <w:tc>
          <w:tcPr>
            <w:tcW w:w="2155" w:type="dxa"/>
          </w:tcPr>
          <w:p w14:paraId="1482A571" w14:textId="60FCB863" w:rsidR="00801347" w:rsidRPr="00A520A6" w:rsidRDefault="00E918DA" w:rsidP="002E58D5">
            <w:pPr>
              <w:pStyle w:val="ITBClauses"/>
              <w:tabs>
                <w:tab w:val="left" w:pos="0"/>
              </w:tabs>
            </w:pPr>
            <w:bookmarkStart w:id="112" w:name="_Toc44943150"/>
            <w:bookmarkStart w:id="113" w:name="_Toc45027633"/>
            <w:bookmarkStart w:id="114" w:name="_Toc46500093"/>
            <w:r>
              <w:t>Opening of B</w:t>
            </w:r>
            <w:r w:rsidR="00801347" w:rsidRPr="00A520A6">
              <w:t xml:space="preserve">ids </w:t>
            </w:r>
            <w:r>
              <w:t>by the P</w:t>
            </w:r>
            <w:r w:rsidR="00801347" w:rsidRPr="00A520A6">
              <w:t>urchaser</w:t>
            </w:r>
            <w:bookmarkEnd w:id="112"/>
            <w:bookmarkEnd w:id="113"/>
            <w:bookmarkEnd w:id="114"/>
          </w:p>
        </w:tc>
        <w:tc>
          <w:tcPr>
            <w:tcW w:w="7768" w:type="dxa"/>
          </w:tcPr>
          <w:p w14:paraId="0444347F" w14:textId="463A24BE" w:rsidR="00801347" w:rsidRPr="00C173D7" w:rsidRDefault="00D53209" w:rsidP="004D0A99">
            <w:pPr>
              <w:pStyle w:val="ITBSubclause"/>
            </w:pPr>
            <w:r>
              <w:t>The p</w:t>
            </w:r>
            <w:r w:rsidR="00801347" w:rsidRPr="00A520A6">
              <w:t>urchaser will open all bids in the presence of</w:t>
            </w:r>
            <w:r w:rsidR="00801347" w:rsidRPr="00A520A6">
              <w:rPr>
                <w:spacing w:val="38"/>
              </w:rPr>
              <w:t xml:space="preserve"> </w:t>
            </w:r>
            <w:r w:rsidR="00801347" w:rsidRPr="00A520A6">
              <w:t>bidders’ representatives who choose to attend, at the time, on the date,</w:t>
            </w:r>
            <w:r w:rsidR="00801347" w:rsidRPr="00A520A6">
              <w:rPr>
                <w:spacing w:val="-13"/>
              </w:rPr>
              <w:t xml:space="preserve"> </w:t>
            </w:r>
            <w:r w:rsidR="00801347" w:rsidRPr="00A520A6">
              <w:t xml:space="preserve">and at the place specified </w:t>
            </w:r>
            <w:r w:rsidR="00CD7361" w:rsidRPr="00CD7361">
              <w:rPr>
                <w:b/>
              </w:rPr>
              <w:t>in the BDS</w:t>
            </w:r>
            <w:r w:rsidR="00801347" w:rsidRPr="00A520A6">
              <w:t>. The bidders’ representatives who are present shall sign a register evidencing their</w:t>
            </w:r>
            <w:r w:rsidR="00801347" w:rsidRPr="00A520A6">
              <w:rPr>
                <w:spacing w:val="-2"/>
              </w:rPr>
              <w:t xml:space="preserve"> </w:t>
            </w:r>
            <w:r w:rsidR="00801347" w:rsidRPr="00A520A6">
              <w:t>attendance.</w:t>
            </w:r>
          </w:p>
          <w:p w14:paraId="2941B406" w14:textId="422A77BA" w:rsidR="00801347" w:rsidRPr="00C173D7" w:rsidRDefault="00801347" w:rsidP="004D0A99">
            <w:pPr>
              <w:pStyle w:val="ITBSubclause"/>
            </w:pPr>
            <w:r w:rsidRPr="00A520A6">
              <w:t>The bidders’ names, withdrawals, bid prices, discounts, and the presence or absence of the requisite bid security</w:t>
            </w:r>
            <w:r w:rsidR="004D480B">
              <w:t xml:space="preserve"> and such other details as the p</w:t>
            </w:r>
            <w:r w:rsidRPr="00A520A6">
              <w:t xml:space="preserve">urchaser, at its discretion, may consider appropriate, will be announced at the opening. No bid shall </w:t>
            </w:r>
            <w:r w:rsidRPr="00A520A6">
              <w:rPr>
                <w:spacing w:val="-6"/>
              </w:rPr>
              <w:t xml:space="preserve">be </w:t>
            </w:r>
            <w:r w:rsidRPr="00A520A6">
              <w:t xml:space="preserve">rejected at bid opening, except for late bids, which shall </w:t>
            </w:r>
            <w:r w:rsidRPr="00A520A6">
              <w:rPr>
                <w:spacing w:val="-6"/>
              </w:rPr>
              <w:t xml:space="preserve">be </w:t>
            </w:r>
            <w:r w:rsidRPr="00A520A6">
              <w:t xml:space="preserve">returned unopened to the </w:t>
            </w:r>
            <w:r w:rsidR="003824B4" w:rsidRPr="00A520A6">
              <w:t>bidder</w:t>
            </w:r>
            <w:r w:rsidR="003824B4">
              <w:t xml:space="preserve"> pursuant to ITB c</w:t>
            </w:r>
            <w:r w:rsidRPr="00A520A6">
              <w:t>lause</w:t>
            </w:r>
            <w:r w:rsidRPr="00A520A6">
              <w:rPr>
                <w:spacing w:val="-15"/>
              </w:rPr>
              <w:t xml:space="preserve"> </w:t>
            </w:r>
            <w:r w:rsidRPr="00A520A6">
              <w:t>2</w:t>
            </w:r>
            <w:r w:rsidR="00FF3AB3">
              <w:t>5</w:t>
            </w:r>
            <w:r w:rsidRPr="00A520A6">
              <w:t>.</w:t>
            </w:r>
          </w:p>
          <w:p w14:paraId="27551B8C" w14:textId="06E47327" w:rsidR="00801347" w:rsidRPr="00C173D7" w:rsidRDefault="00801347" w:rsidP="004D0A99">
            <w:pPr>
              <w:pStyle w:val="ITBSubclause"/>
            </w:pPr>
            <w:r w:rsidRPr="00A520A6">
              <w:t xml:space="preserve">Bids that are not opened and read out at bid opening shall not be considered further for evaluation, irrespective of </w:t>
            </w:r>
            <w:r w:rsidRPr="00A520A6">
              <w:rPr>
                <w:spacing w:val="-4"/>
              </w:rPr>
              <w:t xml:space="preserve">the </w:t>
            </w:r>
            <w:r w:rsidRPr="00A520A6">
              <w:t>circumstances.</w:t>
            </w:r>
          </w:p>
          <w:p w14:paraId="070E9F82" w14:textId="2CBC8AC7" w:rsidR="00801347" w:rsidRPr="00A520A6" w:rsidRDefault="00452432" w:rsidP="004D0A99">
            <w:pPr>
              <w:pStyle w:val="ITBSubclause"/>
            </w:pPr>
            <w:r>
              <w:t>The p</w:t>
            </w:r>
            <w:r w:rsidR="00801347" w:rsidRPr="00A520A6">
              <w:t>urchaser will prepare minutes of the bid</w:t>
            </w:r>
            <w:r w:rsidR="00801347" w:rsidRPr="00A520A6">
              <w:rPr>
                <w:spacing w:val="-9"/>
              </w:rPr>
              <w:t xml:space="preserve"> </w:t>
            </w:r>
            <w:r w:rsidR="00801347" w:rsidRPr="00A520A6">
              <w:t>opening</w:t>
            </w:r>
            <w:r w:rsidR="00CC70DD">
              <w:t xml:space="preserve"> and a copy of which is to be sent promptly to the participating bidders and IFAD</w:t>
            </w:r>
            <w:r w:rsidR="00801347" w:rsidRPr="00A520A6">
              <w:t>.</w:t>
            </w:r>
          </w:p>
        </w:tc>
      </w:tr>
      <w:tr w:rsidR="002E58D5" w:rsidRPr="00A520A6" w14:paraId="6BD5DC2B" w14:textId="77777777" w:rsidTr="002E58D5">
        <w:trPr>
          <w:trHeight w:val="1699"/>
        </w:trPr>
        <w:tc>
          <w:tcPr>
            <w:tcW w:w="2155" w:type="dxa"/>
          </w:tcPr>
          <w:p w14:paraId="3154118A" w14:textId="2426CDCC" w:rsidR="00801347" w:rsidRPr="00A520A6" w:rsidRDefault="00E918DA" w:rsidP="002E58D5">
            <w:pPr>
              <w:pStyle w:val="ITBClauses"/>
              <w:tabs>
                <w:tab w:val="left" w:pos="0"/>
              </w:tabs>
            </w:pPr>
            <w:bookmarkStart w:id="115" w:name="_Toc44943151"/>
            <w:bookmarkStart w:id="116" w:name="_Toc45027634"/>
            <w:bookmarkStart w:id="117" w:name="_Toc46500094"/>
            <w:r>
              <w:t>Clarification of B</w:t>
            </w:r>
            <w:r w:rsidR="00801347" w:rsidRPr="00A520A6">
              <w:t>ids</w:t>
            </w:r>
            <w:bookmarkEnd w:id="115"/>
            <w:bookmarkEnd w:id="116"/>
            <w:bookmarkEnd w:id="117"/>
          </w:p>
        </w:tc>
        <w:tc>
          <w:tcPr>
            <w:tcW w:w="7768" w:type="dxa"/>
          </w:tcPr>
          <w:p w14:paraId="0131BABF" w14:textId="5A294E33" w:rsidR="00801347" w:rsidRPr="00A520A6" w:rsidRDefault="00801347" w:rsidP="004D0A99">
            <w:pPr>
              <w:pStyle w:val="ITBSubclause"/>
            </w:pPr>
            <w:r w:rsidRPr="00A520A6">
              <w:t>Duri</w:t>
            </w:r>
            <w:r w:rsidR="00452432">
              <w:t>ng evaluation of the bids, the p</w:t>
            </w:r>
            <w:r w:rsidRPr="00A520A6">
              <w:t>urchaser m</w:t>
            </w:r>
            <w:r w:rsidR="00452432">
              <w:t>ay, at its discretion, ask the b</w:t>
            </w:r>
            <w:r w:rsidRPr="00A520A6">
              <w:t>idder for a clarification of its bid.</w:t>
            </w:r>
            <w:r w:rsidRPr="00A520A6">
              <w:rPr>
                <w:spacing w:val="46"/>
              </w:rPr>
              <w:t xml:space="preserve"> </w:t>
            </w:r>
            <w:r w:rsidRPr="00A520A6">
              <w:t>The request for clarification and the response shall be in writing, and no change in the prices or substance of the bid shall be sought, offered, or</w:t>
            </w:r>
            <w:r w:rsidRPr="00A520A6">
              <w:rPr>
                <w:spacing w:val="-2"/>
              </w:rPr>
              <w:t xml:space="preserve"> </w:t>
            </w:r>
            <w:r w:rsidRPr="00A520A6">
              <w:t>permitted.</w:t>
            </w:r>
          </w:p>
        </w:tc>
      </w:tr>
      <w:tr w:rsidR="002E58D5" w:rsidRPr="00A520A6" w14:paraId="37D56EBD" w14:textId="77777777" w:rsidTr="002E58D5">
        <w:trPr>
          <w:trHeight w:val="3248"/>
        </w:trPr>
        <w:tc>
          <w:tcPr>
            <w:tcW w:w="2155" w:type="dxa"/>
          </w:tcPr>
          <w:p w14:paraId="066C52F7" w14:textId="5EBF50F5" w:rsidR="00801347" w:rsidRPr="00A520A6" w:rsidRDefault="00E918DA" w:rsidP="002E58D5">
            <w:pPr>
              <w:pStyle w:val="ITBClauses"/>
              <w:tabs>
                <w:tab w:val="left" w:pos="0"/>
              </w:tabs>
            </w:pPr>
            <w:bookmarkStart w:id="118" w:name="_Toc44943152"/>
            <w:bookmarkStart w:id="119" w:name="_Toc45027635"/>
            <w:bookmarkStart w:id="120" w:name="_Toc46500095"/>
            <w:r>
              <w:t>Preliminary E</w:t>
            </w:r>
            <w:r w:rsidR="00801347" w:rsidRPr="00A520A6">
              <w:t>xamination</w:t>
            </w:r>
            <w:bookmarkEnd w:id="118"/>
            <w:bookmarkEnd w:id="119"/>
            <w:bookmarkEnd w:id="120"/>
          </w:p>
        </w:tc>
        <w:tc>
          <w:tcPr>
            <w:tcW w:w="7768" w:type="dxa"/>
          </w:tcPr>
          <w:p w14:paraId="0D74B07C" w14:textId="35220A12" w:rsidR="00801347" w:rsidRPr="00732932" w:rsidRDefault="00801347" w:rsidP="004D0A99">
            <w:pPr>
              <w:pStyle w:val="ITBSubclause"/>
            </w:pPr>
            <w:r w:rsidRPr="00A520A6">
              <w:t xml:space="preserve">The </w:t>
            </w:r>
            <w:r w:rsidR="00844EDE">
              <w:t>p</w:t>
            </w:r>
            <w:r w:rsidRPr="00A520A6">
              <w:t>urchaser will examine the bids to determine whether they are complete, whether any computational errors have been made, whether required sureties have been furnished, whether the documents have been properly signed, and whether the bids are generally in</w:t>
            </w:r>
            <w:r w:rsidRPr="00A520A6">
              <w:rPr>
                <w:spacing w:val="-9"/>
              </w:rPr>
              <w:t xml:space="preserve"> </w:t>
            </w:r>
            <w:r w:rsidRPr="00A520A6">
              <w:t>order.</w:t>
            </w:r>
          </w:p>
          <w:p w14:paraId="47C94D3E" w14:textId="45FBE4E5" w:rsidR="00801347" w:rsidRDefault="00801347" w:rsidP="004D0A99">
            <w:pPr>
              <w:pStyle w:val="ITBSubclause"/>
            </w:pPr>
            <w:r w:rsidRPr="00A520A6">
              <w:t>Arithmetical errors will be rectified on the following basis. If there is a discrepancy between the unit price and the total price that is obtained by multiplying the unit price and quantity, the unit price shall prevail, and the total price shall be corrected, unless there is an obvious discrepancy in placement of the decimal point. If there is a discrepancy between words and figures, the amount in words will prevail unless the words do not reflect the correct value of the sum of the i</w:t>
            </w:r>
            <w:r w:rsidR="00282909">
              <w:t>tems’ respective value. If the b</w:t>
            </w:r>
            <w:r w:rsidRPr="00A520A6">
              <w:t xml:space="preserve">idder does not accept the correction of the errors, its bid </w:t>
            </w:r>
            <w:r w:rsidR="00CC70DD">
              <w:t>shall</w:t>
            </w:r>
            <w:r w:rsidR="00CC70DD" w:rsidRPr="00A520A6">
              <w:t xml:space="preserve"> </w:t>
            </w:r>
            <w:r w:rsidRPr="00A520A6">
              <w:t>be rejected, and its bid security may be forfeited.</w:t>
            </w:r>
          </w:p>
          <w:p w14:paraId="3CA161B6" w14:textId="18DEF1D7" w:rsidR="000B6AD5" w:rsidRDefault="00282909" w:rsidP="004D0A99">
            <w:pPr>
              <w:pStyle w:val="ITBSubclause"/>
            </w:pPr>
            <w:r>
              <w:lastRenderedPageBreak/>
              <w:t>The p</w:t>
            </w:r>
            <w:r w:rsidR="000B6AD5">
              <w:t>urchaser may waive any minor informality, nonconformity, or irregularity in a bid which does not constitute a material deviation, provided such waiver does not prejudice or affect the relative ranking of any bidder.</w:t>
            </w:r>
          </w:p>
          <w:p w14:paraId="537DDE24" w14:textId="65A9C759" w:rsidR="000B6AD5" w:rsidRDefault="000B6AD5" w:rsidP="004D0A99">
            <w:pPr>
              <w:pStyle w:val="ITBSubclause"/>
            </w:pPr>
            <w:r>
              <w:t xml:space="preserve">Prior to the </w:t>
            </w:r>
            <w:r w:rsidRPr="000B6AD5">
              <w:t>detail</w:t>
            </w:r>
            <w:r w:rsidR="00282909">
              <w:t xml:space="preserve">ed evaluation, pursuant to ITB clause </w:t>
            </w:r>
            <w:r w:rsidR="00FF3AB3">
              <w:t>30</w:t>
            </w:r>
            <w:r w:rsidR="00282909">
              <w:t>, the p</w:t>
            </w:r>
            <w:r w:rsidRPr="000B6AD5">
              <w:t>urchaser will determine the substantial responsiveness of each bid to the bidding do</w:t>
            </w:r>
            <w:r w:rsidR="00282909">
              <w:t>cuments. For purposes of these c</w:t>
            </w:r>
            <w:r w:rsidRPr="000B6AD5">
              <w:t xml:space="preserve">lauses, a substantially responsive bid is one that conforms to all the terms and conditions of the bidding documents without material deviations. Deviations from, or objections or reservations to critical provisions, such as those concerning </w:t>
            </w:r>
            <w:r w:rsidR="00282909" w:rsidRPr="000B6AD5">
              <w:t xml:space="preserve">bid security </w:t>
            </w:r>
            <w:r w:rsidR="00282909">
              <w:t>(ITB c</w:t>
            </w:r>
            <w:r w:rsidRPr="000B6AD5">
              <w:t xml:space="preserve">lause </w:t>
            </w:r>
            <w:r w:rsidR="00FF3AB3">
              <w:t>20</w:t>
            </w:r>
            <w:r w:rsidRPr="000B6AD5">
              <w:t xml:space="preserve">), </w:t>
            </w:r>
            <w:r w:rsidR="00282909" w:rsidRPr="000B6AD5">
              <w:t xml:space="preserve">applicable law </w:t>
            </w:r>
            <w:r w:rsidR="00282909">
              <w:t>(GCC c</w:t>
            </w:r>
            <w:r w:rsidRPr="000B6AD5">
              <w:t>lause 3</w:t>
            </w:r>
            <w:r w:rsidR="00FF3AB3">
              <w:t>4</w:t>
            </w:r>
            <w:r w:rsidRPr="000B6AD5">
              <w:t xml:space="preserve">), and </w:t>
            </w:r>
            <w:r w:rsidR="00282909" w:rsidRPr="000B6AD5">
              <w:t xml:space="preserve">taxes and duties </w:t>
            </w:r>
            <w:r w:rsidRPr="000B6AD5">
              <w:t>(GCC</w:t>
            </w:r>
            <w:r w:rsidR="00282909">
              <w:t xml:space="preserve"> c</w:t>
            </w:r>
            <w:r w:rsidRPr="000B6AD5">
              <w:t>lause 3</w:t>
            </w:r>
            <w:r w:rsidR="00FF3AB3">
              <w:t>6</w:t>
            </w:r>
            <w:r w:rsidRPr="000B6AD5">
              <w:t>), will be deemed t</w:t>
            </w:r>
            <w:r w:rsidR="00282909">
              <w:t>o be a material deviation. The p</w:t>
            </w:r>
            <w:r w:rsidRPr="000B6AD5">
              <w:t>urchaser’s determination of a bid’s responsiveness is to be based on the contents of the bid itself without recourse to extrinsic evidence.</w:t>
            </w:r>
          </w:p>
          <w:p w14:paraId="1F3B0FAF" w14:textId="6B88F49D" w:rsidR="000B6AD5" w:rsidRPr="009B56BF" w:rsidRDefault="000B6AD5" w:rsidP="004D0A99">
            <w:pPr>
              <w:pStyle w:val="ITBSubclause"/>
            </w:pPr>
            <w:r>
              <w:t xml:space="preserve">If a bid </w:t>
            </w:r>
            <w:r w:rsidRPr="000B6AD5">
              <w:t xml:space="preserve">is not substantially responsive, it will be rejected by the </w:t>
            </w:r>
            <w:r w:rsidR="00F43E1C">
              <w:t>purchaser</w:t>
            </w:r>
            <w:r w:rsidRPr="000B6AD5">
              <w:t xml:space="preserve"> and may not subseque</w:t>
            </w:r>
            <w:r w:rsidR="00282909">
              <w:t>ntly be made responsive by the b</w:t>
            </w:r>
            <w:r w:rsidRPr="000B6AD5">
              <w:t>idder by correction of the nonconformity.</w:t>
            </w:r>
          </w:p>
        </w:tc>
      </w:tr>
    </w:tbl>
    <w:p w14:paraId="12060B0D" w14:textId="77777777" w:rsidR="00801347" w:rsidRPr="00A520A6" w:rsidRDefault="00801347" w:rsidP="002E58D5">
      <w:pPr>
        <w:pStyle w:val="BodyText"/>
        <w:tabs>
          <w:tab w:val="left" w:pos="0"/>
          <w:tab w:val="left" w:pos="3382"/>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C062F5" w:rsidRPr="00A520A6" w14:paraId="30295C67" w14:textId="77777777" w:rsidTr="002E58D5">
        <w:trPr>
          <w:trHeight w:val="2128"/>
        </w:trPr>
        <w:tc>
          <w:tcPr>
            <w:tcW w:w="2155" w:type="dxa"/>
          </w:tcPr>
          <w:p w14:paraId="2C913772" w14:textId="324D5160" w:rsidR="005B533D" w:rsidRPr="00A520A6" w:rsidRDefault="00E918DA" w:rsidP="002E58D5">
            <w:pPr>
              <w:pStyle w:val="ITBClauses"/>
              <w:tabs>
                <w:tab w:val="left" w:pos="0"/>
              </w:tabs>
            </w:pPr>
            <w:bookmarkStart w:id="121" w:name="_Toc44943153"/>
            <w:bookmarkStart w:id="122" w:name="_Toc45027636"/>
            <w:bookmarkStart w:id="123" w:name="_Toc46500096"/>
            <w:r>
              <w:t>Evaluation and Comparison of B</w:t>
            </w:r>
            <w:r w:rsidR="00801347" w:rsidRPr="00A520A6">
              <w:t>ids</w:t>
            </w:r>
            <w:bookmarkEnd w:id="121"/>
            <w:bookmarkEnd w:id="122"/>
            <w:bookmarkEnd w:id="123"/>
          </w:p>
        </w:tc>
        <w:tc>
          <w:tcPr>
            <w:tcW w:w="7768" w:type="dxa"/>
          </w:tcPr>
          <w:p w14:paraId="20802EC6" w14:textId="7F21FCC6" w:rsidR="00801347" w:rsidRPr="00CC1F49" w:rsidRDefault="00282909" w:rsidP="004D0A99">
            <w:pPr>
              <w:pStyle w:val="ITBSubclause"/>
            </w:pPr>
            <w:r w:rsidRPr="00CC1F49">
              <w:t>The p</w:t>
            </w:r>
            <w:r w:rsidR="00801347" w:rsidRPr="00CC1F49">
              <w:t>urchaser will evaluate and compare the bids which have been determined to be substantial</w:t>
            </w:r>
            <w:r w:rsidRPr="00CC1F49">
              <w:t>ly responsive, pursuant to ITB c</w:t>
            </w:r>
            <w:r w:rsidR="00801347" w:rsidRPr="00CC1F49">
              <w:t>lause</w:t>
            </w:r>
            <w:r w:rsidR="00801347" w:rsidRPr="00CC1F49">
              <w:rPr>
                <w:spacing w:val="-2"/>
              </w:rPr>
              <w:t xml:space="preserve"> </w:t>
            </w:r>
            <w:r w:rsidR="00801347" w:rsidRPr="00CC1F49">
              <w:t>2</w:t>
            </w:r>
            <w:r w:rsidR="00FF3AB3">
              <w:t>9</w:t>
            </w:r>
            <w:r w:rsidR="00801347" w:rsidRPr="00CC1F49">
              <w:t>.</w:t>
            </w:r>
          </w:p>
          <w:p w14:paraId="3EF828A4" w14:textId="707D6F6F" w:rsidR="00801347" w:rsidRPr="00CC1F49" w:rsidRDefault="00282909" w:rsidP="004D0A99">
            <w:pPr>
              <w:pStyle w:val="ITBSubclause"/>
            </w:pPr>
            <w:r w:rsidRPr="00CC1F49">
              <w:t>The p</w:t>
            </w:r>
            <w:r w:rsidR="00801347" w:rsidRPr="00CC1F49">
              <w:t>urchaser’s evaluation of a bid will exclude and not take into</w:t>
            </w:r>
            <w:r w:rsidR="00801347" w:rsidRPr="00CC1F49">
              <w:rPr>
                <w:spacing w:val="-1"/>
              </w:rPr>
              <w:t xml:space="preserve"> </w:t>
            </w:r>
            <w:r w:rsidR="00801347" w:rsidRPr="00CC1F49">
              <w:t>account:</w:t>
            </w:r>
          </w:p>
          <w:p w14:paraId="01BEF884" w14:textId="60539BE9" w:rsidR="00801347" w:rsidRPr="009E5D6B" w:rsidRDefault="00801347" w:rsidP="0097200B">
            <w:pPr>
              <w:pStyle w:val="ITBSubclause"/>
              <w:numPr>
                <w:ilvl w:val="2"/>
                <w:numId w:val="25"/>
              </w:numPr>
            </w:pPr>
            <w:r w:rsidRPr="009E5D6B">
              <w:t xml:space="preserve">in the case of goods manufactured in the </w:t>
            </w:r>
            <w:r w:rsidR="003E39BF" w:rsidRPr="009E5D6B">
              <w:t>purchaser’s country or goods of foreign origin already located in the purchaser’s country, sales and other similar taxes, which will be payable on the goods if a contract is awarded to the bidder</w:t>
            </w:r>
            <w:r w:rsidRPr="009E5D6B">
              <w:t>;</w:t>
            </w:r>
          </w:p>
          <w:p w14:paraId="16509561" w14:textId="5415F17E" w:rsidR="00801347" w:rsidRPr="009E5D6B" w:rsidRDefault="00801347" w:rsidP="0097200B">
            <w:pPr>
              <w:pStyle w:val="ITBSubclause"/>
              <w:numPr>
                <w:ilvl w:val="2"/>
                <w:numId w:val="25"/>
              </w:numPr>
            </w:pPr>
            <w:r w:rsidRPr="009E5D6B">
              <w:t xml:space="preserve">in the case of goods of foreign origin offered from abroad, customs duties and other similar import taxes which will be payable on the goods if </w:t>
            </w:r>
            <w:r w:rsidR="003E39BF" w:rsidRPr="009E5D6B">
              <w:t>the contract is awarded to the b</w:t>
            </w:r>
            <w:r w:rsidRPr="009E5D6B">
              <w:t>idder; and</w:t>
            </w:r>
          </w:p>
          <w:p w14:paraId="5551FD5B" w14:textId="001D198F" w:rsidR="00801347" w:rsidRPr="00CC1F49" w:rsidRDefault="003E39BF" w:rsidP="004D0A99">
            <w:pPr>
              <w:pStyle w:val="ITBSubclause"/>
            </w:pPr>
            <w:r w:rsidRPr="00CC1F49">
              <w:t>The p</w:t>
            </w:r>
            <w:r w:rsidR="00801347" w:rsidRPr="00CC1F49">
              <w:t xml:space="preserve">urchaser shall </w:t>
            </w:r>
            <w:r w:rsidR="00CC70DD">
              <w:t xml:space="preserve">then apply the bid evaluation criteria, if any, as indicated in the </w:t>
            </w:r>
            <w:r w:rsidR="00CC70DD" w:rsidRPr="005C2550">
              <w:t>BDS</w:t>
            </w:r>
            <w:r w:rsidR="00CC70DD">
              <w:t xml:space="preserve"> and thereafter </w:t>
            </w:r>
            <w:r w:rsidR="00801347" w:rsidRPr="00CC70DD">
              <w:t>compare</w:t>
            </w:r>
            <w:r w:rsidR="00801347" w:rsidRPr="00CC1F49">
              <w:t xml:space="preserve"> the evaluated prices of all substantially responsive bids established in accordance with ITB </w:t>
            </w:r>
            <w:r w:rsidR="00FF3AB3">
              <w:t>30</w:t>
            </w:r>
            <w:r w:rsidR="00801347" w:rsidRPr="00CC1F49">
              <w:t>.2, ITB 1</w:t>
            </w:r>
            <w:r w:rsidR="00FF3AB3">
              <w:t>7</w:t>
            </w:r>
            <w:r w:rsidR="00801347" w:rsidRPr="00CC1F49">
              <w:t xml:space="preserve"> and ITB 2</w:t>
            </w:r>
            <w:r w:rsidR="00FF3AB3">
              <w:t>9</w:t>
            </w:r>
            <w:r w:rsidR="00801347" w:rsidRPr="00CC1F49">
              <w:t>.2 to determine the bid</w:t>
            </w:r>
            <w:r w:rsidR="00CC70DD">
              <w:t xml:space="preserve"> with the “best value for money”</w:t>
            </w:r>
            <w:r w:rsidR="00801347" w:rsidRPr="00CC1F49">
              <w:t>. The comparison shall be on the basis of CIP (place of final destination) prices for imported goods and EXW prices</w:t>
            </w:r>
            <w:r w:rsidR="00CC70DD">
              <w:t xml:space="preserve"> after applying the aforementioned stipulated bid evaluation criteria</w:t>
            </w:r>
            <w:r w:rsidR="00801347" w:rsidRPr="00CC1F49">
              <w:t>, plus cost of inland transportation and insurance to place of destination, for</w:t>
            </w:r>
            <w:r w:rsidRPr="00CC1F49">
              <w:t xml:space="preserve"> goods </w:t>
            </w:r>
            <w:r w:rsidRPr="00CC1F49">
              <w:lastRenderedPageBreak/>
              <w:t>manufactured within the b</w:t>
            </w:r>
            <w:r w:rsidR="00801347" w:rsidRPr="00CC1F49">
              <w:t>orrower’s country, together with prices for any required installation, training, commissioning and other services. The evaluation of prices shall not take into account custom duties and other taxes levied on</w:t>
            </w:r>
            <w:r w:rsidRPr="00CC1F49">
              <w:t xml:space="preserve"> imported goods quoted CIP and </w:t>
            </w:r>
            <w:r w:rsidR="00801347" w:rsidRPr="00CC1F49">
              <w:t>sales and similar taxes levied in connection with the sale or delivery of goods.</w:t>
            </w:r>
          </w:p>
          <w:p w14:paraId="2C7F7146" w14:textId="776A336D" w:rsidR="005B533D" w:rsidRPr="000E27ED" w:rsidRDefault="00CC70DD" w:rsidP="004D0A99">
            <w:pPr>
              <w:pStyle w:val="ITBSubclause"/>
            </w:pPr>
            <w:r>
              <w:t xml:space="preserve">Bids shall be evaluated on item-by-item basis if so indicated in the </w:t>
            </w:r>
            <w:r w:rsidRPr="00CC70DD">
              <w:rPr>
                <w:b/>
                <w:bCs/>
              </w:rPr>
              <w:t>BDS</w:t>
            </w:r>
            <w:r>
              <w:t>. Otherwise, i</w:t>
            </w:r>
            <w:r w:rsidR="004135D8" w:rsidRPr="00CC70DD">
              <w:t>f</w:t>
            </w:r>
            <w:r w:rsidR="004135D8" w:rsidRPr="00CC1F49">
              <w:t xml:space="preserve"> bids are being invited for individual lots (contracts) or for any combination of lots (packages)</w:t>
            </w:r>
            <w:r>
              <w:t xml:space="preserve"> then the bid evaluation shall be on lot-by-lot basis</w:t>
            </w:r>
            <w:r w:rsidR="004135D8" w:rsidRPr="00CC1F49">
              <w:t xml:space="preserve">. Unless otherwise </w:t>
            </w:r>
            <w:r w:rsidR="004135D8" w:rsidRPr="00CC1F49">
              <w:rPr>
                <w:b/>
              </w:rPr>
              <w:t xml:space="preserve">specified </w:t>
            </w:r>
            <w:r w:rsidR="00CD7361" w:rsidRPr="00CD7361">
              <w:rPr>
                <w:b/>
              </w:rPr>
              <w:t>in the BDS</w:t>
            </w:r>
            <w:r w:rsidR="004135D8" w:rsidRPr="00CC1F49">
              <w:rPr>
                <w:b/>
              </w:rPr>
              <w:t>,</w:t>
            </w:r>
            <w:r w:rsidR="004135D8" w:rsidRPr="00CC1F49">
              <w:t xml:space="preserve"> prices quoted shall correspond to </w:t>
            </w:r>
            <w:r w:rsidR="004135D8" w:rsidRPr="000E27ED">
              <w:t>100</w:t>
            </w:r>
            <w:r w:rsidR="004135D8" w:rsidRPr="00CC1F49">
              <w:t xml:space="preserve"> % of the items specified for each lot and to 100% of the quantities specified for each item of a lot. Bidders wishing to offer discounts for the award of more than one Contract </w:t>
            </w:r>
            <w:r>
              <w:t xml:space="preserve">(lot) </w:t>
            </w:r>
            <w:r w:rsidR="004135D8" w:rsidRPr="00CC1F49">
              <w:t>shall specify in their bid the price reductions applicable to each package, or alternatively, to individual Contracts within the package. Discounts shall be submitted in accordance with ITB 1</w:t>
            </w:r>
            <w:r w:rsidR="00FF3AB3">
              <w:t>6</w:t>
            </w:r>
            <w:r w:rsidR="004135D8" w:rsidRPr="00CC1F49">
              <w:t>.</w:t>
            </w:r>
            <w:r w:rsidR="00FF3AB3">
              <w:t>6</w:t>
            </w:r>
            <w:r w:rsidR="004135D8" w:rsidRPr="00CC1F49">
              <w:t xml:space="preserve"> provided the bids for all lots (contracts) are opened at the same time.</w:t>
            </w:r>
            <w:r>
              <w:t xml:space="preserve"> The </w:t>
            </w:r>
            <w:r w:rsidRPr="00CC70DD">
              <w:t>purchaser, after calculating the impact of the offered discounts by the various bidders, shall determine the combination of contract awards that will result in the lowest overall cost of the entire procurement covered by this invitation to bid.</w:t>
            </w:r>
          </w:p>
        </w:tc>
      </w:tr>
      <w:tr w:rsidR="00C062F5" w:rsidRPr="00A520A6" w14:paraId="74135ADE" w14:textId="77777777" w:rsidTr="002E58D5">
        <w:trPr>
          <w:trHeight w:val="2128"/>
        </w:trPr>
        <w:tc>
          <w:tcPr>
            <w:tcW w:w="2155" w:type="dxa"/>
          </w:tcPr>
          <w:p w14:paraId="43278090" w14:textId="10824008" w:rsidR="000E27ED" w:rsidRDefault="000E27ED" w:rsidP="002E58D5">
            <w:pPr>
              <w:pStyle w:val="ITBClauses"/>
              <w:tabs>
                <w:tab w:val="left" w:pos="0"/>
              </w:tabs>
            </w:pPr>
            <w:bookmarkStart w:id="124" w:name="_Toc44943154"/>
            <w:bookmarkStart w:id="125" w:name="_Toc45027637"/>
            <w:bookmarkStart w:id="126" w:name="_Toc46500097"/>
            <w:r>
              <w:lastRenderedPageBreak/>
              <w:t>Abnormally Low Bids</w:t>
            </w:r>
            <w:bookmarkEnd w:id="124"/>
            <w:bookmarkEnd w:id="125"/>
            <w:bookmarkEnd w:id="126"/>
          </w:p>
        </w:tc>
        <w:tc>
          <w:tcPr>
            <w:tcW w:w="7768" w:type="dxa"/>
          </w:tcPr>
          <w:p w14:paraId="53A565DE" w14:textId="7AEDB1D3" w:rsidR="000E27ED" w:rsidRPr="000E27ED" w:rsidRDefault="000E27ED" w:rsidP="004D0A99">
            <w:pPr>
              <w:pStyle w:val="ITBSubclause"/>
            </w:pPr>
            <w:r w:rsidRPr="00CC1F49">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0B41E179" w14:textId="4043CA72" w:rsidR="000E27ED" w:rsidRPr="000E27ED" w:rsidRDefault="000E27ED" w:rsidP="004D0A99">
            <w:pPr>
              <w:pStyle w:val="ITBSubclause"/>
            </w:pPr>
            <w:r w:rsidRPr="00CC1F49">
              <w:t>In the event of identification of a potentially abnormally low bid, the purchaser shall seek written clarification from the bidder, including a detailed price analys</w:t>
            </w:r>
            <w:r w:rsidR="00693F1D">
              <w:t>i</w:t>
            </w:r>
            <w:r w:rsidRPr="00CC1F49">
              <w:t>s of its bid price in relation to the subject matter of the contract, scope, delivery schedule, allocation of risks and responsibilities and any other requirements of the bidding document.</w:t>
            </w:r>
          </w:p>
          <w:p w14:paraId="5D7BDE7D" w14:textId="03BA4438" w:rsidR="000E27ED" w:rsidRPr="000E27ED" w:rsidRDefault="000E27ED" w:rsidP="004D0A99">
            <w:pPr>
              <w:pStyle w:val="ITBSubclause"/>
              <w:rPr>
                <w:szCs w:val="24"/>
              </w:rPr>
            </w:pPr>
            <w:r w:rsidRPr="00CC1F49">
              <w:rPr>
                <w:szCs w:val="24"/>
              </w:rPr>
              <w:t>After evaluation of the price analys</w:t>
            </w:r>
            <w:r w:rsidR="00693F1D">
              <w:rPr>
                <w:szCs w:val="24"/>
              </w:rPr>
              <w:t>i</w:t>
            </w:r>
            <w:r w:rsidRPr="00CC1F49">
              <w:rPr>
                <w:szCs w:val="24"/>
              </w:rPr>
              <w:t>s, in the event that the purchaser determines that the bidder has failed to demonstrate its capability to perform the contract for the offered bid price, the purchaser shall reject the bid.</w:t>
            </w:r>
          </w:p>
        </w:tc>
      </w:tr>
      <w:tr w:rsidR="00C062F5" w:rsidRPr="00A520A6" w14:paraId="50BF19C6" w14:textId="77777777" w:rsidTr="002E58D5">
        <w:trPr>
          <w:trHeight w:val="2128"/>
        </w:trPr>
        <w:tc>
          <w:tcPr>
            <w:tcW w:w="2155" w:type="dxa"/>
          </w:tcPr>
          <w:p w14:paraId="6663996A" w14:textId="02AAC315" w:rsidR="000E27ED" w:rsidRDefault="000E27ED" w:rsidP="002E58D5">
            <w:pPr>
              <w:pStyle w:val="ITBClauses"/>
              <w:tabs>
                <w:tab w:val="left" w:pos="0"/>
              </w:tabs>
            </w:pPr>
            <w:bookmarkStart w:id="127" w:name="_Toc44943155"/>
            <w:bookmarkStart w:id="128" w:name="_Toc45027638"/>
            <w:bookmarkStart w:id="129" w:name="_Toc46500098"/>
            <w:r>
              <w:t>Contacting the Purchaser</w:t>
            </w:r>
            <w:bookmarkEnd w:id="127"/>
            <w:bookmarkEnd w:id="128"/>
            <w:bookmarkEnd w:id="129"/>
          </w:p>
        </w:tc>
        <w:tc>
          <w:tcPr>
            <w:tcW w:w="7768" w:type="dxa"/>
          </w:tcPr>
          <w:p w14:paraId="2FC3FB2A" w14:textId="77777777" w:rsidR="000E27ED" w:rsidRDefault="000E27ED" w:rsidP="004D0A99">
            <w:pPr>
              <w:pStyle w:val="ITBSubclause"/>
            </w:pPr>
            <w:r w:rsidRPr="00A520A6">
              <w:t xml:space="preserve">From the time of bid opening to the time of contract award, if </w:t>
            </w:r>
            <w:r w:rsidRPr="00A520A6">
              <w:rPr>
                <w:spacing w:val="-5"/>
              </w:rPr>
              <w:t xml:space="preserve">any </w:t>
            </w:r>
            <w:r w:rsidRPr="00A520A6">
              <w:t xml:space="preserve">bidder wishes to contact the </w:t>
            </w:r>
            <w:r>
              <w:t>p</w:t>
            </w:r>
            <w:r w:rsidRPr="00A520A6">
              <w:t>urchaser on any matter related to the bid, it should do so in</w:t>
            </w:r>
            <w:r w:rsidRPr="00A520A6">
              <w:rPr>
                <w:spacing w:val="-1"/>
              </w:rPr>
              <w:t xml:space="preserve"> </w:t>
            </w:r>
            <w:r w:rsidRPr="00A520A6">
              <w:t>writing.</w:t>
            </w:r>
          </w:p>
          <w:p w14:paraId="160173AB" w14:textId="0C8750BB" w:rsidR="000E27ED" w:rsidRPr="00CC1F49" w:rsidRDefault="000E27ED" w:rsidP="004D0A99">
            <w:pPr>
              <w:pStyle w:val="ITBSubclause"/>
              <w:rPr>
                <w:szCs w:val="24"/>
              </w:rPr>
            </w:pPr>
            <w:r>
              <w:t xml:space="preserve">Any </w:t>
            </w:r>
            <w:r w:rsidRPr="005B533D">
              <w:t>effort by a bidder to influence the purchaser in its decisions on bid evaluation, bid comparison, or contract award may result in the rejection of the bidder’s bid.</w:t>
            </w:r>
          </w:p>
        </w:tc>
      </w:tr>
    </w:tbl>
    <w:p w14:paraId="30C69CD2" w14:textId="5298437F" w:rsidR="00801347" w:rsidRPr="00C062F5" w:rsidRDefault="00006ED2" w:rsidP="0097200B">
      <w:pPr>
        <w:pStyle w:val="ITBHeading"/>
        <w:numPr>
          <w:ilvl w:val="0"/>
          <w:numId w:val="23"/>
        </w:numPr>
      </w:pPr>
      <w:bookmarkStart w:id="130" w:name="_Toc45027452"/>
      <w:bookmarkStart w:id="131" w:name="_Toc45027639"/>
      <w:bookmarkStart w:id="132" w:name="_Toc46500099"/>
      <w:r w:rsidRPr="00C062F5">
        <w:t>Award of c</w:t>
      </w:r>
      <w:r w:rsidR="00801347" w:rsidRPr="00C062F5">
        <w:t>ontract</w:t>
      </w:r>
      <w:bookmarkEnd w:id="130"/>
      <w:bookmarkEnd w:id="131"/>
      <w:bookmarkEnd w:id="132"/>
    </w:p>
    <w:tbl>
      <w:tblPr>
        <w:tblW w:w="0" w:type="auto"/>
        <w:tblInd w:w="107" w:type="dxa"/>
        <w:tblLayout w:type="fixed"/>
        <w:tblCellMar>
          <w:left w:w="0" w:type="dxa"/>
          <w:right w:w="0" w:type="dxa"/>
        </w:tblCellMar>
        <w:tblLook w:val="01E0" w:firstRow="1" w:lastRow="1" w:firstColumn="1" w:lastColumn="1" w:noHBand="0" w:noVBand="0"/>
      </w:tblPr>
      <w:tblGrid>
        <w:gridCol w:w="2155"/>
        <w:gridCol w:w="7210"/>
      </w:tblGrid>
      <w:tr w:rsidR="00801347" w:rsidRPr="00A520A6" w14:paraId="293D0FB1" w14:textId="77777777" w:rsidTr="0098516A">
        <w:trPr>
          <w:trHeight w:val="4958"/>
        </w:trPr>
        <w:tc>
          <w:tcPr>
            <w:tcW w:w="2155" w:type="dxa"/>
          </w:tcPr>
          <w:p w14:paraId="604B9FF6" w14:textId="546F670B" w:rsidR="00801347" w:rsidRPr="00A520A6" w:rsidRDefault="00FF6C79" w:rsidP="002E58D5">
            <w:pPr>
              <w:pStyle w:val="ITBClauses"/>
              <w:tabs>
                <w:tab w:val="left" w:pos="0"/>
              </w:tabs>
            </w:pPr>
            <w:bookmarkStart w:id="133" w:name="_Toc44943156"/>
            <w:bookmarkStart w:id="134" w:name="_Toc45027640"/>
            <w:bookmarkStart w:id="135" w:name="_Toc46500100"/>
            <w:r>
              <w:lastRenderedPageBreak/>
              <w:t>Post-</w:t>
            </w:r>
            <w:r w:rsidR="00D23241">
              <w:t>Q</w:t>
            </w:r>
            <w:r w:rsidR="00801347" w:rsidRPr="00A520A6">
              <w:t>ualification</w:t>
            </w:r>
            <w:bookmarkEnd w:id="133"/>
            <w:bookmarkEnd w:id="134"/>
            <w:bookmarkEnd w:id="135"/>
          </w:p>
        </w:tc>
        <w:tc>
          <w:tcPr>
            <w:tcW w:w="7210" w:type="dxa"/>
          </w:tcPr>
          <w:p w14:paraId="50447795" w14:textId="4DEDAF50" w:rsidR="00801347" w:rsidRPr="00A520A6" w:rsidRDefault="00801347" w:rsidP="004D0A99">
            <w:pPr>
              <w:pStyle w:val="ITBSubclause"/>
            </w:pPr>
            <w:r w:rsidRPr="00A520A6">
              <w:rPr>
                <w:spacing w:val="-3"/>
              </w:rPr>
              <w:t xml:space="preserve">In </w:t>
            </w:r>
            <w:r w:rsidRPr="00A520A6">
              <w:t xml:space="preserve">the absence of pre-qualification, the </w:t>
            </w:r>
            <w:r w:rsidR="00386215" w:rsidRPr="00A520A6">
              <w:t xml:space="preserve">purchaser will determine to its satisfaction whether the bidder </w:t>
            </w:r>
            <w:r w:rsidRPr="00A520A6">
              <w:t>that is selected as having submitted the lowest priced responsive bid is qualified to perform the contract satisfactorily, in accordance w</w:t>
            </w:r>
            <w:r w:rsidR="00386215">
              <w:t>ith the criteria listed in ITB c</w:t>
            </w:r>
            <w:r w:rsidRPr="00A520A6">
              <w:t>lause</w:t>
            </w:r>
            <w:r w:rsidRPr="00A520A6">
              <w:rPr>
                <w:spacing w:val="-5"/>
              </w:rPr>
              <w:t xml:space="preserve"> </w:t>
            </w:r>
            <w:r w:rsidRPr="00A520A6">
              <w:t>1</w:t>
            </w:r>
            <w:r w:rsidR="00FF3AB3">
              <w:t>8</w:t>
            </w:r>
            <w:r w:rsidRPr="00A520A6">
              <w:t>.3.</w:t>
            </w:r>
          </w:p>
          <w:p w14:paraId="6DAC7973" w14:textId="5C71A41C" w:rsidR="00801347" w:rsidRPr="00A520A6" w:rsidRDefault="00801347" w:rsidP="004D0A99">
            <w:pPr>
              <w:pStyle w:val="ITBSubclause"/>
            </w:pPr>
            <w:r w:rsidRPr="00A520A6">
              <w:t xml:space="preserve">The determination will take into account the </w:t>
            </w:r>
            <w:r w:rsidR="00386215" w:rsidRPr="00A520A6">
              <w:t xml:space="preserve">bidder’s financial, technical, and production capabilities. </w:t>
            </w:r>
            <w:r w:rsidR="00386215" w:rsidRPr="00A520A6">
              <w:rPr>
                <w:spacing w:val="-3"/>
              </w:rPr>
              <w:t xml:space="preserve">it </w:t>
            </w:r>
            <w:r w:rsidR="00386215" w:rsidRPr="00A520A6">
              <w:t>will be based upon an examination of the documentary evidence of the bidder’s qualifications submitted by the bidde</w:t>
            </w:r>
            <w:r w:rsidR="00386215">
              <w:t>r, pursuant to ITB c</w:t>
            </w:r>
            <w:r w:rsidRPr="00A520A6">
              <w:t>lause 1</w:t>
            </w:r>
            <w:r w:rsidR="00FF3AB3">
              <w:t>8</w:t>
            </w:r>
            <w:r w:rsidRPr="00A520A6">
              <w:t>.3, as well as</w:t>
            </w:r>
            <w:r w:rsidR="00386215">
              <w:t xml:space="preserve"> such other information as the p</w:t>
            </w:r>
            <w:r w:rsidRPr="00A520A6">
              <w:t>urchaser deems necessary and</w:t>
            </w:r>
            <w:r w:rsidRPr="00A520A6">
              <w:rPr>
                <w:spacing w:val="-9"/>
              </w:rPr>
              <w:t xml:space="preserve"> </w:t>
            </w:r>
            <w:r w:rsidRPr="00A520A6">
              <w:t>appropriate.</w:t>
            </w:r>
          </w:p>
          <w:p w14:paraId="0CBC2751" w14:textId="4C0E6186" w:rsidR="00801347" w:rsidRPr="00A520A6" w:rsidRDefault="00801347" w:rsidP="004D0A99">
            <w:pPr>
              <w:pStyle w:val="ITBSubclause"/>
            </w:pPr>
            <w:r w:rsidRPr="00A520A6">
              <w:t>An affirmative determination will be a prerequisite fo</w:t>
            </w:r>
            <w:r w:rsidR="00386215">
              <w:t>r award of the contract to the b</w:t>
            </w:r>
            <w:r w:rsidRPr="00A520A6">
              <w:t>idder. A nega</w:t>
            </w:r>
            <w:r w:rsidR="00386215">
              <w:t xml:space="preserve">tive determination will result </w:t>
            </w:r>
            <w:r w:rsidR="00F36E2C">
              <w:t>in rejection of the b</w:t>
            </w:r>
            <w:r w:rsidRPr="00A520A6">
              <w:t>i</w:t>
            </w:r>
            <w:r w:rsidR="00F36E2C">
              <w:t>dder’s bid, in which event the p</w:t>
            </w:r>
            <w:r w:rsidRPr="00A520A6">
              <w:t>urchaser will proceed to the next lowest evaluated bid to make a</w:t>
            </w:r>
            <w:r w:rsidR="00F36E2C">
              <w:t xml:space="preserve"> similar determination of that b</w:t>
            </w:r>
            <w:r w:rsidRPr="00A520A6">
              <w:t>idder’s capabilities to perform satisfactorily.</w:t>
            </w:r>
          </w:p>
        </w:tc>
      </w:tr>
      <w:tr w:rsidR="00801347" w:rsidRPr="00A520A6" w14:paraId="72E1992E" w14:textId="77777777" w:rsidTr="0098516A">
        <w:trPr>
          <w:trHeight w:val="1512"/>
        </w:trPr>
        <w:tc>
          <w:tcPr>
            <w:tcW w:w="2155" w:type="dxa"/>
          </w:tcPr>
          <w:p w14:paraId="7217B220" w14:textId="4AEE39C3" w:rsidR="00801347" w:rsidRPr="00A520A6" w:rsidRDefault="00801347" w:rsidP="002E58D5">
            <w:pPr>
              <w:pStyle w:val="ITBClauses"/>
              <w:tabs>
                <w:tab w:val="left" w:pos="0"/>
              </w:tabs>
            </w:pPr>
            <w:bookmarkStart w:id="136" w:name="_Toc44943157"/>
            <w:bookmarkStart w:id="137" w:name="_Toc45027641"/>
            <w:bookmarkStart w:id="138" w:name="_Toc46500101"/>
            <w:r w:rsidRPr="00A520A6">
              <w:t>Award</w:t>
            </w:r>
            <w:r w:rsidR="00A84DEF">
              <w:t xml:space="preserve"> </w:t>
            </w:r>
            <w:r w:rsidR="00037C2B">
              <w:t>C</w:t>
            </w:r>
            <w:r w:rsidRPr="00A520A6">
              <w:t>riteria</w:t>
            </w:r>
            <w:bookmarkEnd w:id="136"/>
            <w:bookmarkEnd w:id="137"/>
            <w:bookmarkEnd w:id="138"/>
          </w:p>
        </w:tc>
        <w:tc>
          <w:tcPr>
            <w:tcW w:w="7210" w:type="dxa"/>
          </w:tcPr>
          <w:p w14:paraId="1219626D" w14:textId="41BE5CEF" w:rsidR="00A84DEF" w:rsidRPr="00A520A6" w:rsidRDefault="006875B5" w:rsidP="004D0A99">
            <w:pPr>
              <w:pStyle w:val="ITBSubclause"/>
            </w:pPr>
            <w:r>
              <w:t>S</w:t>
            </w:r>
            <w:r w:rsidR="00F36E2C">
              <w:t xml:space="preserve">ubject to ITB </w:t>
            </w:r>
            <w:r w:rsidR="00801347" w:rsidRPr="00A520A6">
              <w:t>3</w:t>
            </w:r>
            <w:r w:rsidR="00FF3AB3">
              <w:t>7, ITB 38 and ITB 39</w:t>
            </w:r>
            <w:r w:rsidR="00801347" w:rsidRPr="00A520A6">
              <w:t xml:space="preserve">, the </w:t>
            </w:r>
            <w:r w:rsidR="00F36E2C" w:rsidRPr="00A520A6">
              <w:t>pur</w:t>
            </w:r>
            <w:r w:rsidR="00903709">
              <w:t xml:space="preserve">chaser </w:t>
            </w:r>
            <w:r w:rsidR="00693F1D">
              <w:t xml:space="preserve">shall </w:t>
            </w:r>
            <w:r w:rsidR="00903709">
              <w:t xml:space="preserve">award the contract </w:t>
            </w:r>
            <w:r w:rsidR="00F36E2C" w:rsidRPr="00A520A6">
              <w:t>to the successful bidder whose bid has been determined to be substantially responsive and has been determined to be the</w:t>
            </w:r>
            <w:r w:rsidR="00F36E2C" w:rsidRPr="00A520A6">
              <w:rPr>
                <w:spacing w:val="-21"/>
              </w:rPr>
              <w:t xml:space="preserve"> </w:t>
            </w:r>
            <w:r w:rsidR="00F36E2C" w:rsidRPr="00A520A6">
              <w:t>bid</w:t>
            </w:r>
            <w:r w:rsidR="00693F1D">
              <w:t xml:space="preserve"> offering the best value for money as per the stipulated bid evaluation criteria</w:t>
            </w:r>
            <w:r w:rsidR="00F36E2C" w:rsidRPr="00A520A6">
              <w:t xml:space="preserve">, provided further that the bidder </w:t>
            </w:r>
            <w:r w:rsidR="00801347" w:rsidRPr="00A520A6">
              <w:t>is determined to be qualified to perform the contract</w:t>
            </w:r>
            <w:r w:rsidR="00801347" w:rsidRPr="00A520A6">
              <w:rPr>
                <w:spacing w:val="-4"/>
              </w:rPr>
              <w:t xml:space="preserve"> </w:t>
            </w:r>
            <w:r w:rsidR="00801347" w:rsidRPr="00A520A6">
              <w:t>satisfactorily.</w:t>
            </w:r>
          </w:p>
        </w:tc>
      </w:tr>
      <w:tr w:rsidR="00801347" w:rsidRPr="00A520A6" w14:paraId="7551A7F2" w14:textId="77777777" w:rsidTr="0098516A">
        <w:trPr>
          <w:trHeight w:val="1245"/>
        </w:trPr>
        <w:tc>
          <w:tcPr>
            <w:tcW w:w="2155" w:type="dxa"/>
          </w:tcPr>
          <w:p w14:paraId="53BE72A5" w14:textId="3B4846AA" w:rsidR="00801347" w:rsidRPr="00A520A6" w:rsidRDefault="00F36E2C" w:rsidP="002E58D5">
            <w:pPr>
              <w:pStyle w:val="ITBClauses"/>
              <w:tabs>
                <w:tab w:val="left" w:pos="0"/>
              </w:tabs>
            </w:pPr>
            <w:bookmarkStart w:id="139" w:name="_Toc44943158"/>
            <w:bookmarkStart w:id="140" w:name="_Toc45027642"/>
            <w:bookmarkStart w:id="141" w:name="_Toc46500102"/>
            <w:r>
              <w:t>Purchaser</w:t>
            </w:r>
            <w:r w:rsidR="00037C2B">
              <w:t>’s Right to Vary Quantities at Time of A</w:t>
            </w:r>
            <w:r w:rsidR="00801347" w:rsidRPr="00A520A6">
              <w:t>ward</w:t>
            </w:r>
            <w:bookmarkEnd w:id="139"/>
            <w:bookmarkEnd w:id="140"/>
            <w:bookmarkEnd w:id="141"/>
          </w:p>
        </w:tc>
        <w:tc>
          <w:tcPr>
            <w:tcW w:w="7210" w:type="dxa"/>
          </w:tcPr>
          <w:p w14:paraId="4C410460" w14:textId="5EBE43DA" w:rsidR="00037C2B" w:rsidRPr="00A520A6" w:rsidRDefault="00F36E2C" w:rsidP="004D0A99">
            <w:pPr>
              <w:pStyle w:val="ITBSubclause"/>
            </w:pPr>
            <w:r>
              <w:t>The p</w:t>
            </w:r>
            <w:r w:rsidR="00801347" w:rsidRPr="00A520A6">
              <w:t xml:space="preserve">urchaser reserves the right at the time of contract award to increase or decrease, by the percentage indicated </w:t>
            </w:r>
            <w:r w:rsidR="00CD7361" w:rsidRPr="00CD7361">
              <w:rPr>
                <w:b/>
              </w:rPr>
              <w:t>in the BDS</w:t>
            </w:r>
            <w:r w:rsidR="00801347" w:rsidRPr="00A520A6">
              <w:t xml:space="preserve">, the quantity of goods and related services originally specified in the </w:t>
            </w:r>
            <w:r w:rsidRPr="00A520A6">
              <w:t xml:space="preserve">schedule of requirements </w:t>
            </w:r>
            <w:r w:rsidR="00801347" w:rsidRPr="00A520A6">
              <w:t>without any change in unit price</w:t>
            </w:r>
            <w:r w:rsidR="00801347" w:rsidRPr="00A520A6">
              <w:rPr>
                <w:spacing w:val="-18"/>
              </w:rPr>
              <w:t xml:space="preserve"> </w:t>
            </w:r>
            <w:r w:rsidR="00801347" w:rsidRPr="00A520A6">
              <w:t>or other terms and conditions.</w:t>
            </w:r>
          </w:p>
        </w:tc>
      </w:tr>
      <w:tr w:rsidR="00801347" w:rsidRPr="00A520A6" w14:paraId="474330D1" w14:textId="77777777" w:rsidTr="00275B79">
        <w:trPr>
          <w:trHeight w:val="1782"/>
        </w:trPr>
        <w:tc>
          <w:tcPr>
            <w:tcW w:w="2155" w:type="dxa"/>
          </w:tcPr>
          <w:p w14:paraId="47CA026D" w14:textId="7479C9E8" w:rsidR="00801347" w:rsidRPr="00A520A6" w:rsidRDefault="00037C2B" w:rsidP="002E58D5">
            <w:pPr>
              <w:pStyle w:val="ITBClauses"/>
              <w:tabs>
                <w:tab w:val="left" w:pos="0"/>
              </w:tabs>
            </w:pPr>
            <w:bookmarkStart w:id="142" w:name="_Toc44943159"/>
            <w:bookmarkStart w:id="143" w:name="_Toc45027643"/>
            <w:bookmarkStart w:id="144" w:name="_Toc46500103"/>
            <w:r>
              <w:t>Purchaser’s Right to Accept Any Bid and to Reject Any or All Bi</w:t>
            </w:r>
            <w:r w:rsidR="00801347" w:rsidRPr="00A520A6">
              <w:t>ds</w:t>
            </w:r>
            <w:bookmarkEnd w:id="142"/>
            <w:bookmarkEnd w:id="143"/>
            <w:bookmarkEnd w:id="144"/>
          </w:p>
        </w:tc>
        <w:tc>
          <w:tcPr>
            <w:tcW w:w="7210" w:type="dxa"/>
          </w:tcPr>
          <w:p w14:paraId="2BCBDF53" w14:textId="58ECF637" w:rsidR="00801347" w:rsidRPr="00A520A6" w:rsidRDefault="00E13F2A" w:rsidP="004D0A99">
            <w:pPr>
              <w:pStyle w:val="ITBSubclause"/>
            </w:pPr>
            <w:r>
              <w:t>The p</w:t>
            </w:r>
            <w:r w:rsidR="00801347" w:rsidRPr="00A520A6">
              <w:t xml:space="preserve">urchaser reserves the right to accept or reject any bid, and to annul the bidding process and reject all bids at any time prior to contract award, without thereby incurring any liability to the affected </w:t>
            </w:r>
            <w:r w:rsidRPr="00A520A6">
              <w:t>bidder or</w:t>
            </w:r>
            <w:r w:rsidRPr="00A520A6">
              <w:rPr>
                <w:spacing w:val="-3"/>
              </w:rPr>
              <w:t xml:space="preserve"> </w:t>
            </w:r>
            <w:r w:rsidRPr="00A520A6">
              <w:t>bidders</w:t>
            </w:r>
            <w:r w:rsidR="00801347" w:rsidRPr="00A520A6">
              <w:t>.</w:t>
            </w:r>
          </w:p>
        </w:tc>
      </w:tr>
      <w:tr w:rsidR="00801347" w:rsidRPr="00A520A6" w14:paraId="14C6E932" w14:textId="77777777" w:rsidTr="00275B79">
        <w:trPr>
          <w:trHeight w:val="1782"/>
        </w:trPr>
        <w:tc>
          <w:tcPr>
            <w:tcW w:w="2155" w:type="dxa"/>
          </w:tcPr>
          <w:p w14:paraId="77B4AE92" w14:textId="55747B73" w:rsidR="00801347" w:rsidRPr="00A520A6" w:rsidRDefault="00037C2B" w:rsidP="002E58D5">
            <w:pPr>
              <w:pStyle w:val="ITBClauses"/>
              <w:tabs>
                <w:tab w:val="left" w:pos="0"/>
              </w:tabs>
            </w:pPr>
            <w:bookmarkStart w:id="145" w:name="_Toc44943160"/>
            <w:bookmarkStart w:id="146" w:name="_Toc45027644"/>
            <w:bookmarkStart w:id="147" w:name="_Toc46500104"/>
            <w:r>
              <w:t>Notice of Intention to A</w:t>
            </w:r>
            <w:r w:rsidR="00801347" w:rsidRPr="00A520A6">
              <w:t>ward</w:t>
            </w:r>
            <w:bookmarkEnd w:id="145"/>
            <w:bookmarkEnd w:id="146"/>
            <w:bookmarkEnd w:id="147"/>
          </w:p>
        </w:tc>
        <w:tc>
          <w:tcPr>
            <w:tcW w:w="7210" w:type="dxa"/>
          </w:tcPr>
          <w:p w14:paraId="6999FF69" w14:textId="016F6990" w:rsidR="00801347" w:rsidRPr="00A520A6" w:rsidRDefault="00801347" w:rsidP="004D0A99">
            <w:pPr>
              <w:pStyle w:val="ITBSubclause"/>
            </w:pPr>
            <w:r w:rsidRPr="00A520A6">
              <w:t xml:space="preserve">Prior to the expiration of the period of </w:t>
            </w:r>
            <w:r w:rsidR="00D51D5B" w:rsidRPr="00A520A6">
              <w:t xml:space="preserve">bid validity, the purchaser shall send the notice of intent to award to the successful bidder. the notice of intent to award shall include a statement that the purchaser shall issue a formal notification of award and </w:t>
            </w:r>
            <w:r w:rsidR="00693F1D">
              <w:t xml:space="preserve">a </w:t>
            </w:r>
            <w:r w:rsidR="00D51D5B" w:rsidRPr="00A520A6">
              <w:t xml:space="preserve">draft contract agreement after expiration of the period for filing a bid protest </w:t>
            </w:r>
            <w:r w:rsidR="00693F1D">
              <w:t xml:space="preserve">by unsuccessful bidders </w:t>
            </w:r>
            <w:r w:rsidR="00D51D5B" w:rsidRPr="00A520A6">
              <w:t>and the resolution of any bid protests and or appeals that are submitted</w:t>
            </w:r>
            <w:r w:rsidR="00693F1D">
              <w:t xml:space="preserve"> thereof</w:t>
            </w:r>
            <w:r w:rsidR="00D51D5B" w:rsidRPr="00A520A6">
              <w:t xml:space="preserve">. </w:t>
            </w:r>
            <w:r w:rsidR="00693F1D">
              <w:t>D</w:t>
            </w:r>
            <w:r w:rsidR="00D51D5B" w:rsidRPr="00A520A6">
              <w:t xml:space="preserve">elivery of the notice of intent to award </w:t>
            </w:r>
            <w:r w:rsidR="00D51D5B" w:rsidRPr="00A520A6">
              <w:rPr>
                <w:b/>
              </w:rPr>
              <w:t xml:space="preserve">shall not constitute the formation of a </w:t>
            </w:r>
            <w:r w:rsidR="00D51D5B" w:rsidRPr="00A520A6">
              <w:rPr>
                <w:b/>
              </w:rPr>
              <w:lastRenderedPageBreak/>
              <w:t>contract</w:t>
            </w:r>
            <w:r w:rsidR="00D51D5B" w:rsidRPr="00A520A6">
              <w:t xml:space="preserve"> between the purchaser and the successful bidder and no legal or equitable rights </w:t>
            </w:r>
            <w:r w:rsidR="00693F1D">
              <w:t>shall</w:t>
            </w:r>
            <w:r w:rsidR="00D51D5B" w:rsidRPr="00A520A6">
              <w:t xml:space="preserve"> be created through the delivery of the notice of intent to award</w:t>
            </w:r>
            <w:r w:rsidRPr="00A520A6">
              <w:t>.</w:t>
            </w:r>
          </w:p>
          <w:p w14:paraId="53E86065" w14:textId="2A317076" w:rsidR="00290B9E" w:rsidRPr="00A520A6" w:rsidRDefault="00801347" w:rsidP="004D0A99">
            <w:pPr>
              <w:pStyle w:val="ITBSubclause"/>
            </w:pPr>
            <w:r w:rsidRPr="00A520A6">
              <w:t xml:space="preserve">At the same time </w:t>
            </w:r>
            <w:r w:rsidR="009E0EAE">
              <w:t xml:space="preserve">when </w:t>
            </w:r>
            <w:r w:rsidRPr="00A520A6">
              <w:t xml:space="preserve">it issues the </w:t>
            </w:r>
            <w:r w:rsidR="00B0394E" w:rsidRPr="00A520A6">
              <w:t xml:space="preserve">notice of intent to award, the purchaser shall also notify, in writing, all other bidders </w:t>
            </w:r>
            <w:r w:rsidR="00276E97">
              <w:t>of the results of the bidding. T</w:t>
            </w:r>
            <w:r w:rsidR="00B0394E" w:rsidRPr="00A520A6">
              <w:t xml:space="preserve">he purchaser shall promptly respond in writing to any unsuccessful bidder who, after receiving notification of the bid </w:t>
            </w:r>
            <w:r w:rsidR="00693F1D">
              <w:t xml:space="preserve">evaluation </w:t>
            </w:r>
            <w:r w:rsidR="00B0394E" w:rsidRPr="00A520A6">
              <w:t xml:space="preserve">results, makes a written request for a debriefing, or submits a formal protest as provided in the </w:t>
            </w:r>
            <w:r w:rsidRPr="00A520A6">
              <w:t>IFAD Procurement Handbook.</w:t>
            </w:r>
          </w:p>
        </w:tc>
      </w:tr>
      <w:tr w:rsidR="00801347" w:rsidRPr="00A520A6" w14:paraId="6BD2BC86" w14:textId="77777777" w:rsidTr="00275B79">
        <w:trPr>
          <w:trHeight w:val="1096"/>
        </w:trPr>
        <w:tc>
          <w:tcPr>
            <w:tcW w:w="2155" w:type="dxa"/>
          </w:tcPr>
          <w:p w14:paraId="2DECE939" w14:textId="071849F4" w:rsidR="00801347" w:rsidRPr="00A520A6" w:rsidRDefault="00037C2B" w:rsidP="002E58D5">
            <w:pPr>
              <w:pStyle w:val="ITBClauses"/>
              <w:tabs>
                <w:tab w:val="left" w:pos="0"/>
              </w:tabs>
            </w:pPr>
            <w:bookmarkStart w:id="148" w:name="_Toc44943161"/>
            <w:bookmarkStart w:id="149" w:name="_Toc45027645"/>
            <w:bookmarkStart w:id="150" w:name="_Toc46500105"/>
            <w:r>
              <w:lastRenderedPageBreak/>
              <w:t>Bid P</w:t>
            </w:r>
            <w:r w:rsidR="00801347" w:rsidRPr="00A520A6">
              <w:t>rotests</w:t>
            </w:r>
            <w:bookmarkEnd w:id="148"/>
            <w:bookmarkEnd w:id="149"/>
            <w:bookmarkEnd w:id="150"/>
          </w:p>
        </w:tc>
        <w:tc>
          <w:tcPr>
            <w:tcW w:w="7210" w:type="dxa"/>
          </w:tcPr>
          <w:p w14:paraId="74BC032D" w14:textId="0BF4C198" w:rsidR="00290B9E" w:rsidRPr="00E44CEE" w:rsidRDefault="00801347" w:rsidP="004D0A99">
            <w:pPr>
              <w:pStyle w:val="ITBSubclause"/>
              <w:rPr>
                <w:szCs w:val="24"/>
              </w:rPr>
            </w:pPr>
            <w:r w:rsidRPr="00A520A6">
              <w:rPr>
                <w:szCs w:val="24"/>
              </w:rPr>
              <w:t xml:space="preserve">Bidders may protest the results of a procurement only </w:t>
            </w:r>
            <w:r w:rsidR="00693F1D">
              <w:rPr>
                <w:szCs w:val="24"/>
              </w:rPr>
              <w:t>in accordance with</w:t>
            </w:r>
            <w:r w:rsidRPr="00A520A6">
              <w:rPr>
                <w:szCs w:val="24"/>
              </w:rPr>
              <w:t xml:space="preserve"> the rules </w:t>
            </w:r>
            <w:r w:rsidR="00693F1D">
              <w:rPr>
                <w:szCs w:val="24"/>
              </w:rPr>
              <w:t xml:space="preserve">and within the time periods </w:t>
            </w:r>
            <w:r w:rsidRPr="00A520A6">
              <w:rPr>
                <w:szCs w:val="24"/>
              </w:rPr>
              <w:t>established</w:t>
            </w:r>
            <w:r w:rsidR="00276E97">
              <w:rPr>
                <w:szCs w:val="24"/>
              </w:rPr>
              <w:t xml:space="preserve"> in the m</w:t>
            </w:r>
            <w:r w:rsidRPr="00A520A6">
              <w:rPr>
                <w:szCs w:val="24"/>
              </w:rPr>
              <w:t xml:space="preserve">odule M of the IFAD Procurement Handbook. In case the </w:t>
            </w:r>
            <w:r w:rsidR="00693F1D">
              <w:rPr>
                <w:szCs w:val="24"/>
              </w:rPr>
              <w:t xml:space="preserve">time periods/deadlines for submitting a </w:t>
            </w:r>
            <w:r w:rsidRPr="00A520A6">
              <w:rPr>
                <w:szCs w:val="24"/>
              </w:rPr>
              <w:t xml:space="preserve">protest </w:t>
            </w:r>
            <w:r w:rsidR="00693F1D">
              <w:rPr>
                <w:szCs w:val="24"/>
              </w:rPr>
              <w:t xml:space="preserve">under the </w:t>
            </w:r>
            <w:r w:rsidRPr="00A520A6">
              <w:rPr>
                <w:szCs w:val="24"/>
              </w:rPr>
              <w:t>borrower</w:t>
            </w:r>
            <w:r w:rsidR="00693F1D">
              <w:rPr>
                <w:szCs w:val="24"/>
              </w:rPr>
              <w:t>’s national procurement system</w:t>
            </w:r>
            <w:r w:rsidRPr="00A520A6">
              <w:rPr>
                <w:szCs w:val="24"/>
              </w:rPr>
              <w:t xml:space="preserve"> differ from th</w:t>
            </w:r>
            <w:r w:rsidR="00693F1D">
              <w:rPr>
                <w:szCs w:val="24"/>
              </w:rPr>
              <w:t>ose stipulated in the</w:t>
            </w:r>
            <w:r w:rsidRPr="00A520A6">
              <w:rPr>
                <w:szCs w:val="24"/>
              </w:rPr>
              <w:t xml:space="preserve"> IFAD Procurement Handbook, the borrower’s regulation shall apply.</w:t>
            </w:r>
          </w:p>
        </w:tc>
      </w:tr>
      <w:tr w:rsidR="00801347" w:rsidRPr="00A520A6" w14:paraId="5FEBBEF0" w14:textId="77777777" w:rsidTr="00275B79">
        <w:trPr>
          <w:trHeight w:val="988"/>
        </w:trPr>
        <w:tc>
          <w:tcPr>
            <w:tcW w:w="2155" w:type="dxa"/>
          </w:tcPr>
          <w:p w14:paraId="0E973F2B" w14:textId="5B4341B1" w:rsidR="00801347" w:rsidRPr="00A520A6" w:rsidRDefault="00276E97" w:rsidP="002E58D5">
            <w:pPr>
              <w:pStyle w:val="ITBClauses"/>
              <w:tabs>
                <w:tab w:val="left" w:pos="0"/>
              </w:tabs>
            </w:pPr>
            <w:bookmarkStart w:id="151" w:name="_Toc44943162"/>
            <w:bookmarkStart w:id="152" w:name="_Toc45027646"/>
            <w:bookmarkStart w:id="153" w:name="_Toc46500106"/>
            <w:r>
              <w:t>Noti</w:t>
            </w:r>
            <w:r w:rsidR="00037C2B">
              <w:t>fication of A</w:t>
            </w:r>
            <w:r w:rsidR="00801347" w:rsidRPr="00A520A6">
              <w:t>ward</w:t>
            </w:r>
            <w:bookmarkEnd w:id="151"/>
            <w:bookmarkEnd w:id="152"/>
            <w:bookmarkEnd w:id="153"/>
          </w:p>
        </w:tc>
        <w:tc>
          <w:tcPr>
            <w:tcW w:w="7210" w:type="dxa"/>
          </w:tcPr>
          <w:p w14:paraId="68113564" w14:textId="426557D2" w:rsidR="00801347" w:rsidRPr="00F67075" w:rsidRDefault="00801347" w:rsidP="004D0A99">
            <w:pPr>
              <w:pStyle w:val="ITBSubclause"/>
              <w:rPr>
                <w:szCs w:val="24"/>
              </w:rPr>
            </w:pPr>
            <w:r w:rsidRPr="00A520A6">
              <w:rPr>
                <w:szCs w:val="24"/>
              </w:rPr>
              <w:t xml:space="preserve">Upon expiration of the period for timely filing and </w:t>
            </w:r>
            <w:r w:rsidR="00276E97">
              <w:rPr>
                <w:szCs w:val="24"/>
              </w:rPr>
              <w:t>the resolution of any b</w:t>
            </w:r>
            <w:r w:rsidRPr="00A520A6">
              <w:rPr>
                <w:szCs w:val="24"/>
              </w:rPr>
              <w:t>id protests (and appeals, as applicable) and prior to the expiration of t</w:t>
            </w:r>
            <w:r w:rsidR="00276E97">
              <w:rPr>
                <w:szCs w:val="24"/>
              </w:rPr>
              <w:t>he period of bid validity, the p</w:t>
            </w:r>
            <w:r w:rsidRPr="00A520A6">
              <w:rPr>
                <w:szCs w:val="24"/>
              </w:rPr>
              <w:t>urcha</w:t>
            </w:r>
            <w:r w:rsidR="00276E97">
              <w:rPr>
                <w:szCs w:val="24"/>
              </w:rPr>
              <w:t>ser will notify the successful b</w:t>
            </w:r>
            <w:r w:rsidRPr="00A520A6">
              <w:rPr>
                <w:szCs w:val="24"/>
              </w:rPr>
              <w:t>idder in writing by registered letter that its bid has been</w:t>
            </w:r>
            <w:r w:rsidRPr="00A520A6">
              <w:rPr>
                <w:spacing w:val="-1"/>
                <w:szCs w:val="24"/>
              </w:rPr>
              <w:t xml:space="preserve"> </w:t>
            </w:r>
            <w:r w:rsidRPr="00A520A6">
              <w:rPr>
                <w:szCs w:val="24"/>
              </w:rPr>
              <w:t>accepted</w:t>
            </w:r>
            <w:r w:rsidR="00693F1D">
              <w:rPr>
                <w:szCs w:val="24"/>
              </w:rPr>
              <w:t xml:space="preserve"> through a notification of award letter</w:t>
            </w:r>
            <w:r w:rsidRPr="00A520A6">
              <w:rPr>
                <w:szCs w:val="24"/>
              </w:rPr>
              <w:t>.</w:t>
            </w:r>
          </w:p>
          <w:p w14:paraId="0BB7115D" w14:textId="0AFBD343" w:rsidR="00801347" w:rsidRPr="00F67075" w:rsidRDefault="00276E97" w:rsidP="004D0A99">
            <w:pPr>
              <w:pStyle w:val="ITBSubclause"/>
              <w:rPr>
                <w:szCs w:val="24"/>
              </w:rPr>
            </w:pPr>
            <w:r>
              <w:rPr>
                <w:szCs w:val="24"/>
              </w:rPr>
              <w:t>Until a formal c</w:t>
            </w:r>
            <w:r w:rsidR="00801347" w:rsidRPr="00A520A6">
              <w:rPr>
                <w:szCs w:val="24"/>
              </w:rPr>
              <w:t>ontract is prepared and executed, the notification of aw</w:t>
            </w:r>
            <w:r>
              <w:rPr>
                <w:szCs w:val="24"/>
              </w:rPr>
              <w:t>ard shall constitute a binding c</w:t>
            </w:r>
            <w:r w:rsidR="00801347" w:rsidRPr="00A520A6">
              <w:rPr>
                <w:szCs w:val="24"/>
              </w:rPr>
              <w:t>ontract.</w:t>
            </w:r>
          </w:p>
          <w:p w14:paraId="4C547A7C" w14:textId="0BE79F57" w:rsidR="00801347" w:rsidRPr="0051289B" w:rsidRDefault="00276E97" w:rsidP="004D0A99">
            <w:pPr>
              <w:pStyle w:val="ITBSubclause"/>
              <w:rPr>
                <w:szCs w:val="24"/>
              </w:rPr>
            </w:pPr>
            <w:r>
              <w:rPr>
                <w:szCs w:val="24"/>
              </w:rPr>
              <w:t>Upon the successful b</w:t>
            </w:r>
            <w:r w:rsidR="00801347" w:rsidRPr="00A520A6">
              <w:rPr>
                <w:szCs w:val="24"/>
              </w:rPr>
              <w:t>idder’s furnishing of the perfor</w:t>
            </w:r>
            <w:r>
              <w:rPr>
                <w:szCs w:val="24"/>
              </w:rPr>
              <w:t xml:space="preserve">mance security pursuant to ITB clause </w:t>
            </w:r>
            <w:r w:rsidR="00FF3AB3">
              <w:rPr>
                <w:szCs w:val="24"/>
              </w:rPr>
              <w:t>41</w:t>
            </w:r>
            <w:r>
              <w:rPr>
                <w:szCs w:val="24"/>
              </w:rPr>
              <w:t>, the p</w:t>
            </w:r>
            <w:r w:rsidR="00801347" w:rsidRPr="00A520A6">
              <w:rPr>
                <w:szCs w:val="24"/>
              </w:rPr>
              <w:t xml:space="preserve">urchaser will promptly </w:t>
            </w:r>
            <w:r>
              <w:rPr>
                <w:szCs w:val="24"/>
              </w:rPr>
              <w:t>notify the name of the winning b</w:t>
            </w:r>
            <w:r w:rsidR="00801347" w:rsidRPr="00A520A6">
              <w:rPr>
                <w:szCs w:val="24"/>
              </w:rPr>
              <w:t xml:space="preserve">idder to </w:t>
            </w:r>
            <w:r>
              <w:rPr>
                <w:szCs w:val="24"/>
              </w:rPr>
              <w:t>each unsuccessful b</w:t>
            </w:r>
            <w:r w:rsidR="00801347" w:rsidRPr="00A520A6">
              <w:rPr>
                <w:szCs w:val="24"/>
              </w:rPr>
              <w:t>idder and will discharge its bid security, pursuant to ITB</w:t>
            </w:r>
            <w:r w:rsidR="00801347" w:rsidRPr="00A520A6">
              <w:rPr>
                <w:spacing w:val="-19"/>
                <w:szCs w:val="24"/>
              </w:rPr>
              <w:t xml:space="preserve"> </w:t>
            </w:r>
            <w:r>
              <w:rPr>
                <w:szCs w:val="24"/>
              </w:rPr>
              <w:t>c</w:t>
            </w:r>
            <w:r w:rsidR="00801347" w:rsidRPr="00A520A6">
              <w:rPr>
                <w:szCs w:val="24"/>
              </w:rPr>
              <w:t xml:space="preserve">lause </w:t>
            </w:r>
            <w:r w:rsidR="00FF3AB3">
              <w:rPr>
                <w:szCs w:val="24"/>
              </w:rPr>
              <w:t>20</w:t>
            </w:r>
            <w:r w:rsidR="00801347" w:rsidRPr="00A520A6">
              <w:rPr>
                <w:szCs w:val="24"/>
              </w:rPr>
              <w:t>.</w:t>
            </w:r>
          </w:p>
        </w:tc>
      </w:tr>
      <w:tr w:rsidR="00801347" w:rsidRPr="00A520A6" w14:paraId="73F51D4C" w14:textId="77777777" w:rsidTr="00275B79">
        <w:trPr>
          <w:trHeight w:val="2423"/>
        </w:trPr>
        <w:tc>
          <w:tcPr>
            <w:tcW w:w="2155" w:type="dxa"/>
          </w:tcPr>
          <w:p w14:paraId="7208D97F" w14:textId="31E0415F" w:rsidR="0098516A" w:rsidRPr="00A520A6" w:rsidRDefault="00037C2B" w:rsidP="002E58D5">
            <w:pPr>
              <w:pStyle w:val="ITBClauses"/>
              <w:tabs>
                <w:tab w:val="left" w:pos="0"/>
              </w:tabs>
            </w:pPr>
            <w:bookmarkStart w:id="154" w:name="_Toc44943163"/>
            <w:bookmarkStart w:id="155" w:name="_Toc45027647"/>
            <w:bookmarkStart w:id="156" w:name="_Toc46500107"/>
            <w:r>
              <w:t>Signing of C</w:t>
            </w:r>
            <w:r w:rsidR="00801347" w:rsidRPr="00A520A6">
              <w:t>ontract</w:t>
            </w:r>
            <w:bookmarkEnd w:id="154"/>
            <w:bookmarkEnd w:id="155"/>
            <w:bookmarkEnd w:id="156"/>
          </w:p>
        </w:tc>
        <w:tc>
          <w:tcPr>
            <w:tcW w:w="7210" w:type="dxa"/>
          </w:tcPr>
          <w:p w14:paraId="588CD4F2" w14:textId="2E138562" w:rsidR="00801347" w:rsidRPr="00A520A6" w:rsidRDefault="00173875" w:rsidP="004D0A99">
            <w:pPr>
              <w:pStyle w:val="ITBSubclause"/>
            </w:pPr>
            <w:r>
              <w:t>At the same time as the p</w:t>
            </w:r>
            <w:r w:rsidR="00801347" w:rsidRPr="00A520A6">
              <w:t>u</w:t>
            </w:r>
            <w:r>
              <w:t>rchaser notifies the successful b</w:t>
            </w:r>
            <w:r w:rsidR="00801347" w:rsidRPr="00A520A6">
              <w:t xml:space="preserve">idder that </w:t>
            </w:r>
            <w:r>
              <w:t>its bid has been accepted, the purchaser will send the bidder the c</w:t>
            </w:r>
            <w:r w:rsidR="00801347" w:rsidRPr="00A520A6">
              <w:t>ont</w:t>
            </w:r>
            <w:r>
              <w:t>ract f</w:t>
            </w:r>
            <w:r w:rsidR="00801347" w:rsidRPr="00A520A6">
              <w:t>orm provided in the bidding documents, incorporating all agreements between the</w:t>
            </w:r>
            <w:r w:rsidR="00801347" w:rsidRPr="00A520A6">
              <w:rPr>
                <w:spacing w:val="-6"/>
              </w:rPr>
              <w:t xml:space="preserve"> </w:t>
            </w:r>
            <w:r w:rsidR="00801347" w:rsidRPr="00A520A6">
              <w:t>parties.</w:t>
            </w:r>
          </w:p>
          <w:p w14:paraId="2DD232D7" w14:textId="604817B5" w:rsidR="0098516A" w:rsidRPr="0098516A" w:rsidRDefault="00801347" w:rsidP="004D0A99">
            <w:pPr>
              <w:pStyle w:val="ITBSubclause"/>
            </w:pPr>
            <w:r w:rsidRPr="00A520A6">
              <w:t xml:space="preserve">Within fourteen (14) </w:t>
            </w:r>
            <w:r w:rsidRPr="00A520A6">
              <w:rPr>
                <w:spacing w:val="-3"/>
              </w:rPr>
              <w:t xml:space="preserve">days </w:t>
            </w:r>
            <w:r w:rsidR="00173875">
              <w:t>of receipt of the contract form, the successful b</w:t>
            </w:r>
            <w:r w:rsidRPr="00A520A6">
              <w:t>idder shall sign and date the contract and return it to the</w:t>
            </w:r>
            <w:r w:rsidRPr="00A520A6">
              <w:rPr>
                <w:spacing w:val="-1"/>
              </w:rPr>
              <w:t xml:space="preserve"> </w:t>
            </w:r>
            <w:r w:rsidR="00173875">
              <w:t>p</w:t>
            </w:r>
            <w:r w:rsidRPr="00A520A6">
              <w:t>urchaser.</w:t>
            </w:r>
          </w:p>
        </w:tc>
      </w:tr>
      <w:tr w:rsidR="0051289B" w:rsidRPr="00A520A6" w14:paraId="369633B6" w14:textId="77777777" w:rsidTr="009E5D6B">
        <w:trPr>
          <w:trHeight w:val="1077"/>
        </w:trPr>
        <w:tc>
          <w:tcPr>
            <w:tcW w:w="2155" w:type="dxa"/>
          </w:tcPr>
          <w:p w14:paraId="31E65F64" w14:textId="2A92BA6A" w:rsidR="0051289B" w:rsidRDefault="0051289B" w:rsidP="002E58D5">
            <w:pPr>
              <w:pStyle w:val="ITBClauses"/>
              <w:tabs>
                <w:tab w:val="left" w:pos="0"/>
              </w:tabs>
            </w:pPr>
            <w:bookmarkStart w:id="157" w:name="_Toc44943164"/>
            <w:bookmarkStart w:id="158" w:name="_Toc45027648"/>
            <w:bookmarkStart w:id="159" w:name="_Toc46500108"/>
            <w:r>
              <w:t>Performance Security</w:t>
            </w:r>
            <w:bookmarkEnd w:id="157"/>
            <w:bookmarkEnd w:id="158"/>
            <w:bookmarkEnd w:id="159"/>
          </w:p>
        </w:tc>
        <w:tc>
          <w:tcPr>
            <w:tcW w:w="7210" w:type="dxa"/>
          </w:tcPr>
          <w:p w14:paraId="5757EA7E" w14:textId="604B4871" w:rsidR="0051289B" w:rsidRPr="00561E7D" w:rsidRDefault="0051289B" w:rsidP="004D0A99">
            <w:pPr>
              <w:pStyle w:val="ITBSubclause"/>
            </w:pPr>
            <w:r w:rsidRPr="00A520A6">
              <w:rPr>
                <w:spacing w:val="-4"/>
              </w:rPr>
              <w:t xml:space="preserve">Within </w:t>
            </w:r>
            <w:r w:rsidRPr="00A520A6">
              <w:rPr>
                <w:spacing w:val="-5"/>
              </w:rPr>
              <w:t xml:space="preserve">fourteen </w:t>
            </w:r>
            <w:r w:rsidRPr="00A520A6">
              <w:rPr>
                <w:spacing w:val="-4"/>
              </w:rPr>
              <w:t xml:space="preserve">(14) </w:t>
            </w:r>
            <w:r w:rsidRPr="00A520A6">
              <w:rPr>
                <w:spacing w:val="-6"/>
              </w:rPr>
              <w:t xml:space="preserve">days </w:t>
            </w:r>
            <w:r w:rsidRPr="00A520A6">
              <w:rPr>
                <w:spacing w:val="-3"/>
              </w:rPr>
              <w:t xml:space="preserve">of </w:t>
            </w:r>
            <w:r w:rsidRPr="00A520A6">
              <w:rPr>
                <w:spacing w:val="-4"/>
              </w:rPr>
              <w:t xml:space="preserve">the </w:t>
            </w:r>
            <w:r w:rsidRPr="00A520A6">
              <w:rPr>
                <w:spacing w:val="-5"/>
              </w:rPr>
              <w:t xml:space="preserve">receipt </w:t>
            </w:r>
            <w:r w:rsidRPr="00A520A6">
              <w:rPr>
                <w:spacing w:val="-3"/>
              </w:rPr>
              <w:t xml:space="preserve">of </w:t>
            </w:r>
            <w:r w:rsidRPr="00A520A6">
              <w:rPr>
                <w:spacing w:val="-5"/>
              </w:rPr>
              <w:t xml:space="preserve">notification </w:t>
            </w:r>
            <w:r w:rsidRPr="00A520A6">
              <w:rPr>
                <w:spacing w:val="-3"/>
              </w:rPr>
              <w:t xml:space="preserve">of </w:t>
            </w:r>
            <w:r w:rsidRPr="00A520A6">
              <w:rPr>
                <w:spacing w:val="-5"/>
              </w:rPr>
              <w:t xml:space="preserve">award from </w:t>
            </w:r>
            <w:r w:rsidRPr="00A520A6">
              <w:rPr>
                <w:spacing w:val="-4"/>
              </w:rPr>
              <w:t>the</w:t>
            </w:r>
            <w:r w:rsidRPr="00A520A6">
              <w:rPr>
                <w:spacing w:val="52"/>
              </w:rPr>
              <w:t xml:space="preserve"> </w:t>
            </w:r>
            <w:r>
              <w:rPr>
                <w:spacing w:val="-5"/>
              </w:rPr>
              <w:t>p</w:t>
            </w:r>
            <w:r w:rsidRPr="00A520A6">
              <w:rPr>
                <w:spacing w:val="-5"/>
              </w:rPr>
              <w:t xml:space="preserve">urchaser, </w:t>
            </w:r>
            <w:r w:rsidRPr="00A520A6">
              <w:rPr>
                <w:spacing w:val="-4"/>
              </w:rPr>
              <w:t>the</w:t>
            </w:r>
            <w:r w:rsidRPr="00A520A6">
              <w:rPr>
                <w:spacing w:val="52"/>
              </w:rPr>
              <w:t xml:space="preserve"> </w:t>
            </w:r>
            <w:r>
              <w:rPr>
                <w:spacing w:val="-5"/>
              </w:rPr>
              <w:t>successful b</w:t>
            </w:r>
            <w:r w:rsidRPr="00A520A6">
              <w:rPr>
                <w:spacing w:val="-5"/>
              </w:rPr>
              <w:t xml:space="preserve">idder shall furnish </w:t>
            </w:r>
            <w:r w:rsidRPr="00A520A6">
              <w:rPr>
                <w:spacing w:val="-4"/>
              </w:rPr>
              <w:t xml:space="preserve">the </w:t>
            </w:r>
            <w:r w:rsidRPr="00A520A6">
              <w:rPr>
                <w:spacing w:val="-6"/>
              </w:rPr>
              <w:t xml:space="preserve">performance </w:t>
            </w:r>
            <w:r w:rsidRPr="00A520A6">
              <w:rPr>
                <w:spacing w:val="-5"/>
              </w:rPr>
              <w:t xml:space="preserve">security </w:t>
            </w:r>
            <w:r w:rsidRPr="00A520A6">
              <w:rPr>
                <w:spacing w:val="-3"/>
              </w:rPr>
              <w:t xml:space="preserve">in </w:t>
            </w:r>
            <w:r w:rsidRPr="00A520A6">
              <w:rPr>
                <w:spacing w:val="-6"/>
              </w:rPr>
              <w:t xml:space="preserve">accordance </w:t>
            </w:r>
            <w:r w:rsidRPr="00A520A6">
              <w:rPr>
                <w:spacing w:val="-4"/>
              </w:rPr>
              <w:t xml:space="preserve">with the </w:t>
            </w:r>
            <w:r>
              <w:rPr>
                <w:spacing w:val="-5"/>
              </w:rPr>
              <w:t>c</w:t>
            </w:r>
            <w:r w:rsidRPr="00A520A6">
              <w:rPr>
                <w:spacing w:val="-5"/>
              </w:rPr>
              <w:t xml:space="preserve">onditions </w:t>
            </w:r>
            <w:r w:rsidRPr="00A520A6">
              <w:rPr>
                <w:spacing w:val="-3"/>
              </w:rPr>
              <w:t xml:space="preserve">of </w:t>
            </w:r>
            <w:r>
              <w:rPr>
                <w:spacing w:val="-5"/>
              </w:rPr>
              <w:t>c</w:t>
            </w:r>
            <w:r w:rsidRPr="00A520A6">
              <w:rPr>
                <w:spacing w:val="-5"/>
              </w:rPr>
              <w:t xml:space="preserve">ontract, </w:t>
            </w:r>
            <w:r w:rsidR="00693F1D">
              <w:rPr>
                <w:spacing w:val="-3"/>
              </w:rPr>
              <w:t>as per</w:t>
            </w:r>
            <w:r w:rsidR="00693F1D" w:rsidRPr="00A520A6">
              <w:rPr>
                <w:spacing w:val="-3"/>
              </w:rPr>
              <w:t xml:space="preserve"> </w:t>
            </w:r>
            <w:r w:rsidRPr="00A520A6">
              <w:rPr>
                <w:spacing w:val="-4"/>
              </w:rPr>
              <w:t xml:space="preserve">the </w:t>
            </w:r>
            <w:r>
              <w:rPr>
                <w:spacing w:val="-5"/>
              </w:rPr>
              <w:t>performance security f</w:t>
            </w:r>
            <w:r w:rsidRPr="00A520A6">
              <w:rPr>
                <w:spacing w:val="-5"/>
              </w:rPr>
              <w:t xml:space="preserve">orm provided </w:t>
            </w:r>
            <w:r w:rsidRPr="00A520A6">
              <w:rPr>
                <w:spacing w:val="-3"/>
              </w:rPr>
              <w:t xml:space="preserve">in </w:t>
            </w:r>
            <w:r w:rsidRPr="00A520A6">
              <w:rPr>
                <w:spacing w:val="-4"/>
              </w:rPr>
              <w:t xml:space="preserve">the </w:t>
            </w:r>
            <w:r w:rsidRPr="00A520A6">
              <w:rPr>
                <w:spacing w:val="-5"/>
              </w:rPr>
              <w:t>bidding documents,</w:t>
            </w:r>
            <w:r w:rsidRPr="00A520A6">
              <w:rPr>
                <w:spacing w:val="-10"/>
              </w:rPr>
              <w:t xml:space="preserve"> </w:t>
            </w:r>
            <w:r w:rsidRPr="00A520A6">
              <w:rPr>
                <w:spacing w:val="-3"/>
              </w:rPr>
              <w:t>or</w:t>
            </w:r>
            <w:r w:rsidRPr="00A520A6">
              <w:rPr>
                <w:spacing w:val="-10"/>
              </w:rPr>
              <w:t xml:space="preserve"> </w:t>
            </w:r>
            <w:r w:rsidRPr="00A520A6">
              <w:rPr>
                <w:spacing w:val="-3"/>
              </w:rPr>
              <w:t>in</w:t>
            </w:r>
            <w:r w:rsidRPr="00A520A6">
              <w:rPr>
                <w:spacing w:val="-10"/>
              </w:rPr>
              <w:t xml:space="preserve"> </w:t>
            </w:r>
            <w:r w:rsidRPr="00A520A6">
              <w:rPr>
                <w:spacing w:val="-5"/>
              </w:rPr>
              <w:t>another</w:t>
            </w:r>
            <w:r w:rsidRPr="00A520A6">
              <w:rPr>
                <w:spacing w:val="-10"/>
              </w:rPr>
              <w:t xml:space="preserve"> </w:t>
            </w:r>
            <w:r w:rsidRPr="00A520A6">
              <w:rPr>
                <w:spacing w:val="-5"/>
              </w:rPr>
              <w:t>form</w:t>
            </w:r>
            <w:r w:rsidRPr="00A520A6">
              <w:rPr>
                <w:spacing w:val="-10"/>
              </w:rPr>
              <w:t xml:space="preserve"> </w:t>
            </w:r>
            <w:r w:rsidRPr="00A520A6">
              <w:rPr>
                <w:spacing w:val="-5"/>
              </w:rPr>
              <w:t>acceptable</w:t>
            </w:r>
            <w:r w:rsidRPr="00A520A6">
              <w:rPr>
                <w:spacing w:val="-10"/>
              </w:rPr>
              <w:t xml:space="preserve"> </w:t>
            </w:r>
            <w:r w:rsidRPr="00A520A6">
              <w:rPr>
                <w:spacing w:val="-3"/>
              </w:rPr>
              <w:t>to</w:t>
            </w:r>
            <w:r w:rsidRPr="00A520A6">
              <w:rPr>
                <w:spacing w:val="-10"/>
              </w:rPr>
              <w:t xml:space="preserve"> </w:t>
            </w:r>
            <w:r w:rsidRPr="00A520A6">
              <w:rPr>
                <w:spacing w:val="-4"/>
              </w:rPr>
              <w:t>the</w:t>
            </w:r>
            <w:r w:rsidRPr="00A520A6">
              <w:rPr>
                <w:spacing w:val="-10"/>
              </w:rPr>
              <w:t xml:space="preserve"> </w:t>
            </w:r>
            <w:r>
              <w:rPr>
                <w:spacing w:val="-5"/>
              </w:rPr>
              <w:t>p</w:t>
            </w:r>
            <w:r w:rsidRPr="00A520A6">
              <w:rPr>
                <w:spacing w:val="-5"/>
              </w:rPr>
              <w:t>urchaser.</w:t>
            </w:r>
            <w:r w:rsidR="007B1263">
              <w:rPr>
                <w:spacing w:val="-5"/>
              </w:rPr>
              <w:t xml:space="preserve"> </w:t>
            </w:r>
            <w:r w:rsidR="007B1263" w:rsidRPr="00561E7D">
              <w:t>The security must be executable in the P</w:t>
            </w:r>
            <w:r w:rsidR="000C36EB" w:rsidRPr="00561E7D">
              <w:t>urchaser’</w:t>
            </w:r>
            <w:r w:rsidR="007B1263" w:rsidRPr="00561E7D">
              <w:t>s country.</w:t>
            </w:r>
          </w:p>
          <w:p w14:paraId="6DE64948" w14:textId="65B15BD7" w:rsidR="0051289B" w:rsidRDefault="0051289B" w:rsidP="004D0A99">
            <w:pPr>
              <w:pStyle w:val="ITBSubclause"/>
            </w:pPr>
            <w:r w:rsidRPr="0098516A">
              <w:lastRenderedPageBreak/>
              <w:t xml:space="preserve">Failure of the successful bidder to comply with the requirement of ITB clause </w:t>
            </w:r>
            <w:r w:rsidR="00FF3AB3">
              <w:t>40</w:t>
            </w:r>
            <w:r w:rsidRPr="0098516A">
              <w:t xml:space="preserve">.2 or ITB clause </w:t>
            </w:r>
            <w:r w:rsidR="00FF3AB3">
              <w:t>41</w:t>
            </w:r>
            <w:r w:rsidRPr="0098516A">
              <w:t>.1 shall constitute sufficient grounds for the annulment of the award and forfeiture of the bid security, in which event the purchaser may make the award to the next lowest evaluated bidder or call for new bids after getting IFAD’s no objection whenever applicable.</w:t>
            </w:r>
          </w:p>
        </w:tc>
      </w:tr>
    </w:tbl>
    <w:p w14:paraId="4DBE4936" w14:textId="77777777" w:rsidR="00A65334" w:rsidRPr="00A520A6" w:rsidRDefault="00A65334" w:rsidP="002E58D5">
      <w:pPr>
        <w:pStyle w:val="Heading1"/>
        <w:tabs>
          <w:tab w:val="left" w:pos="0"/>
        </w:tabs>
        <w:spacing w:line="240" w:lineRule="exact"/>
        <w:rPr>
          <w:rFonts w:asciiTheme="minorBidi" w:hAnsiTheme="minorBidi" w:cstheme="minorBidi"/>
        </w:rPr>
        <w:sectPr w:rsidR="00A65334" w:rsidRPr="00A520A6" w:rsidSect="00D71ABF">
          <w:footerReference w:type="default" r:id="rId19"/>
          <w:pgSz w:w="11900" w:h="16820" w:code="9"/>
          <w:pgMar w:top="2347" w:right="964" w:bottom="1440" w:left="1015" w:header="709" w:footer="709" w:gutter="0"/>
          <w:cols w:space="708"/>
          <w:docGrid w:linePitch="360"/>
        </w:sectPr>
      </w:pPr>
    </w:p>
    <w:p w14:paraId="1EAE5B3A" w14:textId="25237C9C" w:rsidR="00801347" w:rsidRPr="00E93F63" w:rsidRDefault="00801347" w:rsidP="009812FD">
      <w:pPr>
        <w:pStyle w:val="SectionHeading"/>
      </w:pPr>
      <w:bookmarkStart w:id="160" w:name="_Toc57576765"/>
      <w:r w:rsidRPr="00E93F63">
        <w:lastRenderedPageBreak/>
        <w:t>Section III. Bid Data Sheet (BDS)</w:t>
      </w:r>
      <w:bookmarkEnd w:id="160"/>
    </w:p>
    <w:p w14:paraId="128F7ADB" w14:textId="0B0A903F" w:rsidR="00801347" w:rsidRPr="00A520A6" w:rsidRDefault="00801347" w:rsidP="00257ABC">
      <w:pPr>
        <w:pStyle w:val="BodyText"/>
        <w:tabs>
          <w:tab w:val="left" w:pos="0"/>
        </w:tabs>
        <w:spacing w:before="240" w:after="240" w:line="240" w:lineRule="exact"/>
        <w:rPr>
          <w:rFonts w:asciiTheme="minorBidi" w:hAnsiTheme="minorBidi" w:cstheme="minorBidi"/>
        </w:rPr>
      </w:pPr>
      <w:r w:rsidRPr="00A520A6">
        <w:rPr>
          <w:rFonts w:asciiTheme="minorBidi" w:hAnsiTheme="minorBidi" w:cstheme="minorBidi"/>
        </w:rPr>
        <w:t xml:space="preserve">The following specific data for the goods to be procured shall complement, supplement, </w:t>
      </w:r>
      <w:r w:rsidR="00E93F63">
        <w:rPr>
          <w:rFonts w:asciiTheme="minorBidi" w:hAnsiTheme="minorBidi" w:cstheme="minorBidi"/>
        </w:rPr>
        <w:t>or amend the provisions in the instructions to b</w:t>
      </w:r>
      <w:r w:rsidRPr="00A520A6">
        <w:rPr>
          <w:rFonts w:asciiTheme="minorBidi" w:hAnsiTheme="minorBidi" w:cstheme="minorBidi"/>
        </w:rPr>
        <w:t>idders (ITB). Whenever there is a conflict, the provisions herein shall prevail over those in ITB.</w:t>
      </w:r>
    </w:p>
    <w:tbl>
      <w:tblPr>
        <w:tblStyle w:val="GridTable1Light-Accent5"/>
        <w:tblW w:w="9918" w:type="dxa"/>
        <w:tblLayout w:type="fixed"/>
        <w:tblLook w:val="01E0" w:firstRow="1" w:lastRow="1" w:firstColumn="1" w:lastColumn="1" w:noHBand="0" w:noVBand="0"/>
      </w:tblPr>
      <w:tblGrid>
        <w:gridCol w:w="2689"/>
        <w:gridCol w:w="7229"/>
      </w:tblGrid>
      <w:tr w:rsidR="00801347" w:rsidRPr="00A520A6" w14:paraId="43D47182" w14:textId="77777777" w:rsidTr="00AA029E">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9918" w:type="dxa"/>
            <w:gridSpan w:val="2"/>
            <w:tcBorders>
              <w:bottom w:val="single" w:sz="4" w:space="0" w:color="BDD6EE" w:themeColor="accent5" w:themeTint="66"/>
            </w:tcBorders>
            <w:shd w:val="clear" w:color="auto" w:fill="1F3671"/>
          </w:tcPr>
          <w:p w14:paraId="2568E2E0" w14:textId="77777777" w:rsidR="00801347" w:rsidRPr="00A026B7" w:rsidRDefault="0080134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Introduction</w:t>
            </w:r>
          </w:p>
        </w:tc>
      </w:tr>
      <w:tr w:rsidR="00801347" w:rsidRPr="00A520A6" w14:paraId="2E556859" w14:textId="77777777" w:rsidTr="00554C75">
        <w:trPr>
          <w:trHeight w:val="408"/>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481362AA" w14:textId="75C92E1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2ABCF6D1" w14:textId="63C9C51E"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Name of p</w:t>
            </w:r>
            <w:r w:rsidR="002D4DF2">
              <w:rPr>
                <w:rFonts w:asciiTheme="minorBidi" w:hAnsiTheme="minorBidi" w:cstheme="minorBidi"/>
                <w:b w:val="0"/>
                <w:bCs w:val="0"/>
              </w:rPr>
              <w:t>urchaser/</w:t>
            </w:r>
            <w:r>
              <w:rPr>
                <w:rFonts w:asciiTheme="minorBidi" w:hAnsiTheme="minorBidi" w:cstheme="minorBidi"/>
                <w:b w:val="0"/>
                <w:bCs w:val="0"/>
              </w:rPr>
              <w:t>procuring e</w:t>
            </w:r>
            <w:r w:rsidR="00801347" w:rsidRPr="00A026B7">
              <w:rPr>
                <w:rFonts w:asciiTheme="minorBidi" w:hAnsiTheme="minorBidi" w:cstheme="minorBidi"/>
                <w:b w:val="0"/>
                <w:bCs w:val="0"/>
              </w:rPr>
              <w:t>ntity:</w:t>
            </w:r>
            <w:r w:rsidR="008A2E66">
              <w:t xml:space="preserve"> </w:t>
            </w:r>
            <w:r w:rsidR="008A2E66" w:rsidRPr="008A2E66">
              <w:rPr>
                <w:rFonts w:asciiTheme="minorBidi" w:hAnsiTheme="minorBidi" w:cstheme="minorBidi"/>
                <w:b w:val="0"/>
                <w:bCs w:val="0"/>
              </w:rPr>
              <w:t>Ministry of Agriculture and Irrigation of Federal Government of Somalia</w:t>
            </w:r>
          </w:p>
        </w:tc>
      </w:tr>
      <w:tr w:rsidR="00801347" w:rsidRPr="00A520A6" w14:paraId="0F1251FF" w14:textId="77777777" w:rsidTr="00554C75">
        <w:trPr>
          <w:trHeight w:val="402"/>
        </w:trPr>
        <w:tc>
          <w:tcPr>
            <w:cnfStyle w:val="001000000000" w:firstRow="0" w:lastRow="0" w:firstColumn="1" w:lastColumn="0" w:oddVBand="0" w:evenVBand="0" w:oddHBand="0" w:evenHBand="0" w:firstRowFirstColumn="0" w:firstRowLastColumn="0" w:lastRowFirstColumn="0" w:lastRowLastColumn="0"/>
            <w:tcW w:w="2689" w:type="dxa"/>
          </w:tcPr>
          <w:p w14:paraId="1D90EF8F" w14:textId="0D3E8D58"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7229" w:type="dxa"/>
          </w:tcPr>
          <w:p w14:paraId="5C42F087" w14:textId="6705F22A" w:rsidR="00801347" w:rsidRPr="00257ABC" w:rsidRDefault="00801347" w:rsidP="008A2E66">
            <w:pPr>
              <w:pStyle w:val="TableParagraph"/>
              <w:tabs>
                <w:tab w:val="left" w:pos="0"/>
              </w:tabs>
              <w:spacing w:before="120"/>
              <w:ind w:right="57"/>
              <w:rPr>
                <w:rFonts w:asciiTheme="minorBidi" w:hAnsiTheme="minorBidi" w:cstheme="minorBidi"/>
                <w:b w:val="0"/>
                <w:bCs w:val="0"/>
                <w:i/>
                <w:iCs/>
                <w:color w:val="FF0000"/>
              </w:rPr>
            </w:pPr>
            <w:r w:rsidRPr="00A026B7">
              <w:rPr>
                <w:rFonts w:asciiTheme="minorBidi" w:hAnsiTheme="minorBidi" w:cstheme="minorBidi"/>
                <w:b w:val="0"/>
                <w:bCs w:val="0"/>
              </w:rPr>
              <w:t xml:space="preserve">The </w:t>
            </w:r>
            <w:r w:rsidR="002A6A0D" w:rsidRPr="00A026B7">
              <w:rPr>
                <w:rFonts w:asciiTheme="minorBidi" w:hAnsiTheme="minorBidi" w:cstheme="minorBidi"/>
                <w:b w:val="0"/>
                <w:bCs w:val="0"/>
              </w:rPr>
              <w:t xml:space="preserve">procurement number </w:t>
            </w:r>
            <w:r w:rsidRPr="00A026B7">
              <w:rPr>
                <w:rFonts w:asciiTheme="minorBidi" w:hAnsiTheme="minorBidi" w:cstheme="minorBidi"/>
                <w:b w:val="0"/>
                <w:bCs w:val="0"/>
              </w:rPr>
              <w:t xml:space="preserve">is: </w:t>
            </w:r>
            <w:r w:rsidR="008A2E66" w:rsidRPr="008A2E66">
              <w:rPr>
                <w:rFonts w:asciiTheme="minorBidi" w:hAnsiTheme="minorBidi" w:cstheme="minorBidi"/>
                <w:b w:val="0"/>
                <w:bCs w:val="0"/>
              </w:rPr>
              <w:t>SOM-2000004325-0079-G-NCB</w:t>
            </w:r>
          </w:p>
        </w:tc>
      </w:tr>
      <w:tr w:rsidR="00801347" w:rsidRPr="00A520A6" w14:paraId="06C9F781" w14:textId="77777777" w:rsidTr="00554C75">
        <w:trPr>
          <w:trHeight w:val="576"/>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4CE06D24" w14:textId="0A330FDD"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58C7DF2F" w14:textId="6C379420"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Procurement d</w:t>
            </w:r>
            <w:r w:rsidR="00801347" w:rsidRPr="00A026B7">
              <w:rPr>
                <w:rFonts w:asciiTheme="minorBidi" w:hAnsiTheme="minorBidi" w:cstheme="minorBidi"/>
                <w:b w:val="0"/>
                <w:bCs w:val="0"/>
              </w:rPr>
              <w:t xml:space="preserve">escription: </w:t>
            </w:r>
            <w:r w:rsidR="008A2E66" w:rsidRPr="008A2E66">
              <w:rPr>
                <w:rFonts w:asciiTheme="minorBidi" w:hAnsiTheme="minorBidi" w:cstheme="minorBidi"/>
                <w:b w:val="0"/>
                <w:bCs w:val="0"/>
              </w:rPr>
              <w:t>Medical Insurance for RLRP Staff</w:t>
            </w:r>
          </w:p>
        </w:tc>
      </w:tr>
      <w:tr w:rsidR="00801347" w:rsidRPr="00A520A6" w14:paraId="012CBD5A" w14:textId="77777777" w:rsidTr="00554C75">
        <w:trPr>
          <w:trHeight w:val="380"/>
        </w:trPr>
        <w:tc>
          <w:tcPr>
            <w:cnfStyle w:val="001000000000" w:firstRow="0" w:lastRow="0" w:firstColumn="1" w:lastColumn="0" w:oddVBand="0" w:evenVBand="0" w:oddHBand="0" w:evenHBand="0" w:firstRowFirstColumn="0" w:firstRowLastColumn="0" w:lastRowFirstColumn="0" w:lastRowLastColumn="0"/>
            <w:tcW w:w="2689" w:type="dxa"/>
          </w:tcPr>
          <w:p w14:paraId="0D28B2C9" w14:textId="165E4C50"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w:t>
            </w:r>
            <w:r w:rsidR="00454965">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7229" w:type="dxa"/>
          </w:tcPr>
          <w:p w14:paraId="6D5F6EDB" w14:textId="6CFF65CD"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Purchaser c</w:t>
            </w:r>
            <w:r w:rsidR="00801347" w:rsidRPr="00A026B7">
              <w:rPr>
                <w:rFonts w:asciiTheme="minorBidi" w:hAnsiTheme="minorBidi" w:cstheme="minorBidi"/>
                <w:b w:val="0"/>
                <w:bCs w:val="0"/>
              </w:rPr>
              <w:t>ountry:</w:t>
            </w:r>
            <w:r w:rsidR="008A2E66">
              <w:rPr>
                <w:rFonts w:asciiTheme="minorBidi" w:hAnsiTheme="minorBidi" w:cstheme="minorBidi"/>
                <w:b w:val="0"/>
                <w:bCs w:val="0"/>
              </w:rPr>
              <w:t xml:space="preserve"> Somalia</w:t>
            </w:r>
          </w:p>
        </w:tc>
      </w:tr>
      <w:tr w:rsidR="00454965" w:rsidRPr="00A520A6" w14:paraId="5F0DA67F" w14:textId="77777777" w:rsidTr="00554C75">
        <w:trPr>
          <w:trHeight w:val="380"/>
        </w:trPr>
        <w:tc>
          <w:tcPr>
            <w:cnfStyle w:val="001000000000" w:firstRow="0" w:lastRow="0" w:firstColumn="1" w:lastColumn="0" w:oddVBand="0" w:evenVBand="0" w:oddHBand="0" w:evenHBand="0" w:firstRowFirstColumn="0" w:firstRowLastColumn="0" w:lastRowFirstColumn="0" w:lastRowLastColumn="0"/>
            <w:tcW w:w="2689" w:type="dxa"/>
          </w:tcPr>
          <w:p w14:paraId="784B2C64" w14:textId="39AFAC30" w:rsidR="00454965" w:rsidRDefault="00454965"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2.1</w:t>
            </w:r>
          </w:p>
        </w:tc>
        <w:tc>
          <w:tcPr>
            <w:cnfStyle w:val="000100000000" w:firstRow="0" w:lastRow="0" w:firstColumn="0" w:lastColumn="1" w:oddVBand="0" w:evenVBand="0" w:oddHBand="0" w:evenHBand="0" w:firstRowFirstColumn="0" w:firstRowLastColumn="0" w:lastRowFirstColumn="0" w:lastRowLastColumn="0"/>
            <w:tcW w:w="7229" w:type="dxa"/>
          </w:tcPr>
          <w:p w14:paraId="4D02972F" w14:textId="6631257A"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w:t>
            </w:r>
            <w:r w:rsidR="00CD7361">
              <w:rPr>
                <w:rFonts w:asciiTheme="minorBidi" w:hAnsiTheme="minorBidi" w:cstheme="minorBidi"/>
                <w:b w:val="0"/>
                <w:bCs w:val="0"/>
              </w:rPr>
              <w:t>b</w:t>
            </w:r>
            <w:r w:rsidRPr="00454965">
              <w:rPr>
                <w:rFonts w:asciiTheme="minorBidi" w:hAnsiTheme="minorBidi" w:cstheme="minorBidi"/>
                <w:b w:val="0"/>
                <w:bCs w:val="0"/>
              </w:rPr>
              <w:t xml:space="preserve">orrower is: </w:t>
            </w:r>
            <w:r w:rsidR="008A2E66" w:rsidRPr="008A2E66">
              <w:rPr>
                <w:rFonts w:asciiTheme="minorBidi" w:hAnsiTheme="minorBidi" w:cstheme="minorBidi"/>
                <w:b w:val="0"/>
                <w:bCs w:val="0"/>
              </w:rPr>
              <w:t>Ministry of Agriculture and Irrigation of Federal Government of Somalia</w:t>
            </w:r>
          </w:p>
          <w:p w14:paraId="776EC887" w14:textId="06FD21D2"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Other </w:t>
            </w:r>
            <w:r w:rsidR="00CD7361">
              <w:rPr>
                <w:rFonts w:asciiTheme="minorBidi" w:hAnsiTheme="minorBidi" w:cstheme="minorBidi"/>
                <w:b w:val="0"/>
                <w:bCs w:val="0"/>
              </w:rPr>
              <w:t>d</w:t>
            </w:r>
            <w:r w:rsidRPr="00454965">
              <w:rPr>
                <w:rFonts w:asciiTheme="minorBidi" w:hAnsiTheme="minorBidi" w:cstheme="minorBidi"/>
                <w:b w:val="0"/>
                <w:bCs w:val="0"/>
              </w:rPr>
              <w:t xml:space="preserve">onor than IFAD: </w:t>
            </w:r>
            <w:r w:rsidR="008A2E66" w:rsidRPr="008A2E66">
              <w:rPr>
                <w:rFonts w:asciiTheme="minorBidi" w:hAnsiTheme="minorBidi" w:cstheme="minorBidi"/>
                <w:b w:val="0"/>
                <w:bCs w:val="0"/>
                <w:i/>
                <w:iCs/>
                <w:color w:val="000000" w:themeColor="text1"/>
              </w:rPr>
              <w:t>N/A</w:t>
            </w:r>
          </w:p>
          <w:p w14:paraId="700FD6CE" w14:textId="294EC625"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Total </w:t>
            </w:r>
            <w:r w:rsidR="00CD7361">
              <w:rPr>
                <w:rFonts w:asciiTheme="minorBidi" w:hAnsiTheme="minorBidi" w:cstheme="minorBidi"/>
                <w:b w:val="0"/>
                <w:bCs w:val="0"/>
              </w:rPr>
              <w:t>a</w:t>
            </w:r>
            <w:r w:rsidRPr="00454965">
              <w:rPr>
                <w:rFonts w:asciiTheme="minorBidi" w:hAnsiTheme="minorBidi" w:cstheme="minorBidi"/>
                <w:b w:val="0"/>
                <w:bCs w:val="0"/>
              </w:rPr>
              <w:t>mount of financing</w:t>
            </w:r>
            <w:r w:rsidR="008A2E66" w:rsidRPr="008A2E66">
              <w:rPr>
                <w:rFonts w:asciiTheme="minorBidi" w:hAnsiTheme="minorBidi" w:cstheme="minorBidi"/>
                <w:b w:val="0"/>
                <w:bCs w:val="0"/>
                <w:i/>
                <w:iCs/>
                <w:color w:val="000000" w:themeColor="text1"/>
              </w:rPr>
              <w:t>:</w:t>
            </w:r>
            <w:r w:rsidR="008A2E66" w:rsidRPr="008A2E66">
              <w:rPr>
                <w:color w:val="000000" w:themeColor="text1"/>
              </w:rPr>
              <w:t xml:space="preserve"> </w:t>
            </w:r>
            <w:r w:rsidR="008A2E66" w:rsidRPr="008A2E66">
              <w:rPr>
                <w:rFonts w:asciiTheme="minorBidi" w:hAnsiTheme="minorBidi" w:cstheme="minorBidi"/>
                <w:b w:val="0"/>
                <w:bCs w:val="0"/>
                <w:i/>
                <w:iCs/>
                <w:color w:val="000000" w:themeColor="text1"/>
              </w:rPr>
              <w:t>US$31.2 million</w:t>
            </w:r>
          </w:p>
          <w:p w14:paraId="76F2E37A" w14:textId="7749DC6A" w:rsid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name of the </w:t>
            </w:r>
            <w:r w:rsidR="00CD7361">
              <w:rPr>
                <w:rFonts w:asciiTheme="minorBidi" w:hAnsiTheme="minorBidi" w:cstheme="minorBidi"/>
                <w:b w:val="0"/>
                <w:bCs w:val="0"/>
              </w:rPr>
              <w:t>p</w:t>
            </w:r>
            <w:r w:rsidRPr="00454965">
              <w:rPr>
                <w:rFonts w:asciiTheme="minorBidi" w:hAnsiTheme="minorBidi" w:cstheme="minorBidi"/>
                <w:b w:val="0"/>
                <w:bCs w:val="0"/>
              </w:rPr>
              <w:t xml:space="preserve">roject is: </w:t>
            </w:r>
            <w:r w:rsidR="008C266D" w:rsidRPr="008C266D">
              <w:rPr>
                <w:rFonts w:asciiTheme="minorBidi" w:hAnsiTheme="minorBidi" w:cstheme="minorBidi"/>
                <w:b w:val="0"/>
                <w:bCs w:val="0"/>
                <w:i/>
                <w:iCs/>
                <w:color w:val="000000" w:themeColor="text1"/>
              </w:rPr>
              <w:t>Rural Livelihoods Resilience Program (RLRP)</w:t>
            </w:r>
          </w:p>
        </w:tc>
      </w:tr>
      <w:tr w:rsidR="00801347" w:rsidRPr="00A520A6" w14:paraId="4AB9DD2E" w14:textId="77777777" w:rsidTr="00AA029E">
        <w:trPr>
          <w:trHeight w:val="443"/>
        </w:trPr>
        <w:tc>
          <w:tcPr>
            <w:cnfStyle w:val="001000000000" w:firstRow="0" w:lastRow="0" w:firstColumn="1" w:lastColumn="0" w:oddVBand="0" w:evenVBand="0" w:oddHBand="0" w:evenHBand="0" w:firstRowFirstColumn="0" w:firstRowLastColumn="0" w:lastRowFirstColumn="0" w:lastRowLastColumn="0"/>
            <w:tcW w:w="9918" w:type="dxa"/>
            <w:gridSpan w:val="2"/>
            <w:shd w:val="clear" w:color="auto" w:fill="1F3671"/>
          </w:tcPr>
          <w:p w14:paraId="2C68C77D" w14:textId="20C81612" w:rsidR="00801347" w:rsidRPr="00A026B7" w:rsidRDefault="00BC1812"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The bidding d</w:t>
            </w:r>
            <w:r w:rsidR="00801347" w:rsidRPr="00A026B7">
              <w:rPr>
                <w:rFonts w:asciiTheme="minorBidi" w:hAnsiTheme="minorBidi" w:cstheme="minorBidi"/>
                <w:bCs w:val="0"/>
              </w:rPr>
              <w:t>ocuments</w:t>
            </w:r>
          </w:p>
        </w:tc>
      </w:tr>
      <w:tr w:rsidR="00801347" w:rsidRPr="00A520A6" w14:paraId="5A56247B" w14:textId="77777777" w:rsidTr="006654A6">
        <w:trPr>
          <w:trHeight w:val="850"/>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5766F9B9" w14:textId="4725FEA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42B6E5DE" w14:textId="16AEC3B5" w:rsidR="00BD4B24" w:rsidRPr="00BD4B24" w:rsidRDefault="002A6A0D" w:rsidP="002E58D5">
            <w:pPr>
              <w:pStyle w:val="TableParagraph"/>
              <w:tabs>
                <w:tab w:val="left" w:pos="0"/>
              </w:tabs>
              <w:spacing w:before="120"/>
              <w:ind w:right="57"/>
              <w:rPr>
                <w:rFonts w:asciiTheme="minorBidi" w:hAnsiTheme="minorBidi" w:cstheme="minorBidi"/>
                <w:i/>
                <w:iCs/>
                <w:color w:val="000000" w:themeColor="text1"/>
              </w:rPr>
            </w:pPr>
            <w:r>
              <w:rPr>
                <w:rFonts w:asciiTheme="minorBidi" w:hAnsiTheme="minorBidi" w:cstheme="minorBidi"/>
                <w:b w:val="0"/>
                <w:bCs w:val="0"/>
              </w:rPr>
              <w:t>The p</w:t>
            </w:r>
            <w:r w:rsidR="00801347" w:rsidRPr="00A026B7">
              <w:rPr>
                <w:rFonts w:asciiTheme="minorBidi" w:hAnsiTheme="minorBidi" w:cstheme="minorBidi"/>
                <w:b w:val="0"/>
                <w:bCs w:val="0"/>
              </w:rPr>
              <w:t xml:space="preserve">urchaser’s address is: </w:t>
            </w:r>
            <w:r w:rsidR="00BD4B24" w:rsidRPr="00BD4B24">
              <w:rPr>
                <w:rFonts w:asciiTheme="minorBidi" w:hAnsiTheme="minorBidi" w:cstheme="minorBidi"/>
                <w:b w:val="0"/>
                <w:bCs w:val="0"/>
                <w:i/>
                <w:iCs/>
                <w:color w:val="000000" w:themeColor="text1"/>
              </w:rPr>
              <w:t>KM4 Street, Hodan, and Mogadishu Somalia.</w:t>
            </w:r>
          </w:p>
          <w:p w14:paraId="6FC1B2B0" w14:textId="0183EDF0"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All requests for clarifications shall be submitted by:</w:t>
            </w:r>
            <w:r w:rsidRPr="00A026B7">
              <w:rPr>
                <w:rFonts w:asciiTheme="minorBidi" w:hAnsiTheme="minorBidi" w:cstheme="minorBidi"/>
                <w:b w:val="0"/>
                <w:bCs w:val="0"/>
                <w:i/>
                <w:iCs/>
              </w:rPr>
              <w:t xml:space="preserve"> </w:t>
            </w:r>
            <w:r w:rsidR="00BD4B24" w:rsidRPr="001B5370">
              <w:rPr>
                <w:rFonts w:asciiTheme="minorBidi" w:hAnsiTheme="minorBidi" w:cstheme="minorBidi"/>
                <w:b w:val="0"/>
                <w:bCs w:val="0"/>
                <w:i/>
                <w:iCs/>
              </w:rPr>
              <w:t xml:space="preserve">11:00 AM </w:t>
            </w:r>
            <w:r w:rsidR="001B5370">
              <w:rPr>
                <w:rFonts w:asciiTheme="minorBidi" w:hAnsiTheme="minorBidi" w:cstheme="minorBidi"/>
                <w:b w:val="0"/>
                <w:bCs w:val="0"/>
                <w:i/>
                <w:iCs/>
              </w:rPr>
              <w:t>2</w:t>
            </w:r>
            <w:r w:rsidR="000D450F">
              <w:rPr>
                <w:rFonts w:asciiTheme="minorBidi" w:hAnsiTheme="minorBidi" w:cstheme="minorBidi"/>
                <w:b w:val="0"/>
                <w:bCs w:val="0"/>
                <w:i/>
                <w:iCs/>
              </w:rPr>
              <w:t>4</w:t>
            </w:r>
            <w:r w:rsidR="009C6328">
              <w:rPr>
                <w:rFonts w:asciiTheme="minorBidi" w:hAnsiTheme="minorBidi" w:cstheme="minorBidi"/>
                <w:i/>
                <w:iCs/>
              </w:rPr>
              <w:t>/</w:t>
            </w:r>
            <w:r w:rsidR="001B5370">
              <w:rPr>
                <w:rFonts w:asciiTheme="minorBidi" w:hAnsiTheme="minorBidi" w:cstheme="minorBidi"/>
                <w:b w:val="0"/>
                <w:bCs w:val="0"/>
                <w:i/>
                <w:iCs/>
              </w:rPr>
              <w:t>06</w:t>
            </w:r>
            <w:r w:rsidR="009C6328">
              <w:rPr>
                <w:rFonts w:asciiTheme="minorBidi" w:hAnsiTheme="minorBidi" w:cstheme="minorBidi"/>
                <w:i/>
                <w:iCs/>
              </w:rPr>
              <w:t>/</w:t>
            </w:r>
            <w:r w:rsidR="00BD4B24" w:rsidRPr="001B5370">
              <w:rPr>
                <w:rFonts w:asciiTheme="minorBidi" w:hAnsiTheme="minorBidi" w:cstheme="minorBidi"/>
                <w:b w:val="0"/>
                <w:bCs w:val="0"/>
                <w:i/>
                <w:iCs/>
              </w:rPr>
              <w:t>2025 Somalia local time</w:t>
            </w:r>
          </w:p>
          <w:p w14:paraId="74F0F0E3" w14:textId="284B506E"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The p</w:t>
            </w:r>
            <w:r w:rsidR="00801347" w:rsidRPr="00A026B7">
              <w:rPr>
                <w:rFonts w:asciiTheme="minorBidi" w:hAnsiTheme="minorBidi" w:cstheme="minorBidi"/>
                <w:b w:val="0"/>
                <w:bCs w:val="0"/>
              </w:rPr>
              <w:t>urchaser shall respond to all requests for clarifications by</w:t>
            </w:r>
            <w:r w:rsidR="00BD4B24">
              <w:rPr>
                <w:rFonts w:asciiTheme="minorBidi" w:hAnsiTheme="minorBidi" w:cstheme="minorBidi"/>
                <w:b w:val="0"/>
                <w:bCs w:val="0"/>
              </w:rPr>
              <w:t xml:space="preserve">: </w:t>
            </w:r>
            <w:r w:rsidR="006C02B9">
              <w:rPr>
                <w:rFonts w:asciiTheme="minorBidi" w:hAnsiTheme="minorBidi" w:cstheme="minorBidi"/>
                <w:b w:val="0"/>
                <w:bCs w:val="0"/>
              </w:rPr>
              <w:t>10</w:t>
            </w:r>
            <w:r w:rsidR="00C67B10" w:rsidRPr="00C67B10">
              <w:rPr>
                <w:rFonts w:asciiTheme="minorBidi" w:hAnsiTheme="minorBidi" w:cstheme="minorBidi"/>
                <w:b w:val="0"/>
                <w:bCs w:val="0"/>
              </w:rPr>
              <w:t>:00 AM 2</w:t>
            </w:r>
            <w:r w:rsidR="00C67B10">
              <w:rPr>
                <w:rFonts w:asciiTheme="minorBidi" w:hAnsiTheme="minorBidi" w:cstheme="minorBidi"/>
                <w:b w:val="0"/>
                <w:bCs w:val="0"/>
              </w:rPr>
              <w:t>6</w:t>
            </w:r>
            <w:r w:rsidR="00C67B10" w:rsidRPr="00C67B10">
              <w:rPr>
                <w:rFonts w:asciiTheme="minorBidi" w:hAnsiTheme="minorBidi" w:cstheme="minorBidi"/>
                <w:b w:val="0"/>
                <w:bCs w:val="0"/>
              </w:rPr>
              <w:t>/06/2025 Somalia local time</w:t>
            </w:r>
          </w:p>
        </w:tc>
      </w:tr>
      <w:tr w:rsidR="00801347" w:rsidRPr="00A520A6" w14:paraId="070AA862" w14:textId="77777777" w:rsidTr="006654A6">
        <w:trPr>
          <w:trHeight w:val="850"/>
        </w:trPr>
        <w:tc>
          <w:tcPr>
            <w:cnfStyle w:val="001000000000" w:firstRow="0" w:lastRow="0" w:firstColumn="1" w:lastColumn="0" w:oddVBand="0" w:evenVBand="0" w:oddHBand="0" w:evenHBand="0" w:firstRowFirstColumn="0" w:firstRowLastColumn="0" w:lastRowFirstColumn="0" w:lastRowLastColumn="0"/>
            <w:tcW w:w="2689" w:type="dxa"/>
          </w:tcPr>
          <w:p w14:paraId="35C271CE" w14:textId="3DF9B0DD"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7229" w:type="dxa"/>
          </w:tcPr>
          <w:p w14:paraId="7F94AD9F" w14:textId="597CB616" w:rsidR="00801347" w:rsidRPr="00A026B7" w:rsidRDefault="002A6A0D" w:rsidP="002E58D5">
            <w:pPr>
              <w:pStyle w:val="BDSDefault"/>
              <w:tabs>
                <w:tab w:val="left" w:pos="0"/>
              </w:tabs>
              <w:spacing w:after="0"/>
              <w:ind w:right="57"/>
              <w:jc w:val="left"/>
              <w:rPr>
                <w:rFonts w:asciiTheme="minorBidi" w:hAnsiTheme="minorBidi" w:cstheme="minorBidi"/>
                <w:b w:val="0"/>
                <w:bCs w:val="0"/>
                <w:sz w:val="22"/>
                <w:szCs w:val="22"/>
              </w:rPr>
            </w:pPr>
            <w:r>
              <w:rPr>
                <w:rFonts w:asciiTheme="minorBidi" w:hAnsiTheme="minorBidi" w:cstheme="minorBidi"/>
                <w:b w:val="0"/>
                <w:bCs w:val="0"/>
                <w:sz w:val="22"/>
                <w:szCs w:val="22"/>
              </w:rPr>
              <w:t>A pre-bid c</w:t>
            </w:r>
            <w:r w:rsidR="00801347" w:rsidRPr="00A026B7">
              <w:rPr>
                <w:rFonts w:asciiTheme="minorBidi" w:hAnsiTheme="minorBidi" w:cstheme="minorBidi"/>
                <w:b w:val="0"/>
                <w:bCs w:val="0"/>
                <w:sz w:val="22"/>
                <w:szCs w:val="22"/>
              </w:rPr>
              <w:t>onference will not be held</w:t>
            </w:r>
          </w:p>
          <w:p w14:paraId="756D8EC2" w14:textId="1F0A1B6D" w:rsidR="00801347" w:rsidRPr="00A026B7" w:rsidRDefault="00801347" w:rsidP="00BD4B24">
            <w:pPr>
              <w:pStyle w:val="BDSDefault"/>
              <w:tabs>
                <w:tab w:val="left" w:pos="0"/>
              </w:tabs>
              <w:spacing w:after="0"/>
              <w:ind w:right="57"/>
              <w:jc w:val="left"/>
              <w:rPr>
                <w:rFonts w:asciiTheme="minorBidi" w:hAnsiTheme="minorBidi" w:cstheme="minorBidi"/>
                <w:b w:val="0"/>
                <w:bCs w:val="0"/>
              </w:rPr>
            </w:pPr>
          </w:p>
        </w:tc>
      </w:tr>
      <w:tr w:rsidR="00801347" w:rsidRPr="00A520A6" w14:paraId="4276ABCD" w14:textId="77777777" w:rsidTr="00AA029E">
        <w:trPr>
          <w:trHeight w:val="454"/>
        </w:trPr>
        <w:tc>
          <w:tcPr>
            <w:cnfStyle w:val="001000000000" w:firstRow="0" w:lastRow="0" w:firstColumn="1" w:lastColumn="0" w:oddVBand="0" w:evenVBand="0" w:oddHBand="0" w:evenHBand="0" w:firstRowFirstColumn="0" w:firstRowLastColumn="0" w:lastRowFirstColumn="0" w:lastRowLastColumn="0"/>
            <w:tcW w:w="9918" w:type="dxa"/>
            <w:gridSpan w:val="2"/>
            <w:shd w:val="clear" w:color="auto" w:fill="1F3671"/>
          </w:tcPr>
          <w:p w14:paraId="3EEA6D7A" w14:textId="20C3D697"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P</w:t>
            </w:r>
            <w:r w:rsidR="00801347" w:rsidRPr="00A026B7">
              <w:rPr>
                <w:rFonts w:asciiTheme="minorBidi" w:hAnsiTheme="minorBidi" w:cstheme="minorBidi"/>
                <w:bCs w:val="0"/>
              </w:rPr>
              <w:t xml:space="preserve">reparation and </w:t>
            </w:r>
            <w:r w:rsidR="00BC1812" w:rsidRPr="00A026B7">
              <w:rPr>
                <w:rFonts w:asciiTheme="minorBidi" w:hAnsiTheme="minorBidi" w:cstheme="minorBidi"/>
                <w:bCs w:val="0"/>
              </w:rPr>
              <w:t>submission of bids</w:t>
            </w:r>
          </w:p>
        </w:tc>
      </w:tr>
      <w:tr w:rsidR="00801347" w:rsidRPr="00A520A6" w14:paraId="6F65B1D5" w14:textId="77777777" w:rsidTr="00554C75">
        <w:trPr>
          <w:trHeight w:val="344"/>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5DA9A014" w14:textId="1A6269E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CD7361">
              <w:rPr>
                <w:rFonts w:asciiTheme="minorBidi" w:hAnsiTheme="minorBidi" w:cstheme="minorBidi"/>
                <w:b w:val="0"/>
              </w:rPr>
              <w:t>3</w:t>
            </w:r>
            <w:r w:rsidR="00801347" w:rsidRPr="00D321E0">
              <w:rPr>
                <w:rFonts w:asciiTheme="minorBidi" w:hAnsiTheme="minorBidi" w:cstheme="minorBidi"/>
                <w:b w:val="0"/>
              </w:rPr>
              <w:t>.1</w:t>
            </w:r>
            <w:r w:rsidR="00801347" w:rsidRPr="00A520A6">
              <w:rPr>
                <w:rFonts w:asciiTheme="minorBidi" w:hAnsiTheme="minorBidi" w:cstheme="minorBidi"/>
                <w:b w:val="0"/>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4F6EF97B" w14:textId="77D6AEBE" w:rsidR="00801347" w:rsidRPr="00A026B7" w:rsidRDefault="00475865" w:rsidP="002E58D5">
            <w:pPr>
              <w:pStyle w:val="TableParagraph"/>
              <w:tabs>
                <w:tab w:val="left" w:pos="0"/>
                <w:tab w:val="left" w:pos="5830"/>
              </w:tabs>
              <w:spacing w:before="120"/>
              <w:ind w:right="57"/>
              <w:rPr>
                <w:rFonts w:asciiTheme="minorBidi" w:hAnsiTheme="minorBidi" w:cstheme="minorBidi"/>
                <w:b w:val="0"/>
                <w:bCs w:val="0"/>
              </w:rPr>
            </w:pPr>
            <w:r>
              <w:rPr>
                <w:rFonts w:asciiTheme="minorBidi" w:hAnsiTheme="minorBidi" w:cstheme="minorBidi"/>
                <w:b w:val="0"/>
                <w:bCs w:val="0"/>
              </w:rPr>
              <w:t>The b</w:t>
            </w:r>
            <w:r w:rsidR="00801347" w:rsidRPr="00A026B7">
              <w:rPr>
                <w:rFonts w:asciiTheme="minorBidi" w:hAnsiTheme="minorBidi" w:cstheme="minorBidi"/>
                <w:b w:val="0"/>
                <w:bCs w:val="0"/>
              </w:rPr>
              <w:t xml:space="preserve">id must be submitted in the following language: </w:t>
            </w:r>
            <w:r w:rsidR="00BD4B24" w:rsidRPr="00BD4B24">
              <w:rPr>
                <w:rFonts w:asciiTheme="minorBidi" w:hAnsiTheme="minorBidi" w:cstheme="minorBidi"/>
                <w:b w:val="0"/>
                <w:bCs w:val="0"/>
                <w:i/>
                <w:iCs/>
                <w:color w:val="000000" w:themeColor="text1"/>
              </w:rPr>
              <w:t>English</w:t>
            </w:r>
          </w:p>
        </w:tc>
      </w:tr>
      <w:tr w:rsidR="00801347" w:rsidRPr="00A520A6" w14:paraId="5D651D28" w14:textId="77777777" w:rsidTr="006654A6">
        <w:trPr>
          <w:trHeight w:val="851"/>
        </w:trPr>
        <w:tc>
          <w:tcPr>
            <w:cnfStyle w:val="001000000000" w:firstRow="0" w:lastRow="0" w:firstColumn="1" w:lastColumn="0" w:oddVBand="0" w:evenVBand="0" w:oddHBand="0" w:evenHBand="0" w:firstRowFirstColumn="0" w:firstRowLastColumn="0" w:lastRowFirstColumn="0" w:lastRowLastColumn="0"/>
            <w:tcW w:w="2689" w:type="dxa"/>
          </w:tcPr>
          <w:p w14:paraId="57EE8950" w14:textId="55EEF4CA"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.2 (a)</w:t>
            </w:r>
          </w:p>
          <w:p w14:paraId="7516AD22" w14:textId="366EDADC" w:rsidR="00801347" w:rsidRPr="00A520A6" w:rsidRDefault="00801347" w:rsidP="002E58D5">
            <w:pPr>
              <w:pStyle w:val="TableParagraph"/>
              <w:tabs>
                <w:tab w:val="left" w:pos="0"/>
              </w:tabs>
              <w:spacing w:before="120"/>
              <w:ind w:right="57"/>
              <w:rPr>
                <w:rFonts w:asciiTheme="minorBidi" w:hAnsiTheme="minorBidi" w:cstheme="minorBidi"/>
                <w:b w:val="0"/>
                <w:sz w:val="24"/>
                <w:szCs w:val="24"/>
              </w:rPr>
            </w:pPr>
          </w:p>
        </w:tc>
        <w:tc>
          <w:tcPr>
            <w:cnfStyle w:val="000100000000" w:firstRow="0" w:lastRow="0" w:firstColumn="0" w:lastColumn="1" w:oddVBand="0" w:evenVBand="0" w:oddHBand="0" w:evenHBand="0" w:firstRowFirstColumn="0" w:firstRowLastColumn="0" w:lastRowFirstColumn="0" w:lastRowLastColumn="0"/>
            <w:tcW w:w="7229" w:type="dxa"/>
          </w:tcPr>
          <w:p w14:paraId="5D4AA319" w14:textId="1284F6F1" w:rsidR="00801347" w:rsidRPr="00A026B7" w:rsidRDefault="00486A24" w:rsidP="002E58D5">
            <w:pPr>
              <w:pStyle w:val="TableParagraph"/>
              <w:tabs>
                <w:tab w:val="left" w:pos="0"/>
                <w:tab w:val="left" w:pos="5830"/>
              </w:tabs>
              <w:spacing w:before="120"/>
              <w:ind w:right="57"/>
              <w:rPr>
                <w:rFonts w:asciiTheme="minorBidi" w:hAnsiTheme="minorBidi" w:cstheme="minorBidi"/>
                <w:b w:val="0"/>
                <w:bCs w:val="0"/>
              </w:rPr>
            </w:pPr>
            <w:r w:rsidRPr="00486A24">
              <w:rPr>
                <w:rFonts w:asciiTheme="minorBidi" w:hAnsiTheme="minorBidi" w:cstheme="minorBidi"/>
                <w:b w:val="0"/>
                <w:bCs w:val="0"/>
              </w:rPr>
              <w:t xml:space="preserve">Territorial Limits/Regional Cover </w:t>
            </w:r>
            <w:r>
              <w:rPr>
                <w:rFonts w:asciiTheme="minorBidi" w:hAnsiTheme="minorBidi" w:cstheme="minorBidi"/>
                <w:b w:val="0"/>
                <w:bCs w:val="0"/>
              </w:rPr>
              <w:t xml:space="preserve">are Somalia, Kenya, Ethiopia and India </w:t>
            </w:r>
          </w:p>
          <w:p w14:paraId="135FCDC1" w14:textId="02DE2FA2" w:rsidR="00801347" w:rsidRPr="00A026B7" w:rsidRDefault="00801347" w:rsidP="002E58D5">
            <w:pPr>
              <w:pStyle w:val="TableParagraph"/>
              <w:tabs>
                <w:tab w:val="left" w:pos="0"/>
                <w:tab w:val="left" w:pos="5830"/>
              </w:tabs>
              <w:spacing w:before="120"/>
              <w:ind w:right="57"/>
              <w:rPr>
                <w:rFonts w:asciiTheme="minorBidi" w:hAnsiTheme="minorBidi" w:cstheme="minorBidi"/>
                <w:b w:val="0"/>
                <w:bCs w:val="0"/>
              </w:rPr>
            </w:pPr>
          </w:p>
        </w:tc>
      </w:tr>
      <w:tr w:rsidR="00801347" w:rsidRPr="00A520A6" w14:paraId="2775747C" w14:textId="77777777" w:rsidTr="006654A6">
        <w:trPr>
          <w:trHeight w:val="851"/>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0B1C82A4" w14:textId="57AFE4BF" w:rsidR="00801347" w:rsidRPr="00A520A6" w:rsidRDefault="00BC1812" w:rsidP="002E58D5">
            <w:pPr>
              <w:pStyle w:val="TableParagraph"/>
              <w:tabs>
                <w:tab w:val="left" w:pos="0"/>
              </w:tabs>
              <w:spacing w:before="120"/>
              <w:ind w:right="57"/>
              <w:rPr>
                <w:rFonts w:asciiTheme="minorBidi" w:hAnsiTheme="minorBidi" w:cstheme="minorBidi"/>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.5</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5FCC91C3" w14:textId="33469DCE" w:rsidR="00F721B2" w:rsidRPr="00A026B7" w:rsidRDefault="00801347" w:rsidP="00F721B2">
            <w:pPr>
              <w:pStyle w:val="TableParagraph"/>
              <w:tabs>
                <w:tab w:val="left" w:pos="0"/>
              </w:tabs>
              <w:spacing w:before="120"/>
              <w:ind w:right="57"/>
              <w:rPr>
                <w:rFonts w:asciiTheme="minorBidi" w:hAnsiTheme="minorBidi" w:cstheme="minorBidi"/>
                <w:i/>
                <w:iCs/>
              </w:rPr>
            </w:pPr>
            <w:r w:rsidRPr="00A026B7">
              <w:rPr>
                <w:rFonts w:asciiTheme="minorBidi" w:hAnsiTheme="minorBidi" w:cstheme="minorBidi"/>
                <w:b w:val="0"/>
                <w:bCs w:val="0"/>
              </w:rPr>
              <w:t xml:space="preserve">The prices quoted by the bidder shall be </w:t>
            </w:r>
            <w:r w:rsidRPr="00F721B2">
              <w:rPr>
                <w:rFonts w:asciiTheme="minorBidi" w:hAnsiTheme="minorBidi" w:cstheme="minorBidi"/>
                <w:b w:val="0"/>
                <w:bCs w:val="0"/>
                <w:i/>
                <w:iCs/>
                <w:color w:val="000000" w:themeColor="text1"/>
              </w:rPr>
              <w:t>fixed</w:t>
            </w:r>
          </w:p>
          <w:p w14:paraId="4600CAEB" w14:textId="528DA623" w:rsidR="00801347" w:rsidRPr="00A026B7" w:rsidRDefault="00801347" w:rsidP="002E58D5">
            <w:pPr>
              <w:pStyle w:val="TableParagraph"/>
              <w:tabs>
                <w:tab w:val="left" w:pos="0"/>
              </w:tabs>
              <w:spacing w:before="120"/>
              <w:ind w:right="57"/>
              <w:rPr>
                <w:rFonts w:asciiTheme="minorBidi" w:hAnsiTheme="minorBidi" w:cstheme="minorBidi"/>
                <w:b w:val="0"/>
                <w:bCs w:val="0"/>
                <w:i/>
                <w:iCs/>
              </w:rPr>
            </w:pPr>
          </w:p>
        </w:tc>
      </w:tr>
      <w:tr w:rsidR="00801347" w:rsidRPr="00A520A6" w14:paraId="122AC6AE" w14:textId="77777777" w:rsidTr="006654A6">
        <w:trPr>
          <w:trHeight w:val="1433"/>
        </w:trPr>
        <w:tc>
          <w:tcPr>
            <w:cnfStyle w:val="001000000000" w:firstRow="0" w:lastRow="0" w:firstColumn="1" w:lastColumn="0" w:oddVBand="0" w:evenVBand="0" w:oddHBand="0" w:evenHBand="0" w:firstRowFirstColumn="0" w:firstRowLastColumn="0" w:lastRowFirstColumn="0" w:lastRowLastColumn="0"/>
            <w:tcW w:w="2689" w:type="dxa"/>
          </w:tcPr>
          <w:p w14:paraId="60028E17" w14:textId="711780EA"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tcPr>
          <w:p w14:paraId="130DFF1B" w14:textId="43DE4B93"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c</w:t>
            </w:r>
            <w:r w:rsidR="00475865">
              <w:rPr>
                <w:rFonts w:asciiTheme="minorBidi" w:hAnsiTheme="minorBidi" w:cstheme="minorBidi"/>
                <w:b w:val="0"/>
                <w:bCs w:val="0"/>
              </w:rPr>
              <w:t>urrency(ies) of the b</w:t>
            </w:r>
            <w:r w:rsidRPr="00A026B7">
              <w:rPr>
                <w:rFonts w:asciiTheme="minorBidi" w:hAnsiTheme="minorBidi" w:cstheme="minorBidi"/>
                <w:b w:val="0"/>
                <w:bCs w:val="0"/>
              </w:rPr>
              <w:t xml:space="preserve">id shall be as follows: </w:t>
            </w:r>
            <w:r w:rsidR="00057822" w:rsidRPr="00057822">
              <w:rPr>
                <w:rFonts w:asciiTheme="minorBidi" w:hAnsiTheme="minorBidi" w:cstheme="minorBidi"/>
                <w:b w:val="0"/>
                <w:bCs w:val="0"/>
              </w:rPr>
              <w:t>US Dollar.</w:t>
            </w:r>
          </w:p>
          <w:p w14:paraId="1B00650F" w14:textId="57D5EA7E" w:rsidR="00801347" w:rsidRPr="00A026B7" w:rsidRDefault="00801347" w:rsidP="002E58D5">
            <w:pPr>
              <w:pStyle w:val="TableParagraph"/>
              <w:tabs>
                <w:tab w:val="left" w:pos="0"/>
              </w:tabs>
              <w:spacing w:before="120"/>
              <w:ind w:right="57"/>
              <w:rPr>
                <w:rFonts w:asciiTheme="minorBidi" w:hAnsiTheme="minorBidi" w:cstheme="minorBidi"/>
                <w:b w:val="0"/>
                <w:bCs w:val="0"/>
                <w:i/>
                <w:iCs/>
              </w:rPr>
            </w:pPr>
            <w:r w:rsidRPr="00A026B7">
              <w:rPr>
                <w:rFonts w:asciiTheme="minorBidi" w:hAnsiTheme="minorBidi" w:cstheme="minorBidi"/>
                <w:b w:val="0"/>
                <w:bCs w:val="0"/>
              </w:rPr>
              <w:t xml:space="preserve">The currency(ies) of the payment shall be as follows: </w:t>
            </w:r>
            <w:r w:rsidR="00057822" w:rsidRPr="00057822">
              <w:rPr>
                <w:rFonts w:asciiTheme="minorBidi" w:hAnsiTheme="minorBidi" w:cstheme="minorBidi"/>
                <w:b w:val="0"/>
                <w:bCs w:val="0"/>
              </w:rPr>
              <w:t>US Dollar.</w:t>
            </w:r>
          </w:p>
          <w:p w14:paraId="28D414F3" w14:textId="77777777" w:rsidR="00057822" w:rsidRDefault="00801347" w:rsidP="00057822">
            <w:pPr>
              <w:pStyle w:val="Text"/>
              <w:tabs>
                <w:tab w:val="left" w:pos="0"/>
              </w:tabs>
              <w:spacing w:after="0"/>
              <w:ind w:right="57"/>
              <w:jc w:val="left"/>
              <w:rPr>
                <w:rFonts w:asciiTheme="minorBidi" w:hAnsiTheme="minorBidi" w:cstheme="minorBidi"/>
                <w:sz w:val="22"/>
                <w:szCs w:val="22"/>
              </w:rPr>
            </w:pPr>
            <w:r w:rsidRPr="00A026B7">
              <w:rPr>
                <w:rFonts w:asciiTheme="minorBidi" w:hAnsiTheme="minorBidi" w:cstheme="minorBidi"/>
                <w:b w:val="0"/>
                <w:bCs w:val="0"/>
                <w:sz w:val="22"/>
                <w:szCs w:val="22"/>
              </w:rPr>
              <w:t>The c</w:t>
            </w:r>
            <w:r w:rsidR="00475865">
              <w:rPr>
                <w:rFonts w:asciiTheme="minorBidi" w:hAnsiTheme="minorBidi" w:cstheme="minorBidi"/>
                <w:b w:val="0"/>
                <w:bCs w:val="0"/>
                <w:sz w:val="22"/>
                <w:szCs w:val="22"/>
              </w:rPr>
              <w:t>urrency that shall be used for b</w:t>
            </w:r>
            <w:r w:rsidRPr="00A026B7">
              <w:rPr>
                <w:rFonts w:asciiTheme="minorBidi" w:hAnsiTheme="minorBidi" w:cstheme="minorBidi"/>
                <w:b w:val="0"/>
                <w:bCs w:val="0"/>
                <w:sz w:val="22"/>
                <w:szCs w:val="22"/>
              </w:rPr>
              <w:t xml:space="preserve">id evaluation and comparison is: </w:t>
            </w:r>
            <w:r w:rsidR="00057822" w:rsidRPr="00057822">
              <w:rPr>
                <w:rFonts w:asciiTheme="minorBidi" w:hAnsiTheme="minorBidi" w:cstheme="minorBidi"/>
                <w:b w:val="0"/>
                <w:bCs w:val="0"/>
                <w:sz w:val="22"/>
                <w:szCs w:val="22"/>
              </w:rPr>
              <w:t>US Dollar.</w:t>
            </w:r>
          </w:p>
          <w:p w14:paraId="0355EB26" w14:textId="131DB6DA" w:rsidR="00801347" w:rsidRPr="00A026B7" w:rsidRDefault="00057822" w:rsidP="00057822">
            <w:pPr>
              <w:pStyle w:val="Text"/>
              <w:tabs>
                <w:tab w:val="left" w:pos="0"/>
              </w:tabs>
              <w:spacing w:after="0"/>
              <w:ind w:right="57"/>
              <w:jc w:val="left"/>
              <w:rPr>
                <w:rFonts w:asciiTheme="minorBidi" w:hAnsiTheme="minorBidi" w:cstheme="minorBidi"/>
                <w:b w:val="0"/>
                <w:bCs w:val="0"/>
              </w:rPr>
            </w:pPr>
            <w:r w:rsidRPr="00057822">
              <w:rPr>
                <w:rFonts w:asciiTheme="minorBidi" w:hAnsiTheme="minorBidi" w:cstheme="minorBidi"/>
                <w:b w:val="0"/>
                <w:bCs w:val="0"/>
              </w:rPr>
              <w:t>The basis for conversion shall be not applicable.</w:t>
            </w:r>
          </w:p>
        </w:tc>
      </w:tr>
      <w:tr w:rsidR="00801347" w:rsidRPr="00A520A6" w14:paraId="2B3D577F" w14:textId="77777777" w:rsidTr="002D4DF2">
        <w:trPr>
          <w:trHeight w:val="895"/>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0E14CBB1" w14:textId="3EE885B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4ED70DE8" w14:textId="58FC8AFD"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At the present time firms, goods and services from the following countries are excluded from this bidding process: </w:t>
            </w:r>
            <w:r w:rsidR="00057822" w:rsidRPr="00057822">
              <w:rPr>
                <w:rFonts w:asciiTheme="minorBidi" w:hAnsiTheme="minorBidi" w:cstheme="minorBidi"/>
                <w:b w:val="0"/>
                <w:bCs w:val="0"/>
                <w:color w:val="000000" w:themeColor="text1"/>
              </w:rPr>
              <w:t>None</w:t>
            </w:r>
          </w:p>
        </w:tc>
      </w:tr>
      <w:tr w:rsidR="00801347" w:rsidRPr="00A520A6" w14:paraId="6D7AB85E" w14:textId="77777777" w:rsidTr="00554C75">
        <w:trPr>
          <w:trHeight w:val="284"/>
        </w:trPr>
        <w:tc>
          <w:tcPr>
            <w:cnfStyle w:val="001000000000" w:firstRow="0" w:lastRow="0" w:firstColumn="1" w:lastColumn="0" w:oddVBand="0" w:evenVBand="0" w:oddHBand="0" w:evenHBand="0" w:firstRowFirstColumn="0" w:firstRowLastColumn="0" w:lastRowFirstColumn="0" w:lastRowLastColumn="0"/>
            <w:tcW w:w="2689" w:type="dxa"/>
          </w:tcPr>
          <w:p w14:paraId="6B527149" w14:textId="22ED015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(a)</w:t>
            </w:r>
          </w:p>
        </w:tc>
        <w:tc>
          <w:tcPr>
            <w:cnfStyle w:val="000100000000" w:firstRow="0" w:lastRow="0" w:firstColumn="0" w:lastColumn="1" w:oddVBand="0" w:evenVBand="0" w:oddHBand="0" w:evenHBand="0" w:firstRowFirstColumn="0" w:firstRowLastColumn="0" w:lastRowFirstColumn="0" w:lastRowLastColumn="0"/>
            <w:tcW w:w="7229" w:type="dxa"/>
          </w:tcPr>
          <w:p w14:paraId="54D0E8AB" w14:textId="59913ACA"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 manufacturer’s authorization </w:t>
            </w:r>
            <w:r w:rsidRPr="00D00D38">
              <w:rPr>
                <w:rFonts w:asciiTheme="minorBidi" w:hAnsiTheme="minorBidi" w:cstheme="minorBidi"/>
                <w:b w:val="0"/>
                <w:bCs w:val="0"/>
                <w:i/>
                <w:iCs/>
                <w:color w:val="000000" w:themeColor="text1"/>
              </w:rPr>
              <w:t>is not</w:t>
            </w:r>
            <w:r w:rsidRPr="00D00D38">
              <w:rPr>
                <w:rFonts w:asciiTheme="minorBidi" w:hAnsiTheme="minorBidi" w:cstheme="minorBidi"/>
                <w:b w:val="0"/>
                <w:bCs w:val="0"/>
                <w:color w:val="000000" w:themeColor="text1"/>
              </w:rPr>
              <w:t xml:space="preserve"> </w:t>
            </w:r>
            <w:r w:rsidRPr="00A026B7">
              <w:rPr>
                <w:rFonts w:asciiTheme="minorBidi" w:hAnsiTheme="minorBidi" w:cstheme="minorBidi"/>
                <w:b w:val="0"/>
                <w:bCs w:val="0"/>
              </w:rPr>
              <w:t>required.</w:t>
            </w:r>
          </w:p>
        </w:tc>
      </w:tr>
      <w:tr w:rsidR="00801347" w:rsidRPr="00A520A6" w14:paraId="5C25CA31" w14:textId="77777777" w:rsidTr="00D777A9">
        <w:trPr>
          <w:trHeight w:val="2302"/>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17FFDC98" w14:textId="52FFB49B"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w:t>
            </w:r>
            <w:r w:rsidR="00693F1D">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20BADB32" w14:textId="36C08A95"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required documentary evidence to be submitted by the bidder to confirm </w:t>
            </w:r>
            <w:r w:rsidR="00693F1D">
              <w:rPr>
                <w:rFonts w:asciiTheme="minorBidi" w:hAnsiTheme="minorBidi" w:cstheme="minorBidi"/>
                <w:b w:val="0"/>
                <w:bCs w:val="0"/>
              </w:rPr>
              <w:t>its qualifications to perform the contract</w:t>
            </w:r>
            <w:r w:rsidRPr="00A026B7">
              <w:rPr>
                <w:rFonts w:asciiTheme="minorBidi" w:hAnsiTheme="minorBidi" w:cstheme="minorBidi"/>
                <w:b w:val="0"/>
                <w:bCs w:val="0"/>
              </w:rPr>
              <w:t xml:space="preserve"> is as follows:</w:t>
            </w:r>
          </w:p>
          <w:p w14:paraId="2B51F157" w14:textId="5F78DAB8" w:rsidR="00077F7D" w:rsidRPr="00077F7D" w:rsidRDefault="00077F7D" w:rsidP="0097200B">
            <w:pPr>
              <w:pStyle w:val="TableParagraph"/>
              <w:numPr>
                <w:ilvl w:val="0"/>
                <w:numId w:val="12"/>
              </w:numPr>
              <w:tabs>
                <w:tab w:val="left" w:pos="0"/>
              </w:tabs>
              <w:spacing w:before="120"/>
              <w:ind w:right="57"/>
              <w:rPr>
                <w:rFonts w:asciiTheme="minorBidi" w:hAnsiTheme="minorBidi" w:cstheme="minorBidi"/>
                <w:b w:val="0"/>
                <w:bCs w:val="0"/>
                <w:i/>
                <w:color w:val="000000" w:themeColor="text1"/>
              </w:rPr>
            </w:pPr>
            <w:r w:rsidRPr="00077F7D">
              <w:rPr>
                <w:rFonts w:asciiTheme="minorBidi" w:hAnsiTheme="minorBidi" w:cstheme="minorBidi"/>
                <w:b w:val="0"/>
                <w:bCs w:val="0"/>
                <w:i/>
                <w:color w:val="000000" w:themeColor="text1"/>
              </w:rPr>
              <w:t>Certificate of registration from Somalia</w:t>
            </w:r>
            <w:r w:rsidR="00D81F80">
              <w:rPr>
                <w:rFonts w:asciiTheme="minorBidi" w:hAnsiTheme="minorBidi" w:cstheme="minorBidi"/>
                <w:b w:val="0"/>
                <w:bCs w:val="0"/>
                <w:i/>
                <w:color w:val="000000" w:themeColor="text1"/>
              </w:rPr>
              <w:t xml:space="preserve"> </w:t>
            </w:r>
            <w:r w:rsidRPr="00077F7D">
              <w:rPr>
                <w:rFonts w:asciiTheme="minorBidi" w:hAnsiTheme="minorBidi" w:cstheme="minorBidi"/>
                <w:b w:val="0"/>
                <w:bCs w:val="0"/>
                <w:i/>
                <w:color w:val="000000" w:themeColor="text1"/>
              </w:rPr>
              <w:t xml:space="preserve">insurance regulators. </w:t>
            </w:r>
          </w:p>
          <w:p w14:paraId="3D6E805A" w14:textId="493559E3" w:rsidR="00077F7D" w:rsidRPr="00077F7D" w:rsidRDefault="00077F7D" w:rsidP="0097200B">
            <w:pPr>
              <w:pStyle w:val="TableParagraph"/>
              <w:numPr>
                <w:ilvl w:val="0"/>
                <w:numId w:val="12"/>
              </w:numPr>
              <w:tabs>
                <w:tab w:val="left" w:pos="0"/>
              </w:tabs>
              <w:spacing w:before="120"/>
              <w:ind w:right="57"/>
              <w:rPr>
                <w:rFonts w:asciiTheme="minorBidi" w:hAnsiTheme="minorBidi" w:cstheme="minorBidi"/>
                <w:b w:val="0"/>
                <w:bCs w:val="0"/>
                <w:i/>
                <w:color w:val="000000" w:themeColor="text1"/>
              </w:rPr>
            </w:pPr>
            <w:r w:rsidRPr="00077F7D">
              <w:rPr>
                <w:rFonts w:asciiTheme="minorBidi" w:hAnsiTheme="minorBidi" w:cstheme="minorBidi"/>
                <w:b w:val="0"/>
                <w:bCs w:val="0"/>
                <w:i/>
                <w:color w:val="000000" w:themeColor="text1"/>
              </w:rPr>
              <w:t xml:space="preserve">Experience in providing similar services for which value is higher than </w:t>
            </w:r>
            <w:r w:rsidR="00431800">
              <w:rPr>
                <w:rFonts w:asciiTheme="minorBidi" w:hAnsiTheme="minorBidi" w:cstheme="minorBidi"/>
                <w:b w:val="0"/>
                <w:bCs w:val="0"/>
                <w:i/>
                <w:color w:val="000000" w:themeColor="text1"/>
              </w:rPr>
              <w:t>100</w:t>
            </w:r>
            <w:r w:rsidRPr="00077F7D">
              <w:rPr>
                <w:rFonts w:asciiTheme="minorBidi" w:hAnsiTheme="minorBidi" w:cstheme="minorBidi"/>
                <w:b w:val="0"/>
                <w:bCs w:val="0"/>
                <w:i/>
                <w:color w:val="000000" w:themeColor="text1"/>
              </w:rPr>
              <w:t xml:space="preserve">,000 for </w:t>
            </w:r>
            <w:r w:rsidR="00865A68" w:rsidRPr="00865A68">
              <w:rPr>
                <w:rFonts w:asciiTheme="minorBidi" w:hAnsiTheme="minorBidi" w:cstheme="minorBidi"/>
                <w:b w:val="0"/>
                <w:bCs w:val="0"/>
                <w:i/>
                <w:color w:val="000000" w:themeColor="text1"/>
              </w:rPr>
              <w:t xml:space="preserve">3 </w:t>
            </w:r>
            <w:r w:rsidR="00C73C6C">
              <w:rPr>
                <w:rFonts w:asciiTheme="minorBidi" w:hAnsiTheme="minorBidi" w:cstheme="minorBidi"/>
                <w:b w:val="0"/>
                <w:bCs w:val="0"/>
                <w:i/>
                <w:color w:val="000000" w:themeColor="text1"/>
              </w:rPr>
              <w:t>r</w:t>
            </w:r>
            <w:r w:rsidR="00865A68" w:rsidRPr="00865A68">
              <w:rPr>
                <w:rFonts w:asciiTheme="minorBidi" w:hAnsiTheme="minorBidi" w:cstheme="minorBidi"/>
                <w:b w:val="0"/>
                <w:bCs w:val="0"/>
                <w:i/>
                <w:color w:val="000000" w:themeColor="text1"/>
              </w:rPr>
              <w:t>eference list-total monetary value of provided services for each of the last three years</w:t>
            </w:r>
          </w:p>
          <w:p w14:paraId="53F25F2A" w14:textId="6234AEAA" w:rsidR="00077F7D" w:rsidRPr="00D13E32" w:rsidRDefault="006A5657" w:rsidP="0097200B">
            <w:pPr>
              <w:pStyle w:val="TableParagraph"/>
              <w:numPr>
                <w:ilvl w:val="0"/>
                <w:numId w:val="12"/>
              </w:numPr>
              <w:tabs>
                <w:tab w:val="left" w:pos="0"/>
              </w:tabs>
              <w:spacing w:before="120"/>
              <w:ind w:right="57"/>
              <w:rPr>
                <w:rFonts w:asciiTheme="minorBidi" w:hAnsiTheme="minorBidi" w:cstheme="minorBidi"/>
                <w:b w:val="0"/>
                <w:bCs w:val="0"/>
                <w:i/>
                <w:color w:val="000000" w:themeColor="text1"/>
              </w:rPr>
            </w:pPr>
            <w:r w:rsidRPr="006A5657">
              <w:rPr>
                <w:rFonts w:asciiTheme="minorBidi" w:hAnsiTheme="minorBidi" w:cstheme="minorBidi"/>
                <w:b w:val="0"/>
                <w:bCs w:val="0"/>
                <w:i/>
                <w:color w:val="000000" w:themeColor="text1"/>
              </w:rPr>
              <w:tab/>
              <w:t>Income statement for the last three (3) years (2022, 2023 and 2024) for which data is available, where publication of the balance-sheets legal requirement in the country where the supplier is registered. If there is no legal obligation to publish the balance, the bidder will submit a statement certified by the competent authority;</w:t>
            </w:r>
            <w:r>
              <w:rPr>
                <w:rFonts w:asciiTheme="minorBidi" w:hAnsiTheme="minorBidi" w:cstheme="minorBidi"/>
                <w:b w:val="0"/>
                <w:bCs w:val="0"/>
                <w:i/>
                <w:color w:val="000000" w:themeColor="text1"/>
              </w:rPr>
              <w:t xml:space="preserve"> </w:t>
            </w:r>
            <w:r w:rsidR="00077F7D" w:rsidRPr="00077F7D">
              <w:rPr>
                <w:rFonts w:asciiTheme="minorBidi" w:hAnsiTheme="minorBidi" w:cstheme="minorBidi"/>
                <w:b w:val="0"/>
                <w:bCs w:val="0"/>
                <w:i/>
                <w:color w:val="000000" w:themeColor="text1"/>
              </w:rPr>
              <w:t xml:space="preserve">Six Months Bank Statements signed by issuing bank </w:t>
            </w:r>
          </w:p>
          <w:p w14:paraId="5817D494" w14:textId="2C800141" w:rsidR="00D13E32" w:rsidRPr="00077F7D" w:rsidRDefault="00D13E32" w:rsidP="0097200B">
            <w:pPr>
              <w:pStyle w:val="TableParagraph"/>
              <w:numPr>
                <w:ilvl w:val="0"/>
                <w:numId w:val="12"/>
              </w:numPr>
              <w:tabs>
                <w:tab w:val="left" w:pos="0"/>
              </w:tabs>
              <w:spacing w:before="120"/>
              <w:ind w:right="57"/>
              <w:rPr>
                <w:rFonts w:asciiTheme="minorBidi" w:hAnsiTheme="minorBidi" w:cstheme="minorBidi"/>
                <w:b w:val="0"/>
                <w:bCs w:val="0"/>
                <w:i/>
                <w:color w:val="000000" w:themeColor="text1"/>
              </w:rPr>
            </w:pPr>
            <w:r w:rsidRPr="00D13E32">
              <w:rPr>
                <w:rFonts w:asciiTheme="minorBidi" w:hAnsiTheme="minorBidi" w:cstheme="minorBidi"/>
                <w:b w:val="0"/>
                <w:bCs w:val="0"/>
                <w:i/>
                <w:color w:val="000000" w:themeColor="text1"/>
              </w:rPr>
              <w:t>Full list of hospitals and medical service providers where the bidder intends to provide services under this contract.</w:t>
            </w:r>
          </w:p>
          <w:p w14:paraId="20D31051" w14:textId="7B921B72" w:rsidR="000358F4" w:rsidRPr="009E0EAE" w:rsidRDefault="000358F4" w:rsidP="0097200B">
            <w:pPr>
              <w:pStyle w:val="TableParagraph"/>
              <w:numPr>
                <w:ilvl w:val="0"/>
                <w:numId w:val="12"/>
              </w:numPr>
              <w:tabs>
                <w:tab w:val="left" w:pos="0"/>
              </w:tabs>
              <w:spacing w:before="120"/>
              <w:ind w:right="57"/>
              <w:rPr>
                <w:rFonts w:asciiTheme="minorBidi" w:hAnsiTheme="minorBidi" w:cstheme="minorBidi"/>
                <w:b w:val="0"/>
                <w:bCs w:val="0"/>
                <w:i/>
              </w:rPr>
            </w:pPr>
            <w:r>
              <w:rPr>
                <w:rFonts w:asciiTheme="minorBidi" w:hAnsiTheme="minorBidi" w:cstheme="minorBidi"/>
                <w:b w:val="0"/>
                <w:bCs w:val="0"/>
                <w:i/>
                <w:color w:val="000000" w:themeColor="text1"/>
              </w:rPr>
              <w:t xml:space="preserve">Self-certification form at the bidding stage </w:t>
            </w:r>
          </w:p>
        </w:tc>
      </w:tr>
      <w:tr w:rsidR="00693F1D" w:rsidRPr="00A520A6" w14:paraId="06A51046" w14:textId="77777777" w:rsidTr="00D777A9">
        <w:trPr>
          <w:trHeight w:val="1840"/>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14:paraId="5A376225" w14:textId="448103C3" w:rsidR="00693F1D" w:rsidRDefault="00693F1D"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18.3 (d)</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auto"/>
          </w:tcPr>
          <w:p w14:paraId="626CBC7E" w14:textId="77777777" w:rsidR="00693F1D" w:rsidRPr="0028511F" w:rsidRDefault="00693F1D" w:rsidP="00693F1D">
            <w:pPr>
              <w:pStyle w:val="TableParagraph"/>
              <w:tabs>
                <w:tab w:val="left" w:pos="0"/>
              </w:tabs>
              <w:spacing w:before="120"/>
              <w:ind w:right="57"/>
              <w:rPr>
                <w:rFonts w:asciiTheme="minorBidi" w:hAnsiTheme="minorBidi" w:cstheme="minorBidi"/>
                <w:b w:val="0"/>
                <w:bCs w:val="0"/>
              </w:rPr>
            </w:pPr>
            <w:r w:rsidRPr="00EB21BF">
              <w:rPr>
                <w:rFonts w:asciiTheme="minorBidi" w:hAnsiTheme="minorBidi" w:cstheme="minorBidi"/>
                <w:b w:val="0"/>
                <w:bCs w:val="0"/>
              </w:rPr>
              <w:t>Other</w:t>
            </w:r>
            <w:r w:rsidRPr="00C6080D">
              <w:rPr>
                <w:rFonts w:asciiTheme="minorBidi" w:hAnsiTheme="minorBidi" w:cstheme="minorBidi"/>
                <w:b w:val="0"/>
                <w:bCs w:val="0"/>
              </w:rPr>
              <w:t xml:space="preserve"> required documentary evidence to be submitted by the bidder to confirm its qualifications to perform the contract is as follows:</w:t>
            </w:r>
          </w:p>
          <w:p w14:paraId="64538C1A" w14:textId="77777777" w:rsidR="00D81F80" w:rsidRPr="00077F7D" w:rsidRDefault="00D81F80" w:rsidP="0097200B">
            <w:pPr>
              <w:pStyle w:val="TableParagraph"/>
              <w:numPr>
                <w:ilvl w:val="0"/>
                <w:numId w:val="28"/>
              </w:numPr>
              <w:tabs>
                <w:tab w:val="left" w:pos="0"/>
              </w:tabs>
              <w:spacing w:before="120"/>
              <w:ind w:right="57"/>
              <w:rPr>
                <w:rFonts w:asciiTheme="minorBidi" w:hAnsiTheme="minorBidi" w:cstheme="minorBidi"/>
                <w:b w:val="0"/>
                <w:bCs w:val="0"/>
                <w:i/>
                <w:color w:val="000000" w:themeColor="text1"/>
              </w:rPr>
            </w:pPr>
            <w:r w:rsidRPr="00077F7D">
              <w:rPr>
                <w:rFonts w:asciiTheme="minorBidi" w:hAnsiTheme="minorBidi" w:cstheme="minorBidi"/>
                <w:b w:val="0"/>
                <w:bCs w:val="0"/>
                <w:i/>
                <w:color w:val="000000" w:themeColor="text1"/>
              </w:rPr>
              <w:t xml:space="preserve">Tax Compliance certificate </w:t>
            </w:r>
          </w:p>
          <w:p w14:paraId="7F78EE1B" w14:textId="7332BB9F" w:rsidR="00693F1D" w:rsidRPr="00257ABC" w:rsidRDefault="00693F1D" w:rsidP="0097200B">
            <w:pPr>
              <w:pStyle w:val="TableParagraph"/>
              <w:numPr>
                <w:ilvl w:val="0"/>
                <w:numId w:val="28"/>
              </w:numPr>
              <w:tabs>
                <w:tab w:val="left" w:pos="0"/>
              </w:tabs>
              <w:spacing w:before="120"/>
              <w:ind w:right="57"/>
              <w:rPr>
                <w:rFonts w:asciiTheme="minorBidi" w:hAnsiTheme="minorBidi" w:cstheme="minorBidi"/>
                <w:b w:val="0"/>
                <w:bCs w:val="0"/>
                <w:iCs/>
              </w:rPr>
            </w:pPr>
            <w:r w:rsidRPr="00257ABC">
              <w:rPr>
                <w:rFonts w:asciiTheme="minorBidi" w:hAnsiTheme="minorBidi" w:cstheme="minorBidi"/>
                <w:b w:val="0"/>
                <w:bCs w:val="0"/>
                <w:iCs/>
              </w:rPr>
              <w:t>business registration certificates</w:t>
            </w:r>
            <w:r w:rsidR="00EB21BF" w:rsidRPr="00257ABC">
              <w:rPr>
                <w:rFonts w:asciiTheme="minorBidi" w:hAnsiTheme="minorBidi" w:cstheme="minorBidi"/>
                <w:b w:val="0"/>
                <w:bCs w:val="0"/>
                <w:iCs/>
              </w:rPr>
              <w:t>;</w:t>
            </w:r>
          </w:p>
          <w:p w14:paraId="19BD1A42" w14:textId="1994425F" w:rsidR="00693F1D" w:rsidRPr="005C2550" w:rsidRDefault="00693F1D" w:rsidP="00D81F80">
            <w:pPr>
              <w:pStyle w:val="TableParagraph"/>
              <w:tabs>
                <w:tab w:val="left" w:pos="0"/>
              </w:tabs>
              <w:spacing w:before="120"/>
              <w:ind w:left="1339" w:right="57"/>
              <w:rPr>
                <w:rFonts w:asciiTheme="minorBidi" w:hAnsiTheme="minorBidi" w:cstheme="minorBidi"/>
                <w:b w:val="0"/>
                <w:bCs w:val="0"/>
                <w:i/>
                <w:color w:val="FF0000"/>
              </w:rPr>
            </w:pPr>
          </w:p>
        </w:tc>
      </w:tr>
      <w:tr w:rsidR="00801347" w:rsidRPr="00A520A6" w14:paraId="031A859E" w14:textId="77777777" w:rsidTr="00D777A9">
        <w:trPr>
          <w:trHeight w:val="586"/>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hemeFill="accent1" w:themeFillTint="33"/>
          </w:tcPr>
          <w:p w14:paraId="30CAA0AE" w14:textId="634347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9</w:t>
            </w:r>
            <w:r w:rsidR="00801347" w:rsidRPr="00D321E0">
              <w:rPr>
                <w:rFonts w:asciiTheme="minorBidi" w:hAnsiTheme="minorBidi" w:cstheme="minorBidi"/>
                <w:b w:val="0"/>
              </w:rPr>
              <w:t>.</w:t>
            </w:r>
            <w:r w:rsidR="003944AA">
              <w:rPr>
                <w:rFonts w:asciiTheme="minorBidi" w:hAnsiTheme="minorBidi" w:cstheme="minorBidi"/>
                <w:b w:val="0"/>
              </w:rPr>
              <w:t>1</w:t>
            </w:r>
            <w:r w:rsidR="00801347" w:rsidRPr="00D321E0">
              <w:rPr>
                <w:rFonts w:asciiTheme="minorBidi" w:hAnsiTheme="minorBidi" w:cstheme="minorBidi"/>
                <w:b w:val="0"/>
              </w:rPr>
              <w:t xml:space="preserve"> (b)</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hemeFill="accent1" w:themeFillTint="33"/>
          </w:tcPr>
          <w:p w14:paraId="6882F5BF" w14:textId="4248376D" w:rsidR="00801347" w:rsidRPr="00A026B7" w:rsidRDefault="000358F4"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w:t>
            </w:r>
          </w:p>
        </w:tc>
      </w:tr>
      <w:tr w:rsidR="00801347" w:rsidRPr="00A520A6" w14:paraId="2005C8F4" w14:textId="77777777" w:rsidTr="00D777A9">
        <w:trPr>
          <w:trHeight w:val="568"/>
        </w:trPr>
        <w:tc>
          <w:tcPr>
            <w:cnfStyle w:val="001000000000" w:firstRow="0" w:lastRow="0" w:firstColumn="1" w:lastColumn="0" w:oddVBand="0" w:evenVBand="0" w:oddHBand="0" w:evenHBand="0" w:firstRowFirstColumn="0" w:firstRowLastColumn="0" w:lastRowFirstColumn="0" w:lastRowLastColumn="0"/>
            <w:tcW w:w="2689" w:type="dxa"/>
            <w:shd w:val="clear" w:color="auto" w:fill="FFFFFF" w:themeFill="background1"/>
          </w:tcPr>
          <w:p w14:paraId="2B84C116" w14:textId="273E80E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20</w:t>
            </w:r>
            <w:r w:rsidR="00801347" w:rsidRPr="00D321E0">
              <w:rPr>
                <w:rFonts w:asciiTheme="minorBidi" w:hAnsiTheme="minorBidi" w:cstheme="minorBidi"/>
                <w:b w:val="0"/>
              </w:rPr>
              <w:t xml:space="preserve">.1 &amp; </w:t>
            </w:r>
            <w:r w:rsidR="003944AA">
              <w:rPr>
                <w:rFonts w:asciiTheme="minorBidi" w:hAnsiTheme="minorBidi" w:cstheme="minorBidi"/>
                <w:b w:val="0"/>
              </w:rPr>
              <w:t>20</w:t>
            </w:r>
            <w:r w:rsidR="00801347" w:rsidRPr="00D321E0">
              <w:rPr>
                <w:rFonts w:asciiTheme="minorBidi" w:hAnsiTheme="minorBidi" w:cstheme="minorBidi"/>
                <w:b w:val="0"/>
              </w:rPr>
              <w:t>.</w:t>
            </w:r>
            <w:r>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FFFFFF" w:themeFill="background1"/>
          </w:tcPr>
          <w:p w14:paraId="004CA490" w14:textId="6E17EADA"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 xml:space="preserve">bid-securing declaration </w:t>
            </w:r>
            <w:r w:rsidRPr="00D81F80">
              <w:rPr>
                <w:rFonts w:asciiTheme="minorBidi" w:hAnsiTheme="minorBidi" w:cstheme="minorBidi"/>
                <w:b w:val="0"/>
                <w:i/>
                <w:iCs/>
                <w:color w:val="000000" w:themeColor="text1"/>
                <w:sz w:val="22"/>
                <w:szCs w:val="22"/>
                <w:lang w:val="en-GB"/>
              </w:rPr>
              <w:t xml:space="preserve">is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equired to be submitted with a b</w:t>
            </w:r>
            <w:r w:rsidRPr="00A026B7">
              <w:rPr>
                <w:rFonts w:asciiTheme="minorBidi" w:hAnsiTheme="minorBidi" w:cstheme="minorBidi"/>
                <w:b w:val="0"/>
                <w:sz w:val="22"/>
                <w:szCs w:val="22"/>
                <w:lang w:val="en-GB"/>
              </w:rPr>
              <w:t>id.</w:t>
            </w:r>
          </w:p>
          <w:p w14:paraId="342C3BFB" w14:textId="1B41BE6B" w:rsidR="00EB21BF" w:rsidRPr="005C2550" w:rsidRDefault="00EB21BF" w:rsidP="00BB1FDE">
            <w:pPr>
              <w:pStyle w:val="BDSDefault"/>
              <w:tabs>
                <w:tab w:val="left" w:pos="0"/>
              </w:tabs>
              <w:spacing w:after="0"/>
              <w:ind w:right="57"/>
              <w:jc w:val="left"/>
              <w:rPr>
                <w:rFonts w:asciiTheme="minorBidi" w:hAnsiTheme="minorBidi" w:cstheme="minorBidi"/>
                <w:b w:val="0"/>
                <w:i/>
                <w:iCs/>
                <w:color w:val="FF0000"/>
                <w:lang w:val="en-GB"/>
              </w:rPr>
            </w:pPr>
          </w:p>
        </w:tc>
      </w:tr>
      <w:tr w:rsidR="00801347" w:rsidRPr="00A520A6" w14:paraId="6CAB186C" w14:textId="77777777" w:rsidTr="00D777A9">
        <w:trPr>
          <w:trHeight w:val="923"/>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hemeFill="accent1" w:themeFillTint="33"/>
          </w:tcPr>
          <w:p w14:paraId="18FAF808" w14:textId="320CE685"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21</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hemeFill="accent1" w:themeFillTint="33"/>
          </w:tcPr>
          <w:p w14:paraId="6F0A1801" w14:textId="5F333EA9"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period of bid validity shall be </w:t>
            </w:r>
            <w:r w:rsidR="00293F62" w:rsidRPr="00293F62">
              <w:rPr>
                <w:rFonts w:asciiTheme="minorBidi" w:hAnsiTheme="minorBidi" w:cstheme="minorBidi"/>
                <w:b w:val="0"/>
                <w:bCs w:val="0"/>
                <w:i/>
                <w:iCs/>
                <w:color w:val="000000" w:themeColor="text1"/>
              </w:rPr>
              <w:t>120</w:t>
            </w:r>
            <w:r w:rsidRPr="00A026B7">
              <w:rPr>
                <w:rFonts w:asciiTheme="minorBidi" w:hAnsiTheme="minorBidi" w:cstheme="minorBidi"/>
                <w:b w:val="0"/>
                <w:bCs w:val="0"/>
              </w:rPr>
              <w:t xml:space="preserve"> </w:t>
            </w:r>
            <w:r w:rsidRPr="00A026B7">
              <w:rPr>
                <w:rFonts w:asciiTheme="minorBidi" w:hAnsiTheme="minorBidi" w:cstheme="minorBidi"/>
                <w:b w:val="0"/>
                <w:bCs w:val="0"/>
                <w:spacing w:val="-3"/>
              </w:rPr>
              <w:t xml:space="preserve">days </w:t>
            </w:r>
            <w:r w:rsidRPr="00A026B7">
              <w:rPr>
                <w:rFonts w:asciiTheme="minorBidi" w:hAnsiTheme="minorBidi" w:cstheme="minorBidi"/>
                <w:b w:val="0"/>
                <w:bCs w:val="0"/>
              </w:rPr>
              <w:t>after the date for submission of bids.</w:t>
            </w:r>
          </w:p>
          <w:p w14:paraId="7147DB0B" w14:textId="4BF7B615" w:rsidR="00801347" w:rsidRPr="00D321E0" w:rsidRDefault="00801347" w:rsidP="002E58D5">
            <w:pPr>
              <w:pStyle w:val="TableParagraph"/>
              <w:tabs>
                <w:tab w:val="left" w:pos="0"/>
              </w:tabs>
              <w:spacing w:before="120"/>
              <w:ind w:right="57"/>
              <w:rPr>
                <w:rFonts w:asciiTheme="minorBidi" w:hAnsiTheme="minorBidi" w:cstheme="minorBidi"/>
                <w:i/>
              </w:rPr>
            </w:pPr>
          </w:p>
        </w:tc>
      </w:tr>
      <w:tr w:rsidR="00801347" w:rsidRPr="00A520A6" w14:paraId="701FDF85" w14:textId="77777777" w:rsidTr="006654A6">
        <w:trPr>
          <w:trHeight w:val="568"/>
        </w:trPr>
        <w:tc>
          <w:tcPr>
            <w:cnfStyle w:val="001000000000" w:firstRow="0" w:lastRow="0" w:firstColumn="1" w:lastColumn="0" w:oddVBand="0" w:evenVBand="0" w:oddHBand="0" w:evenHBand="0" w:firstRowFirstColumn="0" w:firstRowLastColumn="0" w:lastRowFirstColumn="0" w:lastRowLastColumn="0"/>
            <w:tcW w:w="2689" w:type="dxa"/>
          </w:tcPr>
          <w:p w14:paraId="2D66DEC3" w14:textId="5192F362"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2</w:t>
            </w:r>
            <w:r w:rsidR="003944AA">
              <w:rPr>
                <w:rFonts w:asciiTheme="minorBidi" w:hAnsiTheme="minorBidi" w:cstheme="minorBidi"/>
                <w:b w:val="0"/>
              </w:rPr>
              <w:t>2</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tcPr>
          <w:p w14:paraId="6D0B9354" w14:textId="4D386921" w:rsidR="00801347" w:rsidRPr="00D321E0" w:rsidRDefault="00801347" w:rsidP="00430BBF">
            <w:pPr>
              <w:pStyle w:val="TableParagraph"/>
              <w:tabs>
                <w:tab w:val="left" w:pos="0"/>
              </w:tabs>
              <w:spacing w:before="120"/>
              <w:ind w:right="57"/>
              <w:rPr>
                <w:rFonts w:asciiTheme="minorBidi" w:hAnsiTheme="minorBidi" w:cstheme="minorBidi"/>
              </w:rPr>
            </w:pPr>
            <w:r w:rsidRPr="00A026B7">
              <w:rPr>
                <w:rFonts w:asciiTheme="minorBidi" w:hAnsiTheme="minorBidi" w:cstheme="minorBidi"/>
                <w:b w:val="0"/>
                <w:bCs w:val="0"/>
              </w:rPr>
              <w:t>In addition to the original of the bid, the number of copies required</w:t>
            </w:r>
            <w:r w:rsidR="00430BBF">
              <w:rPr>
                <w:rFonts w:asciiTheme="minorBidi" w:hAnsiTheme="minorBidi" w:cstheme="minorBidi"/>
                <w:b w:val="0"/>
                <w:bCs w:val="0"/>
              </w:rPr>
              <w:t xml:space="preserve"> </w:t>
            </w:r>
            <w:r w:rsidRPr="00A026B7">
              <w:rPr>
                <w:rFonts w:asciiTheme="minorBidi" w:hAnsiTheme="minorBidi" w:cstheme="minorBidi"/>
                <w:b w:val="0"/>
                <w:bCs w:val="0"/>
              </w:rPr>
              <w:t>is</w:t>
            </w:r>
            <w:r w:rsidR="005E5D8E">
              <w:rPr>
                <w:rFonts w:asciiTheme="minorBidi" w:hAnsiTheme="minorBidi" w:cstheme="minorBidi"/>
                <w:b w:val="0"/>
                <w:bCs w:val="0"/>
              </w:rPr>
              <w:t xml:space="preserve"> </w:t>
            </w:r>
            <w:r w:rsidR="00482AE5">
              <w:rPr>
                <w:rFonts w:asciiTheme="minorBidi" w:hAnsiTheme="minorBidi" w:cstheme="minorBidi"/>
                <w:b w:val="0"/>
                <w:bCs w:val="0"/>
                <w:i/>
                <w:iCs/>
              </w:rPr>
              <w:t>1</w:t>
            </w:r>
            <w:r w:rsidR="00293F62" w:rsidRPr="008454D4">
              <w:rPr>
                <w:rFonts w:asciiTheme="minorBidi" w:hAnsiTheme="minorBidi" w:cstheme="minorBidi"/>
                <w:b w:val="0"/>
                <w:bCs w:val="0"/>
                <w:i/>
                <w:iCs/>
              </w:rPr>
              <w:t xml:space="preserve"> </w:t>
            </w:r>
            <w:r w:rsidR="00293F62">
              <w:rPr>
                <w:rFonts w:asciiTheme="minorBidi" w:hAnsiTheme="minorBidi" w:cstheme="minorBidi"/>
                <w:b w:val="0"/>
                <w:bCs w:val="0"/>
                <w:i/>
                <w:iCs/>
              </w:rPr>
              <w:t>cop</w:t>
            </w:r>
            <w:r w:rsidR="00482AE5">
              <w:rPr>
                <w:rFonts w:asciiTheme="minorBidi" w:hAnsiTheme="minorBidi" w:cstheme="minorBidi"/>
                <w:b w:val="0"/>
                <w:bCs w:val="0"/>
                <w:i/>
                <w:iCs/>
              </w:rPr>
              <w:t>y</w:t>
            </w:r>
            <w:r w:rsidR="00293F62" w:rsidRPr="008454D4">
              <w:rPr>
                <w:rFonts w:asciiTheme="minorBidi" w:hAnsiTheme="minorBidi" w:cstheme="minorBidi"/>
                <w:b w:val="0"/>
                <w:bCs w:val="0"/>
                <w:i/>
                <w:iCs/>
              </w:rPr>
              <w:t>.</w:t>
            </w:r>
          </w:p>
        </w:tc>
      </w:tr>
      <w:tr w:rsidR="00D777A9" w:rsidRPr="00A520A6" w14:paraId="2262477D" w14:textId="77777777" w:rsidTr="006654A6">
        <w:trPr>
          <w:trHeight w:val="568"/>
        </w:trPr>
        <w:tc>
          <w:tcPr>
            <w:cnfStyle w:val="001000000000" w:firstRow="0" w:lastRow="0" w:firstColumn="1" w:lastColumn="0" w:oddVBand="0" w:evenVBand="0" w:oddHBand="0" w:evenHBand="0" w:firstRowFirstColumn="0" w:firstRowLastColumn="0" w:lastRowFirstColumn="0" w:lastRowLastColumn="0"/>
            <w:tcW w:w="2689" w:type="dxa"/>
          </w:tcPr>
          <w:p w14:paraId="0C4D77BA" w14:textId="4FA377A9" w:rsidR="00D777A9" w:rsidRDefault="00D777A9" w:rsidP="00D777A9">
            <w:pPr>
              <w:pStyle w:val="TableParagraph"/>
              <w:tabs>
                <w:tab w:val="left" w:pos="0"/>
              </w:tabs>
              <w:spacing w:before="120"/>
              <w:ind w:right="57"/>
              <w:rPr>
                <w:rFonts w:asciiTheme="minorBidi" w:hAnsiTheme="minorBidi" w:cstheme="minorBidi"/>
              </w:rPr>
            </w:pPr>
            <w:r w:rsidRPr="00840B1C">
              <w:t>ITB clause 23</w:t>
            </w:r>
          </w:p>
        </w:tc>
        <w:tc>
          <w:tcPr>
            <w:cnfStyle w:val="000100000000" w:firstRow="0" w:lastRow="0" w:firstColumn="0" w:lastColumn="1" w:oddVBand="0" w:evenVBand="0" w:oddHBand="0" w:evenHBand="0" w:firstRowFirstColumn="0" w:firstRowLastColumn="0" w:lastRowFirstColumn="0" w:lastRowLastColumn="0"/>
            <w:tcW w:w="7229" w:type="dxa"/>
          </w:tcPr>
          <w:p w14:paraId="12F6D551" w14:textId="4D326DC7" w:rsidR="00D777A9" w:rsidRPr="00A026B7" w:rsidRDefault="00D777A9" w:rsidP="00D777A9">
            <w:pPr>
              <w:pStyle w:val="TableParagraph"/>
              <w:tabs>
                <w:tab w:val="left" w:pos="0"/>
              </w:tabs>
              <w:spacing w:before="120"/>
              <w:ind w:right="57"/>
              <w:rPr>
                <w:rFonts w:asciiTheme="minorBidi" w:hAnsiTheme="minorBidi" w:cstheme="minorBidi"/>
              </w:rPr>
            </w:pPr>
            <w:r w:rsidRPr="00840B1C">
              <w:t>The bidder shall seal the original and each copy of the bid, in separate envelopes, duly marking the envelopes as “ORIGINAL” and “COPY”. The envelopes shall then be enclosed in an outer envelope and sealed.</w:t>
            </w:r>
          </w:p>
        </w:tc>
      </w:tr>
      <w:tr w:rsidR="00801347" w:rsidRPr="00A520A6" w14:paraId="128D8E5A" w14:textId="77777777" w:rsidTr="00554C75">
        <w:trPr>
          <w:trHeight w:val="244"/>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11CEE1A3" w14:textId="6CAE8A89"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1CF6A930" w14:textId="77777777" w:rsidR="00D777A9" w:rsidRPr="00D777A9" w:rsidRDefault="00801347" w:rsidP="00D777A9">
            <w:pPr>
              <w:tabs>
                <w:tab w:val="left" w:pos="720"/>
                <w:tab w:val="left" w:pos="1440"/>
                <w:tab w:val="left" w:pos="2880"/>
                <w:tab w:val="right" w:leader="dot" w:pos="8640"/>
              </w:tabs>
              <w:rPr>
                <w:rFonts w:asciiTheme="minorBidi" w:hAnsiTheme="minorBidi" w:cstheme="minorBidi"/>
                <w:b w:val="0"/>
                <w:bCs w:val="0"/>
                <w:i/>
                <w:iCs/>
              </w:rPr>
            </w:pPr>
            <w:r w:rsidRPr="00A026B7">
              <w:rPr>
                <w:rFonts w:asciiTheme="minorBidi" w:hAnsiTheme="minorBidi" w:cstheme="minorBidi"/>
                <w:b w:val="0"/>
                <w:bCs w:val="0"/>
              </w:rPr>
              <w:t>The address for submission of bids is:</w:t>
            </w:r>
            <w:r w:rsidR="00EB21BF">
              <w:rPr>
                <w:rFonts w:asciiTheme="minorBidi" w:hAnsiTheme="minorBidi" w:cstheme="minorBidi"/>
                <w:b w:val="0"/>
                <w:bCs w:val="0"/>
              </w:rPr>
              <w:t xml:space="preserve"> </w:t>
            </w:r>
            <w:r w:rsidR="00D777A9" w:rsidRPr="00D777A9">
              <w:rPr>
                <w:rFonts w:asciiTheme="minorBidi" w:hAnsiTheme="minorBidi" w:cstheme="minorBidi"/>
                <w:b w:val="0"/>
                <w:bCs w:val="0"/>
                <w:i/>
                <w:iCs/>
              </w:rPr>
              <w:t>Rural Livelihoods Resilience Program (RLRP)</w:t>
            </w:r>
          </w:p>
          <w:p w14:paraId="3DC54FD5" w14:textId="77777777" w:rsidR="00D777A9" w:rsidRPr="00D777A9" w:rsidRDefault="00D777A9" w:rsidP="00D777A9">
            <w:pPr>
              <w:tabs>
                <w:tab w:val="left" w:pos="720"/>
                <w:tab w:val="left" w:pos="1440"/>
                <w:tab w:val="left" w:pos="2880"/>
                <w:tab w:val="right" w:leader="dot" w:pos="8640"/>
              </w:tabs>
              <w:rPr>
                <w:rFonts w:asciiTheme="minorBidi" w:hAnsiTheme="minorBidi" w:cstheme="minorBidi"/>
                <w:b w:val="0"/>
                <w:bCs w:val="0"/>
                <w:i/>
                <w:iCs/>
              </w:rPr>
            </w:pPr>
            <w:r w:rsidRPr="00D777A9">
              <w:rPr>
                <w:rFonts w:asciiTheme="minorBidi" w:hAnsiTheme="minorBidi" w:cstheme="minorBidi"/>
                <w:b w:val="0"/>
                <w:bCs w:val="0"/>
                <w:i/>
                <w:iCs/>
              </w:rPr>
              <w:t>National Program Coordination Unit (NPCU) office</w:t>
            </w:r>
          </w:p>
          <w:p w14:paraId="55947D76" w14:textId="77777777" w:rsidR="00D777A9" w:rsidRPr="00D777A9" w:rsidRDefault="00D777A9" w:rsidP="00D777A9">
            <w:pPr>
              <w:tabs>
                <w:tab w:val="left" w:pos="720"/>
                <w:tab w:val="left" w:pos="1440"/>
                <w:tab w:val="left" w:pos="2880"/>
                <w:tab w:val="right" w:leader="dot" w:pos="8640"/>
              </w:tabs>
              <w:rPr>
                <w:rFonts w:asciiTheme="minorBidi" w:hAnsiTheme="minorBidi" w:cstheme="minorBidi"/>
                <w:b w:val="0"/>
                <w:bCs w:val="0"/>
                <w:i/>
                <w:iCs/>
              </w:rPr>
            </w:pPr>
            <w:r w:rsidRPr="00D777A9">
              <w:rPr>
                <w:rFonts w:asciiTheme="minorBidi" w:hAnsiTheme="minorBidi" w:cstheme="minorBidi"/>
                <w:b w:val="0"/>
                <w:bCs w:val="0"/>
                <w:i/>
                <w:iCs/>
              </w:rPr>
              <w:t xml:space="preserve">Airport Road, Wadajir District-Mogadishu Somalia.  </w:t>
            </w:r>
          </w:p>
          <w:p w14:paraId="48B2E87B" w14:textId="3C9E04F7" w:rsidR="00801347" w:rsidRPr="005C2550" w:rsidRDefault="00801347" w:rsidP="002E58D5">
            <w:pPr>
              <w:pStyle w:val="TableParagraph"/>
              <w:tabs>
                <w:tab w:val="left" w:pos="0"/>
              </w:tabs>
              <w:spacing w:before="120"/>
              <w:ind w:right="57"/>
              <w:rPr>
                <w:rFonts w:asciiTheme="minorBidi" w:hAnsiTheme="minorBidi" w:cstheme="minorBidi"/>
                <w:b w:val="0"/>
                <w:bCs w:val="0"/>
                <w:i/>
                <w:iCs/>
                <w:color w:val="FF0000"/>
              </w:rPr>
            </w:pPr>
          </w:p>
        </w:tc>
      </w:tr>
      <w:tr w:rsidR="00801347" w:rsidRPr="00A520A6" w14:paraId="52A6A856" w14:textId="77777777" w:rsidTr="006654A6">
        <w:trPr>
          <w:trHeight w:val="284"/>
        </w:trPr>
        <w:tc>
          <w:tcPr>
            <w:cnfStyle w:val="001000000000" w:firstRow="0" w:lastRow="0" w:firstColumn="1" w:lastColumn="0" w:oddVBand="0" w:evenVBand="0" w:oddHBand="0" w:evenHBand="0" w:firstRowFirstColumn="0" w:firstRowLastColumn="0" w:lastRowFirstColumn="0" w:lastRowLastColumn="0"/>
            <w:tcW w:w="2689" w:type="dxa"/>
          </w:tcPr>
          <w:p w14:paraId="5B9ADA1A" w14:textId="13B610E7"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c</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7229" w:type="dxa"/>
          </w:tcPr>
          <w:p w14:paraId="5EADF541" w14:textId="1290DA25" w:rsidR="00801347" w:rsidRPr="005C2550" w:rsidRDefault="005E5D8E" w:rsidP="002E58D5">
            <w:pPr>
              <w:pStyle w:val="TableParagraph"/>
              <w:tabs>
                <w:tab w:val="left" w:pos="0"/>
              </w:tabs>
              <w:spacing w:before="120"/>
              <w:ind w:right="57"/>
              <w:rPr>
                <w:rFonts w:asciiTheme="minorBidi" w:hAnsiTheme="minorBidi" w:cstheme="minorBidi"/>
                <w:b w:val="0"/>
                <w:bCs w:val="0"/>
                <w:i/>
                <w:iCs/>
                <w:color w:val="FF0000"/>
              </w:rPr>
            </w:pPr>
            <w:r>
              <w:rPr>
                <w:rFonts w:asciiTheme="minorBidi" w:hAnsiTheme="minorBidi" w:cstheme="minorBidi"/>
                <w:b w:val="0"/>
                <w:bCs w:val="0"/>
              </w:rPr>
              <w:t>Invitation for bids title and procurement n</w:t>
            </w:r>
            <w:r w:rsidR="00801347" w:rsidRPr="00A026B7">
              <w:rPr>
                <w:rFonts w:asciiTheme="minorBidi" w:hAnsiTheme="minorBidi" w:cstheme="minorBidi"/>
                <w:b w:val="0"/>
                <w:bCs w:val="0"/>
              </w:rPr>
              <w:t>umber:</w:t>
            </w:r>
            <w:r w:rsidR="00EB21BF">
              <w:rPr>
                <w:rFonts w:asciiTheme="minorBidi" w:hAnsiTheme="minorBidi" w:cstheme="minorBidi"/>
                <w:b w:val="0"/>
                <w:bCs w:val="0"/>
              </w:rPr>
              <w:t xml:space="preserve"> </w:t>
            </w:r>
            <w:r w:rsidR="00EF1E89" w:rsidRPr="00EF1E89">
              <w:rPr>
                <w:rFonts w:asciiTheme="minorBidi" w:hAnsiTheme="minorBidi" w:cstheme="minorBidi"/>
                <w:b w:val="0"/>
                <w:bCs w:val="0"/>
                <w:i/>
                <w:iCs/>
                <w:color w:val="000000" w:themeColor="text1"/>
              </w:rPr>
              <w:t>SOM-2000004325-0079-G-NCB</w:t>
            </w:r>
          </w:p>
        </w:tc>
      </w:tr>
      <w:tr w:rsidR="00801347" w:rsidRPr="00A520A6" w14:paraId="6D5740DA" w14:textId="77777777" w:rsidTr="00554C75">
        <w:trPr>
          <w:trHeight w:val="325"/>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5E94D065" w14:textId="53345E2F"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4</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0E0B94C7" w14:textId="33E2F8C1" w:rsidR="00801347" w:rsidRPr="00A026B7" w:rsidRDefault="00801347" w:rsidP="002E58D5">
            <w:pPr>
              <w:pStyle w:val="TableParagraph"/>
              <w:tabs>
                <w:tab w:val="left" w:pos="0"/>
                <w:tab w:val="left" w:pos="3867"/>
                <w:tab w:val="left" w:pos="6022"/>
              </w:tabs>
              <w:spacing w:before="120"/>
              <w:ind w:right="57"/>
              <w:rPr>
                <w:rFonts w:asciiTheme="minorBidi" w:hAnsiTheme="minorBidi" w:cstheme="minorBidi"/>
                <w:b w:val="0"/>
                <w:bCs w:val="0"/>
              </w:rPr>
            </w:pPr>
            <w:r w:rsidRPr="00A026B7">
              <w:rPr>
                <w:rFonts w:asciiTheme="minorBidi" w:hAnsiTheme="minorBidi" w:cstheme="minorBidi"/>
                <w:b w:val="0"/>
                <w:bCs w:val="0"/>
              </w:rPr>
              <w:t>Deadline for submission of</w:t>
            </w:r>
            <w:r w:rsidRPr="00A026B7">
              <w:rPr>
                <w:rFonts w:asciiTheme="minorBidi" w:hAnsiTheme="minorBidi" w:cstheme="minorBidi"/>
                <w:b w:val="0"/>
                <w:bCs w:val="0"/>
                <w:spacing w:val="-5"/>
              </w:rPr>
              <w:t xml:space="preserve"> </w:t>
            </w:r>
            <w:r w:rsidRPr="00A026B7">
              <w:rPr>
                <w:rFonts w:asciiTheme="minorBidi" w:hAnsiTheme="minorBidi" w:cstheme="minorBidi"/>
                <w:b w:val="0"/>
                <w:bCs w:val="0"/>
              </w:rPr>
              <w:t>bids is</w:t>
            </w:r>
            <w:r w:rsidR="001A69AE">
              <w:rPr>
                <w:rFonts w:asciiTheme="minorBidi" w:hAnsiTheme="minorBidi" w:cstheme="minorBidi"/>
                <w:b w:val="0"/>
                <w:bCs w:val="0"/>
                <w:u w:val="single"/>
              </w:rPr>
              <w:t xml:space="preserve"> </w:t>
            </w:r>
            <w:r w:rsidR="001A69AE" w:rsidRPr="001A69AE">
              <w:rPr>
                <w:rFonts w:asciiTheme="minorBidi" w:hAnsiTheme="minorBidi" w:cstheme="minorBidi"/>
                <w:b w:val="0"/>
                <w:bCs w:val="0"/>
              </w:rPr>
              <w:t>1</w:t>
            </w:r>
            <w:r w:rsidR="00C74DCC">
              <w:rPr>
                <w:rFonts w:asciiTheme="minorBidi" w:hAnsiTheme="minorBidi" w:cstheme="minorBidi"/>
                <w:b w:val="0"/>
                <w:bCs w:val="0"/>
              </w:rPr>
              <w:t>1</w:t>
            </w:r>
            <w:r w:rsidR="001A69AE" w:rsidRPr="001A69AE">
              <w:rPr>
                <w:rFonts w:asciiTheme="minorBidi" w:hAnsiTheme="minorBidi" w:cstheme="minorBidi"/>
                <w:b w:val="0"/>
                <w:bCs w:val="0"/>
              </w:rPr>
              <w:t xml:space="preserve">:00 AM, </w:t>
            </w:r>
            <w:r w:rsidR="00B1792B">
              <w:rPr>
                <w:rFonts w:asciiTheme="minorBidi" w:hAnsiTheme="minorBidi" w:cstheme="minorBidi"/>
                <w:b w:val="0"/>
                <w:bCs w:val="0"/>
              </w:rPr>
              <w:t>03</w:t>
            </w:r>
            <w:r w:rsidR="001A69AE" w:rsidRPr="001A69AE">
              <w:rPr>
                <w:rFonts w:asciiTheme="minorBidi" w:hAnsiTheme="minorBidi" w:cstheme="minorBidi"/>
                <w:b w:val="0"/>
                <w:bCs w:val="0"/>
              </w:rPr>
              <w:t>/0</w:t>
            </w:r>
            <w:r w:rsidR="00C74DCC">
              <w:rPr>
                <w:rFonts w:asciiTheme="minorBidi" w:hAnsiTheme="minorBidi" w:cstheme="minorBidi"/>
                <w:b w:val="0"/>
                <w:bCs w:val="0"/>
              </w:rPr>
              <w:t>7</w:t>
            </w:r>
            <w:r w:rsidR="001A69AE" w:rsidRPr="001A69AE">
              <w:rPr>
                <w:rFonts w:asciiTheme="minorBidi" w:hAnsiTheme="minorBidi" w:cstheme="minorBidi"/>
                <w:b w:val="0"/>
                <w:bCs w:val="0"/>
              </w:rPr>
              <w:t>/2025</w:t>
            </w:r>
          </w:p>
        </w:tc>
      </w:tr>
      <w:tr w:rsidR="00801347" w:rsidRPr="00A520A6" w14:paraId="2B6C2C31" w14:textId="77777777" w:rsidTr="00554C75">
        <w:trPr>
          <w:trHeight w:val="643"/>
        </w:trPr>
        <w:tc>
          <w:tcPr>
            <w:cnfStyle w:val="001000000000" w:firstRow="0" w:lastRow="0" w:firstColumn="1" w:lastColumn="0" w:oddVBand="0" w:evenVBand="0" w:oddHBand="0" w:evenHBand="0" w:firstRowFirstColumn="0" w:firstRowLastColumn="0" w:lastRowFirstColumn="0" w:lastRowLastColumn="0"/>
            <w:tcW w:w="2689" w:type="dxa"/>
          </w:tcPr>
          <w:p w14:paraId="475FCBA1" w14:textId="04E523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tcPr>
          <w:p w14:paraId="3B63F603" w14:textId="562BE6B8" w:rsidR="001A69AE" w:rsidRPr="00D777A9" w:rsidRDefault="00801347" w:rsidP="001A69AE">
            <w:pPr>
              <w:tabs>
                <w:tab w:val="left" w:pos="720"/>
                <w:tab w:val="left" w:pos="1440"/>
                <w:tab w:val="left" w:pos="2880"/>
                <w:tab w:val="right" w:leader="dot" w:pos="8640"/>
              </w:tabs>
              <w:rPr>
                <w:rFonts w:asciiTheme="minorBidi" w:hAnsiTheme="minorBidi" w:cstheme="minorBidi"/>
                <w:b w:val="0"/>
                <w:bCs w:val="0"/>
                <w:i/>
                <w:iCs/>
              </w:rPr>
            </w:pPr>
            <w:r w:rsidRPr="00A026B7">
              <w:rPr>
                <w:rFonts w:asciiTheme="minorBidi" w:hAnsiTheme="minorBidi" w:cstheme="minorBidi"/>
                <w:b w:val="0"/>
                <w:bCs w:val="0"/>
              </w:rPr>
              <w:t>The opening of bids shall take place</w:t>
            </w:r>
            <w:r w:rsidRPr="00A026B7">
              <w:rPr>
                <w:rFonts w:asciiTheme="minorBidi" w:hAnsiTheme="minorBidi" w:cstheme="minorBidi"/>
                <w:b w:val="0"/>
                <w:bCs w:val="0"/>
                <w:spacing w:val="7"/>
              </w:rPr>
              <w:t xml:space="preserve"> </w:t>
            </w:r>
            <w:r w:rsidRPr="00A026B7">
              <w:rPr>
                <w:rFonts w:asciiTheme="minorBidi" w:hAnsiTheme="minorBidi" w:cstheme="minorBidi"/>
                <w:b w:val="0"/>
                <w:bCs w:val="0"/>
              </w:rPr>
              <w:t>at</w:t>
            </w:r>
            <w:r w:rsidRPr="00A026B7">
              <w:rPr>
                <w:rFonts w:asciiTheme="minorBidi" w:hAnsiTheme="minorBidi" w:cstheme="minorBidi"/>
                <w:b w:val="0"/>
                <w:bCs w:val="0"/>
                <w:u w:val="single"/>
              </w:rPr>
              <w:t xml:space="preserve"> </w:t>
            </w:r>
            <w:r w:rsidR="001A69AE" w:rsidRPr="006C02B9">
              <w:rPr>
                <w:rFonts w:asciiTheme="minorBidi" w:hAnsiTheme="minorBidi" w:cstheme="minorBidi"/>
                <w:b w:val="0"/>
                <w:bCs w:val="0"/>
              </w:rPr>
              <w:t>1</w:t>
            </w:r>
            <w:r w:rsidR="00C74DCC">
              <w:rPr>
                <w:rFonts w:asciiTheme="minorBidi" w:hAnsiTheme="minorBidi" w:cstheme="minorBidi"/>
                <w:b w:val="0"/>
                <w:bCs w:val="0"/>
              </w:rPr>
              <w:t>1</w:t>
            </w:r>
            <w:r w:rsidR="001A69AE" w:rsidRPr="006C02B9">
              <w:rPr>
                <w:rFonts w:asciiTheme="minorBidi" w:hAnsiTheme="minorBidi" w:cstheme="minorBidi"/>
                <w:b w:val="0"/>
                <w:bCs w:val="0"/>
              </w:rPr>
              <w:t xml:space="preserve">:30 AM </w:t>
            </w:r>
            <w:r w:rsidR="006C02B9">
              <w:rPr>
                <w:rFonts w:asciiTheme="minorBidi" w:hAnsiTheme="minorBidi" w:cstheme="minorBidi"/>
                <w:b w:val="0"/>
                <w:bCs w:val="0"/>
              </w:rPr>
              <w:t>03</w:t>
            </w:r>
            <w:r w:rsidR="001A69AE" w:rsidRPr="006C02B9">
              <w:rPr>
                <w:rFonts w:asciiTheme="minorBidi" w:hAnsiTheme="minorBidi" w:cstheme="minorBidi"/>
                <w:b w:val="0"/>
                <w:bCs w:val="0"/>
              </w:rPr>
              <w:t>//0</w:t>
            </w:r>
            <w:r w:rsidR="006C02B9">
              <w:rPr>
                <w:rFonts w:asciiTheme="minorBidi" w:hAnsiTheme="minorBidi" w:cstheme="minorBidi"/>
                <w:b w:val="0"/>
                <w:bCs w:val="0"/>
              </w:rPr>
              <w:t>7</w:t>
            </w:r>
            <w:r w:rsidR="001A69AE" w:rsidRPr="006C02B9">
              <w:rPr>
                <w:rFonts w:asciiTheme="minorBidi" w:hAnsiTheme="minorBidi" w:cstheme="minorBidi"/>
                <w:b w:val="0"/>
                <w:bCs w:val="0"/>
              </w:rPr>
              <w:t>/2025</w:t>
            </w:r>
            <w:r w:rsidR="001A69AE">
              <w:rPr>
                <w:rFonts w:asciiTheme="minorBidi" w:hAnsiTheme="minorBidi" w:cstheme="minorBidi"/>
                <w:b w:val="0"/>
                <w:bCs w:val="0"/>
              </w:rPr>
              <w:t>,</w:t>
            </w:r>
            <w:r w:rsidR="001A69AE" w:rsidRPr="00D777A9">
              <w:rPr>
                <w:rFonts w:asciiTheme="minorBidi" w:hAnsiTheme="minorBidi" w:cstheme="minorBidi"/>
                <w:b w:val="0"/>
                <w:bCs w:val="0"/>
                <w:i/>
                <w:iCs/>
              </w:rPr>
              <w:t xml:space="preserve"> National Program Coordination Unit (NPCU) office</w:t>
            </w:r>
          </w:p>
          <w:p w14:paraId="04E1B5F2" w14:textId="77777777" w:rsidR="001A69AE" w:rsidRPr="00D777A9" w:rsidRDefault="001A69AE" w:rsidP="001A69AE">
            <w:pPr>
              <w:tabs>
                <w:tab w:val="left" w:pos="720"/>
                <w:tab w:val="left" w:pos="1440"/>
                <w:tab w:val="left" w:pos="2880"/>
                <w:tab w:val="right" w:leader="dot" w:pos="8640"/>
              </w:tabs>
              <w:rPr>
                <w:rFonts w:asciiTheme="minorBidi" w:hAnsiTheme="minorBidi" w:cstheme="minorBidi"/>
                <w:b w:val="0"/>
                <w:bCs w:val="0"/>
                <w:i/>
                <w:iCs/>
              </w:rPr>
            </w:pPr>
            <w:r w:rsidRPr="00D777A9">
              <w:rPr>
                <w:rFonts w:asciiTheme="minorBidi" w:hAnsiTheme="minorBidi" w:cstheme="minorBidi"/>
                <w:b w:val="0"/>
                <w:bCs w:val="0"/>
                <w:i/>
                <w:iCs/>
              </w:rPr>
              <w:t xml:space="preserve">Airport Road, Wadajir District-Mogadishu Somalia.  </w:t>
            </w:r>
          </w:p>
          <w:p w14:paraId="4113B0A3" w14:textId="620DCB1F" w:rsidR="00801347" w:rsidRPr="00A026B7" w:rsidRDefault="00801347" w:rsidP="002E58D5">
            <w:pPr>
              <w:pStyle w:val="TableParagraph"/>
              <w:tabs>
                <w:tab w:val="left" w:pos="0"/>
                <w:tab w:val="left" w:pos="4483"/>
                <w:tab w:val="left" w:pos="4616"/>
                <w:tab w:val="left" w:pos="6784"/>
              </w:tabs>
              <w:spacing w:before="120"/>
              <w:ind w:right="57"/>
              <w:rPr>
                <w:rFonts w:asciiTheme="minorBidi" w:hAnsiTheme="minorBidi" w:cstheme="minorBidi"/>
                <w:b w:val="0"/>
                <w:bCs w:val="0"/>
              </w:rPr>
            </w:pPr>
          </w:p>
        </w:tc>
      </w:tr>
      <w:tr w:rsidR="00801347" w:rsidRPr="00A520A6" w14:paraId="14CD1703" w14:textId="77777777" w:rsidTr="006654A6">
        <w:trPr>
          <w:trHeight w:val="1133"/>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6FE81882" w14:textId="711FB466"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30</w:t>
            </w:r>
            <w:r w:rsidR="00801347" w:rsidRPr="00D321E0">
              <w:rPr>
                <w:rFonts w:asciiTheme="minorBidi" w:hAnsiTheme="minorBidi" w:cstheme="minorBidi"/>
                <w:b w:val="0"/>
              </w:rPr>
              <w:t>.4</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20A9765E" w14:textId="77777777" w:rsidR="000358F4" w:rsidRDefault="000358F4" w:rsidP="000358F4">
            <w:pPr>
              <w:pStyle w:val="BDSDefault"/>
              <w:tabs>
                <w:tab w:val="left" w:pos="0"/>
              </w:tabs>
              <w:spacing w:after="0"/>
              <w:ind w:right="57"/>
              <w:jc w:val="left"/>
              <w:rPr>
                <w:rFonts w:asciiTheme="minorBidi" w:hAnsiTheme="minorBidi" w:cstheme="minorBidi"/>
                <w:sz w:val="22"/>
                <w:szCs w:val="22"/>
              </w:rPr>
            </w:pPr>
            <w:r w:rsidRPr="00A026B7">
              <w:rPr>
                <w:rFonts w:asciiTheme="minorBidi" w:hAnsiTheme="minorBidi" w:cstheme="minorBidi"/>
                <w:b w:val="0"/>
                <w:bCs w:val="0"/>
                <w:sz w:val="22"/>
                <w:szCs w:val="22"/>
              </w:rPr>
              <w:t xml:space="preserve">Evaluation will be </w:t>
            </w:r>
            <w:r>
              <w:rPr>
                <w:rFonts w:asciiTheme="minorBidi" w:hAnsiTheme="minorBidi" w:cstheme="minorBidi"/>
                <w:b w:val="0"/>
                <w:bCs w:val="0"/>
                <w:sz w:val="22"/>
                <w:szCs w:val="22"/>
              </w:rPr>
              <w:t xml:space="preserve">based </w:t>
            </w:r>
            <w:r w:rsidRPr="00983876">
              <w:rPr>
                <w:rFonts w:asciiTheme="minorBidi" w:hAnsiTheme="minorBidi" w:cstheme="minorBidi"/>
                <w:b w:val="0"/>
                <w:bCs w:val="0"/>
                <w:sz w:val="22"/>
                <w:szCs w:val="22"/>
              </w:rPr>
              <w:t>per contract.</w:t>
            </w:r>
          </w:p>
          <w:p w14:paraId="0FED11B5" w14:textId="42BD8419" w:rsidR="00C6080D" w:rsidRPr="00675938" w:rsidRDefault="000358F4" w:rsidP="004C130D">
            <w:pPr>
              <w:pStyle w:val="BDSDefault"/>
              <w:tabs>
                <w:tab w:val="left" w:pos="0"/>
              </w:tabs>
              <w:spacing w:after="0"/>
              <w:ind w:right="57"/>
              <w:jc w:val="left"/>
              <w:rPr>
                <w:rFonts w:asciiTheme="minorBidi" w:hAnsiTheme="minorBidi" w:cstheme="minorBidi"/>
                <w:b w:val="0"/>
                <w:i/>
                <w:iCs/>
                <w:color w:val="FF0000"/>
                <w:sz w:val="22"/>
                <w:szCs w:val="22"/>
                <w:lang w:val="en-GB"/>
              </w:rPr>
            </w:pPr>
            <w:r w:rsidRPr="00983876">
              <w:rPr>
                <w:rFonts w:asciiTheme="minorBidi" w:hAnsiTheme="minorBidi" w:cstheme="minorBidi"/>
                <w:b w:val="0"/>
                <w:bCs w:val="0"/>
                <w:sz w:val="22"/>
                <w:szCs w:val="22"/>
              </w:rPr>
              <w:t>Bids will be evaluated on complete price schedule basis. If a price schedule (lot) shows items listed but not priced, their prices shall be assumed to be included in the prices of other items. An item “not listed” in the price schedule shall be assumed to be not included in the bid, and provided that the bid is substantially responsive and the number of such “non-listed” items does not exceed 10% of the total number of items in the price schedule (lot), then the average price of corresponding item/s quoted by substantially responsive bidders will be added to the bid price and the equivalent total cost of the bid so determined will be used for price comparison</w:t>
            </w:r>
            <w:r w:rsidR="00C6080D">
              <w:rPr>
                <w:rFonts w:asciiTheme="minorBidi" w:hAnsiTheme="minorBidi" w:cstheme="minorBidi"/>
                <w:b w:val="0"/>
                <w:bCs w:val="0"/>
                <w:i/>
                <w:color w:val="FF0000"/>
              </w:rPr>
              <w:t xml:space="preserve"> </w:t>
            </w:r>
          </w:p>
        </w:tc>
      </w:tr>
      <w:tr w:rsidR="000358F4" w:rsidRPr="00A520A6" w14:paraId="1D911696" w14:textId="77777777" w:rsidTr="006654A6">
        <w:trPr>
          <w:trHeight w:val="1133"/>
        </w:trPr>
        <w:tc>
          <w:tcPr>
            <w:cnfStyle w:val="001000000000" w:firstRow="0" w:lastRow="0" w:firstColumn="1" w:lastColumn="0" w:oddVBand="0" w:evenVBand="0" w:oddHBand="0" w:evenHBand="0" w:firstRowFirstColumn="0" w:firstRowLastColumn="0" w:lastRowFirstColumn="0" w:lastRowLastColumn="0"/>
            <w:tcW w:w="2689" w:type="dxa"/>
            <w:shd w:val="clear" w:color="auto" w:fill="D9E2F3"/>
          </w:tcPr>
          <w:p w14:paraId="5C2A1EDB" w14:textId="0F77039B" w:rsidR="000358F4" w:rsidRDefault="000358F4" w:rsidP="000358F4">
            <w:pPr>
              <w:pStyle w:val="TableParagraph"/>
              <w:tabs>
                <w:tab w:val="left" w:pos="0"/>
              </w:tabs>
              <w:spacing w:before="120"/>
              <w:ind w:right="57"/>
              <w:rPr>
                <w:rFonts w:asciiTheme="minorBidi" w:hAnsiTheme="minorBidi" w:cstheme="minorBidi"/>
              </w:rPr>
            </w:pPr>
            <w:r w:rsidRPr="00167416">
              <w:rPr>
                <w:rFonts w:asciiTheme="minorBidi" w:hAnsiTheme="minorBidi" w:cstheme="minorBidi"/>
              </w:rPr>
              <w:t>ITB clause 34</w:t>
            </w:r>
          </w:p>
        </w:tc>
        <w:tc>
          <w:tcPr>
            <w:cnfStyle w:val="000100000000" w:firstRow="0" w:lastRow="0" w:firstColumn="0" w:lastColumn="1" w:oddVBand="0" w:evenVBand="0" w:oddHBand="0" w:evenHBand="0" w:firstRowFirstColumn="0" w:firstRowLastColumn="0" w:lastRowFirstColumn="0" w:lastRowLastColumn="0"/>
            <w:tcW w:w="7229" w:type="dxa"/>
            <w:shd w:val="clear" w:color="auto" w:fill="D9E2F3"/>
          </w:tcPr>
          <w:p w14:paraId="56EEADDF" w14:textId="63D20874" w:rsidR="000358F4" w:rsidRPr="00A026B7" w:rsidRDefault="000358F4" w:rsidP="000358F4">
            <w:pPr>
              <w:pStyle w:val="BDSDefault"/>
              <w:tabs>
                <w:tab w:val="left" w:pos="0"/>
              </w:tabs>
              <w:spacing w:after="0"/>
              <w:ind w:right="57"/>
              <w:jc w:val="left"/>
              <w:rPr>
                <w:rFonts w:asciiTheme="minorBidi" w:hAnsiTheme="minorBidi" w:cstheme="minorBidi"/>
                <w:sz w:val="22"/>
                <w:szCs w:val="22"/>
              </w:rPr>
            </w:pPr>
            <w:r w:rsidRPr="00167416">
              <w:rPr>
                <w:rFonts w:asciiTheme="minorBidi" w:hAnsiTheme="minorBidi" w:cstheme="minorBidi"/>
                <w:sz w:val="22"/>
                <w:szCs w:val="22"/>
              </w:rPr>
              <w:t>The award criteria shall be based on the Lowest Evaluated Price (compliance method with no deviations allowed whatsoever).</w:t>
            </w:r>
          </w:p>
        </w:tc>
      </w:tr>
      <w:tr w:rsidR="00801347" w:rsidRPr="00A520A6" w14:paraId="4A9808F6" w14:textId="77777777" w:rsidTr="00AA029E">
        <w:trPr>
          <w:trHeight w:val="452"/>
        </w:trPr>
        <w:tc>
          <w:tcPr>
            <w:cnfStyle w:val="001000000000" w:firstRow="0" w:lastRow="0" w:firstColumn="1" w:lastColumn="0" w:oddVBand="0" w:evenVBand="0" w:oddHBand="0" w:evenHBand="0" w:firstRowFirstColumn="0" w:firstRowLastColumn="0" w:lastRowFirstColumn="0" w:lastRowLastColumn="0"/>
            <w:tcW w:w="9918" w:type="dxa"/>
            <w:gridSpan w:val="2"/>
            <w:shd w:val="clear" w:color="auto" w:fill="1F3671"/>
          </w:tcPr>
          <w:p w14:paraId="1AF881CB" w14:textId="344892F1"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C</w:t>
            </w:r>
            <w:r w:rsidR="00BC1812" w:rsidRPr="00A026B7">
              <w:rPr>
                <w:rFonts w:asciiTheme="minorBidi" w:hAnsiTheme="minorBidi" w:cstheme="minorBidi"/>
                <w:bCs w:val="0"/>
              </w:rPr>
              <w:t>ontract a</w:t>
            </w:r>
            <w:r w:rsidR="00801347" w:rsidRPr="00A026B7">
              <w:rPr>
                <w:rFonts w:asciiTheme="minorBidi" w:hAnsiTheme="minorBidi" w:cstheme="minorBidi"/>
                <w:bCs w:val="0"/>
              </w:rPr>
              <w:t>ward</w:t>
            </w:r>
          </w:p>
        </w:tc>
      </w:tr>
      <w:tr w:rsidR="00801347" w:rsidRPr="00A520A6" w14:paraId="04F0BFDF" w14:textId="77777777" w:rsidTr="00554C75">
        <w:trPr>
          <w:cnfStyle w:val="010000000000" w:firstRow="0" w:lastRow="1"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DD6EE" w:themeColor="accent5" w:themeTint="66"/>
            </w:tcBorders>
          </w:tcPr>
          <w:p w14:paraId="459C9265" w14:textId="7F153E91"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3</w:t>
            </w:r>
            <w:r w:rsidR="003724FA">
              <w:rPr>
                <w:rFonts w:asciiTheme="minorBidi" w:hAnsiTheme="minorBidi" w:cstheme="minorBidi"/>
                <w:b w:val="0"/>
              </w:rPr>
              <w:t>5</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7229" w:type="dxa"/>
            <w:tcBorders>
              <w:top w:val="single" w:sz="4" w:space="0" w:color="BDD6EE" w:themeColor="accent5" w:themeTint="66"/>
            </w:tcBorders>
          </w:tcPr>
          <w:p w14:paraId="47D9F32F" w14:textId="59E06703" w:rsidR="00801347" w:rsidRPr="00A026B7" w:rsidRDefault="00801347" w:rsidP="002E58D5">
            <w:pPr>
              <w:pStyle w:val="TableParagraph"/>
              <w:tabs>
                <w:tab w:val="left" w:pos="0"/>
                <w:tab w:val="left" w:pos="5549"/>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percentage for quantity </w:t>
            </w:r>
            <w:r w:rsidR="0030476C" w:rsidRPr="00A026B7">
              <w:rPr>
                <w:rFonts w:asciiTheme="minorBidi" w:hAnsiTheme="minorBidi" w:cstheme="minorBidi"/>
                <w:b w:val="0"/>
                <w:bCs w:val="0"/>
              </w:rPr>
              <w:t>increases</w:t>
            </w:r>
            <w:r w:rsidRPr="00A026B7">
              <w:rPr>
                <w:rFonts w:asciiTheme="minorBidi" w:hAnsiTheme="minorBidi" w:cstheme="minorBidi"/>
                <w:b w:val="0"/>
                <w:bCs w:val="0"/>
              </w:rPr>
              <w:t xml:space="preserve"> or</w:t>
            </w:r>
            <w:r w:rsidRPr="00A026B7">
              <w:rPr>
                <w:rFonts w:asciiTheme="minorBidi" w:hAnsiTheme="minorBidi" w:cstheme="minorBidi"/>
                <w:b w:val="0"/>
                <w:bCs w:val="0"/>
                <w:spacing w:val="-25"/>
              </w:rPr>
              <w:t xml:space="preserve"> </w:t>
            </w:r>
            <w:r w:rsidRPr="00A026B7">
              <w:rPr>
                <w:rFonts w:asciiTheme="minorBidi" w:hAnsiTheme="minorBidi" w:cstheme="minorBidi"/>
                <w:b w:val="0"/>
                <w:bCs w:val="0"/>
              </w:rPr>
              <w:t>decrease</w:t>
            </w:r>
            <w:r w:rsidRPr="00675938">
              <w:rPr>
                <w:rFonts w:asciiTheme="minorBidi" w:hAnsiTheme="minorBidi" w:cstheme="minorBidi"/>
                <w:b w:val="0"/>
                <w:bCs w:val="0"/>
                <w:spacing w:val="-3"/>
              </w:rPr>
              <w:t xml:space="preserve"> </w:t>
            </w:r>
            <w:r w:rsidRPr="00675938">
              <w:rPr>
                <w:rFonts w:asciiTheme="minorBidi" w:hAnsiTheme="minorBidi" w:cstheme="minorBidi"/>
                <w:b w:val="0"/>
                <w:bCs w:val="0"/>
              </w:rPr>
              <w:t>is</w:t>
            </w:r>
            <w:r w:rsidR="00675938" w:rsidRPr="00675938">
              <w:rPr>
                <w:rFonts w:asciiTheme="minorBidi" w:hAnsiTheme="minorBidi" w:cstheme="minorBidi"/>
                <w:b w:val="0"/>
                <w:bCs w:val="0"/>
              </w:rPr>
              <w:t xml:space="preserve"> </w:t>
            </w:r>
            <w:r w:rsidR="000358F4">
              <w:rPr>
                <w:rFonts w:asciiTheme="minorBidi" w:hAnsiTheme="minorBidi" w:cstheme="minorBidi"/>
                <w:b w:val="0"/>
                <w:bCs w:val="0"/>
                <w:i/>
                <w:iCs/>
                <w:color w:val="000000" w:themeColor="text1"/>
              </w:rPr>
              <w:t>N/A</w:t>
            </w:r>
          </w:p>
          <w:p w14:paraId="0F532CF7" w14:textId="5EDB425B" w:rsidR="00801347" w:rsidRPr="00D321E0" w:rsidRDefault="00801347" w:rsidP="002E58D5">
            <w:pPr>
              <w:pStyle w:val="TableParagraph"/>
              <w:tabs>
                <w:tab w:val="left" w:pos="0"/>
              </w:tabs>
              <w:spacing w:before="120"/>
              <w:ind w:right="57"/>
              <w:rPr>
                <w:rFonts w:asciiTheme="minorBidi" w:hAnsiTheme="minorBidi" w:cstheme="minorBidi"/>
                <w:i/>
              </w:rPr>
            </w:pPr>
          </w:p>
        </w:tc>
      </w:tr>
    </w:tbl>
    <w:p w14:paraId="39D0304B" w14:textId="77777777" w:rsidR="00A65334" w:rsidRPr="00A520A6" w:rsidRDefault="00A65334" w:rsidP="002E58D5">
      <w:pPr>
        <w:tabs>
          <w:tab w:val="left" w:pos="0"/>
        </w:tabs>
        <w:rPr>
          <w:rFonts w:asciiTheme="minorBidi" w:hAnsiTheme="minorBidi" w:cstheme="minorBidi"/>
          <w:b/>
          <w:bCs/>
          <w:sz w:val="36"/>
          <w:szCs w:val="36"/>
        </w:rPr>
        <w:sectPr w:rsidR="00A65334" w:rsidRPr="00A520A6" w:rsidSect="00714C24">
          <w:footerReference w:type="default" r:id="rId20"/>
          <w:pgSz w:w="11900" w:h="16820" w:code="9"/>
          <w:pgMar w:top="2347" w:right="964" w:bottom="1440" w:left="1015" w:header="709" w:footer="709" w:gutter="0"/>
          <w:cols w:space="708"/>
          <w:docGrid w:linePitch="360"/>
        </w:sectPr>
      </w:pPr>
    </w:p>
    <w:p w14:paraId="75264A02" w14:textId="2D653C38" w:rsidR="00801347" w:rsidRPr="001771B8" w:rsidRDefault="00801347" w:rsidP="009812FD">
      <w:pPr>
        <w:pStyle w:val="SectionHeading"/>
      </w:pPr>
      <w:bookmarkStart w:id="161" w:name="_Toc57576766"/>
      <w:r w:rsidRPr="001771B8">
        <w:lastRenderedPageBreak/>
        <w:t>Section IV. Bidding Forms</w:t>
      </w:r>
      <w:bookmarkEnd w:id="161"/>
    </w:p>
    <w:p w14:paraId="58F215E7" w14:textId="77777777" w:rsidR="00801347" w:rsidRPr="00A520A6" w:rsidRDefault="00801347" w:rsidP="002E58D5">
      <w:pPr>
        <w:tabs>
          <w:tab w:val="left" w:pos="0"/>
          <w:tab w:val="left" w:pos="2349"/>
        </w:tabs>
        <w:rPr>
          <w:rFonts w:asciiTheme="minorBidi" w:hAnsiTheme="minorBidi" w:cstheme="minorBidi"/>
        </w:rPr>
      </w:pPr>
    </w:p>
    <w:p w14:paraId="2A68D8C4" w14:textId="6046D2D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r>
        <w:rPr>
          <w:rFonts w:asciiTheme="minorBidi" w:hAnsiTheme="minorBidi" w:cstheme="minorBidi"/>
        </w:rPr>
        <w:fldChar w:fldCharType="begin"/>
      </w:r>
      <w:r>
        <w:rPr>
          <w:rFonts w:asciiTheme="minorBidi" w:hAnsiTheme="minorBidi" w:cstheme="minorBidi"/>
        </w:rPr>
        <w:instrText xml:space="preserve"> TOC \h \z \t "BSF Heading,1" </w:instrText>
      </w:r>
      <w:r>
        <w:rPr>
          <w:rFonts w:asciiTheme="minorBidi" w:hAnsiTheme="minorBidi" w:cstheme="minorBidi"/>
        </w:rPr>
        <w:fldChar w:fldCharType="separate"/>
      </w:r>
      <w:hyperlink w:anchor="_Toc57566443" w:history="1">
        <w:r w:rsidRPr="000E1BB8">
          <w:rPr>
            <w:rStyle w:val="Hyperlink"/>
            <w:noProof/>
          </w:rPr>
          <w:t>1.</w:t>
        </w:r>
        <w:r>
          <w:rPr>
            <w:rFonts w:asciiTheme="minorHAnsi" w:eastAsiaTheme="minorEastAsia" w:hAnsiTheme="minorHAnsi" w:cstheme="minorBidi"/>
            <w:b w:val="0"/>
            <w:bCs w:val="0"/>
            <w:noProof/>
            <w:szCs w:val="24"/>
            <w:lang w:eastAsia="en-GB"/>
          </w:rPr>
          <w:tab/>
        </w:r>
        <w:r w:rsidRPr="000E1BB8">
          <w:rPr>
            <w:rStyle w:val="Hyperlink"/>
            <w:noProof/>
          </w:rPr>
          <w:t>Bid Form and Price Schedules</w:t>
        </w:r>
        <w:r>
          <w:rPr>
            <w:noProof/>
            <w:webHidden/>
          </w:rPr>
          <w:tab/>
        </w:r>
        <w:r>
          <w:rPr>
            <w:noProof/>
            <w:webHidden/>
          </w:rPr>
          <w:fldChar w:fldCharType="begin"/>
        </w:r>
        <w:r>
          <w:rPr>
            <w:noProof/>
            <w:webHidden/>
          </w:rPr>
          <w:instrText xml:space="preserve"> PAGEREF _Toc57566443 \h </w:instrText>
        </w:r>
        <w:r>
          <w:rPr>
            <w:noProof/>
            <w:webHidden/>
          </w:rPr>
        </w:r>
        <w:r>
          <w:rPr>
            <w:noProof/>
            <w:webHidden/>
          </w:rPr>
          <w:fldChar w:fldCharType="separate"/>
        </w:r>
        <w:r>
          <w:rPr>
            <w:noProof/>
            <w:webHidden/>
          </w:rPr>
          <w:t>35</w:t>
        </w:r>
        <w:r>
          <w:rPr>
            <w:noProof/>
            <w:webHidden/>
          </w:rPr>
          <w:fldChar w:fldCharType="end"/>
        </w:r>
      </w:hyperlink>
    </w:p>
    <w:p w14:paraId="13508E0E" w14:textId="1ADC607E"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4" w:history="1">
        <w:r w:rsidRPr="000E1BB8">
          <w:rPr>
            <w:rStyle w:val="Hyperlink"/>
            <w:noProof/>
          </w:rPr>
          <w:t>2.</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Abroad</w:t>
        </w:r>
        <w:r>
          <w:rPr>
            <w:noProof/>
            <w:webHidden/>
          </w:rPr>
          <w:tab/>
        </w:r>
        <w:r>
          <w:rPr>
            <w:noProof/>
            <w:webHidden/>
          </w:rPr>
          <w:fldChar w:fldCharType="begin"/>
        </w:r>
        <w:r>
          <w:rPr>
            <w:noProof/>
            <w:webHidden/>
          </w:rPr>
          <w:instrText xml:space="preserve"> PAGEREF _Toc57566444 \h </w:instrText>
        </w:r>
        <w:r>
          <w:rPr>
            <w:noProof/>
            <w:webHidden/>
          </w:rPr>
        </w:r>
        <w:r>
          <w:rPr>
            <w:noProof/>
            <w:webHidden/>
          </w:rPr>
          <w:fldChar w:fldCharType="separate"/>
        </w:r>
        <w:r>
          <w:rPr>
            <w:noProof/>
            <w:webHidden/>
          </w:rPr>
          <w:t>39</w:t>
        </w:r>
        <w:r>
          <w:rPr>
            <w:noProof/>
            <w:webHidden/>
          </w:rPr>
          <w:fldChar w:fldCharType="end"/>
        </w:r>
      </w:hyperlink>
    </w:p>
    <w:p w14:paraId="14666111" w14:textId="7DABFA0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5" w:history="1">
        <w:r w:rsidRPr="000E1BB8">
          <w:rPr>
            <w:rStyle w:val="Hyperlink"/>
            <w:noProof/>
          </w:rPr>
          <w:t>3.</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within the Purchaser’s Country</w:t>
        </w:r>
        <w:r>
          <w:rPr>
            <w:noProof/>
            <w:webHidden/>
          </w:rPr>
          <w:tab/>
        </w:r>
        <w:r>
          <w:rPr>
            <w:noProof/>
            <w:webHidden/>
          </w:rPr>
          <w:fldChar w:fldCharType="begin"/>
        </w:r>
        <w:r>
          <w:rPr>
            <w:noProof/>
            <w:webHidden/>
          </w:rPr>
          <w:instrText xml:space="preserve"> PAGEREF _Toc57566445 \h </w:instrText>
        </w:r>
        <w:r>
          <w:rPr>
            <w:noProof/>
            <w:webHidden/>
          </w:rPr>
        </w:r>
        <w:r>
          <w:rPr>
            <w:noProof/>
            <w:webHidden/>
          </w:rPr>
          <w:fldChar w:fldCharType="separate"/>
        </w:r>
        <w:r>
          <w:rPr>
            <w:noProof/>
            <w:webHidden/>
          </w:rPr>
          <w:t>40</w:t>
        </w:r>
        <w:r>
          <w:rPr>
            <w:noProof/>
            <w:webHidden/>
          </w:rPr>
          <w:fldChar w:fldCharType="end"/>
        </w:r>
      </w:hyperlink>
    </w:p>
    <w:p w14:paraId="36A68292" w14:textId="79C7AA4A"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6" w:history="1">
        <w:r w:rsidRPr="000E1BB8">
          <w:rPr>
            <w:rStyle w:val="Hyperlink"/>
            <w:noProof/>
          </w:rPr>
          <w:t>4.</w:t>
        </w:r>
        <w:r>
          <w:rPr>
            <w:rFonts w:asciiTheme="minorHAnsi" w:eastAsiaTheme="minorEastAsia" w:hAnsiTheme="minorHAnsi" w:cstheme="minorBidi"/>
            <w:b w:val="0"/>
            <w:bCs w:val="0"/>
            <w:noProof/>
            <w:szCs w:val="24"/>
            <w:lang w:eastAsia="en-GB"/>
          </w:rPr>
          <w:tab/>
        </w:r>
        <w:r w:rsidRPr="000E1BB8">
          <w:rPr>
            <w:rStyle w:val="Hyperlink"/>
            <w:noProof/>
          </w:rPr>
          <w:t>Price Schedule for Related Services</w:t>
        </w:r>
        <w:r>
          <w:rPr>
            <w:noProof/>
            <w:webHidden/>
          </w:rPr>
          <w:tab/>
        </w:r>
        <w:r>
          <w:rPr>
            <w:noProof/>
            <w:webHidden/>
          </w:rPr>
          <w:fldChar w:fldCharType="begin"/>
        </w:r>
        <w:r>
          <w:rPr>
            <w:noProof/>
            <w:webHidden/>
          </w:rPr>
          <w:instrText xml:space="preserve"> PAGEREF _Toc57566446 \h </w:instrText>
        </w:r>
        <w:r>
          <w:rPr>
            <w:noProof/>
            <w:webHidden/>
          </w:rPr>
        </w:r>
        <w:r>
          <w:rPr>
            <w:noProof/>
            <w:webHidden/>
          </w:rPr>
          <w:fldChar w:fldCharType="separate"/>
        </w:r>
        <w:r>
          <w:rPr>
            <w:noProof/>
            <w:webHidden/>
          </w:rPr>
          <w:t>41</w:t>
        </w:r>
        <w:r>
          <w:rPr>
            <w:noProof/>
            <w:webHidden/>
          </w:rPr>
          <w:fldChar w:fldCharType="end"/>
        </w:r>
      </w:hyperlink>
    </w:p>
    <w:p w14:paraId="2CEBFA20" w14:textId="68EF8334"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7" w:history="1">
        <w:r w:rsidRPr="000E1BB8">
          <w:rPr>
            <w:rStyle w:val="Hyperlink"/>
            <w:noProof/>
          </w:rPr>
          <w:t>5.</w:t>
        </w:r>
        <w:r>
          <w:rPr>
            <w:rFonts w:asciiTheme="minorHAnsi" w:eastAsiaTheme="minorEastAsia" w:hAnsiTheme="minorHAnsi" w:cstheme="minorBidi"/>
            <w:b w:val="0"/>
            <w:bCs w:val="0"/>
            <w:noProof/>
            <w:szCs w:val="24"/>
            <w:lang w:eastAsia="en-GB"/>
          </w:rPr>
          <w:tab/>
        </w:r>
        <w:r w:rsidRPr="000E1BB8">
          <w:rPr>
            <w:rStyle w:val="Hyperlink"/>
            <w:noProof/>
          </w:rPr>
          <w:t>Bid Security</w:t>
        </w:r>
        <w:r w:rsidRPr="000E1BB8">
          <w:rPr>
            <w:rStyle w:val="Hyperlink"/>
            <w:noProof/>
            <w:spacing w:val="1"/>
          </w:rPr>
          <w:t xml:space="preserve"> </w:t>
        </w:r>
        <w:r w:rsidRPr="000E1BB8">
          <w:rPr>
            <w:rStyle w:val="Hyperlink"/>
            <w:noProof/>
          </w:rPr>
          <w:t>Form</w:t>
        </w:r>
        <w:r>
          <w:rPr>
            <w:noProof/>
            <w:webHidden/>
          </w:rPr>
          <w:tab/>
        </w:r>
        <w:r>
          <w:rPr>
            <w:noProof/>
            <w:webHidden/>
          </w:rPr>
          <w:fldChar w:fldCharType="begin"/>
        </w:r>
        <w:r>
          <w:rPr>
            <w:noProof/>
            <w:webHidden/>
          </w:rPr>
          <w:instrText xml:space="preserve"> PAGEREF _Toc57566447 \h </w:instrText>
        </w:r>
        <w:r>
          <w:rPr>
            <w:noProof/>
            <w:webHidden/>
          </w:rPr>
        </w:r>
        <w:r>
          <w:rPr>
            <w:noProof/>
            <w:webHidden/>
          </w:rPr>
          <w:fldChar w:fldCharType="separate"/>
        </w:r>
        <w:r>
          <w:rPr>
            <w:noProof/>
            <w:webHidden/>
          </w:rPr>
          <w:t>42</w:t>
        </w:r>
        <w:r>
          <w:rPr>
            <w:noProof/>
            <w:webHidden/>
          </w:rPr>
          <w:fldChar w:fldCharType="end"/>
        </w:r>
      </w:hyperlink>
    </w:p>
    <w:p w14:paraId="73E7645B" w14:textId="45FB7BC7" w:rsidR="00BD138E" w:rsidRDefault="00BD138E">
      <w:pPr>
        <w:pStyle w:val="TOC1"/>
        <w:tabs>
          <w:tab w:val="left" w:pos="440"/>
          <w:tab w:val="right" w:leader="dot" w:pos="9918"/>
        </w:tabs>
        <w:rPr>
          <w:noProof/>
        </w:rPr>
      </w:pPr>
      <w:hyperlink w:anchor="_Toc57566448" w:history="1">
        <w:r w:rsidRPr="000E1BB8">
          <w:rPr>
            <w:rStyle w:val="Hyperlink"/>
            <w:noProof/>
          </w:rPr>
          <w:t>6.</w:t>
        </w:r>
        <w:r>
          <w:rPr>
            <w:rFonts w:asciiTheme="minorHAnsi" w:eastAsiaTheme="minorEastAsia" w:hAnsiTheme="minorHAnsi" w:cstheme="minorBidi"/>
            <w:b w:val="0"/>
            <w:bCs w:val="0"/>
            <w:noProof/>
            <w:szCs w:val="24"/>
            <w:lang w:eastAsia="en-GB"/>
          </w:rPr>
          <w:tab/>
        </w:r>
        <w:r w:rsidRPr="000E1BB8">
          <w:rPr>
            <w:rStyle w:val="Hyperlink"/>
            <w:noProof/>
          </w:rPr>
          <w:t>Manufacturer’s Authorisation Form</w:t>
        </w:r>
        <w:r>
          <w:rPr>
            <w:noProof/>
            <w:webHidden/>
          </w:rPr>
          <w:tab/>
        </w:r>
        <w:r>
          <w:rPr>
            <w:noProof/>
            <w:webHidden/>
          </w:rPr>
          <w:fldChar w:fldCharType="begin"/>
        </w:r>
        <w:r>
          <w:rPr>
            <w:noProof/>
            <w:webHidden/>
          </w:rPr>
          <w:instrText xml:space="preserve"> PAGEREF _Toc57566448 \h </w:instrText>
        </w:r>
        <w:r>
          <w:rPr>
            <w:noProof/>
            <w:webHidden/>
          </w:rPr>
        </w:r>
        <w:r>
          <w:rPr>
            <w:noProof/>
            <w:webHidden/>
          </w:rPr>
          <w:fldChar w:fldCharType="separate"/>
        </w:r>
        <w:r>
          <w:rPr>
            <w:noProof/>
            <w:webHidden/>
          </w:rPr>
          <w:t>43</w:t>
        </w:r>
        <w:r>
          <w:rPr>
            <w:noProof/>
            <w:webHidden/>
          </w:rPr>
          <w:fldChar w:fldCharType="end"/>
        </w:r>
      </w:hyperlink>
    </w:p>
    <w:p w14:paraId="5BC86984" w14:textId="65A69B0A" w:rsidR="0055394B" w:rsidRDefault="0055394B">
      <w:pPr>
        <w:pStyle w:val="TOC1"/>
        <w:tabs>
          <w:tab w:val="left" w:pos="440"/>
          <w:tab w:val="right" w:leader="dot" w:pos="9918"/>
        </w:tabs>
        <w:rPr>
          <w:rFonts w:asciiTheme="minorHAnsi" w:eastAsiaTheme="minorEastAsia" w:hAnsiTheme="minorHAnsi" w:cstheme="minorBidi"/>
          <w:b w:val="0"/>
          <w:bCs w:val="0"/>
          <w:noProof/>
          <w:szCs w:val="24"/>
          <w:lang w:eastAsia="en-GB"/>
        </w:rPr>
      </w:pPr>
      <w:r>
        <w:rPr>
          <w:noProof/>
        </w:rPr>
        <w:t>7.</w:t>
      </w:r>
      <w:r>
        <w:rPr>
          <w:noProof/>
        </w:rPr>
        <w:tab/>
        <w:t>Bid-Securing Declaration Form…………………………………………………</w:t>
      </w:r>
      <w:r>
        <w:rPr>
          <w:noProof/>
        </w:rPr>
        <w:tab/>
        <w:t>44</w:t>
      </w:r>
    </w:p>
    <w:p w14:paraId="5A3F1D67" w14:textId="0F01E2E2" w:rsidR="00801347" w:rsidRPr="00A520A6" w:rsidRDefault="00BD138E" w:rsidP="002E58D5">
      <w:pPr>
        <w:tabs>
          <w:tab w:val="left" w:pos="0"/>
          <w:tab w:val="left" w:pos="2349"/>
        </w:tabs>
        <w:rPr>
          <w:rFonts w:asciiTheme="minorBidi" w:hAnsiTheme="minorBidi" w:cstheme="minorBidi"/>
        </w:rPr>
      </w:pPr>
      <w:r>
        <w:rPr>
          <w:rFonts w:asciiTheme="minorBidi" w:hAnsiTheme="minorBidi" w:cstheme="minorBidi"/>
        </w:rPr>
        <w:fldChar w:fldCharType="end"/>
      </w:r>
    </w:p>
    <w:p w14:paraId="4257D421" w14:textId="77777777" w:rsidR="00801347" w:rsidRPr="00A520A6" w:rsidRDefault="00801347" w:rsidP="002E58D5">
      <w:pPr>
        <w:tabs>
          <w:tab w:val="left" w:pos="0"/>
        </w:tabs>
        <w:rPr>
          <w:rFonts w:asciiTheme="minorBidi" w:hAnsiTheme="minorBidi" w:cstheme="minorBidi"/>
        </w:rPr>
      </w:pPr>
      <w:r w:rsidRPr="00A520A6">
        <w:rPr>
          <w:rFonts w:asciiTheme="minorBidi" w:hAnsiTheme="minorBidi" w:cstheme="minorBidi"/>
        </w:rPr>
        <w:br w:type="page"/>
      </w:r>
    </w:p>
    <w:p w14:paraId="3E71DC6A" w14:textId="5975E7B6" w:rsidR="00801347" w:rsidRPr="00257ABC" w:rsidRDefault="00257ABC" w:rsidP="0097200B">
      <w:pPr>
        <w:pStyle w:val="BSFHeading"/>
        <w:numPr>
          <w:ilvl w:val="0"/>
          <w:numId w:val="30"/>
        </w:numPr>
      </w:pPr>
      <w:bookmarkStart w:id="162" w:name="_Toc19856925"/>
      <w:r>
        <w:lastRenderedPageBreak/>
        <w:t xml:space="preserve"> </w:t>
      </w:r>
      <w:bookmarkStart w:id="163" w:name="_Toc57566443"/>
      <w:r w:rsidR="00801347" w:rsidRPr="00257ABC">
        <w:t xml:space="preserve">Bid </w:t>
      </w:r>
      <w:r w:rsidR="004E56BB" w:rsidRPr="00257ABC">
        <w:t>Form and Price Schedules</w:t>
      </w:r>
      <w:bookmarkEnd w:id="162"/>
      <w:bookmarkEnd w:id="163"/>
    </w:p>
    <w:p w14:paraId="7501BBF5" w14:textId="7EB4EF05" w:rsidR="00801347" w:rsidRPr="00A520A6" w:rsidRDefault="00801347" w:rsidP="002E58D5">
      <w:pPr>
        <w:pStyle w:val="BodyText"/>
        <w:tabs>
          <w:tab w:val="left" w:pos="0"/>
          <w:tab w:val="left" w:pos="9356"/>
        </w:tabs>
        <w:spacing w:before="240" w:after="0" w:line="240" w:lineRule="exact"/>
        <w:ind w:left="6083"/>
        <w:rPr>
          <w:rFonts w:asciiTheme="minorBidi" w:hAnsiTheme="minorBidi" w:cstheme="minorBidi"/>
        </w:rPr>
      </w:pPr>
      <w:r w:rsidRPr="00A520A6">
        <w:rPr>
          <w:rFonts w:asciiTheme="minorBidi" w:hAnsiTheme="minorBidi" w:cstheme="minorBidi"/>
        </w:rPr>
        <w:t>Date:</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E948CCE" w14:textId="0FDB3F9C" w:rsidR="00801347" w:rsidRPr="00A520A6" w:rsidRDefault="00801347" w:rsidP="002E58D5">
      <w:pPr>
        <w:pStyle w:val="BodyText"/>
        <w:tabs>
          <w:tab w:val="left" w:pos="0"/>
          <w:tab w:val="left" w:pos="9356"/>
        </w:tabs>
        <w:spacing w:before="240" w:after="0" w:line="240" w:lineRule="exact"/>
        <w:ind w:left="4957"/>
        <w:rPr>
          <w:rFonts w:asciiTheme="minorBidi" w:hAnsiTheme="minorBidi" w:cstheme="minorBidi"/>
        </w:rPr>
      </w:pPr>
      <w:r w:rsidRPr="00A520A6">
        <w:rPr>
          <w:rFonts w:asciiTheme="minorBidi" w:hAnsiTheme="minorBidi" w:cstheme="minorBidi"/>
        </w:rPr>
        <w:t>Procurement</w:t>
      </w:r>
      <w:r w:rsidRPr="00A520A6">
        <w:rPr>
          <w:rFonts w:asciiTheme="minorBidi" w:hAnsiTheme="minorBidi" w:cstheme="minorBidi"/>
          <w:spacing w:val="-5"/>
        </w:rPr>
        <w:t xml:space="preserve"> </w:t>
      </w:r>
      <w:r w:rsidR="00BB516C">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53FC699" w14:textId="77777777" w:rsidR="00B40BAB" w:rsidRDefault="00FE1828" w:rsidP="00B40BAB">
      <w:pPr>
        <w:pStyle w:val="BDSHeading"/>
        <w:tabs>
          <w:tab w:val="left" w:pos="0"/>
        </w:tabs>
        <w:spacing w:before="240"/>
        <w:jc w:val="both"/>
        <w:rPr>
          <w:rFonts w:ascii="Arial" w:hAnsi="Arial" w:cs="Arial"/>
        </w:rPr>
      </w:pPr>
      <w:r w:rsidRPr="00FE1828">
        <w:rPr>
          <w:rFonts w:ascii="Arial" w:hAnsi="Arial" w:cs="Arial"/>
        </w:rPr>
        <w:t xml:space="preserve">We, the undersigned, declare that: </w:t>
      </w:r>
    </w:p>
    <w:p w14:paraId="381CE7B9" w14:textId="6643E1F1" w:rsidR="00FE1828" w:rsidRPr="00B40BAB" w:rsidRDefault="00FE1828" w:rsidP="0097200B">
      <w:pPr>
        <w:pStyle w:val="BDSHeading"/>
        <w:numPr>
          <w:ilvl w:val="0"/>
          <w:numId w:val="13"/>
        </w:numPr>
        <w:tabs>
          <w:tab w:val="left" w:pos="0"/>
        </w:tabs>
        <w:spacing w:before="240"/>
        <w:jc w:val="both"/>
        <w:rPr>
          <w:rFonts w:ascii="Arial" w:hAnsi="Arial" w:cs="Arial"/>
          <w:spacing w:val="-4"/>
          <w:lang w:val="en-GB"/>
        </w:rPr>
      </w:pPr>
      <w:r w:rsidRPr="00B40BAB">
        <w:rPr>
          <w:rFonts w:ascii="Arial" w:hAnsi="Arial" w:cs="Arial"/>
          <w:spacing w:val="-4"/>
          <w:lang w:val="en-GB"/>
        </w:rPr>
        <w:t>We have examined and have no reservations to the bidding document, including addenda thereto issued in accordance with the instructions to bidders.</w:t>
      </w:r>
    </w:p>
    <w:p w14:paraId="47F27DBF" w14:textId="29AAFD76"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We offer to supply in conformity with the </w:t>
      </w:r>
      <w:r>
        <w:rPr>
          <w:rFonts w:ascii="Arial" w:hAnsi="Arial" w:cs="Arial"/>
          <w:szCs w:val="24"/>
        </w:rPr>
        <w:t>b</w:t>
      </w:r>
      <w:r w:rsidRPr="00FE1828">
        <w:rPr>
          <w:rFonts w:ascii="Arial" w:hAnsi="Arial" w:cs="Arial"/>
          <w:szCs w:val="24"/>
        </w:rPr>
        <w:t xml:space="preserve">idding </w:t>
      </w:r>
      <w:r>
        <w:rPr>
          <w:rFonts w:ascii="Arial" w:hAnsi="Arial" w:cs="Arial"/>
          <w:szCs w:val="24"/>
        </w:rPr>
        <w:t>d</w:t>
      </w:r>
      <w:r w:rsidRPr="00FE1828">
        <w:rPr>
          <w:rFonts w:ascii="Arial" w:hAnsi="Arial" w:cs="Arial"/>
          <w:szCs w:val="24"/>
        </w:rPr>
        <w:t xml:space="preserve">ocument and in accordance with the </w:t>
      </w:r>
      <w:r>
        <w:rPr>
          <w:rFonts w:ascii="Arial" w:hAnsi="Arial" w:cs="Arial"/>
          <w:szCs w:val="24"/>
        </w:rPr>
        <w:t>d</w:t>
      </w:r>
      <w:r w:rsidRPr="00FE1828">
        <w:rPr>
          <w:rFonts w:ascii="Arial" w:hAnsi="Arial" w:cs="Arial"/>
          <w:szCs w:val="24"/>
        </w:rPr>
        <w:t xml:space="preserve">elivery </w:t>
      </w:r>
      <w:r>
        <w:rPr>
          <w:rFonts w:ascii="Arial" w:hAnsi="Arial" w:cs="Arial"/>
          <w:szCs w:val="24"/>
        </w:rPr>
        <w:t>s</w:t>
      </w:r>
      <w:r w:rsidRPr="00FE1828">
        <w:rPr>
          <w:rFonts w:ascii="Arial" w:hAnsi="Arial" w:cs="Arial"/>
          <w:szCs w:val="24"/>
        </w:rPr>
        <w:t xml:space="preserve">chedules specified </w:t>
      </w:r>
      <w:r w:rsidRPr="00646D59">
        <w:rPr>
          <w:rFonts w:ascii="Arial" w:hAnsi="Arial" w:cs="Arial"/>
          <w:szCs w:val="24"/>
        </w:rPr>
        <w:t>in Section V. Schedule</w:t>
      </w:r>
      <w:r w:rsidRPr="00FE1828">
        <w:rPr>
          <w:rFonts w:ascii="Arial" w:hAnsi="Arial" w:cs="Arial"/>
          <w:szCs w:val="24"/>
        </w:rPr>
        <w:t xml:space="preserve"> of Requirements referenced above.</w:t>
      </w:r>
    </w:p>
    <w:p w14:paraId="3CCEE48D" w14:textId="1E9A4EA4"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The total price of our </w:t>
      </w:r>
      <w:r>
        <w:rPr>
          <w:rFonts w:ascii="Arial" w:hAnsi="Arial" w:cs="Arial"/>
          <w:szCs w:val="24"/>
        </w:rPr>
        <w:t>b</w:t>
      </w:r>
      <w:r w:rsidRPr="00FE1828">
        <w:rPr>
          <w:rFonts w:ascii="Arial" w:hAnsi="Arial" w:cs="Arial"/>
          <w:szCs w:val="24"/>
        </w:rPr>
        <w:t xml:space="preserve">id, excluding any discounts offered in paragraph 4 below is: </w:t>
      </w:r>
      <w:r w:rsidRPr="00FE1828">
        <w:rPr>
          <w:rFonts w:ascii="Arial" w:hAnsi="Arial" w:cs="Arial"/>
          <w:color w:val="FF0000"/>
          <w:szCs w:val="24"/>
        </w:rPr>
        <w:t>[</w:t>
      </w:r>
      <w:r w:rsidRPr="00FE1828">
        <w:rPr>
          <w:rFonts w:ascii="Arial" w:hAnsi="Arial" w:cs="Arial"/>
          <w:i/>
          <w:color w:val="FF0000"/>
          <w:szCs w:val="24"/>
        </w:rPr>
        <w:t xml:space="preserve">insert the total </w:t>
      </w:r>
      <w:r>
        <w:rPr>
          <w:rFonts w:ascii="Arial" w:hAnsi="Arial" w:cs="Arial"/>
          <w:i/>
          <w:color w:val="FF0000"/>
          <w:szCs w:val="24"/>
        </w:rPr>
        <w:t>b</w:t>
      </w:r>
      <w:r w:rsidRPr="00FE1828">
        <w:rPr>
          <w:rFonts w:ascii="Arial" w:hAnsi="Arial" w:cs="Arial"/>
          <w:i/>
          <w:color w:val="FF0000"/>
          <w:szCs w:val="24"/>
        </w:rPr>
        <w:t>id price in words and figures, including the various amounts and respective currencies</w:t>
      </w:r>
      <w:r w:rsidRPr="00FE1828">
        <w:rPr>
          <w:rFonts w:ascii="Arial" w:hAnsi="Arial" w:cs="Arial"/>
          <w:color w:val="FF0000"/>
          <w:szCs w:val="24"/>
        </w:rPr>
        <w:t>].</w:t>
      </w:r>
    </w:p>
    <w:p w14:paraId="6822B8BB" w14:textId="77777777"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The discounts offered and the methodology for their application are:</w:t>
      </w:r>
    </w:p>
    <w:p w14:paraId="1715D107" w14:textId="44B96E20" w:rsidR="00FE1828" w:rsidRPr="00FE1828" w:rsidRDefault="00FE1828" w:rsidP="0097200B">
      <w:pPr>
        <w:pStyle w:val="BSFBulletedSub1"/>
        <w:numPr>
          <w:ilvl w:val="0"/>
          <w:numId w:val="16"/>
        </w:numPr>
        <w:tabs>
          <w:tab w:val="clear" w:pos="612"/>
          <w:tab w:val="left" w:pos="0"/>
        </w:tabs>
        <w:spacing w:before="240"/>
        <w:ind w:left="1560" w:hanging="426"/>
        <w:jc w:val="both"/>
        <w:rPr>
          <w:rFonts w:ascii="Arial" w:hAnsi="Arial" w:cs="Arial"/>
          <w:szCs w:val="24"/>
        </w:rPr>
      </w:pPr>
      <w:r w:rsidRPr="00FE1828">
        <w:rPr>
          <w:rFonts w:ascii="Arial" w:hAnsi="Arial" w:cs="Arial"/>
          <w:bCs/>
          <w:szCs w:val="24"/>
        </w:rPr>
        <w:t>Discounts:</w:t>
      </w:r>
      <w:r w:rsidRPr="00FE1828">
        <w:rPr>
          <w:rFonts w:ascii="Arial" w:hAnsi="Arial" w:cs="Arial"/>
          <w:szCs w:val="24"/>
        </w:rPr>
        <w:t xml:space="preserve"> If our </w:t>
      </w:r>
      <w:r>
        <w:rPr>
          <w:rFonts w:ascii="Arial" w:hAnsi="Arial" w:cs="Arial"/>
          <w:szCs w:val="24"/>
        </w:rPr>
        <w:t>b</w:t>
      </w:r>
      <w:r w:rsidRPr="00FE1828">
        <w:rPr>
          <w:rFonts w:ascii="Arial" w:hAnsi="Arial" w:cs="Arial"/>
          <w:szCs w:val="24"/>
        </w:rPr>
        <w:t xml:space="preserve">id is accepted, the following discounts shall apply. </w:t>
      </w:r>
      <w:r w:rsidRPr="00FE1828">
        <w:rPr>
          <w:rFonts w:ascii="Arial" w:hAnsi="Arial" w:cs="Arial"/>
          <w:color w:val="FF0000"/>
          <w:szCs w:val="24"/>
        </w:rPr>
        <w:t>[</w:t>
      </w:r>
      <w:r w:rsidRPr="00FE1828">
        <w:rPr>
          <w:rFonts w:ascii="Arial" w:hAnsi="Arial" w:cs="Arial"/>
          <w:i/>
          <w:color w:val="FF0000"/>
          <w:szCs w:val="24"/>
        </w:rPr>
        <w:t xml:space="preserve">Specify in detail each discount offered and the specific item of </w:t>
      </w:r>
      <w:r w:rsidR="0098376E">
        <w:rPr>
          <w:rFonts w:ascii="Arial" w:hAnsi="Arial" w:cs="Arial"/>
          <w:i/>
          <w:color w:val="FF0000"/>
          <w:szCs w:val="24"/>
        </w:rPr>
        <w:t xml:space="preserve">the </w:t>
      </w:r>
      <w:r>
        <w:rPr>
          <w:rFonts w:ascii="Arial" w:hAnsi="Arial" w:cs="Arial"/>
          <w:i/>
          <w:color w:val="FF0000"/>
          <w:szCs w:val="24"/>
        </w:rPr>
        <w:t>s</w:t>
      </w:r>
      <w:r w:rsidRPr="00FE1828">
        <w:rPr>
          <w:rFonts w:ascii="Arial" w:hAnsi="Arial" w:cs="Arial"/>
          <w:i/>
          <w:color w:val="FF0000"/>
          <w:szCs w:val="24"/>
        </w:rPr>
        <w:t xml:space="preserve">chedule of </w:t>
      </w:r>
      <w:r>
        <w:rPr>
          <w:rFonts w:ascii="Arial" w:hAnsi="Arial" w:cs="Arial"/>
          <w:i/>
          <w:color w:val="FF0000"/>
          <w:szCs w:val="24"/>
        </w:rPr>
        <w:t>r</w:t>
      </w:r>
      <w:r w:rsidRPr="00FE1828">
        <w:rPr>
          <w:rFonts w:ascii="Arial" w:hAnsi="Arial" w:cs="Arial"/>
          <w:i/>
          <w:color w:val="FF0000"/>
          <w:szCs w:val="24"/>
        </w:rPr>
        <w:t>equirements to which it applies.</w:t>
      </w:r>
      <w:r w:rsidRPr="00FE1828">
        <w:rPr>
          <w:rFonts w:ascii="Arial" w:hAnsi="Arial" w:cs="Arial"/>
          <w:color w:val="FF0000"/>
          <w:szCs w:val="24"/>
        </w:rPr>
        <w:t>]</w:t>
      </w:r>
    </w:p>
    <w:p w14:paraId="3B00AD05" w14:textId="0E5471BA" w:rsidR="00FE1828" w:rsidRPr="00FE1828" w:rsidRDefault="00FE1828" w:rsidP="0097200B">
      <w:pPr>
        <w:pStyle w:val="BSFBulletedSub1"/>
        <w:numPr>
          <w:ilvl w:val="0"/>
          <w:numId w:val="16"/>
        </w:numPr>
        <w:tabs>
          <w:tab w:val="clear" w:pos="612"/>
          <w:tab w:val="left" w:pos="0"/>
        </w:tabs>
        <w:spacing w:before="240"/>
        <w:ind w:left="1560" w:hanging="426"/>
        <w:jc w:val="both"/>
        <w:rPr>
          <w:rFonts w:ascii="Arial" w:hAnsi="Arial" w:cs="Arial"/>
          <w:szCs w:val="24"/>
        </w:rPr>
      </w:pPr>
      <w:r w:rsidRPr="00FE1828">
        <w:rPr>
          <w:rFonts w:ascii="Arial" w:hAnsi="Arial" w:cs="Arial"/>
          <w:szCs w:val="24"/>
        </w:rPr>
        <w:t xml:space="preserve">Methodology of </w:t>
      </w:r>
      <w:r>
        <w:rPr>
          <w:rFonts w:ascii="Arial" w:hAnsi="Arial" w:cs="Arial"/>
          <w:szCs w:val="24"/>
        </w:rPr>
        <w:t>a</w:t>
      </w:r>
      <w:r w:rsidRPr="00FE1828">
        <w:rPr>
          <w:rFonts w:ascii="Arial" w:hAnsi="Arial" w:cs="Arial"/>
          <w:szCs w:val="24"/>
        </w:rPr>
        <w:t xml:space="preserve">pplication of the </w:t>
      </w:r>
      <w:r>
        <w:rPr>
          <w:rFonts w:ascii="Arial" w:hAnsi="Arial" w:cs="Arial"/>
          <w:szCs w:val="24"/>
        </w:rPr>
        <w:t>d</w:t>
      </w:r>
      <w:r w:rsidRPr="00FE1828">
        <w:rPr>
          <w:rFonts w:ascii="Arial" w:hAnsi="Arial" w:cs="Arial"/>
          <w:szCs w:val="24"/>
        </w:rPr>
        <w:t xml:space="preserve">iscounts: The discounts shall be applied using the following: </w:t>
      </w:r>
      <w:r w:rsidRPr="00FE1828">
        <w:rPr>
          <w:rFonts w:ascii="Arial" w:hAnsi="Arial" w:cs="Arial"/>
          <w:i/>
          <w:color w:val="FF0000"/>
          <w:szCs w:val="24"/>
        </w:rPr>
        <w:t>[Specify in detail the method that shall be used to apply the discount</w:t>
      </w:r>
      <w:r w:rsidR="0098376E">
        <w:rPr>
          <w:rFonts w:ascii="Arial" w:hAnsi="Arial" w:cs="Arial"/>
          <w:i/>
          <w:color w:val="FF0000"/>
          <w:szCs w:val="24"/>
        </w:rPr>
        <w:t xml:space="preserve"> in the case when the procurement is subdivided into lots</w:t>
      </w:r>
      <w:r w:rsidRPr="00FE1828">
        <w:rPr>
          <w:rFonts w:ascii="Arial" w:hAnsi="Arial" w:cs="Arial"/>
          <w:i/>
          <w:color w:val="FF0000"/>
          <w:szCs w:val="24"/>
        </w:rPr>
        <w:t>.]</w:t>
      </w:r>
    </w:p>
    <w:p w14:paraId="23FA6A7E" w14:textId="050E0A28" w:rsidR="00FE1828" w:rsidRPr="00364321" w:rsidRDefault="00FE1828" w:rsidP="0097200B">
      <w:pPr>
        <w:pStyle w:val="BSFBulleted"/>
        <w:numPr>
          <w:ilvl w:val="0"/>
          <w:numId w:val="13"/>
        </w:numPr>
        <w:tabs>
          <w:tab w:val="left" w:pos="0"/>
        </w:tabs>
        <w:spacing w:before="240"/>
        <w:jc w:val="both"/>
        <w:rPr>
          <w:rFonts w:ascii="Arial" w:hAnsi="Arial" w:cs="Arial"/>
          <w:szCs w:val="24"/>
        </w:rPr>
      </w:pPr>
      <w:r w:rsidRPr="00364321">
        <w:rPr>
          <w:rFonts w:ascii="Arial" w:hAnsi="Arial" w:cs="Arial"/>
          <w:szCs w:val="24"/>
        </w:rPr>
        <w:t>Our bid shall be valid from the date fixed for the bid submission deadline in accordance with ITB sub-clause 2</w:t>
      </w:r>
      <w:r w:rsidR="00364321" w:rsidRPr="00364321">
        <w:rPr>
          <w:rFonts w:ascii="Arial" w:hAnsi="Arial" w:cs="Arial"/>
          <w:szCs w:val="24"/>
        </w:rPr>
        <w:t>4</w:t>
      </w:r>
      <w:r w:rsidRPr="00364321">
        <w:rPr>
          <w:rFonts w:ascii="Arial" w:hAnsi="Arial" w:cs="Arial"/>
          <w:szCs w:val="24"/>
        </w:rPr>
        <w:t xml:space="preserve">.1 through the period of time established in accordance with ITB sub-clause </w:t>
      </w:r>
      <w:r w:rsidR="00364321" w:rsidRPr="00364321">
        <w:rPr>
          <w:rFonts w:ascii="Arial" w:hAnsi="Arial" w:cs="Arial"/>
          <w:szCs w:val="24"/>
        </w:rPr>
        <w:t>21</w:t>
      </w:r>
      <w:r w:rsidRPr="00364321">
        <w:rPr>
          <w:rFonts w:ascii="Arial" w:hAnsi="Arial" w:cs="Arial"/>
          <w:szCs w:val="24"/>
        </w:rPr>
        <w:t>.1, and it shall remain binding upon us and may be accepted at any time before the expiration of that period.</w:t>
      </w:r>
    </w:p>
    <w:p w14:paraId="58D416CC" w14:textId="6FBDC82B"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If our </w:t>
      </w:r>
      <w:r>
        <w:rPr>
          <w:rFonts w:ascii="Arial" w:hAnsi="Arial" w:cs="Arial"/>
          <w:szCs w:val="24"/>
        </w:rPr>
        <w:t>b</w:t>
      </w:r>
      <w:r w:rsidRPr="00FE1828">
        <w:rPr>
          <w:rFonts w:ascii="Arial" w:hAnsi="Arial" w:cs="Arial"/>
          <w:szCs w:val="24"/>
        </w:rPr>
        <w:t xml:space="preserve">id is accepted, we commit to obtain a </w:t>
      </w:r>
      <w:r>
        <w:rPr>
          <w:rFonts w:ascii="Arial" w:hAnsi="Arial" w:cs="Arial"/>
          <w:szCs w:val="24"/>
        </w:rPr>
        <w:t>p</w:t>
      </w:r>
      <w:r w:rsidRPr="00FE1828">
        <w:rPr>
          <w:rFonts w:ascii="Arial" w:hAnsi="Arial" w:cs="Arial"/>
          <w:szCs w:val="24"/>
        </w:rPr>
        <w:t xml:space="preserve">erformance </w:t>
      </w:r>
      <w:r>
        <w:rPr>
          <w:rFonts w:ascii="Arial" w:hAnsi="Arial" w:cs="Arial"/>
          <w:szCs w:val="24"/>
        </w:rPr>
        <w:t>s</w:t>
      </w:r>
      <w:r w:rsidRPr="00FE1828">
        <w:rPr>
          <w:rFonts w:ascii="Arial" w:hAnsi="Arial" w:cs="Arial"/>
          <w:szCs w:val="24"/>
        </w:rPr>
        <w:t xml:space="preserve">ecurity in accordance with GCC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10</w:t>
      </w:r>
      <w:r w:rsidRPr="00FE1828">
        <w:rPr>
          <w:rFonts w:ascii="Arial" w:hAnsi="Arial" w:cs="Arial"/>
          <w:szCs w:val="24"/>
        </w:rPr>
        <w:t xml:space="preserve"> and as described in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41</w:t>
      </w:r>
      <w:r w:rsidRPr="00FE1828">
        <w:rPr>
          <w:rFonts w:ascii="Arial" w:hAnsi="Arial" w:cs="Arial"/>
          <w:szCs w:val="24"/>
        </w:rPr>
        <w:t xml:space="preserve"> for the due performance of the </w:t>
      </w:r>
      <w:r w:rsidR="00A53868">
        <w:rPr>
          <w:rFonts w:ascii="Arial" w:hAnsi="Arial" w:cs="Arial"/>
          <w:szCs w:val="24"/>
        </w:rPr>
        <w:t>c</w:t>
      </w:r>
      <w:r w:rsidRPr="00FE1828">
        <w:rPr>
          <w:rFonts w:ascii="Arial" w:hAnsi="Arial" w:cs="Arial"/>
          <w:szCs w:val="24"/>
        </w:rPr>
        <w:t>ontract.</w:t>
      </w:r>
    </w:p>
    <w:p w14:paraId="5B7B84B2" w14:textId="61D825FD" w:rsidR="00FE1828" w:rsidRPr="00FE1828" w:rsidRDefault="00FE1828" w:rsidP="0097200B">
      <w:pPr>
        <w:pStyle w:val="BSFBulleted"/>
        <w:numPr>
          <w:ilvl w:val="0"/>
          <w:numId w:val="13"/>
        </w:numPr>
        <w:tabs>
          <w:tab w:val="left" w:pos="0"/>
        </w:tabs>
        <w:spacing w:before="240"/>
        <w:jc w:val="both"/>
        <w:rPr>
          <w:rFonts w:ascii="Arial" w:hAnsi="Arial" w:cs="Arial"/>
          <w:i/>
          <w:szCs w:val="24"/>
        </w:rPr>
      </w:pPr>
      <w:r w:rsidRPr="00FE1828">
        <w:rPr>
          <w:rFonts w:ascii="Arial" w:hAnsi="Arial" w:cs="Arial"/>
          <w:szCs w:val="24"/>
        </w:rPr>
        <w:t xml:space="preserve">We, including any </w:t>
      </w:r>
      <w:r w:rsidR="00A53868">
        <w:rPr>
          <w:rFonts w:ascii="Arial" w:hAnsi="Arial" w:cs="Arial"/>
          <w:szCs w:val="24"/>
        </w:rPr>
        <w:t>s</w:t>
      </w:r>
      <w:r w:rsidRPr="00FE1828">
        <w:rPr>
          <w:rFonts w:ascii="Arial" w:hAnsi="Arial" w:cs="Arial"/>
          <w:szCs w:val="24"/>
        </w:rPr>
        <w:t xml:space="preserve">ubcontractors or sub-suppliers for any part of the </w:t>
      </w:r>
      <w:r>
        <w:rPr>
          <w:rFonts w:ascii="Arial" w:hAnsi="Arial" w:cs="Arial"/>
          <w:szCs w:val="24"/>
        </w:rPr>
        <w:t>c</w:t>
      </w:r>
      <w:r w:rsidRPr="00FE1828">
        <w:rPr>
          <w:rFonts w:ascii="Arial" w:hAnsi="Arial" w:cs="Arial"/>
          <w:szCs w:val="24"/>
        </w:rPr>
        <w:t xml:space="preserve">ontract, have nationalities from eligible countries </w:t>
      </w:r>
      <w:r w:rsidRPr="00BB44E1">
        <w:rPr>
          <w:rFonts w:ascii="Arial" w:hAnsi="Arial" w:cs="Arial"/>
          <w:i/>
          <w:color w:val="FF0000"/>
          <w:szCs w:val="24"/>
        </w:rPr>
        <w:t>[Insert the nationality of the bidder, including that of all parties that comprise the bidder, if the bidder is a joint venture, and the nationality of each subcontractor and supplier]</w:t>
      </w:r>
      <w:r w:rsidRPr="00FE1828">
        <w:rPr>
          <w:rFonts w:ascii="Arial" w:hAnsi="Arial" w:cs="Arial"/>
          <w:i/>
          <w:szCs w:val="24"/>
        </w:rPr>
        <w:t>.</w:t>
      </w:r>
    </w:p>
    <w:p w14:paraId="2C9E92C8" w14:textId="515F2345"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Our firm, its associates, including any </w:t>
      </w:r>
      <w:r>
        <w:rPr>
          <w:rFonts w:ascii="Arial" w:hAnsi="Arial" w:cs="Arial"/>
          <w:szCs w:val="24"/>
        </w:rPr>
        <w:t>s</w:t>
      </w:r>
      <w:r w:rsidRPr="00FE1828">
        <w:rPr>
          <w:rFonts w:ascii="Arial" w:hAnsi="Arial" w:cs="Arial"/>
          <w:szCs w:val="24"/>
        </w:rPr>
        <w:t xml:space="preserve">ubcontractors or suppliers for any part of the </w:t>
      </w:r>
      <w:r>
        <w:rPr>
          <w:rFonts w:ascii="Arial" w:hAnsi="Arial" w:cs="Arial"/>
          <w:szCs w:val="24"/>
        </w:rPr>
        <w:t>c</w:t>
      </w:r>
      <w:r w:rsidRPr="00FE1828">
        <w:rPr>
          <w:rFonts w:ascii="Arial" w:hAnsi="Arial" w:cs="Arial"/>
          <w:szCs w:val="24"/>
        </w:rPr>
        <w:t xml:space="preserve">ontract, have not been declared ineligible by the Fund and have not been subject to sanctions or debarments under the laws or official regulations of the </w:t>
      </w:r>
      <w:r>
        <w:rPr>
          <w:rFonts w:ascii="Arial" w:hAnsi="Arial" w:cs="Arial"/>
          <w:szCs w:val="24"/>
        </w:rPr>
        <w:t>p</w:t>
      </w:r>
      <w:r w:rsidRPr="00FE1828">
        <w:rPr>
          <w:rFonts w:ascii="Arial" w:hAnsi="Arial" w:cs="Arial"/>
          <w:szCs w:val="24"/>
        </w:rPr>
        <w:t xml:space="preserve">urchaser’s country or not been </w:t>
      </w:r>
      <w:r w:rsidRPr="00FE1828">
        <w:rPr>
          <w:rFonts w:ascii="Arial" w:hAnsi="Arial" w:cs="Arial"/>
          <w:spacing w:val="-6"/>
          <w:szCs w:val="24"/>
        </w:rPr>
        <w:t xml:space="preserve">subject to a </w:t>
      </w:r>
      <w:r w:rsidRPr="00FE1828">
        <w:rPr>
          <w:rFonts w:ascii="Arial" w:hAnsi="Arial" w:cs="Arial"/>
          <w:szCs w:val="24"/>
        </w:rPr>
        <w:t xml:space="preserve">debarment </w:t>
      </w:r>
      <w:r w:rsidRPr="00FE1828">
        <w:rPr>
          <w:rFonts w:ascii="Arial" w:hAnsi="Arial" w:cs="Arial"/>
          <w:spacing w:val="-6"/>
          <w:szCs w:val="24"/>
        </w:rPr>
        <w:t xml:space="preserve">recognized under the Agreement for Mutual Enforcement of Debarment </w:t>
      </w:r>
      <w:r w:rsidRPr="00FE1828">
        <w:rPr>
          <w:rFonts w:ascii="Arial" w:hAnsi="Arial" w:cs="Arial"/>
          <w:spacing w:val="-6"/>
          <w:szCs w:val="24"/>
        </w:rPr>
        <w:lastRenderedPageBreak/>
        <w:t>Decisions (the "Cross-Debarment Agreement")</w:t>
      </w:r>
      <w:r w:rsidRPr="00FE1828">
        <w:rPr>
          <w:rStyle w:val="FootnoteReference"/>
          <w:rFonts w:ascii="Arial" w:hAnsi="Arial" w:cs="Arial"/>
          <w:spacing w:val="-6"/>
          <w:szCs w:val="24"/>
        </w:rPr>
        <w:footnoteReference w:id="4"/>
      </w:r>
      <w:r w:rsidRPr="00FE1828">
        <w:rPr>
          <w:rFonts w:ascii="Arial" w:hAnsi="Arial" w:cs="Arial"/>
          <w:szCs w:val="24"/>
        </w:rPr>
        <w:t xml:space="preserve"> in accordance with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w:t>
      </w:r>
      <w:r w:rsidRPr="00FE1828">
        <w:rPr>
          <w:rFonts w:ascii="Arial" w:hAnsi="Arial" w:cs="Arial"/>
          <w:szCs w:val="24"/>
        </w:rPr>
        <w:t>, beyond those declared in paragraph 1</w:t>
      </w:r>
      <w:r w:rsidR="0098376E">
        <w:rPr>
          <w:rFonts w:ascii="Arial" w:hAnsi="Arial" w:cs="Arial"/>
          <w:szCs w:val="24"/>
        </w:rPr>
        <w:t>3</w:t>
      </w:r>
      <w:r w:rsidRPr="00FE1828">
        <w:rPr>
          <w:rFonts w:ascii="Arial" w:hAnsi="Arial" w:cs="Arial"/>
          <w:szCs w:val="24"/>
        </w:rPr>
        <w:t xml:space="preserve"> of this </w:t>
      </w:r>
      <w:r>
        <w:rPr>
          <w:rFonts w:ascii="Arial" w:hAnsi="Arial" w:cs="Arial"/>
          <w:szCs w:val="24"/>
        </w:rPr>
        <w:t>b</w:t>
      </w:r>
      <w:r w:rsidRPr="00FE1828">
        <w:rPr>
          <w:rFonts w:ascii="Arial" w:hAnsi="Arial" w:cs="Arial"/>
          <w:szCs w:val="24"/>
        </w:rPr>
        <w:t xml:space="preserve">id </w:t>
      </w:r>
      <w:r>
        <w:rPr>
          <w:rFonts w:ascii="Arial" w:hAnsi="Arial" w:cs="Arial"/>
          <w:szCs w:val="24"/>
        </w:rPr>
        <w:t>s</w:t>
      </w:r>
      <w:r w:rsidRPr="00FE1828">
        <w:rPr>
          <w:rFonts w:ascii="Arial" w:hAnsi="Arial" w:cs="Arial"/>
          <w:szCs w:val="24"/>
        </w:rPr>
        <w:t xml:space="preserve">ubmission </w:t>
      </w:r>
      <w:r>
        <w:rPr>
          <w:rFonts w:ascii="Arial" w:hAnsi="Arial" w:cs="Arial"/>
          <w:szCs w:val="24"/>
        </w:rPr>
        <w:t>f</w:t>
      </w:r>
      <w:r w:rsidRPr="00FE1828">
        <w:rPr>
          <w:rFonts w:ascii="Arial" w:hAnsi="Arial" w:cs="Arial"/>
          <w:szCs w:val="24"/>
        </w:rPr>
        <w:t>orm.</w:t>
      </w:r>
    </w:p>
    <w:p w14:paraId="5A71CEA2" w14:textId="16EB839B" w:rsidR="00FE1828" w:rsidRPr="00FE1828" w:rsidRDefault="00FE1828" w:rsidP="0097200B">
      <w:pPr>
        <w:numPr>
          <w:ilvl w:val="0"/>
          <w:numId w:val="13"/>
        </w:numPr>
        <w:tabs>
          <w:tab w:val="left" w:pos="0"/>
        </w:tabs>
        <w:spacing w:before="240"/>
        <w:jc w:val="both"/>
        <w:rPr>
          <w:rFonts w:cs="Arial"/>
          <w:color w:val="000000"/>
        </w:rPr>
      </w:pPr>
      <w:r w:rsidRPr="00FE1828">
        <w:rPr>
          <w:rFonts w:cs="Arial"/>
        </w:rPr>
        <w:t xml:space="preserve">We acknowledge and accept the IFAD Revised Policy on Preventing Fraud and Corruption in its Activities and Operations. We certify that neither our </w:t>
      </w:r>
      <w:r>
        <w:rPr>
          <w:rFonts w:cs="Arial"/>
        </w:rPr>
        <w:t>f</w:t>
      </w:r>
      <w:r w:rsidRPr="00FE1828">
        <w:rPr>
          <w:rFonts w:cs="Arial"/>
        </w:rPr>
        <w:t xml:space="preserve">irm nor any person acting for us or on our behalf has engaged in any </w:t>
      </w:r>
      <w:r>
        <w:rPr>
          <w:rFonts w:cs="Arial"/>
        </w:rPr>
        <w:t>p</w:t>
      </w:r>
      <w:r w:rsidRPr="00FE1828">
        <w:rPr>
          <w:rFonts w:cs="Arial"/>
        </w:rPr>
        <w:t xml:space="preserve">rohibited </w:t>
      </w:r>
      <w:r>
        <w:rPr>
          <w:rFonts w:cs="Arial"/>
        </w:rPr>
        <w:t>p</w:t>
      </w:r>
      <w:r w:rsidRPr="00FE1828">
        <w:rPr>
          <w:rFonts w:cs="Arial"/>
        </w:rPr>
        <w:t xml:space="preserve">ractices as provided in ITB </w:t>
      </w:r>
      <w:r>
        <w:rPr>
          <w:rFonts w:cs="Arial"/>
        </w:rPr>
        <w:t>c</w:t>
      </w:r>
      <w:r w:rsidRPr="00FE1828">
        <w:rPr>
          <w:rFonts w:cs="Arial"/>
        </w:rPr>
        <w:t>lause 3.</w:t>
      </w:r>
      <w:r w:rsidR="00BB44E1">
        <w:rPr>
          <w:rFonts w:cs="Arial"/>
        </w:rPr>
        <w:t xml:space="preserve"> </w:t>
      </w:r>
      <w:r w:rsidRPr="00FE1828">
        <w:rPr>
          <w:rFonts w:cs="Arial"/>
        </w:rPr>
        <w:t xml:space="preserve">Further, we acknowledge and understand our obligation to report to </w:t>
      </w:r>
      <w:hyperlink r:id="rId21" w:history="1">
        <w:r w:rsidRPr="00FE1828">
          <w:rPr>
            <w:rStyle w:val="Hyperlink"/>
            <w:rFonts w:cs="Arial"/>
          </w:rPr>
          <w:t>anticorruption@ifad.org</w:t>
        </w:r>
      </w:hyperlink>
      <w:r w:rsidRPr="00FE1828">
        <w:rPr>
          <w:rFonts w:cs="Arial"/>
        </w:rPr>
        <w:t xml:space="preserve"> any allegation of </w:t>
      </w:r>
      <w:r>
        <w:rPr>
          <w:rFonts w:cs="Arial"/>
        </w:rPr>
        <w:t>p</w:t>
      </w:r>
      <w:r w:rsidRPr="00FE1828">
        <w:rPr>
          <w:rFonts w:cs="Arial"/>
        </w:rPr>
        <w:t xml:space="preserve">rohibited </w:t>
      </w:r>
      <w:r>
        <w:rPr>
          <w:rFonts w:cs="Arial"/>
        </w:rPr>
        <w:t>p</w:t>
      </w:r>
      <w:r w:rsidRPr="00FE1828">
        <w:rPr>
          <w:rFonts w:cs="Arial"/>
        </w:rPr>
        <w:t xml:space="preserve">ractice that comes to our attention during the selection process or the </w:t>
      </w:r>
      <w:r>
        <w:rPr>
          <w:rFonts w:cs="Arial"/>
        </w:rPr>
        <w:t>c</w:t>
      </w:r>
      <w:r w:rsidRPr="00FE1828">
        <w:rPr>
          <w:rFonts w:cs="Arial"/>
        </w:rPr>
        <w:t>ontract execution. As part of this, we certify that:</w:t>
      </w:r>
    </w:p>
    <w:p w14:paraId="5B10FDBC" w14:textId="77777777" w:rsidR="00FE1828" w:rsidRPr="00FE1828" w:rsidRDefault="00FE1828" w:rsidP="0097200B">
      <w:pPr>
        <w:numPr>
          <w:ilvl w:val="0"/>
          <w:numId w:val="14"/>
        </w:numPr>
        <w:tabs>
          <w:tab w:val="left" w:pos="0"/>
        </w:tabs>
        <w:spacing w:before="120" w:line="240" w:lineRule="exact"/>
        <w:jc w:val="both"/>
        <w:rPr>
          <w:rFonts w:cs="Arial"/>
          <w:color w:val="000000"/>
        </w:rPr>
      </w:pPr>
      <w:r w:rsidRPr="00FE1828">
        <w:rPr>
          <w:rFonts w:cs="Arial"/>
          <w:color w:val="000000"/>
        </w:rPr>
        <w:t>The prices in this bid have been arrived at independently, without any consultation, communication, or agreement with any other party, including another bidder or competitor, or for the purpose of restricting competition, relating to:</w:t>
      </w:r>
    </w:p>
    <w:p w14:paraId="35E2E9D1" w14:textId="77777777" w:rsidR="00FE1828" w:rsidRPr="00FE1828" w:rsidRDefault="00FE1828" w:rsidP="0097200B">
      <w:pPr>
        <w:numPr>
          <w:ilvl w:val="5"/>
          <w:numId w:val="15"/>
        </w:numPr>
        <w:tabs>
          <w:tab w:val="left" w:pos="0"/>
        </w:tabs>
        <w:spacing w:before="120" w:line="240" w:lineRule="exact"/>
        <w:ind w:left="1980"/>
        <w:jc w:val="both"/>
        <w:rPr>
          <w:rFonts w:cs="Arial"/>
          <w:color w:val="000000"/>
        </w:rPr>
      </w:pPr>
      <w:r w:rsidRPr="00FE1828">
        <w:rPr>
          <w:rFonts w:cs="Arial"/>
          <w:color w:val="000000"/>
        </w:rPr>
        <w:t>those prices;</w:t>
      </w:r>
    </w:p>
    <w:p w14:paraId="5D30CC91" w14:textId="77777777" w:rsidR="00FE1828" w:rsidRPr="00FE1828" w:rsidRDefault="00FE1828" w:rsidP="0097200B">
      <w:pPr>
        <w:numPr>
          <w:ilvl w:val="5"/>
          <w:numId w:val="15"/>
        </w:numPr>
        <w:tabs>
          <w:tab w:val="left" w:pos="0"/>
        </w:tabs>
        <w:spacing w:before="120" w:line="240" w:lineRule="exact"/>
        <w:ind w:left="1980"/>
        <w:jc w:val="both"/>
        <w:rPr>
          <w:rFonts w:cs="Arial"/>
          <w:color w:val="000000"/>
        </w:rPr>
      </w:pPr>
      <w:r w:rsidRPr="00FE1828">
        <w:rPr>
          <w:rFonts w:cs="Arial"/>
          <w:color w:val="000000"/>
        </w:rPr>
        <w:t>the intention to submit an offer; or</w:t>
      </w:r>
    </w:p>
    <w:p w14:paraId="3424C81E" w14:textId="77777777" w:rsidR="00FE1828" w:rsidRPr="00FE1828" w:rsidRDefault="00FE1828" w:rsidP="0097200B">
      <w:pPr>
        <w:numPr>
          <w:ilvl w:val="5"/>
          <w:numId w:val="15"/>
        </w:numPr>
        <w:tabs>
          <w:tab w:val="left" w:pos="0"/>
        </w:tabs>
        <w:spacing w:before="120" w:line="240" w:lineRule="exact"/>
        <w:ind w:left="1980"/>
        <w:jc w:val="both"/>
        <w:rPr>
          <w:rFonts w:cs="Arial"/>
          <w:color w:val="000000"/>
        </w:rPr>
      </w:pPr>
      <w:r w:rsidRPr="00FE1828">
        <w:rPr>
          <w:rFonts w:cs="Arial"/>
          <w:color w:val="000000"/>
        </w:rPr>
        <w:t>the methods or factors used to calculate the prices offered.</w:t>
      </w:r>
    </w:p>
    <w:p w14:paraId="021E00E4" w14:textId="77777777" w:rsidR="00FE1828" w:rsidRPr="00FE1828" w:rsidRDefault="00FE1828" w:rsidP="0097200B">
      <w:pPr>
        <w:numPr>
          <w:ilvl w:val="0"/>
          <w:numId w:val="14"/>
        </w:numPr>
        <w:tabs>
          <w:tab w:val="left" w:pos="0"/>
        </w:tabs>
        <w:spacing w:before="120" w:line="240" w:lineRule="exact"/>
        <w:jc w:val="both"/>
        <w:rPr>
          <w:rFonts w:cs="Arial"/>
          <w:color w:val="000000"/>
        </w:rPr>
      </w:pPr>
      <w:r w:rsidRPr="00FE1828">
        <w:rPr>
          <w:rFonts w:cs="Arial"/>
          <w:color w:val="000000"/>
        </w:rPr>
        <w:t>The prices in this bid have not been and will not be knowingly disclosed by us, directly or indirectly, to any other bidder or competitor before bid opening unless otherwise explicitly required by law; and</w:t>
      </w:r>
    </w:p>
    <w:p w14:paraId="5414E413" w14:textId="77777777" w:rsidR="00FE1828" w:rsidRPr="00FE1828" w:rsidRDefault="00FE1828" w:rsidP="0097200B">
      <w:pPr>
        <w:numPr>
          <w:ilvl w:val="0"/>
          <w:numId w:val="14"/>
        </w:numPr>
        <w:tabs>
          <w:tab w:val="left" w:pos="0"/>
        </w:tabs>
        <w:spacing w:before="120" w:line="240" w:lineRule="exact"/>
        <w:jc w:val="both"/>
        <w:rPr>
          <w:rFonts w:cs="Arial"/>
          <w:color w:val="000000"/>
        </w:rPr>
      </w:pPr>
      <w:r w:rsidRPr="00FE1828">
        <w:rPr>
          <w:rFonts w:cs="Arial"/>
          <w:color w:val="000000"/>
        </w:rPr>
        <w:t>No attempt has been made or will be made by us to induce any other bidder to submit or not to submit an offer for the purpose of restricting competition.</w:t>
      </w:r>
    </w:p>
    <w:p w14:paraId="4FB69EB3" w14:textId="4F05E7EB" w:rsidR="00FE1828" w:rsidRPr="00BB44E1"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We acknowledge and accept the IFAD Policy on Preventing and Responding to Sexual Harassment, Sexual Exploitation and Abuse. We certify that neither our </w:t>
      </w:r>
      <w:r w:rsidR="00BB44E1">
        <w:rPr>
          <w:rFonts w:ascii="Arial" w:hAnsi="Arial" w:cs="Arial"/>
          <w:szCs w:val="24"/>
        </w:rPr>
        <w:t>f</w:t>
      </w:r>
      <w:r w:rsidRPr="00FE1828">
        <w:rPr>
          <w:rFonts w:ascii="Arial" w:hAnsi="Arial" w:cs="Arial"/>
          <w:szCs w:val="24"/>
        </w:rPr>
        <w:t xml:space="preserve">irm nor any person acting for us or on our behalf has engaged in any sexual harassment, sexual exploitation or abuse, as provided in ITB Clause </w:t>
      </w:r>
      <w:r w:rsidR="00A53868">
        <w:rPr>
          <w:rFonts w:ascii="Arial" w:hAnsi="Arial" w:cs="Arial"/>
          <w:szCs w:val="24"/>
        </w:rPr>
        <w:t>4</w:t>
      </w:r>
      <w:r w:rsidRPr="00FE1828">
        <w:rPr>
          <w:rFonts w:ascii="Arial" w:hAnsi="Arial" w:cs="Arial"/>
          <w:szCs w:val="24"/>
        </w:rPr>
        <w:t xml:space="preserve">. Further, we acknowledge and understand our obligation to report to </w:t>
      </w:r>
      <w:hyperlink r:id="rId22" w:history="1">
        <w:r w:rsidRPr="00FE1828">
          <w:rPr>
            <w:rStyle w:val="Hyperlink"/>
            <w:rFonts w:ascii="Arial" w:hAnsi="Arial" w:cs="Arial"/>
            <w:szCs w:val="24"/>
          </w:rPr>
          <w:t>ethicsoffice@ifad.org</w:t>
        </w:r>
      </w:hyperlink>
      <w:r w:rsidRPr="00FE1828">
        <w:rPr>
          <w:rFonts w:ascii="Arial" w:hAnsi="Arial" w:cs="Arial"/>
          <w:szCs w:val="24"/>
        </w:rPr>
        <w:t xml:space="preserve"> any allegation of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h</w:t>
      </w:r>
      <w:r w:rsidRPr="00FE1828">
        <w:rPr>
          <w:rFonts w:ascii="Arial" w:hAnsi="Arial" w:cs="Arial"/>
          <w:szCs w:val="24"/>
        </w:rPr>
        <w:t xml:space="preserve">arassment,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e</w:t>
      </w:r>
      <w:r w:rsidRPr="00FE1828">
        <w:rPr>
          <w:rFonts w:ascii="Arial" w:hAnsi="Arial" w:cs="Arial"/>
          <w:szCs w:val="24"/>
        </w:rPr>
        <w:t>xplo</w:t>
      </w:r>
      <w:r w:rsidR="00BB44E1">
        <w:rPr>
          <w:rFonts w:ascii="Arial" w:hAnsi="Arial" w:cs="Arial"/>
          <w:szCs w:val="24"/>
        </w:rPr>
        <w:t>i</w:t>
      </w:r>
      <w:r w:rsidRPr="00FE1828">
        <w:rPr>
          <w:rFonts w:ascii="Arial" w:hAnsi="Arial" w:cs="Arial"/>
          <w:szCs w:val="24"/>
        </w:rPr>
        <w:t xml:space="preserve">tation and </w:t>
      </w:r>
      <w:r w:rsidR="00BB44E1">
        <w:rPr>
          <w:rFonts w:ascii="Arial" w:hAnsi="Arial" w:cs="Arial"/>
          <w:szCs w:val="24"/>
        </w:rPr>
        <w:t>a</w:t>
      </w:r>
      <w:r w:rsidRPr="00FE1828">
        <w:rPr>
          <w:rFonts w:ascii="Arial" w:hAnsi="Arial" w:cs="Arial"/>
          <w:szCs w:val="24"/>
        </w:rPr>
        <w:t xml:space="preserve">buse that comes to our attention during the selection process or the </w:t>
      </w:r>
      <w:r w:rsidR="00BB44E1">
        <w:rPr>
          <w:rFonts w:ascii="Arial" w:hAnsi="Arial" w:cs="Arial"/>
          <w:szCs w:val="24"/>
        </w:rPr>
        <w:t>c</w:t>
      </w:r>
      <w:r w:rsidRPr="00FE1828">
        <w:rPr>
          <w:rFonts w:ascii="Arial" w:hAnsi="Arial" w:cs="Arial"/>
          <w:szCs w:val="24"/>
        </w:rPr>
        <w:t>ontract execution.</w:t>
      </w:r>
    </w:p>
    <w:p w14:paraId="2860F23A" w14:textId="7039AC88" w:rsidR="00FE1828" w:rsidRPr="00BB44E1" w:rsidRDefault="00FE1828" w:rsidP="0097200B">
      <w:pPr>
        <w:pStyle w:val="BSFBulleted"/>
        <w:numPr>
          <w:ilvl w:val="0"/>
          <w:numId w:val="13"/>
        </w:numPr>
        <w:tabs>
          <w:tab w:val="left" w:pos="0"/>
        </w:tabs>
        <w:spacing w:before="240" w:after="120"/>
        <w:ind w:left="357" w:hanging="357"/>
        <w:jc w:val="both"/>
        <w:rPr>
          <w:rFonts w:ascii="Arial" w:hAnsi="Arial" w:cs="Arial"/>
          <w:szCs w:val="24"/>
        </w:rPr>
      </w:pPr>
      <w:r w:rsidRPr="00FE1828">
        <w:rPr>
          <w:rFonts w:ascii="Arial" w:hAnsi="Arial" w:cs="Arial"/>
          <w:szCs w:val="24"/>
        </w:rPr>
        <w:t xml:space="preserve">The following commissions, gratuities, or fees have been paid or are to be paid with respect to the </w:t>
      </w:r>
      <w:r w:rsidR="00BB44E1">
        <w:rPr>
          <w:rFonts w:ascii="Arial" w:hAnsi="Arial" w:cs="Arial"/>
          <w:szCs w:val="24"/>
        </w:rPr>
        <w:t>b</w:t>
      </w:r>
      <w:r w:rsidRPr="00FE1828">
        <w:rPr>
          <w:rFonts w:ascii="Arial" w:hAnsi="Arial" w:cs="Arial"/>
          <w:szCs w:val="24"/>
        </w:rPr>
        <w:t xml:space="preserve">id process: </w:t>
      </w:r>
      <w:r w:rsidRPr="00BB44E1">
        <w:rPr>
          <w:rFonts w:ascii="Arial" w:hAnsi="Arial" w:cs="Arial"/>
          <w:i/>
          <w:color w:val="FF0000"/>
          <w:szCs w:val="24"/>
        </w:rPr>
        <w:t>[Insert complete name of each recipient, its full address, the reason for which each commission or gratuity was paid and the amount and currency of each such commission or gratuity</w:t>
      </w:r>
      <w:r w:rsidR="00BB44E1" w:rsidRPr="00BB44E1">
        <w:rPr>
          <w:rFonts w:ascii="Arial" w:hAnsi="Arial" w:cs="Arial"/>
          <w:i/>
          <w:color w:val="FF0000"/>
          <w:szCs w:val="24"/>
        </w:rPr>
        <w:t>]</w:t>
      </w:r>
      <w:r w:rsidRPr="00FE1828">
        <w:rPr>
          <w:rFonts w:ascii="Arial" w:hAnsi="Arial" w:cs="Arial"/>
          <w:i/>
          <w:szCs w:val="24"/>
        </w:rPr>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BB44E1" w:rsidRPr="00A520A6" w14:paraId="440C37A3"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6D847725"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Pr>
                <w:rFonts w:asciiTheme="minorBidi" w:hAnsiTheme="minorBidi" w:cstheme="minorBidi"/>
                <w:sz w:val="22"/>
                <w:szCs w:val="22"/>
              </w:rPr>
              <w:t>Name of r</w:t>
            </w:r>
            <w:r w:rsidRPr="0068612A">
              <w:rPr>
                <w:rFonts w:asciiTheme="minorBidi" w:hAnsiTheme="minorBidi" w:cstheme="minorBidi"/>
                <w:sz w:val="22"/>
                <w:szCs w:val="22"/>
              </w:rPr>
              <w:t>ecipient</w:t>
            </w:r>
          </w:p>
        </w:tc>
        <w:tc>
          <w:tcPr>
            <w:tcW w:w="2250" w:type="dxa"/>
            <w:shd w:val="clear" w:color="auto" w:fill="1F3671"/>
          </w:tcPr>
          <w:p w14:paraId="0DDBC9F2"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43DEF3FF"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sidRPr="0068612A">
              <w:rPr>
                <w:rFonts w:asciiTheme="minorBidi" w:hAnsiTheme="minorBidi" w:cstheme="minorBidi"/>
                <w:sz w:val="22"/>
                <w:szCs w:val="22"/>
              </w:rPr>
              <w:t>Reason</w:t>
            </w:r>
          </w:p>
        </w:tc>
        <w:tc>
          <w:tcPr>
            <w:tcW w:w="2767" w:type="dxa"/>
            <w:shd w:val="clear" w:color="auto" w:fill="1F3671"/>
          </w:tcPr>
          <w:p w14:paraId="5B43687C"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Amount</w:t>
            </w:r>
          </w:p>
        </w:tc>
      </w:tr>
      <w:tr w:rsidR="00BB44E1" w:rsidRPr="00A520A6" w14:paraId="1A47D5F7"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23BF32D8"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790E5F02"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375FC810"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708ADCDC"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44F6CFFF"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50E829E3"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759BDC67"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634DAE"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37A80C90"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r w:rsidR="00BB44E1" w:rsidRPr="00A520A6" w14:paraId="4EF421E3"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4B9641C1"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5E6553F7"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7053162D"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3E86A852"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09F29B4C"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06C4E1FA"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4A1DE57F"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FA2362"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522C562B"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bl>
    <w:p w14:paraId="354E6B61" w14:textId="77777777" w:rsidR="00FE1828" w:rsidRPr="00FE1828" w:rsidRDefault="00FE1828" w:rsidP="00A53868">
      <w:pPr>
        <w:spacing w:before="120"/>
        <w:ind w:firstLine="357"/>
      </w:pPr>
      <w:r w:rsidRPr="00FE1828">
        <w:t>(If none has been paid or is to be paid, indicate “none.”)</w:t>
      </w:r>
    </w:p>
    <w:p w14:paraId="1C7A3FD5" w14:textId="49D8F611"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lastRenderedPageBreak/>
        <w:t xml:space="preserve">We declare that neither the </w:t>
      </w:r>
      <w:r w:rsidR="00BB44E1">
        <w:rPr>
          <w:rFonts w:ascii="Arial" w:hAnsi="Arial" w:cs="Arial"/>
          <w:szCs w:val="24"/>
        </w:rPr>
        <w:t>b</w:t>
      </w:r>
      <w:r w:rsidRPr="00FE1828">
        <w:rPr>
          <w:rFonts w:ascii="Arial" w:hAnsi="Arial" w:cs="Arial"/>
          <w:szCs w:val="24"/>
        </w:rPr>
        <w:t xml:space="preserve">idder nor any of its directors, partners, proprietors, </w:t>
      </w:r>
      <w:r w:rsidRPr="00FE1828">
        <w:rPr>
          <w:rFonts w:ascii="Arial" w:hAnsi="Arial" w:cs="Arial"/>
          <w:szCs w:val="24"/>
          <w:lang w:bidi="en-US"/>
        </w:rPr>
        <w:t>key personnel, agents, sub-</w:t>
      </w:r>
      <w:r w:rsidR="00BB44E1">
        <w:rPr>
          <w:rFonts w:ascii="Arial" w:hAnsi="Arial" w:cs="Arial"/>
          <w:szCs w:val="24"/>
          <w:lang w:bidi="en-US"/>
        </w:rPr>
        <w:t>c</w:t>
      </w:r>
      <w:r w:rsidRPr="00FE1828">
        <w:rPr>
          <w:rFonts w:ascii="Arial" w:hAnsi="Arial" w:cs="Arial"/>
          <w:szCs w:val="24"/>
          <w:lang w:bidi="en-US"/>
        </w:rPr>
        <w:t xml:space="preserve">onsultants, </w:t>
      </w:r>
      <w:r w:rsidR="00BB44E1">
        <w:rPr>
          <w:rFonts w:ascii="Arial" w:hAnsi="Arial" w:cs="Arial"/>
          <w:szCs w:val="24"/>
          <w:lang w:bidi="en-US"/>
        </w:rPr>
        <w:t>s</w:t>
      </w:r>
      <w:r w:rsidRPr="00FE1828">
        <w:rPr>
          <w:rFonts w:ascii="Arial" w:hAnsi="Arial" w:cs="Arial"/>
          <w:szCs w:val="24"/>
          <w:lang w:bidi="en-US"/>
        </w:rPr>
        <w:t>ub-</w:t>
      </w:r>
      <w:r w:rsidR="00BB44E1">
        <w:rPr>
          <w:rFonts w:ascii="Arial" w:hAnsi="Arial" w:cs="Arial"/>
          <w:szCs w:val="24"/>
          <w:lang w:bidi="en-US"/>
        </w:rPr>
        <w:t>c</w:t>
      </w:r>
      <w:r w:rsidRPr="00FE1828">
        <w:rPr>
          <w:rFonts w:ascii="Arial" w:hAnsi="Arial" w:cs="Arial"/>
          <w:szCs w:val="24"/>
          <w:lang w:bidi="en-US"/>
        </w:rPr>
        <w:t xml:space="preserve">ontractors, consortium and joint venture partners </w:t>
      </w:r>
      <w:r w:rsidRPr="00FE1828">
        <w:rPr>
          <w:rFonts w:ascii="Arial" w:hAnsi="Arial" w:cs="Arial"/>
          <w:szCs w:val="24"/>
        </w:rPr>
        <w:t xml:space="preserve">have any actual, potential or perceived conflict of interest as defined in ITB </w:t>
      </w:r>
      <w:r w:rsidRPr="00364321">
        <w:rPr>
          <w:rFonts w:ascii="Arial" w:hAnsi="Arial" w:cs="Arial"/>
          <w:szCs w:val="24"/>
        </w:rPr>
        <w:t xml:space="preserve">Clause </w:t>
      </w:r>
      <w:r w:rsidR="00364321" w:rsidRPr="00364321">
        <w:rPr>
          <w:rFonts w:ascii="Arial" w:hAnsi="Arial" w:cs="Arial"/>
          <w:szCs w:val="24"/>
        </w:rPr>
        <w:t>7</w:t>
      </w:r>
      <w:r w:rsidRPr="00364321">
        <w:rPr>
          <w:rFonts w:ascii="Arial" w:hAnsi="Arial" w:cs="Arial"/>
          <w:szCs w:val="24"/>
        </w:rPr>
        <w:t>.3 regarding</w:t>
      </w:r>
      <w:r w:rsidRPr="00FE1828">
        <w:rPr>
          <w:rFonts w:ascii="Arial" w:hAnsi="Arial" w:cs="Arial"/>
          <w:szCs w:val="24"/>
        </w:rPr>
        <w:t xml:space="preserve"> this </w:t>
      </w:r>
      <w:r w:rsidR="00BB44E1">
        <w:rPr>
          <w:rFonts w:ascii="Arial" w:hAnsi="Arial" w:cs="Arial"/>
          <w:szCs w:val="24"/>
        </w:rPr>
        <w:t>b</w:t>
      </w:r>
      <w:r w:rsidRPr="00FE1828">
        <w:rPr>
          <w:rFonts w:ascii="Arial" w:hAnsi="Arial" w:cs="Arial"/>
          <w:szCs w:val="24"/>
        </w:rPr>
        <w:t xml:space="preserve">id process or the execution of the </w:t>
      </w:r>
      <w:r w:rsidR="00BB44E1">
        <w:rPr>
          <w:rFonts w:ascii="Arial" w:hAnsi="Arial" w:cs="Arial"/>
          <w:szCs w:val="24"/>
        </w:rPr>
        <w:t>c</w:t>
      </w:r>
      <w:r w:rsidRPr="00FE1828">
        <w:rPr>
          <w:rFonts w:ascii="Arial" w:hAnsi="Arial" w:cs="Arial"/>
          <w:szCs w:val="24"/>
        </w:rPr>
        <w:t xml:space="preserve">ontract. </w:t>
      </w:r>
      <w:r w:rsidR="00BB44E1" w:rsidRPr="00BB44E1">
        <w:rPr>
          <w:rFonts w:ascii="Arial" w:hAnsi="Arial" w:cs="Arial"/>
          <w:i/>
          <w:iCs/>
          <w:color w:val="FF0000"/>
          <w:szCs w:val="24"/>
        </w:rPr>
        <w:t>[I</w:t>
      </w:r>
      <w:r w:rsidRPr="00BB44E1">
        <w:rPr>
          <w:rFonts w:ascii="Arial" w:hAnsi="Arial" w:cs="Arial"/>
          <w:i/>
          <w:iCs/>
          <w:color w:val="FF0000"/>
          <w:szCs w:val="24"/>
        </w:rPr>
        <w:t>nsert if needed: “other than the following:” and provide a detailed account of the actual, potential or perceived conflict]</w:t>
      </w:r>
      <w:r w:rsidRPr="00FE1828">
        <w:rPr>
          <w:rFonts w:ascii="Arial" w:hAnsi="Arial" w:cs="Arial"/>
          <w:szCs w:val="24"/>
        </w:rPr>
        <w:t xml:space="preserve">. We understand that we have an ongoing disclosure obligation on such actual, potential or perceived conflicts of interest and shall promptly inform the </w:t>
      </w:r>
      <w:r w:rsidR="00F43E1C">
        <w:rPr>
          <w:rFonts w:ascii="Arial" w:hAnsi="Arial" w:cs="Arial"/>
          <w:szCs w:val="24"/>
        </w:rPr>
        <w:t>purchaser</w:t>
      </w:r>
      <w:r w:rsidRPr="00FE1828">
        <w:rPr>
          <w:rFonts w:ascii="Arial" w:hAnsi="Arial" w:cs="Arial"/>
          <w:szCs w:val="24"/>
        </w:rPr>
        <w:t xml:space="preserve"> and the Fund, should any such actual, potential or perceived conflicts of interest arise at any stage of the procurement process or contract execution. </w:t>
      </w:r>
    </w:p>
    <w:p w14:paraId="18EF8ED2" w14:textId="201BBFD1" w:rsidR="00FE1828" w:rsidRDefault="00FE1828" w:rsidP="0097200B">
      <w:pPr>
        <w:pStyle w:val="ListParagraph"/>
        <w:numPr>
          <w:ilvl w:val="0"/>
          <w:numId w:val="13"/>
        </w:numPr>
        <w:tabs>
          <w:tab w:val="left" w:pos="0"/>
        </w:tabs>
        <w:spacing w:before="240" w:after="200"/>
        <w:rPr>
          <w:rFonts w:cs="Arial"/>
          <w:spacing w:val="-6"/>
        </w:rPr>
      </w:pPr>
      <w:r w:rsidRPr="00FE1828">
        <w:rPr>
          <w:rFonts w:cs="Arial"/>
        </w:rPr>
        <w:t xml:space="preserve">The following criminal convictions, administrative sanctions (including debarments) and/or temporary suspensions have been imposed on the </w:t>
      </w:r>
      <w:r w:rsidR="00BB44E1">
        <w:rPr>
          <w:rFonts w:cs="Arial"/>
        </w:rPr>
        <w:t>b</w:t>
      </w:r>
      <w:r w:rsidRPr="00FE1828">
        <w:rPr>
          <w:rFonts w:cs="Arial"/>
        </w:rPr>
        <w:t>idder and/or any of its directors, partners, proprietors, key personnel, agents, sub-</w:t>
      </w:r>
      <w:r w:rsidR="00BB44E1">
        <w:rPr>
          <w:rFonts w:cs="Arial"/>
        </w:rPr>
        <w:t>c</w:t>
      </w:r>
      <w:r w:rsidRPr="00FE1828">
        <w:rPr>
          <w:rFonts w:cs="Arial"/>
        </w:rPr>
        <w:t xml:space="preserve">onsultants, </w:t>
      </w:r>
      <w:r w:rsidR="00BB44E1">
        <w:rPr>
          <w:rFonts w:cs="Arial"/>
        </w:rPr>
        <w:t>s</w:t>
      </w:r>
      <w:r w:rsidRPr="00FE1828">
        <w:rPr>
          <w:rFonts w:cs="Arial"/>
        </w:rPr>
        <w:t>ub-</w:t>
      </w:r>
      <w:r w:rsidR="00BB44E1">
        <w:rPr>
          <w:rFonts w:cs="Arial"/>
        </w:rPr>
        <w:t>c</w:t>
      </w:r>
      <w:r w:rsidRPr="00FE1828">
        <w:rPr>
          <w:rFonts w:cs="Arial"/>
        </w:rPr>
        <w:t>ontractors, consortium and joint venture partners</w:t>
      </w:r>
      <w:r w:rsidRPr="00FE1828">
        <w:rPr>
          <w:rFonts w:cs="Arial"/>
          <w:spacing w:val="-6"/>
        </w:rPr>
        <w:t xml:space="preserve">: </w:t>
      </w:r>
    </w:p>
    <w:tbl>
      <w:tblPr>
        <w:tblStyle w:val="GridTable3-Accent1"/>
        <w:tblW w:w="0" w:type="auto"/>
        <w:tblInd w:w="355" w:type="dxa"/>
        <w:tblLook w:val="0000" w:firstRow="0" w:lastRow="0" w:firstColumn="0" w:lastColumn="0" w:noHBand="0" w:noVBand="0"/>
      </w:tblPr>
      <w:tblGrid>
        <w:gridCol w:w="2280"/>
        <w:gridCol w:w="1680"/>
        <w:gridCol w:w="1800"/>
        <w:gridCol w:w="2514"/>
        <w:gridCol w:w="1289"/>
      </w:tblGrid>
      <w:tr w:rsidR="00BB44E1" w:rsidRPr="00364321" w14:paraId="1B606EF1" w14:textId="42967A3B"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35D20706" w14:textId="640FE2E4"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Nature of the measure (i.e., criminal conviction, administrative sanction or temporary suspension)</w:t>
            </w:r>
          </w:p>
        </w:tc>
        <w:tc>
          <w:tcPr>
            <w:tcW w:w="1680" w:type="dxa"/>
            <w:shd w:val="clear" w:color="auto" w:fill="1F3671"/>
          </w:tcPr>
          <w:p w14:paraId="55642EFF" w14:textId="7424552D"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7F6BC0DA" w14:textId="4CAD2A2B"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Name of party convicted, sanctioned or suspended (and relationship to bidder)</w:t>
            </w:r>
          </w:p>
        </w:tc>
        <w:tc>
          <w:tcPr>
            <w:tcW w:w="2514" w:type="dxa"/>
            <w:shd w:val="clear" w:color="auto" w:fill="1F3671"/>
          </w:tcPr>
          <w:p w14:paraId="63D271B1" w14:textId="23CC79BE"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21DBFF3B" w14:textId="77D3A4AF"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Date and time (duration) of measure</w:t>
            </w:r>
          </w:p>
        </w:tc>
      </w:tr>
      <w:tr w:rsidR="00BB44E1" w:rsidRPr="00364321" w14:paraId="21D5B517" w14:textId="0FDB2D17" w:rsidTr="00A53868">
        <w:tc>
          <w:tcPr>
            <w:cnfStyle w:val="000010000000" w:firstRow="0" w:lastRow="0" w:firstColumn="0" w:lastColumn="0" w:oddVBand="1" w:evenVBand="0" w:oddHBand="0" w:evenHBand="0" w:firstRowFirstColumn="0" w:firstRowLastColumn="0" w:lastRowFirstColumn="0" w:lastRowLastColumn="0"/>
            <w:tcW w:w="2280" w:type="dxa"/>
          </w:tcPr>
          <w:p w14:paraId="5D8CCCA5"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7D93BF83"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2827022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B8B15F1"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665D76B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23B417C" w14:textId="2AA11105"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1E90F49F"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3A053341"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748C26FE"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FC0CB12"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0016B6E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1CF9128" w14:textId="027447DE" w:rsidTr="00A53868">
        <w:tc>
          <w:tcPr>
            <w:cnfStyle w:val="000010000000" w:firstRow="0" w:lastRow="0" w:firstColumn="0" w:lastColumn="0" w:oddVBand="1" w:evenVBand="0" w:oddHBand="0" w:evenHBand="0" w:firstRowFirstColumn="0" w:firstRowLastColumn="0" w:lastRowFirstColumn="0" w:lastRowLastColumn="0"/>
            <w:tcW w:w="2280" w:type="dxa"/>
          </w:tcPr>
          <w:p w14:paraId="164C2AFC"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0319BF78"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DD321B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7C1D32E"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1F5B1BE"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2AE65754" w14:textId="09B09FF6"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730098B3"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78EEFDD0"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038C1F42"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197E2D8"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57F54AC7"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bl>
    <w:p w14:paraId="0F4B69F3" w14:textId="77777777" w:rsidR="00FE1828" w:rsidRPr="00FE1828" w:rsidRDefault="00FE1828" w:rsidP="00A53868">
      <w:pPr>
        <w:tabs>
          <w:tab w:val="left" w:pos="0"/>
        </w:tabs>
        <w:spacing w:before="240" w:after="200"/>
        <w:ind w:left="357"/>
        <w:rPr>
          <w:rFonts w:cs="Arial"/>
          <w:spacing w:val="-6"/>
        </w:rPr>
      </w:pPr>
      <w:r w:rsidRPr="00FE1828">
        <w:rPr>
          <w:rFonts w:cs="Arial"/>
          <w:spacing w:val="-6"/>
        </w:rPr>
        <w:t xml:space="preserve">If no criminal convictions, administrative sanctions or temporary suspensions have been imposed, indicate “none”.  </w:t>
      </w:r>
    </w:p>
    <w:p w14:paraId="5B2C3D0F" w14:textId="54FC5413"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We acknowledge and understand that we shall promptly inform the </w:t>
      </w:r>
      <w:r w:rsidR="00BB44E1">
        <w:rPr>
          <w:rFonts w:ascii="Arial" w:hAnsi="Arial" w:cs="Arial"/>
          <w:szCs w:val="24"/>
        </w:rPr>
        <w:t>p</w:t>
      </w:r>
      <w:r w:rsidRPr="00FE1828">
        <w:rPr>
          <w:rFonts w:ascii="Arial" w:hAnsi="Arial" w:cs="Arial"/>
          <w:szCs w:val="24"/>
        </w:rPr>
        <w:t xml:space="preserve">urchaser about any material change regarding the information provided in this </w:t>
      </w:r>
      <w:r w:rsidR="00BB44E1">
        <w:rPr>
          <w:rFonts w:ascii="Arial" w:hAnsi="Arial" w:cs="Arial"/>
          <w:szCs w:val="24"/>
        </w:rPr>
        <w:t>b</w:t>
      </w:r>
      <w:r w:rsidRPr="00FE1828">
        <w:rPr>
          <w:rFonts w:ascii="Arial" w:hAnsi="Arial" w:cs="Arial"/>
          <w:szCs w:val="24"/>
        </w:rPr>
        <w:t xml:space="preserve">id form. </w:t>
      </w:r>
    </w:p>
    <w:p w14:paraId="4B2F419D" w14:textId="2364C883"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We further understand that the failure to properly disclose any of information in connection with this </w:t>
      </w:r>
      <w:r w:rsidR="00BB44E1">
        <w:rPr>
          <w:rFonts w:ascii="Arial" w:hAnsi="Arial" w:cs="Arial"/>
          <w:szCs w:val="24"/>
        </w:rPr>
        <w:t>b</w:t>
      </w:r>
      <w:r w:rsidRPr="00FE1828">
        <w:rPr>
          <w:rFonts w:ascii="Arial" w:hAnsi="Arial" w:cs="Arial"/>
          <w:szCs w:val="24"/>
        </w:rPr>
        <w:t xml:space="preserve">id form may lead to appropriate actions, including our disqualification as </w:t>
      </w:r>
      <w:r w:rsidR="00F43E1C">
        <w:rPr>
          <w:rFonts w:ascii="Arial" w:hAnsi="Arial" w:cs="Arial"/>
          <w:szCs w:val="24"/>
        </w:rPr>
        <w:t>bidder</w:t>
      </w:r>
      <w:r w:rsidRPr="00FE1828">
        <w:rPr>
          <w:rFonts w:ascii="Arial" w:hAnsi="Arial" w:cs="Arial"/>
          <w:szCs w:val="24"/>
        </w:rPr>
        <w:t xml:space="preserve">s, the termination of the </w:t>
      </w:r>
      <w:r w:rsidR="00BB44E1">
        <w:rPr>
          <w:rFonts w:ascii="Arial" w:hAnsi="Arial" w:cs="Arial"/>
          <w:szCs w:val="24"/>
        </w:rPr>
        <w:t>c</w:t>
      </w:r>
      <w:r w:rsidRPr="00FE1828">
        <w:rPr>
          <w:rFonts w:ascii="Arial" w:hAnsi="Arial" w:cs="Arial"/>
          <w:szCs w:val="24"/>
        </w:rPr>
        <w:t>ontract and any other as appropriate under the IFAD Policy on Preventing Fraud and Corruption in its Projects and Operations.</w:t>
      </w:r>
    </w:p>
    <w:p w14:paraId="6EF503B7" w14:textId="7BF01AB8" w:rsidR="00FE1828" w:rsidRP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We understand that this </w:t>
      </w:r>
      <w:r w:rsidR="00BB44E1">
        <w:rPr>
          <w:rFonts w:ascii="Arial" w:hAnsi="Arial" w:cs="Arial"/>
          <w:szCs w:val="24"/>
        </w:rPr>
        <w:t>b</w:t>
      </w:r>
      <w:r w:rsidRPr="00FE1828">
        <w:rPr>
          <w:rFonts w:ascii="Arial" w:hAnsi="Arial" w:cs="Arial"/>
          <w:szCs w:val="24"/>
        </w:rPr>
        <w:t xml:space="preserve">id, together with your written acceptance thereof included in your Notification of Award, shall only constitute a binding contract between the </w:t>
      </w:r>
      <w:r w:rsidR="00BB44E1">
        <w:rPr>
          <w:rFonts w:ascii="Arial" w:hAnsi="Arial" w:cs="Arial"/>
          <w:szCs w:val="24"/>
        </w:rPr>
        <w:t>f</w:t>
      </w:r>
      <w:r w:rsidRPr="00FE1828">
        <w:rPr>
          <w:rFonts w:ascii="Arial" w:hAnsi="Arial" w:cs="Arial"/>
          <w:szCs w:val="24"/>
        </w:rPr>
        <w:t xml:space="preserve">irm and the </w:t>
      </w:r>
      <w:r w:rsidR="00BB44E1">
        <w:rPr>
          <w:rFonts w:ascii="Arial" w:hAnsi="Arial" w:cs="Arial"/>
          <w:szCs w:val="24"/>
        </w:rPr>
        <w:t>p</w:t>
      </w:r>
      <w:r w:rsidRPr="00FE1828">
        <w:rPr>
          <w:rFonts w:ascii="Arial" w:hAnsi="Arial" w:cs="Arial"/>
          <w:szCs w:val="24"/>
        </w:rPr>
        <w:t xml:space="preserve">urchaser subject to the preparation and execution of the appropriate </w:t>
      </w:r>
      <w:r w:rsidR="00BB44E1">
        <w:rPr>
          <w:rFonts w:ascii="Arial" w:hAnsi="Arial" w:cs="Arial"/>
          <w:szCs w:val="24"/>
        </w:rPr>
        <w:t>c</w:t>
      </w:r>
      <w:r w:rsidRPr="00FE1828">
        <w:rPr>
          <w:rFonts w:ascii="Arial" w:hAnsi="Arial" w:cs="Arial"/>
          <w:szCs w:val="24"/>
        </w:rPr>
        <w:t>ontract.</w:t>
      </w:r>
    </w:p>
    <w:p w14:paraId="489C81F6" w14:textId="758F5637" w:rsidR="00FE1828" w:rsidRDefault="00FE1828" w:rsidP="0097200B">
      <w:pPr>
        <w:pStyle w:val="BSFBulleted"/>
        <w:numPr>
          <w:ilvl w:val="0"/>
          <w:numId w:val="13"/>
        </w:numPr>
        <w:tabs>
          <w:tab w:val="left" w:pos="0"/>
        </w:tabs>
        <w:spacing w:before="240"/>
        <w:jc w:val="both"/>
        <w:rPr>
          <w:rFonts w:ascii="Arial" w:hAnsi="Arial" w:cs="Arial"/>
          <w:szCs w:val="24"/>
        </w:rPr>
      </w:pPr>
      <w:r w:rsidRPr="00FE1828">
        <w:rPr>
          <w:rFonts w:ascii="Arial" w:hAnsi="Arial" w:cs="Arial"/>
          <w:szCs w:val="24"/>
        </w:rPr>
        <w:t xml:space="preserve">We understand that you are not bound to accept the lowest evaluated </w:t>
      </w:r>
      <w:r w:rsidR="00BB44E1">
        <w:rPr>
          <w:rFonts w:ascii="Arial" w:hAnsi="Arial" w:cs="Arial"/>
          <w:szCs w:val="24"/>
        </w:rPr>
        <w:t>b</w:t>
      </w:r>
      <w:r w:rsidRPr="00FE1828">
        <w:rPr>
          <w:rFonts w:ascii="Arial" w:hAnsi="Arial" w:cs="Arial"/>
          <w:szCs w:val="24"/>
        </w:rPr>
        <w:t xml:space="preserve">id or any other </w:t>
      </w:r>
      <w:r w:rsidR="00BB44E1">
        <w:rPr>
          <w:rFonts w:ascii="Arial" w:hAnsi="Arial" w:cs="Arial"/>
          <w:szCs w:val="24"/>
        </w:rPr>
        <w:t>b</w:t>
      </w:r>
      <w:r w:rsidRPr="00FE1828">
        <w:rPr>
          <w:rFonts w:ascii="Arial" w:hAnsi="Arial" w:cs="Arial"/>
          <w:szCs w:val="24"/>
        </w:rPr>
        <w:t>id that you may receive.</w:t>
      </w:r>
    </w:p>
    <w:p w14:paraId="5AAD0998" w14:textId="77777777" w:rsidR="008C7AFF" w:rsidRPr="001557FF" w:rsidRDefault="008C7AFF" w:rsidP="0097200B">
      <w:pPr>
        <w:pStyle w:val="BSFBulleted"/>
        <w:numPr>
          <w:ilvl w:val="0"/>
          <w:numId w:val="13"/>
        </w:numPr>
        <w:tabs>
          <w:tab w:val="left" w:pos="0"/>
        </w:tabs>
        <w:spacing w:before="240"/>
        <w:jc w:val="both"/>
        <w:rPr>
          <w:rFonts w:ascii="Arial" w:hAnsi="Arial" w:cs="Arial"/>
          <w:szCs w:val="24"/>
          <w:highlight w:val="yellow"/>
        </w:rPr>
      </w:pPr>
      <w:r w:rsidRPr="001557FF">
        <w:rPr>
          <w:rFonts w:ascii="Arial" w:hAnsi="Arial" w:cs="Arial"/>
          <w:szCs w:val="24"/>
          <w:highlight w:val="yellow"/>
        </w:rPr>
        <w:t xml:space="preserve">We further certify to have read, understood and agreed to be bound by the Privacy Policy of IFAD (accessible at </w:t>
      </w:r>
      <w:hyperlink r:id="rId23" w:history="1">
        <w:r w:rsidRPr="001557FF">
          <w:rPr>
            <w:rStyle w:val="Hyperlink"/>
            <w:rFonts w:ascii="Arial" w:hAnsi="Arial" w:cs="Arial"/>
            <w:szCs w:val="24"/>
            <w:highlight w:val="yellow"/>
          </w:rPr>
          <w:t>https://www.ifad.org/en/privacy</w:t>
        </w:r>
      </w:hyperlink>
      <w:r w:rsidRPr="001557FF">
        <w:rPr>
          <w:rFonts w:ascii="Arial" w:hAnsi="Arial" w:cs="Arial"/>
          <w:szCs w:val="24"/>
          <w:highlight w:val="yellow"/>
        </w:rPr>
        <w:t>).</w:t>
      </w:r>
    </w:p>
    <w:p w14:paraId="4F584D2E" w14:textId="20935353" w:rsidR="00820DD2" w:rsidRDefault="00820DD2" w:rsidP="002E58D5">
      <w:pPr>
        <w:pStyle w:val="BSFBulleted"/>
        <w:tabs>
          <w:tab w:val="clear" w:pos="1080"/>
          <w:tab w:val="left" w:pos="0"/>
        </w:tabs>
        <w:spacing w:before="240" w:after="0" w:line="240" w:lineRule="exact"/>
        <w:ind w:left="0" w:firstLine="0"/>
        <w:rPr>
          <w:rFonts w:asciiTheme="minorBidi" w:hAnsiTheme="minorBidi" w:cstheme="minorBidi"/>
          <w:szCs w:val="24"/>
        </w:rPr>
      </w:pPr>
      <w:r>
        <w:rPr>
          <w:rFonts w:asciiTheme="minorBidi" w:hAnsiTheme="minorBidi" w:cstheme="minorBidi"/>
          <w:szCs w:val="24"/>
        </w:rPr>
        <w:lastRenderedPageBreak/>
        <w:t>Signed:</w:t>
      </w:r>
    </w:p>
    <w:p w14:paraId="4EF0618E" w14:textId="20C9CC96" w:rsidR="00820DD2" w:rsidRPr="007803AC" w:rsidRDefault="00820DD2" w:rsidP="002E58D5">
      <w:pPr>
        <w:pStyle w:val="BSFBulleted"/>
        <w:tabs>
          <w:tab w:val="clear" w:pos="1080"/>
          <w:tab w:val="left" w:pos="0"/>
        </w:tabs>
        <w:spacing w:before="240" w:after="0" w:line="240" w:lineRule="exact"/>
        <w:ind w:left="0" w:firstLine="0"/>
        <w:rPr>
          <w:rFonts w:asciiTheme="minorBidi" w:hAnsiTheme="minorBidi" w:cstheme="minorBidi"/>
          <w:i/>
          <w:iCs/>
          <w:color w:val="FF0000"/>
          <w:szCs w:val="24"/>
        </w:rPr>
      </w:pPr>
      <w:r w:rsidRPr="007803AC">
        <w:rPr>
          <w:rFonts w:asciiTheme="minorBidi" w:hAnsiTheme="minorBidi" w:cstheme="minorBidi"/>
          <w:i/>
          <w:iCs/>
          <w:color w:val="FF0000"/>
          <w:szCs w:val="24"/>
        </w:rPr>
        <w:t>[Print name]</w:t>
      </w:r>
    </w:p>
    <w:p w14:paraId="1FD5FEFE" w14:textId="76AFD6CA" w:rsidR="00801347"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In the capacity of:</w:t>
      </w:r>
    </w:p>
    <w:p w14:paraId="2CB09A23" w14:textId="1A40AC60" w:rsidR="00BB44E1"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Duly authorized to sign on behalf of:</w:t>
      </w:r>
    </w:p>
    <w:p w14:paraId="3E21926D" w14:textId="77777777" w:rsidR="00BB44E1" w:rsidRDefault="00BB44E1" w:rsidP="002E58D5">
      <w:pPr>
        <w:tabs>
          <w:tab w:val="left" w:pos="0"/>
        </w:tabs>
        <w:rPr>
          <w:rFonts w:asciiTheme="minorBidi" w:hAnsiTheme="minorBidi" w:cstheme="minorBidi"/>
        </w:rPr>
      </w:pPr>
      <w:r>
        <w:rPr>
          <w:rFonts w:asciiTheme="minorBidi" w:hAnsiTheme="minorBidi" w:cstheme="minorBidi"/>
        </w:rPr>
        <w:br w:type="page"/>
      </w:r>
    </w:p>
    <w:p w14:paraId="0E160D08" w14:textId="053ED399" w:rsidR="00801347" w:rsidRPr="00BB44E1" w:rsidRDefault="00801347" w:rsidP="00A53868">
      <w:pPr>
        <w:pStyle w:val="BSFHeading"/>
      </w:pPr>
      <w:bookmarkStart w:id="164" w:name="_Toc57566444"/>
      <w:r w:rsidRPr="00BB44E1">
        <w:lastRenderedPageBreak/>
        <w:t xml:space="preserve">Price </w:t>
      </w:r>
      <w:r w:rsidR="003A23D3" w:rsidRPr="00BB44E1">
        <w:t xml:space="preserve">Schedule for Goods Offered </w:t>
      </w:r>
      <w:r w:rsidR="0098571A" w:rsidRPr="00BB44E1">
        <w:t>from</w:t>
      </w:r>
      <w:r w:rsidR="003A23D3" w:rsidRPr="00BB44E1">
        <w:t xml:space="preserve"> Abroad</w:t>
      </w:r>
      <w:bookmarkEnd w:id="164"/>
      <w:r w:rsidR="0098571A">
        <w:t>: N/A</w:t>
      </w:r>
    </w:p>
    <w:p w14:paraId="2276BE84" w14:textId="77777777" w:rsidR="00A53868" w:rsidRDefault="00A53868" w:rsidP="002E58D5">
      <w:pPr>
        <w:pStyle w:val="BodyText"/>
        <w:tabs>
          <w:tab w:val="left" w:pos="0"/>
          <w:tab w:val="left" w:pos="4620"/>
          <w:tab w:val="left" w:pos="7577"/>
          <w:tab w:val="left" w:pos="8575"/>
        </w:tabs>
        <w:spacing w:before="240" w:after="0" w:line="240" w:lineRule="exact"/>
        <w:rPr>
          <w:rFonts w:asciiTheme="minorBidi" w:hAnsiTheme="minorBidi" w:cstheme="minorBidi"/>
        </w:rPr>
      </w:pPr>
    </w:p>
    <w:p w14:paraId="07F352C3" w14:textId="5C682595" w:rsidR="00801347" w:rsidRPr="00A520A6" w:rsidRDefault="00801347" w:rsidP="002E58D5">
      <w:pPr>
        <w:pStyle w:val="BodyText"/>
        <w:tabs>
          <w:tab w:val="left" w:pos="0"/>
          <w:tab w:val="left" w:pos="4620"/>
          <w:tab w:val="left" w:pos="7577"/>
          <w:tab w:val="left" w:pos="8575"/>
        </w:tabs>
        <w:spacing w:before="240" w:after="0" w:line="240" w:lineRule="exact"/>
        <w:rPr>
          <w:rFonts w:asciiTheme="minorBidi" w:hAnsiTheme="minorBidi" w:cstheme="minorBidi"/>
        </w:rPr>
      </w:pPr>
      <w:r w:rsidRPr="00A520A6">
        <w:rPr>
          <w:rFonts w:asciiTheme="minorBidi" w:hAnsiTheme="minorBidi" w:cstheme="minorBidi"/>
        </w:rPr>
        <w:t>Name</w:t>
      </w:r>
      <w:r w:rsidRPr="00A520A6">
        <w:rPr>
          <w:rFonts w:asciiTheme="minorBidi" w:hAnsiTheme="minorBidi" w:cstheme="minorBidi"/>
          <w:spacing w:val="-1"/>
        </w:rPr>
        <w:t xml:space="preserve"> </w:t>
      </w:r>
      <w:r w:rsidRPr="00A520A6">
        <w:rPr>
          <w:rFonts w:asciiTheme="minorBidi" w:hAnsiTheme="minorBidi" w:cstheme="minorBidi"/>
        </w:rPr>
        <w:t>of</w:t>
      </w:r>
      <w:r w:rsidRPr="00A520A6">
        <w:rPr>
          <w:rFonts w:asciiTheme="minorBidi" w:hAnsiTheme="minorBidi" w:cstheme="minorBidi"/>
          <w:spacing w:val="-3"/>
        </w:rPr>
        <w:t xml:space="preserve"> </w:t>
      </w:r>
      <w:r w:rsidR="00A83AC2">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8"/>
        </w:rPr>
        <w:t xml:space="preserve"> </w:t>
      </w:r>
      <w:r w:rsidRPr="00A520A6">
        <w:rPr>
          <w:rFonts w:asciiTheme="minorBidi" w:hAnsiTheme="minorBidi" w:cstheme="minorBidi"/>
        </w:rPr>
        <w:t>Procurement</w:t>
      </w:r>
      <w:r w:rsidRPr="00A520A6">
        <w:rPr>
          <w:rFonts w:asciiTheme="minorBidi" w:hAnsiTheme="minorBidi" w:cstheme="minorBidi"/>
          <w:spacing w:val="-1"/>
        </w:rPr>
        <w:t xml:space="preserve"> </w:t>
      </w:r>
      <w:r w:rsidR="00A83AC2">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9"/>
        </w:rPr>
        <w:t xml:space="preserve"> </w:t>
      </w:r>
      <w:r w:rsidRPr="00A520A6">
        <w:rPr>
          <w:rFonts w:asciiTheme="minorBidi" w:hAnsiTheme="minorBidi" w:cstheme="minorBidi"/>
        </w:rPr>
        <w:t>Page</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of</w:t>
      </w:r>
      <w:r w:rsidRPr="00A520A6">
        <w:rPr>
          <w:rFonts w:asciiTheme="minorBidi" w:hAnsiTheme="minorBidi" w:cstheme="minorBidi"/>
          <w:spacing w:val="40"/>
          <w:u w:val="single"/>
        </w:rPr>
        <w:t xml:space="preserve"> </w:t>
      </w:r>
      <w:r w:rsidRPr="00A520A6">
        <w:rPr>
          <w:rFonts w:asciiTheme="minorBidi" w:hAnsiTheme="minorBidi" w:cstheme="minorBidi"/>
          <w:u w:val="single"/>
        </w:rPr>
        <w:t>_</w:t>
      </w:r>
      <w:r w:rsidRPr="00A520A6">
        <w:rPr>
          <w:rFonts w:asciiTheme="minorBidi" w:hAnsiTheme="minorBidi" w:cstheme="minorBidi"/>
        </w:rPr>
        <w:t>.</w:t>
      </w:r>
    </w:p>
    <w:p w14:paraId="03C3762A" w14:textId="77777777" w:rsidR="00801347" w:rsidRPr="00A520A6" w:rsidRDefault="00801347" w:rsidP="002E58D5">
      <w:pPr>
        <w:pStyle w:val="BodyText"/>
        <w:tabs>
          <w:tab w:val="left" w:pos="0"/>
        </w:tabs>
        <w:spacing w:before="11"/>
        <w:rPr>
          <w:rFonts w:asciiTheme="minorBidi" w:hAnsiTheme="minorBidi" w:cstheme="minorBidi"/>
          <w:sz w:val="10"/>
        </w:rPr>
      </w:pPr>
    </w:p>
    <w:tbl>
      <w:tblPr>
        <w:tblStyle w:val="ListTable1Ligh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418"/>
        <w:gridCol w:w="1134"/>
        <w:gridCol w:w="1134"/>
        <w:gridCol w:w="1984"/>
        <w:gridCol w:w="1418"/>
        <w:gridCol w:w="1559"/>
      </w:tblGrid>
      <w:tr w:rsidR="00D2410E" w:rsidRPr="00A520A6" w14:paraId="2CC60472" w14:textId="77777777" w:rsidTr="00375E27">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C98D59D"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E47D642"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2</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4F35CF1" w14:textId="77777777" w:rsidR="00801347" w:rsidRPr="00D2410E" w:rsidRDefault="00801347"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D2410E">
              <w:rPr>
                <w:rFonts w:asciiTheme="minorBidi" w:hAnsiTheme="minorBidi" w:cstheme="minorBid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74187E1"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4</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806A62A" w14:textId="77777777" w:rsidR="00801347" w:rsidRPr="00D2410E" w:rsidRDefault="00801347"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D2410E">
              <w:rPr>
                <w:rFonts w:asciiTheme="minorBidi" w:hAnsiTheme="minorBidi" w:cstheme="minorBid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62219AE2"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6</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3E3FB315"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7</w:t>
            </w:r>
          </w:p>
        </w:tc>
      </w:tr>
      <w:tr w:rsidR="00D2410E" w:rsidRPr="00A520A6" w14:paraId="2709085B" w14:textId="77777777" w:rsidTr="00375E27">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3A55EC2" w14:textId="77777777"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Item</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A310E0C" w14:textId="77777777" w:rsidR="00801347" w:rsidRPr="00D2410E" w:rsidRDefault="00801347" w:rsidP="002E58D5">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Description</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6F4A679" w14:textId="77777777" w:rsidR="00801347" w:rsidRPr="00D2410E" w:rsidRDefault="00801347"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D2410E">
              <w:rPr>
                <w:rFonts w:asciiTheme="minorBidi" w:hAnsiTheme="minorBidi" w:cstheme="minorBidi"/>
                <w:sz w:val="22"/>
                <w:szCs w:val="22"/>
              </w:rPr>
              <w:t>Country of origin</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2A327B3" w14:textId="77777777" w:rsidR="00801347" w:rsidRPr="00D2410E" w:rsidRDefault="00801347" w:rsidP="002E58D5">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Quantity</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B896046" w14:textId="04CABA0F" w:rsidR="00801347" w:rsidRPr="00D2410E" w:rsidRDefault="00801347"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D2410E">
              <w:rPr>
                <w:rFonts w:asciiTheme="minorBidi" w:hAnsiTheme="minorBidi" w:cstheme="minorBidi"/>
                <w:sz w:val="22"/>
                <w:szCs w:val="22"/>
              </w:rPr>
              <w:t xml:space="preserve">Unit price </w:t>
            </w:r>
            <w:r w:rsidR="00D2410E">
              <w:rPr>
                <w:rFonts w:asciiTheme="minorBidi" w:hAnsiTheme="minorBidi" w:cstheme="minorBidi"/>
                <w:sz w:val="22"/>
                <w:szCs w:val="22"/>
              </w:rPr>
              <w:t xml:space="preserve">CIF port of entry </w:t>
            </w:r>
            <w:r w:rsidR="006073AF" w:rsidRPr="006073AF">
              <w:rPr>
                <w:rFonts w:asciiTheme="minorBidi" w:hAnsiTheme="minorBidi" w:cstheme="minorBidi"/>
                <w:i/>
                <w:iCs/>
                <w:color w:val="FF0000"/>
                <w:sz w:val="22"/>
                <w:szCs w:val="22"/>
              </w:rPr>
              <w:t>[specify port]</w:t>
            </w:r>
            <w:r w:rsidR="00D2410E" w:rsidRPr="006073AF">
              <w:rPr>
                <w:rFonts w:asciiTheme="minorBidi" w:hAnsiTheme="minorBidi" w:cstheme="minorBidi"/>
                <w:color w:val="FF0000"/>
                <w:sz w:val="22"/>
                <w:szCs w:val="22"/>
              </w:rPr>
              <w:t xml:space="preserve"> </w:t>
            </w:r>
            <w:r w:rsidR="00D2410E">
              <w:rPr>
                <w:rFonts w:asciiTheme="minorBidi" w:hAnsiTheme="minorBidi" w:cstheme="minorBidi"/>
                <w:sz w:val="22"/>
                <w:szCs w:val="22"/>
              </w:rPr>
              <w:t xml:space="preserve">or </w:t>
            </w:r>
            <w:r w:rsidRPr="00D2410E">
              <w:rPr>
                <w:rFonts w:asciiTheme="minorBidi" w:hAnsiTheme="minorBidi" w:cstheme="minorBidi"/>
                <w:sz w:val="22"/>
                <w:szCs w:val="22"/>
              </w:rPr>
              <w:t>CIP named place</w:t>
            </w:r>
            <w:r w:rsidR="00D2410E">
              <w:rPr>
                <w:rFonts w:asciiTheme="minorBidi" w:hAnsiTheme="minorBidi" w:cstheme="minorBidi"/>
                <w:sz w:val="22"/>
                <w:szCs w:val="22"/>
              </w:rPr>
              <w:t xml:space="preserve"> </w:t>
            </w:r>
            <w:r w:rsidR="006073AF" w:rsidRPr="006073AF">
              <w:rPr>
                <w:rFonts w:asciiTheme="minorBidi" w:hAnsiTheme="minorBidi" w:cstheme="minorBidi"/>
                <w:i/>
                <w:iCs/>
                <w:color w:val="FF0000"/>
                <w:sz w:val="22"/>
                <w:szCs w:val="22"/>
              </w:rPr>
              <w:t>[</w:t>
            </w:r>
            <w:r w:rsidRPr="006073AF">
              <w:rPr>
                <w:rFonts w:asciiTheme="minorBidi" w:hAnsiTheme="minorBidi" w:cstheme="minorBidi"/>
                <w:i/>
                <w:iCs/>
                <w:color w:val="FF0000"/>
                <w:sz w:val="22"/>
                <w:szCs w:val="22"/>
              </w:rPr>
              <w:t>specify border point or place of</w:t>
            </w:r>
            <w:r w:rsidR="00D2410E" w:rsidRPr="006073AF">
              <w:rPr>
                <w:rFonts w:asciiTheme="minorBidi" w:hAnsiTheme="minorBidi" w:cstheme="minorBidi"/>
                <w:i/>
                <w:iCs/>
                <w:color w:val="FF0000"/>
                <w:sz w:val="22"/>
                <w:szCs w:val="22"/>
              </w:rPr>
              <w:t xml:space="preserve"> </w:t>
            </w:r>
            <w:r w:rsidR="006073AF" w:rsidRPr="006073AF">
              <w:rPr>
                <w:rFonts w:asciiTheme="minorBidi" w:hAnsiTheme="minorBidi" w:cstheme="minorBidi"/>
                <w:i/>
                <w:iCs/>
                <w:color w:val="FF0000"/>
                <w:sz w:val="22"/>
                <w:szCs w:val="22"/>
              </w:rPr>
              <w:t>destination]</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503F2330" w14:textId="482082FB" w:rsidR="00801347" w:rsidRPr="00D2410E" w:rsidRDefault="00801347" w:rsidP="002E58D5">
            <w:pPr>
              <w:tabs>
                <w:tab w:val="left" w:pos="0"/>
                <w:tab w:val="right" w:pos="2232"/>
              </w:tabs>
              <w:spacing w:before="120"/>
              <w:jc w:val="center"/>
              <w:rPr>
                <w:rFonts w:asciiTheme="minorBidi" w:hAnsiTheme="minorBidi" w:cstheme="minorBidi"/>
                <w:sz w:val="22"/>
                <w:szCs w:val="22"/>
              </w:rPr>
            </w:pPr>
            <w:r w:rsidRPr="00D2410E">
              <w:rPr>
                <w:rFonts w:asciiTheme="minorBidi" w:hAnsiTheme="minorBidi" w:cstheme="minorBidi"/>
                <w:sz w:val="22"/>
                <w:szCs w:val="22"/>
              </w:rPr>
              <w:t xml:space="preserve">Total CIF or CIP </w:t>
            </w:r>
            <w:r w:rsidR="00294051">
              <w:rPr>
                <w:rFonts w:asciiTheme="minorBidi" w:hAnsiTheme="minorBidi" w:cstheme="minorBidi"/>
                <w:sz w:val="22"/>
                <w:szCs w:val="22"/>
              </w:rPr>
              <w:t>price per item (col. 4x</w:t>
            </w:r>
            <w:r w:rsidRPr="00D2410E">
              <w:rPr>
                <w:rFonts w:asciiTheme="minorBidi" w:hAnsiTheme="minorBidi" w:cstheme="minorBidi"/>
                <w:sz w:val="22"/>
                <w:szCs w:val="22"/>
              </w:rPr>
              <w:t>5)</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2135C666" w14:textId="06797928" w:rsidR="00801347" w:rsidRPr="00D2410E" w:rsidRDefault="00801347" w:rsidP="002E58D5">
            <w:pPr>
              <w:tabs>
                <w:tab w:val="left" w:pos="0"/>
                <w:tab w:val="right" w:pos="2232"/>
              </w:tabs>
              <w:spacing w:before="120"/>
              <w:jc w:val="center"/>
              <w:rPr>
                <w:rFonts w:asciiTheme="minorBidi" w:hAnsiTheme="minorBidi" w:cstheme="minorBidi"/>
                <w:b w:val="0"/>
                <w:bCs w:val="0"/>
                <w:sz w:val="22"/>
                <w:szCs w:val="22"/>
              </w:rPr>
            </w:pPr>
            <w:r w:rsidRPr="00D2410E">
              <w:rPr>
                <w:rFonts w:asciiTheme="minorBidi" w:hAnsiTheme="minorBidi" w:cstheme="minorBidi"/>
                <w:b w:val="0"/>
                <w:bCs w:val="0"/>
                <w:sz w:val="22"/>
                <w:szCs w:val="22"/>
              </w:rPr>
              <w:t xml:space="preserve">Unit price of inland delivery </w:t>
            </w:r>
            <w:r w:rsidR="0098376E">
              <w:rPr>
                <w:rFonts w:asciiTheme="minorBidi" w:hAnsiTheme="minorBidi" w:cstheme="minorBidi"/>
                <w:b w:val="0"/>
                <w:bCs w:val="0"/>
                <w:sz w:val="22"/>
                <w:szCs w:val="22"/>
              </w:rPr>
              <w:t xml:space="preserve">and insurance </w:t>
            </w:r>
            <w:r w:rsidRPr="00D2410E">
              <w:rPr>
                <w:rFonts w:asciiTheme="minorBidi" w:hAnsiTheme="minorBidi" w:cstheme="minorBidi"/>
                <w:b w:val="0"/>
                <w:bCs w:val="0"/>
                <w:sz w:val="22"/>
                <w:szCs w:val="22"/>
              </w:rPr>
              <w:t>to final destination</w:t>
            </w:r>
          </w:p>
        </w:tc>
      </w:tr>
      <w:tr w:rsidR="00D2410E" w:rsidRPr="00A520A6" w14:paraId="48E2AE47" w14:textId="77777777" w:rsidTr="00A53868">
        <w:trPr>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54FCDA8B" w14:textId="77777777" w:rsidR="00D2410E" w:rsidRPr="00A83AC2" w:rsidRDefault="00D2410E"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358F971" w14:textId="77777777" w:rsidR="00D2410E" w:rsidRPr="00A83AC2" w:rsidRDefault="00D2410E" w:rsidP="002E58D5">
            <w:pPr>
              <w:tabs>
                <w:tab w:val="left" w:pos="0"/>
                <w:tab w:val="right" w:pos="2232"/>
              </w:tabs>
              <w:spacing w:before="120"/>
              <w:rPr>
                <w:rFonts w:asciiTheme="minorBidi" w:hAnsiTheme="minorBidi" w:cstheme="minorBid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7660998" w14:textId="77777777" w:rsidR="00D2410E" w:rsidRPr="00A83AC2" w:rsidRDefault="00D2410E"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08ABFC4" w14:textId="77777777" w:rsidR="00D2410E" w:rsidRPr="00A83AC2" w:rsidRDefault="00D2410E" w:rsidP="002E58D5">
            <w:pPr>
              <w:tabs>
                <w:tab w:val="left" w:pos="0"/>
                <w:tab w:val="right" w:pos="2232"/>
              </w:tabs>
              <w:spacing w:before="120"/>
              <w:rPr>
                <w:rFonts w:asciiTheme="minorBidi" w:hAnsiTheme="minorBidi" w:cstheme="minorBid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15EBC136" w14:textId="77777777" w:rsidR="00D2410E" w:rsidRPr="00A83AC2" w:rsidRDefault="00D2410E"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105FE39A" w14:textId="77777777" w:rsidR="00D2410E" w:rsidRPr="00A83AC2" w:rsidRDefault="00D2410E" w:rsidP="002E58D5">
            <w:pPr>
              <w:tabs>
                <w:tab w:val="left" w:pos="0"/>
                <w:tab w:val="right" w:pos="2232"/>
              </w:tabs>
              <w:spacing w:before="120"/>
              <w:rPr>
                <w:rFonts w:asciiTheme="minorBidi" w:hAnsiTheme="minorBidi" w:cstheme="minorBid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49AB3A26" w14:textId="77777777" w:rsidR="00D2410E" w:rsidRPr="00A83AC2" w:rsidRDefault="00D2410E" w:rsidP="002E58D5">
            <w:pPr>
              <w:tabs>
                <w:tab w:val="left" w:pos="0"/>
                <w:tab w:val="right" w:pos="2232"/>
              </w:tabs>
              <w:spacing w:before="120"/>
              <w:rPr>
                <w:rFonts w:asciiTheme="minorBidi" w:hAnsiTheme="minorBidi" w:cstheme="minorBidi"/>
                <w:b w:val="0"/>
                <w:bCs w:val="0"/>
                <w:sz w:val="22"/>
                <w:szCs w:val="22"/>
              </w:rPr>
            </w:pPr>
          </w:p>
        </w:tc>
      </w:tr>
      <w:tr w:rsidR="00A53868" w:rsidRPr="00A520A6" w14:paraId="28ECADDA" w14:textId="77777777" w:rsidTr="00A53868">
        <w:trPr>
          <w:cnfStyle w:val="000000100000" w:firstRow="0" w:lastRow="0" w:firstColumn="0" w:lastColumn="0" w:oddVBand="0" w:evenVBand="0" w:oddHBand="1"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12477B1E"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5B4AEC8A" w14:textId="77777777" w:rsidR="00A53868" w:rsidRPr="00A83AC2" w:rsidRDefault="00A53868" w:rsidP="002E58D5">
            <w:pPr>
              <w:tabs>
                <w:tab w:val="left" w:pos="0"/>
                <w:tab w:val="right" w:pos="2232"/>
              </w:tabs>
              <w:spacing w:before="120"/>
              <w:rPr>
                <w:rFonts w:asciiTheme="minorBidi" w:hAnsiTheme="minorBidi" w:cstheme="minorBid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64613E46" w14:textId="77777777" w:rsidR="00A53868" w:rsidRPr="00A83AC2" w:rsidRDefault="00A53868"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19F02F6" w14:textId="77777777" w:rsidR="00A53868" w:rsidRPr="00A83AC2" w:rsidRDefault="00A53868" w:rsidP="002E58D5">
            <w:pPr>
              <w:tabs>
                <w:tab w:val="left" w:pos="0"/>
                <w:tab w:val="right" w:pos="2232"/>
              </w:tabs>
              <w:spacing w:before="120"/>
              <w:rPr>
                <w:rFonts w:asciiTheme="minorBidi" w:hAnsiTheme="minorBidi" w:cstheme="minorBid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4C4150B0" w14:textId="77777777" w:rsidR="00A53868" w:rsidRPr="00A83AC2" w:rsidRDefault="00A53868"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00C1480F" w14:textId="77777777" w:rsidR="00A53868" w:rsidRPr="00A83AC2" w:rsidRDefault="00A53868" w:rsidP="002E58D5">
            <w:pPr>
              <w:tabs>
                <w:tab w:val="left" w:pos="0"/>
                <w:tab w:val="right" w:pos="2232"/>
              </w:tabs>
              <w:spacing w:before="120"/>
              <w:rPr>
                <w:rFonts w:asciiTheme="minorBidi" w:hAnsiTheme="minorBidi" w:cstheme="minorBid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1F61768"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r>
      <w:tr w:rsidR="00A53868" w:rsidRPr="00A520A6" w14:paraId="2B34186F" w14:textId="77777777" w:rsidTr="00A53868">
        <w:trPr>
          <w:cnfStyle w:val="010000000000" w:firstRow="0" w:lastRow="1" w:firstColumn="0" w:lastColumn="0" w:oddVBand="0" w:evenVBand="0" w:oddHBand="0"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066FFDB"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A722B7C"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8FAECFD" w14:textId="77777777" w:rsidR="00A53868" w:rsidRPr="00A83AC2" w:rsidRDefault="00A53868"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D62A7E9"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CD0752D" w14:textId="77777777" w:rsidR="00A53868" w:rsidRPr="00A83AC2" w:rsidRDefault="00A53868"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442C2FE4"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6E3610EC" w14:textId="77777777" w:rsidR="00A53868" w:rsidRPr="00A83AC2" w:rsidRDefault="00A53868" w:rsidP="002E58D5">
            <w:pPr>
              <w:tabs>
                <w:tab w:val="left" w:pos="0"/>
                <w:tab w:val="right" w:pos="2232"/>
              </w:tabs>
              <w:spacing w:before="120"/>
              <w:rPr>
                <w:rFonts w:asciiTheme="minorBidi" w:hAnsiTheme="minorBidi" w:cstheme="minorBidi"/>
                <w:b w:val="0"/>
                <w:bCs w:val="0"/>
                <w:sz w:val="22"/>
                <w:szCs w:val="22"/>
              </w:rPr>
            </w:pPr>
          </w:p>
        </w:tc>
      </w:tr>
    </w:tbl>
    <w:p w14:paraId="0A497E4D" w14:textId="77777777" w:rsidR="00801347" w:rsidRPr="00A520A6" w:rsidRDefault="00801347" w:rsidP="002E58D5">
      <w:pPr>
        <w:pStyle w:val="BodyText"/>
        <w:tabs>
          <w:tab w:val="left" w:pos="0"/>
        </w:tabs>
        <w:rPr>
          <w:rFonts w:asciiTheme="minorBidi" w:hAnsiTheme="minorBidi" w:cstheme="minorBidi"/>
          <w:sz w:val="20"/>
        </w:rPr>
      </w:pPr>
    </w:p>
    <w:p w14:paraId="407EF510" w14:textId="77777777" w:rsidR="00801347" w:rsidRPr="00A520A6" w:rsidRDefault="00801347" w:rsidP="002E58D5">
      <w:pPr>
        <w:pStyle w:val="BodyText"/>
        <w:tabs>
          <w:tab w:val="left" w:pos="0"/>
        </w:tabs>
        <w:spacing w:before="10"/>
        <w:rPr>
          <w:rFonts w:asciiTheme="minorBidi" w:hAnsiTheme="minorBidi" w:cstheme="minorBidi"/>
          <w:sz w:val="22"/>
        </w:rPr>
      </w:pPr>
    </w:p>
    <w:p w14:paraId="618C3D47" w14:textId="513CFFEC" w:rsidR="00801347" w:rsidRPr="00A520A6" w:rsidRDefault="00801347" w:rsidP="002E58D5">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8"/>
        </w:rPr>
        <w:t xml:space="preserve"> </w:t>
      </w:r>
      <w:r w:rsidR="006073AF">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C17BE28" w14:textId="77777777" w:rsidR="00801347" w:rsidRPr="00A520A6" w:rsidRDefault="00801347" w:rsidP="002E58D5">
      <w:pPr>
        <w:pStyle w:val="BodyText"/>
        <w:tabs>
          <w:tab w:val="left" w:pos="0"/>
        </w:tabs>
        <w:spacing w:before="240" w:after="0" w:line="240" w:lineRule="exact"/>
        <w:rPr>
          <w:rFonts w:asciiTheme="minorBidi" w:hAnsiTheme="minorBidi" w:cstheme="minorBidi"/>
          <w:sz w:val="17"/>
        </w:rPr>
      </w:pPr>
    </w:p>
    <w:p w14:paraId="59A7DDBC" w14:textId="52AD28F8" w:rsidR="00801347" w:rsidRPr="005F22BA" w:rsidRDefault="00801347" w:rsidP="002E58D5">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sidR="006073AF">
        <w:rPr>
          <w:rFonts w:asciiTheme="minorBidi" w:hAnsiTheme="minorBidi" w:cstheme="minorBidi"/>
        </w:rPr>
        <w:t>rices shall be adjusted by the p</w:t>
      </w:r>
      <w:r w:rsidRPr="00A520A6">
        <w:rPr>
          <w:rFonts w:asciiTheme="minorBidi" w:hAnsiTheme="minorBidi" w:cstheme="minorBidi"/>
        </w:rPr>
        <w:t>urchaser in acc</w:t>
      </w:r>
      <w:r w:rsidR="006073AF">
        <w:rPr>
          <w:rFonts w:asciiTheme="minorBidi" w:hAnsiTheme="minorBidi" w:cstheme="minorBidi"/>
        </w:rPr>
        <w:t xml:space="preserve">ordance with the provisions </w:t>
      </w:r>
      <w:r w:rsidR="006073AF" w:rsidRPr="00EF189A">
        <w:rPr>
          <w:rFonts w:asciiTheme="minorBidi" w:hAnsiTheme="minorBidi" w:cstheme="minorBidi"/>
        </w:rPr>
        <w:t>of c</w:t>
      </w:r>
      <w:r w:rsidRPr="00EF189A">
        <w:rPr>
          <w:rFonts w:asciiTheme="minorBidi" w:hAnsiTheme="minorBidi" w:cstheme="minorBidi"/>
        </w:rPr>
        <w:t>lause 2</w:t>
      </w:r>
      <w:r w:rsidR="00EF189A" w:rsidRPr="00EF189A">
        <w:rPr>
          <w:rFonts w:asciiTheme="minorBidi" w:hAnsiTheme="minorBidi" w:cstheme="minorBidi"/>
        </w:rPr>
        <w:t>9</w:t>
      </w:r>
      <w:r w:rsidRPr="00EF189A">
        <w:rPr>
          <w:rFonts w:asciiTheme="minorBidi" w:hAnsiTheme="minorBidi" w:cstheme="minorBidi"/>
        </w:rPr>
        <w:t>.2</w:t>
      </w:r>
      <w:r w:rsidRPr="00A520A6">
        <w:rPr>
          <w:rFonts w:asciiTheme="minorBidi" w:hAnsiTheme="minorBidi" w:cstheme="minorBidi"/>
        </w:rPr>
        <w:t xml:space="preserve"> of the </w:t>
      </w:r>
      <w:r w:rsidR="006073AF" w:rsidRPr="00A520A6">
        <w:rPr>
          <w:rFonts w:asciiTheme="minorBidi" w:hAnsiTheme="minorBidi" w:cstheme="minorBidi"/>
        </w:rPr>
        <w:t>instructions to bidders</w:t>
      </w:r>
      <w:r w:rsidRPr="00A520A6">
        <w:rPr>
          <w:rFonts w:asciiTheme="minorBidi" w:hAnsiTheme="minorBidi" w:cstheme="minorBidi"/>
        </w:rPr>
        <w:t>.</w:t>
      </w:r>
    </w:p>
    <w:p w14:paraId="48A9516E" w14:textId="77777777" w:rsidR="00BB44E1" w:rsidRDefault="00BB44E1" w:rsidP="002E58D5">
      <w:pPr>
        <w:tabs>
          <w:tab w:val="left" w:pos="0"/>
        </w:tabs>
        <w:rPr>
          <w:rFonts w:asciiTheme="minorBidi" w:hAnsiTheme="minorBidi" w:cstheme="minorBidi"/>
          <w:bCs/>
        </w:rPr>
      </w:pPr>
      <w:r>
        <w:rPr>
          <w:rFonts w:asciiTheme="minorBidi" w:hAnsiTheme="minorBidi" w:cstheme="minorBidi"/>
          <w:bCs/>
        </w:rPr>
        <w:br w:type="page"/>
      </w:r>
    </w:p>
    <w:p w14:paraId="17F26C70" w14:textId="235535E3" w:rsidR="00801347" w:rsidRPr="00BB44E1" w:rsidRDefault="00801347" w:rsidP="00A53868">
      <w:pPr>
        <w:pStyle w:val="BSFHeading"/>
      </w:pPr>
      <w:bookmarkStart w:id="165" w:name="_Toc57566445"/>
      <w:r w:rsidRPr="00BB44E1">
        <w:lastRenderedPageBreak/>
        <w:t xml:space="preserve">Price </w:t>
      </w:r>
      <w:r w:rsidR="003A23D3" w:rsidRPr="00BB44E1">
        <w:t>Schedule for Goods Offered from within the Purchaser’s Country</w:t>
      </w:r>
      <w:bookmarkEnd w:id="165"/>
      <w:r w:rsidR="0098571A">
        <w:t>:</w:t>
      </w:r>
      <w:r w:rsidR="00B31CFF">
        <w:t xml:space="preserve"> </w:t>
      </w:r>
      <w:r w:rsidR="0098571A">
        <w:t>N/A</w:t>
      </w:r>
    </w:p>
    <w:p w14:paraId="4A36B0D2" w14:textId="77777777" w:rsidR="00801347" w:rsidRPr="0020136A" w:rsidRDefault="00801347" w:rsidP="002E58D5">
      <w:pPr>
        <w:pStyle w:val="BodyText"/>
        <w:tabs>
          <w:tab w:val="left" w:pos="0"/>
        </w:tabs>
        <w:spacing w:before="240" w:after="0" w:line="240" w:lineRule="exact"/>
        <w:rPr>
          <w:rFonts w:asciiTheme="minorBidi" w:hAnsiTheme="minorBidi" w:cstheme="minorBidi"/>
          <w:b/>
        </w:rPr>
      </w:pPr>
    </w:p>
    <w:p w14:paraId="2F2A419B" w14:textId="30263975" w:rsidR="00801347" w:rsidRDefault="00801347" w:rsidP="002E58D5">
      <w:pPr>
        <w:pStyle w:val="BodyText"/>
        <w:tabs>
          <w:tab w:val="left" w:pos="0"/>
          <w:tab w:val="left" w:pos="4620"/>
          <w:tab w:val="left" w:pos="7501"/>
        </w:tabs>
        <w:spacing w:before="240" w:after="0" w:line="240" w:lineRule="exact"/>
        <w:rPr>
          <w:rFonts w:asciiTheme="minorBidi" w:hAnsiTheme="minorBidi" w:cstheme="minorBidi"/>
        </w:rPr>
      </w:pPr>
      <w:r w:rsidRPr="0020136A">
        <w:rPr>
          <w:rFonts w:asciiTheme="minorBidi" w:hAnsiTheme="minorBidi" w:cstheme="minorBidi"/>
        </w:rPr>
        <w:t>Name</w:t>
      </w:r>
      <w:r w:rsidRPr="0020136A">
        <w:rPr>
          <w:rFonts w:asciiTheme="minorBidi" w:hAnsiTheme="minorBidi" w:cstheme="minorBidi"/>
          <w:spacing w:val="-1"/>
        </w:rPr>
        <w:t xml:space="preserve"> </w:t>
      </w:r>
      <w:r w:rsidRPr="0020136A">
        <w:rPr>
          <w:rFonts w:asciiTheme="minorBidi" w:hAnsiTheme="minorBidi" w:cstheme="minorBidi"/>
        </w:rPr>
        <w:t>of</w:t>
      </w:r>
      <w:r w:rsidRPr="0020136A">
        <w:rPr>
          <w:rFonts w:asciiTheme="minorBidi" w:hAnsiTheme="minorBidi" w:cstheme="minorBidi"/>
          <w:spacing w:val="-3"/>
        </w:rPr>
        <w:t xml:space="preserve"> </w:t>
      </w:r>
      <w:r w:rsidR="00F43E1C">
        <w:rPr>
          <w:rFonts w:asciiTheme="minorBidi" w:hAnsiTheme="minorBidi" w:cstheme="minorBidi"/>
        </w:rPr>
        <w:t>bidder</w:t>
      </w:r>
      <w:r w:rsidRPr="0020136A">
        <w:rPr>
          <w:rFonts w:asciiTheme="minorBidi" w:hAnsiTheme="minorBidi" w:cstheme="minorBidi"/>
          <w:u w:val="single"/>
        </w:rPr>
        <w:t xml:space="preserve"> </w:t>
      </w:r>
      <w:r w:rsidRPr="0020136A">
        <w:rPr>
          <w:rFonts w:asciiTheme="minorBidi" w:hAnsiTheme="minorBidi" w:cstheme="minorBidi"/>
          <w:u w:val="single"/>
        </w:rPr>
        <w:tab/>
      </w:r>
      <w:r w:rsidRPr="0020136A">
        <w:rPr>
          <w:rFonts w:asciiTheme="minorBidi" w:hAnsiTheme="minorBidi" w:cstheme="minorBidi"/>
        </w:rPr>
        <w:t>.</w:t>
      </w:r>
      <w:r w:rsidRPr="0020136A">
        <w:rPr>
          <w:rFonts w:asciiTheme="minorBidi" w:hAnsiTheme="minorBidi" w:cstheme="minorBidi"/>
          <w:spacing w:val="58"/>
        </w:rPr>
        <w:t xml:space="preserve"> </w:t>
      </w:r>
      <w:r w:rsidRPr="0020136A">
        <w:rPr>
          <w:rFonts w:asciiTheme="minorBidi" w:hAnsiTheme="minorBidi" w:cstheme="minorBidi"/>
        </w:rPr>
        <w:t>Procurement</w:t>
      </w:r>
      <w:r w:rsidRPr="0020136A">
        <w:rPr>
          <w:rFonts w:asciiTheme="minorBidi" w:hAnsiTheme="minorBidi" w:cstheme="minorBidi"/>
          <w:spacing w:val="-1"/>
        </w:rPr>
        <w:t xml:space="preserve"> </w:t>
      </w:r>
      <w:r w:rsidRPr="0020136A">
        <w:rPr>
          <w:rFonts w:asciiTheme="minorBidi" w:hAnsiTheme="minorBidi" w:cstheme="minorBidi"/>
        </w:rPr>
        <w:t>No.</w:t>
      </w:r>
      <w:r w:rsidRPr="0020136A">
        <w:rPr>
          <w:rFonts w:asciiTheme="minorBidi" w:hAnsiTheme="minorBidi" w:cstheme="minorBidi"/>
          <w:u w:val="single"/>
        </w:rPr>
        <w:t xml:space="preserve"> </w:t>
      </w:r>
      <w:r w:rsidRPr="0020136A">
        <w:rPr>
          <w:rFonts w:asciiTheme="minorBidi" w:hAnsiTheme="minorBidi" w:cstheme="minorBidi"/>
          <w:u w:val="single"/>
        </w:rPr>
        <w:tab/>
        <w:t>_</w:t>
      </w:r>
      <w:r w:rsidRPr="0020136A">
        <w:rPr>
          <w:rFonts w:asciiTheme="minorBidi" w:hAnsiTheme="minorBidi" w:cstheme="minorBidi"/>
        </w:rPr>
        <w:t>. Page _ of</w:t>
      </w:r>
      <w:r w:rsidRPr="0020136A">
        <w:rPr>
          <w:rFonts w:asciiTheme="minorBidi" w:hAnsiTheme="minorBidi" w:cstheme="minorBidi"/>
          <w:spacing w:val="53"/>
          <w:u w:val="single"/>
        </w:rPr>
        <w:t xml:space="preserve"> </w:t>
      </w:r>
      <w:r w:rsidRPr="0020136A">
        <w:rPr>
          <w:rFonts w:asciiTheme="minorBidi" w:hAnsiTheme="minorBidi" w:cstheme="minorBidi"/>
          <w:u w:val="single"/>
        </w:rPr>
        <w:t>_</w:t>
      </w:r>
      <w:r w:rsidRPr="0020136A">
        <w:rPr>
          <w:rFonts w:asciiTheme="minorBidi" w:hAnsiTheme="minorBidi" w:cstheme="minorBidi"/>
        </w:rPr>
        <w:t>.</w:t>
      </w:r>
    </w:p>
    <w:p w14:paraId="4F979EFE" w14:textId="77777777" w:rsidR="0020136A" w:rsidRPr="00294051" w:rsidRDefault="0020136A" w:rsidP="002E58D5">
      <w:pPr>
        <w:pStyle w:val="BodyText"/>
        <w:tabs>
          <w:tab w:val="left" w:pos="0"/>
          <w:tab w:val="left" w:pos="4620"/>
          <w:tab w:val="left" w:pos="7501"/>
        </w:tabs>
        <w:spacing w:before="240" w:after="0" w:line="240" w:lineRule="exact"/>
        <w:rPr>
          <w:rFonts w:asciiTheme="minorBidi" w:hAnsiTheme="minorBidi" w:cstheme="minorBidi"/>
        </w:rPr>
      </w:pPr>
    </w:p>
    <w:tbl>
      <w:tblPr>
        <w:tblStyle w:val="ListTable1Ligh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2"/>
        <w:gridCol w:w="1226"/>
        <w:gridCol w:w="988"/>
        <w:gridCol w:w="1074"/>
        <w:gridCol w:w="1614"/>
        <w:gridCol w:w="1226"/>
        <w:gridCol w:w="1344"/>
        <w:gridCol w:w="1344"/>
      </w:tblGrid>
      <w:tr w:rsidR="00294051" w:rsidRPr="009D3571" w14:paraId="50727F97" w14:textId="16D0F530" w:rsidTr="00294051">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02"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57612FB"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DC31540"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2</w:t>
            </w: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0133D66" w14:textId="77777777" w:rsidR="00294051" w:rsidRPr="009D3571" w:rsidRDefault="00294051"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D27435A"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4</w:t>
            </w: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64FB09C" w14:textId="77777777" w:rsidR="00294051" w:rsidRPr="009D3571" w:rsidRDefault="00294051"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5A370D23"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6</w:t>
            </w:r>
          </w:p>
        </w:tc>
        <w:tc>
          <w:tcPr>
            <w:tcW w:w="1344"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0CFFE7F6" w14:textId="77777777" w:rsidR="00294051" w:rsidRPr="009D3571" w:rsidRDefault="00294051"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r w:rsidRPr="009D3571">
              <w:rPr>
                <w:rFonts w:asciiTheme="minorBidi" w:hAnsiTheme="minorBidi" w:cstheme="minorBidi"/>
                <w:b w:val="0"/>
                <w:bCs w:val="0"/>
                <w:sz w:val="22"/>
                <w:szCs w:val="22"/>
              </w:rPr>
              <w:t>7</w:t>
            </w:r>
          </w:p>
        </w:tc>
        <w:tc>
          <w:tcPr>
            <w:cnfStyle w:val="000100000000" w:firstRow="0" w:lastRow="0" w:firstColumn="0" w:lastColumn="1" w:oddVBand="0" w:evenVBand="0" w:oddHBand="0" w:evenHBand="0" w:firstRowFirstColumn="0" w:firstRowLastColumn="0" w:lastRowFirstColumn="0" w:lastRowLastColumn="0"/>
            <w:tcW w:w="1344"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695AF559" w14:textId="7F45C0B9" w:rsidR="00294051" w:rsidRPr="009D3571" w:rsidRDefault="00294051" w:rsidP="002E58D5">
            <w:pPr>
              <w:tabs>
                <w:tab w:val="left" w:pos="0"/>
                <w:tab w:val="right" w:pos="2232"/>
              </w:tabs>
              <w:spacing w:before="120"/>
              <w:jc w:val="center"/>
              <w:rPr>
                <w:rFonts w:asciiTheme="minorBidi" w:hAnsiTheme="minorBidi" w:cstheme="minorBidi"/>
                <w:b w:val="0"/>
                <w:bCs w:val="0"/>
                <w:sz w:val="22"/>
                <w:szCs w:val="22"/>
              </w:rPr>
            </w:pPr>
            <w:r w:rsidRPr="009D3571">
              <w:rPr>
                <w:rFonts w:asciiTheme="minorBidi" w:hAnsiTheme="minorBidi" w:cstheme="minorBidi"/>
                <w:b w:val="0"/>
                <w:bCs w:val="0"/>
                <w:sz w:val="22"/>
                <w:szCs w:val="22"/>
              </w:rPr>
              <w:t>8</w:t>
            </w:r>
          </w:p>
        </w:tc>
      </w:tr>
      <w:tr w:rsidR="00294051" w:rsidRPr="009D3571" w14:paraId="16C5C92A" w14:textId="61833909" w:rsidTr="00294051">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1102"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539598AC" w14:textId="77777777" w:rsidR="00294051" w:rsidRPr="009D3571" w:rsidRDefault="00294051" w:rsidP="002E58D5">
            <w:pPr>
              <w:tabs>
                <w:tab w:val="left" w:pos="0"/>
                <w:tab w:val="right" w:pos="2232"/>
              </w:tabs>
              <w:spacing w:before="120"/>
              <w:jc w:val="center"/>
              <w:rPr>
                <w:rFonts w:asciiTheme="minorBidi" w:hAnsiTheme="minorBidi" w:cstheme="minorBidi"/>
                <w:b w:val="0"/>
                <w:bCs w:val="0"/>
                <w:sz w:val="21"/>
                <w:szCs w:val="21"/>
              </w:rPr>
            </w:pPr>
            <w:r w:rsidRPr="009D3571">
              <w:rPr>
                <w:rFonts w:asciiTheme="minorBidi" w:hAnsiTheme="minorBidi" w:cstheme="minorBidi"/>
                <w:b w:val="0"/>
                <w:bCs w:val="0"/>
                <w:sz w:val="21"/>
                <w:szCs w:val="21"/>
              </w:rPr>
              <w:t>Item</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D0EF001" w14:textId="77777777" w:rsidR="00294051" w:rsidRPr="009D3571" w:rsidRDefault="00294051" w:rsidP="002E58D5">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Description</w:t>
            </w: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11A10F5" w14:textId="77777777" w:rsidR="00294051" w:rsidRPr="009D3571" w:rsidRDefault="00294051"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9D3571">
              <w:rPr>
                <w:rFonts w:asciiTheme="minorBidi" w:hAnsiTheme="minorBidi" w:cstheme="minorBidi"/>
                <w:sz w:val="21"/>
                <w:szCs w:val="21"/>
              </w:rPr>
              <w:t>Country of origin</w:t>
            </w: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5009627E" w14:textId="77777777" w:rsidR="00294051" w:rsidRPr="009D3571" w:rsidRDefault="00294051" w:rsidP="002E58D5">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Quantity</w:t>
            </w: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13144D4C" w14:textId="0B0D4E20" w:rsidR="00294051" w:rsidRPr="009D3571" w:rsidRDefault="00294051"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9D3571">
              <w:rPr>
                <w:rFonts w:asciiTheme="minorBidi" w:hAnsiTheme="minorBidi" w:cstheme="minorBidi"/>
                <w:sz w:val="21"/>
                <w:szCs w:val="21"/>
              </w:rPr>
              <w:t>Unit price EXW per item</w:t>
            </w: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0CE62811" w14:textId="5A92A021" w:rsidR="00294051" w:rsidRPr="009D3571" w:rsidRDefault="00294051" w:rsidP="002E58D5">
            <w:pPr>
              <w:tabs>
                <w:tab w:val="left" w:pos="0"/>
                <w:tab w:val="right" w:pos="2232"/>
              </w:tabs>
              <w:spacing w:before="120"/>
              <w:jc w:val="center"/>
              <w:rPr>
                <w:rFonts w:asciiTheme="minorBidi" w:hAnsiTheme="minorBidi" w:cstheme="minorBidi"/>
                <w:sz w:val="21"/>
                <w:szCs w:val="21"/>
              </w:rPr>
            </w:pPr>
            <w:r w:rsidRPr="009D3571">
              <w:rPr>
                <w:rFonts w:asciiTheme="minorBidi" w:hAnsiTheme="minorBidi" w:cstheme="minorBidi"/>
                <w:sz w:val="21"/>
                <w:szCs w:val="21"/>
              </w:rPr>
              <w:t>Total price EXW per item (cols. 4x5)</w:t>
            </w:r>
          </w:p>
        </w:tc>
        <w:tc>
          <w:tcPr>
            <w:tcW w:w="1344"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749BC447" w14:textId="09420897" w:rsidR="00294051" w:rsidRPr="009D3571" w:rsidRDefault="00294051"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
                <w:iCs/>
                <w:color w:val="FF0000"/>
                <w:sz w:val="21"/>
                <w:szCs w:val="21"/>
              </w:rPr>
            </w:pPr>
            <w:r w:rsidRPr="009D3571">
              <w:rPr>
                <w:rFonts w:asciiTheme="minorBidi" w:hAnsiTheme="minorBidi" w:cstheme="minorBidi"/>
                <w:sz w:val="21"/>
                <w:szCs w:val="21"/>
              </w:rPr>
              <w:t xml:space="preserve">Unit prices per item </w:t>
            </w:r>
            <w:r w:rsidR="0028511F" w:rsidRPr="009D3571">
              <w:rPr>
                <w:rFonts w:asciiTheme="minorBidi" w:hAnsiTheme="minorBidi" w:cstheme="minorBidi"/>
                <w:sz w:val="21"/>
                <w:szCs w:val="21"/>
              </w:rPr>
              <w:t xml:space="preserve">delivered to </w:t>
            </w:r>
            <w:r w:rsidRPr="009D3571">
              <w:rPr>
                <w:rFonts w:asciiTheme="minorBidi" w:hAnsiTheme="minorBidi" w:cstheme="minorBidi"/>
                <w:sz w:val="21"/>
                <w:szCs w:val="21"/>
              </w:rPr>
              <w:t>final destination</w:t>
            </w:r>
            <w:r w:rsidR="0028511F" w:rsidRPr="009D3571">
              <w:rPr>
                <w:rFonts w:asciiTheme="minorBidi" w:hAnsiTheme="minorBidi" w:cstheme="minorBidi"/>
                <w:sz w:val="21"/>
                <w:szCs w:val="21"/>
              </w:rPr>
              <w:t xml:space="preserve"> </w:t>
            </w:r>
            <w:r w:rsidR="0028511F" w:rsidRPr="009D3571">
              <w:rPr>
                <w:rFonts w:asciiTheme="minorBidi" w:hAnsiTheme="minorBidi" w:cstheme="minorBidi"/>
                <w:i/>
                <w:iCs/>
                <w:color w:val="FF0000"/>
                <w:sz w:val="21"/>
                <w:szCs w:val="21"/>
              </w:rPr>
              <w:t>[insert place]</w:t>
            </w:r>
          </w:p>
        </w:tc>
        <w:tc>
          <w:tcPr>
            <w:cnfStyle w:val="000100000000" w:firstRow="0" w:lastRow="0" w:firstColumn="0" w:lastColumn="1" w:oddVBand="0" w:evenVBand="0" w:oddHBand="0" w:evenHBand="0" w:firstRowFirstColumn="0" w:firstRowLastColumn="0" w:lastRowFirstColumn="0" w:lastRowLastColumn="0"/>
            <w:tcW w:w="1344"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02300915" w14:textId="13F1C0C4" w:rsidR="00294051" w:rsidRPr="009D3571" w:rsidRDefault="00294051" w:rsidP="002E58D5">
            <w:pPr>
              <w:tabs>
                <w:tab w:val="left" w:pos="0"/>
                <w:tab w:val="right" w:pos="2232"/>
              </w:tabs>
              <w:spacing w:before="120"/>
              <w:jc w:val="center"/>
              <w:rPr>
                <w:rFonts w:asciiTheme="minorBidi" w:hAnsiTheme="minorBidi" w:cstheme="minorBidi"/>
                <w:b w:val="0"/>
                <w:bCs w:val="0"/>
                <w:sz w:val="21"/>
                <w:szCs w:val="21"/>
              </w:rPr>
            </w:pPr>
            <w:r w:rsidRPr="009D3571">
              <w:rPr>
                <w:rFonts w:asciiTheme="minorBidi" w:hAnsiTheme="minorBidi" w:cstheme="minorBidi"/>
                <w:b w:val="0"/>
                <w:bCs w:val="0"/>
                <w:sz w:val="21"/>
                <w:szCs w:val="21"/>
              </w:rPr>
              <w:t>Sales and other taxes payable if contract is awarded</w:t>
            </w:r>
          </w:p>
        </w:tc>
      </w:tr>
      <w:tr w:rsidR="002660D1" w:rsidRPr="009D3571" w14:paraId="1A93B4C0" w14:textId="07D912F2" w:rsidTr="009D3571">
        <w:trPr>
          <w:trHeight w:val="724"/>
        </w:trPr>
        <w:tc>
          <w:tcPr>
            <w:cnfStyle w:val="001000000000" w:firstRow="0" w:lastRow="0" w:firstColumn="1" w:lastColumn="0" w:oddVBand="0" w:evenVBand="0" w:oddHBand="0" w:evenHBand="0" w:firstRowFirstColumn="0" w:firstRowLastColumn="0" w:lastRowFirstColumn="0" w:lastRowLastColumn="0"/>
            <w:tcW w:w="1102"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CC2FCFE" w14:textId="77777777" w:rsidR="00294051" w:rsidRPr="009D3571" w:rsidRDefault="0029405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1F70609C" w14:textId="77777777" w:rsidR="00294051" w:rsidRPr="009D3571" w:rsidRDefault="00294051" w:rsidP="002E58D5">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5370D53" w14:textId="77777777" w:rsidR="00294051" w:rsidRPr="009D3571" w:rsidRDefault="0029405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1C06FC07" w14:textId="77777777" w:rsidR="00294051" w:rsidRPr="009D3571" w:rsidRDefault="00294051" w:rsidP="002E58D5">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2FF47F9" w14:textId="77777777" w:rsidR="00294051" w:rsidRPr="009D3571" w:rsidRDefault="0029405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2678F479" w14:textId="77777777" w:rsidR="00294051" w:rsidRPr="009D3571" w:rsidRDefault="00294051" w:rsidP="002E58D5">
            <w:pPr>
              <w:tabs>
                <w:tab w:val="left" w:pos="0"/>
                <w:tab w:val="right" w:pos="2232"/>
              </w:tabs>
              <w:spacing w:before="120"/>
              <w:rPr>
                <w:rFonts w:asciiTheme="minorBidi" w:hAnsiTheme="minorBidi" w:cstheme="minorBidi"/>
                <w:sz w:val="22"/>
                <w:szCs w:val="22"/>
              </w:rPr>
            </w:pPr>
          </w:p>
        </w:tc>
        <w:tc>
          <w:tcPr>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094797B5" w14:textId="77777777" w:rsidR="00294051" w:rsidRPr="009D3571" w:rsidRDefault="0029405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2DB876C1" w14:textId="77777777" w:rsidR="00294051" w:rsidRPr="009D3571" w:rsidRDefault="00294051" w:rsidP="002E58D5">
            <w:pPr>
              <w:tabs>
                <w:tab w:val="left" w:pos="0"/>
                <w:tab w:val="right" w:pos="2232"/>
              </w:tabs>
              <w:spacing w:before="120"/>
              <w:rPr>
                <w:rFonts w:asciiTheme="minorBidi" w:hAnsiTheme="minorBidi" w:cstheme="minorBidi"/>
                <w:b w:val="0"/>
                <w:bCs w:val="0"/>
                <w:sz w:val="22"/>
                <w:szCs w:val="22"/>
              </w:rPr>
            </w:pPr>
          </w:p>
        </w:tc>
      </w:tr>
      <w:tr w:rsidR="002660D1" w:rsidRPr="009D3571" w14:paraId="324A294C" w14:textId="77777777" w:rsidTr="009D3571">
        <w:trPr>
          <w:cnfStyle w:val="000000100000" w:firstRow="0" w:lastRow="0" w:firstColumn="0" w:lastColumn="0" w:oddVBand="0" w:evenVBand="0" w:oddHBand="1"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1102"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FCE5F18"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B2306F1"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9CE229E" w14:textId="77777777" w:rsidR="009D3571" w:rsidRPr="009D3571" w:rsidRDefault="009D357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412E3CA"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63B96E6F" w14:textId="77777777" w:rsidR="009D3571" w:rsidRPr="009D3571" w:rsidRDefault="009D357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5BCE7F0D"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BECF0B0" w14:textId="77777777" w:rsidR="009D3571" w:rsidRPr="009D3571" w:rsidRDefault="009D357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6BDA570B"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r>
      <w:tr w:rsidR="002660D1" w:rsidRPr="009D3571" w14:paraId="396896A9" w14:textId="77777777" w:rsidTr="009D3571">
        <w:trPr>
          <w:trHeight w:val="724"/>
        </w:trPr>
        <w:tc>
          <w:tcPr>
            <w:cnfStyle w:val="001000000000" w:firstRow="0" w:lastRow="0" w:firstColumn="1" w:lastColumn="0" w:oddVBand="0" w:evenVBand="0" w:oddHBand="0" w:evenHBand="0" w:firstRowFirstColumn="0" w:firstRowLastColumn="0" w:lastRowFirstColumn="0" w:lastRowLastColumn="0"/>
            <w:tcW w:w="1102"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4CAD625"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6486114C"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65271DF" w14:textId="77777777" w:rsidR="009D3571" w:rsidRPr="009D3571" w:rsidRDefault="009D357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3E722A6"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7528FB57" w14:textId="77777777" w:rsidR="009D3571" w:rsidRPr="009D3571" w:rsidRDefault="009D357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403F2BEC" w14:textId="77777777" w:rsidR="009D3571" w:rsidRPr="009D3571" w:rsidRDefault="009D3571" w:rsidP="002E58D5">
            <w:pPr>
              <w:tabs>
                <w:tab w:val="left" w:pos="0"/>
                <w:tab w:val="right" w:pos="2232"/>
              </w:tabs>
              <w:spacing w:before="120"/>
              <w:rPr>
                <w:rFonts w:asciiTheme="minorBidi" w:hAnsiTheme="minorBidi" w:cstheme="minorBidi"/>
                <w:sz w:val="22"/>
                <w:szCs w:val="22"/>
              </w:rPr>
            </w:pPr>
          </w:p>
        </w:tc>
        <w:tc>
          <w:tcPr>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5284C530" w14:textId="77777777" w:rsidR="009D3571" w:rsidRPr="009D3571" w:rsidRDefault="009D357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100000000" w:firstRow="0" w:lastRow="0" w:firstColumn="0" w:lastColumn="1" w:oddVBand="0" w:evenVBand="0" w:oddHBand="0" w:evenHBand="0" w:firstRowFirstColumn="0" w:firstRowLastColumn="0" w:lastRowFirstColumn="0" w:lastRowLastColumn="0"/>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4A8DB514"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r>
      <w:tr w:rsidR="002660D1" w:rsidRPr="009D3571" w14:paraId="35949314" w14:textId="77777777" w:rsidTr="009D3571">
        <w:trPr>
          <w:cnfStyle w:val="010000000000" w:firstRow="0" w:lastRow="1" w:firstColumn="0" w:lastColumn="0" w:oddVBand="0" w:evenVBand="0" w:oddHBand="0"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1102"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11B09E26"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FAFCF8D"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tcW w:w="98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56BA3375" w14:textId="77777777" w:rsidR="009D3571" w:rsidRPr="009D3571" w:rsidRDefault="009D3571"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07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054E42C"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tcW w:w="161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13C24F91" w14:textId="77777777" w:rsidR="009D3571" w:rsidRPr="009D3571" w:rsidRDefault="009D3571"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226"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20733084"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c>
          <w:tcPr>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7E18EC53" w14:textId="77777777" w:rsidR="009D3571" w:rsidRPr="009D3571" w:rsidRDefault="009D3571"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Bidi" w:hAnsiTheme="minorBidi" w:cstheme="minorBid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344"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D2F2B15" w14:textId="77777777" w:rsidR="009D3571" w:rsidRPr="009D3571" w:rsidRDefault="009D3571" w:rsidP="002E58D5">
            <w:pPr>
              <w:tabs>
                <w:tab w:val="left" w:pos="0"/>
                <w:tab w:val="right" w:pos="2232"/>
              </w:tabs>
              <w:spacing w:before="120"/>
              <w:rPr>
                <w:rFonts w:asciiTheme="minorBidi" w:hAnsiTheme="minorBidi" w:cstheme="minorBidi"/>
                <w:b w:val="0"/>
                <w:bCs w:val="0"/>
                <w:sz w:val="22"/>
                <w:szCs w:val="22"/>
              </w:rPr>
            </w:pPr>
          </w:p>
        </w:tc>
      </w:tr>
    </w:tbl>
    <w:p w14:paraId="6AC02430" w14:textId="77777777" w:rsidR="00801347" w:rsidRPr="00A520A6" w:rsidRDefault="00801347" w:rsidP="002E58D5">
      <w:pPr>
        <w:pStyle w:val="BodyText"/>
        <w:tabs>
          <w:tab w:val="left" w:pos="0"/>
        </w:tabs>
        <w:spacing w:before="2"/>
        <w:rPr>
          <w:rFonts w:asciiTheme="minorBidi" w:hAnsiTheme="minorBidi" w:cstheme="minorBidi"/>
          <w:sz w:val="18"/>
        </w:rPr>
      </w:pPr>
    </w:p>
    <w:p w14:paraId="737D1A12" w14:textId="159C7481" w:rsidR="00801347" w:rsidRPr="006818DC" w:rsidRDefault="00801347" w:rsidP="002E58D5">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9"/>
        </w:rPr>
        <w:t xml:space="preserve"> </w:t>
      </w:r>
      <w:r w:rsidR="003C794F">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215E26EB" w14:textId="02E80EE1" w:rsidR="00801347" w:rsidRPr="00A520A6" w:rsidRDefault="00801347" w:rsidP="002E58D5">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sidR="003C794F">
        <w:rPr>
          <w:rFonts w:asciiTheme="minorBidi" w:hAnsiTheme="minorBidi" w:cstheme="minorBidi"/>
        </w:rPr>
        <w:t>rices shall be adjusted by the p</w:t>
      </w:r>
      <w:r w:rsidRPr="00A520A6">
        <w:rPr>
          <w:rFonts w:asciiTheme="minorBidi" w:hAnsiTheme="minorBidi" w:cstheme="minorBidi"/>
        </w:rPr>
        <w:t>urchaser in acc</w:t>
      </w:r>
      <w:r w:rsidR="003C794F">
        <w:rPr>
          <w:rFonts w:asciiTheme="minorBidi" w:hAnsiTheme="minorBidi" w:cstheme="minorBidi"/>
        </w:rPr>
        <w:t>ordance with the provisions of clause 2</w:t>
      </w:r>
      <w:r w:rsidR="00EF189A">
        <w:rPr>
          <w:rFonts w:asciiTheme="minorBidi" w:hAnsiTheme="minorBidi" w:cstheme="minorBidi"/>
        </w:rPr>
        <w:t>9</w:t>
      </w:r>
      <w:r w:rsidR="003C794F">
        <w:rPr>
          <w:rFonts w:asciiTheme="minorBidi" w:hAnsiTheme="minorBidi" w:cstheme="minorBidi"/>
        </w:rPr>
        <w:t>.2 of the instructions to b</w:t>
      </w:r>
      <w:r w:rsidRPr="00A520A6">
        <w:rPr>
          <w:rFonts w:asciiTheme="minorBidi" w:hAnsiTheme="minorBidi" w:cstheme="minorBidi"/>
        </w:rPr>
        <w:t>idders.</w:t>
      </w:r>
    </w:p>
    <w:p w14:paraId="7E20600F" w14:textId="77777777" w:rsidR="0028511F" w:rsidRDefault="0028511F">
      <w:pPr>
        <w:rPr>
          <w:rFonts w:asciiTheme="minorBidi" w:hAnsiTheme="minorBidi" w:cstheme="minorBidi"/>
          <w:b/>
          <w:sz w:val="32"/>
          <w:szCs w:val="32"/>
        </w:rPr>
      </w:pPr>
      <w:r>
        <w:rPr>
          <w:rFonts w:asciiTheme="minorBidi" w:hAnsiTheme="minorBidi" w:cstheme="minorBidi"/>
          <w:b/>
          <w:sz w:val="32"/>
          <w:szCs w:val="32"/>
        </w:rPr>
        <w:br w:type="page"/>
      </w:r>
    </w:p>
    <w:p w14:paraId="392CF7FA" w14:textId="10DCB10A" w:rsidR="0028511F" w:rsidRDefault="0028511F" w:rsidP="009D3571">
      <w:pPr>
        <w:pStyle w:val="BSFHeading"/>
      </w:pPr>
      <w:bookmarkStart w:id="166" w:name="_Toc57566446"/>
      <w:r w:rsidRPr="00BB44E1">
        <w:lastRenderedPageBreak/>
        <w:t xml:space="preserve">Price Schedule for </w:t>
      </w:r>
      <w:r>
        <w:t>Related Services</w:t>
      </w:r>
      <w:bookmarkEnd w:id="166"/>
      <w:r w:rsidR="0098571A">
        <w:t>:</w:t>
      </w:r>
      <w:r w:rsidR="00720B73">
        <w:t xml:space="preserve"> </w:t>
      </w:r>
    </w:p>
    <w:p w14:paraId="0D320465" w14:textId="77777777" w:rsidR="0028511F" w:rsidRDefault="0028511F" w:rsidP="0028511F">
      <w:pPr>
        <w:tabs>
          <w:tab w:val="left" w:pos="0"/>
        </w:tabs>
        <w:spacing w:before="240" w:line="240" w:lineRule="exact"/>
        <w:jc w:val="center"/>
        <w:rPr>
          <w:rFonts w:asciiTheme="minorBidi" w:hAnsiTheme="minorBidi" w:cstheme="minorBidi"/>
          <w:b/>
          <w:sz w:val="32"/>
          <w:szCs w:val="32"/>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985"/>
        <w:gridCol w:w="2981"/>
        <w:gridCol w:w="1984"/>
        <w:gridCol w:w="1984"/>
        <w:gridCol w:w="1984"/>
      </w:tblGrid>
      <w:tr w:rsidR="009D3571" w:rsidRPr="009D3571" w14:paraId="2FFD0C8C" w14:textId="77777777" w:rsidTr="009D3571">
        <w:tc>
          <w:tcPr>
            <w:tcW w:w="985" w:type="dxa"/>
            <w:shd w:val="clear" w:color="auto" w:fill="002060"/>
          </w:tcPr>
          <w:p w14:paraId="2C6D8D15" w14:textId="5B43D7FE"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1</w:t>
            </w:r>
          </w:p>
        </w:tc>
        <w:tc>
          <w:tcPr>
            <w:tcW w:w="2981" w:type="dxa"/>
            <w:shd w:val="clear" w:color="auto" w:fill="002060"/>
          </w:tcPr>
          <w:p w14:paraId="01CA38FF" w14:textId="54C20CE7"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2</w:t>
            </w:r>
          </w:p>
        </w:tc>
        <w:tc>
          <w:tcPr>
            <w:tcW w:w="1984" w:type="dxa"/>
            <w:shd w:val="clear" w:color="auto" w:fill="002060"/>
          </w:tcPr>
          <w:p w14:paraId="45F9445C" w14:textId="3375EDC2"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3</w:t>
            </w:r>
          </w:p>
        </w:tc>
        <w:tc>
          <w:tcPr>
            <w:tcW w:w="1984" w:type="dxa"/>
            <w:shd w:val="clear" w:color="auto" w:fill="002060"/>
          </w:tcPr>
          <w:p w14:paraId="06C06055" w14:textId="4E2EFE46"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4</w:t>
            </w:r>
          </w:p>
        </w:tc>
        <w:tc>
          <w:tcPr>
            <w:tcW w:w="1984" w:type="dxa"/>
            <w:shd w:val="clear" w:color="auto" w:fill="002060"/>
          </w:tcPr>
          <w:p w14:paraId="1D3C5E5E" w14:textId="7BDD9240" w:rsidR="009D3571" w:rsidRPr="009D3571" w:rsidRDefault="009D3571" w:rsidP="005C2550">
            <w:pPr>
              <w:tabs>
                <w:tab w:val="left" w:pos="0"/>
              </w:tabs>
              <w:spacing w:before="120" w:line="240" w:lineRule="exact"/>
              <w:jc w:val="center"/>
              <w:rPr>
                <w:rFonts w:asciiTheme="minorBidi" w:hAnsiTheme="minorBidi" w:cstheme="minorBidi"/>
                <w:sz w:val="22"/>
                <w:szCs w:val="22"/>
              </w:rPr>
            </w:pPr>
            <w:r>
              <w:rPr>
                <w:rFonts w:asciiTheme="minorBidi" w:hAnsiTheme="minorBidi" w:cstheme="minorBidi"/>
                <w:sz w:val="22"/>
                <w:szCs w:val="22"/>
              </w:rPr>
              <w:t>5</w:t>
            </w:r>
          </w:p>
        </w:tc>
      </w:tr>
      <w:tr w:rsidR="0028511F" w:rsidRPr="009D3571" w14:paraId="37256C82" w14:textId="77777777" w:rsidTr="009D3571">
        <w:tc>
          <w:tcPr>
            <w:tcW w:w="985" w:type="dxa"/>
            <w:shd w:val="clear" w:color="auto" w:fill="002060"/>
          </w:tcPr>
          <w:p w14:paraId="52DF509C"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S/No.</w:t>
            </w:r>
          </w:p>
        </w:tc>
        <w:tc>
          <w:tcPr>
            <w:tcW w:w="2981" w:type="dxa"/>
            <w:shd w:val="clear" w:color="auto" w:fill="002060"/>
          </w:tcPr>
          <w:p w14:paraId="5C245A2B"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Title of the Service</w:t>
            </w:r>
          </w:p>
        </w:tc>
        <w:tc>
          <w:tcPr>
            <w:tcW w:w="1984" w:type="dxa"/>
            <w:shd w:val="clear" w:color="auto" w:fill="002060"/>
          </w:tcPr>
          <w:p w14:paraId="79A41A3B"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Quantity in Units</w:t>
            </w:r>
          </w:p>
        </w:tc>
        <w:tc>
          <w:tcPr>
            <w:tcW w:w="1984" w:type="dxa"/>
            <w:shd w:val="clear" w:color="auto" w:fill="002060"/>
          </w:tcPr>
          <w:p w14:paraId="278F37E1" w14:textId="074E8BCC"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Price per Unit</w:t>
            </w:r>
            <w:r w:rsidR="005D6B66">
              <w:rPr>
                <w:rFonts w:asciiTheme="minorBidi" w:hAnsiTheme="minorBidi" w:cstheme="minorBidi"/>
                <w:sz w:val="22"/>
                <w:szCs w:val="22"/>
              </w:rPr>
              <w:t xml:space="preserve"> for the period of 12 months</w:t>
            </w:r>
          </w:p>
        </w:tc>
        <w:tc>
          <w:tcPr>
            <w:tcW w:w="1984" w:type="dxa"/>
            <w:shd w:val="clear" w:color="auto" w:fill="002060"/>
          </w:tcPr>
          <w:p w14:paraId="3C5F82B0" w14:textId="77777777" w:rsidR="0028511F" w:rsidRPr="009D3571" w:rsidRDefault="0028511F" w:rsidP="005C2550">
            <w:pPr>
              <w:tabs>
                <w:tab w:val="left" w:pos="0"/>
              </w:tabs>
              <w:spacing w:before="120" w:line="240" w:lineRule="exact"/>
              <w:jc w:val="center"/>
              <w:rPr>
                <w:rFonts w:asciiTheme="minorBidi" w:hAnsiTheme="minorBidi" w:cstheme="minorBidi"/>
                <w:sz w:val="22"/>
                <w:szCs w:val="22"/>
              </w:rPr>
            </w:pPr>
            <w:r w:rsidRPr="009D3571">
              <w:rPr>
                <w:rFonts w:asciiTheme="minorBidi" w:hAnsiTheme="minorBidi" w:cstheme="minorBidi"/>
                <w:sz w:val="22"/>
                <w:szCs w:val="22"/>
              </w:rPr>
              <w:t>Sub-Total</w:t>
            </w:r>
          </w:p>
        </w:tc>
      </w:tr>
      <w:tr w:rsidR="0028511F" w:rsidRPr="009D3571" w14:paraId="141337B3" w14:textId="77777777" w:rsidTr="009D3571">
        <w:tc>
          <w:tcPr>
            <w:tcW w:w="985" w:type="dxa"/>
            <w:shd w:val="clear" w:color="auto" w:fill="DEEAF6" w:themeFill="accent5" w:themeFillTint="33"/>
          </w:tcPr>
          <w:p w14:paraId="31C09783" w14:textId="49DC6879" w:rsidR="0028511F" w:rsidRPr="009D3571" w:rsidRDefault="005D6B66" w:rsidP="00557147">
            <w:pPr>
              <w:tabs>
                <w:tab w:val="left" w:pos="0"/>
              </w:tabs>
              <w:spacing w:before="240" w:line="240" w:lineRule="exact"/>
              <w:jc w:val="center"/>
              <w:rPr>
                <w:rFonts w:asciiTheme="minorBidi" w:hAnsiTheme="minorBidi" w:cstheme="minorBidi"/>
                <w:sz w:val="22"/>
                <w:szCs w:val="22"/>
              </w:rPr>
            </w:pPr>
            <w:r>
              <w:rPr>
                <w:rFonts w:asciiTheme="minorBidi" w:hAnsiTheme="minorBidi" w:cstheme="minorBidi"/>
                <w:sz w:val="22"/>
                <w:szCs w:val="22"/>
              </w:rPr>
              <w:t>1</w:t>
            </w:r>
          </w:p>
        </w:tc>
        <w:tc>
          <w:tcPr>
            <w:tcW w:w="2981" w:type="dxa"/>
            <w:shd w:val="clear" w:color="auto" w:fill="DEEAF6" w:themeFill="accent5" w:themeFillTint="33"/>
          </w:tcPr>
          <w:p w14:paraId="44813FBA" w14:textId="022E71B1" w:rsidR="0028511F" w:rsidRPr="009D3571" w:rsidRDefault="005D6B66" w:rsidP="00557147">
            <w:pPr>
              <w:tabs>
                <w:tab w:val="left" w:pos="0"/>
              </w:tabs>
              <w:spacing w:before="240" w:line="240" w:lineRule="exact"/>
              <w:jc w:val="center"/>
              <w:rPr>
                <w:rFonts w:asciiTheme="minorBidi" w:hAnsiTheme="minorBidi" w:cstheme="minorBidi"/>
                <w:sz w:val="22"/>
                <w:szCs w:val="22"/>
              </w:rPr>
            </w:pPr>
            <w:r>
              <w:rPr>
                <w:rFonts w:asciiTheme="minorBidi" w:hAnsiTheme="minorBidi" w:cstheme="minorBidi"/>
                <w:sz w:val="22"/>
                <w:szCs w:val="22"/>
              </w:rPr>
              <w:t>Medical insurance for RLRP staff</w:t>
            </w:r>
          </w:p>
        </w:tc>
        <w:tc>
          <w:tcPr>
            <w:tcW w:w="1984" w:type="dxa"/>
            <w:shd w:val="clear" w:color="auto" w:fill="DEEAF6" w:themeFill="accent5" w:themeFillTint="33"/>
          </w:tcPr>
          <w:p w14:paraId="2D7692D2" w14:textId="09DE21BE" w:rsidR="0028511F" w:rsidRPr="009D3571" w:rsidRDefault="005D6B66" w:rsidP="00557147">
            <w:pPr>
              <w:tabs>
                <w:tab w:val="left" w:pos="0"/>
              </w:tabs>
              <w:spacing w:before="240" w:line="240" w:lineRule="exact"/>
              <w:jc w:val="center"/>
              <w:rPr>
                <w:rFonts w:asciiTheme="minorBidi" w:hAnsiTheme="minorBidi" w:cstheme="minorBidi"/>
                <w:sz w:val="22"/>
                <w:szCs w:val="22"/>
              </w:rPr>
            </w:pPr>
            <w:r>
              <w:rPr>
                <w:rFonts w:asciiTheme="minorBidi" w:hAnsiTheme="minorBidi" w:cstheme="minorBidi"/>
                <w:sz w:val="22"/>
                <w:szCs w:val="22"/>
              </w:rPr>
              <w:t>22 persons</w:t>
            </w:r>
          </w:p>
        </w:tc>
        <w:tc>
          <w:tcPr>
            <w:tcW w:w="1984" w:type="dxa"/>
            <w:shd w:val="clear" w:color="auto" w:fill="DEEAF6" w:themeFill="accent5" w:themeFillTint="33"/>
          </w:tcPr>
          <w:p w14:paraId="38EB4A5F"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590EE5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4843CF18" w14:textId="77777777" w:rsidTr="009D3571">
        <w:tc>
          <w:tcPr>
            <w:tcW w:w="985" w:type="dxa"/>
            <w:shd w:val="clear" w:color="auto" w:fill="auto"/>
          </w:tcPr>
          <w:p w14:paraId="404C903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auto"/>
          </w:tcPr>
          <w:p w14:paraId="54446A3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5FAA8ABA"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2C98F2DD"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02A9D45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3191E6AA" w14:textId="77777777" w:rsidTr="009D3571">
        <w:tc>
          <w:tcPr>
            <w:tcW w:w="985" w:type="dxa"/>
            <w:shd w:val="clear" w:color="auto" w:fill="DEEAF6" w:themeFill="accent5" w:themeFillTint="33"/>
          </w:tcPr>
          <w:p w14:paraId="6C6C9C1E"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1DAE17EC"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AD8774D"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1D65922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5CA4991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79EF7167" w14:textId="77777777" w:rsidTr="009D3571">
        <w:tc>
          <w:tcPr>
            <w:tcW w:w="985" w:type="dxa"/>
            <w:shd w:val="clear" w:color="auto" w:fill="auto"/>
          </w:tcPr>
          <w:p w14:paraId="454AE365"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auto"/>
          </w:tcPr>
          <w:p w14:paraId="65027926"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2AEE9061"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1D25B075"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49EF3C7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63504A69" w14:textId="77777777" w:rsidTr="009D3571">
        <w:tc>
          <w:tcPr>
            <w:tcW w:w="985" w:type="dxa"/>
            <w:shd w:val="clear" w:color="auto" w:fill="DEEAF6" w:themeFill="accent5" w:themeFillTint="33"/>
          </w:tcPr>
          <w:p w14:paraId="71DE63E4"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DEEAF6" w:themeFill="accent5" w:themeFillTint="33"/>
          </w:tcPr>
          <w:p w14:paraId="7BAB1C2F"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6E6528BD"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39D8C9A1"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DEEAF6" w:themeFill="accent5" w:themeFillTint="33"/>
          </w:tcPr>
          <w:p w14:paraId="4CBBFFC7"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r w:rsidR="0028511F" w:rsidRPr="009D3571" w14:paraId="098518D7" w14:textId="77777777" w:rsidTr="009D3571">
        <w:tc>
          <w:tcPr>
            <w:tcW w:w="985" w:type="dxa"/>
            <w:shd w:val="clear" w:color="auto" w:fill="auto"/>
          </w:tcPr>
          <w:p w14:paraId="1A43852C"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2981" w:type="dxa"/>
            <w:shd w:val="clear" w:color="auto" w:fill="auto"/>
          </w:tcPr>
          <w:p w14:paraId="2B58B975"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05CF9A7E"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08669736"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c>
          <w:tcPr>
            <w:tcW w:w="1984" w:type="dxa"/>
            <w:shd w:val="clear" w:color="auto" w:fill="auto"/>
          </w:tcPr>
          <w:p w14:paraId="62C3B860" w14:textId="77777777" w:rsidR="0028511F" w:rsidRPr="009D3571" w:rsidRDefault="0028511F" w:rsidP="00557147">
            <w:pPr>
              <w:tabs>
                <w:tab w:val="left" w:pos="0"/>
              </w:tabs>
              <w:spacing w:before="240" w:line="240" w:lineRule="exact"/>
              <w:jc w:val="center"/>
              <w:rPr>
                <w:rFonts w:asciiTheme="minorBidi" w:hAnsiTheme="minorBidi" w:cstheme="minorBidi"/>
                <w:sz w:val="22"/>
                <w:szCs w:val="22"/>
              </w:rPr>
            </w:pPr>
          </w:p>
        </w:tc>
      </w:tr>
    </w:tbl>
    <w:p w14:paraId="3A3CB1B6" w14:textId="77777777" w:rsidR="009D3571" w:rsidRDefault="009D3571" w:rsidP="0028511F">
      <w:pPr>
        <w:pStyle w:val="BodyText"/>
        <w:tabs>
          <w:tab w:val="left" w:pos="0"/>
          <w:tab w:val="left" w:pos="8276"/>
        </w:tabs>
        <w:spacing w:before="240" w:after="0" w:line="240" w:lineRule="exact"/>
        <w:rPr>
          <w:rFonts w:asciiTheme="minorBidi" w:hAnsiTheme="minorBidi" w:cstheme="minorBidi"/>
        </w:rPr>
      </w:pPr>
    </w:p>
    <w:p w14:paraId="52169B0A" w14:textId="1FDB46ED" w:rsidR="0028511F" w:rsidRPr="006818DC" w:rsidRDefault="0028511F" w:rsidP="0028511F">
      <w:pPr>
        <w:pStyle w:val="BodyText"/>
        <w:tabs>
          <w:tab w:val="left" w:pos="0"/>
          <w:tab w:val="left" w:pos="8276"/>
        </w:tabs>
        <w:spacing w:before="240" w:after="0" w:line="240" w:lineRule="exact"/>
        <w:rPr>
          <w:rFonts w:asciiTheme="minorBidi" w:hAnsiTheme="minorBidi" w:cstheme="minorBidi"/>
        </w:rPr>
      </w:pPr>
      <w:r w:rsidRPr="00A520A6">
        <w:rPr>
          <w:rFonts w:asciiTheme="minorBidi" w:hAnsiTheme="minorBidi" w:cstheme="minorBidi"/>
        </w:rPr>
        <w:t>Signature of</w:t>
      </w:r>
      <w:r w:rsidRPr="00A520A6">
        <w:rPr>
          <w:rFonts w:asciiTheme="minorBidi" w:hAnsiTheme="minorBidi" w:cstheme="minorBidi"/>
          <w:spacing w:val="-9"/>
        </w:rPr>
        <w:t xml:space="preserve"> </w:t>
      </w:r>
      <w:r>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spacing w:val="-2"/>
        </w:rPr>
        <w:t xml:space="preserve"> </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A2FD653" w14:textId="457A7520" w:rsidR="0028511F" w:rsidRDefault="0028511F" w:rsidP="009D3571">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Pr>
          <w:rFonts w:asciiTheme="minorBidi" w:hAnsiTheme="minorBidi" w:cstheme="minorBidi"/>
        </w:rPr>
        <w:t>rices shall be adjusted by the p</w:t>
      </w:r>
      <w:r w:rsidRPr="00A520A6">
        <w:rPr>
          <w:rFonts w:asciiTheme="minorBidi" w:hAnsiTheme="minorBidi" w:cstheme="minorBidi"/>
        </w:rPr>
        <w:t>urchaser in acc</w:t>
      </w:r>
      <w:r>
        <w:rPr>
          <w:rFonts w:asciiTheme="minorBidi" w:hAnsiTheme="minorBidi" w:cstheme="minorBidi"/>
        </w:rPr>
        <w:t>ordance with the provisions of clause 29.2 of the instructions to b</w:t>
      </w:r>
      <w:r w:rsidRPr="00A520A6">
        <w:rPr>
          <w:rFonts w:asciiTheme="minorBidi" w:hAnsiTheme="minorBidi" w:cstheme="minorBidi"/>
        </w:rPr>
        <w:t>idders.</w:t>
      </w:r>
    </w:p>
    <w:p w14:paraId="279BAAE2" w14:textId="180C0539" w:rsidR="00801347" w:rsidRPr="00A520A6" w:rsidRDefault="00801347" w:rsidP="002E58D5">
      <w:pPr>
        <w:tabs>
          <w:tab w:val="left" w:pos="0"/>
        </w:tabs>
        <w:spacing w:before="240" w:line="240" w:lineRule="exact"/>
        <w:rPr>
          <w:rFonts w:asciiTheme="minorBidi" w:hAnsiTheme="minorBidi" w:cstheme="minorBidi"/>
        </w:rPr>
      </w:pPr>
      <w:r w:rsidRPr="00A520A6">
        <w:rPr>
          <w:rFonts w:asciiTheme="minorBidi" w:hAnsiTheme="minorBidi" w:cstheme="minorBidi"/>
        </w:rPr>
        <w:br w:type="page"/>
      </w:r>
    </w:p>
    <w:p w14:paraId="55EE08CE" w14:textId="64DA4AAC" w:rsidR="00844CBA" w:rsidRPr="00844CBA" w:rsidRDefault="00844CBA" w:rsidP="00844CBA">
      <w:pPr>
        <w:pStyle w:val="BSFHeading"/>
      </w:pPr>
      <w:r w:rsidRPr="00844CBA">
        <w:lastRenderedPageBreak/>
        <w:t>Bid Securing Declaration Form</w:t>
      </w:r>
    </w:p>
    <w:p w14:paraId="245E306D" w14:textId="77777777" w:rsidR="00844CBA" w:rsidRPr="005B5319" w:rsidRDefault="00844CBA" w:rsidP="00844CBA">
      <w:pPr>
        <w:jc w:val="center"/>
        <w:rPr>
          <w:i/>
        </w:rPr>
      </w:pPr>
      <w:r>
        <w:rPr>
          <w:i/>
          <w:color w:val="FF0000"/>
        </w:rPr>
        <w:t>[The bidder shall fill in this f</w:t>
      </w:r>
      <w:r w:rsidRPr="005B5319">
        <w:rPr>
          <w:i/>
          <w:color w:val="FF0000"/>
        </w:rPr>
        <w:t>orm in accordance with the instructions indicated.]</w:t>
      </w:r>
    </w:p>
    <w:p w14:paraId="4C7483CA" w14:textId="77777777" w:rsidR="00844CBA" w:rsidRDefault="00844CBA" w:rsidP="00844CBA">
      <w:pPr>
        <w:jc w:val="center"/>
      </w:pPr>
    </w:p>
    <w:p w14:paraId="2CF0AD15" w14:textId="77777777" w:rsidR="00844CBA" w:rsidRDefault="00844CBA" w:rsidP="00844CBA">
      <w:pPr>
        <w:jc w:val="center"/>
      </w:pPr>
    </w:p>
    <w:p w14:paraId="282CCA29" w14:textId="77777777" w:rsidR="00844CBA" w:rsidRDefault="00844CBA" w:rsidP="00844CBA">
      <w:pPr>
        <w:jc w:val="right"/>
      </w:pPr>
      <w:r>
        <w:t xml:space="preserve">Date: </w:t>
      </w:r>
      <w:r w:rsidRPr="005B5319">
        <w:rPr>
          <w:i/>
          <w:color w:val="FF0000"/>
        </w:rPr>
        <w:t>[date (as day, month and year)]</w:t>
      </w:r>
    </w:p>
    <w:p w14:paraId="59543DF7" w14:textId="77777777" w:rsidR="00844CBA" w:rsidRDefault="00844CBA" w:rsidP="00844CBA">
      <w:pPr>
        <w:jc w:val="right"/>
      </w:pPr>
      <w:r>
        <w:t xml:space="preserve">Bid No.: </w:t>
      </w:r>
      <w:r w:rsidRPr="005B5319">
        <w:rPr>
          <w:i/>
          <w:color w:val="FF0000"/>
        </w:rPr>
        <w:t>[number of RFB process]</w:t>
      </w:r>
    </w:p>
    <w:p w14:paraId="0FDA19FB" w14:textId="77777777" w:rsidR="00844CBA" w:rsidRDefault="00844CBA" w:rsidP="00844CBA">
      <w:pPr>
        <w:jc w:val="right"/>
      </w:pPr>
      <w:r>
        <w:t xml:space="preserve">Alternative No.: </w:t>
      </w:r>
      <w:r w:rsidRPr="005B5319">
        <w:rPr>
          <w:i/>
          <w:color w:val="FF0000"/>
        </w:rPr>
        <w:t>[insert identification No if this alter</w:t>
      </w:r>
      <w:r>
        <w:rPr>
          <w:i/>
          <w:color w:val="FF0000"/>
        </w:rPr>
        <w:t>natives are permitted and this b</w:t>
      </w:r>
      <w:r w:rsidRPr="005B5319">
        <w:rPr>
          <w:i/>
          <w:color w:val="FF0000"/>
        </w:rPr>
        <w:t>id for an alternative]</w:t>
      </w:r>
    </w:p>
    <w:p w14:paraId="3D235F37" w14:textId="77777777" w:rsidR="00844CBA" w:rsidRDefault="00844CBA" w:rsidP="00844CBA"/>
    <w:p w14:paraId="1108A131" w14:textId="77777777" w:rsidR="00844CBA" w:rsidRDefault="00844CBA" w:rsidP="00844CBA">
      <w:pPr>
        <w:rPr>
          <w:i/>
          <w:color w:val="FF0000"/>
        </w:rPr>
      </w:pPr>
      <w:r>
        <w:t xml:space="preserve">To: </w:t>
      </w:r>
      <w:r>
        <w:rPr>
          <w:i/>
          <w:color w:val="FF0000"/>
        </w:rPr>
        <w:t>[complete name of e</w:t>
      </w:r>
      <w:r w:rsidRPr="005B5319">
        <w:rPr>
          <w:i/>
          <w:color w:val="FF0000"/>
        </w:rPr>
        <w:t>mployer]</w:t>
      </w:r>
    </w:p>
    <w:p w14:paraId="131C90F9" w14:textId="77777777" w:rsidR="00844CBA" w:rsidRPr="005B5319" w:rsidRDefault="00844CBA" w:rsidP="00844CBA">
      <w:pPr>
        <w:rPr>
          <w:i/>
        </w:rPr>
      </w:pPr>
    </w:p>
    <w:p w14:paraId="49F24E76" w14:textId="77777777" w:rsidR="00844CBA" w:rsidRDefault="00844CBA" w:rsidP="00844CBA">
      <w:r>
        <w:t xml:space="preserve">We, the undersigned, declare that: </w:t>
      </w:r>
    </w:p>
    <w:p w14:paraId="6FB8F2EF" w14:textId="77777777" w:rsidR="00844CBA" w:rsidRDefault="00844CBA" w:rsidP="00844CBA">
      <w:r>
        <w:t>We understand that, according to your conditions, bids must be supported by a bid-securing declaration.</w:t>
      </w:r>
    </w:p>
    <w:p w14:paraId="254CB482" w14:textId="77777777" w:rsidR="00844CBA" w:rsidRDefault="00844CBA" w:rsidP="00844CBA">
      <w:r>
        <w:t xml:space="preserve">We accept that we will automatically be suspended from being eligible for bidding or submitting proposals in any contract with the employer for the period of time of </w:t>
      </w:r>
      <w:r w:rsidRPr="005B5319">
        <w:rPr>
          <w:i/>
          <w:color w:val="FF0000"/>
        </w:rPr>
        <w:t>[number of months or years]</w:t>
      </w:r>
      <w:r>
        <w:t xml:space="preserve"> starting on </w:t>
      </w:r>
      <w:r w:rsidRPr="005B5319">
        <w:rPr>
          <w:i/>
          <w:color w:val="FF0000"/>
        </w:rPr>
        <w:t>[date]</w:t>
      </w:r>
      <w:r>
        <w:t>, if we are in breach of our obligation(s) under the bid conditions, because we:</w:t>
      </w:r>
    </w:p>
    <w:p w14:paraId="0AB5B878" w14:textId="77777777" w:rsidR="00844CBA" w:rsidRDefault="00844CBA" w:rsidP="0097200B">
      <w:pPr>
        <w:pStyle w:val="ListParagraph"/>
        <w:numPr>
          <w:ilvl w:val="0"/>
          <w:numId w:val="41"/>
        </w:numPr>
        <w:spacing w:before="120" w:after="120"/>
        <w:ind w:left="714" w:hanging="357"/>
      </w:pPr>
      <w:r>
        <w:t>Have withdrawn our bid during the period of bid validity specified in the letter of bid; or</w:t>
      </w:r>
    </w:p>
    <w:p w14:paraId="787293E1" w14:textId="77777777" w:rsidR="00844CBA" w:rsidRDefault="00844CBA" w:rsidP="0097200B">
      <w:pPr>
        <w:pStyle w:val="ListParagraph"/>
        <w:numPr>
          <w:ilvl w:val="0"/>
          <w:numId w:val="41"/>
        </w:numPr>
        <w:spacing w:before="120" w:after="120"/>
        <w:ind w:left="714" w:hanging="357"/>
      </w:pPr>
      <w:r>
        <w:t>Having been notified of the acceptance of our bid by the employer during the period of bid validity, (i) fail or refuse to sign the contract; or (ii) fail or refuse to furnish the performance security, if required, in accordance with the ITB.</w:t>
      </w:r>
    </w:p>
    <w:p w14:paraId="5EA01918" w14:textId="77777777" w:rsidR="00844CBA" w:rsidRDefault="00844CBA" w:rsidP="00844CBA">
      <w:r>
        <w:t>We understand this bid securing declaration shall expire if we are not the successful bidder, upon the earlier of (i) our receipt of your notification to us of the name of the successful bidder; or (ii) twenty-eight days after the expiration of our bid.</w:t>
      </w:r>
    </w:p>
    <w:p w14:paraId="3EEF9F63" w14:textId="77777777" w:rsidR="00844CBA" w:rsidRPr="005B5319" w:rsidRDefault="00844CBA" w:rsidP="00844CBA">
      <w:pPr>
        <w:spacing w:before="240" w:after="240"/>
        <w:rPr>
          <w:u w:val="single"/>
        </w:rPr>
      </w:pPr>
      <w:r>
        <w:t>Name of the bidder*</w:t>
      </w:r>
      <w:r>
        <w:rPr>
          <w:u w:val="single"/>
        </w:rPr>
        <w:tab/>
      </w:r>
      <w:r>
        <w:rPr>
          <w:u w:val="single"/>
        </w:rPr>
        <w:tab/>
      </w:r>
      <w:r>
        <w:rPr>
          <w:u w:val="single"/>
        </w:rPr>
        <w:tab/>
      </w:r>
      <w:r>
        <w:rPr>
          <w:u w:val="single"/>
        </w:rPr>
        <w:tab/>
      </w:r>
      <w:r>
        <w:rPr>
          <w:u w:val="single"/>
        </w:rPr>
        <w:tab/>
      </w:r>
    </w:p>
    <w:p w14:paraId="09C26180" w14:textId="77777777" w:rsidR="00844CBA" w:rsidRPr="005B5319" w:rsidRDefault="00844CBA" w:rsidP="00844CBA">
      <w:pPr>
        <w:spacing w:before="240" w:after="240"/>
        <w:rPr>
          <w:u w:val="single"/>
        </w:rPr>
      </w:pPr>
      <w:r>
        <w:t>Name of the person duly authorized to sign the bid on behalf of the bidder**</w:t>
      </w:r>
      <w:r>
        <w:rPr>
          <w:u w:val="single"/>
        </w:rPr>
        <w:tab/>
      </w:r>
      <w:r>
        <w:rPr>
          <w:u w:val="single"/>
        </w:rPr>
        <w:tab/>
      </w:r>
    </w:p>
    <w:p w14:paraId="01231863" w14:textId="77777777" w:rsidR="00844CBA" w:rsidRPr="0040154A" w:rsidRDefault="00844CBA" w:rsidP="00844CBA">
      <w:pPr>
        <w:spacing w:before="240" w:after="240"/>
        <w:rPr>
          <w:u w:val="single"/>
        </w:rPr>
      </w:pPr>
      <w:r>
        <w:t>Title of the person signing the bid</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6B39E0" w14:textId="77777777" w:rsidR="00844CBA" w:rsidRPr="0040154A" w:rsidRDefault="00844CBA" w:rsidP="00844CBA">
      <w:pPr>
        <w:spacing w:before="240" w:after="240"/>
        <w:rPr>
          <w:u w:val="single"/>
        </w:rPr>
      </w:pPr>
      <w:r>
        <w:t>Signature of the person named above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980AC9" w14:textId="77777777" w:rsidR="00844CBA" w:rsidRPr="0040154A" w:rsidRDefault="00844CBA" w:rsidP="00844CBA">
      <w:pPr>
        <w:spacing w:before="240" w:after="240"/>
        <w:rPr>
          <w:u w:val="single"/>
        </w:rPr>
      </w:pPr>
      <w:r>
        <w:t xml:space="preserve">Date signed </w:t>
      </w:r>
      <w:r>
        <w:rPr>
          <w:u w:val="single"/>
        </w:rPr>
        <w:tab/>
      </w:r>
      <w:r>
        <w:rPr>
          <w:u w:val="single"/>
        </w:rPr>
        <w:tab/>
      </w:r>
      <w:r>
        <w:rPr>
          <w:u w:val="single"/>
        </w:rPr>
        <w:tab/>
      </w:r>
      <w:r>
        <w:rPr>
          <w:u w:val="single"/>
        </w:rPr>
        <w:tab/>
      </w:r>
      <w:r>
        <w:rPr>
          <w:u w:val="single"/>
        </w:rPr>
        <w:tab/>
      </w:r>
      <w:r>
        <w:rPr>
          <w:u w:val="single"/>
        </w:rPr>
        <w:tab/>
      </w:r>
      <w:r>
        <w:rPr>
          <w:u w:val="single"/>
        </w:rPr>
        <w:tab/>
      </w:r>
      <w:r>
        <w:t xml:space="preserve"> day of </w:t>
      </w:r>
      <w:r>
        <w:rPr>
          <w:u w:val="single"/>
        </w:rPr>
        <w:tab/>
      </w:r>
      <w:r>
        <w:rPr>
          <w:u w:val="single"/>
        </w:rPr>
        <w:tab/>
      </w:r>
      <w:r>
        <w:rPr>
          <w:u w:val="single"/>
        </w:rPr>
        <w:tab/>
      </w:r>
      <w:r>
        <w:t xml:space="preserve">, </w:t>
      </w:r>
      <w:r>
        <w:rPr>
          <w:u w:val="single"/>
        </w:rPr>
        <w:tab/>
      </w:r>
    </w:p>
    <w:p w14:paraId="69E2A01A" w14:textId="77777777" w:rsidR="00844CBA" w:rsidRDefault="00844CBA" w:rsidP="00844CBA">
      <w:r>
        <w:t>*: In the case of the bid submitted by joint venture specify the name of the joint venture as bidder</w:t>
      </w:r>
    </w:p>
    <w:p w14:paraId="3624F28B" w14:textId="77777777" w:rsidR="00844CBA" w:rsidRDefault="00844CBA" w:rsidP="00844CBA">
      <w:r>
        <w:t>**: Person signing the bid shall have the power of attorney given by the bidder attached to the bid</w:t>
      </w:r>
    </w:p>
    <w:p w14:paraId="427983F4" w14:textId="77777777" w:rsidR="00844CBA" w:rsidRDefault="00844CBA" w:rsidP="00844CBA"/>
    <w:p w14:paraId="4AC81017" w14:textId="77777777" w:rsidR="00844CBA" w:rsidRDefault="00844CBA" w:rsidP="00844CBA">
      <w:pPr>
        <w:rPr>
          <w:i/>
          <w:color w:val="FF0000"/>
        </w:rPr>
      </w:pPr>
      <w:r>
        <w:t xml:space="preserve"> </w:t>
      </w:r>
      <w:r>
        <w:rPr>
          <w:i/>
          <w:color w:val="FF0000"/>
        </w:rPr>
        <w:t>[Note: In case of a joint venture, the bid-securing d</w:t>
      </w:r>
      <w:r w:rsidRPr="005B5319">
        <w:rPr>
          <w:i/>
          <w:color w:val="FF0000"/>
        </w:rPr>
        <w:t xml:space="preserve">eclaration must be in </w:t>
      </w:r>
      <w:r>
        <w:rPr>
          <w:i/>
          <w:color w:val="FF0000"/>
        </w:rPr>
        <w:t>the name of all members to the joint venture that submits the b</w:t>
      </w:r>
      <w:r w:rsidRPr="005B5319">
        <w:rPr>
          <w:i/>
          <w:color w:val="FF0000"/>
        </w:rPr>
        <w:t>id.]</w:t>
      </w:r>
    </w:p>
    <w:p w14:paraId="571AD475" w14:textId="0B80CE73" w:rsidR="00357CBC" w:rsidRPr="00A520A6" w:rsidRDefault="00357CBC" w:rsidP="002E58D5">
      <w:pPr>
        <w:tabs>
          <w:tab w:val="left" w:pos="0"/>
        </w:tabs>
        <w:rPr>
          <w:rFonts w:asciiTheme="minorBidi" w:hAnsiTheme="minorBidi" w:cstheme="minorBidi"/>
          <w:spacing w:val="-2"/>
          <w:sz w:val="22"/>
          <w:szCs w:val="22"/>
        </w:rPr>
      </w:pPr>
    </w:p>
    <w:p w14:paraId="5BA05A22" w14:textId="77777777" w:rsidR="00317D75" w:rsidRPr="00A520A6" w:rsidRDefault="00317D75" w:rsidP="002E58D5">
      <w:pPr>
        <w:pStyle w:val="Outline2"/>
        <w:tabs>
          <w:tab w:val="clear" w:pos="864"/>
          <w:tab w:val="left" w:pos="-2880"/>
          <w:tab w:val="left" w:pos="0"/>
        </w:tabs>
        <w:spacing w:before="0"/>
        <w:ind w:left="0" w:firstLine="0"/>
        <w:rPr>
          <w:rFonts w:asciiTheme="minorBidi" w:hAnsiTheme="minorBidi" w:cstheme="minorBidi"/>
          <w:sz w:val="22"/>
        </w:rPr>
      </w:pPr>
    </w:p>
    <w:p w14:paraId="31AEAD68" w14:textId="58DEF8D6" w:rsidR="00317D75" w:rsidRPr="00A520A6" w:rsidRDefault="00317D75" w:rsidP="002E58D5">
      <w:pPr>
        <w:pStyle w:val="Heading9"/>
        <w:tabs>
          <w:tab w:val="left" w:pos="0"/>
        </w:tabs>
        <w:rPr>
          <w:rFonts w:asciiTheme="minorBidi" w:hAnsiTheme="minorBidi" w:cstheme="minorBidi"/>
        </w:rPr>
        <w:sectPr w:rsidR="00317D75" w:rsidRPr="00A520A6" w:rsidSect="003D10E2">
          <w:headerReference w:type="even" r:id="rId24"/>
          <w:footerReference w:type="default" r:id="rId25"/>
          <w:footerReference w:type="first" r:id="rId26"/>
          <w:pgSz w:w="11907" w:h="16840" w:code="9"/>
          <w:pgMar w:top="2347" w:right="964" w:bottom="1440" w:left="1015" w:header="709" w:footer="709" w:gutter="0"/>
          <w:cols w:space="708"/>
          <w:docGrid w:linePitch="360"/>
        </w:sectPr>
      </w:pPr>
    </w:p>
    <w:p w14:paraId="0CFD6B01" w14:textId="77777777" w:rsidR="00C42523" w:rsidRPr="00C42523" w:rsidRDefault="00C42523" w:rsidP="00C42523">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r w:rsidRPr="00C42523">
        <w:rPr>
          <w:rFonts w:asciiTheme="minorBidi" w:eastAsiaTheme="majorEastAsia" w:hAnsiTheme="minorBidi" w:cstheme="minorBidi"/>
          <w:b/>
          <w:bCs/>
          <w:color w:val="000000" w:themeColor="text1"/>
          <w:sz w:val="32"/>
          <w:szCs w:val="32"/>
        </w:rPr>
        <w:lastRenderedPageBreak/>
        <w:t>Section VI. Technical Specifications</w:t>
      </w:r>
    </w:p>
    <w:p w14:paraId="70FEC37A" w14:textId="77777777" w:rsidR="00C42523" w:rsidRPr="00C42523" w:rsidRDefault="00C42523" w:rsidP="00C42523">
      <w:pPr>
        <w:widowControl w:val="0"/>
        <w:numPr>
          <w:ilvl w:val="1"/>
          <w:numId w:val="49"/>
        </w:numPr>
        <w:tabs>
          <w:tab w:val="left" w:pos="1428"/>
        </w:tabs>
        <w:autoSpaceDE w:val="0"/>
        <w:autoSpaceDN w:val="0"/>
        <w:spacing w:before="82" w:after="8" w:line="229" w:lineRule="exact"/>
        <w:ind w:left="1428" w:right="58" w:hanging="944"/>
        <w:jc w:val="center"/>
        <w:rPr>
          <w:rFonts w:eastAsia="Arial MT" w:hAnsi="Arial MT" w:cs="Arial MT"/>
          <w:b/>
          <w:sz w:val="20"/>
          <w:szCs w:val="22"/>
        </w:rPr>
      </w:pPr>
      <w:r w:rsidRPr="00C42523">
        <w:rPr>
          <w:rFonts w:eastAsia="Arial MT" w:hAnsi="Arial MT" w:cs="Arial MT"/>
          <w:b/>
          <w:sz w:val="20"/>
          <w:szCs w:val="22"/>
        </w:rPr>
        <w:t>BENEFITS</w:t>
      </w:r>
      <w:r w:rsidRPr="00C42523">
        <w:rPr>
          <w:rFonts w:eastAsia="Arial MT" w:hAnsi="Arial MT" w:cs="Arial MT"/>
          <w:b/>
          <w:spacing w:val="-9"/>
          <w:sz w:val="20"/>
          <w:szCs w:val="22"/>
        </w:rPr>
        <w:t xml:space="preserve"> </w:t>
      </w:r>
      <w:r w:rsidRPr="00C42523">
        <w:rPr>
          <w:rFonts w:eastAsia="Arial MT" w:hAnsi="Arial MT" w:cs="Arial MT"/>
          <w:b/>
          <w:spacing w:val="-2"/>
          <w:sz w:val="20"/>
          <w:szCs w:val="22"/>
        </w:rPr>
        <w:t>LIMITS</w:t>
      </w:r>
    </w:p>
    <w:p w14:paraId="789E0F69" w14:textId="77777777" w:rsidR="00C42523" w:rsidRPr="00C42523" w:rsidRDefault="00C42523" w:rsidP="00C42523">
      <w:pPr>
        <w:widowControl w:val="0"/>
        <w:autoSpaceDE w:val="0"/>
        <w:autoSpaceDN w:val="0"/>
        <w:spacing w:line="229" w:lineRule="exact"/>
        <w:jc w:val="center"/>
        <w:rPr>
          <w:rFonts w:eastAsia="Arial MT" w:cs="Arial MT"/>
          <w:b/>
          <w:spacing w:val="-2"/>
          <w:sz w:val="20"/>
          <w:szCs w:val="22"/>
        </w:rPr>
      </w:pPr>
      <w:r w:rsidRPr="00C42523">
        <w:rPr>
          <w:rFonts w:eastAsia="Arial MT" w:cs="Arial MT"/>
          <w:b/>
          <w:sz w:val="20"/>
          <w:szCs w:val="22"/>
        </w:rPr>
        <w:t>Staff</w:t>
      </w:r>
      <w:r w:rsidRPr="00C42523">
        <w:rPr>
          <w:rFonts w:eastAsia="Arial MT" w:cs="Arial MT"/>
          <w:b/>
          <w:spacing w:val="-3"/>
          <w:sz w:val="20"/>
          <w:szCs w:val="22"/>
        </w:rPr>
        <w:t xml:space="preserve"> </w:t>
      </w:r>
      <w:r w:rsidRPr="00C42523">
        <w:rPr>
          <w:rFonts w:eastAsia="Arial MT" w:cs="Arial MT"/>
          <w:b/>
          <w:sz w:val="20"/>
          <w:szCs w:val="22"/>
        </w:rPr>
        <w:t>Medical</w:t>
      </w:r>
      <w:r w:rsidRPr="00C42523">
        <w:rPr>
          <w:rFonts w:eastAsia="Arial MT" w:cs="Arial MT"/>
          <w:b/>
          <w:spacing w:val="-3"/>
          <w:sz w:val="20"/>
          <w:szCs w:val="22"/>
        </w:rPr>
        <w:t xml:space="preserve"> </w:t>
      </w:r>
      <w:r w:rsidRPr="00C42523">
        <w:rPr>
          <w:rFonts w:eastAsia="Arial MT" w:cs="Arial MT"/>
          <w:b/>
          <w:sz w:val="20"/>
          <w:szCs w:val="22"/>
        </w:rPr>
        <w:t>Scheme</w:t>
      </w:r>
      <w:r w:rsidRPr="00C42523">
        <w:rPr>
          <w:rFonts w:eastAsia="Arial MT" w:cs="Arial MT"/>
          <w:b/>
          <w:spacing w:val="-1"/>
          <w:sz w:val="20"/>
          <w:szCs w:val="22"/>
        </w:rPr>
        <w:t xml:space="preserve"> </w:t>
      </w:r>
      <w:r w:rsidRPr="00C42523">
        <w:rPr>
          <w:rFonts w:eastAsia="Arial MT" w:cs="Arial MT"/>
          <w:b/>
          <w:sz w:val="20"/>
          <w:szCs w:val="22"/>
        </w:rPr>
        <w:t>–</w:t>
      </w:r>
      <w:r w:rsidRPr="00C42523">
        <w:rPr>
          <w:rFonts w:eastAsia="Arial MT" w:cs="Arial MT"/>
          <w:b/>
          <w:spacing w:val="-2"/>
          <w:sz w:val="20"/>
          <w:szCs w:val="22"/>
        </w:rPr>
        <w:t xml:space="preserve"> </w:t>
      </w:r>
      <w:r w:rsidRPr="00C42523">
        <w:rPr>
          <w:rFonts w:eastAsia="Arial MT" w:cs="Arial MT"/>
          <w:b/>
          <w:sz w:val="20"/>
          <w:szCs w:val="22"/>
        </w:rPr>
        <w:t>Inpatient</w:t>
      </w:r>
      <w:r w:rsidRPr="00C42523">
        <w:rPr>
          <w:rFonts w:eastAsia="Arial MT" w:cs="Arial MT"/>
          <w:b/>
          <w:spacing w:val="-2"/>
          <w:sz w:val="20"/>
          <w:szCs w:val="22"/>
        </w:rPr>
        <w:t xml:space="preserve"> </w:t>
      </w:r>
      <w:r w:rsidRPr="00C42523">
        <w:rPr>
          <w:rFonts w:eastAsia="Arial MT" w:cs="Arial MT"/>
          <w:b/>
          <w:sz w:val="20"/>
          <w:szCs w:val="22"/>
        </w:rPr>
        <w:t>and</w:t>
      </w:r>
      <w:r w:rsidRPr="00C42523">
        <w:rPr>
          <w:rFonts w:eastAsia="Arial MT" w:cs="Arial MT"/>
          <w:b/>
          <w:spacing w:val="-2"/>
          <w:sz w:val="20"/>
          <w:szCs w:val="22"/>
        </w:rPr>
        <w:t xml:space="preserve"> Outpatient</w:t>
      </w:r>
    </w:p>
    <w:p w14:paraId="30CECFE2" w14:textId="77777777" w:rsidR="0030476C" w:rsidRPr="00FF337D" w:rsidRDefault="0030476C" w:rsidP="00FF337D">
      <w:pPr>
        <w:widowControl w:val="0"/>
        <w:autoSpaceDE w:val="0"/>
        <w:autoSpaceDN w:val="0"/>
        <w:spacing w:line="229" w:lineRule="exact"/>
        <w:rPr>
          <w:rFonts w:eastAsia="Arial MT" w:cs="Arial MT"/>
          <w:b/>
          <w:sz w:val="20"/>
          <w:szCs w:val="22"/>
        </w:rPr>
      </w:pPr>
    </w:p>
    <w:tbl>
      <w:tblPr>
        <w:tblW w:w="0" w:type="auto"/>
        <w:tblInd w:w="1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666"/>
        <w:gridCol w:w="4834"/>
      </w:tblGrid>
      <w:tr w:rsidR="00FF337D" w:rsidRPr="00FF337D" w14:paraId="2DCFC802" w14:textId="77777777" w:rsidTr="005C12D1">
        <w:trPr>
          <w:trHeight w:val="413"/>
        </w:trPr>
        <w:tc>
          <w:tcPr>
            <w:tcW w:w="10500" w:type="dxa"/>
            <w:gridSpan w:val="2"/>
            <w:shd w:val="clear" w:color="auto" w:fill="E1E1E1"/>
          </w:tcPr>
          <w:p w14:paraId="0237B2B7" w14:textId="77777777" w:rsidR="00FF337D" w:rsidRPr="00FF337D" w:rsidRDefault="00FF337D" w:rsidP="00FF337D">
            <w:pPr>
              <w:widowControl w:val="0"/>
              <w:autoSpaceDE w:val="0"/>
              <w:autoSpaceDN w:val="0"/>
              <w:spacing w:line="271" w:lineRule="exact"/>
              <w:rPr>
                <w:rFonts w:eastAsia="Arial MT" w:hAnsi="Arial MT" w:cs="Arial MT"/>
                <w:b/>
                <w:szCs w:val="22"/>
              </w:rPr>
            </w:pPr>
            <w:r w:rsidRPr="00FF337D">
              <w:rPr>
                <w:rFonts w:ascii="Arial MT" w:eastAsia="Arial MT" w:hAnsi="Arial MT" w:cs="Arial MT"/>
                <w:szCs w:val="22"/>
              </w:rPr>
              <w:t>INPATIENT</w:t>
            </w:r>
            <w:r w:rsidRPr="00FF337D">
              <w:rPr>
                <w:rFonts w:ascii="Arial MT" w:eastAsia="Arial MT" w:hAnsi="Arial MT" w:cs="Arial MT"/>
                <w:spacing w:val="-1"/>
                <w:szCs w:val="22"/>
              </w:rPr>
              <w:t xml:space="preserve"> </w:t>
            </w:r>
            <w:r w:rsidRPr="00FF337D">
              <w:rPr>
                <w:rFonts w:ascii="Arial MT" w:eastAsia="Arial MT" w:hAnsi="Arial MT" w:cs="Arial MT"/>
                <w:szCs w:val="22"/>
              </w:rPr>
              <w:t>BENEFITS:</w:t>
            </w:r>
            <w:r w:rsidRPr="00FF337D">
              <w:rPr>
                <w:rFonts w:ascii="Arial MT" w:eastAsia="Arial MT" w:hAnsi="Arial MT" w:cs="Arial MT"/>
                <w:spacing w:val="-1"/>
                <w:szCs w:val="22"/>
              </w:rPr>
              <w:t xml:space="preserve"> </w:t>
            </w:r>
            <w:r w:rsidRPr="00FF337D">
              <w:rPr>
                <w:rFonts w:eastAsia="Arial MT" w:hAnsi="Arial MT" w:cs="Arial MT"/>
                <w:b/>
                <w:szCs w:val="22"/>
              </w:rPr>
              <w:t>Up</w:t>
            </w:r>
            <w:r w:rsidRPr="00FF337D">
              <w:rPr>
                <w:rFonts w:eastAsia="Arial MT" w:hAnsi="Arial MT" w:cs="Arial MT"/>
                <w:b/>
                <w:spacing w:val="-4"/>
                <w:szCs w:val="22"/>
              </w:rPr>
              <w:t xml:space="preserve"> </w:t>
            </w:r>
            <w:r w:rsidRPr="00FF337D">
              <w:rPr>
                <w:rFonts w:eastAsia="Arial MT" w:hAnsi="Arial MT" w:cs="Arial MT"/>
                <w:b/>
                <w:szCs w:val="22"/>
              </w:rPr>
              <w:t>to</w:t>
            </w:r>
            <w:r w:rsidRPr="00FF337D">
              <w:rPr>
                <w:rFonts w:eastAsia="Arial MT" w:hAnsi="Arial MT" w:cs="Arial MT"/>
                <w:b/>
                <w:spacing w:val="-1"/>
                <w:szCs w:val="22"/>
              </w:rPr>
              <w:t xml:space="preserve"> </w:t>
            </w:r>
            <w:r w:rsidRPr="00FF337D">
              <w:rPr>
                <w:rFonts w:eastAsia="Arial MT" w:hAnsi="Arial MT" w:cs="Arial MT"/>
                <w:b/>
                <w:szCs w:val="22"/>
              </w:rPr>
              <w:t>a</w:t>
            </w:r>
            <w:r w:rsidRPr="00FF337D">
              <w:rPr>
                <w:rFonts w:eastAsia="Arial MT" w:hAnsi="Arial MT" w:cs="Arial MT"/>
                <w:b/>
                <w:spacing w:val="-7"/>
                <w:szCs w:val="22"/>
              </w:rPr>
              <w:t xml:space="preserve"> </w:t>
            </w:r>
            <w:r w:rsidRPr="00FF337D">
              <w:rPr>
                <w:rFonts w:eastAsia="Arial MT" w:hAnsi="Arial MT" w:cs="Arial MT"/>
                <w:b/>
                <w:szCs w:val="22"/>
              </w:rPr>
              <w:t>limit</w:t>
            </w:r>
            <w:r w:rsidRPr="00FF337D">
              <w:rPr>
                <w:rFonts w:eastAsia="Arial MT" w:hAnsi="Arial MT" w:cs="Arial MT"/>
                <w:b/>
                <w:spacing w:val="-5"/>
                <w:szCs w:val="22"/>
              </w:rPr>
              <w:t xml:space="preserve"> </w:t>
            </w:r>
            <w:r w:rsidRPr="00FF337D">
              <w:rPr>
                <w:rFonts w:eastAsia="Arial MT" w:hAnsi="Arial MT" w:cs="Arial MT"/>
                <w:b/>
                <w:szCs w:val="22"/>
              </w:rPr>
              <w:t>of</w:t>
            </w:r>
            <w:r w:rsidRPr="00FF337D">
              <w:rPr>
                <w:rFonts w:eastAsia="Arial MT" w:hAnsi="Arial MT" w:cs="Arial MT"/>
                <w:b/>
                <w:spacing w:val="-2"/>
                <w:szCs w:val="22"/>
              </w:rPr>
              <w:t xml:space="preserve"> </w:t>
            </w:r>
            <w:r w:rsidRPr="00FF337D">
              <w:rPr>
                <w:rFonts w:eastAsia="Arial MT" w:hAnsi="Arial MT" w:cs="Arial MT"/>
                <w:b/>
                <w:szCs w:val="22"/>
              </w:rPr>
              <w:t>USD</w:t>
            </w:r>
            <w:r w:rsidRPr="00FF337D">
              <w:rPr>
                <w:rFonts w:eastAsia="Arial MT" w:hAnsi="Arial MT" w:cs="Arial MT"/>
                <w:b/>
                <w:spacing w:val="-3"/>
                <w:szCs w:val="22"/>
              </w:rPr>
              <w:t xml:space="preserve"> </w:t>
            </w:r>
            <w:r w:rsidRPr="00FF337D">
              <w:rPr>
                <w:rFonts w:eastAsia="Arial MT" w:hAnsi="Arial MT" w:cs="Arial MT"/>
                <w:b/>
                <w:spacing w:val="-4"/>
                <w:szCs w:val="22"/>
              </w:rPr>
              <w:t>7000</w:t>
            </w:r>
          </w:p>
        </w:tc>
      </w:tr>
      <w:tr w:rsidR="00FF337D" w:rsidRPr="00FF337D" w14:paraId="6474DFA1" w14:textId="77777777" w:rsidTr="005C12D1">
        <w:trPr>
          <w:trHeight w:val="685"/>
        </w:trPr>
        <w:tc>
          <w:tcPr>
            <w:tcW w:w="5666" w:type="dxa"/>
          </w:tcPr>
          <w:p w14:paraId="1738D10B"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10"/>
                <w:sz w:val="20"/>
                <w:szCs w:val="22"/>
              </w:rPr>
              <w:t>Hospital</w:t>
            </w:r>
            <w:r w:rsidRPr="00FF337D">
              <w:rPr>
                <w:rFonts w:ascii="Arial MT" w:eastAsia="Arial MT" w:hAnsi="Arial MT" w:cs="Arial MT"/>
                <w:spacing w:val="26"/>
                <w:sz w:val="20"/>
                <w:szCs w:val="22"/>
              </w:rPr>
              <w:t xml:space="preserve"> </w:t>
            </w:r>
            <w:r w:rsidRPr="00FF337D">
              <w:rPr>
                <w:rFonts w:ascii="Arial MT" w:eastAsia="Arial MT" w:hAnsi="Arial MT" w:cs="Arial MT"/>
                <w:spacing w:val="10"/>
                <w:sz w:val="20"/>
                <w:szCs w:val="22"/>
              </w:rPr>
              <w:t>Accommodation/Room</w:t>
            </w:r>
            <w:r w:rsidRPr="00FF337D">
              <w:rPr>
                <w:rFonts w:ascii="Arial MT" w:eastAsia="Arial MT" w:hAnsi="Arial MT" w:cs="Arial MT"/>
                <w:spacing w:val="28"/>
                <w:sz w:val="20"/>
                <w:szCs w:val="22"/>
              </w:rPr>
              <w:t xml:space="preserve"> </w:t>
            </w:r>
            <w:r w:rsidRPr="00FF337D">
              <w:rPr>
                <w:rFonts w:ascii="Arial MT" w:eastAsia="Arial MT" w:hAnsi="Arial MT" w:cs="Arial MT"/>
                <w:sz w:val="20"/>
                <w:szCs w:val="22"/>
              </w:rPr>
              <w:t>&amp;</w:t>
            </w:r>
            <w:r w:rsidRPr="00FF337D">
              <w:rPr>
                <w:rFonts w:ascii="Arial MT" w:eastAsia="Arial MT" w:hAnsi="Arial MT" w:cs="Arial MT"/>
                <w:spacing w:val="25"/>
                <w:sz w:val="20"/>
                <w:szCs w:val="22"/>
              </w:rPr>
              <w:t xml:space="preserve"> </w:t>
            </w:r>
            <w:r w:rsidRPr="00FF337D">
              <w:rPr>
                <w:rFonts w:ascii="Arial MT" w:eastAsia="Arial MT" w:hAnsi="Arial MT" w:cs="Arial MT"/>
                <w:spacing w:val="9"/>
                <w:sz w:val="20"/>
                <w:szCs w:val="22"/>
              </w:rPr>
              <w:t>Board</w:t>
            </w:r>
            <w:r w:rsidRPr="00FF337D">
              <w:rPr>
                <w:rFonts w:ascii="Arial MT" w:eastAsia="Arial MT" w:hAnsi="Arial MT" w:cs="Arial MT"/>
                <w:spacing w:val="23"/>
                <w:sz w:val="20"/>
                <w:szCs w:val="22"/>
              </w:rPr>
              <w:t xml:space="preserve"> </w:t>
            </w:r>
            <w:r w:rsidRPr="00FF337D">
              <w:rPr>
                <w:rFonts w:ascii="Arial MT" w:eastAsia="Arial MT" w:hAnsi="Arial MT" w:cs="Arial MT"/>
                <w:spacing w:val="5"/>
                <w:sz w:val="20"/>
                <w:szCs w:val="22"/>
              </w:rPr>
              <w:t>Limit</w:t>
            </w:r>
          </w:p>
        </w:tc>
        <w:tc>
          <w:tcPr>
            <w:tcW w:w="4834" w:type="dxa"/>
          </w:tcPr>
          <w:p w14:paraId="79B85514"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Private</w:t>
            </w:r>
            <w:r w:rsidRPr="00FF337D">
              <w:rPr>
                <w:rFonts w:ascii="Arial MT" w:eastAsia="Arial MT" w:hAnsi="Arial MT" w:cs="Arial MT"/>
                <w:spacing w:val="22"/>
                <w:sz w:val="20"/>
                <w:szCs w:val="22"/>
              </w:rPr>
              <w:t xml:space="preserve"> </w:t>
            </w:r>
            <w:r w:rsidRPr="00FF337D">
              <w:rPr>
                <w:rFonts w:ascii="Arial MT" w:eastAsia="Arial MT" w:hAnsi="Arial MT" w:cs="Arial MT"/>
                <w:sz w:val="20"/>
                <w:szCs w:val="22"/>
              </w:rPr>
              <w:t>Standard</w:t>
            </w:r>
            <w:r w:rsidRPr="00FF337D">
              <w:rPr>
                <w:rFonts w:ascii="Arial MT" w:eastAsia="Arial MT" w:hAnsi="Arial MT" w:cs="Arial MT"/>
                <w:spacing w:val="23"/>
                <w:sz w:val="20"/>
                <w:szCs w:val="22"/>
              </w:rPr>
              <w:t xml:space="preserve"> </w:t>
            </w:r>
            <w:r w:rsidRPr="00FF337D">
              <w:rPr>
                <w:rFonts w:ascii="Arial MT" w:eastAsia="Arial MT" w:hAnsi="Arial MT" w:cs="Arial MT"/>
                <w:sz w:val="20"/>
                <w:szCs w:val="22"/>
              </w:rPr>
              <w:t>Room</w:t>
            </w:r>
            <w:r w:rsidRPr="00FF337D">
              <w:rPr>
                <w:rFonts w:ascii="Arial MT" w:eastAsia="Arial MT" w:hAnsi="Arial MT" w:cs="Arial MT"/>
                <w:spacing w:val="19"/>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23"/>
                <w:sz w:val="20"/>
                <w:szCs w:val="22"/>
              </w:rPr>
              <w:t xml:space="preserve"> </w:t>
            </w:r>
            <w:r w:rsidRPr="00FF337D">
              <w:rPr>
                <w:rFonts w:ascii="Arial MT" w:eastAsia="Arial MT" w:hAnsi="Arial MT" w:cs="Arial MT"/>
                <w:sz w:val="20"/>
                <w:szCs w:val="22"/>
              </w:rPr>
              <w:t>up</w:t>
            </w:r>
            <w:r w:rsidRPr="00FF337D">
              <w:rPr>
                <w:rFonts w:ascii="Arial MT" w:eastAsia="Arial MT" w:hAnsi="Arial MT" w:cs="Arial MT"/>
                <w:spacing w:val="18"/>
                <w:sz w:val="20"/>
                <w:szCs w:val="22"/>
              </w:rPr>
              <w:t xml:space="preserve"> </w:t>
            </w:r>
            <w:r w:rsidRPr="00FF337D">
              <w:rPr>
                <w:rFonts w:ascii="Arial MT" w:eastAsia="Arial MT" w:hAnsi="Arial MT" w:cs="Arial MT"/>
                <w:spacing w:val="-5"/>
                <w:sz w:val="20"/>
                <w:szCs w:val="22"/>
              </w:rPr>
              <w:t>to</w:t>
            </w:r>
          </w:p>
          <w:p w14:paraId="2FA4E869"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eastAsia="Arial MT" w:hAnsi="Arial MT" w:cs="Arial MT"/>
                <w:b/>
                <w:sz w:val="20"/>
                <w:szCs w:val="22"/>
              </w:rPr>
              <w:t>USD</w:t>
            </w:r>
            <w:r w:rsidRPr="00FF337D">
              <w:rPr>
                <w:rFonts w:eastAsia="Arial MT" w:hAnsi="Arial MT" w:cs="Arial MT"/>
                <w:b/>
                <w:spacing w:val="34"/>
                <w:sz w:val="20"/>
                <w:szCs w:val="22"/>
              </w:rPr>
              <w:t xml:space="preserve"> </w:t>
            </w:r>
            <w:r w:rsidRPr="00FF337D">
              <w:rPr>
                <w:rFonts w:eastAsia="Arial MT" w:hAnsi="Arial MT" w:cs="Arial MT"/>
                <w:b/>
                <w:sz w:val="20"/>
                <w:szCs w:val="22"/>
              </w:rPr>
              <w:t>100/Night</w:t>
            </w:r>
            <w:r w:rsidRPr="00FF337D">
              <w:rPr>
                <w:rFonts w:eastAsia="Arial MT" w:hAnsi="Arial MT" w:cs="Arial MT"/>
                <w:b/>
                <w:spacing w:val="43"/>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40"/>
                <w:sz w:val="20"/>
                <w:szCs w:val="22"/>
              </w:rPr>
              <w:t xml:space="preserve"> </w:t>
            </w:r>
            <w:r w:rsidRPr="00FF337D">
              <w:rPr>
                <w:rFonts w:ascii="Arial MT" w:eastAsia="Arial MT" w:hAnsi="Arial MT" w:cs="Arial MT"/>
                <w:spacing w:val="-4"/>
                <w:sz w:val="20"/>
                <w:szCs w:val="22"/>
              </w:rPr>
              <w:t>Limit</w:t>
            </w:r>
          </w:p>
        </w:tc>
      </w:tr>
      <w:tr w:rsidR="00FF337D" w:rsidRPr="00FF337D" w14:paraId="2925560F" w14:textId="77777777" w:rsidTr="005C12D1">
        <w:trPr>
          <w:trHeight w:val="345"/>
        </w:trPr>
        <w:tc>
          <w:tcPr>
            <w:tcW w:w="5666" w:type="dxa"/>
          </w:tcPr>
          <w:p w14:paraId="72B41B5F"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ICU/CCU/HDU</w:t>
            </w:r>
            <w:r w:rsidRPr="00FF337D">
              <w:rPr>
                <w:rFonts w:ascii="Arial MT" w:eastAsia="Arial MT" w:hAnsi="Arial MT" w:cs="Arial MT"/>
                <w:spacing w:val="64"/>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65"/>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68"/>
                <w:sz w:val="20"/>
                <w:szCs w:val="22"/>
              </w:rPr>
              <w:t xml:space="preserve"> </w:t>
            </w:r>
            <w:r w:rsidRPr="00FF337D">
              <w:rPr>
                <w:rFonts w:ascii="Arial MT" w:eastAsia="Arial MT" w:hAnsi="Arial MT" w:cs="Arial MT"/>
                <w:spacing w:val="-2"/>
                <w:sz w:val="20"/>
                <w:szCs w:val="22"/>
              </w:rPr>
              <w:t>Confinement</w:t>
            </w:r>
          </w:p>
        </w:tc>
        <w:tc>
          <w:tcPr>
            <w:tcW w:w="4834" w:type="dxa"/>
          </w:tcPr>
          <w:p w14:paraId="028AFD55"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2E0CC1C1" w14:textId="77777777" w:rsidTr="005C12D1">
        <w:trPr>
          <w:trHeight w:val="341"/>
        </w:trPr>
        <w:tc>
          <w:tcPr>
            <w:tcW w:w="5666" w:type="dxa"/>
          </w:tcPr>
          <w:p w14:paraId="18634F6D"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Doctor's</w:t>
            </w:r>
            <w:r w:rsidRPr="00FF337D">
              <w:rPr>
                <w:rFonts w:ascii="Arial MT" w:eastAsia="Arial MT" w:hAnsi="Arial MT" w:cs="Arial MT"/>
                <w:spacing w:val="70"/>
                <w:sz w:val="20"/>
                <w:szCs w:val="22"/>
              </w:rPr>
              <w:t xml:space="preserve"> </w:t>
            </w:r>
            <w:r w:rsidRPr="00FF337D">
              <w:rPr>
                <w:rFonts w:ascii="Arial MT" w:eastAsia="Arial MT" w:hAnsi="Arial MT" w:cs="Arial MT"/>
                <w:sz w:val="20"/>
                <w:szCs w:val="22"/>
              </w:rPr>
              <w:t>(Physician,</w:t>
            </w:r>
            <w:r w:rsidRPr="00FF337D">
              <w:rPr>
                <w:rFonts w:ascii="Arial MT" w:eastAsia="Arial MT" w:hAnsi="Arial MT" w:cs="Arial MT"/>
                <w:spacing w:val="76"/>
                <w:sz w:val="20"/>
                <w:szCs w:val="22"/>
              </w:rPr>
              <w:t xml:space="preserve"> </w:t>
            </w:r>
            <w:r w:rsidRPr="00FF337D">
              <w:rPr>
                <w:rFonts w:ascii="Arial MT" w:eastAsia="Arial MT" w:hAnsi="Arial MT" w:cs="Arial MT"/>
                <w:sz w:val="20"/>
                <w:szCs w:val="22"/>
              </w:rPr>
              <w:t>Surgeon</w:t>
            </w:r>
            <w:r w:rsidRPr="00FF337D">
              <w:rPr>
                <w:rFonts w:ascii="Arial MT" w:eastAsia="Arial MT" w:hAnsi="Arial MT" w:cs="Arial MT"/>
                <w:spacing w:val="77"/>
                <w:sz w:val="20"/>
                <w:szCs w:val="22"/>
              </w:rPr>
              <w:t xml:space="preserve"> </w:t>
            </w:r>
            <w:r w:rsidRPr="00FF337D">
              <w:rPr>
                <w:rFonts w:ascii="Arial MT" w:eastAsia="Arial MT" w:hAnsi="Arial MT" w:cs="Arial MT"/>
                <w:sz w:val="20"/>
                <w:szCs w:val="22"/>
              </w:rPr>
              <w:t>&amp;</w:t>
            </w:r>
            <w:r w:rsidRPr="00FF337D">
              <w:rPr>
                <w:rFonts w:ascii="Arial MT" w:eastAsia="Arial MT" w:hAnsi="Arial MT" w:cs="Arial MT"/>
                <w:spacing w:val="72"/>
                <w:sz w:val="20"/>
                <w:szCs w:val="22"/>
              </w:rPr>
              <w:t xml:space="preserve"> </w:t>
            </w:r>
            <w:r w:rsidRPr="00FF337D">
              <w:rPr>
                <w:rFonts w:ascii="Arial MT" w:eastAsia="Arial MT" w:hAnsi="Arial MT" w:cs="Arial MT"/>
                <w:sz w:val="20"/>
                <w:szCs w:val="22"/>
              </w:rPr>
              <w:t>Anesthetist)</w:t>
            </w:r>
            <w:r w:rsidRPr="00FF337D">
              <w:rPr>
                <w:rFonts w:ascii="Arial MT" w:eastAsia="Arial MT" w:hAnsi="Arial MT" w:cs="Arial MT"/>
                <w:spacing w:val="71"/>
                <w:sz w:val="20"/>
                <w:szCs w:val="22"/>
              </w:rPr>
              <w:t xml:space="preserve"> </w:t>
            </w:r>
            <w:r w:rsidRPr="00FF337D">
              <w:rPr>
                <w:rFonts w:ascii="Arial MT" w:eastAsia="Arial MT" w:hAnsi="Arial MT" w:cs="Arial MT"/>
                <w:spacing w:val="-4"/>
                <w:sz w:val="20"/>
                <w:szCs w:val="22"/>
              </w:rPr>
              <w:t>Fees</w:t>
            </w:r>
          </w:p>
        </w:tc>
        <w:tc>
          <w:tcPr>
            <w:tcW w:w="4834" w:type="dxa"/>
          </w:tcPr>
          <w:p w14:paraId="34EAC823"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44AAF19E" w14:textId="77777777" w:rsidTr="005C12D1">
        <w:trPr>
          <w:trHeight w:val="340"/>
        </w:trPr>
        <w:tc>
          <w:tcPr>
            <w:tcW w:w="5666" w:type="dxa"/>
          </w:tcPr>
          <w:p w14:paraId="3A71D730"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Tests,</w:t>
            </w:r>
            <w:r w:rsidRPr="00FF337D">
              <w:rPr>
                <w:rFonts w:ascii="Arial MT" w:eastAsia="Arial MT" w:hAnsi="Arial MT" w:cs="Arial MT"/>
                <w:spacing w:val="62"/>
                <w:sz w:val="20"/>
                <w:szCs w:val="22"/>
              </w:rPr>
              <w:t xml:space="preserve"> </w:t>
            </w:r>
            <w:r w:rsidRPr="00FF337D">
              <w:rPr>
                <w:rFonts w:ascii="Arial MT" w:eastAsia="Arial MT" w:hAnsi="Arial MT" w:cs="Arial MT"/>
                <w:sz w:val="20"/>
                <w:szCs w:val="22"/>
              </w:rPr>
              <w:t>Diagnosis,</w:t>
            </w:r>
            <w:r w:rsidRPr="00FF337D">
              <w:rPr>
                <w:rFonts w:ascii="Arial MT" w:eastAsia="Arial MT" w:hAnsi="Arial MT" w:cs="Arial MT"/>
                <w:spacing w:val="63"/>
                <w:sz w:val="20"/>
                <w:szCs w:val="22"/>
              </w:rPr>
              <w:t xml:space="preserve"> </w:t>
            </w:r>
            <w:r w:rsidRPr="00FF337D">
              <w:rPr>
                <w:rFonts w:ascii="Arial MT" w:eastAsia="Arial MT" w:hAnsi="Arial MT" w:cs="Arial MT"/>
                <w:sz w:val="20"/>
                <w:szCs w:val="22"/>
              </w:rPr>
              <w:t>Treatments</w:t>
            </w:r>
            <w:r w:rsidRPr="00FF337D">
              <w:rPr>
                <w:rFonts w:ascii="Arial MT" w:eastAsia="Arial MT" w:hAnsi="Arial MT" w:cs="Arial MT"/>
                <w:spacing w:val="62"/>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56"/>
                <w:sz w:val="20"/>
                <w:szCs w:val="22"/>
              </w:rPr>
              <w:t xml:space="preserve"> </w:t>
            </w:r>
            <w:r w:rsidRPr="00FF337D">
              <w:rPr>
                <w:rFonts w:ascii="Arial MT" w:eastAsia="Arial MT" w:hAnsi="Arial MT" w:cs="Arial MT"/>
                <w:spacing w:val="-2"/>
                <w:sz w:val="20"/>
                <w:szCs w:val="22"/>
              </w:rPr>
              <w:t>Surgeries</w:t>
            </w:r>
          </w:p>
        </w:tc>
        <w:tc>
          <w:tcPr>
            <w:tcW w:w="4834" w:type="dxa"/>
          </w:tcPr>
          <w:p w14:paraId="3C59309E"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46685991" w14:textId="77777777" w:rsidTr="005C12D1">
        <w:trPr>
          <w:trHeight w:val="689"/>
        </w:trPr>
        <w:tc>
          <w:tcPr>
            <w:tcW w:w="5666" w:type="dxa"/>
          </w:tcPr>
          <w:p w14:paraId="6D041A87" w14:textId="77777777" w:rsidR="00FF337D" w:rsidRPr="00FF337D" w:rsidRDefault="00FF337D" w:rsidP="00FF337D">
            <w:pPr>
              <w:widowControl w:val="0"/>
              <w:tabs>
                <w:tab w:val="left" w:pos="1292"/>
                <w:tab w:val="left" w:pos="2424"/>
                <w:tab w:val="left" w:pos="2957"/>
              </w:tabs>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2"/>
                <w:sz w:val="20"/>
                <w:szCs w:val="22"/>
              </w:rPr>
              <w:t>Prescribed</w:t>
            </w:r>
            <w:r w:rsidRPr="00FF337D">
              <w:rPr>
                <w:rFonts w:ascii="Arial MT" w:eastAsia="Arial MT" w:hAnsi="Arial MT" w:cs="Arial MT"/>
                <w:sz w:val="20"/>
                <w:szCs w:val="22"/>
              </w:rPr>
              <w:tab/>
            </w:r>
            <w:r w:rsidRPr="00FF337D">
              <w:rPr>
                <w:rFonts w:ascii="Arial MT" w:eastAsia="Arial MT" w:hAnsi="Arial MT" w:cs="Arial MT"/>
                <w:spacing w:val="-2"/>
                <w:sz w:val="20"/>
                <w:szCs w:val="22"/>
              </w:rPr>
              <w:t>Medicines</w:t>
            </w:r>
            <w:r w:rsidRPr="00FF337D">
              <w:rPr>
                <w:rFonts w:ascii="Arial MT" w:eastAsia="Arial MT" w:hAnsi="Arial MT" w:cs="Arial MT"/>
                <w:sz w:val="20"/>
                <w:szCs w:val="22"/>
              </w:rPr>
              <w:tab/>
            </w:r>
            <w:r w:rsidRPr="00FF337D">
              <w:rPr>
                <w:rFonts w:ascii="Arial MT" w:eastAsia="Arial MT" w:hAnsi="Arial MT" w:cs="Arial MT"/>
                <w:spacing w:val="-5"/>
                <w:sz w:val="20"/>
                <w:szCs w:val="22"/>
              </w:rPr>
              <w:t>and</w:t>
            </w:r>
            <w:r w:rsidRPr="00FF337D">
              <w:rPr>
                <w:rFonts w:ascii="Arial MT" w:eastAsia="Arial MT" w:hAnsi="Arial MT" w:cs="Arial MT"/>
                <w:sz w:val="20"/>
                <w:szCs w:val="22"/>
              </w:rPr>
              <w:tab/>
              <w:t>Drugs</w:t>
            </w:r>
            <w:r w:rsidRPr="00FF337D">
              <w:rPr>
                <w:rFonts w:ascii="Arial MT" w:eastAsia="Arial MT" w:hAnsi="Arial MT" w:cs="Arial MT"/>
                <w:spacing w:val="66"/>
                <w:sz w:val="20"/>
                <w:szCs w:val="22"/>
              </w:rPr>
              <w:t xml:space="preserve"> </w:t>
            </w:r>
            <w:r w:rsidRPr="00FF337D">
              <w:rPr>
                <w:rFonts w:ascii="Arial MT" w:eastAsia="Arial MT" w:hAnsi="Arial MT" w:cs="Arial MT"/>
                <w:spacing w:val="-2"/>
                <w:sz w:val="20"/>
                <w:szCs w:val="22"/>
              </w:rPr>
              <w:t>administered</w:t>
            </w:r>
          </w:p>
          <w:p w14:paraId="517AAEF8"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z w:val="20"/>
                <w:szCs w:val="22"/>
              </w:rPr>
              <w:t>whilst</w:t>
            </w:r>
            <w:r w:rsidRPr="00FF337D">
              <w:rPr>
                <w:rFonts w:ascii="Arial MT" w:eastAsia="Arial MT" w:hAnsi="Arial MT" w:cs="Arial MT"/>
                <w:spacing w:val="72"/>
                <w:sz w:val="20"/>
                <w:szCs w:val="22"/>
              </w:rPr>
              <w:t xml:space="preserve"> </w:t>
            </w:r>
            <w:r w:rsidRPr="00FF337D">
              <w:rPr>
                <w:rFonts w:ascii="Arial MT" w:eastAsia="Arial MT" w:hAnsi="Arial MT" w:cs="Arial MT"/>
                <w:spacing w:val="10"/>
                <w:sz w:val="20"/>
                <w:szCs w:val="22"/>
              </w:rPr>
              <w:t>in-</w:t>
            </w:r>
            <w:r w:rsidRPr="00FF337D">
              <w:rPr>
                <w:rFonts w:ascii="Arial MT" w:eastAsia="Arial MT" w:hAnsi="Arial MT" w:cs="Arial MT"/>
                <w:sz w:val="20"/>
                <w:szCs w:val="22"/>
              </w:rPr>
              <w:t>patient</w:t>
            </w:r>
            <w:r w:rsidRPr="00FF337D">
              <w:rPr>
                <w:rFonts w:ascii="Arial MT" w:eastAsia="Arial MT" w:hAnsi="Arial MT" w:cs="Arial MT"/>
                <w:spacing w:val="73"/>
                <w:sz w:val="20"/>
                <w:szCs w:val="22"/>
              </w:rPr>
              <w:t xml:space="preserve"> </w:t>
            </w:r>
            <w:r w:rsidRPr="00FF337D">
              <w:rPr>
                <w:rFonts w:ascii="Arial MT" w:eastAsia="Arial MT" w:hAnsi="Arial MT" w:cs="Arial MT"/>
                <w:sz w:val="20"/>
                <w:szCs w:val="22"/>
              </w:rPr>
              <w:t>daycare</w:t>
            </w:r>
            <w:r w:rsidRPr="00FF337D">
              <w:rPr>
                <w:rFonts w:ascii="Arial MT" w:eastAsia="Arial MT" w:hAnsi="Arial MT" w:cs="Arial MT"/>
                <w:spacing w:val="73"/>
                <w:sz w:val="20"/>
                <w:szCs w:val="22"/>
              </w:rPr>
              <w:t xml:space="preserve"> </w:t>
            </w:r>
            <w:r w:rsidRPr="00FF337D">
              <w:rPr>
                <w:rFonts w:ascii="Arial MT" w:eastAsia="Arial MT" w:hAnsi="Arial MT" w:cs="Arial MT"/>
                <w:spacing w:val="-2"/>
                <w:sz w:val="20"/>
                <w:szCs w:val="22"/>
              </w:rPr>
              <w:t>patient</w:t>
            </w:r>
          </w:p>
        </w:tc>
        <w:tc>
          <w:tcPr>
            <w:tcW w:w="4834" w:type="dxa"/>
          </w:tcPr>
          <w:p w14:paraId="6A9738BB"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22F5ECC4" w14:textId="77777777" w:rsidTr="005C12D1">
        <w:trPr>
          <w:trHeight w:val="685"/>
        </w:trPr>
        <w:tc>
          <w:tcPr>
            <w:tcW w:w="5666" w:type="dxa"/>
          </w:tcPr>
          <w:p w14:paraId="2C40DE47" w14:textId="77777777" w:rsidR="00FF337D" w:rsidRPr="00FF337D" w:rsidRDefault="00FF337D" w:rsidP="00FF337D">
            <w:pPr>
              <w:widowControl w:val="0"/>
              <w:autoSpaceDE w:val="0"/>
              <w:autoSpaceDN w:val="0"/>
              <w:spacing w:line="227" w:lineRule="exact"/>
              <w:rPr>
                <w:rFonts w:ascii="Arial MT" w:eastAsia="Arial MT" w:hAnsi="Arial MT" w:cs="Arial MT"/>
                <w:sz w:val="20"/>
                <w:szCs w:val="22"/>
              </w:rPr>
            </w:pPr>
            <w:r w:rsidRPr="00FF337D">
              <w:rPr>
                <w:rFonts w:ascii="Arial MT" w:eastAsia="Arial MT" w:hAnsi="Arial MT" w:cs="Arial MT"/>
                <w:spacing w:val="13"/>
                <w:sz w:val="20"/>
                <w:szCs w:val="22"/>
              </w:rPr>
              <w:t>Accommodation</w:t>
            </w:r>
            <w:r w:rsidRPr="00FF337D">
              <w:rPr>
                <w:rFonts w:ascii="Arial MT" w:eastAsia="Arial MT" w:hAnsi="Arial MT" w:cs="Arial MT"/>
                <w:spacing w:val="37"/>
                <w:sz w:val="20"/>
                <w:szCs w:val="22"/>
              </w:rPr>
              <w:t xml:space="preserve"> </w:t>
            </w:r>
            <w:r w:rsidRPr="00FF337D">
              <w:rPr>
                <w:rFonts w:ascii="Arial MT" w:eastAsia="Arial MT" w:hAnsi="Arial MT" w:cs="Arial MT"/>
                <w:sz w:val="20"/>
                <w:szCs w:val="22"/>
              </w:rPr>
              <w:t>for</w:t>
            </w:r>
            <w:r w:rsidRPr="00FF337D">
              <w:rPr>
                <w:rFonts w:ascii="Arial MT" w:eastAsia="Arial MT" w:hAnsi="Arial MT" w:cs="Arial MT"/>
                <w:spacing w:val="38"/>
                <w:sz w:val="20"/>
                <w:szCs w:val="22"/>
              </w:rPr>
              <w:t xml:space="preserve"> </w:t>
            </w:r>
            <w:r w:rsidRPr="00FF337D">
              <w:rPr>
                <w:rFonts w:ascii="Arial MT" w:eastAsia="Arial MT" w:hAnsi="Arial MT" w:cs="Arial MT"/>
                <w:sz w:val="20"/>
                <w:szCs w:val="22"/>
              </w:rPr>
              <w:t>a</w:t>
            </w:r>
            <w:r w:rsidRPr="00FF337D">
              <w:rPr>
                <w:rFonts w:ascii="Arial MT" w:eastAsia="Arial MT" w:hAnsi="Arial MT" w:cs="Arial MT"/>
                <w:spacing w:val="34"/>
                <w:sz w:val="20"/>
                <w:szCs w:val="22"/>
              </w:rPr>
              <w:t xml:space="preserve"> </w:t>
            </w:r>
            <w:r w:rsidRPr="00FF337D">
              <w:rPr>
                <w:rFonts w:ascii="Arial MT" w:eastAsia="Arial MT" w:hAnsi="Arial MT" w:cs="Arial MT"/>
                <w:spacing w:val="12"/>
                <w:sz w:val="20"/>
                <w:szCs w:val="22"/>
              </w:rPr>
              <w:t>person</w:t>
            </w:r>
            <w:r w:rsidRPr="00FF337D">
              <w:rPr>
                <w:rFonts w:ascii="Arial MT" w:eastAsia="Arial MT" w:hAnsi="Arial MT" w:cs="Arial MT"/>
                <w:spacing w:val="34"/>
                <w:sz w:val="20"/>
                <w:szCs w:val="22"/>
              </w:rPr>
              <w:t xml:space="preserve"> </w:t>
            </w:r>
            <w:r w:rsidRPr="00FF337D">
              <w:rPr>
                <w:rFonts w:ascii="Arial MT" w:eastAsia="Arial MT" w:hAnsi="Arial MT" w:cs="Arial MT"/>
                <w:spacing w:val="13"/>
                <w:sz w:val="20"/>
                <w:szCs w:val="22"/>
              </w:rPr>
              <w:t>accompanying</w:t>
            </w:r>
            <w:r w:rsidRPr="00FF337D">
              <w:rPr>
                <w:rFonts w:ascii="Arial MT" w:eastAsia="Arial MT" w:hAnsi="Arial MT" w:cs="Arial MT"/>
                <w:spacing w:val="34"/>
                <w:sz w:val="20"/>
                <w:szCs w:val="22"/>
              </w:rPr>
              <w:t xml:space="preserve"> </w:t>
            </w:r>
            <w:r w:rsidRPr="00FF337D">
              <w:rPr>
                <w:rFonts w:ascii="Arial MT" w:eastAsia="Arial MT" w:hAnsi="Arial MT" w:cs="Arial MT"/>
                <w:spacing w:val="-5"/>
                <w:sz w:val="20"/>
                <w:szCs w:val="22"/>
              </w:rPr>
              <w:t>an</w:t>
            </w:r>
          </w:p>
          <w:p w14:paraId="4F9C1206"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z w:val="20"/>
                <w:szCs w:val="22"/>
              </w:rPr>
              <w:t>insured</w:t>
            </w:r>
            <w:r w:rsidRPr="00FF337D">
              <w:rPr>
                <w:rFonts w:ascii="Arial MT" w:eastAsia="Arial MT" w:hAnsi="Arial MT" w:cs="Arial MT"/>
                <w:spacing w:val="30"/>
                <w:sz w:val="20"/>
                <w:szCs w:val="22"/>
              </w:rPr>
              <w:t xml:space="preserve"> </w:t>
            </w:r>
            <w:r w:rsidRPr="00FF337D">
              <w:rPr>
                <w:rFonts w:ascii="Arial MT" w:eastAsia="Arial MT" w:hAnsi="Arial MT" w:cs="Arial MT"/>
                <w:sz w:val="20"/>
                <w:szCs w:val="22"/>
              </w:rPr>
              <w:t>child</w:t>
            </w:r>
            <w:r w:rsidRPr="00FF337D">
              <w:rPr>
                <w:rFonts w:ascii="Arial MT" w:eastAsia="Arial MT" w:hAnsi="Arial MT" w:cs="Arial MT"/>
                <w:spacing w:val="31"/>
                <w:sz w:val="20"/>
                <w:szCs w:val="22"/>
              </w:rPr>
              <w:t xml:space="preserve"> </w:t>
            </w:r>
            <w:r w:rsidRPr="00FF337D">
              <w:rPr>
                <w:rFonts w:ascii="Arial MT" w:eastAsia="Arial MT" w:hAnsi="Arial MT" w:cs="Arial MT"/>
                <w:sz w:val="20"/>
                <w:szCs w:val="22"/>
              </w:rPr>
              <w:t>up</w:t>
            </w:r>
            <w:r w:rsidRPr="00FF337D">
              <w:rPr>
                <w:rFonts w:ascii="Arial MT" w:eastAsia="Arial MT" w:hAnsi="Arial MT" w:cs="Arial MT"/>
                <w:spacing w:val="31"/>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25"/>
                <w:sz w:val="20"/>
                <w:szCs w:val="22"/>
              </w:rPr>
              <w:t xml:space="preserve"> </w:t>
            </w:r>
            <w:r w:rsidRPr="00FF337D">
              <w:rPr>
                <w:rFonts w:ascii="Arial MT" w:eastAsia="Arial MT" w:hAnsi="Arial MT" w:cs="Arial MT"/>
                <w:sz w:val="20"/>
                <w:szCs w:val="22"/>
              </w:rPr>
              <w:t>10</w:t>
            </w:r>
            <w:r w:rsidRPr="00FF337D">
              <w:rPr>
                <w:rFonts w:ascii="Arial MT" w:eastAsia="Arial MT" w:hAnsi="Arial MT" w:cs="Arial MT"/>
                <w:spacing w:val="26"/>
                <w:sz w:val="20"/>
                <w:szCs w:val="22"/>
              </w:rPr>
              <w:t xml:space="preserve"> </w:t>
            </w:r>
            <w:r w:rsidRPr="00FF337D">
              <w:rPr>
                <w:rFonts w:ascii="Arial MT" w:eastAsia="Arial MT" w:hAnsi="Arial MT" w:cs="Arial MT"/>
                <w:sz w:val="20"/>
                <w:szCs w:val="22"/>
              </w:rPr>
              <w:t>years</w:t>
            </w:r>
            <w:r w:rsidRPr="00FF337D">
              <w:rPr>
                <w:rFonts w:ascii="Arial MT" w:eastAsia="Arial MT" w:hAnsi="Arial MT" w:cs="Arial MT"/>
                <w:spacing w:val="31"/>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31"/>
                <w:sz w:val="20"/>
                <w:szCs w:val="22"/>
              </w:rPr>
              <w:t xml:space="preserve"> </w:t>
            </w:r>
            <w:r w:rsidRPr="00FF337D">
              <w:rPr>
                <w:rFonts w:ascii="Arial MT" w:eastAsia="Arial MT" w:hAnsi="Arial MT" w:cs="Arial MT"/>
                <w:sz w:val="20"/>
                <w:szCs w:val="22"/>
              </w:rPr>
              <w:t>age,</w:t>
            </w:r>
            <w:r w:rsidRPr="00FF337D">
              <w:rPr>
                <w:rFonts w:ascii="Arial MT" w:eastAsia="Arial MT" w:hAnsi="Arial MT" w:cs="Arial MT"/>
                <w:spacing w:val="25"/>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32"/>
                <w:sz w:val="20"/>
                <w:szCs w:val="22"/>
              </w:rPr>
              <w:t xml:space="preserve"> </w:t>
            </w:r>
            <w:r w:rsidRPr="00FF337D">
              <w:rPr>
                <w:rFonts w:ascii="Arial MT" w:eastAsia="Arial MT" w:hAnsi="Arial MT" w:cs="Arial MT"/>
                <w:spacing w:val="-4"/>
                <w:sz w:val="20"/>
                <w:szCs w:val="22"/>
              </w:rPr>
              <w:t>night</w:t>
            </w:r>
          </w:p>
        </w:tc>
        <w:tc>
          <w:tcPr>
            <w:tcW w:w="4834" w:type="dxa"/>
          </w:tcPr>
          <w:p w14:paraId="316C4DEB" w14:textId="77777777" w:rsidR="00FF337D" w:rsidRPr="00FF337D" w:rsidRDefault="00FF337D" w:rsidP="00FF337D">
            <w:pPr>
              <w:widowControl w:val="0"/>
              <w:autoSpaceDE w:val="0"/>
              <w:autoSpaceDN w:val="0"/>
              <w:spacing w:line="227" w:lineRule="exact"/>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34"/>
                <w:sz w:val="20"/>
                <w:szCs w:val="22"/>
              </w:rPr>
              <w:t xml:space="preserve"> </w:t>
            </w:r>
            <w:r w:rsidRPr="00FF337D">
              <w:rPr>
                <w:rFonts w:ascii="Arial MT" w:eastAsia="Arial MT" w:hAnsi="Arial MT" w:cs="Arial MT"/>
                <w:sz w:val="20"/>
                <w:szCs w:val="22"/>
              </w:rPr>
              <w:t>up</w:t>
            </w:r>
            <w:r w:rsidRPr="00FF337D">
              <w:rPr>
                <w:rFonts w:ascii="Arial MT" w:eastAsia="Arial MT" w:hAnsi="Arial MT" w:cs="Arial MT"/>
                <w:spacing w:val="34"/>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35"/>
                <w:sz w:val="20"/>
                <w:szCs w:val="22"/>
              </w:rPr>
              <w:t xml:space="preserve"> </w:t>
            </w:r>
            <w:r w:rsidRPr="00FF337D">
              <w:rPr>
                <w:rFonts w:ascii="Arial MT" w:eastAsia="Arial MT" w:hAnsi="Arial MT" w:cs="Arial MT"/>
                <w:sz w:val="20"/>
                <w:szCs w:val="22"/>
              </w:rPr>
              <w:t>a</w:t>
            </w:r>
            <w:r w:rsidRPr="00FF337D">
              <w:rPr>
                <w:rFonts w:ascii="Arial MT" w:eastAsia="Arial MT" w:hAnsi="Arial MT" w:cs="Arial MT"/>
                <w:spacing w:val="29"/>
                <w:sz w:val="20"/>
                <w:szCs w:val="22"/>
              </w:rPr>
              <w:t xml:space="preserve"> </w:t>
            </w:r>
            <w:r w:rsidRPr="00FF337D">
              <w:rPr>
                <w:rFonts w:ascii="Arial MT" w:eastAsia="Arial MT" w:hAnsi="Arial MT" w:cs="Arial MT"/>
                <w:sz w:val="20"/>
                <w:szCs w:val="22"/>
              </w:rPr>
              <w:t>maximum</w:t>
            </w:r>
            <w:r w:rsidRPr="00FF337D">
              <w:rPr>
                <w:rFonts w:ascii="Arial MT" w:eastAsia="Arial MT" w:hAnsi="Arial MT" w:cs="Arial MT"/>
                <w:spacing w:val="36"/>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34"/>
                <w:sz w:val="20"/>
                <w:szCs w:val="22"/>
              </w:rPr>
              <w:t xml:space="preserve"> </w:t>
            </w:r>
            <w:r w:rsidRPr="00FF337D">
              <w:rPr>
                <w:rFonts w:ascii="Arial MT" w:eastAsia="Arial MT" w:hAnsi="Arial MT" w:cs="Arial MT"/>
                <w:spacing w:val="-2"/>
                <w:sz w:val="20"/>
                <w:szCs w:val="22"/>
              </w:rPr>
              <w:t>$30/night.</w:t>
            </w:r>
          </w:p>
        </w:tc>
      </w:tr>
      <w:tr w:rsidR="00FF337D" w:rsidRPr="00FF337D" w14:paraId="6E23BEC4" w14:textId="77777777" w:rsidTr="005C12D1">
        <w:trPr>
          <w:trHeight w:val="1377"/>
        </w:trPr>
        <w:tc>
          <w:tcPr>
            <w:tcW w:w="5666" w:type="dxa"/>
          </w:tcPr>
          <w:p w14:paraId="4F88DE1D" w14:textId="77777777" w:rsidR="00FF337D" w:rsidRPr="00FF337D" w:rsidRDefault="00FF337D" w:rsidP="00FF337D">
            <w:pPr>
              <w:widowControl w:val="0"/>
              <w:autoSpaceDE w:val="0"/>
              <w:autoSpaceDN w:val="0"/>
              <w:spacing w:line="360" w:lineRule="auto"/>
              <w:ind w:right="105"/>
              <w:jc w:val="both"/>
              <w:rPr>
                <w:rFonts w:ascii="Arial MT" w:eastAsia="Arial MT" w:hAnsi="Arial MT" w:cs="Arial MT"/>
                <w:sz w:val="20"/>
                <w:szCs w:val="22"/>
              </w:rPr>
            </w:pPr>
            <w:r w:rsidRPr="00FF337D">
              <w:rPr>
                <w:rFonts w:ascii="Arial MT" w:eastAsia="Arial MT" w:hAnsi="Arial MT" w:cs="Arial MT"/>
                <w:spacing w:val="13"/>
                <w:sz w:val="20"/>
                <w:szCs w:val="22"/>
              </w:rPr>
              <w:t xml:space="preserve">Accommodation </w:t>
            </w:r>
            <w:r w:rsidRPr="00FF337D">
              <w:rPr>
                <w:rFonts w:ascii="Arial MT" w:eastAsia="Arial MT" w:hAnsi="Arial MT" w:cs="Arial MT"/>
                <w:spacing w:val="9"/>
                <w:sz w:val="20"/>
                <w:szCs w:val="22"/>
              </w:rPr>
              <w:t xml:space="preserve">for </w:t>
            </w:r>
            <w:r w:rsidRPr="00FF337D">
              <w:rPr>
                <w:rFonts w:ascii="Arial MT" w:eastAsia="Arial MT" w:hAnsi="Arial MT" w:cs="Arial MT"/>
                <w:sz w:val="20"/>
                <w:szCs w:val="22"/>
              </w:rPr>
              <w:t xml:space="preserve">a </w:t>
            </w:r>
            <w:r w:rsidRPr="00FF337D">
              <w:rPr>
                <w:rFonts w:ascii="Arial MT" w:eastAsia="Arial MT" w:hAnsi="Arial MT" w:cs="Arial MT"/>
                <w:spacing w:val="12"/>
                <w:sz w:val="20"/>
                <w:szCs w:val="22"/>
              </w:rPr>
              <w:t xml:space="preserve">person </w:t>
            </w:r>
            <w:r w:rsidRPr="00FF337D">
              <w:rPr>
                <w:rFonts w:ascii="Arial MT" w:eastAsia="Arial MT" w:hAnsi="Arial MT" w:cs="Arial MT"/>
                <w:spacing w:val="13"/>
                <w:sz w:val="20"/>
                <w:szCs w:val="22"/>
              </w:rPr>
              <w:t xml:space="preserve">accompanying </w:t>
            </w:r>
            <w:r w:rsidRPr="00FF337D">
              <w:rPr>
                <w:rFonts w:ascii="Arial MT" w:eastAsia="Arial MT" w:hAnsi="Arial MT" w:cs="Arial MT"/>
                <w:sz w:val="20"/>
                <w:szCs w:val="22"/>
              </w:rPr>
              <w:t>an</w:t>
            </w:r>
            <w:r w:rsidRPr="00FF337D">
              <w:rPr>
                <w:rFonts w:ascii="Arial MT" w:eastAsia="Arial MT" w:hAnsi="Arial MT" w:cs="Arial MT"/>
                <w:spacing w:val="40"/>
                <w:sz w:val="20"/>
                <w:szCs w:val="22"/>
              </w:rPr>
              <w:t xml:space="preserve"> </w:t>
            </w:r>
            <w:r w:rsidRPr="00FF337D">
              <w:rPr>
                <w:rFonts w:ascii="Arial MT" w:eastAsia="Arial MT" w:hAnsi="Arial MT" w:cs="Arial MT"/>
                <w:spacing w:val="13"/>
                <w:sz w:val="20"/>
                <w:szCs w:val="22"/>
              </w:rPr>
              <w:t>insured</w:t>
            </w:r>
            <w:r w:rsidRPr="00FF337D">
              <w:rPr>
                <w:rFonts w:ascii="Arial MT" w:eastAsia="Arial MT" w:hAnsi="Arial MT" w:cs="Arial MT"/>
                <w:spacing w:val="40"/>
                <w:sz w:val="20"/>
                <w:szCs w:val="22"/>
              </w:rPr>
              <w:t xml:space="preserve"> </w:t>
            </w:r>
            <w:r w:rsidRPr="00FF337D">
              <w:rPr>
                <w:rFonts w:ascii="Arial MT" w:eastAsia="Arial MT" w:hAnsi="Arial MT" w:cs="Arial MT"/>
                <w:spacing w:val="13"/>
                <w:sz w:val="20"/>
                <w:szCs w:val="22"/>
              </w:rPr>
              <w:t>member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in</w:t>
            </w:r>
            <w:r w:rsidRPr="00FF337D">
              <w:rPr>
                <w:rFonts w:ascii="Arial MT" w:eastAsia="Arial MT" w:hAnsi="Arial MT" w:cs="Arial MT"/>
                <w:spacing w:val="40"/>
                <w:sz w:val="20"/>
                <w:szCs w:val="22"/>
              </w:rPr>
              <w:t xml:space="preserve"> </w:t>
            </w:r>
            <w:r w:rsidRPr="00FF337D">
              <w:rPr>
                <w:rFonts w:ascii="Arial MT" w:eastAsia="Arial MT" w:hAnsi="Arial MT" w:cs="Arial MT"/>
                <w:spacing w:val="10"/>
                <w:sz w:val="20"/>
                <w:szCs w:val="22"/>
              </w:rPr>
              <w:t>the</w:t>
            </w:r>
            <w:r w:rsidRPr="00FF337D">
              <w:rPr>
                <w:rFonts w:ascii="Arial MT" w:eastAsia="Arial MT" w:hAnsi="Arial MT" w:cs="Arial MT"/>
                <w:spacing w:val="40"/>
                <w:sz w:val="20"/>
                <w:szCs w:val="22"/>
              </w:rPr>
              <w:t xml:space="preserve"> </w:t>
            </w:r>
            <w:r w:rsidRPr="00FF337D">
              <w:rPr>
                <w:rFonts w:ascii="Arial MT" w:eastAsia="Arial MT" w:hAnsi="Arial MT" w:cs="Arial MT"/>
                <w:spacing w:val="12"/>
                <w:sz w:val="20"/>
                <w:szCs w:val="22"/>
              </w:rPr>
              <w:t>same</w:t>
            </w:r>
            <w:r w:rsidRPr="00FF337D">
              <w:rPr>
                <w:rFonts w:ascii="Arial MT" w:eastAsia="Arial MT" w:hAnsi="Arial MT" w:cs="Arial MT"/>
                <w:spacing w:val="40"/>
                <w:sz w:val="20"/>
                <w:szCs w:val="22"/>
              </w:rPr>
              <w:t xml:space="preserve"> </w:t>
            </w:r>
            <w:r w:rsidRPr="00FF337D">
              <w:rPr>
                <w:rFonts w:ascii="Arial MT" w:eastAsia="Arial MT" w:hAnsi="Arial MT" w:cs="Arial MT"/>
                <w:spacing w:val="12"/>
                <w:sz w:val="20"/>
                <w:szCs w:val="22"/>
              </w:rPr>
              <w:t>room</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in</w:t>
            </w:r>
            <w:r w:rsidRPr="00FF337D">
              <w:rPr>
                <w:rFonts w:ascii="Arial MT" w:eastAsia="Arial MT" w:hAnsi="Arial MT" w:cs="Arial MT"/>
                <w:spacing w:val="40"/>
                <w:sz w:val="20"/>
                <w:szCs w:val="22"/>
              </w:rPr>
              <w:t xml:space="preserve"> </w:t>
            </w:r>
            <w:r w:rsidRPr="00FF337D">
              <w:rPr>
                <w:rFonts w:ascii="Arial MT" w:eastAsia="Arial MT" w:hAnsi="Arial MT" w:cs="Arial MT"/>
                <w:spacing w:val="13"/>
                <w:sz w:val="20"/>
                <w:szCs w:val="22"/>
              </w:rPr>
              <w:t>cases</w:t>
            </w:r>
            <w:r w:rsidRPr="00FF337D">
              <w:rPr>
                <w:rFonts w:ascii="Arial MT" w:eastAsia="Arial MT" w:hAnsi="Arial MT" w:cs="Arial MT"/>
                <w:spacing w:val="40"/>
                <w:sz w:val="20"/>
                <w:szCs w:val="22"/>
              </w:rPr>
              <w:t xml:space="preserve"> </w:t>
            </w:r>
            <w:r w:rsidRPr="00FF337D">
              <w:rPr>
                <w:rFonts w:ascii="Arial MT" w:eastAsia="Arial MT" w:hAnsi="Arial MT" w:cs="Arial MT"/>
                <w:spacing w:val="10"/>
                <w:sz w:val="20"/>
                <w:szCs w:val="22"/>
              </w:rPr>
              <w:t xml:space="preserve">of </w:t>
            </w:r>
            <w:r w:rsidRPr="00FF337D">
              <w:rPr>
                <w:rFonts w:ascii="Arial MT" w:eastAsia="Arial MT" w:hAnsi="Arial MT" w:cs="Arial MT"/>
                <w:spacing w:val="9"/>
                <w:sz w:val="20"/>
                <w:szCs w:val="22"/>
              </w:rPr>
              <w:t>medical</w:t>
            </w:r>
            <w:r w:rsidRPr="00FF337D">
              <w:rPr>
                <w:rFonts w:ascii="Arial MT" w:eastAsia="Arial MT" w:hAnsi="Arial MT" w:cs="Arial MT"/>
                <w:spacing w:val="12"/>
                <w:sz w:val="20"/>
                <w:szCs w:val="22"/>
              </w:rPr>
              <w:t xml:space="preserve"> </w:t>
            </w:r>
            <w:r w:rsidRPr="00FF337D">
              <w:rPr>
                <w:rFonts w:ascii="Arial MT" w:eastAsia="Arial MT" w:hAnsi="Arial MT" w:cs="Arial MT"/>
                <w:spacing w:val="9"/>
                <w:sz w:val="20"/>
                <w:szCs w:val="22"/>
              </w:rPr>
              <w:t>necessity</w:t>
            </w:r>
            <w:r w:rsidRPr="00FF337D">
              <w:rPr>
                <w:rFonts w:ascii="Arial MT" w:eastAsia="Arial MT" w:hAnsi="Arial MT" w:cs="Arial MT"/>
                <w:spacing w:val="15"/>
                <w:sz w:val="20"/>
                <w:szCs w:val="22"/>
              </w:rPr>
              <w:t xml:space="preserve"> </w:t>
            </w:r>
            <w:r w:rsidRPr="00FF337D">
              <w:rPr>
                <w:rFonts w:ascii="Arial MT" w:eastAsia="Arial MT" w:hAnsi="Arial MT" w:cs="Arial MT"/>
                <w:sz w:val="20"/>
                <w:szCs w:val="22"/>
              </w:rPr>
              <w:t>at</w:t>
            </w:r>
            <w:r w:rsidRPr="00FF337D">
              <w:rPr>
                <w:rFonts w:ascii="Arial MT" w:eastAsia="Arial MT" w:hAnsi="Arial MT" w:cs="Arial MT"/>
                <w:spacing w:val="15"/>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16"/>
                <w:sz w:val="20"/>
                <w:szCs w:val="22"/>
              </w:rPr>
              <w:t xml:space="preserve"> </w:t>
            </w:r>
            <w:r w:rsidRPr="00FF337D">
              <w:rPr>
                <w:rFonts w:ascii="Arial MT" w:eastAsia="Arial MT" w:hAnsi="Arial MT" w:cs="Arial MT"/>
                <w:spacing w:val="9"/>
                <w:sz w:val="20"/>
                <w:szCs w:val="22"/>
              </w:rPr>
              <w:t>recommendation</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20"/>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32"/>
                <w:sz w:val="20"/>
                <w:szCs w:val="22"/>
              </w:rPr>
              <w:t xml:space="preserve"> </w:t>
            </w:r>
            <w:r w:rsidRPr="00FF337D">
              <w:rPr>
                <w:rFonts w:ascii="Arial MT" w:eastAsia="Arial MT" w:hAnsi="Arial MT" w:cs="Arial MT"/>
                <w:spacing w:val="-2"/>
                <w:sz w:val="20"/>
                <w:szCs w:val="22"/>
              </w:rPr>
              <w:t>treating</w:t>
            </w:r>
          </w:p>
          <w:p w14:paraId="50BDE03E" w14:textId="77777777" w:rsidR="00FF337D" w:rsidRPr="00FF337D" w:rsidRDefault="00FF337D" w:rsidP="00FF337D">
            <w:pPr>
              <w:widowControl w:val="0"/>
              <w:autoSpaceDE w:val="0"/>
              <w:autoSpaceDN w:val="0"/>
              <w:jc w:val="both"/>
              <w:rPr>
                <w:rFonts w:ascii="Arial MT" w:eastAsia="Arial MT" w:hAnsi="Arial MT" w:cs="Arial MT"/>
                <w:sz w:val="20"/>
                <w:szCs w:val="22"/>
              </w:rPr>
            </w:pPr>
            <w:r w:rsidRPr="00FF337D">
              <w:rPr>
                <w:rFonts w:ascii="Arial MT" w:eastAsia="Arial MT" w:hAnsi="Arial MT" w:cs="Arial MT"/>
                <w:sz w:val="20"/>
                <w:szCs w:val="22"/>
              </w:rPr>
              <w:t>doctor,</w:t>
            </w:r>
            <w:r w:rsidRPr="00FF337D">
              <w:rPr>
                <w:rFonts w:ascii="Arial MT" w:eastAsia="Arial MT" w:hAnsi="Arial MT" w:cs="Arial MT"/>
                <w:spacing w:val="45"/>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48"/>
                <w:sz w:val="20"/>
                <w:szCs w:val="22"/>
              </w:rPr>
              <w:t xml:space="preserve"> </w:t>
            </w:r>
            <w:r w:rsidRPr="00FF337D">
              <w:rPr>
                <w:rFonts w:ascii="Arial MT" w:eastAsia="Arial MT" w:hAnsi="Arial MT" w:cs="Arial MT"/>
                <w:spacing w:val="-2"/>
                <w:sz w:val="20"/>
                <w:szCs w:val="22"/>
              </w:rPr>
              <w:t>night</w:t>
            </w:r>
          </w:p>
        </w:tc>
        <w:tc>
          <w:tcPr>
            <w:tcW w:w="4834" w:type="dxa"/>
          </w:tcPr>
          <w:p w14:paraId="1F507EF8" w14:textId="77777777" w:rsidR="00FF337D" w:rsidRPr="00FF337D" w:rsidRDefault="00FF337D" w:rsidP="00FF337D">
            <w:pPr>
              <w:widowControl w:val="0"/>
              <w:autoSpaceDE w:val="0"/>
              <w:autoSpaceDN w:val="0"/>
              <w:spacing w:line="227" w:lineRule="exact"/>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64"/>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59"/>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65"/>
                <w:sz w:val="20"/>
                <w:szCs w:val="22"/>
              </w:rPr>
              <w:t xml:space="preserve"> </w:t>
            </w:r>
            <w:r w:rsidRPr="00FF337D">
              <w:rPr>
                <w:rFonts w:ascii="Arial MT" w:eastAsia="Arial MT" w:hAnsi="Arial MT" w:cs="Arial MT"/>
                <w:sz w:val="20"/>
                <w:szCs w:val="22"/>
              </w:rPr>
              <w:t>insured</w:t>
            </w:r>
            <w:r w:rsidRPr="00FF337D">
              <w:rPr>
                <w:rFonts w:ascii="Arial MT" w:eastAsia="Arial MT" w:hAnsi="Arial MT" w:cs="Arial MT"/>
                <w:spacing w:val="65"/>
                <w:sz w:val="20"/>
                <w:szCs w:val="22"/>
              </w:rPr>
              <w:t xml:space="preserve"> </w:t>
            </w:r>
            <w:r w:rsidRPr="00FF337D">
              <w:rPr>
                <w:rFonts w:ascii="Arial MT" w:eastAsia="Arial MT" w:hAnsi="Arial MT" w:cs="Arial MT"/>
                <w:spacing w:val="-2"/>
                <w:sz w:val="20"/>
                <w:szCs w:val="22"/>
              </w:rPr>
              <w:t>limit.</w:t>
            </w:r>
          </w:p>
        </w:tc>
      </w:tr>
      <w:tr w:rsidR="00FF337D" w:rsidRPr="00FF337D" w14:paraId="21D7439A" w14:textId="77777777" w:rsidTr="005C12D1">
        <w:trPr>
          <w:trHeight w:val="688"/>
        </w:trPr>
        <w:tc>
          <w:tcPr>
            <w:tcW w:w="5666" w:type="dxa"/>
          </w:tcPr>
          <w:p w14:paraId="6C5A5AC3"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Inpatient</w:t>
            </w:r>
            <w:r w:rsidRPr="00FF337D">
              <w:rPr>
                <w:rFonts w:ascii="Arial MT" w:eastAsia="Arial MT" w:hAnsi="Arial MT" w:cs="Arial MT"/>
                <w:spacing w:val="79"/>
                <w:sz w:val="20"/>
                <w:szCs w:val="22"/>
              </w:rPr>
              <w:t xml:space="preserve"> </w:t>
            </w:r>
            <w:r w:rsidRPr="00FF337D">
              <w:rPr>
                <w:rFonts w:ascii="Arial MT" w:eastAsia="Arial MT" w:hAnsi="Arial MT" w:cs="Arial MT"/>
                <w:spacing w:val="-2"/>
                <w:sz w:val="20"/>
                <w:szCs w:val="22"/>
              </w:rPr>
              <w:t>Physiotherapy</w:t>
            </w:r>
          </w:p>
        </w:tc>
        <w:tc>
          <w:tcPr>
            <w:tcW w:w="4834" w:type="dxa"/>
          </w:tcPr>
          <w:p w14:paraId="6158EAE4"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16"/>
                <w:sz w:val="20"/>
                <w:szCs w:val="22"/>
              </w:rPr>
              <w:t xml:space="preserve"> </w:t>
            </w:r>
            <w:r w:rsidRPr="00FF337D">
              <w:rPr>
                <w:rFonts w:ascii="Arial MT" w:eastAsia="Arial MT" w:hAnsi="Arial MT" w:cs="Arial MT"/>
                <w:sz w:val="20"/>
                <w:szCs w:val="22"/>
              </w:rPr>
              <w:t>up</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a</w:t>
            </w:r>
            <w:r w:rsidRPr="00FF337D">
              <w:rPr>
                <w:rFonts w:ascii="Arial MT" w:eastAsia="Arial MT" w:hAnsi="Arial MT" w:cs="Arial MT"/>
                <w:spacing w:val="12"/>
                <w:sz w:val="20"/>
                <w:szCs w:val="22"/>
              </w:rPr>
              <w:t xml:space="preserve"> </w:t>
            </w:r>
            <w:r w:rsidRPr="00FF337D">
              <w:rPr>
                <w:rFonts w:ascii="Arial MT" w:eastAsia="Arial MT" w:hAnsi="Arial MT" w:cs="Arial MT"/>
                <w:sz w:val="20"/>
                <w:szCs w:val="22"/>
              </w:rPr>
              <w:t>maximum</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$20/</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session</w:t>
            </w:r>
            <w:r w:rsidRPr="00FF337D">
              <w:rPr>
                <w:rFonts w:ascii="Arial MT" w:eastAsia="Arial MT" w:hAnsi="Arial MT" w:cs="Arial MT"/>
                <w:spacing w:val="12"/>
                <w:sz w:val="20"/>
                <w:szCs w:val="22"/>
              </w:rPr>
              <w:t xml:space="preserve"> </w:t>
            </w:r>
            <w:r w:rsidRPr="00FF337D">
              <w:rPr>
                <w:rFonts w:ascii="Arial MT" w:eastAsia="Arial MT" w:hAnsi="Arial MT" w:cs="Arial MT"/>
                <w:sz w:val="20"/>
                <w:szCs w:val="22"/>
              </w:rPr>
              <w:t>for</w:t>
            </w:r>
            <w:r w:rsidRPr="00FF337D">
              <w:rPr>
                <w:rFonts w:ascii="Arial MT" w:eastAsia="Arial MT" w:hAnsi="Arial MT" w:cs="Arial MT"/>
                <w:spacing w:val="18"/>
                <w:sz w:val="20"/>
                <w:szCs w:val="22"/>
              </w:rPr>
              <w:t xml:space="preserve"> </w:t>
            </w:r>
            <w:r w:rsidRPr="00FF337D">
              <w:rPr>
                <w:rFonts w:ascii="Arial MT" w:eastAsia="Arial MT" w:hAnsi="Arial MT" w:cs="Arial MT"/>
                <w:spacing w:val="-10"/>
                <w:sz w:val="20"/>
                <w:szCs w:val="22"/>
              </w:rPr>
              <w:t>a</w:t>
            </w:r>
          </w:p>
          <w:p w14:paraId="2B381701"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z w:val="20"/>
                <w:szCs w:val="22"/>
              </w:rPr>
              <w:t>maximum</w:t>
            </w:r>
            <w:r w:rsidRPr="00FF337D">
              <w:rPr>
                <w:rFonts w:ascii="Arial MT" w:eastAsia="Arial MT" w:hAnsi="Arial MT" w:cs="Arial MT"/>
                <w:spacing w:val="37"/>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41"/>
                <w:sz w:val="20"/>
                <w:szCs w:val="22"/>
              </w:rPr>
              <w:t xml:space="preserve"> </w:t>
            </w:r>
            <w:r w:rsidRPr="00FF337D">
              <w:rPr>
                <w:rFonts w:ascii="Arial MT" w:eastAsia="Arial MT" w:hAnsi="Arial MT" w:cs="Arial MT"/>
                <w:sz w:val="20"/>
                <w:szCs w:val="22"/>
              </w:rPr>
              <w:t>10</w:t>
            </w:r>
            <w:r w:rsidRPr="00FF337D">
              <w:rPr>
                <w:rFonts w:ascii="Arial MT" w:eastAsia="Arial MT" w:hAnsi="Arial MT" w:cs="Arial MT"/>
                <w:spacing w:val="36"/>
                <w:sz w:val="20"/>
                <w:szCs w:val="22"/>
              </w:rPr>
              <w:t xml:space="preserve"> </w:t>
            </w:r>
            <w:r w:rsidRPr="00FF337D">
              <w:rPr>
                <w:rFonts w:ascii="Arial MT" w:eastAsia="Arial MT" w:hAnsi="Arial MT" w:cs="Arial MT"/>
                <w:sz w:val="20"/>
                <w:szCs w:val="22"/>
              </w:rPr>
              <w:t>days</w:t>
            </w:r>
            <w:r w:rsidRPr="00FF337D">
              <w:rPr>
                <w:rFonts w:ascii="Arial MT" w:eastAsia="Arial MT" w:hAnsi="Arial MT" w:cs="Arial MT"/>
                <w:spacing w:val="41"/>
                <w:sz w:val="20"/>
                <w:szCs w:val="22"/>
              </w:rPr>
              <w:t xml:space="preserve"> </w:t>
            </w:r>
            <w:r w:rsidRPr="00FF337D">
              <w:rPr>
                <w:rFonts w:ascii="Arial MT" w:eastAsia="Arial MT" w:hAnsi="Arial MT" w:cs="Arial MT"/>
                <w:sz w:val="20"/>
                <w:szCs w:val="22"/>
              </w:rPr>
              <w:t>unless</w:t>
            </w:r>
            <w:r w:rsidRPr="00FF337D">
              <w:rPr>
                <w:rFonts w:ascii="Arial MT" w:eastAsia="Arial MT" w:hAnsi="Arial MT" w:cs="Arial MT"/>
                <w:spacing w:val="36"/>
                <w:sz w:val="20"/>
                <w:szCs w:val="22"/>
              </w:rPr>
              <w:t xml:space="preserve"> </w:t>
            </w:r>
            <w:r w:rsidRPr="00FF337D">
              <w:rPr>
                <w:rFonts w:ascii="Arial MT" w:eastAsia="Arial MT" w:hAnsi="Arial MT" w:cs="Arial MT"/>
                <w:spacing w:val="-2"/>
                <w:sz w:val="20"/>
                <w:szCs w:val="22"/>
              </w:rPr>
              <w:t>approved.</w:t>
            </w:r>
          </w:p>
        </w:tc>
      </w:tr>
      <w:tr w:rsidR="00FF337D" w:rsidRPr="00FF337D" w14:paraId="7439409D" w14:textId="77777777" w:rsidTr="005C12D1">
        <w:trPr>
          <w:trHeight w:val="685"/>
        </w:trPr>
        <w:tc>
          <w:tcPr>
            <w:tcW w:w="5666" w:type="dxa"/>
          </w:tcPr>
          <w:p w14:paraId="5A49344D"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Covid</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Testing</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(Once</w:t>
            </w:r>
            <w:r w:rsidRPr="00FF337D">
              <w:rPr>
                <w:rFonts w:ascii="Arial MT" w:eastAsia="Arial MT" w:hAnsi="Arial MT" w:cs="Arial MT"/>
                <w:spacing w:val="29"/>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30"/>
                <w:sz w:val="20"/>
                <w:szCs w:val="22"/>
              </w:rPr>
              <w:t xml:space="preserve"> </w:t>
            </w:r>
            <w:r w:rsidRPr="00FF337D">
              <w:rPr>
                <w:rFonts w:ascii="Arial MT" w:eastAsia="Arial MT" w:hAnsi="Arial MT" w:cs="Arial MT"/>
                <w:sz w:val="20"/>
                <w:szCs w:val="22"/>
              </w:rPr>
              <w:t>Year</w:t>
            </w:r>
            <w:r w:rsidRPr="00FF337D">
              <w:rPr>
                <w:rFonts w:ascii="Arial MT" w:eastAsia="Arial MT" w:hAnsi="Arial MT" w:cs="Arial MT"/>
                <w:spacing w:val="26"/>
                <w:sz w:val="20"/>
                <w:szCs w:val="22"/>
              </w:rPr>
              <w:t xml:space="preserve"> </w:t>
            </w:r>
            <w:r w:rsidRPr="00FF337D">
              <w:rPr>
                <w:rFonts w:ascii="Arial MT" w:eastAsia="Arial MT" w:hAnsi="Arial MT" w:cs="Arial MT"/>
                <w:sz w:val="20"/>
                <w:szCs w:val="22"/>
              </w:rPr>
              <w:t>unless</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referred</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by</w:t>
            </w:r>
            <w:r w:rsidRPr="00FF337D">
              <w:rPr>
                <w:rFonts w:ascii="Arial MT" w:eastAsia="Arial MT" w:hAnsi="Arial MT" w:cs="Arial MT"/>
                <w:spacing w:val="24"/>
                <w:sz w:val="20"/>
                <w:szCs w:val="22"/>
              </w:rPr>
              <w:t xml:space="preserve"> </w:t>
            </w:r>
            <w:r w:rsidRPr="00FF337D">
              <w:rPr>
                <w:rFonts w:ascii="Arial MT" w:eastAsia="Arial MT" w:hAnsi="Arial MT" w:cs="Arial MT"/>
                <w:spacing w:val="-10"/>
                <w:sz w:val="20"/>
                <w:szCs w:val="22"/>
              </w:rPr>
              <w:t>a</w:t>
            </w:r>
          </w:p>
          <w:p w14:paraId="45684125"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z w:val="20"/>
                <w:szCs w:val="22"/>
              </w:rPr>
              <w:t>doctor)</w:t>
            </w:r>
            <w:r w:rsidRPr="00FF337D">
              <w:rPr>
                <w:rFonts w:ascii="Arial MT" w:eastAsia="Arial MT" w:hAnsi="Arial MT" w:cs="Arial MT"/>
                <w:spacing w:val="57"/>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56"/>
                <w:sz w:val="20"/>
                <w:szCs w:val="22"/>
              </w:rPr>
              <w:t xml:space="preserve"> </w:t>
            </w:r>
            <w:r w:rsidRPr="00FF337D">
              <w:rPr>
                <w:rFonts w:ascii="Arial MT" w:eastAsia="Arial MT" w:hAnsi="Arial MT" w:cs="Arial MT"/>
                <w:spacing w:val="-2"/>
                <w:sz w:val="20"/>
                <w:szCs w:val="22"/>
              </w:rPr>
              <w:t>Treatment</w:t>
            </w:r>
          </w:p>
        </w:tc>
        <w:tc>
          <w:tcPr>
            <w:tcW w:w="4834" w:type="dxa"/>
          </w:tcPr>
          <w:p w14:paraId="4B97F3BE"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19"/>
                <w:sz w:val="20"/>
                <w:szCs w:val="22"/>
              </w:rPr>
              <w:t xml:space="preserve"> </w:t>
            </w:r>
            <w:r w:rsidRPr="00FF337D">
              <w:rPr>
                <w:rFonts w:ascii="Arial MT" w:eastAsia="Arial MT" w:hAnsi="Arial MT" w:cs="Arial MT"/>
                <w:sz w:val="20"/>
                <w:szCs w:val="22"/>
              </w:rPr>
              <w:t>up</w:t>
            </w:r>
            <w:r w:rsidRPr="00FF337D">
              <w:rPr>
                <w:rFonts w:ascii="Arial MT" w:eastAsia="Arial MT" w:hAnsi="Arial MT" w:cs="Arial MT"/>
                <w:spacing w:val="20"/>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20"/>
                <w:sz w:val="20"/>
                <w:szCs w:val="22"/>
              </w:rPr>
              <w:t xml:space="preserve"> </w:t>
            </w:r>
            <w:r w:rsidRPr="00FF337D">
              <w:rPr>
                <w:rFonts w:ascii="Arial MT" w:eastAsia="Arial MT" w:hAnsi="Arial MT" w:cs="Arial MT"/>
                <w:sz w:val="20"/>
                <w:szCs w:val="22"/>
              </w:rPr>
              <w:t>50%</w:t>
            </w:r>
            <w:r w:rsidRPr="00FF337D">
              <w:rPr>
                <w:rFonts w:ascii="Arial MT" w:eastAsia="Arial MT" w:hAnsi="Arial MT" w:cs="Arial MT"/>
                <w:spacing w:val="18"/>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19"/>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20"/>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20"/>
                <w:sz w:val="20"/>
                <w:szCs w:val="22"/>
              </w:rPr>
              <w:t xml:space="preserve"> </w:t>
            </w:r>
            <w:r w:rsidRPr="00FF337D">
              <w:rPr>
                <w:rFonts w:ascii="Arial MT" w:eastAsia="Arial MT" w:hAnsi="Arial MT" w:cs="Arial MT"/>
                <w:spacing w:val="-5"/>
                <w:sz w:val="20"/>
                <w:szCs w:val="22"/>
              </w:rPr>
              <w:t>for</w:t>
            </w:r>
          </w:p>
          <w:p w14:paraId="1F6EAEEB"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pacing w:val="2"/>
                <w:sz w:val="20"/>
                <w:szCs w:val="22"/>
              </w:rPr>
              <w:t>principal</w:t>
            </w:r>
            <w:r w:rsidRPr="00FF337D">
              <w:rPr>
                <w:rFonts w:ascii="Arial MT" w:eastAsia="Arial MT" w:hAnsi="Arial MT" w:cs="Arial MT"/>
                <w:spacing w:val="73"/>
                <w:sz w:val="20"/>
                <w:szCs w:val="22"/>
              </w:rPr>
              <w:t xml:space="preserve"> </w:t>
            </w:r>
            <w:r w:rsidRPr="00FF337D">
              <w:rPr>
                <w:rFonts w:ascii="Arial MT" w:eastAsia="Arial MT" w:hAnsi="Arial MT" w:cs="Arial MT"/>
                <w:spacing w:val="-4"/>
                <w:sz w:val="20"/>
                <w:szCs w:val="22"/>
              </w:rPr>
              <w:t>Only</w:t>
            </w:r>
          </w:p>
        </w:tc>
      </w:tr>
      <w:tr w:rsidR="00FF337D" w:rsidRPr="00FF337D" w14:paraId="7239FD8D" w14:textId="77777777" w:rsidTr="005C12D1">
        <w:trPr>
          <w:trHeight w:val="341"/>
        </w:trPr>
        <w:tc>
          <w:tcPr>
            <w:tcW w:w="5666" w:type="dxa"/>
          </w:tcPr>
          <w:p w14:paraId="5370BFAB"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z w:val="20"/>
                <w:szCs w:val="22"/>
              </w:rPr>
              <w:t>Day</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Care</w:t>
            </w:r>
            <w:r w:rsidRPr="00FF337D">
              <w:rPr>
                <w:rFonts w:ascii="Arial MT" w:eastAsia="Arial MT" w:hAnsi="Arial MT" w:cs="Arial MT"/>
                <w:spacing w:val="24"/>
                <w:sz w:val="20"/>
                <w:szCs w:val="22"/>
              </w:rPr>
              <w:t xml:space="preserve"> </w:t>
            </w:r>
            <w:r w:rsidRPr="00FF337D">
              <w:rPr>
                <w:rFonts w:ascii="Arial MT" w:eastAsia="Arial MT" w:hAnsi="Arial MT" w:cs="Arial MT"/>
                <w:spacing w:val="-2"/>
                <w:sz w:val="20"/>
                <w:szCs w:val="22"/>
              </w:rPr>
              <w:t>Surgery</w:t>
            </w:r>
          </w:p>
        </w:tc>
        <w:tc>
          <w:tcPr>
            <w:tcW w:w="4834" w:type="dxa"/>
          </w:tcPr>
          <w:p w14:paraId="2775EE0C" w14:textId="77777777" w:rsidR="00FF337D" w:rsidRPr="00FF337D" w:rsidRDefault="00FF337D" w:rsidP="00FF337D">
            <w:pPr>
              <w:widowControl w:val="0"/>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3F72EFB0" w14:textId="77777777" w:rsidTr="005C12D1">
        <w:trPr>
          <w:trHeight w:val="725"/>
        </w:trPr>
        <w:tc>
          <w:tcPr>
            <w:tcW w:w="5666" w:type="dxa"/>
          </w:tcPr>
          <w:p w14:paraId="35C0F718" w14:textId="77777777" w:rsidR="00FF337D" w:rsidRPr="00FF337D" w:rsidRDefault="00FF337D" w:rsidP="00FF337D">
            <w:pPr>
              <w:widowControl w:val="0"/>
              <w:tabs>
                <w:tab w:val="left" w:pos="1392"/>
                <w:tab w:val="left" w:pos="2436"/>
                <w:tab w:val="left" w:pos="3049"/>
                <w:tab w:val="left" w:pos="4313"/>
              </w:tabs>
              <w:autoSpaceDE w:val="0"/>
              <w:autoSpaceDN w:val="0"/>
              <w:spacing w:before="32"/>
              <w:rPr>
                <w:rFonts w:ascii="Arial MT" w:eastAsia="Arial MT" w:hAnsi="Arial MT" w:cs="Arial MT"/>
                <w:sz w:val="20"/>
                <w:szCs w:val="22"/>
              </w:rPr>
            </w:pPr>
            <w:r w:rsidRPr="00FF337D">
              <w:rPr>
                <w:rFonts w:ascii="Arial MT" w:eastAsia="Arial MT" w:hAnsi="Arial MT" w:cs="Arial MT"/>
                <w:spacing w:val="-2"/>
                <w:sz w:val="20"/>
                <w:szCs w:val="22"/>
              </w:rPr>
              <w:t>Congenital</w:t>
            </w:r>
            <w:r w:rsidRPr="00FF337D">
              <w:rPr>
                <w:rFonts w:ascii="Arial MT" w:eastAsia="Arial MT" w:hAnsi="Arial MT" w:cs="Arial MT"/>
                <w:sz w:val="20"/>
                <w:szCs w:val="22"/>
              </w:rPr>
              <w:tab/>
            </w:r>
            <w:r w:rsidRPr="00FF337D">
              <w:rPr>
                <w:rFonts w:ascii="Arial MT" w:eastAsia="Arial MT" w:hAnsi="Arial MT" w:cs="Arial MT"/>
                <w:spacing w:val="-2"/>
                <w:sz w:val="20"/>
                <w:szCs w:val="22"/>
              </w:rPr>
              <w:t>Infirmity</w:t>
            </w:r>
            <w:r w:rsidRPr="00FF337D">
              <w:rPr>
                <w:rFonts w:ascii="Arial MT" w:eastAsia="Arial MT" w:hAnsi="Arial MT" w:cs="Arial MT"/>
                <w:sz w:val="20"/>
                <w:szCs w:val="22"/>
              </w:rPr>
              <w:tab/>
            </w:r>
            <w:r w:rsidRPr="00FF337D">
              <w:rPr>
                <w:rFonts w:ascii="Arial MT" w:eastAsia="Arial MT" w:hAnsi="Arial MT" w:cs="Arial MT"/>
                <w:spacing w:val="-5"/>
                <w:sz w:val="20"/>
                <w:szCs w:val="22"/>
              </w:rPr>
              <w:t>and</w:t>
            </w:r>
            <w:r w:rsidRPr="00FF337D">
              <w:rPr>
                <w:rFonts w:ascii="Arial MT" w:eastAsia="Arial MT" w:hAnsi="Arial MT" w:cs="Arial MT"/>
                <w:sz w:val="20"/>
                <w:szCs w:val="22"/>
              </w:rPr>
              <w:tab/>
            </w:r>
            <w:r w:rsidRPr="00FF337D">
              <w:rPr>
                <w:rFonts w:ascii="Arial MT" w:eastAsia="Arial MT" w:hAnsi="Arial MT" w:cs="Arial MT"/>
                <w:spacing w:val="-2"/>
                <w:sz w:val="20"/>
                <w:szCs w:val="22"/>
              </w:rPr>
              <w:t>premature</w:t>
            </w:r>
            <w:r w:rsidRPr="00FF337D">
              <w:rPr>
                <w:rFonts w:ascii="Arial MT" w:eastAsia="Arial MT" w:hAnsi="Arial MT" w:cs="Arial MT"/>
                <w:sz w:val="20"/>
                <w:szCs w:val="22"/>
              </w:rPr>
              <w:tab/>
            </w:r>
            <w:r w:rsidRPr="00FF337D">
              <w:rPr>
                <w:rFonts w:ascii="Arial MT" w:eastAsia="Arial MT" w:hAnsi="Arial MT" w:cs="Arial MT"/>
                <w:spacing w:val="-2"/>
                <w:sz w:val="20"/>
                <w:szCs w:val="22"/>
              </w:rPr>
              <w:t>babies</w:t>
            </w:r>
          </w:p>
          <w:p w14:paraId="46D42AB6" w14:textId="77777777" w:rsidR="00FF337D" w:rsidRPr="00FF337D" w:rsidRDefault="00FF337D" w:rsidP="00FF337D">
            <w:pPr>
              <w:widowControl w:val="0"/>
              <w:autoSpaceDE w:val="0"/>
              <w:autoSpaceDN w:val="0"/>
              <w:spacing w:before="119"/>
              <w:rPr>
                <w:rFonts w:ascii="Arial MT" w:eastAsia="Arial MT" w:hAnsi="Arial MT" w:cs="Arial MT"/>
                <w:sz w:val="20"/>
                <w:szCs w:val="22"/>
              </w:rPr>
            </w:pPr>
            <w:r w:rsidRPr="00FF337D">
              <w:rPr>
                <w:rFonts w:ascii="Arial MT" w:eastAsia="Arial MT" w:hAnsi="Arial MT" w:cs="Arial MT"/>
                <w:spacing w:val="-2"/>
                <w:sz w:val="20"/>
                <w:szCs w:val="22"/>
              </w:rPr>
              <w:t>conditions</w:t>
            </w:r>
          </w:p>
        </w:tc>
        <w:tc>
          <w:tcPr>
            <w:tcW w:w="4834" w:type="dxa"/>
          </w:tcPr>
          <w:p w14:paraId="54775D89" w14:textId="77777777" w:rsidR="00FF337D" w:rsidRPr="00FF337D" w:rsidRDefault="00FF337D" w:rsidP="00FF337D">
            <w:pPr>
              <w:widowControl w:val="0"/>
              <w:autoSpaceDE w:val="0"/>
              <w:autoSpaceDN w:val="0"/>
              <w:spacing w:before="16"/>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10"/>
                <w:sz w:val="20"/>
                <w:szCs w:val="22"/>
              </w:rPr>
              <w:t xml:space="preserve"> </w:t>
            </w:r>
            <w:r w:rsidRPr="00FF337D">
              <w:rPr>
                <w:rFonts w:eastAsia="Arial MT" w:hAnsi="Arial MT" w:cs="Arial MT"/>
                <w:b/>
                <w:sz w:val="20"/>
                <w:szCs w:val="22"/>
              </w:rPr>
              <w:t>up</w:t>
            </w:r>
            <w:r w:rsidRPr="00FF337D">
              <w:rPr>
                <w:rFonts w:eastAsia="Arial MT" w:hAnsi="Arial MT" w:cs="Arial MT"/>
                <w:b/>
                <w:spacing w:val="9"/>
                <w:sz w:val="20"/>
                <w:szCs w:val="22"/>
              </w:rPr>
              <w:t xml:space="preserve"> </w:t>
            </w:r>
            <w:r w:rsidRPr="00FF337D">
              <w:rPr>
                <w:rFonts w:eastAsia="Arial MT" w:hAnsi="Arial MT" w:cs="Arial MT"/>
                <w:b/>
                <w:sz w:val="20"/>
                <w:szCs w:val="22"/>
              </w:rPr>
              <w:t>to</w:t>
            </w:r>
            <w:r w:rsidRPr="00FF337D">
              <w:rPr>
                <w:rFonts w:eastAsia="Arial MT" w:hAnsi="Arial MT" w:cs="Arial MT"/>
                <w:b/>
                <w:spacing w:val="5"/>
                <w:sz w:val="20"/>
                <w:szCs w:val="22"/>
              </w:rPr>
              <w:t xml:space="preserve"> </w:t>
            </w:r>
            <w:r w:rsidRPr="00FF337D">
              <w:rPr>
                <w:rFonts w:eastAsia="Arial MT" w:hAnsi="Arial MT" w:cs="Arial MT"/>
                <w:b/>
                <w:sz w:val="20"/>
                <w:szCs w:val="22"/>
              </w:rPr>
              <w:t>1,000</w:t>
            </w:r>
            <w:r w:rsidRPr="00FF337D">
              <w:rPr>
                <w:rFonts w:eastAsia="Arial MT" w:hAnsi="Arial MT" w:cs="Arial MT"/>
                <w:b/>
                <w:spacing w:val="11"/>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9"/>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7"/>
                <w:sz w:val="20"/>
                <w:szCs w:val="22"/>
              </w:rPr>
              <w:t xml:space="preserve"> </w:t>
            </w:r>
            <w:r w:rsidRPr="00FF337D">
              <w:rPr>
                <w:rFonts w:ascii="Arial MT" w:eastAsia="Arial MT" w:hAnsi="Arial MT" w:cs="Arial MT"/>
                <w:spacing w:val="-5"/>
                <w:sz w:val="20"/>
                <w:szCs w:val="22"/>
              </w:rPr>
              <w:t>per</w:t>
            </w:r>
          </w:p>
          <w:p w14:paraId="024C2D4F" w14:textId="77777777" w:rsidR="00FF337D" w:rsidRPr="00FF337D" w:rsidRDefault="00FF337D" w:rsidP="00FF337D">
            <w:pPr>
              <w:widowControl w:val="0"/>
              <w:autoSpaceDE w:val="0"/>
              <w:autoSpaceDN w:val="0"/>
              <w:spacing w:before="115"/>
              <w:rPr>
                <w:rFonts w:ascii="Arial MT" w:eastAsia="Arial MT" w:hAnsi="Arial MT" w:cs="Arial MT"/>
                <w:sz w:val="20"/>
                <w:szCs w:val="22"/>
              </w:rPr>
            </w:pPr>
            <w:r w:rsidRPr="00FF337D">
              <w:rPr>
                <w:rFonts w:ascii="Arial MT" w:eastAsia="Arial MT" w:hAnsi="Arial MT" w:cs="Arial MT"/>
                <w:spacing w:val="-2"/>
                <w:sz w:val="20"/>
                <w:szCs w:val="22"/>
              </w:rPr>
              <w:t>family</w:t>
            </w:r>
          </w:p>
        </w:tc>
      </w:tr>
      <w:tr w:rsidR="00FF337D" w:rsidRPr="00FF337D" w14:paraId="6C045C7D" w14:textId="77777777" w:rsidTr="005C12D1">
        <w:trPr>
          <w:trHeight w:val="685"/>
        </w:trPr>
        <w:tc>
          <w:tcPr>
            <w:tcW w:w="5666" w:type="dxa"/>
          </w:tcPr>
          <w:p w14:paraId="3762116D" w14:textId="77777777" w:rsidR="00FF337D" w:rsidRPr="00FF337D" w:rsidRDefault="00FF337D" w:rsidP="00FF337D">
            <w:pPr>
              <w:widowControl w:val="0"/>
              <w:autoSpaceDE w:val="0"/>
              <w:autoSpaceDN w:val="0"/>
              <w:spacing w:line="227" w:lineRule="exact"/>
              <w:rPr>
                <w:rFonts w:ascii="Arial MT" w:eastAsia="Arial MT" w:hAnsi="Arial MT" w:cs="Arial MT"/>
                <w:sz w:val="20"/>
                <w:szCs w:val="22"/>
              </w:rPr>
            </w:pPr>
            <w:r w:rsidRPr="00FF337D">
              <w:rPr>
                <w:rFonts w:ascii="Arial MT" w:eastAsia="Arial MT" w:hAnsi="Arial MT" w:cs="Arial MT"/>
                <w:spacing w:val="2"/>
                <w:sz w:val="20"/>
                <w:szCs w:val="22"/>
              </w:rPr>
              <w:t>Psychiatric</w:t>
            </w:r>
            <w:r w:rsidRPr="00FF337D">
              <w:rPr>
                <w:rFonts w:ascii="Arial MT" w:eastAsia="Arial MT" w:hAnsi="Arial MT" w:cs="Arial MT"/>
                <w:spacing w:val="68"/>
                <w:sz w:val="20"/>
                <w:szCs w:val="22"/>
              </w:rPr>
              <w:t xml:space="preserve"> </w:t>
            </w:r>
            <w:r w:rsidRPr="00FF337D">
              <w:rPr>
                <w:rFonts w:ascii="Arial MT" w:eastAsia="Arial MT" w:hAnsi="Arial MT" w:cs="Arial MT"/>
                <w:spacing w:val="-2"/>
                <w:sz w:val="20"/>
                <w:szCs w:val="22"/>
              </w:rPr>
              <w:t>Disorders</w:t>
            </w:r>
          </w:p>
        </w:tc>
        <w:tc>
          <w:tcPr>
            <w:tcW w:w="4834" w:type="dxa"/>
          </w:tcPr>
          <w:p w14:paraId="48434EF3" w14:textId="77777777" w:rsidR="00FF337D" w:rsidRPr="00FF337D" w:rsidRDefault="00FF337D" w:rsidP="00FF337D">
            <w:pPr>
              <w:widowControl w:val="0"/>
              <w:autoSpaceDE w:val="0"/>
              <w:autoSpaceDN w:val="0"/>
              <w:spacing w:line="227" w:lineRule="exact"/>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17"/>
                <w:sz w:val="20"/>
                <w:szCs w:val="22"/>
              </w:rPr>
              <w:t xml:space="preserve"> </w:t>
            </w:r>
            <w:r w:rsidRPr="00FF337D">
              <w:rPr>
                <w:rFonts w:eastAsia="Arial MT" w:hAnsi="Arial MT" w:cs="Arial MT"/>
                <w:b/>
                <w:sz w:val="20"/>
                <w:szCs w:val="22"/>
              </w:rPr>
              <w:t>up</w:t>
            </w:r>
            <w:r w:rsidRPr="00FF337D">
              <w:rPr>
                <w:rFonts w:eastAsia="Arial MT" w:hAnsi="Arial MT" w:cs="Arial MT"/>
                <w:b/>
                <w:spacing w:val="21"/>
                <w:sz w:val="20"/>
                <w:szCs w:val="22"/>
              </w:rPr>
              <w:t xml:space="preserve"> </w:t>
            </w:r>
            <w:r w:rsidRPr="00FF337D">
              <w:rPr>
                <w:rFonts w:eastAsia="Arial MT" w:hAnsi="Arial MT" w:cs="Arial MT"/>
                <w:b/>
                <w:sz w:val="20"/>
                <w:szCs w:val="22"/>
              </w:rPr>
              <w:t>to</w:t>
            </w:r>
            <w:r w:rsidRPr="00FF337D">
              <w:rPr>
                <w:rFonts w:eastAsia="Arial MT" w:hAnsi="Arial MT" w:cs="Arial MT"/>
                <w:b/>
                <w:spacing w:val="22"/>
                <w:sz w:val="20"/>
                <w:szCs w:val="22"/>
              </w:rPr>
              <w:t xml:space="preserve"> </w:t>
            </w:r>
            <w:r w:rsidRPr="00FF337D">
              <w:rPr>
                <w:rFonts w:eastAsia="Arial MT" w:hAnsi="Arial MT" w:cs="Arial MT"/>
                <w:b/>
                <w:sz w:val="20"/>
                <w:szCs w:val="22"/>
              </w:rPr>
              <w:t>USD</w:t>
            </w:r>
            <w:r w:rsidRPr="00FF337D">
              <w:rPr>
                <w:rFonts w:eastAsia="Arial MT" w:hAnsi="Arial MT" w:cs="Arial MT"/>
                <w:b/>
                <w:spacing w:val="19"/>
                <w:sz w:val="20"/>
                <w:szCs w:val="22"/>
              </w:rPr>
              <w:t xml:space="preserve"> </w:t>
            </w:r>
            <w:r w:rsidRPr="00FF337D">
              <w:rPr>
                <w:rFonts w:eastAsia="Arial MT" w:hAnsi="Arial MT" w:cs="Arial MT"/>
                <w:b/>
                <w:sz w:val="20"/>
                <w:szCs w:val="22"/>
              </w:rPr>
              <w:t>1,000</w:t>
            </w:r>
            <w:r w:rsidRPr="00FF337D">
              <w:rPr>
                <w:rFonts w:eastAsia="Arial MT" w:hAnsi="Arial MT" w:cs="Arial MT"/>
                <w:b/>
                <w:spacing w:val="20"/>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20"/>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20"/>
                <w:sz w:val="20"/>
                <w:szCs w:val="22"/>
              </w:rPr>
              <w:t xml:space="preserve"> </w:t>
            </w:r>
            <w:r w:rsidRPr="00FF337D">
              <w:rPr>
                <w:rFonts w:ascii="Arial MT" w:eastAsia="Arial MT" w:hAnsi="Arial MT" w:cs="Arial MT"/>
                <w:spacing w:val="-4"/>
                <w:sz w:val="20"/>
                <w:szCs w:val="22"/>
              </w:rPr>
              <w:t>limit</w:t>
            </w:r>
          </w:p>
          <w:p w14:paraId="59389DA3"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z w:val="20"/>
                <w:szCs w:val="22"/>
              </w:rPr>
              <w:t>per</w:t>
            </w:r>
            <w:r w:rsidRPr="00FF337D">
              <w:rPr>
                <w:rFonts w:ascii="Arial MT" w:eastAsia="Arial MT" w:hAnsi="Arial MT" w:cs="Arial MT"/>
                <w:spacing w:val="49"/>
                <w:sz w:val="20"/>
                <w:szCs w:val="22"/>
              </w:rPr>
              <w:t xml:space="preserve"> </w:t>
            </w:r>
            <w:r w:rsidRPr="00FF337D">
              <w:rPr>
                <w:rFonts w:ascii="Arial MT" w:eastAsia="Arial MT" w:hAnsi="Arial MT" w:cs="Arial MT"/>
                <w:spacing w:val="7"/>
                <w:sz w:val="20"/>
                <w:szCs w:val="22"/>
              </w:rPr>
              <w:t>family</w:t>
            </w:r>
          </w:p>
        </w:tc>
      </w:tr>
      <w:tr w:rsidR="00FF337D" w:rsidRPr="00FF337D" w14:paraId="1BCE3294" w14:textId="77777777" w:rsidTr="005C12D1">
        <w:trPr>
          <w:trHeight w:val="1377"/>
        </w:trPr>
        <w:tc>
          <w:tcPr>
            <w:tcW w:w="5666" w:type="dxa"/>
          </w:tcPr>
          <w:p w14:paraId="7E5D2549" w14:textId="77777777" w:rsidR="00FF337D" w:rsidRPr="00FF337D" w:rsidRDefault="00FF337D" w:rsidP="00FF337D">
            <w:pPr>
              <w:widowControl w:val="0"/>
              <w:autoSpaceDE w:val="0"/>
              <w:autoSpaceDN w:val="0"/>
              <w:spacing w:line="362" w:lineRule="auto"/>
              <w:ind w:right="101"/>
              <w:jc w:val="both"/>
              <w:rPr>
                <w:rFonts w:ascii="Arial MT" w:eastAsia="Arial MT" w:hAnsi="Arial MT" w:cs="Arial MT"/>
                <w:sz w:val="20"/>
                <w:szCs w:val="22"/>
              </w:rPr>
            </w:pPr>
            <w:r w:rsidRPr="00FF337D">
              <w:rPr>
                <w:rFonts w:ascii="Arial MT" w:eastAsia="Arial MT" w:hAnsi="Arial MT" w:cs="Arial MT"/>
                <w:sz w:val="20"/>
                <w:szCs w:val="22"/>
              </w:rPr>
              <w:t>Inpatient Optical Hospitalization resulting from an Illness (excluding correction of refractive errors and laser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treatment).</w:t>
            </w:r>
            <w:r w:rsidRPr="00FF337D">
              <w:rPr>
                <w:rFonts w:ascii="Arial MT" w:eastAsia="Arial MT" w:hAnsi="Arial MT" w:cs="Arial MT"/>
                <w:spacing w:val="73"/>
                <w:w w:val="150"/>
                <w:sz w:val="20"/>
                <w:szCs w:val="22"/>
              </w:rPr>
              <w:t xml:space="preserve"> </w:t>
            </w:r>
            <w:r w:rsidRPr="00FF337D">
              <w:rPr>
                <w:rFonts w:ascii="Arial MT" w:eastAsia="Arial MT" w:hAnsi="Arial MT" w:cs="Arial MT"/>
                <w:sz w:val="20"/>
                <w:szCs w:val="22"/>
              </w:rPr>
              <w:t>This</w:t>
            </w:r>
            <w:r w:rsidRPr="00FF337D">
              <w:rPr>
                <w:rFonts w:ascii="Arial MT" w:eastAsia="Arial MT" w:hAnsi="Arial MT" w:cs="Arial MT"/>
                <w:spacing w:val="73"/>
                <w:w w:val="150"/>
                <w:sz w:val="20"/>
                <w:szCs w:val="22"/>
              </w:rPr>
              <w:t xml:space="preserve"> </w:t>
            </w:r>
            <w:r w:rsidRPr="00FF337D">
              <w:rPr>
                <w:rFonts w:ascii="Arial MT" w:eastAsia="Arial MT" w:hAnsi="Arial MT" w:cs="Arial MT"/>
                <w:sz w:val="20"/>
                <w:szCs w:val="22"/>
              </w:rPr>
              <w:t>excludes</w:t>
            </w:r>
            <w:r w:rsidRPr="00FF337D">
              <w:rPr>
                <w:rFonts w:ascii="Arial MT" w:eastAsia="Arial MT" w:hAnsi="Arial MT" w:cs="Arial MT"/>
                <w:spacing w:val="78"/>
                <w:w w:val="150"/>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78"/>
                <w:w w:val="150"/>
                <w:sz w:val="20"/>
                <w:szCs w:val="22"/>
              </w:rPr>
              <w:t xml:space="preserve"> </w:t>
            </w:r>
            <w:r w:rsidRPr="00FF337D">
              <w:rPr>
                <w:rFonts w:ascii="Arial MT" w:eastAsia="Arial MT" w:hAnsi="Arial MT" w:cs="Arial MT"/>
                <w:sz w:val="20"/>
                <w:szCs w:val="22"/>
              </w:rPr>
              <w:t>optical</w:t>
            </w:r>
            <w:r w:rsidRPr="00FF337D">
              <w:rPr>
                <w:rFonts w:ascii="Arial MT" w:eastAsia="Arial MT" w:hAnsi="Arial MT" w:cs="Arial MT"/>
                <w:spacing w:val="32"/>
                <w:sz w:val="20"/>
                <w:szCs w:val="22"/>
              </w:rPr>
              <w:t xml:space="preserve"> </w:t>
            </w:r>
            <w:r w:rsidRPr="00FF337D">
              <w:rPr>
                <w:rFonts w:ascii="Arial MT" w:eastAsia="Arial MT" w:hAnsi="Arial MT" w:cs="Arial MT"/>
                <w:sz w:val="20"/>
                <w:szCs w:val="22"/>
              </w:rPr>
              <w:t>costs</w:t>
            </w:r>
            <w:r w:rsidRPr="00FF337D">
              <w:rPr>
                <w:rFonts w:ascii="Arial MT" w:eastAsia="Arial MT" w:hAnsi="Arial MT" w:cs="Arial MT"/>
                <w:spacing w:val="67"/>
                <w:w w:val="150"/>
                <w:sz w:val="20"/>
                <w:szCs w:val="22"/>
              </w:rPr>
              <w:t xml:space="preserve"> </w:t>
            </w:r>
            <w:r w:rsidRPr="00FF337D">
              <w:rPr>
                <w:rFonts w:ascii="Arial MT" w:eastAsia="Arial MT" w:hAnsi="Arial MT" w:cs="Arial MT"/>
                <w:spacing w:val="-5"/>
                <w:sz w:val="20"/>
                <w:szCs w:val="22"/>
              </w:rPr>
              <w:t>and</w:t>
            </w:r>
          </w:p>
          <w:p w14:paraId="566C67B7" w14:textId="77777777" w:rsidR="00FF337D" w:rsidRPr="00FF337D" w:rsidRDefault="00FF337D" w:rsidP="00FF337D">
            <w:pPr>
              <w:widowControl w:val="0"/>
              <w:autoSpaceDE w:val="0"/>
              <w:autoSpaceDN w:val="0"/>
              <w:spacing w:line="225" w:lineRule="exact"/>
              <w:jc w:val="both"/>
              <w:rPr>
                <w:rFonts w:ascii="Arial MT" w:eastAsia="Arial MT" w:hAnsi="Arial MT" w:cs="Arial MT"/>
                <w:sz w:val="20"/>
                <w:szCs w:val="22"/>
              </w:rPr>
            </w:pPr>
            <w:r w:rsidRPr="00FF337D">
              <w:rPr>
                <w:rFonts w:ascii="Arial MT" w:eastAsia="Arial MT" w:hAnsi="Arial MT" w:cs="Arial MT"/>
                <w:sz w:val="20"/>
                <w:szCs w:val="22"/>
              </w:rPr>
              <w:t>procedures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e.g.</w:t>
            </w:r>
            <w:r w:rsidRPr="00FF337D">
              <w:rPr>
                <w:rFonts w:ascii="Arial MT" w:eastAsia="Arial MT" w:hAnsi="Arial MT" w:cs="Arial MT"/>
                <w:spacing w:val="41"/>
                <w:sz w:val="20"/>
                <w:szCs w:val="22"/>
              </w:rPr>
              <w:t xml:space="preserve"> </w:t>
            </w:r>
            <w:r w:rsidRPr="00FF337D">
              <w:rPr>
                <w:rFonts w:ascii="Arial MT" w:eastAsia="Arial MT" w:hAnsi="Arial MT" w:cs="Arial MT"/>
                <w:sz w:val="20"/>
                <w:szCs w:val="22"/>
              </w:rPr>
              <w:t>frames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&amp;</w:t>
            </w:r>
            <w:r w:rsidRPr="00FF337D">
              <w:rPr>
                <w:rFonts w:ascii="Arial MT" w:eastAsia="Arial MT" w:hAnsi="Arial MT" w:cs="Arial MT"/>
                <w:spacing w:val="44"/>
                <w:sz w:val="20"/>
                <w:szCs w:val="22"/>
              </w:rPr>
              <w:t xml:space="preserve"> </w:t>
            </w:r>
            <w:r w:rsidRPr="00FF337D">
              <w:rPr>
                <w:rFonts w:ascii="Arial MT" w:eastAsia="Arial MT" w:hAnsi="Arial MT" w:cs="Arial MT"/>
                <w:spacing w:val="-2"/>
                <w:sz w:val="20"/>
                <w:szCs w:val="22"/>
              </w:rPr>
              <w:t>lenses.</w:t>
            </w:r>
          </w:p>
        </w:tc>
        <w:tc>
          <w:tcPr>
            <w:tcW w:w="4834" w:type="dxa"/>
            <w:vMerge w:val="restart"/>
          </w:tcPr>
          <w:p w14:paraId="17D3BD9C" w14:textId="77777777" w:rsidR="00FF337D" w:rsidRPr="00FF337D" w:rsidRDefault="00FF337D" w:rsidP="00FF337D">
            <w:pPr>
              <w:widowControl w:val="0"/>
              <w:autoSpaceDE w:val="0"/>
              <w:autoSpaceDN w:val="0"/>
              <w:rPr>
                <w:rFonts w:eastAsia="Arial MT" w:hAnsi="Arial MT" w:cs="Arial MT"/>
                <w:b/>
                <w:sz w:val="20"/>
                <w:szCs w:val="22"/>
              </w:rPr>
            </w:pPr>
          </w:p>
          <w:p w14:paraId="311DD341" w14:textId="77777777" w:rsidR="00FF337D" w:rsidRPr="00FF337D" w:rsidRDefault="00FF337D" w:rsidP="00FF337D">
            <w:pPr>
              <w:widowControl w:val="0"/>
              <w:autoSpaceDE w:val="0"/>
              <w:autoSpaceDN w:val="0"/>
              <w:rPr>
                <w:rFonts w:eastAsia="Arial MT" w:hAnsi="Arial MT" w:cs="Arial MT"/>
                <w:b/>
                <w:sz w:val="20"/>
                <w:szCs w:val="22"/>
              </w:rPr>
            </w:pPr>
          </w:p>
          <w:p w14:paraId="603E2653" w14:textId="77777777" w:rsidR="00FF337D" w:rsidRPr="00FF337D" w:rsidRDefault="00FF337D" w:rsidP="00FF337D">
            <w:pPr>
              <w:widowControl w:val="0"/>
              <w:autoSpaceDE w:val="0"/>
              <w:autoSpaceDN w:val="0"/>
              <w:spacing w:before="206"/>
              <w:rPr>
                <w:rFonts w:eastAsia="Arial MT" w:hAnsi="Arial MT" w:cs="Arial MT"/>
                <w:b/>
                <w:sz w:val="20"/>
                <w:szCs w:val="22"/>
              </w:rPr>
            </w:pPr>
          </w:p>
          <w:p w14:paraId="4B512374" w14:textId="77777777" w:rsidR="00FF337D" w:rsidRPr="00FF337D" w:rsidRDefault="00FF337D" w:rsidP="00FF337D">
            <w:pPr>
              <w:widowControl w:val="0"/>
              <w:autoSpaceDE w:val="0"/>
              <w:autoSpaceDN w:val="0"/>
              <w:spacing w:before="1"/>
              <w:rPr>
                <w:rFonts w:ascii="Arial MT" w:eastAsia="Arial MT" w:hAnsi="Arial MT" w:cs="Arial MT"/>
                <w:sz w:val="20"/>
                <w:szCs w:val="22"/>
              </w:rPr>
            </w:pPr>
            <w:r w:rsidRPr="00FF337D">
              <w:rPr>
                <w:rFonts w:ascii="Arial MT" w:eastAsia="Arial MT" w:hAnsi="Arial MT" w:cs="Arial MT"/>
                <w:spacing w:val="-2"/>
                <w:sz w:val="20"/>
                <w:szCs w:val="22"/>
              </w:rPr>
              <w:t>Covered</w:t>
            </w:r>
          </w:p>
          <w:p w14:paraId="02CA092A" w14:textId="77777777" w:rsidR="00FF337D" w:rsidRPr="00FF337D" w:rsidRDefault="00FF337D" w:rsidP="00FF337D">
            <w:pPr>
              <w:widowControl w:val="0"/>
              <w:autoSpaceDE w:val="0"/>
              <w:autoSpaceDN w:val="0"/>
              <w:spacing w:before="118"/>
              <w:rPr>
                <w:rFonts w:ascii="Arial MT" w:eastAsia="Arial MT" w:hAnsi="Arial MT" w:cs="Arial MT"/>
                <w:sz w:val="20"/>
                <w:szCs w:val="22"/>
              </w:rPr>
            </w:pPr>
            <w:r w:rsidRPr="00FF337D">
              <w:rPr>
                <w:rFonts w:ascii="Arial MT" w:eastAsia="Arial MT" w:hAnsi="Arial MT" w:cs="Arial MT"/>
                <w:sz w:val="20"/>
                <w:szCs w:val="22"/>
              </w:rPr>
              <w:t>(up</w:t>
            </w:r>
            <w:r w:rsidRPr="00FF337D">
              <w:rPr>
                <w:rFonts w:ascii="Arial MT" w:eastAsia="Arial MT" w:hAnsi="Arial MT" w:cs="Arial MT"/>
                <w:spacing w:val="16"/>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16"/>
                <w:sz w:val="20"/>
                <w:szCs w:val="22"/>
              </w:rPr>
              <w:t xml:space="preserve"> </w:t>
            </w:r>
            <w:r w:rsidRPr="00FF337D">
              <w:rPr>
                <w:rFonts w:ascii="Arial MT" w:eastAsia="Arial MT" w:hAnsi="Arial MT" w:cs="Arial MT"/>
                <w:sz w:val="20"/>
                <w:szCs w:val="22"/>
              </w:rPr>
              <w:t>USD</w:t>
            </w:r>
            <w:r w:rsidRPr="00FF337D">
              <w:rPr>
                <w:rFonts w:ascii="Arial MT" w:eastAsia="Arial MT" w:hAnsi="Arial MT" w:cs="Arial MT"/>
                <w:spacing w:val="18"/>
                <w:sz w:val="20"/>
                <w:szCs w:val="22"/>
              </w:rPr>
              <w:t xml:space="preserve"> </w:t>
            </w:r>
            <w:r w:rsidRPr="00FF337D">
              <w:rPr>
                <w:rFonts w:eastAsia="Arial MT" w:hAnsi="Arial MT" w:cs="Arial MT"/>
                <w:b/>
                <w:sz w:val="20"/>
                <w:szCs w:val="22"/>
              </w:rPr>
              <w:t>500</w:t>
            </w:r>
            <w:r w:rsidRPr="00FF337D">
              <w:rPr>
                <w:rFonts w:eastAsia="Arial MT" w:hAnsi="Arial MT" w:cs="Arial MT"/>
                <w:b/>
                <w:spacing w:val="18"/>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16"/>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17"/>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25"/>
                <w:sz w:val="20"/>
                <w:szCs w:val="22"/>
              </w:rPr>
              <w:t xml:space="preserve"> </w:t>
            </w:r>
            <w:r w:rsidRPr="00FF337D">
              <w:rPr>
                <w:rFonts w:ascii="Arial MT" w:eastAsia="Arial MT" w:hAnsi="Arial MT" w:cs="Arial MT"/>
                <w:spacing w:val="-2"/>
                <w:sz w:val="20"/>
                <w:szCs w:val="22"/>
              </w:rPr>
              <w:t>family)</w:t>
            </w:r>
          </w:p>
        </w:tc>
      </w:tr>
      <w:tr w:rsidR="00FF337D" w:rsidRPr="00FF337D" w14:paraId="170A941F" w14:textId="77777777" w:rsidTr="005C12D1">
        <w:trPr>
          <w:trHeight w:val="1033"/>
        </w:trPr>
        <w:tc>
          <w:tcPr>
            <w:tcW w:w="5666" w:type="dxa"/>
          </w:tcPr>
          <w:p w14:paraId="50771296" w14:textId="77777777" w:rsidR="00FF337D" w:rsidRPr="00FF337D" w:rsidRDefault="00FF337D" w:rsidP="00FF337D">
            <w:pPr>
              <w:widowControl w:val="0"/>
              <w:tabs>
                <w:tab w:val="left" w:pos="1470"/>
                <w:tab w:val="left" w:pos="2720"/>
                <w:tab w:val="left" w:pos="3626"/>
                <w:tab w:val="left" w:pos="4852"/>
                <w:tab w:val="left" w:pos="5288"/>
              </w:tabs>
              <w:autoSpaceDE w:val="0"/>
              <w:autoSpaceDN w:val="0"/>
              <w:spacing w:line="226" w:lineRule="exact"/>
              <w:rPr>
                <w:rFonts w:ascii="Arial MT" w:eastAsia="Arial MT" w:hAnsi="Arial MT" w:cs="Arial MT"/>
                <w:sz w:val="20"/>
                <w:szCs w:val="22"/>
              </w:rPr>
            </w:pPr>
            <w:r w:rsidRPr="00FF337D">
              <w:rPr>
                <w:rFonts w:ascii="Arial MT" w:eastAsia="Arial MT" w:hAnsi="Arial MT" w:cs="Arial MT"/>
                <w:spacing w:val="8"/>
                <w:sz w:val="20"/>
                <w:szCs w:val="22"/>
              </w:rPr>
              <w:t>Emergency</w:t>
            </w:r>
            <w:r w:rsidRPr="00FF337D">
              <w:rPr>
                <w:rFonts w:ascii="Arial MT" w:eastAsia="Arial MT" w:hAnsi="Arial MT" w:cs="Arial MT"/>
                <w:sz w:val="20"/>
                <w:szCs w:val="22"/>
              </w:rPr>
              <w:tab/>
            </w:r>
            <w:r w:rsidRPr="00FF337D">
              <w:rPr>
                <w:rFonts w:ascii="Arial MT" w:eastAsia="Arial MT" w:hAnsi="Arial MT" w:cs="Arial MT"/>
                <w:spacing w:val="9"/>
                <w:sz w:val="20"/>
                <w:szCs w:val="22"/>
              </w:rPr>
              <w:t>Outpatient</w:t>
            </w:r>
            <w:r w:rsidRPr="00FF337D">
              <w:rPr>
                <w:rFonts w:ascii="Arial MT" w:eastAsia="Arial MT" w:hAnsi="Arial MT" w:cs="Arial MT"/>
                <w:sz w:val="20"/>
                <w:szCs w:val="22"/>
              </w:rPr>
              <w:tab/>
            </w:r>
            <w:r w:rsidRPr="00FF337D">
              <w:rPr>
                <w:rFonts w:ascii="Arial MT" w:eastAsia="Arial MT" w:hAnsi="Arial MT" w:cs="Arial MT"/>
                <w:spacing w:val="8"/>
                <w:sz w:val="20"/>
                <w:szCs w:val="22"/>
              </w:rPr>
              <w:t>Optical</w:t>
            </w:r>
            <w:r w:rsidRPr="00FF337D">
              <w:rPr>
                <w:rFonts w:ascii="Arial MT" w:eastAsia="Arial MT" w:hAnsi="Arial MT" w:cs="Arial MT"/>
                <w:sz w:val="20"/>
                <w:szCs w:val="22"/>
              </w:rPr>
              <w:tab/>
            </w:r>
            <w:r w:rsidRPr="00FF337D">
              <w:rPr>
                <w:rFonts w:ascii="Arial MT" w:eastAsia="Arial MT" w:hAnsi="Arial MT" w:cs="Arial MT"/>
                <w:spacing w:val="9"/>
                <w:sz w:val="20"/>
                <w:szCs w:val="22"/>
              </w:rPr>
              <w:t>Treatment</w:t>
            </w:r>
            <w:r w:rsidRPr="00FF337D">
              <w:rPr>
                <w:rFonts w:ascii="Arial MT" w:eastAsia="Arial MT" w:hAnsi="Arial MT" w:cs="Arial MT"/>
                <w:sz w:val="20"/>
                <w:szCs w:val="22"/>
              </w:rPr>
              <w:tab/>
            </w:r>
            <w:r w:rsidRPr="00FF337D">
              <w:rPr>
                <w:rFonts w:ascii="Arial MT" w:eastAsia="Arial MT" w:hAnsi="Arial MT" w:cs="Arial MT"/>
                <w:spacing w:val="-5"/>
                <w:sz w:val="20"/>
                <w:szCs w:val="22"/>
              </w:rPr>
              <w:t>by</w:t>
            </w:r>
            <w:r w:rsidRPr="00FF337D">
              <w:rPr>
                <w:rFonts w:ascii="Arial MT" w:eastAsia="Arial MT" w:hAnsi="Arial MT" w:cs="Arial MT"/>
                <w:sz w:val="20"/>
                <w:szCs w:val="22"/>
              </w:rPr>
              <w:tab/>
            </w:r>
            <w:r w:rsidRPr="00FF337D">
              <w:rPr>
                <w:rFonts w:ascii="Arial MT" w:eastAsia="Arial MT" w:hAnsi="Arial MT" w:cs="Arial MT"/>
                <w:spacing w:val="-5"/>
                <w:sz w:val="20"/>
                <w:szCs w:val="22"/>
              </w:rPr>
              <w:t>an</w:t>
            </w:r>
          </w:p>
          <w:p w14:paraId="0310E587" w14:textId="77777777" w:rsidR="00FF337D" w:rsidRPr="00FF337D" w:rsidRDefault="00FF337D" w:rsidP="00FF337D">
            <w:pPr>
              <w:widowControl w:val="0"/>
              <w:autoSpaceDE w:val="0"/>
              <w:autoSpaceDN w:val="0"/>
              <w:spacing w:before="8" w:line="340" w:lineRule="atLeast"/>
              <w:rPr>
                <w:rFonts w:ascii="Arial MT" w:eastAsia="Arial MT" w:hAnsi="Arial MT" w:cs="Arial MT"/>
                <w:sz w:val="20"/>
                <w:szCs w:val="22"/>
              </w:rPr>
            </w:pPr>
            <w:r w:rsidRPr="00FF337D">
              <w:rPr>
                <w:rFonts w:ascii="Arial MT" w:eastAsia="Arial MT" w:hAnsi="Arial MT" w:cs="Arial MT"/>
                <w:sz w:val="20"/>
                <w:szCs w:val="22"/>
              </w:rPr>
              <w:t>Accident.</w:t>
            </w:r>
            <w:r w:rsidRPr="00FF337D">
              <w:rPr>
                <w:rFonts w:ascii="Arial MT" w:eastAsia="Arial MT" w:hAnsi="Arial MT" w:cs="Arial MT"/>
                <w:spacing w:val="80"/>
                <w:w w:val="150"/>
                <w:sz w:val="20"/>
                <w:szCs w:val="22"/>
              </w:rPr>
              <w:t xml:space="preserve"> </w:t>
            </w:r>
            <w:r w:rsidRPr="00FF337D">
              <w:rPr>
                <w:rFonts w:ascii="Arial MT" w:eastAsia="Arial MT" w:hAnsi="Arial MT" w:cs="Arial MT"/>
                <w:sz w:val="20"/>
                <w:szCs w:val="22"/>
              </w:rPr>
              <w:t>This</w:t>
            </w:r>
            <w:r w:rsidRPr="00FF337D">
              <w:rPr>
                <w:rFonts w:ascii="Arial MT" w:eastAsia="Arial MT" w:hAnsi="Arial MT" w:cs="Arial MT"/>
                <w:spacing w:val="80"/>
                <w:w w:val="150"/>
                <w:sz w:val="20"/>
                <w:szCs w:val="22"/>
              </w:rPr>
              <w:t xml:space="preserve"> </w:t>
            </w:r>
            <w:r w:rsidRPr="00FF337D">
              <w:rPr>
                <w:rFonts w:ascii="Arial MT" w:eastAsia="Arial MT" w:hAnsi="Arial MT" w:cs="Arial MT"/>
                <w:sz w:val="20"/>
                <w:szCs w:val="22"/>
              </w:rPr>
              <w:t>excludes</w:t>
            </w:r>
            <w:r w:rsidRPr="00FF337D">
              <w:rPr>
                <w:rFonts w:ascii="Arial MT" w:eastAsia="Arial MT" w:hAnsi="Arial MT" w:cs="Arial MT"/>
                <w:spacing w:val="80"/>
                <w:w w:val="150"/>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80"/>
                <w:w w:val="150"/>
                <w:sz w:val="20"/>
                <w:szCs w:val="22"/>
              </w:rPr>
              <w:t xml:space="preserve"> </w:t>
            </w:r>
            <w:r w:rsidRPr="00FF337D">
              <w:rPr>
                <w:rFonts w:ascii="Arial MT" w:eastAsia="Arial MT" w:hAnsi="Arial MT" w:cs="Arial MT"/>
                <w:sz w:val="20"/>
                <w:szCs w:val="22"/>
              </w:rPr>
              <w:t>optical</w:t>
            </w:r>
            <w:r w:rsidRPr="00FF337D">
              <w:rPr>
                <w:rFonts w:ascii="Arial MT" w:eastAsia="Arial MT" w:hAnsi="Arial MT" w:cs="Arial MT"/>
                <w:spacing w:val="80"/>
                <w:w w:val="150"/>
                <w:sz w:val="20"/>
                <w:szCs w:val="22"/>
              </w:rPr>
              <w:t xml:space="preserve"> </w:t>
            </w:r>
            <w:r w:rsidRPr="00FF337D">
              <w:rPr>
                <w:rFonts w:ascii="Arial MT" w:eastAsia="Arial MT" w:hAnsi="Arial MT" w:cs="Arial MT"/>
                <w:sz w:val="20"/>
                <w:szCs w:val="22"/>
              </w:rPr>
              <w:t>costs</w:t>
            </w:r>
            <w:r w:rsidRPr="00FF337D">
              <w:rPr>
                <w:rFonts w:ascii="Arial MT" w:eastAsia="Arial MT" w:hAnsi="Arial MT" w:cs="Arial MT"/>
                <w:spacing w:val="80"/>
                <w:w w:val="150"/>
                <w:sz w:val="20"/>
                <w:szCs w:val="22"/>
              </w:rPr>
              <w:t xml:space="preserve"> </w:t>
            </w:r>
            <w:r w:rsidRPr="00FF337D">
              <w:rPr>
                <w:rFonts w:ascii="Arial MT" w:eastAsia="Arial MT" w:hAnsi="Arial MT" w:cs="Arial MT"/>
                <w:sz w:val="20"/>
                <w:szCs w:val="22"/>
              </w:rPr>
              <w:t>and procedures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e.g.</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frames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&amp;</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lenses.</w:t>
            </w:r>
          </w:p>
        </w:tc>
        <w:tc>
          <w:tcPr>
            <w:tcW w:w="4834" w:type="dxa"/>
            <w:vMerge/>
            <w:tcBorders>
              <w:top w:val="nil"/>
            </w:tcBorders>
          </w:tcPr>
          <w:p w14:paraId="3A422823" w14:textId="77777777" w:rsidR="00FF337D" w:rsidRPr="00FF337D" w:rsidRDefault="00FF337D" w:rsidP="00FF337D">
            <w:pPr>
              <w:widowControl w:val="0"/>
              <w:autoSpaceDE w:val="0"/>
              <w:autoSpaceDN w:val="0"/>
              <w:rPr>
                <w:rFonts w:ascii="Arial MT" w:eastAsia="Arial MT" w:hAnsi="Arial MT" w:cs="Arial MT"/>
                <w:sz w:val="2"/>
                <w:szCs w:val="2"/>
              </w:rPr>
            </w:pPr>
          </w:p>
        </w:tc>
      </w:tr>
    </w:tbl>
    <w:p w14:paraId="0BE125BB" w14:textId="77777777" w:rsidR="00FF337D" w:rsidRPr="00FF337D" w:rsidRDefault="00FF337D" w:rsidP="00FF337D">
      <w:pPr>
        <w:widowControl w:val="0"/>
        <w:autoSpaceDE w:val="0"/>
        <w:autoSpaceDN w:val="0"/>
        <w:rPr>
          <w:rFonts w:ascii="Arial MT" w:eastAsia="Arial MT" w:hAnsi="Arial MT" w:cs="Arial MT"/>
          <w:sz w:val="2"/>
          <w:szCs w:val="2"/>
        </w:rPr>
        <w:sectPr w:rsidR="00FF337D" w:rsidRPr="00FF337D" w:rsidSect="00FF337D">
          <w:pgSz w:w="12240" w:h="15840"/>
          <w:pgMar w:top="1540" w:right="360" w:bottom="1020" w:left="1080" w:header="821" w:footer="834" w:gutter="0"/>
          <w:cols w:space="720"/>
        </w:sectPr>
      </w:pPr>
    </w:p>
    <w:tbl>
      <w:tblPr>
        <w:tblW w:w="0" w:type="auto"/>
        <w:tblInd w:w="1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76"/>
        <w:gridCol w:w="4589"/>
        <w:gridCol w:w="4834"/>
      </w:tblGrid>
      <w:tr w:rsidR="00FF337D" w:rsidRPr="00FF337D" w14:paraId="2BA04FBE" w14:textId="77777777" w:rsidTr="005C12D1">
        <w:trPr>
          <w:trHeight w:val="3213"/>
        </w:trPr>
        <w:tc>
          <w:tcPr>
            <w:tcW w:w="1076" w:type="dxa"/>
            <w:textDirection w:val="btLr"/>
          </w:tcPr>
          <w:p w14:paraId="577140D0" w14:textId="77777777" w:rsidR="00FF337D" w:rsidRPr="00FF337D" w:rsidRDefault="00FF337D" w:rsidP="00FF337D">
            <w:pPr>
              <w:widowControl w:val="0"/>
              <w:autoSpaceDE w:val="0"/>
              <w:autoSpaceDN w:val="0"/>
              <w:spacing w:before="185" w:line="372" w:lineRule="auto"/>
              <w:ind w:right="486"/>
              <w:rPr>
                <w:rFonts w:eastAsia="Arial MT" w:hAnsi="Arial MT" w:cs="Arial MT"/>
                <w:b/>
                <w:sz w:val="20"/>
                <w:szCs w:val="22"/>
              </w:rPr>
            </w:pPr>
            <w:r w:rsidRPr="00FF337D">
              <w:rPr>
                <w:rFonts w:eastAsia="Arial MT" w:hAnsi="Arial MT" w:cs="Arial MT"/>
                <w:b/>
                <w:spacing w:val="-10"/>
                <w:sz w:val="20"/>
                <w:szCs w:val="22"/>
              </w:rPr>
              <w:lastRenderedPageBreak/>
              <w:t>For</w:t>
            </w:r>
            <w:r w:rsidRPr="00FF337D">
              <w:rPr>
                <w:rFonts w:eastAsia="Arial MT" w:hAnsi="Arial MT" w:cs="Arial MT"/>
                <w:b/>
                <w:spacing w:val="-26"/>
                <w:sz w:val="20"/>
                <w:szCs w:val="22"/>
              </w:rPr>
              <w:t xml:space="preserve"> </w:t>
            </w:r>
            <w:r w:rsidRPr="00FF337D">
              <w:rPr>
                <w:rFonts w:eastAsia="Arial MT" w:hAnsi="Arial MT" w:cs="Arial MT"/>
                <w:b/>
                <w:spacing w:val="-10"/>
                <w:sz w:val="20"/>
                <w:szCs w:val="22"/>
              </w:rPr>
              <w:t>Outpatient</w:t>
            </w:r>
            <w:r w:rsidRPr="00FF337D">
              <w:rPr>
                <w:rFonts w:eastAsia="Arial MT" w:hAnsi="Arial MT" w:cs="Arial MT"/>
                <w:b/>
                <w:spacing w:val="-23"/>
                <w:sz w:val="20"/>
                <w:szCs w:val="22"/>
              </w:rPr>
              <w:t xml:space="preserve"> </w:t>
            </w:r>
            <w:r w:rsidRPr="00FF337D">
              <w:rPr>
                <w:rFonts w:eastAsia="Arial MT" w:hAnsi="Arial MT" w:cs="Arial MT"/>
                <w:b/>
                <w:spacing w:val="-10"/>
                <w:sz w:val="20"/>
                <w:szCs w:val="22"/>
              </w:rPr>
              <w:t>and</w:t>
            </w:r>
            <w:r w:rsidRPr="00FF337D">
              <w:rPr>
                <w:rFonts w:eastAsia="Arial MT" w:hAnsi="Arial MT" w:cs="Arial MT"/>
                <w:b/>
                <w:spacing w:val="-14"/>
                <w:sz w:val="20"/>
                <w:szCs w:val="22"/>
              </w:rPr>
              <w:t xml:space="preserve"> </w:t>
            </w:r>
            <w:r w:rsidRPr="00FF337D">
              <w:rPr>
                <w:rFonts w:eastAsia="Arial MT" w:hAnsi="Arial MT" w:cs="Arial MT"/>
                <w:b/>
                <w:spacing w:val="-10"/>
                <w:sz w:val="20"/>
                <w:szCs w:val="22"/>
              </w:rPr>
              <w:t xml:space="preserve">Inpatient </w:t>
            </w:r>
            <w:r w:rsidRPr="00FF337D">
              <w:rPr>
                <w:rFonts w:eastAsia="Arial MT" w:hAnsi="Arial MT" w:cs="Arial MT"/>
                <w:b/>
                <w:spacing w:val="-2"/>
                <w:sz w:val="20"/>
                <w:szCs w:val="22"/>
              </w:rPr>
              <w:t>Treatment</w:t>
            </w:r>
          </w:p>
        </w:tc>
        <w:tc>
          <w:tcPr>
            <w:tcW w:w="4589" w:type="dxa"/>
          </w:tcPr>
          <w:p w14:paraId="2ED04926" w14:textId="77777777" w:rsidR="00FF337D" w:rsidRPr="00FF337D" w:rsidRDefault="00FF337D" w:rsidP="0097200B">
            <w:pPr>
              <w:widowControl w:val="0"/>
              <w:numPr>
                <w:ilvl w:val="0"/>
                <w:numId w:val="48"/>
              </w:numPr>
              <w:tabs>
                <w:tab w:val="left" w:pos="508"/>
              </w:tabs>
              <w:autoSpaceDE w:val="0"/>
              <w:autoSpaceDN w:val="0"/>
              <w:spacing w:before="35" w:after="8" w:line="357" w:lineRule="auto"/>
              <w:ind w:left="508" w:right="1183"/>
              <w:jc w:val="both"/>
              <w:rPr>
                <w:rFonts w:ascii="Arial MT" w:eastAsia="Arial MT" w:hAnsi="Arial MT" w:cs="Arial MT"/>
                <w:sz w:val="20"/>
                <w:szCs w:val="22"/>
              </w:rPr>
            </w:pPr>
            <w:r w:rsidRPr="00FF337D">
              <w:rPr>
                <w:rFonts w:ascii="Arial MT" w:eastAsia="Arial MT" w:hAnsi="Arial MT" w:cs="Arial MT"/>
                <w:sz w:val="20"/>
                <w:szCs w:val="22"/>
              </w:rPr>
              <w:t>Pre-existing Diseases, Chronic, Cancer &amp; HIVAIDS (Subject to</w:t>
            </w:r>
          </w:p>
          <w:p w14:paraId="07930BA1" w14:textId="77777777" w:rsidR="00FF337D" w:rsidRPr="00FF337D" w:rsidRDefault="00FF337D" w:rsidP="00FF337D">
            <w:pPr>
              <w:widowControl w:val="0"/>
              <w:autoSpaceDE w:val="0"/>
              <w:autoSpaceDN w:val="0"/>
              <w:spacing w:before="1" w:line="360" w:lineRule="auto"/>
              <w:ind w:right="267"/>
              <w:rPr>
                <w:rFonts w:ascii="Arial MT" w:eastAsia="Arial MT" w:hAnsi="Arial MT" w:cs="Arial MT"/>
                <w:sz w:val="20"/>
                <w:szCs w:val="22"/>
              </w:rPr>
            </w:pPr>
            <w:r w:rsidRPr="00FF337D">
              <w:rPr>
                <w:rFonts w:ascii="Arial MT" w:eastAsia="Arial MT" w:hAnsi="Arial MT" w:cs="Arial MT"/>
                <w:spacing w:val="9"/>
                <w:sz w:val="20"/>
                <w:szCs w:val="22"/>
              </w:rPr>
              <w:t xml:space="preserve">Disclosure/Declared </w:t>
            </w:r>
            <w:r w:rsidRPr="00FF337D">
              <w:rPr>
                <w:rFonts w:ascii="Arial MT" w:eastAsia="Arial MT" w:hAnsi="Arial MT" w:cs="Arial MT"/>
                <w:sz w:val="20"/>
                <w:szCs w:val="22"/>
              </w:rPr>
              <w:t xml:space="preserve">of Earlier to </w:t>
            </w:r>
            <w:r w:rsidRPr="00FF337D">
              <w:rPr>
                <w:rFonts w:ascii="Arial MT" w:eastAsia="Arial MT" w:hAnsi="Arial MT" w:cs="Arial MT"/>
                <w:spacing w:val="7"/>
                <w:sz w:val="20"/>
                <w:szCs w:val="22"/>
              </w:rPr>
              <w:t>Contract)</w:t>
            </w:r>
          </w:p>
          <w:p w14:paraId="2F31C448" w14:textId="77777777" w:rsidR="00FF337D" w:rsidRPr="00FF337D" w:rsidRDefault="00FF337D" w:rsidP="0097200B">
            <w:pPr>
              <w:widowControl w:val="0"/>
              <w:numPr>
                <w:ilvl w:val="0"/>
                <w:numId w:val="47"/>
              </w:numPr>
              <w:tabs>
                <w:tab w:val="left" w:pos="355"/>
                <w:tab w:val="left" w:pos="436"/>
              </w:tabs>
              <w:autoSpaceDE w:val="0"/>
              <w:autoSpaceDN w:val="0"/>
              <w:spacing w:before="71" w:after="8" w:line="360" w:lineRule="auto"/>
              <w:ind w:left="436" w:right="1853" w:hanging="316"/>
              <w:rPr>
                <w:rFonts w:eastAsia="Arial MT" w:cs="Arial MT"/>
                <w:b/>
                <w:sz w:val="20"/>
                <w:szCs w:val="22"/>
              </w:rPr>
            </w:pPr>
            <w:r w:rsidRPr="00FF337D">
              <w:rPr>
                <w:rFonts w:ascii="Arial MT" w:eastAsia="Arial MT" w:hAnsi="Arial MT" w:cs="Arial MT"/>
                <w:spacing w:val="10"/>
                <w:sz w:val="20"/>
                <w:szCs w:val="22"/>
              </w:rPr>
              <w:t xml:space="preserve">Radiotherapy </w:t>
            </w:r>
            <w:r w:rsidRPr="00FF337D">
              <w:rPr>
                <w:rFonts w:ascii="Arial MT" w:eastAsia="Arial MT" w:hAnsi="Arial MT" w:cs="Arial MT"/>
                <w:sz w:val="20"/>
                <w:szCs w:val="22"/>
              </w:rPr>
              <w:t>&amp; Chemotherapy</w:t>
            </w:r>
            <w:r w:rsidRPr="00FF337D">
              <w:rPr>
                <w:rFonts w:ascii="Arial MT" w:eastAsia="Arial MT" w:hAnsi="Arial MT" w:cs="Arial MT"/>
                <w:spacing w:val="-14"/>
                <w:sz w:val="20"/>
                <w:szCs w:val="22"/>
              </w:rPr>
              <w:t xml:space="preserve"> </w:t>
            </w:r>
            <w:r w:rsidRPr="00FF337D">
              <w:rPr>
                <w:rFonts w:ascii="Arial MT" w:eastAsia="Arial MT" w:hAnsi="Arial MT" w:cs="Arial MT"/>
                <w:sz w:val="20"/>
                <w:szCs w:val="22"/>
              </w:rPr>
              <w:t>[subject</w:t>
            </w:r>
            <w:r w:rsidRPr="00FF337D">
              <w:rPr>
                <w:rFonts w:ascii="Arial MT" w:eastAsia="Arial MT" w:hAnsi="Arial MT" w:cs="Arial MT"/>
                <w:spacing w:val="-14"/>
                <w:sz w:val="20"/>
                <w:szCs w:val="22"/>
              </w:rPr>
              <w:t xml:space="preserve"> </w:t>
            </w:r>
            <w:r w:rsidRPr="00FF337D">
              <w:rPr>
                <w:rFonts w:ascii="Arial MT" w:eastAsia="Arial MT" w:hAnsi="Arial MT" w:cs="Arial MT"/>
                <w:sz w:val="20"/>
                <w:szCs w:val="22"/>
              </w:rPr>
              <w:t xml:space="preserve">to </w:t>
            </w:r>
            <w:r w:rsidRPr="00FF337D">
              <w:rPr>
                <w:rFonts w:eastAsia="Arial MT" w:cs="Arial MT"/>
                <w:b/>
                <w:spacing w:val="-2"/>
                <w:sz w:val="20"/>
                <w:szCs w:val="22"/>
              </w:rPr>
              <w:t>preauthorization]</w:t>
            </w:r>
          </w:p>
          <w:p w14:paraId="2343B8C1" w14:textId="77777777" w:rsidR="00FF337D" w:rsidRPr="00FF337D" w:rsidRDefault="00FF337D" w:rsidP="0097200B">
            <w:pPr>
              <w:widowControl w:val="0"/>
              <w:numPr>
                <w:ilvl w:val="0"/>
                <w:numId w:val="46"/>
              </w:numPr>
              <w:tabs>
                <w:tab w:val="left" w:pos="508"/>
              </w:tabs>
              <w:autoSpaceDE w:val="0"/>
              <w:autoSpaceDN w:val="0"/>
              <w:spacing w:before="2" w:after="8" w:line="267" w:lineRule="auto"/>
              <w:ind w:left="508" w:right="58"/>
              <w:jc w:val="both"/>
              <w:rPr>
                <w:rFonts w:ascii="Arial MT" w:eastAsia="Arial MT" w:hAnsi="Arial MT" w:cs="Arial MT"/>
                <w:sz w:val="20"/>
                <w:szCs w:val="22"/>
              </w:rPr>
            </w:pPr>
            <w:r w:rsidRPr="00FF337D">
              <w:rPr>
                <w:rFonts w:ascii="Arial MT" w:eastAsia="Arial MT" w:hAnsi="Arial MT" w:cs="Arial MT"/>
                <w:sz w:val="20"/>
                <w:szCs w:val="22"/>
              </w:rPr>
              <w:t>Newly</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Diagnosed</w:t>
            </w:r>
            <w:r w:rsidRPr="00FF337D">
              <w:rPr>
                <w:rFonts w:ascii="Arial MT" w:eastAsia="Arial MT" w:hAnsi="Arial MT" w:cs="Arial MT"/>
                <w:spacing w:val="9"/>
                <w:sz w:val="20"/>
                <w:szCs w:val="22"/>
              </w:rPr>
              <w:t xml:space="preserve"> </w:t>
            </w:r>
            <w:r w:rsidRPr="00FF337D">
              <w:rPr>
                <w:rFonts w:ascii="Arial MT" w:eastAsia="Arial MT" w:hAnsi="Arial MT" w:cs="Arial MT"/>
                <w:sz w:val="20"/>
                <w:szCs w:val="22"/>
              </w:rPr>
              <w:t>HIV,</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Cancer</w:t>
            </w:r>
            <w:r w:rsidRPr="00FF337D">
              <w:rPr>
                <w:rFonts w:ascii="Arial MT" w:eastAsia="Arial MT" w:hAnsi="Arial MT" w:cs="Arial MT"/>
                <w:spacing w:val="10"/>
                <w:sz w:val="20"/>
                <w:szCs w:val="22"/>
              </w:rPr>
              <w:t xml:space="preserve"> </w:t>
            </w:r>
            <w:r w:rsidRPr="00FF337D">
              <w:rPr>
                <w:rFonts w:ascii="Arial MT" w:eastAsia="Arial MT" w:hAnsi="Arial MT" w:cs="Arial MT"/>
                <w:spacing w:val="-5"/>
                <w:sz w:val="20"/>
                <w:szCs w:val="22"/>
              </w:rPr>
              <w:t>and</w:t>
            </w:r>
          </w:p>
          <w:p w14:paraId="7813793C"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z w:val="20"/>
                <w:szCs w:val="22"/>
              </w:rPr>
              <w:t>Chronic</w:t>
            </w:r>
            <w:r w:rsidRPr="00FF337D">
              <w:rPr>
                <w:rFonts w:ascii="Arial MT" w:eastAsia="Arial MT" w:hAnsi="Arial MT" w:cs="Arial MT"/>
                <w:spacing w:val="77"/>
                <w:sz w:val="20"/>
                <w:szCs w:val="22"/>
              </w:rPr>
              <w:t xml:space="preserve"> </w:t>
            </w:r>
            <w:r w:rsidRPr="00FF337D">
              <w:rPr>
                <w:rFonts w:ascii="Arial MT" w:eastAsia="Arial MT" w:hAnsi="Arial MT" w:cs="Arial MT"/>
                <w:spacing w:val="-2"/>
                <w:sz w:val="20"/>
                <w:szCs w:val="22"/>
              </w:rPr>
              <w:t>Conditions</w:t>
            </w:r>
          </w:p>
        </w:tc>
        <w:tc>
          <w:tcPr>
            <w:tcW w:w="4834" w:type="dxa"/>
          </w:tcPr>
          <w:p w14:paraId="1E1EEAAF" w14:textId="77777777" w:rsidR="00FF337D" w:rsidRPr="00FF337D" w:rsidRDefault="00FF337D" w:rsidP="00FF337D">
            <w:pPr>
              <w:widowControl w:val="0"/>
              <w:autoSpaceDE w:val="0"/>
              <w:autoSpaceDN w:val="0"/>
              <w:rPr>
                <w:rFonts w:eastAsia="Arial MT" w:hAnsi="Arial MT" w:cs="Arial MT"/>
                <w:b/>
                <w:sz w:val="20"/>
                <w:szCs w:val="22"/>
              </w:rPr>
            </w:pPr>
          </w:p>
          <w:p w14:paraId="231E0707" w14:textId="77777777" w:rsidR="00FF337D" w:rsidRPr="00FF337D" w:rsidRDefault="00FF337D" w:rsidP="00FF337D">
            <w:pPr>
              <w:widowControl w:val="0"/>
              <w:autoSpaceDE w:val="0"/>
              <w:autoSpaceDN w:val="0"/>
              <w:spacing w:before="115"/>
              <w:rPr>
                <w:rFonts w:eastAsia="Arial MT" w:hAnsi="Arial MT" w:cs="Arial MT"/>
                <w:b/>
                <w:sz w:val="20"/>
                <w:szCs w:val="22"/>
              </w:rPr>
            </w:pPr>
          </w:p>
          <w:p w14:paraId="52006E02" w14:textId="77777777" w:rsidR="00FF337D" w:rsidRPr="00FF337D" w:rsidRDefault="00FF337D" w:rsidP="00FF337D">
            <w:pPr>
              <w:widowControl w:val="0"/>
              <w:autoSpaceDE w:val="0"/>
              <w:autoSpaceDN w:val="0"/>
              <w:rPr>
                <w:rFonts w:ascii="Arial MT" w:eastAsia="Arial MT" w:hAnsi="Arial MT" w:cs="Arial MT"/>
                <w:sz w:val="20"/>
                <w:szCs w:val="22"/>
              </w:rPr>
            </w:pPr>
            <w:r w:rsidRPr="00FF337D">
              <w:rPr>
                <w:rFonts w:ascii="Arial MT" w:eastAsia="Arial MT" w:hAnsi="Arial MT" w:cs="Arial MT"/>
                <w:spacing w:val="-2"/>
                <w:sz w:val="20"/>
                <w:szCs w:val="22"/>
              </w:rPr>
              <w:t>Covered</w:t>
            </w:r>
          </w:p>
          <w:p w14:paraId="75893417" w14:textId="77777777" w:rsidR="00FF337D" w:rsidRPr="00FF337D" w:rsidRDefault="00FF337D" w:rsidP="00FF337D">
            <w:pPr>
              <w:widowControl w:val="0"/>
              <w:autoSpaceDE w:val="0"/>
              <w:autoSpaceDN w:val="0"/>
              <w:spacing w:before="186" w:line="360" w:lineRule="auto"/>
              <w:ind w:right="409"/>
              <w:rPr>
                <w:rFonts w:ascii="Arial MT" w:eastAsia="Arial MT" w:hAnsi="Arial MT" w:cs="Arial MT"/>
                <w:sz w:val="20"/>
                <w:szCs w:val="22"/>
              </w:rPr>
            </w:pPr>
            <w:r w:rsidRPr="00FF337D">
              <w:rPr>
                <w:rFonts w:ascii="Arial MT" w:eastAsia="Arial MT" w:hAnsi="Arial MT" w:cs="Arial MT"/>
                <w:sz w:val="20"/>
                <w:szCs w:val="22"/>
              </w:rPr>
              <w:t xml:space="preserve">(Up to </w:t>
            </w:r>
            <w:r w:rsidRPr="00FF337D">
              <w:rPr>
                <w:rFonts w:eastAsia="Arial MT" w:hAnsi="Arial MT" w:cs="Arial MT"/>
                <w:b/>
                <w:sz w:val="20"/>
                <w:szCs w:val="22"/>
              </w:rPr>
              <w:t xml:space="preserve">USD 500 </w:t>
            </w:r>
            <w:r w:rsidRPr="00FF337D">
              <w:rPr>
                <w:rFonts w:ascii="Arial MT" w:eastAsia="Arial MT" w:hAnsi="Arial MT" w:cs="Arial MT"/>
                <w:sz w:val="20"/>
                <w:szCs w:val="22"/>
              </w:rPr>
              <w:t>within the In-patient limit and Full</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family)</w:t>
            </w:r>
          </w:p>
        </w:tc>
      </w:tr>
      <w:tr w:rsidR="00FF337D" w:rsidRPr="00FF337D" w14:paraId="53AB21F1" w14:textId="77777777" w:rsidTr="005C12D1">
        <w:trPr>
          <w:trHeight w:val="345"/>
        </w:trPr>
        <w:tc>
          <w:tcPr>
            <w:tcW w:w="5665" w:type="dxa"/>
            <w:gridSpan w:val="2"/>
          </w:tcPr>
          <w:p w14:paraId="401FE964"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Post</w:t>
            </w:r>
            <w:r w:rsidRPr="00FF337D">
              <w:rPr>
                <w:rFonts w:ascii="Arial MT" w:eastAsia="Arial MT" w:hAnsi="Arial MT" w:cs="Arial MT"/>
                <w:spacing w:val="52"/>
                <w:w w:val="150"/>
                <w:sz w:val="20"/>
                <w:szCs w:val="22"/>
              </w:rPr>
              <w:t xml:space="preserve"> </w:t>
            </w:r>
            <w:r w:rsidRPr="00FF337D">
              <w:rPr>
                <w:rFonts w:ascii="Arial MT" w:eastAsia="Arial MT" w:hAnsi="Arial MT" w:cs="Arial MT"/>
                <w:spacing w:val="2"/>
                <w:sz w:val="20"/>
                <w:szCs w:val="22"/>
              </w:rPr>
              <w:t>Hospitalization</w:t>
            </w:r>
            <w:r w:rsidRPr="00FF337D">
              <w:rPr>
                <w:rFonts w:ascii="Arial MT" w:eastAsia="Arial MT" w:hAnsi="Arial MT" w:cs="Arial MT"/>
                <w:spacing w:val="79"/>
                <w:sz w:val="20"/>
                <w:szCs w:val="22"/>
              </w:rPr>
              <w:t xml:space="preserve"> </w:t>
            </w:r>
            <w:r w:rsidRPr="00FF337D">
              <w:rPr>
                <w:rFonts w:ascii="Arial MT" w:eastAsia="Arial MT" w:hAnsi="Arial MT" w:cs="Arial MT"/>
                <w:spacing w:val="-2"/>
                <w:sz w:val="20"/>
                <w:szCs w:val="22"/>
              </w:rPr>
              <w:t>Treatment</w:t>
            </w:r>
          </w:p>
        </w:tc>
        <w:tc>
          <w:tcPr>
            <w:tcW w:w="4834" w:type="dxa"/>
          </w:tcPr>
          <w:p w14:paraId="2349721A"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60BA5E27" w14:textId="77777777" w:rsidTr="005C12D1">
        <w:trPr>
          <w:trHeight w:val="340"/>
        </w:trPr>
        <w:tc>
          <w:tcPr>
            <w:tcW w:w="5665" w:type="dxa"/>
            <w:gridSpan w:val="2"/>
          </w:tcPr>
          <w:p w14:paraId="6741F3DD"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Discharge</w:t>
            </w:r>
            <w:r w:rsidRPr="00FF337D">
              <w:rPr>
                <w:rFonts w:ascii="Arial MT" w:eastAsia="Arial MT" w:hAnsi="Arial MT" w:cs="Arial MT"/>
                <w:spacing w:val="57"/>
                <w:sz w:val="20"/>
                <w:szCs w:val="22"/>
              </w:rPr>
              <w:t xml:space="preserve"> </w:t>
            </w:r>
            <w:r w:rsidRPr="00FF337D">
              <w:rPr>
                <w:rFonts w:ascii="Arial MT" w:eastAsia="Arial MT" w:hAnsi="Arial MT" w:cs="Arial MT"/>
                <w:sz w:val="20"/>
                <w:szCs w:val="22"/>
              </w:rPr>
              <w:t>take</w:t>
            </w:r>
            <w:r w:rsidRPr="00FF337D">
              <w:rPr>
                <w:rFonts w:ascii="Arial MT" w:eastAsia="Arial MT" w:hAnsi="Arial MT" w:cs="Arial MT"/>
                <w:spacing w:val="64"/>
                <w:sz w:val="20"/>
                <w:szCs w:val="22"/>
              </w:rPr>
              <w:t xml:space="preserve"> </w:t>
            </w:r>
            <w:r w:rsidRPr="00FF337D">
              <w:rPr>
                <w:rFonts w:ascii="Arial MT" w:eastAsia="Arial MT" w:hAnsi="Arial MT" w:cs="Arial MT"/>
                <w:sz w:val="20"/>
                <w:szCs w:val="22"/>
              </w:rPr>
              <w:t>Home</w:t>
            </w:r>
            <w:r w:rsidRPr="00FF337D">
              <w:rPr>
                <w:rFonts w:ascii="Arial MT" w:eastAsia="Arial MT" w:hAnsi="Arial MT" w:cs="Arial MT"/>
                <w:spacing w:val="64"/>
                <w:sz w:val="20"/>
                <w:szCs w:val="22"/>
              </w:rPr>
              <w:t xml:space="preserve"> </w:t>
            </w:r>
            <w:r w:rsidRPr="00FF337D">
              <w:rPr>
                <w:rFonts w:ascii="Arial MT" w:eastAsia="Arial MT" w:hAnsi="Arial MT" w:cs="Arial MT"/>
                <w:spacing w:val="-2"/>
                <w:sz w:val="20"/>
                <w:szCs w:val="22"/>
              </w:rPr>
              <w:t>Medication</w:t>
            </w:r>
          </w:p>
        </w:tc>
        <w:tc>
          <w:tcPr>
            <w:tcW w:w="4834" w:type="dxa"/>
          </w:tcPr>
          <w:p w14:paraId="683552E7"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65"/>
                <w:sz w:val="20"/>
                <w:szCs w:val="22"/>
              </w:rPr>
              <w:t xml:space="preserve"> </w:t>
            </w:r>
            <w:r w:rsidRPr="00FF337D">
              <w:rPr>
                <w:rFonts w:ascii="Arial MT" w:eastAsia="Arial MT" w:hAnsi="Arial MT" w:cs="Arial MT"/>
                <w:sz w:val="20"/>
                <w:szCs w:val="22"/>
              </w:rPr>
              <w:t>subject</w:t>
            </w:r>
            <w:r w:rsidRPr="00FF337D">
              <w:rPr>
                <w:rFonts w:ascii="Arial MT" w:eastAsia="Arial MT" w:hAnsi="Arial MT" w:cs="Arial MT"/>
                <w:spacing w:val="65"/>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59"/>
                <w:sz w:val="20"/>
                <w:szCs w:val="22"/>
              </w:rPr>
              <w:t xml:space="preserve"> </w:t>
            </w:r>
            <w:r w:rsidRPr="00FF337D">
              <w:rPr>
                <w:rFonts w:ascii="Arial MT" w:eastAsia="Arial MT" w:hAnsi="Arial MT" w:cs="Arial MT"/>
                <w:sz w:val="20"/>
                <w:szCs w:val="22"/>
              </w:rPr>
              <w:t>monthly</w:t>
            </w:r>
            <w:r w:rsidRPr="00FF337D">
              <w:rPr>
                <w:rFonts w:ascii="Arial MT" w:eastAsia="Arial MT" w:hAnsi="Arial MT" w:cs="Arial MT"/>
                <w:spacing w:val="65"/>
                <w:sz w:val="20"/>
                <w:szCs w:val="22"/>
              </w:rPr>
              <w:t xml:space="preserve"> </w:t>
            </w:r>
            <w:r w:rsidRPr="00FF337D">
              <w:rPr>
                <w:rFonts w:ascii="Arial MT" w:eastAsia="Arial MT" w:hAnsi="Arial MT" w:cs="Arial MT"/>
                <w:spacing w:val="-2"/>
                <w:sz w:val="20"/>
                <w:szCs w:val="22"/>
              </w:rPr>
              <w:t>disbursement.</w:t>
            </w:r>
          </w:p>
        </w:tc>
      </w:tr>
      <w:tr w:rsidR="00FF337D" w:rsidRPr="00FF337D" w14:paraId="2237E4EF" w14:textId="77777777" w:rsidTr="005C12D1">
        <w:trPr>
          <w:trHeight w:val="685"/>
        </w:trPr>
        <w:tc>
          <w:tcPr>
            <w:tcW w:w="5665" w:type="dxa"/>
            <w:gridSpan w:val="2"/>
          </w:tcPr>
          <w:p w14:paraId="68BAF022"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Pre-Hospitalization</w:t>
            </w:r>
            <w:r w:rsidRPr="00FF337D">
              <w:rPr>
                <w:rFonts w:ascii="Arial MT" w:eastAsia="Arial MT" w:hAnsi="Arial MT" w:cs="Arial MT"/>
                <w:spacing w:val="61"/>
                <w:sz w:val="20"/>
                <w:szCs w:val="22"/>
              </w:rPr>
              <w:t xml:space="preserve"> </w:t>
            </w:r>
            <w:r w:rsidRPr="00FF337D">
              <w:rPr>
                <w:rFonts w:ascii="Arial MT" w:eastAsia="Arial MT" w:hAnsi="Arial MT" w:cs="Arial MT"/>
                <w:sz w:val="20"/>
                <w:szCs w:val="22"/>
              </w:rPr>
              <w:t>Services</w:t>
            </w:r>
            <w:r w:rsidRPr="00FF337D">
              <w:rPr>
                <w:rFonts w:ascii="Arial MT" w:eastAsia="Arial MT" w:hAnsi="Arial MT" w:cs="Arial MT"/>
                <w:spacing w:val="54"/>
                <w:sz w:val="20"/>
                <w:szCs w:val="22"/>
              </w:rPr>
              <w:t xml:space="preserve"> </w:t>
            </w:r>
            <w:r w:rsidRPr="00FF337D">
              <w:rPr>
                <w:rFonts w:ascii="Arial MT" w:eastAsia="Arial MT" w:hAnsi="Arial MT" w:cs="Arial MT"/>
                <w:sz w:val="20"/>
                <w:szCs w:val="22"/>
              </w:rPr>
              <w:t>(Diagnostic</w:t>
            </w:r>
            <w:r w:rsidRPr="00FF337D">
              <w:rPr>
                <w:rFonts w:ascii="Arial MT" w:eastAsia="Arial MT" w:hAnsi="Arial MT" w:cs="Arial MT"/>
                <w:spacing w:val="61"/>
                <w:sz w:val="20"/>
                <w:szCs w:val="22"/>
              </w:rPr>
              <w:t xml:space="preserve"> </w:t>
            </w:r>
            <w:r w:rsidRPr="00FF337D">
              <w:rPr>
                <w:rFonts w:ascii="Arial MT" w:eastAsia="Arial MT" w:hAnsi="Arial MT" w:cs="Arial MT"/>
                <w:spacing w:val="-10"/>
                <w:sz w:val="20"/>
                <w:szCs w:val="22"/>
              </w:rPr>
              <w:t>&amp;</w:t>
            </w:r>
          </w:p>
          <w:p w14:paraId="669B2CC1" w14:textId="77777777" w:rsidR="00FF337D" w:rsidRPr="00FF337D" w:rsidRDefault="00FF337D" w:rsidP="00FF337D">
            <w:pPr>
              <w:widowControl w:val="0"/>
              <w:autoSpaceDE w:val="0"/>
              <w:autoSpaceDN w:val="0"/>
              <w:spacing w:before="114"/>
              <w:rPr>
                <w:rFonts w:ascii="Arial MT" w:eastAsia="Arial MT" w:hAnsi="Arial MT" w:cs="Arial MT"/>
                <w:sz w:val="20"/>
                <w:szCs w:val="22"/>
              </w:rPr>
            </w:pPr>
            <w:r w:rsidRPr="00FF337D">
              <w:rPr>
                <w:rFonts w:ascii="Arial MT" w:eastAsia="Arial MT" w:hAnsi="Arial MT" w:cs="Arial MT"/>
                <w:spacing w:val="-2"/>
                <w:sz w:val="20"/>
                <w:szCs w:val="22"/>
              </w:rPr>
              <w:t>Consultation)</w:t>
            </w:r>
          </w:p>
        </w:tc>
        <w:tc>
          <w:tcPr>
            <w:tcW w:w="4834" w:type="dxa"/>
          </w:tcPr>
          <w:p w14:paraId="6A10D13C"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56A404E2" w14:textId="77777777" w:rsidTr="005C12D1">
        <w:trPr>
          <w:trHeight w:val="725"/>
        </w:trPr>
        <w:tc>
          <w:tcPr>
            <w:tcW w:w="5665" w:type="dxa"/>
            <w:gridSpan w:val="2"/>
          </w:tcPr>
          <w:p w14:paraId="55565B25" w14:textId="77777777" w:rsidR="00FF337D" w:rsidRPr="00FF337D" w:rsidRDefault="00FF337D" w:rsidP="00FF337D">
            <w:pPr>
              <w:widowControl w:val="0"/>
              <w:autoSpaceDE w:val="0"/>
              <w:autoSpaceDN w:val="0"/>
              <w:spacing w:line="362" w:lineRule="auto"/>
              <w:ind w:right="272"/>
              <w:rPr>
                <w:rFonts w:ascii="Arial MT" w:eastAsia="Arial MT" w:hAnsi="Arial MT" w:cs="Arial MT"/>
                <w:sz w:val="20"/>
                <w:szCs w:val="22"/>
              </w:rPr>
            </w:pPr>
            <w:r w:rsidRPr="00FF337D">
              <w:rPr>
                <w:rFonts w:ascii="Arial MT" w:eastAsia="Arial MT" w:hAnsi="Arial MT" w:cs="Arial MT"/>
                <w:sz w:val="20"/>
                <w:szCs w:val="22"/>
              </w:rPr>
              <w:t>Funeral expenses (Sickness and Accident-Common</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Carrier Only)</w:t>
            </w:r>
          </w:p>
        </w:tc>
        <w:tc>
          <w:tcPr>
            <w:tcW w:w="4834" w:type="dxa"/>
          </w:tcPr>
          <w:p w14:paraId="6CF38EBA" w14:textId="77777777" w:rsidR="00FF337D" w:rsidRPr="00FF337D" w:rsidRDefault="00FF337D" w:rsidP="00FF337D">
            <w:pPr>
              <w:widowControl w:val="0"/>
              <w:autoSpaceDE w:val="0"/>
              <w:autoSpaceDN w:val="0"/>
              <w:spacing w:before="34"/>
              <w:rPr>
                <w:rFonts w:ascii="Arial MT" w:eastAsia="Arial MT" w:hAnsi="Arial MT" w:cs="Arial MT"/>
                <w:sz w:val="20"/>
                <w:szCs w:val="22"/>
              </w:rPr>
            </w:pPr>
            <w:r w:rsidRPr="00FF337D">
              <w:rPr>
                <w:rFonts w:ascii="Arial MT" w:eastAsia="Arial MT" w:hAnsi="Arial MT" w:cs="Arial MT"/>
                <w:spacing w:val="-2"/>
                <w:sz w:val="20"/>
                <w:szCs w:val="22"/>
              </w:rPr>
              <w:t>Covered</w:t>
            </w:r>
          </w:p>
          <w:p w14:paraId="56B7722D" w14:textId="77777777" w:rsidR="00FF337D" w:rsidRPr="00FF337D" w:rsidRDefault="00FF337D" w:rsidP="00FF337D">
            <w:pPr>
              <w:widowControl w:val="0"/>
              <w:autoSpaceDE w:val="0"/>
              <w:autoSpaceDN w:val="0"/>
              <w:spacing w:before="119"/>
              <w:rPr>
                <w:rFonts w:ascii="Arial MT" w:eastAsia="Arial MT" w:hAnsi="Arial MT" w:cs="Arial MT"/>
                <w:sz w:val="20"/>
                <w:szCs w:val="22"/>
              </w:rPr>
            </w:pPr>
            <w:r w:rsidRPr="00FF337D">
              <w:rPr>
                <w:rFonts w:ascii="Arial MT" w:eastAsia="Arial MT" w:hAnsi="Arial MT" w:cs="Arial MT"/>
                <w:sz w:val="20"/>
                <w:szCs w:val="22"/>
              </w:rPr>
              <w:t>(up</w:t>
            </w:r>
            <w:r w:rsidRPr="00FF337D">
              <w:rPr>
                <w:rFonts w:ascii="Arial MT" w:eastAsia="Arial MT" w:hAnsi="Arial MT" w:cs="Arial MT"/>
                <w:spacing w:val="37"/>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39"/>
                <w:sz w:val="20"/>
                <w:szCs w:val="22"/>
              </w:rPr>
              <w:t xml:space="preserve"> </w:t>
            </w:r>
            <w:r w:rsidRPr="00FF337D">
              <w:rPr>
                <w:rFonts w:eastAsia="Arial MT" w:hAnsi="Arial MT" w:cs="Arial MT"/>
                <w:b/>
                <w:sz w:val="20"/>
                <w:szCs w:val="22"/>
              </w:rPr>
              <w:t>USD</w:t>
            </w:r>
            <w:r w:rsidRPr="00FF337D">
              <w:rPr>
                <w:rFonts w:eastAsia="Arial MT" w:hAnsi="Arial MT" w:cs="Arial MT"/>
                <w:b/>
                <w:spacing w:val="37"/>
                <w:sz w:val="20"/>
                <w:szCs w:val="22"/>
              </w:rPr>
              <w:t xml:space="preserve"> </w:t>
            </w:r>
            <w:r w:rsidRPr="00FF337D">
              <w:rPr>
                <w:rFonts w:eastAsia="Arial MT" w:hAnsi="Arial MT" w:cs="Arial MT"/>
                <w:b/>
                <w:sz w:val="20"/>
                <w:szCs w:val="22"/>
              </w:rPr>
              <w:t>300</w:t>
            </w:r>
            <w:r w:rsidRPr="00FF337D">
              <w:rPr>
                <w:rFonts w:eastAsia="Arial MT" w:hAnsi="Arial MT" w:cs="Arial MT"/>
                <w:b/>
                <w:spacing w:val="42"/>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38"/>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38"/>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37"/>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40"/>
                <w:sz w:val="20"/>
                <w:szCs w:val="22"/>
              </w:rPr>
              <w:t xml:space="preserve"> </w:t>
            </w:r>
            <w:r w:rsidRPr="00FF337D">
              <w:rPr>
                <w:rFonts w:ascii="Arial MT" w:eastAsia="Arial MT" w:hAnsi="Arial MT" w:cs="Arial MT"/>
                <w:spacing w:val="-2"/>
                <w:sz w:val="20"/>
                <w:szCs w:val="22"/>
              </w:rPr>
              <w:t>family)</w:t>
            </w:r>
          </w:p>
        </w:tc>
      </w:tr>
      <w:tr w:rsidR="00FF337D" w:rsidRPr="00FF337D" w14:paraId="2D620DEA" w14:textId="77777777" w:rsidTr="005C12D1">
        <w:trPr>
          <w:trHeight w:val="341"/>
        </w:trPr>
        <w:tc>
          <w:tcPr>
            <w:tcW w:w="5665" w:type="dxa"/>
            <w:gridSpan w:val="2"/>
          </w:tcPr>
          <w:p w14:paraId="6D5C3873"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Medical</w:t>
            </w:r>
            <w:r w:rsidRPr="00FF337D">
              <w:rPr>
                <w:rFonts w:ascii="Arial MT" w:eastAsia="Arial MT" w:hAnsi="Arial MT" w:cs="Arial MT"/>
                <w:spacing w:val="58"/>
                <w:sz w:val="20"/>
                <w:szCs w:val="22"/>
              </w:rPr>
              <w:t xml:space="preserve"> </w:t>
            </w:r>
            <w:r w:rsidRPr="00FF337D">
              <w:rPr>
                <w:rFonts w:ascii="Arial MT" w:eastAsia="Arial MT" w:hAnsi="Arial MT" w:cs="Arial MT"/>
                <w:sz w:val="20"/>
                <w:szCs w:val="22"/>
              </w:rPr>
              <w:t>expenses</w:t>
            </w:r>
            <w:r w:rsidRPr="00FF337D">
              <w:rPr>
                <w:rFonts w:ascii="Arial MT" w:eastAsia="Arial MT" w:hAnsi="Arial MT" w:cs="Arial MT"/>
                <w:spacing w:val="66"/>
                <w:sz w:val="20"/>
                <w:szCs w:val="22"/>
              </w:rPr>
              <w:t xml:space="preserve"> </w:t>
            </w:r>
            <w:r w:rsidRPr="00FF337D">
              <w:rPr>
                <w:rFonts w:ascii="Arial MT" w:eastAsia="Arial MT" w:hAnsi="Arial MT" w:cs="Arial MT"/>
                <w:sz w:val="20"/>
                <w:szCs w:val="22"/>
              </w:rPr>
              <w:t>arising</w:t>
            </w:r>
            <w:r w:rsidRPr="00FF337D">
              <w:rPr>
                <w:rFonts w:ascii="Arial MT" w:eastAsia="Arial MT" w:hAnsi="Arial MT" w:cs="Arial MT"/>
                <w:spacing w:val="66"/>
                <w:sz w:val="20"/>
                <w:szCs w:val="22"/>
              </w:rPr>
              <w:t xml:space="preserve"> </w:t>
            </w:r>
            <w:r w:rsidRPr="00FF337D">
              <w:rPr>
                <w:rFonts w:ascii="Arial MT" w:eastAsia="Arial MT" w:hAnsi="Arial MT" w:cs="Arial MT"/>
                <w:sz w:val="20"/>
                <w:szCs w:val="22"/>
              </w:rPr>
              <w:t>from</w:t>
            </w:r>
            <w:r w:rsidRPr="00FF337D">
              <w:rPr>
                <w:rFonts w:ascii="Arial MT" w:eastAsia="Arial MT" w:hAnsi="Arial MT" w:cs="Arial MT"/>
                <w:spacing w:val="62"/>
                <w:sz w:val="20"/>
                <w:szCs w:val="22"/>
              </w:rPr>
              <w:t xml:space="preserve"> </w:t>
            </w:r>
            <w:r w:rsidRPr="00FF337D">
              <w:rPr>
                <w:rFonts w:ascii="Arial MT" w:eastAsia="Arial MT" w:hAnsi="Arial MT" w:cs="Arial MT"/>
                <w:spacing w:val="-2"/>
                <w:sz w:val="20"/>
                <w:szCs w:val="22"/>
              </w:rPr>
              <w:t>Terrorism</w:t>
            </w:r>
          </w:p>
        </w:tc>
        <w:tc>
          <w:tcPr>
            <w:tcW w:w="4834" w:type="dxa"/>
          </w:tcPr>
          <w:p w14:paraId="05EE98A1"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6EE653F1" w14:textId="77777777" w:rsidTr="005C12D1">
        <w:trPr>
          <w:trHeight w:val="1068"/>
        </w:trPr>
        <w:tc>
          <w:tcPr>
            <w:tcW w:w="5665" w:type="dxa"/>
            <w:gridSpan w:val="2"/>
          </w:tcPr>
          <w:p w14:paraId="25BC910B" w14:textId="77777777" w:rsidR="00FF337D" w:rsidRPr="00FF337D" w:rsidRDefault="00FF337D" w:rsidP="00FF337D">
            <w:pPr>
              <w:widowControl w:val="0"/>
              <w:autoSpaceDE w:val="0"/>
              <w:autoSpaceDN w:val="0"/>
              <w:spacing w:before="35" w:line="360" w:lineRule="auto"/>
              <w:ind w:right="272"/>
              <w:rPr>
                <w:rFonts w:ascii="Arial MT" w:eastAsia="Arial MT" w:hAnsi="Arial MT" w:cs="Arial MT"/>
                <w:sz w:val="20"/>
                <w:szCs w:val="22"/>
              </w:rPr>
            </w:pPr>
            <w:r w:rsidRPr="00FF337D">
              <w:rPr>
                <w:rFonts w:ascii="Arial MT" w:eastAsia="Arial MT" w:hAnsi="Arial MT" w:cs="Arial MT"/>
                <w:sz w:val="20"/>
                <w:szCs w:val="22"/>
              </w:rPr>
              <w:t xml:space="preserve">Ground transportation/Local Road </w:t>
            </w:r>
            <w:r w:rsidRPr="00FF337D">
              <w:rPr>
                <w:rFonts w:ascii="Arial MT" w:eastAsia="Arial MT" w:hAnsi="Arial MT" w:cs="Arial MT"/>
                <w:spacing w:val="9"/>
                <w:sz w:val="20"/>
                <w:szCs w:val="22"/>
              </w:rPr>
              <w:t xml:space="preserve">ambulance </w:t>
            </w:r>
            <w:r w:rsidRPr="00FF337D">
              <w:rPr>
                <w:rFonts w:ascii="Arial MT" w:eastAsia="Arial MT" w:hAnsi="Arial MT" w:cs="Arial MT"/>
                <w:sz w:val="20"/>
                <w:szCs w:val="22"/>
              </w:rPr>
              <w:t>to</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hospital</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services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in</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Territorial</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Limits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provided</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for</w:t>
            </w:r>
          </w:p>
          <w:p w14:paraId="4E150DF7" w14:textId="77777777" w:rsidR="00FF337D" w:rsidRPr="00FF337D" w:rsidRDefault="00FF337D" w:rsidP="00FF337D">
            <w:pPr>
              <w:widowControl w:val="0"/>
              <w:autoSpaceDE w:val="0"/>
              <w:autoSpaceDN w:val="0"/>
              <w:spacing w:before="2"/>
              <w:rPr>
                <w:rFonts w:ascii="Arial MT" w:eastAsia="Arial MT" w:hAnsi="Arial MT" w:cs="Arial MT"/>
                <w:sz w:val="20"/>
                <w:szCs w:val="22"/>
              </w:rPr>
            </w:pPr>
            <w:r w:rsidRPr="00FF337D">
              <w:rPr>
                <w:rFonts w:ascii="Arial MT" w:eastAsia="Arial MT" w:hAnsi="Arial MT" w:cs="Arial MT"/>
                <w:sz w:val="20"/>
                <w:szCs w:val="22"/>
              </w:rPr>
              <w:t>medical</w:t>
            </w:r>
            <w:r w:rsidRPr="00FF337D">
              <w:rPr>
                <w:rFonts w:ascii="Arial MT" w:eastAsia="Arial MT" w:hAnsi="Arial MT" w:cs="Arial MT"/>
                <w:spacing w:val="33"/>
                <w:sz w:val="20"/>
                <w:szCs w:val="22"/>
              </w:rPr>
              <w:t xml:space="preserve"> </w:t>
            </w:r>
            <w:r w:rsidRPr="00FF337D">
              <w:rPr>
                <w:rFonts w:ascii="Arial MT" w:eastAsia="Arial MT" w:hAnsi="Arial MT" w:cs="Arial MT"/>
                <w:sz w:val="20"/>
                <w:szCs w:val="22"/>
              </w:rPr>
              <w:t>emergency</w:t>
            </w:r>
            <w:r w:rsidRPr="00FF337D">
              <w:rPr>
                <w:rFonts w:ascii="Arial MT" w:eastAsia="Arial MT" w:hAnsi="Arial MT" w:cs="Arial MT"/>
                <w:spacing w:val="30"/>
                <w:sz w:val="20"/>
                <w:szCs w:val="22"/>
              </w:rPr>
              <w:t xml:space="preserve"> </w:t>
            </w:r>
            <w:r w:rsidRPr="00FF337D">
              <w:rPr>
                <w:rFonts w:ascii="Arial MT" w:eastAsia="Arial MT" w:hAnsi="Arial MT" w:cs="Arial MT"/>
                <w:spacing w:val="-4"/>
                <w:sz w:val="20"/>
                <w:szCs w:val="22"/>
              </w:rPr>
              <w:t>cases</w:t>
            </w:r>
          </w:p>
        </w:tc>
        <w:tc>
          <w:tcPr>
            <w:tcW w:w="4834" w:type="dxa"/>
          </w:tcPr>
          <w:p w14:paraId="18C594B3"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3E1B0982" w14:textId="77777777" w:rsidTr="005C12D1">
        <w:trPr>
          <w:trHeight w:val="1033"/>
        </w:trPr>
        <w:tc>
          <w:tcPr>
            <w:tcW w:w="5665" w:type="dxa"/>
            <w:gridSpan w:val="2"/>
          </w:tcPr>
          <w:p w14:paraId="152F383E" w14:textId="77777777" w:rsidR="00FF337D" w:rsidRPr="00FF337D" w:rsidRDefault="00FF337D" w:rsidP="00FF337D">
            <w:pPr>
              <w:widowControl w:val="0"/>
              <w:autoSpaceDE w:val="0"/>
              <w:autoSpaceDN w:val="0"/>
              <w:spacing w:line="360" w:lineRule="auto"/>
              <w:rPr>
                <w:rFonts w:ascii="Arial MT" w:eastAsia="Arial MT" w:hAnsi="Arial MT" w:cs="Arial MT"/>
                <w:sz w:val="20"/>
                <w:szCs w:val="22"/>
              </w:rPr>
            </w:pPr>
            <w:r w:rsidRPr="00FF337D">
              <w:rPr>
                <w:rFonts w:ascii="Arial MT" w:eastAsia="Arial MT" w:hAnsi="Arial MT" w:cs="Arial MT"/>
                <w:sz w:val="20"/>
                <w:szCs w:val="22"/>
              </w:rPr>
              <w:t>Commercial Air Evacuation out of Somalia (must be preauthorized)</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for treatment not available or not safe to</w:t>
            </w:r>
          </w:p>
          <w:p w14:paraId="4F8D6762" w14:textId="77777777" w:rsidR="00FF337D" w:rsidRPr="00FF337D" w:rsidRDefault="00FF337D" w:rsidP="00FF337D">
            <w:pPr>
              <w:widowControl w:val="0"/>
              <w:autoSpaceDE w:val="0"/>
              <w:autoSpaceDN w:val="0"/>
              <w:spacing w:line="228" w:lineRule="exact"/>
              <w:rPr>
                <w:rFonts w:ascii="Arial MT" w:eastAsia="Arial MT" w:hAnsi="Arial MT" w:cs="Arial MT"/>
                <w:sz w:val="20"/>
                <w:szCs w:val="22"/>
              </w:rPr>
            </w:pPr>
            <w:r w:rsidRPr="00FF337D">
              <w:rPr>
                <w:rFonts w:ascii="Arial MT" w:eastAsia="Arial MT" w:hAnsi="Arial MT" w:cs="Arial MT"/>
                <w:sz w:val="20"/>
                <w:szCs w:val="22"/>
              </w:rPr>
              <w:t>undertake</w:t>
            </w:r>
            <w:r w:rsidRPr="00FF337D">
              <w:rPr>
                <w:rFonts w:ascii="Arial MT" w:eastAsia="Arial MT" w:hAnsi="Arial MT" w:cs="Arial MT"/>
                <w:spacing w:val="36"/>
                <w:sz w:val="20"/>
                <w:szCs w:val="22"/>
              </w:rPr>
              <w:t xml:space="preserve"> </w:t>
            </w:r>
            <w:r w:rsidRPr="00FF337D">
              <w:rPr>
                <w:rFonts w:ascii="Arial MT" w:eastAsia="Arial MT" w:hAnsi="Arial MT" w:cs="Arial MT"/>
                <w:spacing w:val="-2"/>
                <w:sz w:val="20"/>
                <w:szCs w:val="22"/>
              </w:rPr>
              <w:t>locally</w:t>
            </w:r>
          </w:p>
        </w:tc>
        <w:tc>
          <w:tcPr>
            <w:tcW w:w="4834" w:type="dxa"/>
          </w:tcPr>
          <w:p w14:paraId="7EC3F1AA"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4D4F9F30" w14:textId="77777777" w:rsidTr="005C12D1">
        <w:trPr>
          <w:trHeight w:val="341"/>
        </w:trPr>
        <w:tc>
          <w:tcPr>
            <w:tcW w:w="5665" w:type="dxa"/>
            <w:gridSpan w:val="2"/>
          </w:tcPr>
          <w:p w14:paraId="2E4898B8"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Nasal</w:t>
            </w:r>
            <w:r w:rsidRPr="00FF337D">
              <w:rPr>
                <w:rFonts w:ascii="Arial MT" w:eastAsia="Arial MT" w:hAnsi="Arial MT" w:cs="Arial MT"/>
                <w:spacing w:val="23"/>
                <w:sz w:val="20"/>
                <w:szCs w:val="22"/>
              </w:rPr>
              <w:t xml:space="preserve"> </w:t>
            </w:r>
            <w:r w:rsidRPr="00FF337D">
              <w:rPr>
                <w:rFonts w:ascii="Arial MT" w:eastAsia="Arial MT" w:hAnsi="Arial MT" w:cs="Arial MT"/>
                <w:sz w:val="20"/>
                <w:szCs w:val="22"/>
              </w:rPr>
              <w:t>septum</w:t>
            </w:r>
            <w:r w:rsidRPr="00FF337D">
              <w:rPr>
                <w:rFonts w:ascii="Arial MT" w:eastAsia="Arial MT" w:hAnsi="Arial MT" w:cs="Arial MT"/>
                <w:spacing w:val="21"/>
                <w:sz w:val="20"/>
                <w:szCs w:val="22"/>
              </w:rPr>
              <w:t xml:space="preserve"> </w:t>
            </w:r>
            <w:r w:rsidRPr="00FF337D">
              <w:rPr>
                <w:rFonts w:ascii="Arial MT" w:eastAsia="Arial MT" w:hAnsi="Arial MT" w:cs="Arial MT"/>
                <w:sz w:val="20"/>
                <w:szCs w:val="22"/>
              </w:rPr>
              <w:t>deviation</w:t>
            </w:r>
            <w:r w:rsidRPr="00FF337D">
              <w:rPr>
                <w:rFonts w:ascii="Arial MT" w:eastAsia="Arial MT" w:hAnsi="Arial MT" w:cs="Arial MT"/>
                <w:spacing w:val="20"/>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25"/>
                <w:sz w:val="20"/>
                <w:szCs w:val="22"/>
              </w:rPr>
              <w:t xml:space="preserve"> </w:t>
            </w:r>
            <w:r w:rsidRPr="00FF337D">
              <w:rPr>
                <w:rFonts w:ascii="Arial MT" w:eastAsia="Arial MT" w:hAnsi="Arial MT" w:cs="Arial MT"/>
                <w:sz w:val="20"/>
                <w:szCs w:val="22"/>
              </w:rPr>
              <w:t>nasal</w:t>
            </w:r>
            <w:r w:rsidRPr="00FF337D">
              <w:rPr>
                <w:rFonts w:ascii="Arial MT" w:eastAsia="Arial MT" w:hAnsi="Arial MT" w:cs="Arial MT"/>
                <w:spacing w:val="23"/>
                <w:sz w:val="20"/>
                <w:szCs w:val="22"/>
              </w:rPr>
              <w:t xml:space="preserve"> </w:t>
            </w:r>
            <w:r w:rsidRPr="00FF337D">
              <w:rPr>
                <w:rFonts w:ascii="Arial MT" w:eastAsia="Arial MT" w:hAnsi="Arial MT" w:cs="Arial MT"/>
                <w:sz w:val="20"/>
                <w:szCs w:val="22"/>
              </w:rPr>
              <w:t>concha</w:t>
            </w:r>
            <w:r w:rsidRPr="00FF337D">
              <w:rPr>
                <w:rFonts w:ascii="Arial MT" w:eastAsia="Arial MT" w:hAnsi="Arial MT" w:cs="Arial MT"/>
                <w:spacing w:val="20"/>
                <w:sz w:val="20"/>
                <w:szCs w:val="22"/>
              </w:rPr>
              <w:t xml:space="preserve"> </w:t>
            </w:r>
            <w:r w:rsidRPr="00FF337D">
              <w:rPr>
                <w:rFonts w:ascii="Arial MT" w:eastAsia="Arial MT" w:hAnsi="Arial MT" w:cs="Arial MT"/>
                <w:spacing w:val="-2"/>
                <w:sz w:val="20"/>
                <w:szCs w:val="22"/>
              </w:rPr>
              <w:t>resection</w:t>
            </w:r>
          </w:p>
        </w:tc>
        <w:tc>
          <w:tcPr>
            <w:tcW w:w="4834" w:type="dxa"/>
          </w:tcPr>
          <w:p w14:paraId="3217922D"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bl>
    <w:p w14:paraId="029AE249" w14:textId="77777777" w:rsidR="00FF337D" w:rsidRPr="00FF337D" w:rsidRDefault="00FF337D" w:rsidP="00FF337D">
      <w:pPr>
        <w:widowControl w:val="0"/>
        <w:autoSpaceDE w:val="0"/>
        <w:autoSpaceDN w:val="0"/>
        <w:spacing w:before="49"/>
        <w:rPr>
          <w:rFonts w:eastAsia="Arial MT" w:hAnsi="Arial MT" w:cs="Arial MT"/>
          <w:b/>
          <w:sz w:val="20"/>
          <w:szCs w:val="14"/>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95"/>
      </w:tblGrid>
      <w:tr w:rsidR="00FF337D" w:rsidRPr="00FF337D" w14:paraId="79145E6D" w14:textId="77777777" w:rsidTr="005C12D1">
        <w:trPr>
          <w:trHeight w:val="348"/>
        </w:trPr>
        <w:tc>
          <w:tcPr>
            <w:tcW w:w="9995" w:type="dxa"/>
            <w:shd w:val="clear" w:color="auto" w:fill="BEBEBE"/>
          </w:tcPr>
          <w:p w14:paraId="0AE7C8F0" w14:textId="77777777" w:rsidR="00FF337D" w:rsidRPr="00FF337D" w:rsidRDefault="00FF337D" w:rsidP="00FF337D">
            <w:pPr>
              <w:widowControl w:val="0"/>
              <w:autoSpaceDE w:val="0"/>
              <w:autoSpaceDN w:val="0"/>
              <w:spacing w:line="227" w:lineRule="exact"/>
              <w:rPr>
                <w:rFonts w:eastAsia="Arial MT" w:hAnsi="Arial MT" w:cs="Arial MT"/>
                <w:b/>
                <w:sz w:val="20"/>
                <w:szCs w:val="22"/>
              </w:rPr>
            </w:pPr>
            <w:r w:rsidRPr="00FF337D">
              <w:rPr>
                <w:rFonts w:eastAsia="Arial MT" w:hAnsi="Arial MT" w:cs="Arial MT"/>
                <w:b/>
                <w:sz w:val="20"/>
                <w:szCs w:val="22"/>
              </w:rPr>
              <w:t>OUT-</w:t>
            </w:r>
            <w:r w:rsidRPr="00FF337D">
              <w:rPr>
                <w:rFonts w:eastAsia="Arial MT" w:hAnsi="Arial MT" w:cs="Arial MT"/>
                <w:b/>
                <w:spacing w:val="37"/>
                <w:sz w:val="20"/>
                <w:szCs w:val="22"/>
              </w:rPr>
              <w:t xml:space="preserve"> </w:t>
            </w:r>
            <w:r w:rsidRPr="00FF337D">
              <w:rPr>
                <w:rFonts w:eastAsia="Arial MT" w:hAnsi="Arial MT" w:cs="Arial MT"/>
                <w:b/>
                <w:sz w:val="20"/>
                <w:szCs w:val="22"/>
              </w:rPr>
              <w:t>PATIENT</w:t>
            </w:r>
            <w:r w:rsidRPr="00FF337D">
              <w:rPr>
                <w:rFonts w:eastAsia="Arial MT" w:hAnsi="Arial MT" w:cs="Arial MT"/>
                <w:b/>
                <w:spacing w:val="38"/>
                <w:sz w:val="20"/>
                <w:szCs w:val="22"/>
              </w:rPr>
              <w:t xml:space="preserve"> </w:t>
            </w:r>
            <w:r w:rsidRPr="00FF337D">
              <w:rPr>
                <w:rFonts w:eastAsia="Arial MT" w:hAnsi="Arial MT" w:cs="Arial MT"/>
                <w:b/>
                <w:sz w:val="20"/>
                <w:szCs w:val="22"/>
              </w:rPr>
              <w:t>BENEFITS-</w:t>
            </w:r>
            <w:r w:rsidRPr="00FF337D">
              <w:rPr>
                <w:rFonts w:eastAsia="Arial MT" w:hAnsi="Arial MT" w:cs="Arial MT"/>
                <w:b/>
                <w:spacing w:val="-2"/>
                <w:sz w:val="20"/>
                <w:szCs w:val="22"/>
              </w:rPr>
              <w:t>Covered</w:t>
            </w:r>
          </w:p>
        </w:tc>
      </w:tr>
      <w:tr w:rsidR="00FF337D" w:rsidRPr="00FF337D" w14:paraId="360370E0" w14:textId="77777777" w:rsidTr="005C12D1">
        <w:trPr>
          <w:trHeight w:val="4110"/>
        </w:trPr>
        <w:tc>
          <w:tcPr>
            <w:tcW w:w="9995" w:type="dxa"/>
          </w:tcPr>
          <w:p w14:paraId="1D77781F" w14:textId="77777777" w:rsidR="00FF337D" w:rsidRPr="00FF337D" w:rsidRDefault="00FF337D" w:rsidP="0097200B">
            <w:pPr>
              <w:widowControl w:val="0"/>
              <w:numPr>
                <w:ilvl w:val="0"/>
                <w:numId w:val="45"/>
              </w:numPr>
              <w:tabs>
                <w:tab w:val="left" w:pos="466"/>
              </w:tabs>
              <w:autoSpaceDE w:val="0"/>
              <w:autoSpaceDN w:val="0"/>
              <w:spacing w:after="8" w:line="242"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Consultation</w:t>
            </w:r>
            <w:r w:rsidRPr="00FF337D">
              <w:rPr>
                <w:rFonts w:ascii="Arial MT" w:eastAsia="Arial MT" w:hAnsi="Arial MT" w:cs="Arial MT"/>
                <w:spacing w:val="-5"/>
                <w:sz w:val="20"/>
                <w:szCs w:val="22"/>
              </w:rPr>
              <w:t xml:space="preserve"> </w:t>
            </w:r>
            <w:r w:rsidRPr="00FF337D">
              <w:rPr>
                <w:rFonts w:ascii="Arial MT" w:eastAsia="Arial MT" w:hAnsi="Arial MT" w:cs="Arial MT"/>
                <w:sz w:val="20"/>
                <w:szCs w:val="22"/>
              </w:rPr>
              <w:t>with</w:t>
            </w:r>
            <w:r w:rsidRPr="00FF337D">
              <w:rPr>
                <w:rFonts w:ascii="Arial MT" w:eastAsia="Arial MT" w:hAnsi="Arial MT" w:cs="Arial MT"/>
                <w:spacing w:val="-7"/>
                <w:sz w:val="20"/>
                <w:szCs w:val="22"/>
              </w:rPr>
              <w:t xml:space="preserve"> </w:t>
            </w:r>
            <w:r w:rsidRPr="00FF337D">
              <w:rPr>
                <w:rFonts w:ascii="Arial MT" w:eastAsia="Arial MT" w:hAnsi="Arial MT" w:cs="Arial MT"/>
                <w:sz w:val="20"/>
                <w:szCs w:val="22"/>
              </w:rPr>
              <w:t>a</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General</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Practitioner</w:t>
            </w:r>
            <w:r w:rsidRPr="00FF337D">
              <w:rPr>
                <w:rFonts w:ascii="Arial MT" w:eastAsia="Arial MT" w:hAnsi="Arial MT" w:cs="Arial MT"/>
                <w:spacing w:val="1"/>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Limit</w:t>
            </w:r>
            <w:r w:rsidRPr="00FF337D">
              <w:rPr>
                <w:rFonts w:ascii="Arial MT" w:eastAsia="Arial MT" w:hAnsi="Arial MT" w:cs="Arial MT"/>
                <w:spacing w:val="-5"/>
                <w:sz w:val="20"/>
                <w:szCs w:val="22"/>
              </w:rPr>
              <w:t xml:space="preserve"> </w:t>
            </w:r>
            <w:r w:rsidRPr="00FF337D">
              <w:rPr>
                <w:rFonts w:ascii="Arial MT" w:eastAsia="Arial MT" w:hAnsi="Arial MT" w:cs="Arial MT"/>
                <w:sz w:val="20"/>
                <w:szCs w:val="22"/>
              </w:rPr>
              <w:t>100%</w:t>
            </w:r>
            <w:r w:rsidRPr="00FF337D">
              <w:rPr>
                <w:rFonts w:ascii="Arial MT" w:eastAsia="Arial MT" w:hAnsi="Arial MT" w:cs="Arial MT"/>
                <w:spacing w:val="-6"/>
                <w:sz w:val="20"/>
                <w:szCs w:val="22"/>
              </w:rPr>
              <w:t xml:space="preserve"> </w:t>
            </w:r>
            <w:r w:rsidRPr="00FF337D">
              <w:rPr>
                <w:rFonts w:ascii="Arial MT" w:eastAsia="Arial MT" w:hAnsi="Arial MT" w:cs="Arial MT"/>
                <w:spacing w:val="-2"/>
                <w:sz w:val="20"/>
                <w:szCs w:val="22"/>
              </w:rPr>
              <w:t>covered</w:t>
            </w:r>
          </w:p>
          <w:p w14:paraId="0B48039F"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Consultation</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with</w:t>
            </w:r>
            <w:r w:rsidRPr="00FF337D">
              <w:rPr>
                <w:rFonts w:ascii="Arial MT" w:eastAsia="Arial MT" w:hAnsi="Arial MT" w:cs="Arial MT"/>
                <w:spacing w:val="-7"/>
                <w:sz w:val="20"/>
                <w:szCs w:val="22"/>
              </w:rPr>
              <w:t xml:space="preserve"> </w:t>
            </w:r>
            <w:r w:rsidRPr="00FF337D">
              <w:rPr>
                <w:rFonts w:ascii="Arial MT" w:eastAsia="Arial MT" w:hAnsi="Arial MT" w:cs="Arial MT"/>
                <w:sz w:val="20"/>
                <w:szCs w:val="22"/>
              </w:rPr>
              <w:t>a</w:t>
            </w:r>
            <w:r w:rsidRPr="00FF337D">
              <w:rPr>
                <w:rFonts w:ascii="Arial MT" w:eastAsia="Arial MT" w:hAnsi="Arial MT" w:cs="Arial MT"/>
                <w:spacing w:val="-3"/>
                <w:sz w:val="20"/>
                <w:szCs w:val="22"/>
              </w:rPr>
              <w:t xml:space="preserve"> </w:t>
            </w:r>
            <w:r w:rsidRPr="00FF337D">
              <w:rPr>
                <w:rFonts w:eastAsia="Arial MT" w:cs="Arial MT"/>
                <w:b/>
                <w:sz w:val="20"/>
                <w:szCs w:val="22"/>
              </w:rPr>
              <w:t>Specialist</w:t>
            </w:r>
            <w:r w:rsidRPr="00FF337D">
              <w:rPr>
                <w:rFonts w:eastAsia="Arial MT" w:cs="Arial MT"/>
                <w:b/>
                <w:spacing w:val="-2"/>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5"/>
                <w:sz w:val="20"/>
                <w:szCs w:val="22"/>
              </w:rPr>
              <w:t xml:space="preserve"> </w:t>
            </w:r>
            <w:r w:rsidRPr="00FF337D">
              <w:rPr>
                <w:rFonts w:ascii="Arial MT" w:eastAsia="Arial MT" w:hAnsi="Arial MT" w:cs="Arial MT"/>
                <w:spacing w:val="-2"/>
                <w:sz w:val="20"/>
                <w:szCs w:val="22"/>
              </w:rPr>
              <w:t>Limit</w:t>
            </w:r>
          </w:p>
          <w:p w14:paraId="64BFB3BD"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Drugs</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other</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medicines</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7"/>
                <w:sz w:val="20"/>
                <w:szCs w:val="22"/>
              </w:rPr>
              <w:t xml:space="preserve"> </w:t>
            </w:r>
            <w:r w:rsidRPr="00FF337D">
              <w:rPr>
                <w:rFonts w:ascii="Arial MT" w:eastAsia="Arial MT" w:hAnsi="Arial MT" w:cs="Arial MT"/>
                <w:spacing w:val="-2"/>
                <w:sz w:val="20"/>
                <w:szCs w:val="22"/>
              </w:rPr>
              <w:t>Limit</w:t>
            </w:r>
          </w:p>
          <w:p w14:paraId="295F56B8" w14:textId="77777777" w:rsidR="00FF337D" w:rsidRPr="00FF337D" w:rsidRDefault="00FF337D" w:rsidP="0097200B">
            <w:pPr>
              <w:widowControl w:val="0"/>
              <w:numPr>
                <w:ilvl w:val="0"/>
                <w:numId w:val="45"/>
              </w:numPr>
              <w:tabs>
                <w:tab w:val="left" w:pos="467"/>
              </w:tabs>
              <w:autoSpaceDE w:val="0"/>
              <w:autoSpaceDN w:val="0"/>
              <w:spacing w:after="8" w:line="267" w:lineRule="auto"/>
              <w:ind w:right="110"/>
              <w:jc w:val="both"/>
              <w:rPr>
                <w:rFonts w:ascii="Arial MT" w:eastAsia="Arial MT" w:hAnsi="Arial MT" w:cs="Arial MT"/>
                <w:sz w:val="20"/>
                <w:szCs w:val="22"/>
              </w:rPr>
            </w:pPr>
            <w:r w:rsidRPr="00FF337D">
              <w:rPr>
                <w:rFonts w:ascii="Arial MT" w:eastAsia="Arial MT" w:hAnsi="Arial MT" w:cs="Arial MT"/>
                <w:sz w:val="20"/>
                <w:szCs w:val="22"/>
              </w:rPr>
              <w:t>Examination, Diagnostic</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Treatment services as well</w:t>
            </w:r>
            <w:r w:rsidRPr="00FF337D">
              <w:rPr>
                <w:rFonts w:ascii="Arial MT" w:eastAsia="Arial MT" w:hAnsi="Arial MT" w:cs="Arial MT"/>
                <w:spacing w:val="-5"/>
                <w:sz w:val="20"/>
                <w:szCs w:val="22"/>
              </w:rPr>
              <w:t xml:space="preserve"> </w:t>
            </w:r>
            <w:r w:rsidRPr="00FF337D">
              <w:rPr>
                <w:rFonts w:ascii="Arial MT" w:eastAsia="Arial MT" w:hAnsi="Arial MT" w:cs="Arial MT"/>
                <w:sz w:val="20"/>
                <w:szCs w:val="22"/>
              </w:rPr>
              <w:t>as dressings</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by</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authorized General</w:t>
            </w:r>
            <w:r w:rsidRPr="00FF337D">
              <w:rPr>
                <w:rFonts w:ascii="Arial MT" w:eastAsia="Arial MT" w:hAnsi="Arial MT" w:cs="Arial MT"/>
                <w:spacing w:val="-1"/>
                <w:sz w:val="20"/>
                <w:szCs w:val="22"/>
              </w:rPr>
              <w:t xml:space="preserve"> </w:t>
            </w:r>
            <w:r w:rsidRPr="00FF337D">
              <w:rPr>
                <w:rFonts w:ascii="Arial MT" w:eastAsia="Arial MT" w:hAnsi="Arial MT" w:cs="Arial MT"/>
                <w:sz w:val="20"/>
                <w:szCs w:val="22"/>
              </w:rPr>
              <w:t>Practitioners, Specialists and Consultants within Outpatient Limit</w:t>
            </w:r>
          </w:p>
          <w:p w14:paraId="498E8A63" w14:textId="77777777" w:rsidR="00FF337D" w:rsidRPr="00FF337D" w:rsidRDefault="00FF337D" w:rsidP="0097200B">
            <w:pPr>
              <w:widowControl w:val="0"/>
              <w:numPr>
                <w:ilvl w:val="0"/>
                <w:numId w:val="45"/>
              </w:numPr>
              <w:tabs>
                <w:tab w:val="left" w:pos="467"/>
              </w:tabs>
              <w:autoSpaceDE w:val="0"/>
              <w:autoSpaceDN w:val="0"/>
              <w:spacing w:after="8" w:line="267" w:lineRule="auto"/>
              <w:ind w:right="111"/>
              <w:jc w:val="both"/>
              <w:rPr>
                <w:rFonts w:ascii="Arial MT" w:eastAsia="Arial MT" w:hAnsi="Arial MT" w:cs="Arial MT"/>
                <w:sz w:val="20"/>
                <w:szCs w:val="22"/>
              </w:rPr>
            </w:pPr>
            <w:r w:rsidRPr="00FF337D">
              <w:rPr>
                <w:rFonts w:ascii="Arial MT" w:eastAsia="Arial MT" w:hAnsi="Arial MT" w:cs="Arial MT"/>
                <w:sz w:val="20"/>
                <w:szCs w:val="22"/>
              </w:rPr>
              <w:t>Laboratory test services carried out in the authorized facility assigned to treat the insured person within</w:t>
            </w:r>
            <w:r w:rsidRPr="00FF337D">
              <w:rPr>
                <w:rFonts w:ascii="Arial MT" w:eastAsia="Arial MT" w:hAnsi="Arial MT" w:cs="Arial MT"/>
                <w:spacing w:val="80"/>
                <w:sz w:val="20"/>
                <w:szCs w:val="22"/>
              </w:rPr>
              <w:t xml:space="preserve"> </w:t>
            </w:r>
            <w:r w:rsidRPr="00FF337D">
              <w:rPr>
                <w:rFonts w:ascii="Arial MT" w:eastAsia="Arial MT" w:hAnsi="Arial MT" w:cs="Arial MT"/>
                <w:sz w:val="20"/>
                <w:szCs w:val="22"/>
              </w:rPr>
              <w:t>Outpatient Limit</w:t>
            </w:r>
          </w:p>
          <w:p w14:paraId="7C5FE4FB" w14:textId="77777777" w:rsidR="00FF337D" w:rsidRPr="00FF337D" w:rsidRDefault="00FF337D" w:rsidP="0097200B">
            <w:pPr>
              <w:widowControl w:val="0"/>
              <w:numPr>
                <w:ilvl w:val="0"/>
                <w:numId w:val="45"/>
              </w:numPr>
              <w:tabs>
                <w:tab w:val="left" w:pos="466"/>
              </w:tabs>
              <w:autoSpaceDE w:val="0"/>
              <w:autoSpaceDN w:val="0"/>
              <w:spacing w:after="8" w:line="242"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Radiology</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diagnostic</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services</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carried</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out</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in</w:t>
            </w:r>
            <w:r w:rsidRPr="00FF337D">
              <w:rPr>
                <w:rFonts w:ascii="Arial MT" w:eastAsia="Arial MT" w:hAnsi="Arial MT" w:cs="Arial MT"/>
                <w:spacing w:val="-7"/>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authorized</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facility</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assigned</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treat</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insured</w:t>
            </w:r>
            <w:r w:rsidRPr="00FF337D">
              <w:rPr>
                <w:rFonts w:ascii="Arial MT" w:eastAsia="Arial MT" w:hAnsi="Arial MT" w:cs="Arial MT"/>
                <w:spacing w:val="-3"/>
                <w:sz w:val="20"/>
                <w:szCs w:val="22"/>
              </w:rPr>
              <w:t xml:space="preserve"> </w:t>
            </w:r>
            <w:r w:rsidRPr="00FF337D">
              <w:rPr>
                <w:rFonts w:ascii="Arial MT" w:eastAsia="Arial MT" w:hAnsi="Arial MT" w:cs="Arial MT"/>
                <w:spacing w:val="-2"/>
                <w:sz w:val="20"/>
                <w:szCs w:val="22"/>
              </w:rPr>
              <w:t>person;</w:t>
            </w:r>
          </w:p>
          <w:p w14:paraId="05E07C67"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Physiotherapy</w:t>
            </w:r>
            <w:r w:rsidRPr="00FF337D">
              <w:rPr>
                <w:rFonts w:ascii="Arial MT" w:eastAsia="Arial MT" w:hAnsi="Arial MT" w:cs="Arial MT"/>
                <w:spacing w:val="-5"/>
                <w:sz w:val="20"/>
                <w:szCs w:val="22"/>
              </w:rPr>
              <w:t xml:space="preserve"> </w:t>
            </w:r>
            <w:r w:rsidRPr="00FF337D">
              <w:rPr>
                <w:rFonts w:ascii="Arial MT" w:eastAsia="Arial MT" w:hAnsi="Arial MT" w:cs="Arial MT"/>
                <w:sz w:val="20"/>
                <w:szCs w:val="22"/>
              </w:rPr>
              <w:t>100%</w:t>
            </w:r>
            <w:r w:rsidRPr="00FF337D">
              <w:rPr>
                <w:rFonts w:ascii="Arial MT" w:eastAsia="Arial MT" w:hAnsi="Arial MT" w:cs="Arial MT"/>
                <w:spacing w:val="-7"/>
                <w:sz w:val="20"/>
                <w:szCs w:val="22"/>
              </w:rPr>
              <w:t xml:space="preserve"> </w:t>
            </w:r>
            <w:r w:rsidRPr="00FF337D">
              <w:rPr>
                <w:rFonts w:ascii="Arial MT" w:eastAsia="Arial MT" w:hAnsi="Arial MT" w:cs="Arial MT"/>
                <w:spacing w:val="-2"/>
                <w:sz w:val="20"/>
                <w:szCs w:val="22"/>
              </w:rPr>
              <w:t>covered</w:t>
            </w:r>
          </w:p>
          <w:p w14:paraId="101141C7"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MRI,</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CT</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scans</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Endoscopies</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3"/>
                <w:sz w:val="20"/>
                <w:szCs w:val="22"/>
              </w:rPr>
              <w:t xml:space="preserve"> </w:t>
            </w:r>
            <w:r w:rsidRPr="00FF337D">
              <w:rPr>
                <w:rFonts w:ascii="Arial MT" w:eastAsia="Arial MT" w:hAnsi="Arial MT" w:cs="Arial MT"/>
                <w:spacing w:val="-2"/>
                <w:sz w:val="20"/>
                <w:szCs w:val="22"/>
              </w:rPr>
              <w:t>Limit</w:t>
            </w:r>
          </w:p>
          <w:p w14:paraId="01153847" w14:textId="77777777" w:rsidR="00FF337D" w:rsidRPr="00FF337D" w:rsidRDefault="00FF337D" w:rsidP="0097200B">
            <w:pPr>
              <w:widowControl w:val="0"/>
              <w:numPr>
                <w:ilvl w:val="0"/>
                <w:numId w:val="45"/>
              </w:numPr>
              <w:tabs>
                <w:tab w:val="left" w:pos="467"/>
              </w:tabs>
              <w:autoSpaceDE w:val="0"/>
              <w:autoSpaceDN w:val="0"/>
              <w:spacing w:after="8" w:line="267" w:lineRule="auto"/>
              <w:ind w:right="99"/>
              <w:jc w:val="both"/>
              <w:rPr>
                <w:rFonts w:ascii="Arial MT" w:eastAsia="Arial MT" w:hAnsi="Arial MT" w:cs="Arial MT"/>
                <w:sz w:val="20"/>
                <w:szCs w:val="22"/>
              </w:rPr>
            </w:pPr>
            <w:r w:rsidRPr="00FF337D">
              <w:rPr>
                <w:rFonts w:ascii="Arial MT" w:eastAsia="Arial MT" w:hAnsi="Arial MT" w:cs="Arial MT"/>
                <w:sz w:val="20"/>
                <w:szCs w:val="22"/>
              </w:rPr>
              <w:t xml:space="preserve">Declared Pre-existing Diseases, Chronic, Cancer &amp; HIV/AIDS </w:t>
            </w:r>
            <w:r w:rsidRPr="00FF337D">
              <w:rPr>
                <w:rFonts w:eastAsia="Arial MT" w:cs="Arial MT"/>
                <w:b/>
                <w:sz w:val="20"/>
                <w:szCs w:val="22"/>
              </w:rPr>
              <w:t xml:space="preserve">AND </w:t>
            </w:r>
            <w:r w:rsidRPr="00FF337D">
              <w:rPr>
                <w:rFonts w:ascii="Arial MT" w:eastAsia="Arial MT" w:hAnsi="Arial MT" w:cs="Arial MT"/>
                <w:sz w:val="20"/>
                <w:szCs w:val="22"/>
              </w:rPr>
              <w:t>Newly Diagnosed Chronic, Cancer &amp; HIV/AIDS within Outpatient Limit</w:t>
            </w:r>
          </w:p>
          <w:p w14:paraId="261CAC20" w14:textId="77777777" w:rsidR="00FF337D" w:rsidRPr="00FF337D" w:rsidRDefault="00FF337D" w:rsidP="0097200B">
            <w:pPr>
              <w:widowControl w:val="0"/>
              <w:numPr>
                <w:ilvl w:val="0"/>
                <w:numId w:val="45"/>
              </w:numPr>
              <w:tabs>
                <w:tab w:val="left" w:pos="466"/>
              </w:tabs>
              <w:autoSpaceDE w:val="0"/>
              <w:autoSpaceDN w:val="0"/>
              <w:spacing w:after="8" w:line="242"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Medical</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expenses</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arising</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from</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Terrorism</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shall</w:t>
            </w:r>
            <w:r w:rsidRPr="00FF337D">
              <w:rPr>
                <w:rFonts w:ascii="Arial MT" w:eastAsia="Arial MT" w:hAnsi="Arial MT" w:cs="Arial MT"/>
                <w:spacing w:val="-8"/>
                <w:sz w:val="20"/>
                <w:szCs w:val="22"/>
              </w:rPr>
              <w:t xml:space="preserve"> </w:t>
            </w:r>
            <w:r w:rsidRPr="00FF337D">
              <w:rPr>
                <w:rFonts w:ascii="Arial MT" w:eastAsia="Arial MT" w:hAnsi="Arial MT" w:cs="Arial MT"/>
                <w:sz w:val="20"/>
                <w:szCs w:val="22"/>
              </w:rPr>
              <w:t>be</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covered</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within</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Outpatient</w:t>
            </w:r>
            <w:r w:rsidRPr="00FF337D">
              <w:rPr>
                <w:rFonts w:ascii="Arial MT" w:eastAsia="Arial MT" w:hAnsi="Arial MT" w:cs="Arial MT"/>
                <w:spacing w:val="-7"/>
                <w:sz w:val="20"/>
                <w:szCs w:val="22"/>
              </w:rPr>
              <w:t xml:space="preserve"> </w:t>
            </w:r>
            <w:r w:rsidRPr="00FF337D">
              <w:rPr>
                <w:rFonts w:ascii="Arial MT" w:eastAsia="Arial MT" w:hAnsi="Arial MT" w:cs="Arial MT"/>
                <w:spacing w:val="-2"/>
                <w:sz w:val="20"/>
                <w:szCs w:val="22"/>
              </w:rPr>
              <w:t>Limit</w:t>
            </w:r>
          </w:p>
          <w:p w14:paraId="3504012C"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pacing w:val="-2"/>
                <w:sz w:val="20"/>
                <w:szCs w:val="22"/>
              </w:rPr>
              <w:t>Vaccinations</w:t>
            </w:r>
          </w:p>
          <w:p w14:paraId="75ADC724"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Inpatient</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optical</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7"/>
                <w:sz w:val="20"/>
                <w:szCs w:val="22"/>
              </w:rPr>
              <w:t xml:space="preserve"> </w:t>
            </w:r>
            <w:r w:rsidRPr="00FF337D">
              <w:rPr>
                <w:rFonts w:ascii="Arial MT" w:eastAsia="Arial MT" w:hAnsi="Arial MT" w:cs="Arial MT"/>
                <w:sz w:val="20"/>
                <w:szCs w:val="22"/>
              </w:rPr>
              <w:t>dental</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treatment</w:t>
            </w:r>
            <w:r w:rsidRPr="00FF337D">
              <w:rPr>
                <w:rFonts w:ascii="Arial MT" w:eastAsia="Arial MT" w:hAnsi="Arial MT" w:cs="Arial MT"/>
                <w:spacing w:val="-4"/>
                <w:sz w:val="20"/>
                <w:szCs w:val="22"/>
              </w:rPr>
              <w:t xml:space="preserve"> </w:t>
            </w:r>
            <w:r w:rsidRPr="00FF337D">
              <w:rPr>
                <w:rFonts w:ascii="Arial MT" w:eastAsia="Arial MT" w:hAnsi="Arial MT" w:cs="Arial MT"/>
                <w:sz w:val="20"/>
                <w:szCs w:val="22"/>
              </w:rPr>
              <w:t>subject</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inpatient</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sub</w:t>
            </w:r>
            <w:r w:rsidRPr="00FF337D">
              <w:rPr>
                <w:rFonts w:ascii="Arial MT" w:eastAsia="Arial MT" w:hAnsi="Arial MT" w:cs="Arial MT"/>
                <w:spacing w:val="6"/>
                <w:sz w:val="20"/>
                <w:szCs w:val="22"/>
              </w:rPr>
              <w:t xml:space="preserve"> </w:t>
            </w:r>
            <w:r w:rsidRPr="00FF337D">
              <w:rPr>
                <w:rFonts w:ascii="Arial MT" w:eastAsia="Arial MT" w:hAnsi="Arial MT" w:cs="Arial MT"/>
                <w:spacing w:val="-2"/>
                <w:sz w:val="20"/>
                <w:szCs w:val="22"/>
              </w:rPr>
              <w:t>limits</w:t>
            </w:r>
          </w:p>
          <w:p w14:paraId="26BDA395" w14:textId="77777777" w:rsidR="00FF337D" w:rsidRPr="00FF337D" w:rsidRDefault="00FF337D" w:rsidP="0097200B">
            <w:pPr>
              <w:widowControl w:val="0"/>
              <w:numPr>
                <w:ilvl w:val="0"/>
                <w:numId w:val="45"/>
              </w:numPr>
              <w:tabs>
                <w:tab w:val="left" w:pos="466"/>
              </w:tabs>
              <w:autoSpaceDE w:val="0"/>
              <w:autoSpaceDN w:val="0"/>
              <w:spacing w:after="8" w:line="244"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t>Ambulance</w:t>
            </w:r>
            <w:r w:rsidRPr="00FF337D">
              <w:rPr>
                <w:rFonts w:ascii="Arial MT" w:eastAsia="Arial MT" w:hAnsi="Arial MT" w:cs="Arial MT"/>
                <w:spacing w:val="-4"/>
                <w:sz w:val="20"/>
                <w:szCs w:val="22"/>
              </w:rPr>
              <w:t xml:space="preserve"> </w:t>
            </w:r>
            <w:r w:rsidRPr="00FF337D">
              <w:rPr>
                <w:rFonts w:ascii="Arial MT" w:eastAsia="Arial MT" w:hAnsi="Arial MT" w:cs="Arial MT"/>
                <w:spacing w:val="-2"/>
                <w:sz w:val="20"/>
                <w:szCs w:val="22"/>
              </w:rPr>
              <w:t>services</w:t>
            </w:r>
          </w:p>
          <w:p w14:paraId="543951C9" w14:textId="77777777" w:rsidR="00FF337D" w:rsidRPr="00FF337D" w:rsidRDefault="00FF337D" w:rsidP="0097200B">
            <w:pPr>
              <w:widowControl w:val="0"/>
              <w:numPr>
                <w:ilvl w:val="0"/>
                <w:numId w:val="45"/>
              </w:numPr>
              <w:tabs>
                <w:tab w:val="left" w:pos="466"/>
              </w:tabs>
              <w:autoSpaceDE w:val="0"/>
              <w:autoSpaceDN w:val="0"/>
              <w:spacing w:after="8" w:line="236" w:lineRule="exact"/>
              <w:ind w:left="466" w:right="58" w:hanging="359"/>
              <w:jc w:val="both"/>
              <w:rPr>
                <w:rFonts w:ascii="Arial MT" w:eastAsia="Arial MT" w:hAnsi="Arial MT" w:cs="Arial MT"/>
                <w:sz w:val="20"/>
                <w:szCs w:val="22"/>
              </w:rPr>
            </w:pPr>
            <w:r w:rsidRPr="00FF337D">
              <w:rPr>
                <w:rFonts w:ascii="Arial MT" w:eastAsia="Arial MT" w:hAnsi="Arial MT" w:cs="Arial MT"/>
                <w:sz w:val="20"/>
                <w:szCs w:val="22"/>
              </w:rPr>
              <w:lastRenderedPageBreak/>
              <w:t>Annual</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Check-up</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Options:</w:t>
            </w:r>
            <w:r w:rsidRPr="00FF337D">
              <w:rPr>
                <w:rFonts w:ascii="Arial MT" w:eastAsia="Arial MT" w:hAnsi="Arial MT" w:cs="Arial MT"/>
                <w:spacing w:val="-7"/>
                <w:sz w:val="20"/>
                <w:szCs w:val="22"/>
              </w:rPr>
              <w:t xml:space="preserve"> </w:t>
            </w:r>
            <w:r w:rsidRPr="00FF337D">
              <w:rPr>
                <w:rFonts w:ascii="Arial MT" w:eastAsia="Arial MT" w:hAnsi="Arial MT" w:cs="Arial MT"/>
                <w:sz w:val="20"/>
                <w:szCs w:val="22"/>
              </w:rPr>
              <w:t>up</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6"/>
                <w:sz w:val="20"/>
                <w:szCs w:val="22"/>
              </w:rPr>
              <w:t xml:space="preserve"> </w:t>
            </w:r>
            <w:r w:rsidRPr="00FF337D">
              <w:rPr>
                <w:rFonts w:ascii="Arial MT" w:eastAsia="Arial MT" w:hAnsi="Arial MT" w:cs="Arial MT"/>
                <w:sz w:val="20"/>
                <w:szCs w:val="22"/>
              </w:rPr>
              <w:t>$200</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for</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9"/>
                <w:sz w:val="20"/>
                <w:szCs w:val="22"/>
              </w:rPr>
              <w:t xml:space="preserve"> </w:t>
            </w:r>
            <w:r w:rsidRPr="00FF337D">
              <w:rPr>
                <w:rFonts w:ascii="Arial MT" w:eastAsia="Arial MT" w:hAnsi="Arial MT" w:cs="Arial MT"/>
                <w:sz w:val="20"/>
                <w:szCs w:val="22"/>
              </w:rPr>
              <w:t>principal</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member</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spouse</w:t>
            </w:r>
            <w:r w:rsidRPr="00FF337D">
              <w:rPr>
                <w:rFonts w:ascii="Arial MT" w:eastAsia="Arial MT" w:hAnsi="Arial MT" w:cs="Arial MT"/>
                <w:spacing w:val="-3"/>
                <w:sz w:val="20"/>
                <w:szCs w:val="22"/>
              </w:rPr>
              <w:t xml:space="preserve"> </w:t>
            </w:r>
            <w:r w:rsidRPr="00FF337D">
              <w:rPr>
                <w:rFonts w:ascii="Arial MT" w:eastAsia="Arial MT" w:hAnsi="Arial MT" w:cs="Arial MT"/>
                <w:sz w:val="20"/>
                <w:szCs w:val="22"/>
              </w:rPr>
              <w:t>once</w:t>
            </w:r>
            <w:r w:rsidRPr="00FF337D">
              <w:rPr>
                <w:rFonts w:ascii="Arial MT" w:eastAsia="Arial MT" w:hAnsi="Arial MT" w:cs="Arial MT"/>
                <w:spacing w:val="-2"/>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2"/>
                <w:sz w:val="20"/>
                <w:szCs w:val="22"/>
              </w:rPr>
              <w:t xml:space="preserve"> </w:t>
            </w:r>
            <w:r w:rsidRPr="00FF337D">
              <w:rPr>
                <w:rFonts w:ascii="Arial MT" w:eastAsia="Arial MT" w:hAnsi="Arial MT" w:cs="Arial MT"/>
                <w:spacing w:val="-4"/>
                <w:sz w:val="20"/>
                <w:szCs w:val="22"/>
              </w:rPr>
              <w:t>year</w:t>
            </w:r>
          </w:p>
        </w:tc>
      </w:tr>
    </w:tbl>
    <w:p w14:paraId="4C3B5D96" w14:textId="77777777" w:rsidR="00FF337D" w:rsidRDefault="00FF337D" w:rsidP="00FF337D">
      <w:pPr>
        <w:widowControl w:val="0"/>
        <w:autoSpaceDE w:val="0"/>
        <w:autoSpaceDN w:val="0"/>
        <w:spacing w:line="236" w:lineRule="exact"/>
        <w:rPr>
          <w:rFonts w:ascii="Arial MT" w:eastAsia="Arial MT" w:hAnsi="Arial MT" w:cs="Arial MT"/>
          <w:sz w:val="20"/>
          <w:szCs w:val="22"/>
        </w:rPr>
      </w:pPr>
    </w:p>
    <w:p w14:paraId="15AF93D8" w14:textId="77777777" w:rsidR="00C107E3" w:rsidRPr="00C107E3" w:rsidRDefault="00C107E3" w:rsidP="00C107E3">
      <w:pPr>
        <w:rPr>
          <w:rFonts w:ascii="Arial MT" w:eastAsia="Arial MT" w:hAnsi="Arial MT" w:cs="Arial MT"/>
          <w:sz w:val="20"/>
          <w:szCs w:val="22"/>
        </w:rPr>
      </w:pPr>
    </w:p>
    <w:tbl>
      <w:tblPr>
        <w:tblW w:w="10299" w:type="dxa"/>
        <w:tblInd w:w="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0"/>
        <w:gridCol w:w="3789"/>
        <w:gridCol w:w="4422"/>
        <w:gridCol w:w="80"/>
        <w:gridCol w:w="1912"/>
        <w:gridCol w:w="16"/>
      </w:tblGrid>
      <w:tr w:rsidR="00FF337D" w:rsidRPr="00FF337D" w14:paraId="34F826B4" w14:textId="77777777" w:rsidTr="00C107E3">
        <w:trPr>
          <w:gridBefore w:val="1"/>
          <w:gridAfter w:val="1"/>
          <w:wBefore w:w="80" w:type="dxa"/>
          <w:wAfter w:w="16" w:type="dxa"/>
          <w:trHeight w:val="300"/>
        </w:trPr>
        <w:tc>
          <w:tcPr>
            <w:tcW w:w="10203" w:type="dxa"/>
            <w:gridSpan w:val="4"/>
            <w:shd w:val="clear" w:color="auto" w:fill="A8A8A8"/>
          </w:tcPr>
          <w:p w14:paraId="5E45C089" w14:textId="2226DB50" w:rsidR="00FF337D" w:rsidRPr="00FF337D" w:rsidRDefault="00FF337D" w:rsidP="00FF337D">
            <w:pPr>
              <w:widowControl w:val="0"/>
              <w:autoSpaceDE w:val="0"/>
              <w:autoSpaceDN w:val="0"/>
              <w:spacing w:before="35"/>
              <w:jc w:val="center"/>
              <w:rPr>
                <w:rFonts w:eastAsia="Arial MT" w:hAnsi="Arial MT" w:cs="Arial MT"/>
                <w:b/>
                <w:sz w:val="20"/>
                <w:szCs w:val="22"/>
              </w:rPr>
            </w:pPr>
            <w:r w:rsidRPr="00FF337D">
              <w:rPr>
                <w:rFonts w:eastAsia="Arial MT" w:hAnsi="Arial MT" w:cs="Arial MT"/>
                <w:b/>
                <w:sz w:val="20"/>
                <w:szCs w:val="22"/>
              </w:rPr>
              <w:t>PTICAL</w:t>
            </w:r>
            <w:r w:rsidRPr="00FF337D">
              <w:rPr>
                <w:rFonts w:eastAsia="Arial MT" w:hAnsi="Arial MT" w:cs="Arial MT"/>
                <w:b/>
                <w:spacing w:val="41"/>
                <w:sz w:val="20"/>
                <w:szCs w:val="22"/>
              </w:rPr>
              <w:t xml:space="preserve"> </w:t>
            </w:r>
            <w:r w:rsidRPr="00FF337D">
              <w:rPr>
                <w:rFonts w:eastAsia="Arial MT" w:hAnsi="Arial MT" w:cs="Arial MT"/>
                <w:b/>
                <w:sz w:val="20"/>
                <w:szCs w:val="22"/>
              </w:rPr>
              <w:t>BENEFITS</w:t>
            </w:r>
            <w:r w:rsidRPr="00FF337D">
              <w:rPr>
                <w:rFonts w:eastAsia="Arial MT" w:hAnsi="Arial MT" w:cs="Arial MT"/>
                <w:b/>
                <w:spacing w:val="36"/>
                <w:sz w:val="20"/>
                <w:szCs w:val="22"/>
              </w:rPr>
              <w:t xml:space="preserve"> </w:t>
            </w:r>
            <w:r w:rsidRPr="00FF337D">
              <w:rPr>
                <w:rFonts w:eastAsia="Arial MT" w:hAnsi="Arial MT" w:cs="Arial MT"/>
                <w:b/>
                <w:sz w:val="20"/>
                <w:szCs w:val="22"/>
              </w:rPr>
              <w:t>(Stand</w:t>
            </w:r>
            <w:r w:rsidRPr="00FF337D">
              <w:rPr>
                <w:rFonts w:eastAsia="Arial MT" w:hAnsi="Arial MT" w:cs="Arial MT"/>
                <w:b/>
                <w:spacing w:val="41"/>
                <w:sz w:val="20"/>
                <w:szCs w:val="22"/>
              </w:rPr>
              <w:t xml:space="preserve"> </w:t>
            </w:r>
            <w:r w:rsidRPr="00FF337D">
              <w:rPr>
                <w:rFonts w:eastAsia="Arial MT" w:hAnsi="Arial MT" w:cs="Arial MT"/>
                <w:b/>
                <w:sz w:val="20"/>
                <w:szCs w:val="22"/>
              </w:rPr>
              <w:t>Alone-Out-</w:t>
            </w:r>
            <w:r w:rsidRPr="00FF337D">
              <w:rPr>
                <w:rFonts w:eastAsia="Arial MT" w:hAnsi="Arial MT" w:cs="Arial MT"/>
                <w:b/>
                <w:spacing w:val="-2"/>
                <w:sz w:val="20"/>
                <w:szCs w:val="22"/>
              </w:rPr>
              <w:t>Patient)</w:t>
            </w:r>
          </w:p>
        </w:tc>
      </w:tr>
      <w:tr w:rsidR="00FF337D" w:rsidRPr="00FF337D" w14:paraId="1D211170" w14:textId="77777777" w:rsidTr="00C107E3">
        <w:trPr>
          <w:gridBefore w:val="1"/>
          <w:gridAfter w:val="1"/>
          <w:wBefore w:w="80" w:type="dxa"/>
          <w:wAfter w:w="16" w:type="dxa"/>
          <w:trHeight w:val="305"/>
        </w:trPr>
        <w:tc>
          <w:tcPr>
            <w:tcW w:w="8291" w:type="dxa"/>
            <w:gridSpan w:val="3"/>
          </w:tcPr>
          <w:p w14:paraId="2EF1A68D" w14:textId="77777777" w:rsidR="00FF337D" w:rsidRPr="00FF337D" w:rsidRDefault="00FF337D" w:rsidP="00FF337D">
            <w:pPr>
              <w:widowControl w:val="0"/>
              <w:autoSpaceDE w:val="0"/>
              <w:autoSpaceDN w:val="0"/>
              <w:spacing w:before="39"/>
              <w:rPr>
                <w:rFonts w:ascii="Arial MT" w:eastAsia="Arial MT" w:hAnsi="Arial MT" w:cs="Arial MT"/>
                <w:sz w:val="20"/>
                <w:szCs w:val="22"/>
              </w:rPr>
            </w:pPr>
            <w:r w:rsidRPr="00FF337D">
              <w:rPr>
                <w:rFonts w:ascii="Arial MT" w:eastAsia="Arial MT" w:hAnsi="Arial MT" w:cs="Arial MT"/>
                <w:spacing w:val="2"/>
                <w:sz w:val="20"/>
                <w:szCs w:val="22"/>
              </w:rPr>
              <w:t>Outpatient</w:t>
            </w:r>
            <w:r w:rsidRPr="00FF337D">
              <w:rPr>
                <w:rFonts w:ascii="Arial MT" w:eastAsia="Arial MT" w:hAnsi="Arial MT" w:cs="Arial MT"/>
                <w:spacing w:val="76"/>
                <w:sz w:val="20"/>
                <w:szCs w:val="22"/>
              </w:rPr>
              <w:t xml:space="preserve"> </w:t>
            </w:r>
            <w:r w:rsidRPr="00FF337D">
              <w:rPr>
                <w:rFonts w:ascii="Arial MT" w:eastAsia="Arial MT" w:hAnsi="Arial MT" w:cs="Arial MT"/>
                <w:spacing w:val="2"/>
                <w:sz w:val="20"/>
                <w:szCs w:val="22"/>
              </w:rPr>
              <w:t>Ophthalmologists</w:t>
            </w:r>
            <w:r w:rsidRPr="00FF337D">
              <w:rPr>
                <w:rFonts w:ascii="Arial MT" w:eastAsia="Arial MT" w:hAnsi="Arial MT" w:cs="Arial MT"/>
                <w:spacing w:val="56"/>
                <w:w w:val="150"/>
                <w:sz w:val="20"/>
                <w:szCs w:val="22"/>
              </w:rPr>
              <w:t xml:space="preserve"> </w:t>
            </w:r>
            <w:r w:rsidRPr="00FF337D">
              <w:rPr>
                <w:rFonts w:ascii="Arial MT" w:eastAsia="Arial MT" w:hAnsi="Arial MT" w:cs="Arial MT"/>
                <w:spacing w:val="-2"/>
                <w:sz w:val="20"/>
                <w:szCs w:val="22"/>
              </w:rPr>
              <w:t>Expenses</w:t>
            </w:r>
          </w:p>
        </w:tc>
        <w:tc>
          <w:tcPr>
            <w:tcW w:w="1912" w:type="dxa"/>
          </w:tcPr>
          <w:p w14:paraId="078F3CED" w14:textId="77777777" w:rsidR="00FF337D" w:rsidRPr="00FF337D" w:rsidRDefault="00FF337D" w:rsidP="00FF337D">
            <w:pPr>
              <w:widowControl w:val="0"/>
              <w:autoSpaceDE w:val="0"/>
              <w:autoSpaceDN w:val="0"/>
              <w:spacing w:before="39"/>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6AEC1AFB" w14:textId="77777777" w:rsidTr="00C107E3">
        <w:trPr>
          <w:gridBefore w:val="1"/>
          <w:gridAfter w:val="1"/>
          <w:wBefore w:w="80" w:type="dxa"/>
          <w:wAfter w:w="16" w:type="dxa"/>
          <w:trHeight w:val="285"/>
        </w:trPr>
        <w:tc>
          <w:tcPr>
            <w:tcW w:w="8291" w:type="dxa"/>
            <w:gridSpan w:val="3"/>
          </w:tcPr>
          <w:p w14:paraId="18A6B827" w14:textId="77777777" w:rsidR="00FF337D" w:rsidRPr="00FF337D" w:rsidRDefault="00FF337D" w:rsidP="00FF337D">
            <w:pPr>
              <w:widowControl w:val="0"/>
              <w:autoSpaceDE w:val="0"/>
              <w:autoSpaceDN w:val="0"/>
              <w:spacing w:before="27"/>
              <w:rPr>
                <w:rFonts w:ascii="Arial MT" w:eastAsia="Arial MT" w:hAnsi="Arial MT" w:cs="Arial MT"/>
                <w:sz w:val="20"/>
                <w:szCs w:val="22"/>
              </w:rPr>
            </w:pPr>
            <w:r w:rsidRPr="00FF337D">
              <w:rPr>
                <w:rFonts w:ascii="Arial MT" w:eastAsia="Arial MT" w:hAnsi="Arial MT" w:cs="Arial MT"/>
                <w:sz w:val="20"/>
                <w:szCs w:val="22"/>
              </w:rPr>
              <w:t>Prescribed</w:t>
            </w:r>
            <w:r w:rsidRPr="00FF337D">
              <w:rPr>
                <w:rFonts w:ascii="Arial MT" w:eastAsia="Arial MT" w:hAnsi="Arial MT" w:cs="Arial MT"/>
                <w:spacing w:val="52"/>
                <w:sz w:val="20"/>
                <w:szCs w:val="22"/>
              </w:rPr>
              <w:t xml:space="preserve"> </w:t>
            </w:r>
            <w:r w:rsidRPr="00FF337D">
              <w:rPr>
                <w:rFonts w:ascii="Arial MT" w:eastAsia="Arial MT" w:hAnsi="Arial MT" w:cs="Arial MT"/>
                <w:sz w:val="20"/>
                <w:szCs w:val="22"/>
              </w:rPr>
              <w:t>Frames</w:t>
            </w:r>
            <w:r w:rsidRPr="00FF337D">
              <w:rPr>
                <w:rFonts w:ascii="Arial MT" w:eastAsia="Arial MT" w:hAnsi="Arial MT" w:cs="Arial MT"/>
                <w:spacing w:val="59"/>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53"/>
                <w:sz w:val="20"/>
                <w:szCs w:val="22"/>
              </w:rPr>
              <w:t xml:space="preserve"> </w:t>
            </w:r>
            <w:r w:rsidRPr="00FF337D">
              <w:rPr>
                <w:rFonts w:ascii="Arial MT" w:eastAsia="Arial MT" w:hAnsi="Arial MT" w:cs="Arial MT"/>
                <w:spacing w:val="-2"/>
                <w:sz w:val="20"/>
                <w:szCs w:val="22"/>
              </w:rPr>
              <w:t>Lenses</w:t>
            </w:r>
          </w:p>
        </w:tc>
        <w:tc>
          <w:tcPr>
            <w:tcW w:w="1912" w:type="dxa"/>
          </w:tcPr>
          <w:p w14:paraId="4EF36810" w14:textId="77777777" w:rsidR="00FF337D" w:rsidRPr="00FF337D" w:rsidRDefault="00FF337D" w:rsidP="00FF337D">
            <w:pPr>
              <w:widowControl w:val="0"/>
              <w:autoSpaceDE w:val="0"/>
              <w:autoSpaceDN w:val="0"/>
              <w:spacing w:before="27"/>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4851AE40" w14:textId="77777777" w:rsidTr="00C107E3">
        <w:trPr>
          <w:gridBefore w:val="1"/>
          <w:gridAfter w:val="1"/>
          <w:wBefore w:w="80" w:type="dxa"/>
          <w:wAfter w:w="16" w:type="dxa"/>
          <w:trHeight w:val="285"/>
        </w:trPr>
        <w:tc>
          <w:tcPr>
            <w:tcW w:w="8291" w:type="dxa"/>
            <w:gridSpan w:val="3"/>
          </w:tcPr>
          <w:p w14:paraId="7ED401F8"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Frames</w:t>
            </w:r>
            <w:r w:rsidRPr="00FF337D">
              <w:rPr>
                <w:rFonts w:ascii="Arial MT" w:eastAsia="Arial MT" w:hAnsi="Arial MT" w:cs="Arial MT"/>
                <w:spacing w:val="44"/>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44"/>
                <w:sz w:val="20"/>
                <w:szCs w:val="22"/>
              </w:rPr>
              <w:t xml:space="preserve"> </w:t>
            </w:r>
            <w:r w:rsidRPr="00FF337D">
              <w:rPr>
                <w:rFonts w:ascii="Arial MT" w:eastAsia="Arial MT" w:hAnsi="Arial MT" w:cs="Arial MT"/>
                <w:sz w:val="20"/>
                <w:szCs w:val="22"/>
              </w:rPr>
              <w:t>lenses</w:t>
            </w:r>
            <w:r w:rsidRPr="00FF337D">
              <w:rPr>
                <w:rFonts w:ascii="Arial MT" w:eastAsia="Arial MT" w:hAnsi="Arial MT" w:cs="Arial MT"/>
                <w:spacing w:val="45"/>
                <w:sz w:val="20"/>
                <w:szCs w:val="22"/>
              </w:rPr>
              <w:t xml:space="preserve"> </w:t>
            </w:r>
            <w:r w:rsidRPr="00FF337D">
              <w:rPr>
                <w:rFonts w:ascii="Arial MT" w:eastAsia="Arial MT" w:hAnsi="Arial MT" w:cs="Arial MT"/>
                <w:sz w:val="20"/>
                <w:szCs w:val="22"/>
              </w:rPr>
              <w:t>are</w:t>
            </w:r>
            <w:r w:rsidRPr="00FF337D">
              <w:rPr>
                <w:rFonts w:ascii="Arial MT" w:eastAsia="Arial MT" w:hAnsi="Arial MT" w:cs="Arial MT"/>
                <w:spacing w:val="44"/>
                <w:sz w:val="20"/>
                <w:szCs w:val="22"/>
              </w:rPr>
              <w:t xml:space="preserve"> </w:t>
            </w:r>
            <w:r w:rsidRPr="00FF337D">
              <w:rPr>
                <w:rFonts w:ascii="Arial MT" w:eastAsia="Arial MT" w:hAnsi="Arial MT" w:cs="Arial MT"/>
                <w:sz w:val="20"/>
                <w:szCs w:val="22"/>
              </w:rPr>
              <w:t>limited</w:t>
            </w:r>
            <w:r w:rsidRPr="00FF337D">
              <w:rPr>
                <w:rFonts w:ascii="Arial MT" w:eastAsia="Arial MT" w:hAnsi="Arial MT" w:cs="Arial MT"/>
                <w:spacing w:val="39"/>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44"/>
                <w:sz w:val="20"/>
                <w:szCs w:val="22"/>
              </w:rPr>
              <w:t xml:space="preserve"> </w:t>
            </w:r>
            <w:r w:rsidRPr="00FF337D">
              <w:rPr>
                <w:rFonts w:ascii="Arial MT" w:eastAsia="Arial MT" w:hAnsi="Arial MT" w:cs="Arial MT"/>
                <w:sz w:val="20"/>
                <w:szCs w:val="22"/>
              </w:rPr>
              <w:t>one</w:t>
            </w:r>
            <w:r w:rsidRPr="00FF337D">
              <w:rPr>
                <w:rFonts w:ascii="Arial MT" w:eastAsia="Arial MT" w:hAnsi="Arial MT" w:cs="Arial MT"/>
                <w:spacing w:val="39"/>
                <w:sz w:val="20"/>
                <w:szCs w:val="22"/>
              </w:rPr>
              <w:t xml:space="preserve"> </w:t>
            </w:r>
            <w:r w:rsidRPr="00FF337D">
              <w:rPr>
                <w:rFonts w:ascii="Arial MT" w:eastAsia="Arial MT" w:hAnsi="Arial MT" w:cs="Arial MT"/>
                <w:sz w:val="20"/>
                <w:szCs w:val="22"/>
              </w:rPr>
              <w:t>pair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every</w:t>
            </w:r>
            <w:r w:rsidRPr="00FF337D">
              <w:rPr>
                <w:rFonts w:ascii="Arial MT" w:eastAsia="Arial MT" w:hAnsi="Arial MT" w:cs="Arial MT"/>
                <w:spacing w:val="45"/>
                <w:sz w:val="20"/>
                <w:szCs w:val="22"/>
              </w:rPr>
              <w:t xml:space="preserve"> </w:t>
            </w:r>
            <w:r w:rsidRPr="00FF337D">
              <w:rPr>
                <w:rFonts w:ascii="Arial MT" w:eastAsia="Arial MT" w:hAnsi="Arial MT" w:cs="Arial MT"/>
                <w:sz w:val="20"/>
                <w:szCs w:val="22"/>
              </w:rPr>
              <w:t>one</w:t>
            </w:r>
            <w:r w:rsidRPr="00FF337D">
              <w:rPr>
                <w:rFonts w:ascii="Arial MT" w:eastAsia="Arial MT" w:hAnsi="Arial MT" w:cs="Arial MT"/>
                <w:spacing w:val="39"/>
                <w:sz w:val="20"/>
                <w:szCs w:val="22"/>
              </w:rPr>
              <w:t xml:space="preserve"> </w:t>
            </w:r>
            <w:r w:rsidRPr="00FF337D">
              <w:rPr>
                <w:rFonts w:ascii="Arial MT" w:eastAsia="Arial MT" w:hAnsi="Arial MT" w:cs="Arial MT"/>
                <w:sz w:val="20"/>
                <w:szCs w:val="22"/>
              </w:rPr>
              <w:t>year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unless</w:t>
            </w:r>
            <w:r w:rsidRPr="00FF337D">
              <w:rPr>
                <w:rFonts w:ascii="Arial MT" w:eastAsia="Arial MT" w:hAnsi="Arial MT" w:cs="Arial MT"/>
                <w:spacing w:val="44"/>
                <w:sz w:val="20"/>
                <w:szCs w:val="22"/>
              </w:rPr>
              <w:t xml:space="preserve"> </w:t>
            </w:r>
            <w:r w:rsidRPr="00FF337D">
              <w:rPr>
                <w:rFonts w:ascii="Arial MT" w:eastAsia="Arial MT" w:hAnsi="Arial MT" w:cs="Arial MT"/>
                <w:sz w:val="20"/>
                <w:szCs w:val="22"/>
              </w:rPr>
              <w:t>otherwise</w:t>
            </w:r>
            <w:r w:rsidRPr="00FF337D">
              <w:rPr>
                <w:rFonts w:ascii="Arial MT" w:eastAsia="Arial MT" w:hAnsi="Arial MT" w:cs="Arial MT"/>
                <w:spacing w:val="45"/>
                <w:sz w:val="20"/>
                <w:szCs w:val="22"/>
              </w:rPr>
              <w:t xml:space="preserve"> </w:t>
            </w:r>
            <w:r w:rsidRPr="00FF337D">
              <w:rPr>
                <w:rFonts w:ascii="Arial MT" w:eastAsia="Arial MT" w:hAnsi="Arial MT" w:cs="Arial MT"/>
                <w:spacing w:val="-2"/>
                <w:sz w:val="20"/>
                <w:szCs w:val="22"/>
              </w:rPr>
              <w:t>Medically</w:t>
            </w:r>
          </w:p>
        </w:tc>
        <w:tc>
          <w:tcPr>
            <w:tcW w:w="1912" w:type="dxa"/>
          </w:tcPr>
          <w:p w14:paraId="265C91CA" w14:textId="77777777" w:rsidR="00FF337D" w:rsidRPr="00FF337D" w:rsidRDefault="00FF337D" w:rsidP="00FF337D">
            <w:pPr>
              <w:widowControl w:val="0"/>
              <w:autoSpaceDE w:val="0"/>
              <w:autoSpaceDN w:val="0"/>
              <w:spacing w:before="27"/>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7F106F9B" w14:textId="77777777" w:rsidTr="00C107E3">
        <w:trPr>
          <w:gridBefore w:val="1"/>
          <w:gridAfter w:val="1"/>
          <w:wBefore w:w="80" w:type="dxa"/>
          <w:wAfter w:w="16" w:type="dxa"/>
          <w:trHeight w:val="257"/>
        </w:trPr>
        <w:tc>
          <w:tcPr>
            <w:tcW w:w="8291" w:type="dxa"/>
            <w:gridSpan w:val="3"/>
          </w:tcPr>
          <w:p w14:paraId="0096AC1D" w14:textId="77777777" w:rsidR="00FF337D" w:rsidRPr="00FF337D" w:rsidRDefault="00FF337D" w:rsidP="00FF337D">
            <w:pPr>
              <w:widowControl w:val="0"/>
              <w:autoSpaceDE w:val="0"/>
              <w:autoSpaceDN w:val="0"/>
              <w:spacing w:before="15" w:line="222" w:lineRule="exact"/>
              <w:rPr>
                <w:rFonts w:ascii="Arial MT" w:eastAsia="Arial MT" w:hAnsi="Arial MT" w:cs="Arial MT"/>
                <w:sz w:val="20"/>
                <w:szCs w:val="22"/>
              </w:rPr>
            </w:pPr>
            <w:r w:rsidRPr="00FF337D">
              <w:rPr>
                <w:rFonts w:ascii="Arial MT" w:eastAsia="Arial MT" w:hAnsi="Arial MT" w:cs="Arial MT"/>
                <w:spacing w:val="-2"/>
                <w:sz w:val="20"/>
                <w:szCs w:val="22"/>
              </w:rPr>
              <w:t>Medication</w:t>
            </w:r>
          </w:p>
        </w:tc>
        <w:tc>
          <w:tcPr>
            <w:tcW w:w="1912" w:type="dxa"/>
          </w:tcPr>
          <w:p w14:paraId="2F55865D" w14:textId="77777777" w:rsidR="00FF337D" w:rsidRPr="00FF337D" w:rsidRDefault="00FF337D" w:rsidP="00FF337D">
            <w:pPr>
              <w:widowControl w:val="0"/>
              <w:autoSpaceDE w:val="0"/>
              <w:autoSpaceDN w:val="0"/>
              <w:spacing w:before="15" w:line="222"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062BDA0E" w14:textId="77777777" w:rsidTr="00C107E3">
        <w:trPr>
          <w:gridBefore w:val="1"/>
          <w:gridAfter w:val="1"/>
          <w:wBefore w:w="80" w:type="dxa"/>
          <w:wAfter w:w="16" w:type="dxa"/>
          <w:trHeight w:val="285"/>
        </w:trPr>
        <w:tc>
          <w:tcPr>
            <w:tcW w:w="8291" w:type="dxa"/>
            <w:gridSpan w:val="3"/>
          </w:tcPr>
          <w:p w14:paraId="34968023" w14:textId="77777777" w:rsidR="00FF337D" w:rsidRPr="00FF337D" w:rsidRDefault="00FF337D" w:rsidP="00FF337D">
            <w:pPr>
              <w:widowControl w:val="0"/>
              <w:autoSpaceDE w:val="0"/>
              <w:autoSpaceDN w:val="0"/>
              <w:spacing w:before="27"/>
              <w:rPr>
                <w:rFonts w:ascii="Arial MT" w:eastAsia="Arial MT" w:hAnsi="Arial MT" w:cs="Arial MT"/>
                <w:sz w:val="20"/>
                <w:szCs w:val="22"/>
              </w:rPr>
            </w:pPr>
            <w:r w:rsidRPr="00FF337D">
              <w:rPr>
                <w:rFonts w:ascii="Arial MT" w:eastAsia="Arial MT" w:hAnsi="Arial MT" w:cs="Arial MT"/>
                <w:sz w:val="20"/>
                <w:szCs w:val="22"/>
              </w:rPr>
              <w:t>Contact</w:t>
            </w:r>
            <w:r w:rsidRPr="00FF337D">
              <w:rPr>
                <w:rFonts w:ascii="Arial MT" w:eastAsia="Arial MT" w:hAnsi="Arial MT" w:cs="Arial MT"/>
                <w:spacing w:val="60"/>
                <w:sz w:val="20"/>
                <w:szCs w:val="22"/>
              </w:rPr>
              <w:t xml:space="preserve"> </w:t>
            </w:r>
            <w:r w:rsidRPr="00FF337D">
              <w:rPr>
                <w:rFonts w:ascii="Arial MT" w:eastAsia="Arial MT" w:hAnsi="Arial MT" w:cs="Arial MT"/>
                <w:spacing w:val="-2"/>
                <w:sz w:val="20"/>
                <w:szCs w:val="22"/>
              </w:rPr>
              <w:t>Lenses</w:t>
            </w:r>
          </w:p>
        </w:tc>
        <w:tc>
          <w:tcPr>
            <w:tcW w:w="1912" w:type="dxa"/>
          </w:tcPr>
          <w:p w14:paraId="0CBE9376" w14:textId="77777777" w:rsidR="00FF337D" w:rsidRPr="00FF337D" w:rsidRDefault="00FF337D" w:rsidP="00FF337D">
            <w:pPr>
              <w:widowControl w:val="0"/>
              <w:autoSpaceDE w:val="0"/>
              <w:autoSpaceDN w:val="0"/>
              <w:spacing w:before="27"/>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1D56C78A" w14:textId="77777777" w:rsidTr="00C107E3">
        <w:trPr>
          <w:gridBefore w:val="1"/>
          <w:gridAfter w:val="1"/>
          <w:wBefore w:w="80" w:type="dxa"/>
          <w:wAfter w:w="16" w:type="dxa"/>
          <w:trHeight w:val="292"/>
        </w:trPr>
        <w:tc>
          <w:tcPr>
            <w:tcW w:w="8291" w:type="dxa"/>
            <w:gridSpan w:val="3"/>
          </w:tcPr>
          <w:p w14:paraId="5B5909CD" w14:textId="77777777" w:rsidR="00FF337D" w:rsidRPr="00FF337D" w:rsidRDefault="00FF337D" w:rsidP="00FF337D">
            <w:pPr>
              <w:widowControl w:val="0"/>
              <w:autoSpaceDE w:val="0"/>
              <w:autoSpaceDN w:val="0"/>
              <w:spacing w:before="31"/>
              <w:rPr>
                <w:rFonts w:ascii="Arial MT" w:eastAsia="Arial MT" w:hAnsi="Arial MT" w:cs="Arial MT"/>
                <w:sz w:val="20"/>
                <w:szCs w:val="22"/>
              </w:rPr>
            </w:pPr>
            <w:r w:rsidRPr="00FF337D">
              <w:rPr>
                <w:rFonts w:ascii="Arial MT" w:eastAsia="Arial MT" w:hAnsi="Arial MT" w:cs="Arial MT"/>
                <w:sz w:val="20"/>
                <w:szCs w:val="22"/>
              </w:rPr>
              <w:t>Visions</w:t>
            </w:r>
            <w:r w:rsidRPr="00FF337D">
              <w:rPr>
                <w:rFonts w:ascii="Arial MT" w:eastAsia="Arial MT" w:hAnsi="Arial MT" w:cs="Arial MT"/>
                <w:spacing w:val="42"/>
                <w:sz w:val="20"/>
                <w:szCs w:val="22"/>
              </w:rPr>
              <w:t xml:space="preserve"> </w:t>
            </w:r>
            <w:r w:rsidRPr="00FF337D">
              <w:rPr>
                <w:rFonts w:ascii="Arial MT" w:eastAsia="Arial MT" w:hAnsi="Arial MT" w:cs="Arial MT"/>
                <w:sz w:val="20"/>
                <w:szCs w:val="22"/>
              </w:rPr>
              <w:t>tests</w:t>
            </w:r>
            <w:r w:rsidRPr="00FF337D">
              <w:rPr>
                <w:rFonts w:ascii="Arial MT" w:eastAsia="Arial MT" w:hAnsi="Arial MT" w:cs="Arial MT"/>
                <w:spacing w:val="43"/>
                <w:sz w:val="20"/>
                <w:szCs w:val="22"/>
              </w:rPr>
              <w:t xml:space="preserve"> </w:t>
            </w:r>
            <w:r w:rsidRPr="00FF337D">
              <w:rPr>
                <w:rFonts w:ascii="Arial MT" w:eastAsia="Arial MT" w:hAnsi="Arial MT" w:cs="Arial MT"/>
                <w:sz w:val="20"/>
                <w:szCs w:val="22"/>
              </w:rPr>
              <w:t>for</w:t>
            </w:r>
            <w:r w:rsidRPr="00FF337D">
              <w:rPr>
                <w:rFonts w:ascii="Arial MT" w:eastAsia="Arial MT" w:hAnsi="Arial MT" w:cs="Arial MT"/>
                <w:spacing w:val="44"/>
                <w:sz w:val="20"/>
                <w:szCs w:val="22"/>
              </w:rPr>
              <w:t xml:space="preserve"> </w:t>
            </w:r>
            <w:r w:rsidRPr="00FF337D">
              <w:rPr>
                <w:rFonts w:ascii="Arial MT" w:eastAsia="Arial MT" w:hAnsi="Arial MT" w:cs="Arial MT"/>
                <w:sz w:val="20"/>
                <w:szCs w:val="22"/>
              </w:rPr>
              <w:t>errors</w:t>
            </w:r>
            <w:r w:rsidRPr="00FF337D">
              <w:rPr>
                <w:rFonts w:ascii="Arial MT" w:eastAsia="Arial MT" w:hAnsi="Arial MT" w:cs="Arial MT"/>
                <w:spacing w:val="43"/>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38"/>
                <w:sz w:val="20"/>
                <w:szCs w:val="22"/>
              </w:rPr>
              <w:t xml:space="preserve"> </w:t>
            </w:r>
            <w:r w:rsidRPr="00FF337D">
              <w:rPr>
                <w:rFonts w:ascii="Arial MT" w:eastAsia="Arial MT" w:hAnsi="Arial MT" w:cs="Arial MT"/>
                <w:spacing w:val="-2"/>
                <w:sz w:val="20"/>
                <w:szCs w:val="22"/>
              </w:rPr>
              <w:t>refraction</w:t>
            </w:r>
          </w:p>
        </w:tc>
        <w:tc>
          <w:tcPr>
            <w:tcW w:w="1912" w:type="dxa"/>
          </w:tcPr>
          <w:p w14:paraId="01D9D897" w14:textId="77777777" w:rsidR="00FF337D" w:rsidRPr="00FF337D" w:rsidRDefault="00FF337D" w:rsidP="00FF337D">
            <w:pPr>
              <w:widowControl w:val="0"/>
              <w:autoSpaceDE w:val="0"/>
              <w:autoSpaceDN w:val="0"/>
              <w:spacing w:before="31"/>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4EEF0C94" w14:textId="77777777" w:rsidTr="00C107E3">
        <w:trPr>
          <w:gridBefore w:val="1"/>
          <w:gridAfter w:val="1"/>
          <w:wBefore w:w="80" w:type="dxa"/>
          <w:wAfter w:w="16" w:type="dxa"/>
          <w:trHeight w:val="280"/>
        </w:trPr>
        <w:tc>
          <w:tcPr>
            <w:tcW w:w="8291" w:type="dxa"/>
            <w:gridSpan w:val="3"/>
          </w:tcPr>
          <w:p w14:paraId="2531B2D5" w14:textId="77777777" w:rsidR="00FF337D" w:rsidRPr="00FF337D" w:rsidRDefault="00FF337D" w:rsidP="00FF337D">
            <w:pPr>
              <w:widowControl w:val="0"/>
              <w:autoSpaceDE w:val="0"/>
              <w:autoSpaceDN w:val="0"/>
              <w:spacing w:before="27"/>
              <w:rPr>
                <w:rFonts w:ascii="Arial MT" w:eastAsia="Arial MT" w:hAnsi="Arial MT" w:cs="Arial MT"/>
                <w:sz w:val="20"/>
                <w:szCs w:val="22"/>
              </w:rPr>
            </w:pPr>
            <w:r w:rsidRPr="00FF337D">
              <w:rPr>
                <w:rFonts w:ascii="Arial MT" w:eastAsia="Arial MT" w:hAnsi="Arial MT" w:cs="Arial MT"/>
                <w:sz w:val="20"/>
                <w:szCs w:val="22"/>
              </w:rPr>
              <w:t>Surgery</w:t>
            </w:r>
            <w:r w:rsidRPr="00FF337D">
              <w:rPr>
                <w:rFonts w:ascii="Arial MT" w:eastAsia="Arial MT" w:hAnsi="Arial MT" w:cs="Arial MT"/>
                <w:spacing w:val="56"/>
                <w:sz w:val="20"/>
                <w:szCs w:val="22"/>
              </w:rPr>
              <w:t xml:space="preserve"> </w:t>
            </w:r>
            <w:r w:rsidRPr="00FF337D">
              <w:rPr>
                <w:rFonts w:ascii="Arial MT" w:eastAsia="Arial MT" w:hAnsi="Arial MT" w:cs="Arial MT"/>
                <w:sz w:val="20"/>
                <w:szCs w:val="22"/>
              </w:rPr>
              <w:t>to</w:t>
            </w:r>
            <w:r w:rsidRPr="00FF337D">
              <w:rPr>
                <w:rFonts w:ascii="Arial MT" w:eastAsia="Arial MT" w:hAnsi="Arial MT" w:cs="Arial MT"/>
                <w:spacing w:val="57"/>
                <w:sz w:val="20"/>
                <w:szCs w:val="22"/>
              </w:rPr>
              <w:t xml:space="preserve"> </w:t>
            </w:r>
            <w:r w:rsidRPr="00FF337D">
              <w:rPr>
                <w:rFonts w:ascii="Arial MT" w:eastAsia="Arial MT" w:hAnsi="Arial MT" w:cs="Arial MT"/>
                <w:sz w:val="20"/>
                <w:szCs w:val="22"/>
              </w:rPr>
              <w:t>correct</w:t>
            </w:r>
            <w:r w:rsidRPr="00FF337D">
              <w:rPr>
                <w:rFonts w:ascii="Arial MT" w:eastAsia="Arial MT" w:hAnsi="Arial MT" w:cs="Arial MT"/>
                <w:spacing w:val="57"/>
                <w:sz w:val="20"/>
                <w:szCs w:val="22"/>
              </w:rPr>
              <w:t xml:space="preserve"> </w:t>
            </w:r>
            <w:r w:rsidRPr="00FF337D">
              <w:rPr>
                <w:rFonts w:ascii="Arial MT" w:eastAsia="Arial MT" w:hAnsi="Arial MT" w:cs="Arial MT"/>
                <w:sz w:val="20"/>
                <w:szCs w:val="22"/>
              </w:rPr>
              <w:t>refractive</w:t>
            </w:r>
            <w:r w:rsidRPr="00FF337D">
              <w:rPr>
                <w:rFonts w:ascii="Arial MT" w:eastAsia="Arial MT" w:hAnsi="Arial MT" w:cs="Arial MT"/>
                <w:spacing w:val="57"/>
                <w:sz w:val="20"/>
                <w:szCs w:val="22"/>
              </w:rPr>
              <w:t xml:space="preserve"> </w:t>
            </w:r>
            <w:r w:rsidRPr="00FF337D">
              <w:rPr>
                <w:rFonts w:ascii="Arial MT" w:eastAsia="Arial MT" w:hAnsi="Arial MT" w:cs="Arial MT"/>
                <w:spacing w:val="-2"/>
                <w:sz w:val="20"/>
                <w:szCs w:val="22"/>
              </w:rPr>
              <w:t>errors</w:t>
            </w:r>
          </w:p>
        </w:tc>
        <w:tc>
          <w:tcPr>
            <w:tcW w:w="1912" w:type="dxa"/>
          </w:tcPr>
          <w:p w14:paraId="7EA65A9C" w14:textId="77777777" w:rsidR="00FF337D" w:rsidRPr="00FF337D" w:rsidRDefault="00FF337D" w:rsidP="00FF337D">
            <w:pPr>
              <w:widowControl w:val="0"/>
              <w:autoSpaceDE w:val="0"/>
              <w:autoSpaceDN w:val="0"/>
              <w:spacing w:before="27"/>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0F73B2D6" w14:textId="77777777" w:rsidTr="00C107E3">
        <w:trPr>
          <w:gridBefore w:val="1"/>
          <w:gridAfter w:val="1"/>
          <w:wBefore w:w="80" w:type="dxa"/>
          <w:wAfter w:w="16" w:type="dxa"/>
          <w:trHeight w:val="297"/>
        </w:trPr>
        <w:tc>
          <w:tcPr>
            <w:tcW w:w="8291" w:type="dxa"/>
            <w:gridSpan w:val="3"/>
          </w:tcPr>
          <w:p w14:paraId="43C277FC" w14:textId="77777777" w:rsidR="00FF337D" w:rsidRPr="00FF337D" w:rsidRDefault="00FF337D" w:rsidP="00FF337D">
            <w:pPr>
              <w:widowControl w:val="0"/>
              <w:autoSpaceDE w:val="0"/>
              <w:autoSpaceDN w:val="0"/>
              <w:spacing w:before="35"/>
              <w:rPr>
                <w:rFonts w:ascii="Arial MT" w:eastAsia="Arial MT" w:hAnsi="Arial MT" w:cs="Arial MT"/>
                <w:sz w:val="20"/>
                <w:szCs w:val="22"/>
              </w:rPr>
            </w:pPr>
            <w:r w:rsidRPr="00FF337D">
              <w:rPr>
                <w:rFonts w:ascii="Arial MT" w:eastAsia="Arial MT" w:hAnsi="Arial MT" w:cs="Arial MT"/>
                <w:sz w:val="20"/>
                <w:szCs w:val="22"/>
              </w:rPr>
              <w:t>Laser</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Correction</w:t>
            </w:r>
            <w:r w:rsidRPr="00FF337D">
              <w:rPr>
                <w:rFonts w:ascii="Arial MT" w:eastAsia="Arial MT" w:hAnsi="Arial MT" w:cs="Arial MT"/>
                <w:spacing w:val="45"/>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51"/>
                <w:sz w:val="20"/>
                <w:szCs w:val="22"/>
              </w:rPr>
              <w:t xml:space="preserve"> </w:t>
            </w:r>
            <w:r w:rsidRPr="00FF337D">
              <w:rPr>
                <w:rFonts w:ascii="Arial MT" w:eastAsia="Arial MT" w:hAnsi="Arial MT" w:cs="Arial MT"/>
                <w:spacing w:val="-2"/>
                <w:sz w:val="20"/>
                <w:szCs w:val="22"/>
              </w:rPr>
              <w:t>Eyesight</w:t>
            </w:r>
          </w:p>
        </w:tc>
        <w:tc>
          <w:tcPr>
            <w:tcW w:w="1912" w:type="dxa"/>
          </w:tcPr>
          <w:p w14:paraId="1681DFCF" w14:textId="77777777" w:rsidR="00FF337D" w:rsidRPr="00FF337D" w:rsidRDefault="00FF337D" w:rsidP="00FF337D">
            <w:pPr>
              <w:widowControl w:val="0"/>
              <w:autoSpaceDE w:val="0"/>
              <w:autoSpaceDN w:val="0"/>
              <w:spacing w:before="35"/>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5479160D" w14:textId="77777777" w:rsidTr="00C107E3">
        <w:trPr>
          <w:gridBefore w:val="1"/>
          <w:gridAfter w:val="1"/>
          <w:wBefore w:w="80" w:type="dxa"/>
          <w:wAfter w:w="16" w:type="dxa"/>
          <w:trHeight w:val="509"/>
        </w:trPr>
        <w:tc>
          <w:tcPr>
            <w:tcW w:w="8291" w:type="dxa"/>
            <w:gridSpan w:val="3"/>
          </w:tcPr>
          <w:p w14:paraId="64A07CC7" w14:textId="77777777" w:rsidR="00FF337D" w:rsidRPr="00FF337D" w:rsidRDefault="00FF337D" w:rsidP="00FF337D">
            <w:pPr>
              <w:widowControl w:val="0"/>
              <w:autoSpaceDE w:val="0"/>
              <w:autoSpaceDN w:val="0"/>
              <w:spacing w:line="242" w:lineRule="auto"/>
              <w:ind w:right="996"/>
              <w:rPr>
                <w:rFonts w:ascii="Arial MT" w:eastAsia="Arial MT" w:hAnsi="Arial MT" w:cs="Arial MT"/>
                <w:sz w:val="20"/>
                <w:szCs w:val="22"/>
              </w:rPr>
            </w:pPr>
            <w:r w:rsidRPr="00FF337D">
              <w:rPr>
                <w:rFonts w:ascii="Arial MT" w:eastAsia="Arial MT" w:hAnsi="Arial MT" w:cs="Arial MT"/>
                <w:sz w:val="20"/>
                <w:szCs w:val="22"/>
              </w:rPr>
              <w:t>Prescribed</w:t>
            </w:r>
            <w:r w:rsidRPr="00FF337D">
              <w:rPr>
                <w:rFonts w:ascii="Arial MT" w:eastAsia="Arial MT" w:hAnsi="Arial MT" w:cs="Arial MT"/>
                <w:spacing w:val="80"/>
                <w:sz w:val="20"/>
                <w:szCs w:val="22"/>
              </w:rPr>
              <w:t xml:space="preserve"> </w:t>
            </w:r>
            <w:r w:rsidRPr="00FF337D">
              <w:rPr>
                <w:rFonts w:ascii="Arial MT" w:eastAsia="Arial MT" w:hAnsi="Arial MT" w:cs="Arial MT"/>
                <w:sz w:val="20"/>
                <w:szCs w:val="22"/>
              </w:rPr>
              <w:t>Piano</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(flat)/Non</w:t>
            </w:r>
            <w:r w:rsidRPr="00FF337D">
              <w:rPr>
                <w:rFonts w:ascii="Arial MT" w:eastAsia="Arial MT" w:hAnsi="Arial MT" w:cs="Arial MT"/>
                <w:spacing w:val="80"/>
                <w:sz w:val="20"/>
                <w:szCs w:val="22"/>
              </w:rPr>
              <w:t xml:space="preserve"> </w:t>
            </w:r>
            <w:r w:rsidRPr="00FF337D">
              <w:rPr>
                <w:rFonts w:ascii="Arial MT" w:eastAsia="Arial MT" w:hAnsi="Arial MT" w:cs="Arial MT"/>
                <w:sz w:val="20"/>
                <w:szCs w:val="22"/>
              </w:rPr>
              <w:t>degree</w:t>
            </w:r>
            <w:r w:rsidRPr="00FF337D">
              <w:rPr>
                <w:rFonts w:ascii="Arial MT" w:eastAsia="Arial MT" w:hAnsi="Arial MT" w:cs="Arial MT"/>
                <w:spacing w:val="80"/>
                <w:sz w:val="20"/>
                <w:szCs w:val="22"/>
              </w:rPr>
              <w:t xml:space="preserve"> </w:t>
            </w:r>
            <w:r w:rsidRPr="00FF337D">
              <w:rPr>
                <w:rFonts w:ascii="Arial MT" w:eastAsia="Arial MT" w:hAnsi="Arial MT" w:cs="Arial MT"/>
                <w:sz w:val="20"/>
                <w:szCs w:val="22"/>
              </w:rPr>
              <w:t>lenses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for</w:t>
            </w:r>
            <w:r w:rsidRPr="00FF337D">
              <w:rPr>
                <w:rFonts w:ascii="Arial MT" w:eastAsia="Arial MT" w:hAnsi="Arial MT" w:cs="Arial MT"/>
                <w:spacing w:val="80"/>
                <w:sz w:val="20"/>
                <w:szCs w:val="22"/>
              </w:rPr>
              <w:t xml:space="preserve"> </w:t>
            </w:r>
            <w:r w:rsidRPr="00FF337D">
              <w:rPr>
                <w:rFonts w:ascii="Arial MT" w:eastAsia="Arial MT" w:hAnsi="Arial MT" w:cs="Arial MT"/>
                <w:sz w:val="20"/>
                <w:szCs w:val="22"/>
              </w:rPr>
              <w:t>Photophobia/Photosensitivity diseases-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Max</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1</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pair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per</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year.</w:t>
            </w:r>
          </w:p>
        </w:tc>
        <w:tc>
          <w:tcPr>
            <w:tcW w:w="1912" w:type="dxa"/>
          </w:tcPr>
          <w:p w14:paraId="7BDFD19B" w14:textId="77777777" w:rsidR="00FF337D" w:rsidRPr="00FF337D" w:rsidRDefault="00FF337D" w:rsidP="00FF337D">
            <w:pPr>
              <w:widowControl w:val="0"/>
              <w:autoSpaceDE w:val="0"/>
              <w:autoSpaceDN w:val="0"/>
              <w:spacing w:line="229"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347A2DB2"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80" w:type="dxa"/>
          <w:trHeight w:val="230"/>
        </w:trPr>
        <w:tc>
          <w:tcPr>
            <w:tcW w:w="10219" w:type="dxa"/>
            <w:gridSpan w:val="5"/>
            <w:shd w:val="clear" w:color="auto" w:fill="A2A2A2"/>
          </w:tcPr>
          <w:p w14:paraId="46CCA8F2" w14:textId="77777777" w:rsidR="00FF337D" w:rsidRPr="00FF337D" w:rsidRDefault="00FF337D" w:rsidP="00FF337D">
            <w:pPr>
              <w:widowControl w:val="0"/>
              <w:autoSpaceDE w:val="0"/>
              <w:autoSpaceDN w:val="0"/>
              <w:spacing w:line="210" w:lineRule="exact"/>
              <w:rPr>
                <w:rFonts w:eastAsia="Arial MT" w:cs="Arial MT"/>
                <w:b/>
                <w:sz w:val="20"/>
                <w:szCs w:val="22"/>
              </w:rPr>
            </w:pPr>
            <w:r w:rsidRPr="00FF337D">
              <w:rPr>
                <w:rFonts w:eastAsia="Arial MT" w:cs="Arial MT"/>
                <w:b/>
                <w:sz w:val="20"/>
                <w:szCs w:val="22"/>
              </w:rPr>
              <w:t>MATERNITY</w:t>
            </w:r>
            <w:r w:rsidRPr="00FF337D">
              <w:rPr>
                <w:rFonts w:eastAsia="Arial MT" w:cs="Arial MT"/>
                <w:b/>
                <w:spacing w:val="39"/>
                <w:sz w:val="20"/>
                <w:szCs w:val="22"/>
              </w:rPr>
              <w:t xml:space="preserve"> </w:t>
            </w:r>
            <w:r w:rsidRPr="00FF337D">
              <w:rPr>
                <w:rFonts w:eastAsia="Arial MT" w:cs="Arial MT"/>
                <w:b/>
                <w:sz w:val="20"/>
                <w:szCs w:val="22"/>
              </w:rPr>
              <w:t>BENEFITS—Principal/Spouse</w:t>
            </w:r>
            <w:r w:rsidRPr="00FF337D">
              <w:rPr>
                <w:rFonts w:eastAsia="Arial MT" w:cs="Arial MT"/>
                <w:b/>
                <w:spacing w:val="42"/>
                <w:sz w:val="20"/>
                <w:szCs w:val="22"/>
              </w:rPr>
              <w:t xml:space="preserve"> </w:t>
            </w:r>
            <w:r w:rsidRPr="00FF337D">
              <w:rPr>
                <w:rFonts w:eastAsia="Arial MT" w:cs="Arial MT"/>
                <w:b/>
                <w:sz w:val="20"/>
                <w:szCs w:val="22"/>
              </w:rPr>
              <w:t>Only</w:t>
            </w:r>
            <w:r w:rsidRPr="00FF337D">
              <w:rPr>
                <w:rFonts w:eastAsia="Arial MT" w:cs="Arial MT"/>
                <w:b/>
                <w:spacing w:val="37"/>
                <w:sz w:val="20"/>
                <w:szCs w:val="22"/>
              </w:rPr>
              <w:t xml:space="preserve"> </w:t>
            </w:r>
            <w:r w:rsidRPr="00FF337D">
              <w:rPr>
                <w:rFonts w:eastAsia="Arial MT" w:cs="Arial MT"/>
                <w:b/>
                <w:sz w:val="20"/>
                <w:szCs w:val="22"/>
              </w:rPr>
              <w:t>(Stand</w:t>
            </w:r>
            <w:r w:rsidRPr="00FF337D">
              <w:rPr>
                <w:rFonts w:eastAsia="Arial MT" w:cs="Arial MT"/>
                <w:b/>
                <w:spacing w:val="44"/>
                <w:sz w:val="20"/>
                <w:szCs w:val="22"/>
              </w:rPr>
              <w:t xml:space="preserve"> </w:t>
            </w:r>
            <w:r w:rsidRPr="00FF337D">
              <w:rPr>
                <w:rFonts w:eastAsia="Arial MT" w:cs="Arial MT"/>
                <w:b/>
                <w:spacing w:val="-2"/>
                <w:sz w:val="20"/>
                <w:szCs w:val="22"/>
              </w:rPr>
              <w:t>Alone)</w:t>
            </w:r>
          </w:p>
        </w:tc>
      </w:tr>
      <w:tr w:rsidR="00FF337D" w:rsidRPr="00FF337D" w14:paraId="51BAF5DD"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80" w:type="dxa"/>
          <w:trHeight w:val="230"/>
        </w:trPr>
        <w:tc>
          <w:tcPr>
            <w:tcW w:w="3789" w:type="dxa"/>
          </w:tcPr>
          <w:p w14:paraId="4E37E113"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pacing w:val="10"/>
                <w:sz w:val="20"/>
                <w:szCs w:val="22"/>
              </w:rPr>
              <w:t>Out-</w:t>
            </w:r>
            <w:r w:rsidRPr="00FF337D">
              <w:rPr>
                <w:rFonts w:ascii="Arial MT" w:eastAsia="Arial MT" w:hAnsi="Arial MT" w:cs="Arial MT"/>
                <w:sz w:val="20"/>
                <w:szCs w:val="22"/>
              </w:rPr>
              <w:t>patient</w:t>
            </w:r>
            <w:r w:rsidRPr="00FF337D">
              <w:rPr>
                <w:rFonts w:ascii="Arial MT" w:eastAsia="Arial MT" w:hAnsi="Arial MT" w:cs="Arial MT"/>
                <w:spacing w:val="66"/>
                <w:sz w:val="20"/>
                <w:szCs w:val="22"/>
              </w:rPr>
              <w:t xml:space="preserve"> </w:t>
            </w:r>
            <w:r w:rsidRPr="00FF337D">
              <w:rPr>
                <w:rFonts w:ascii="Arial MT" w:eastAsia="Arial MT" w:hAnsi="Arial MT" w:cs="Arial MT"/>
                <w:spacing w:val="10"/>
                <w:sz w:val="20"/>
                <w:szCs w:val="22"/>
              </w:rPr>
              <w:t>Ante-</w:t>
            </w:r>
            <w:r w:rsidRPr="00FF337D">
              <w:rPr>
                <w:rFonts w:ascii="Arial MT" w:eastAsia="Arial MT" w:hAnsi="Arial MT" w:cs="Arial MT"/>
                <w:sz w:val="20"/>
                <w:szCs w:val="22"/>
              </w:rPr>
              <w:t>natal</w:t>
            </w:r>
            <w:r w:rsidRPr="00FF337D">
              <w:rPr>
                <w:rFonts w:ascii="Arial MT" w:eastAsia="Arial MT" w:hAnsi="Arial MT" w:cs="Arial MT"/>
                <w:spacing w:val="66"/>
                <w:sz w:val="20"/>
                <w:szCs w:val="22"/>
              </w:rPr>
              <w:t xml:space="preserve"> </w:t>
            </w:r>
            <w:r w:rsidRPr="00FF337D">
              <w:rPr>
                <w:rFonts w:ascii="Arial MT" w:eastAsia="Arial MT" w:hAnsi="Arial MT" w:cs="Arial MT"/>
                <w:spacing w:val="-2"/>
                <w:sz w:val="20"/>
                <w:szCs w:val="22"/>
              </w:rPr>
              <w:t>services</w:t>
            </w:r>
          </w:p>
        </w:tc>
        <w:tc>
          <w:tcPr>
            <w:tcW w:w="6430" w:type="dxa"/>
            <w:gridSpan w:val="4"/>
          </w:tcPr>
          <w:p w14:paraId="50C286D2"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14478160"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80" w:type="dxa"/>
          <w:trHeight w:val="1602"/>
        </w:trPr>
        <w:tc>
          <w:tcPr>
            <w:tcW w:w="3789" w:type="dxa"/>
          </w:tcPr>
          <w:p w14:paraId="0C76F562" w14:textId="77777777" w:rsidR="00FF337D" w:rsidRPr="00FF337D" w:rsidRDefault="00FF337D" w:rsidP="00FF337D">
            <w:pPr>
              <w:widowControl w:val="0"/>
              <w:autoSpaceDE w:val="0"/>
              <w:autoSpaceDN w:val="0"/>
              <w:spacing w:line="229" w:lineRule="exact"/>
              <w:rPr>
                <w:rFonts w:ascii="Arial MT" w:eastAsia="Arial MT" w:hAnsi="Arial MT" w:cs="Arial MT"/>
                <w:sz w:val="20"/>
                <w:szCs w:val="22"/>
              </w:rPr>
            </w:pPr>
            <w:r w:rsidRPr="00FF337D">
              <w:rPr>
                <w:rFonts w:ascii="Arial MT" w:eastAsia="Arial MT" w:hAnsi="Arial MT" w:cs="Arial MT"/>
                <w:sz w:val="20"/>
                <w:szCs w:val="22"/>
              </w:rPr>
              <w:t>In-patient</w:t>
            </w:r>
            <w:r w:rsidRPr="00FF337D">
              <w:rPr>
                <w:rFonts w:ascii="Arial MT" w:eastAsia="Arial MT" w:hAnsi="Arial MT" w:cs="Arial MT"/>
                <w:spacing w:val="70"/>
                <w:sz w:val="20"/>
                <w:szCs w:val="22"/>
              </w:rPr>
              <w:t xml:space="preserve"> </w:t>
            </w:r>
            <w:r w:rsidRPr="00FF337D">
              <w:rPr>
                <w:rFonts w:ascii="Arial MT" w:eastAsia="Arial MT" w:hAnsi="Arial MT" w:cs="Arial MT"/>
                <w:sz w:val="20"/>
                <w:szCs w:val="22"/>
              </w:rPr>
              <w:t>Maternity</w:t>
            </w:r>
            <w:r w:rsidRPr="00FF337D">
              <w:rPr>
                <w:rFonts w:ascii="Arial MT" w:eastAsia="Arial MT" w:hAnsi="Arial MT" w:cs="Arial MT"/>
                <w:spacing w:val="73"/>
                <w:sz w:val="20"/>
                <w:szCs w:val="22"/>
              </w:rPr>
              <w:t xml:space="preserve"> </w:t>
            </w:r>
            <w:r w:rsidRPr="00FF337D">
              <w:rPr>
                <w:rFonts w:ascii="Arial MT" w:eastAsia="Arial MT" w:hAnsi="Arial MT" w:cs="Arial MT"/>
                <w:spacing w:val="-2"/>
                <w:sz w:val="20"/>
                <w:szCs w:val="22"/>
              </w:rPr>
              <w:t>services</w:t>
            </w:r>
          </w:p>
        </w:tc>
        <w:tc>
          <w:tcPr>
            <w:tcW w:w="6430" w:type="dxa"/>
            <w:gridSpan w:val="4"/>
          </w:tcPr>
          <w:p w14:paraId="4AB058C3" w14:textId="77777777" w:rsidR="00FF337D" w:rsidRPr="00FF337D" w:rsidRDefault="00FF337D" w:rsidP="0097200B">
            <w:pPr>
              <w:widowControl w:val="0"/>
              <w:numPr>
                <w:ilvl w:val="0"/>
                <w:numId w:val="44"/>
              </w:numPr>
              <w:tabs>
                <w:tab w:val="left" w:pos="865"/>
                <w:tab w:val="left" w:pos="867"/>
              </w:tabs>
              <w:autoSpaceDE w:val="0"/>
              <w:autoSpaceDN w:val="0"/>
              <w:spacing w:before="28" w:after="8" w:line="285" w:lineRule="auto"/>
              <w:ind w:right="477"/>
              <w:rPr>
                <w:rFonts w:ascii="Arial MT" w:eastAsia="Arial MT" w:hAnsi="Arial MT" w:cs="Arial MT"/>
                <w:sz w:val="20"/>
                <w:szCs w:val="22"/>
              </w:rPr>
            </w:pPr>
            <w:r w:rsidRPr="00FF337D">
              <w:rPr>
                <w:rFonts w:ascii="Arial MT" w:eastAsia="Arial MT" w:hAnsi="Arial MT" w:cs="Arial MT"/>
                <w:sz w:val="20"/>
                <w:szCs w:val="22"/>
              </w:rPr>
              <w:t>Covered for Normal Delivery and pregnancy related complications and for medically necessary elective and subsequent</w:t>
            </w:r>
            <w:r w:rsidRPr="00FF337D">
              <w:rPr>
                <w:rFonts w:ascii="Arial MT" w:eastAsia="Arial MT" w:hAnsi="Arial MT" w:cs="Arial MT"/>
                <w:spacing w:val="12"/>
                <w:sz w:val="20"/>
                <w:szCs w:val="22"/>
              </w:rPr>
              <w:t xml:space="preserve"> C-</w:t>
            </w:r>
            <w:r w:rsidRPr="00FF337D">
              <w:rPr>
                <w:rFonts w:ascii="Arial MT" w:eastAsia="Arial MT" w:hAnsi="Arial MT" w:cs="Arial MT"/>
                <w:spacing w:val="10"/>
                <w:sz w:val="20"/>
                <w:szCs w:val="22"/>
              </w:rPr>
              <w:t xml:space="preserve">section, </w:t>
            </w:r>
            <w:r w:rsidRPr="00FF337D">
              <w:rPr>
                <w:rFonts w:ascii="Arial MT" w:eastAsia="Arial MT" w:hAnsi="Arial MT" w:cs="Arial MT"/>
                <w:spacing w:val="11"/>
                <w:sz w:val="20"/>
                <w:szCs w:val="22"/>
              </w:rPr>
              <w:t xml:space="preserve">complications </w:t>
            </w:r>
            <w:r w:rsidRPr="00FF337D">
              <w:rPr>
                <w:rFonts w:ascii="Arial MT" w:eastAsia="Arial MT" w:hAnsi="Arial MT" w:cs="Arial MT"/>
                <w:sz w:val="20"/>
                <w:szCs w:val="22"/>
              </w:rPr>
              <w:t xml:space="preserve">and </w:t>
            </w:r>
            <w:r w:rsidRPr="00FF337D">
              <w:rPr>
                <w:rFonts w:ascii="Arial MT" w:eastAsia="Arial MT" w:hAnsi="Arial MT" w:cs="Arial MT"/>
                <w:spacing w:val="11"/>
                <w:sz w:val="20"/>
                <w:szCs w:val="22"/>
              </w:rPr>
              <w:t xml:space="preserve">medically </w:t>
            </w:r>
            <w:r w:rsidRPr="00FF337D">
              <w:rPr>
                <w:rFonts w:ascii="Arial MT" w:eastAsia="Arial MT" w:hAnsi="Arial MT" w:cs="Arial MT"/>
                <w:spacing w:val="9"/>
                <w:sz w:val="20"/>
                <w:szCs w:val="22"/>
              </w:rPr>
              <w:t xml:space="preserve">necessary termination </w:t>
            </w:r>
            <w:r w:rsidRPr="00FF337D">
              <w:rPr>
                <w:rFonts w:ascii="Arial MT" w:eastAsia="Arial MT" w:hAnsi="Arial MT" w:cs="Arial MT"/>
                <w:sz w:val="20"/>
                <w:szCs w:val="22"/>
              </w:rPr>
              <w:t xml:space="preserve">within </w:t>
            </w:r>
            <w:r w:rsidRPr="00FF337D">
              <w:rPr>
                <w:rFonts w:ascii="Arial MT" w:eastAsia="Arial MT" w:hAnsi="Arial MT" w:cs="Arial MT"/>
                <w:spacing w:val="9"/>
                <w:sz w:val="20"/>
                <w:szCs w:val="22"/>
              </w:rPr>
              <w:t>Maternity Limits</w:t>
            </w:r>
          </w:p>
          <w:p w14:paraId="6A4A1877" w14:textId="77777777" w:rsidR="00FF337D" w:rsidRPr="00FF337D" w:rsidRDefault="00FF337D" w:rsidP="0097200B">
            <w:pPr>
              <w:widowControl w:val="0"/>
              <w:numPr>
                <w:ilvl w:val="0"/>
                <w:numId w:val="44"/>
              </w:numPr>
              <w:tabs>
                <w:tab w:val="left" w:pos="865"/>
              </w:tabs>
              <w:autoSpaceDE w:val="0"/>
              <w:autoSpaceDN w:val="0"/>
              <w:spacing w:after="8" w:line="216" w:lineRule="exact"/>
              <w:ind w:left="865" w:right="58" w:hanging="718"/>
              <w:rPr>
                <w:rFonts w:ascii="Arial MT" w:eastAsia="Arial MT" w:hAnsi="Arial MT" w:cs="Arial MT"/>
                <w:sz w:val="20"/>
                <w:szCs w:val="22"/>
              </w:rPr>
            </w:pPr>
            <w:r w:rsidRPr="00FF337D">
              <w:rPr>
                <w:rFonts w:ascii="Arial MT" w:eastAsia="Arial MT" w:hAnsi="Arial MT" w:cs="Arial MT"/>
                <w:sz w:val="20"/>
                <w:szCs w:val="22"/>
              </w:rPr>
              <w:t>All</w:t>
            </w:r>
            <w:r w:rsidRPr="00FF337D">
              <w:rPr>
                <w:rFonts w:ascii="Arial MT" w:eastAsia="Arial MT" w:hAnsi="Arial MT" w:cs="Arial MT"/>
                <w:spacing w:val="24"/>
                <w:sz w:val="20"/>
                <w:szCs w:val="22"/>
              </w:rPr>
              <w:t xml:space="preserve"> </w:t>
            </w:r>
            <w:r w:rsidRPr="00FF337D">
              <w:rPr>
                <w:rFonts w:ascii="Arial MT" w:eastAsia="Arial MT" w:hAnsi="Arial MT" w:cs="Arial MT"/>
                <w:sz w:val="20"/>
                <w:szCs w:val="22"/>
              </w:rPr>
              <w:t>claims</w:t>
            </w:r>
            <w:r w:rsidRPr="00FF337D">
              <w:rPr>
                <w:rFonts w:ascii="Arial MT" w:eastAsia="Arial MT" w:hAnsi="Arial MT" w:cs="Arial MT"/>
                <w:spacing w:val="25"/>
                <w:sz w:val="20"/>
                <w:szCs w:val="22"/>
              </w:rPr>
              <w:t xml:space="preserve"> </w:t>
            </w:r>
            <w:r w:rsidRPr="00FF337D">
              <w:rPr>
                <w:rFonts w:ascii="Arial MT" w:eastAsia="Arial MT" w:hAnsi="Arial MT" w:cs="Arial MT"/>
                <w:sz w:val="20"/>
                <w:szCs w:val="22"/>
              </w:rPr>
              <w:t>from</w:t>
            </w:r>
            <w:r w:rsidRPr="00FF337D">
              <w:rPr>
                <w:rFonts w:ascii="Arial MT" w:eastAsia="Arial MT" w:hAnsi="Arial MT" w:cs="Arial MT"/>
                <w:spacing w:val="27"/>
                <w:sz w:val="20"/>
                <w:szCs w:val="22"/>
              </w:rPr>
              <w:t xml:space="preserve"> </w:t>
            </w:r>
            <w:r w:rsidRPr="00FF337D">
              <w:rPr>
                <w:rFonts w:ascii="Arial MT" w:eastAsia="Arial MT" w:hAnsi="Arial MT" w:cs="Arial MT"/>
                <w:sz w:val="20"/>
                <w:szCs w:val="22"/>
              </w:rPr>
              <w:t>pre-existing</w:t>
            </w:r>
            <w:r w:rsidRPr="00FF337D">
              <w:rPr>
                <w:rFonts w:ascii="Arial MT" w:eastAsia="Arial MT" w:hAnsi="Arial MT" w:cs="Arial MT"/>
                <w:spacing w:val="26"/>
                <w:sz w:val="20"/>
                <w:szCs w:val="22"/>
              </w:rPr>
              <w:t xml:space="preserve"> </w:t>
            </w:r>
            <w:r w:rsidRPr="00FF337D">
              <w:rPr>
                <w:rFonts w:ascii="Arial MT" w:eastAsia="Arial MT" w:hAnsi="Arial MT" w:cs="Arial MT"/>
                <w:sz w:val="20"/>
                <w:szCs w:val="22"/>
              </w:rPr>
              <w:t>pregnancies</w:t>
            </w:r>
            <w:r w:rsidRPr="00FF337D">
              <w:rPr>
                <w:rFonts w:ascii="Arial MT" w:eastAsia="Arial MT" w:hAnsi="Arial MT" w:cs="Arial MT"/>
                <w:spacing w:val="26"/>
                <w:sz w:val="20"/>
                <w:szCs w:val="22"/>
              </w:rPr>
              <w:t xml:space="preserve"> </w:t>
            </w:r>
            <w:r w:rsidRPr="00FF337D">
              <w:rPr>
                <w:rFonts w:ascii="Arial MT" w:eastAsia="Arial MT" w:hAnsi="Arial MT" w:cs="Arial MT"/>
                <w:sz w:val="20"/>
                <w:szCs w:val="22"/>
              </w:rPr>
              <w:t>will</w:t>
            </w:r>
            <w:r w:rsidRPr="00FF337D">
              <w:rPr>
                <w:rFonts w:ascii="Arial MT" w:eastAsia="Arial MT" w:hAnsi="Arial MT" w:cs="Arial MT"/>
                <w:spacing w:val="19"/>
                <w:sz w:val="20"/>
                <w:szCs w:val="22"/>
              </w:rPr>
              <w:t xml:space="preserve"> </w:t>
            </w:r>
            <w:r w:rsidRPr="00FF337D">
              <w:rPr>
                <w:rFonts w:ascii="Arial MT" w:eastAsia="Arial MT" w:hAnsi="Arial MT" w:cs="Arial MT"/>
                <w:sz w:val="20"/>
                <w:szCs w:val="22"/>
              </w:rPr>
              <w:t>be</w:t>
            </w:r>
            <w:r w:rsidRPr="00FF337D">
              <w:rPr>
                <w:rFonts w:ascii="Arial MT" w:eastAsia="Arial MT" w:hAnsi="Arial MT" w:cs="Arial MT"/>
                <w:spacing w:val="26"/>
                <w:sz w:val="20"/>
                <w:szCs w:val="22"/>
              </w:rPr>
              <w:t xml:space="preserve"> </w:t>
            </w:r>
            <w:r w:rsidRPr="00FF337D">
              <w:rPr>
                <w:rFonts w:ascii="Arial MT" w:eastAsia="Arial MT" w:hAnsi="Arial MT" w:cs="Arial MT"/>
                <w:spacing w:val="-2"/>
                <w:sz w:val="20"/>
                <w:szCs w:val="22"/>
              </w:rPr>
              <w:t>payable</w:t>
            </w:r>
          </w:p>
          <w:p w14:paraId="37996F16" w14:textId="77777777" w:rsidR="00FF337D" w:rsidRPr="00FF337D" w:rsidRDefault="00FF337D" w:rsidP="00FF337D">
            <w:pPr>
              <w:widowControl w:val="0"/>
              <w:autoSpaceDE w:val="0"/>
              <w:autoSpaceDN w:val="0"/>
              <w:spacing w:before="22" w:line="219" w:lineRule="exact"/>
              <w:jc w:val="both"/>
              <w:rPr>
                <w:rFonts w:ascii="Arial MT" w:eastAsia="Arial MT" w:hAnsi="Arial MT" w:cs="Arial MT"/>
                <w:sz w:val="20"/>
                <w:szCs w:val="22"/>
              </w:rPr>
            </w:pPr>
            <w:r w:rsidRPr="00FF337D">
              <w:rPr>
                <w:rFonts w:ascii="Arial MT" w:eastAsia="Arial MT" w:hAnsi="Arial MT" w:cs="Arial MT"/>
                <w:sz w:val="20"/>
                <w:szCs w:val="22"/>
              </w:rPr>
              <w:t>under</w:t>
            </w:r>
            <w:r w:rsidRPr="00FF337D">
              <w:rPr>
                <w:rFonts w:ascii="Arial MT" w:eastAsia="Arial MT" w:hAnsi="Arial MT" w:cs="Arial MT"/>
                <w:spacing w:val="66"/>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59"/>
                <w:sz w:val="20"/>
                <w:szCs w:val="22"/>
              </w:rPr>
              <w:t xml:space="preserve"> </w:t>
            </w:r>
            <w:r w:rsidRPr="00FF337D">
              <w:rPr>
                <w:rFonts w:ascii="Arial MT" w:eastAsia="Arial MT" w:hAnsi="Arial MT" w:cs="Arial MT"/>
                <w:sz w:val="20"/>
                <w:szCs w:val="22"/>
              </w:rPr>
              <w:t>maternity</w:t>
            </w:r>
            <w:r w:rsidRPr="00FF337D">
              <w:rPr>
                <w:rFonts w:ascii="Arial MT" w:eastAsia="Arial MT" w:hAnsi="Arial MT" w:cs="Arial MT"/>
                <w:spacing w:val="65"/>
                <w:sz w:val="20"/>
                <w:szCs w:val="22"/>
              </w:rPr>
              <w:t xml:space="preserve"> </w:t>
            </w:r>
            <w:r w:rsidRPr="00FF337D">
              <w:rPr>
                <w:rFonts w:ascii="Arial MT" w:eastAsia="Arial MT" w:hAnsi="Arial MT" w:cs="Arial MT"/>
                <w:spacing w:val="-2"/>
                <w:sz w:val="20"/>
                <w:szCs w:val="22"/>
              </w:rPr>
              <w:t>benefit</w:t>
            </w:r>
          </w:p>
        </w:tc>
      </w:tr>
      <w:tr w:rsidR="00FF337D" w:rsidRPr="00FF337D" w14:paraId="1D83B6E1"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80" w:type="dxa"/>
          <w:trHeight w:val="462"/>
        </w:trPr>
        <w:tc>
          <w:tcPr>
            <w:tcW w:w="3789" w:type="dxa"/>
          </w:tcPr>
          <w:p w14:paraId="163B064F" w14:textId="77777777" w:rsidR="00FF337D" w:rsidRPr="00FF337D" w:rsidRDefault="00FF337D" w:rsidP="00FF337D">
            <w:pPr>
              <w:widowControl w:val="0"/>
              <w:autoSpaceDE w:val="0"/>
              <w:autoSpaceDN w:val="0"/>
              <w:spacing w:line="228" w:lineRule="exact"/>
              <w:ind w:right="62"/>
              <w:rPr>
                <w:rFonts w:ascii="Arial MT" w:eastAsia="Arial MT" w:hAnsi="Arial MT" w:cs="Arial MT"/>
                <w:sz w:val="20"/>
                <w:szCs w:val="22"/>
              </w:rPr>
            </w:pPr>
            <w:r w:rsidRPr="00FF337D">
              <w:rPr>
                <w:rFonts w:ascii="Arial MT" w:eastAsia="Arial MT" w:hAnsi="Arial MT" w:cs="Arial MT"/>
                <w:sz w:val="20"/>
                <w:szCs w:val="22"/>
              </w:rPr>
              <w:t>Newborn/Neonatal conditions, Premature</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babies,</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Birth</w:t>
            </w:r>
            <w:r w:rsidRPr="00FF337D">
              <w:rPr>
                <w:rFonts w:ascii="Arial MT" w:eastAsia="Arial MT" w:hAnsi="Arial MT" w:cs="Arial MT"/>
                <w:spacing w:val="40"/>
                <w:sz w:val="20"/>
                <w:szCs w:val="22"/>
              </w:rPr>
              <w:t xml:space="preserve"> </w:t>
            </w:r>
            <w:r w:rsidRPr="00FF337D">
              <w:rPr>
                <w:rFonts w:ascii="Arial MT" w:eastAsia="Arial MT" w:hAnsi="Arial MT" w:cs="Arial MT"/>
                <w:sz w:val="20"/>
                <w:szCs w:val="22"/>
              </w:rPr>
              <w:t>trauma</w:t>
            </w:r>
          </w:p>
        </w:tc>
        <w:tc>
          <w:tcPr>
            <w:tcW w:w="6430" w:type="dxa"/>
            <w:gridSpan w:val="4"/>
          </w:tcPr>
          <w:p w14:paraId="716DD4A5" w14:textId="77777777" w:rsidR="00FF337D" w:rsidRPr="00FF337D" w:rsidRDefault="00FF337D" w:rsidP="00FF337D">
            <w:pPr>
              <w:widowControl w:val="0"/>
              <w:autoSpaceDE w:val="0"/>
              <w:autoSpaceDN w:val="0"/>
              <w:spacing w:before="3"/>
              <w:rPr>
                <w:rFonts w:ascii="Arial MT" w:eastAsia="Arial MT" w:hAnsi="Arial MT" w:cs="Arial MT"/>
                <w:sz w:val="20"/>
                <w:szCs w:val="22"/>
              </w:rPr>
            </w:pPr>
            <w:r w:rsidRPr="00FF337D">
              <w:rPr>
                <w:rFonts w:ascii="Arial MT" w:eastAsia="Arial MT" w:hAnsi="Arial MT" w:cs="Arial MT"/>
                <w:sz w:val="20"/>
                <w:szCs w:val="22"/>
              </w:rPr>
              <w:t>Covered</w:t>
            </w:r>
            <w:r w:rsidRPr="00FF337D">
              <w:rPr>
                <w:rFonts w:ascii="Arial MT" w:eastAsia="Arial MT" w:hAnsi="Arial MT" w:cs="Arial MT"/>
                <w:spacing w:val="78"/>
                <w:sz w:val="20"/>
                <w:szCs w:val="22"/>
              </w:rPr>
              <w:t xml:space="preserve"> </w:t>
            </w:r>
            <w:r w:rsidRPr="00FF337D">
              <w:rPr>
                <w:rFonts w:ascii="Arial MT" w:eastAsia="Arial MT" w:hAnsi="Arial MT" w:cs="Arial MT"/>
                <w:sz w:val="20"/>
                <w:szCs w:val="22"/>
              </w:rPr>
              <w:t>under</w:t>
            </w:r>
            <w:r w:rsidRPr="00FF337D">
              <w:rPr>
                <w:rFonts w:ascii="Arial MT" w:eastAsia="Arial MT" w:hAnsi="Arial MT" w:cs="Arial MT"/>
                <w:spacing w:val="53"/>
                <w:w w:val="150"/>
                <w:sz w:val="20"/>
                <w:szCs w:val="22"/>
              </w:rPr>
              <w:t xml:space="preserve"> </w:t>
            </w:r>
            <w:r w:rsidRPr="00FF337D">
              <w:rPr>
                <w:rFonts w:ascii="Arial MT" w:eastAsia="Arial MT" w:hAnsi="Arial MT" w:cs="Arial MT"/>
                <w:sz w:val="20"/>
                <w:szCs w:val="22"/>
              </w:rPr>
              <w:t>congenital</w:t>
            </w:r>
            <w:r w:rsidRPr="00FF337D">
              <w:rPr>
                <w:rFonts w:ascii="Arial MT" w:eastAsia="Arial MT" w:hAnsi="Arial MT" w:cs="Arial MT"/>
                <w:spacing w:val="69"/>
                <w:sz w:val="20"/>
                <w:szCs w:val="22"/>
              </w:rPr>
              <w:t xml:space="preserve"> </w:t>
            </w:r>
            <w:r w:rsidRPr="00FF337D">
              <w:rPr>
                <w:rFonts w:ascii="Arial MT" w:eastAsia="Arial MT" w:hAnsi="Arial MT" w:cs="Arial MT"/>
                <w:sz w:val="20"/>
                <w:szCs w:val="22"/>
              </w:rPr>
              <w:t>and</w:t>
            </w:r>
            <w:r w:rsidRPr="00FF337D">
              <w:rPr>
                <w:rFonts w:ascii="Arial MT" w:eastAsia="Arial MT" w:hAnsi="Arial MT" w:cs="Arial MT"/>
                <w:spacing w:val="79"/>
                <w:sz w:val="20"/>
                <w:szCs w:val="22"/>
              </w:rPr>
              <w:t xml:space="preserve"> </w:t>
            </w:r>
            <w:r w:rsidRPr="00FF337D">
              <w:rPr>
                <w:rFonts w:ascii="Arial MT" w:eastAsia="Arial MT" w:hAnsi="Arial MT" w:cs="Arial MT"/>
                <w:sz w:val="20"/>
                <w:szCs w:val="22"/>
              </w:rPr>
              <w:t>neonatal</w:t>
            </w:r>
            <w:r w:rsidRPr="00FF337D">
              <w:rPr>
                <w:rFonts w:ascii="Arial MT" w:eastAsia="Arial MT" w:hAnsi="Arial MT" w:cs="Arial MT"/>
                <w:spacing w:val="77"/>
                <w:sz w:val="20"/>
                <w:szCs w:val="22"/>
              </w:rPr>
              <w:t xml:space="preserve"> </w:t>
            </w:r>
            <w:r w:rsidRPr="00FF337D">
              <w:rPr>
                <w:rFonts w:ascii="Arial MT" w:eastAsia="Arial MT" w:hAnsi="Arial MT" w:cs="Arial MT"/>
                <w:sz w:val="20"/>
                <w:szCs w:val="22"/>
              </w:rPr>
              <w:t>conditions</w:t>
            </w:r>
            <w:r w:rsidRPr="00FF337D">
              <w:rPr>
                <w:rFonts w:ascii="Arial MT" w:eastAsia="Arial MT" w:hAnsi="Arial MT" w:cs="Arial MT"/>
                <w:spacing w:val="71"/>
                <w:sz w:val="20"/>
                <w:szCs w:val="22"/>
              </w:rPr>
              <w:t xml:space="preserve"> </w:t>
            </w:r>
            <w:r w:rsidRPr="00FF337D">
              <w:rPr>
                <w:rFonts w:ascii="Arial MT" w:eastAsia="Arial MT" w:hAnsi="Arial MT" w:cs="Arial MT"/>
                <w:spacing w:val="-2"/>
                <w:sz w:val="20"/>
                <w:szCs w:val="22"/>
              </w:rPr>
              <w:t>benefit.</w:t>
            </w:r>
          </w:p>
        </w:tc>
      </w:tr>
      <w:tr w:rsidR="00FF337D" w:rsidRPr="00FF337D" w14:paraId="676E4A6F"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10283" w:type="dxa"/>
            <w:gridSpan w:val="5"/>
            <w:shd w:val="clear" w:color="auto" w:fill="C7C7C7"/>
          </w:tcPr>
          <w:p w14:paraId="1398C946" w14:textId="77777777" w:rsidR="00FF337D" w:rsidRPr="00FF337D" w:rsidRDefault="00FF337D" w:rsidP="00FF337D">
            <w:pPr>
              <w:widowControl w:val="0"/>
              <w:autoSpaceDE w:val="0"/>
              <w:autoSpaceDN w:val="0"/>
              <w:spacing w:line="210" w:lineRule="exact"/>
              <w:jc w:val="center"/>
              <w:rPr>
                <w:rFonts w:eastAsia="Arial MT" w:hAnsi="Arial MT" w:cs="Arial MT"/>
                <w:b/>
                <w:sz w:val="20"/>
                <w:szCs w:val="22"/>
              </w:rPr>
            </w:pPr>
            <w:r w:rsidRPr="00FF337D">
              <w:rPr>
                <w:rFonts w:eastAsia="Arial MT" w:hAnsi="Arial MT" w:cs="Arial MT"/>
                <w:b/>
                <w:sz w:val="20"/>
                <w:szCs w:val="22"/>
              </w:rPr>
              <w:t>DENTAL,</w:t>
            </w:r>
            <w:r w:rsidRPr="00FF337D">
              <w:rPr>
                <w:rFonts w:eastAsia="Arial MT" w:hAnsi="Arial MT" w:cs="Arial MT"/>
                <w:b/>
                <w:spacing w:val="30"/>
                <w:sz w:val="20"/>
                <w:szCs w:val="22"/>
              </w:rPr>
              <w:t xml:space="preserve"> </w:t>
            </w:r>
            <w:r w:rsidRPr="00FF337D">
              <w:rPr>
                <w:rFonts w:eastAsia="Arial MT" w:hAnsi="Arial MT" w:cs="Arial MT"/>
                <w:b/>
                <w:sz w:val="20"/>
                <w:szCs w:val="22"/>
              </w:rPr>
              <w:t>BENEFITS</w:t>
            </w:r>
            <w:r w:rsidRPr="00FF337D">
              <w:rPr>
                <w:rFonts w:eastAsia="Arial MT" w:hAnsi="Arial MT" w:cs="Arial MT"/>
                <w:b/>
                <w:spacing w:val="27"/>
                <w:sz w:val="20"/>
                <w:szCs w:val="22"/>
              </w:rPr>
              <w:t xml:space="preserve"> </w:t>
            </w:r>
            <w:r w:rsidRPr="00FF337D">
              <w:rPr>
                <w:rFonts w:eastAsia="Arial MT" w:hAnsi="Arial MT" w:cs="Arial MT"/>
                <w:b/>
                <w:sz w:val="20"/>
                <w:szCs w:val="22"/>
              </w:rPr>
              <w:t>(Stand</w:t>
            </w:r>
            <w:r w:rsidRPr="00FF337D">
              <w:rPr>
                <w:rFonts w:eastAsia="Arial MT" w:hAnsi="Arial MT" w:cs="Arial MT"/>
                <w:b/>
                <w:spacing w:val="31"/>
                <w:sz w:val="20"/>
                <w:szCs w:val="22"/>
              </w:rPr>
              <w:t xml:space="preserve"> </w:t>
            </w:r>
            <w:r w:rsidRPr="00FF337D">
              <w:rPr>
                <w:rFonts w:eastAsia="Arial MT" w:hAnsi="Arial MT" w:cs="Arial MT"/>
                <w:b/>
                <w:sz w:val="20"/>
                <w:szCs w:val="22"/>
              </w:rPr>
              <w:t>Alone-Out</w:t>
            </w:r>
            <w:r w:rsidRPr="00FF337D">
              <w:rPr>
                <w:rFonts w:eastAsia="Arial MT" w:hAnsi="Arial MT" w:cs="Arial MT"/>
                <w:b/>
                <w:spacing w:val="33"/>
                <w:sz w:val="20"/>
                <w:szCs w:val="22"/>
              </w:rPr>
              <w:t xml:space="preserve"> </w:t>
            </w:r>
            <w:r w:rsidRPr="00FF337D">
              <w:rPr>
                <w:rFonts w:eastAsia="Arial MT" w:hAnsi="Arial MT" w:cs="Arial MT"/>
                <w:b/>
                <w:spacing w:val="-2"/>
                <w:sz w:val="20"/>
                <w:szCs w:val="22"/>
              </w:rPr>
              <w:t>Patient)</w:t>
            </w:r>
          </w:p>
        </w:tc>
      </w:tr>
      <w:tr w:rsidR="00FF337D" w:rsidRPr="00FF337D" w14:paraId="4B5760B0"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0D2A7385"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pacing w:val="-2"/>
                <w:sz w:val="20"/>
                <w:szCs w:val="22"/>
              </w:rPr>
              <w:t>Consultation</w:t>
            </w:r>
          </w:p>
        </w:tc>
        <w:tc>
          <w:tcPr>
            <w:tcW w:w="1992" w:type="dxa"/>
            <w:gridSpan w:val="2"/>
          </w:tcPr>
          <w:p w14:paraId="309E7E13"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6F207638"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72252C35"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pacing w:val="8"/>
                <w:sz w:val="20"/>
                <w:szCs w:val="22"/>
              </w:rPr>
              <w:t>Medication</w:t>
            </w:r>
          </w:p>
        </w:tc>
        <w:tc>
          <w:tcPr>
            <w:tcW w:w="1992" w:type="dxa"/>
            <w:gridSpan w:val="2"/>
          </w:tcPr>
          <w:p w14:paraId="171DD927"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672F00F5"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4B64465E"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z w:val="20"/>
                <w:szCs w:val="22"/>
              </w:rPr>
              <w:t>Tooth</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Extractions</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(Simple</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&amp;</w:t>
            </w:r>
            <w:r w:rsidRPr="00FF337D">
              <w:rPr>
                <w:rFonts w:ascii="Arial MT" w:eastAsia="Arial MT" w:hAnsi="Arial MT" w:cs="Arial MT"/>
                <w:spacing w:val="50"/>
                <w:sz w:val="20"/>
                <w:szCs w:val="22"/>
              </w:rPr>
              <w:t xml:space="preserve"> </w:t>
            </w:r>
            <w:r w:rsidRPr="00FF337D">
              <w:rPr>
                <w:rFonts w:ascii="Arial MT" w:eastAsia="Arial MT" w:hAnsi="Arial MT" w:cs="Arial MT"/>
                <w:spacing w:val="-2"/>
                <w:sz w:val="20"/>
                <w:szCs w:val="22"/>
              </w:rPr>
              <w:t>Surgical)</w:t>
            </w:r>
          </w:p>
        </w:tc>
        <w:tc>
          <w:tcPr>
            <w:tcW w:w="1992" w:type="dxa"/>
            <w:gridSpan w:val="2"/>
          </w:tcPr>
          <w:p w14:paraId="60EC6015"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0AD56396"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1144B676"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z w:val="20"/>
                <w:szCs w:val="22"/>
              </w:rPr>
              <w:t>Tooth</w:t>
            </w:r>
            <w:r w:rsidRPr="00FF337D">
              <w:rPr>
                <w:rFonts w:ascii="Arial MT" w:eastAsia="Arial MT" w:hAnsi="Arial MT" w:cs="Arial MT"/>
                <w:spacing w:val="46"/>
                <w:sz w:val="20"/>
                <w:szCs w:val="22"/>
              </w:rPr>
              <w:t xml:space="preserve"> </w:t>
            </w:r>
            <w:r w:rsidRPr="00FF337D">
              <w:rPr>
                <w:rFonts w:ascii="Arial MT" w:eastAsia="Arial MT" w:hAnsi="Arial MT" w:cs="Arial MT"/>
                <w:sz w:val="20"/>
                <w:szCs w:val="22"/>
              </w:rPr>
              <w:t>Fillings</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(Amalgam,</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Resin</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Plastic</w:t>
            </w:r>
            <w:r w:rsidRPr="00FF337D">
              <w:rPr>
                <w:rFonts w:ascii="Arial MT" w:eastAsia="Arial MT" w:hAnsi="Arial MT" w:cs="Arial MT"/>
                <w:spacing w:val="53"/>
                <w:sz w:val="20"/>
                <w:szCs w:val="22"/>
              </w:rPr>
              <w:t xml:space="preserve"> </w:t>
            </w:r>
            <w:r w:rsidRPr="00FF337D">
              <w:rPr>
                <w:rFonts w:ascii="Arial MT" w:eastAsia="Arial MT" w:hAnsi="Arial MT" w:cs="Arial MT"/>
                <w:sz w:val="20"/>
                <w:szCs w:val="22"/>
              </w:rPr>
              <w:t>&amp;</w:t>
            </w:r>
            <w:r w:rsidRPr="00FF337D">
              <w:rPr>
                <w:rFonts w:ascii="Arial MT" w:eastAsia="Arial MT" w:hAnsi="Arial MT" w:cs="Arial MT"/>
                <w:spacing w:val="44"/>
                <w:sz w:val="20"/>
                <w:szCs w:val="22"/>
              </w:rPr>
              <w:t xml:space="preserve"> </w:t>
            </w:r>
            <w:r w:rsidRPr="00FF337D">
              <w:rPr>
                <w:rFonts w:ascii="Arial MT" w:eastAsia="Arial MT" w:hAnsi="Arial MT" w:cs="Arial MT"/>
                <w:spacing w:val="-2"/>
                <w:sz w:val="20"/>
                <w:szCs w:val="22"/>
              </w:rPr>
              <w:t>Composite)</w:t>
            </w:r>
          </w:p>
        </w:tc>
        <w:tc>
          <w:tcPr>
            <w:tcW w:w="1992" w:type="dxa"/>
            <w:gridSpan w:val="2"/>
          </w:tcPr>
          <w:p w14:paraId="14187F39"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778BE001"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375A159C"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z w:val="20"/>
                <w:szCs w:val="22"/>
              </w:rPr>
              <w:t>Prescribed</w:t>
            </w:r>
            <w:r w:rsidRPr="00FF337D">
              <w:rPr>
                <w:rFonts w:ascii="Arial MT" w:eastAsia="Arial MT" w:hAnsi="Arial MT" w:cs="Arial MT"/>
                <w:spacing w:val="61"/>
                <w:sz w:val="20"/>
                <w:szCs w:val="22"/>
              </w:rPr>
              <w:t xml:space="preserve"> </w:t>
            </w:r>
            <w:r w:rsidRPr="00FF337D">
              <w:rPr>
                <w:rFonts w:ascii="Arial MT" w:eastAsia="Arial MT" w:hAnsi="Arial MT" w:cs="Arial MT"/>
                <w:spacing w:val="-2"/>
                <w:sz w:val="20"/>
                <w:szCs w:val="22"/>
              </w:rPr>
              <w:t>Scaling</w:t>
            </w:r>
          </w:p>
        </w:tc>
        <w:tc>
          <w:tcPr>
            <w:tcW w:w="1992" w:type="dxa"/>
            <w:gridSpan w:val="2"/>
          </w:tcPr>
          <w:p w14:paraId="15FBCA48"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6DA59AA5"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4C1D7AE0"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pacing w:val="-2"/>
                <w:sz w:val="20"/>
                <w:szCs w:val="22"/>
              </w:rPr>
              <w:t>X-</w:t>
            </w:r>
            <w:r w:rsidRPr="00FF337D">
              <w:rPr>
                <w:rFonts w:ascii="Arial MT" w:eastAsia="Arial MT" w:hAnsi="Arial MT" w:cs="Arial MT"/>
                <w:spacing w:val="-4"/>
                <w:sz w:val="20"/>
                <w:szCs w:val="22"/>
              </w:rPr>
              <w:t>rays</w:t>
            </w:r>
          </w:p>
        </w:tc>
        <w:tc>
          <w:tcPr>
            <w:tcW w:w="1992" w:type="dxa"/>
            <w:gridSpan w:val="2"/>
          </w:tcPr>
          <w:p w14:paraId="21FFCE99"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3364F714"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052AAEB2"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z w:val="20"/>
                <w:szCs w:val="22"/>
              </w:rPr>
              <w:t>Root</w:t>
            </w:r>
            <w:r w:rsidRPr="00FF337D">
              <w:rPr>
                <w:rFonts w:ascii="Arial MT" w:eastAsia="Arial MT" w:hAnsi="Arial MT" w:cs="Arial MT"/>
                <w:spacing w:val="38"/>
                <w:sz w:val="20"/>
                <w:szCs w:val="22"/>
              </w:rPr>
              <w:t xml:space="preserve"> </w:t>
            </w:r>
            <w:r w:rsidRPr="00FF337D">
              <w:rPr>
                <w:rFonts w:ascii="Arial MT" w:eastAsia="Arial MT" w:hAnsi="Arial MT" w:cs="Arial MT"/>
                <w:sz w:val="20"/>
                <w:szCs w:val="22"/>
              </w:rPr>
              <w:t>Canal</w:t>
            </w:r>
            <w:r w:rsidRPr="00FF337D">
              <w:rPr>
                <w:rFonts w:ascii="Arial MT" w:eastAsia="Arial MT" w:hAnsi="Arial MT" w:cs="Arial MT"/>
                <w:spacing w:val="38"/>
                <w:sz w:val="20"/>
                <w:szCs w:val="22"/>
              </w:rPr>
              <w:t xml:space="preserve"> </w:t>
            </w:r>
            <w:r w:rsidRPr="00FF337D">
              <w:rPr>
                <w:rFonts w:ascii="Arial MT" w:eastAsia="Arial MT" w:hAnsi="Arial MT" w:cs="Arial MT"/>
                <w:sz w:val="20"/>
                <w:szCs w:val="22"/>
              </w:rPr>
              <w:t>Treatment</w:t>
            </w:r>
            <w:r w:rsidRPr="00FF337D">
              <w:rPr>
                <w:rFonts w:ascii="Arial MT" w:eastAsia="Arial MT" w:hAnsi="Arial MT" w:cs="Arial MT"/>
                <w:spacing w:val="33"/>
                <w:sz w:val="20"/>
                <w:szCs w:val="22"/>
              </w:rPr>
              <w:t xml:space="preserve"> </w:t>
            </w:r>
            <w:r w:rsidRPr="00FF337D">
              <w:rPr>
                <w:rFonts w:ascii="Arial MT" w:eastAsia="Arial MT" w:hAnsi="Arial MT" w:cs="Arial MT"/>
                <w:spacing w:val="-2"/>
                <w:sz w:val="20"/>
                <w:szCs w:val="22"/>
              </w:rPr>
              <w:t>(R.C.T)</w:t>
            </w:r>
          </w:p>
        </w:tc>
        <w:tc>
          <w:tcPr>
            <w:tcW w:w="1992" w:type="dxa"/>
            <w:gridSpan w:val="2"/>
          </w:tcPr>
          <w:p w14:paraId="517C94CA"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06A43973"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29"/>
        </w:trPr>
        <w:tc>
          <w:tcPr>
            <w:tcW w:w="8291" w:type="dxa"/>
            <w:gridSpan w:val="3"/>
          </w:tcPr>
          <w:p w14:paraId="4367911C"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z w:val="20"/>
                <w:szCs w:val="22"/>
              </w:rPr>
              <w:t>Crown</w:t>
            </w:r>
            <w:r w:rsidRPr="00FF337D">
              <w:rPr>
                <w:rFonts w:ascii="Arial MT" w:eastAsia="Arial MT" w:hAnsi="Arial MT" w:cs="Arial MT"/>
                <w:spacing w:val="30"/>
                <w:sz w:val="20"/>
                <w:szCs w:val="22"/>
              </w:rPr>
              <w:t xml:space="preserve"> </w:t>
            </w:r>
            <w:r w:rsidRPr="00FF337D">
              <w:rPr>
                <w:rFonts w:ascii="Arial MT" w:eastAsia="Arial MT" w:hAnsi="Arial MT" w:cs="Arial MT"/>
                <w:sz w:val="20"/>
                <w:szCs w:val="22"/>
              </w:rPr>
              <w:t>(If</w:t>
            </w:r>
            <w:r w:rsidRPr="00FF337D">
              <w:rPr>
                <w:rFonts w:ascii="Arial MT" w:eastAsia="Arial MT" w:hAnsi="Arial MT" w:cs="Arial MT"/>
                <w:spacing w:val="32"/>
                <w:sz w:val="20"/>
                <w:szCs w:val="22"/>
              </w:rPr>
              <w:t xml:space="preserve"> </w:t>
            </w:r>
            <w:r w:rsidRPr="00FF337D">
              <w:rPr>
                <w:rFonts w:ascii="Arial MT" w:eastAsia="Arial MT" w:hAnsi="Arial MT" w:cs="Arial MT"/>
                <w:sz w:val="20"/>
                <w:szCs w:val="22"/>
              </w:rPr>
              <w:t>Followed</w:t>
            </w:r>
            <w:r w:rsidRPr="00FF337D">
              <w:rPr>
                <w:rFonts w:ascii="Arial MT" w:eastAsia="Arial MT" w:hAnsi="Arial MT" w:cs="Arial MT"/>
                <w:spacing w:val="30"/>
                <w:sz w:val="20"/>
                <w:szCs w:val="22"/>
              </w:rPr>
              <w:t xml:space="preserve"> </w:t>
            </w:r>
            <w:r w:rsidRPr="00FF337D">
              <w:rPr>
                <w:rFonts w:ascii="Arial MT" w:eastAsia="Arial MT" w:hAnsi="Arial MT" w:cs="Arial MT"/>
                <w:sz w:val="20"/>
                <w:szCs w:val="22"/>
              </w:rPr>
              <w:t>by</w:t>
            </w:r>
            <w:r w:rsidRPr="00FF337D">
              <w:rPr>
                <w:rFonts w:ascii="Arial MT" w:eastAsia="Arial MT" w:hAnsi="Arial MT" w:cs="Arial MT"/>
                <w:spacing w:val="30"/>
                <w:sz w:val="20"/>
                <w:szCs w:val="22"/>
              </w:rPr>
              <w:t xml:space="preserve"> </w:t>
            </w:r>
            <w:r w:rsidRPr="00FF337D">
              <w:rPr>
                <w:rFonts w:ascii="Arial MT" w:eastAsia="Arial MT" w:hAnsi="Arial MT" w:cs="Arial MT"/>
                <w:spacing w:val="-2"/>
                <w:sz w:val="20"/>
                <w:szCs w:val="22"/>
              </w:rPr>
              <w:t>R.C.T)</w:t>
            </w:r>
          </w:p>
        </w:tc>
        <w:tc>
          <w:tcPr>
            <w:tcW w:w="1992" w:type="dxa"/>
            <w:gridSpan w:val="2"/>
          </w:tcPr>
          <w:p w14:paraId="7736A6A7"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r w:rsidR="00FF337D" w:rsidRPr="00FF337D" w14:paraId="78A9DBA1" w14:textId="77777777" w:rsidTr="00C107E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6" w:type="dxa"/>
          <w:trHeight w:val="230"/>
        </w:trPr>
        <w:tc>
          <w:tcPr>
            <w:tcW w:w="8291" w:type="dxa"/>
            <w:gridSpan w:val="3"/>
          </w:tcPr>
          <w:p w14:paraId="653CB017" w14:textId="77777777" w:rsidR="00FF337D" w:rsidRPr="00FF337D" w:rsidRDefault="00FF337D" w:rsidP="00FF337D">
            <w:pPr>
              <w:widowControl w:val="0"/>
              <w:autoSpaceDE w:val="0"/>
              <w:autoSpaceDN w:val="0"/>
              <w:spacing w:line="210" w:lineRule="exact"/>
              <w:rPr>
                <w:rFonts w:ascii="Arial MT" w:eastAsia="Arial MT" w:hAnsi="Arial MT" w:cs="Arial MT"/>
                <w:sz w:val="20"/>
                <w:szCs w:val="22"/>
              </w:rPr>
            </w:pPr>
            <w:r w:rsidRPr="00FF337D">
              <w:rPr>
                <w:rFonts w:ascii="Arial MT" w:eastAsia="Arial MT" w:hAnsi="Arial MT" w:cs="Arial MT"/>
                <w:sz w:val="20"/>
                <w:szCs w:val="22"/>
              </w:rPr>
              <w:t>Dentures</w:t>
            </w:r>
            <w:r w:rsidRPr="00FF337D">
              <w:rPr>
                <w:rFonts w:ascii="Arial MT" w:eastAsia="Arial MT" w:hAnsi="Arial MT" w:cs="Arial MT"/>
                <w:spacing w:val="23"/>
                <w:sz w:val="20"/>
                <w:szCs w:val="22"/>
              </w:rPr>
              <w:t xml:space="preserve"> </w:t>
            </w:r>
            <w:r w:rsidRPr="00FF337D">
              <w:rPr>
                <w:rFonts w:ascii="Arial MT" w:eastAsia="Arial MT" w:hAnsi="Arial MT" w:cs="Arial MT"/>
                <w:sz w:val="20"/>
                <w:szCs w:val="22"/>
              </w:rPr>
              <w:t>(If</w:t>
            </w:r>
            <w:r w:rsidRPr="00FF337D">
              <w:rPr>
                <w:rFonts w:ascii="Arial MT" w:eastAsia="Arial MT" w:hAnsi="Arial MT" w:cs="Arial MT"/>
                <w:spacing w:val="27"/>
                <w:sz w:val="20"/>
                <w:szCs w:val="22"/>
              </w:rPr>
              <w:t xml:space="preserve"> </w:t>
            </w:r>
            <w:r w:rsidRPr="00FF337D">
              <w:rPr>
                <w:rFonts w:ascii="Arial MT" w:eastAsia="Arial MT" w:hAnsi="Arial MT" w:cs="Arial MT"/>
                <w:sz w:val="20"/>
                <w:szCs w:val="22"/>
              </w:rPr>
              <w:t>in</w:t>
            </w:r>
            <w:r w:rsidRPr="00FF337D">
              <w:rPr>
                <w:rFonts w:ascii="Arial MT" w:eastAsia="Arial MT" w:hAnsi="Arial MT" w:cs="Arial MT"/>
                <w:spacing w:val="22"/>
                <w:sz w:val="20"/>
                <w:szCs w:val="22"/>
              </w:rPr>
              <w:t xml:space="preserve"> </w:t>
            </w:r>
            <w:r w:rsidRPr="00FF337D">
              <w:rPr>
                <w:rFonts w:ascii="Arial MT" w:eastAsia="Arial MT" w:hAnsi="Arial MT" w:cs="Arial MT"/>
                <w:sz w:val="20"/>
                <w:szCs w:val="22"/>
              </w:rPr>
              <w:t>the</w:t>
            </w:r>
            <w:r w:rsidRPr="00FF337D">
              <w:rPr>
                <w:rFonts w:ascii="Arial MT" w:eastAsia="Arial MT" w:hAnsi="Arial MT" w:cs="Arial MT"/>
                <w:spacing w:val="27"/>
                <w:sz w:val="20"/>
                <w:szCs w:val="22"/>
              </w:rPr>
              <w:t xml:space="preserve"> </w:t>
            </w:r>
            <w:r w:rsidRPr="00FF337D">
              <w:rPr>
                <w:rFonts w:ascii="Arial MT" w:eastAsia="Arial MT" w:hAnsi="Arial MT" w:cs="Arial MT"/>
                <w:sz w:val="20"/>
                <w:szCs w:val="22"/>
              </w:rPr>
              <w:t>Event</w:t>
            </w:r>
            <w:r w:rsidRPr="00FF337D">
              <w:rPr>
                <w:rFonts w:ascii="Arial MT" w:eastAsia="Arial MT" w:hAnsi="Arial MT" w:cs="Arial MT"/>
                <w:spacing w:val="22"/>
                <w:sz w:val="20"/>
                <w:szCs w:val="22"/>
              </w:rPr>
              <w:t xml:space="preserve"> </w:t>
            </w:r>
            <w:r w:rsidRPr="00FF337D">
              <w:rPr>
                <w:rFonts w:ascii="Arial MT" w:eastAsia="Arial MT" w:hAnsi="Arial MT" w:cs="Arial MT"/>
                <w:sz w:val="20"/>
                <w:szCs w:val="22"/>
              </w:rPr>
              <w:t>of</w:t>
            </w:r>
            <w:r w:rsidRPr="00FF337D">
              <w:rPr>
                <w:rFonts w:ascii="Arial MT" w:eastAsia="Arial MT" w:hAnsi="Arial MT" w:cs="Arial MT"/>
                <w:spacing w:val="27"/>
                <w:sz w:val="20"/>
                <w:szCs w:val="22"/>
              </w:rPr>
              <w:t xml:space="preserve"> </w:t>
            </w:r>
            <w:r w:rsidRPr="00FF337D">
              <w:rPr>
                <w:rFonts w:ascii="Arial MT" w:eastAsia="Arial MT" w:hAnsi="Arial MT" w:cs="Arial MT"/>
                <w:sz w:val="20"/>
                <w:szCs w:val="22"/>
              </w:rPr>
              <w:t>An</w:t>
            </w:r>
            <w:r w:rsidRPr="00FF337D">
              <w:rPr>
                <w:rFonts w:ascii="Arial MT" w:eastAsia="Arial MT" w:hAnsi="Arial MT" w:cs="Arial MT"/>
                <w:spacing w:val="31"/>
                <w:sz w:val="20"/>
                <w:szCs w:val="22"/>
              </w:rPr>
              <w:t xml:space="preserve"> </w:t>
            </w:r>
            <w:r w:rsidRPr="00FF337D">
              <w:rPr>
                <w:rFonts w:ascii="Arial MT" w:eastAsia="Arial MT" w:hAnsi="Arial MT" w:cs="Arial MT"/>
                <w:spacing w:val="-2"/>
                <w:sz w:val="20"/>
                <w:szCs w:val="22"/>
              </w:rPr>
              <w:t>Accident)</w:t>
            </w:r>
          </w:p>
        </w:tc>
        <w:tc>
          <w:tcPr>
            <w:tcW w:w="1992" w:type="dxa"/>
            <w:gridSpan w:val="2"/>
          </w:tcPr>
          <w:p w14:paraId="643C4EDA" w14:textId="77777777" w:rsidR="00FF337D" w:rsidRPr="00FF337D" w:rsidRDefault="00FF337D" w:rsidP="00FF337D">
            <w:pPr>
              <w:widowControl w:val="0"/>
              <w:autoSpaceDE w:val="0"/>
              <w:autoSpaceDN w:val="0"/>
              <w:spacing w:line="210" w:lineRule="exact"/>
              <w:jc w:val="center"/>
              <w:rPr>
                <w:rFonts w:ascii="Arial MT" w:eastAsia="Arial MT" w:hAnsi="Arial MT" w:cs="Arial MT"/>
                <w:sz w:val="20"/>
                <w:szCs w:val="22"/>
              </w:rPr>
            </w:pPr>
            <w:r w:rsidRPr="00FF337D">
              <w:rPr>
                <w:rFonts w:ascii="Arial MT" w:eastAsia="Arial MT" w:hAnsi="Arial MT" w:cs="Arial MT"/>
                <w:spacing w:val="-2"/>
                <w:sz w:val="20"/>
                <w:szCs w:val="22"/>
              </w:rPr>
              <w:t>Covered</w:t>
            </w:r>
          </w:p>
        </w:tc>
      </w:tr>
    </w:tbl>
    <w:p w14:paraId="04D17B38" w14:textId="77777777" w:rsidR="00FF337D" w:rsidRPr="00FF337D" w:rsidRDefault="00FF337D" w:rsidP="0097200B">
      <w:pPr>
        <w:widowControl w:val="0"/>
        <w:numPr>
          <w:ilvl w:val="1"/>
          <w:numId w:val="43"/>
        </w:numPr>
        <w:tabs>
          <w:tab w:val="left" w:pos="1356"/>
        </w:tabs>
        <w:autoSpaceDE w:val="0"/>
        <w:autoSpaceDN w:val="0"/>
        <w:spacing w:after="8" w:line="267" w:lineRule="auto"/>
        <w:ind w:left="1356" w:right="58" w:hanging="944"/>
        <w:rPr>
          <w:rFonts w:eastAsia="Arial MT" w:hAnsi="Arial MT" w:cs="Arial MT"/>
          <w:b/>
          <w:sz w:val="20"/>
          <w:szCs w:val="22"/>
        </w:rPr>
      </w:pPr>
      <w:r w:rsidRPr="00FF337D">
        <w:rPr>
          <w:rFonts w:eastAsia="Arial MT" w:hAnsi="Arial MT" w:cs="Arial MT"/>
          <w:b/>
          <w:sz w:val="20"/>
          <w:szCs w:val="22"/>
        </w:rPr>
        <w:lastRenderedPageBreak/>
        <w:t>No</w:t>
      </w:r>
      <w:r w:rsidRPr="00FF337D">
        <w:rPr>
          <w:rFonts w:eastAsia="Arial MT" w:hAnsi="Arial MT" w:cs="Arial MT"/>
          <w:b/>
          <w:spacing w:val="-2"/>
          <w:sz w:val="20"/>
          <w:szCs w:val="22"/>
        </w:rPr>
        <w:t xml:space="preserve"> </w:t>
      </w:r>
      <w:r w:rsidRPr="00FF337D">
        <w:rPr>
          <w:rFonts w:eastAsia="Arial MT" w:hAnsi="Arial MT" w:cs="Arial MT"/>
          <w:b/>
          <w:sz w:val="20"/>
          <w:szCs w:val="22"/>
        </w:rPr>
        <w:t>of Staff</w:t>
      </w:r>
      <w:r w:rsidRPr="00FF337D">
        <w:rPr>
          <w:rFonts w:eastAsia="Arial MT" w:hAnsi="Arial MT" w:cs="Arial MT"/>
          <w:b/>
          <w:spacing w:val="-5"/>
          <w:sz w:val="20"/>
          <w:szCs w:val="22"/>
        </w:rPr>
        <w:t xml:space="preserve"> </w:t>
      </w:r>
      <w:r w:rsidRPr="00FF337D">
        <w:rPr>
          <w:rFonts w:eastAsia="Arial MT" w:hAnsi="Arial MT" w:cs="Arial MT"/>
          <w:b/>
          <w:sz w:val="20"/>
          <w:szCs w:val="22"/>
        </w:rPr>
        <w:t>and</w:t>
      </w:r>
      <w:r w:rsidRPr="00FF337D">
        <w:rPr>
          <w:rFonts w:eastAsia="Arial MT" w:hAnsi="Arial MT" w:cs="Arial MT"/>
          <w:b/>
          <w:spacing w:val="-5"/>
          <w:sz w:val="20"/>
          <w:szCs w:val="22"/>
        </w:rPr>
        <w:t xml:space="preserve"> </w:t>
      </w:r>
      <w:r w:rsidRPr="00FF337D">
        <w:rPr>
          <w:rFonts w:eastAsia="Arial MT" w:hAnsi="Arial MT" w:cs="Arial MT"/>
          <w:b/>
          <w:sz w:val="20"/>
          <w:szCs w:val="22"/>
        </w:rPr>
        <w:t>Dependency</w:t>
      </w:r>
      <w:r w:rsidRPr="00FF337D">
        <w:rPr>
          <w:rFonts w:eastAsia="Arial MT" w:hAnsi="Arial MT" w:cs="Arial MT"/>
          <w:b/>
          <w:spacing w:val="-4"/>
          <w:sz w:val="20"/>
          <w:szCs w:val="22"/>
        </w:rPr>
        <w:t xml:space="preserve"> </w:t>
      </w:r>
      <w:r w:rsidRPr="00FF337D">
        <w:rPr>
          <w:rFonts w:eastAsia="Arial MT" w:hAnsi="Arial MT" w:cs="Arial MT"/>
          <w:b/>
          <w:spacing w:val="-2"/>
          <w:sz w:val="20"/>
          <w:szCs w:val="22"/>
        </w:rPr>
        <w:t>Breakdown</w:t>
      </w:r>
    </w:p>
    <w:tbl>
      <w:tblPr>
        <w:tblStyle w:val="TableGrid0"/>
        <w:tblW w:w="3409" w:type="dxa"/>
        <w:tblInd w:w="11" w:type="dxa"/>
        <w:tblCellMar>
          <w:left w:w="106" w:type="dxa"/>
          <w:right w:w="60" w:type="dxa"/>
        </w:tblCellMar>
        <w:tblLook w:val="04A0" w:firstRow="1" w:lastRow="0" w:firstColumn="1" w:lastColumn="0" w:noHBand="0" w:noVBand="1"/>
      </w:tblPr>
      <w:tblGrid>
        <w:gridCol w:w="1919"/>
        <w:gridCol w:w="1490"/>
      </w:tblGrid>
      <w:tr w:rsidR="00FF337D" w:rsidRPr="00FF337D" w14:paraId="425F1012" w14:textId="77777777" w:rsidTr="005C12D1">
        <w:trPr>
          <w:trHeight w:val="451"/>
        </w:trPr>
        <w:tc>
          <w:tcPr>
            <w:tcW w:w="1919" w:type="dxa"/>
            <w:tcBorders>
              <w:top w:val="single" w:sz="8" w:space="0" w:color="000000"/>
              <w:left w:val="single" w:sz="8" w:space="0" w:color="000000"/>
              <w:bottom w:val="single" w:sz="8" w:space="0" w:color="000000"/>
              <w:right w:val="single" w:sz="8" w:space="0" w:color="000000"/>
            </w:tcBorders>
          </w:tcPr>
          <w:p w14:paraId="7370CC23" w14:textId="77777777" w:rsidR="00FF337D" w:rsidRPr="00FF337D" w:rsidRDefault="00FF337D" w:rsidP="00FF337D">
            <w:pPr>
              <w:spacing w:line="259" w:lineRule="auto"/>
              <w:ind w:left="2"/>
              <w:rPr>
                <w:rFonts w:eastAsia="Arial"/>
                <w:color w:val="000000"/>
                <w:sz w:val="28"/>
                <w:szCs w:val="32"/>
                <w:lang w:bidi="en-US"/>
              </w:rPr>
            </w:pPr>
            <w:r w:rsidRPr="00FF337D">
              <w:rPr>
                <w:rFonts w:eastAsia="Arial"/>
                <w:color w:val="000000"/>
                <w:sz w:val="28"/>
                <w:szCs w:val="32"/>
                <w:lang w:bidi="en-US"/>
              </w:rPr>
              <w:t>Family Size</w:t>
            </w:r>
            <w:r w:rsidRPr="00FF337D">
              <w:rPr>
                <w:rFonts w:ascii="Times New Roman" w:hAnsi="Times New Roman"/>
                <w:color w:val="000000"/>
                <w:sz w:val="28"/>
                <w:szCs w:val="32"/>
                <w:lang w:bidi="en-US"/>
              </w:rPr>
              <w:t xml:space="preserve"> </w:t>
            </w:r>
          </w:p>
        </w:tc>
        <w:tc>
          <w:tcPr>
            <w:tcW w:w="1490" w:type="dxa"/>
            <w:tcBorders>
              <w:top w:val="single" w:sz="8" w:space="0" w:color="000000"/>
              <w:left w:val="single" w:sz="8" w:space="0" w:color="000000"/>
              <w:bottom w:val="single" w:sz="8" w:space="0" w:color="000000"/>
              <w:right w:val="single" w:sz="8" w:space="0" w:color="000000"/>
            </w:tcBorders>
          </w:tcPr>
          <w:p w14:paraId="49544EC7" w14:textId="77777777" w:rsidR="00FF337D" w:rsidRPr="00FF337D" w:rsidRDefault="00FF337D" w:rsidP="00FF337D">
            <w:pPr>
              <w:spacing w:line="259" w:lineRule="auto"/>
              <w:rPr>
                <w:rFonts w:eastAsia="Arial"/>
                <w:color w:val="000000"/>
                <w:sz w:val="28"/>
                <w:szCs w:val="32"/>
                <w:lang w:bidi="en-US"/>
              </w:rPr>
            </w:pPr>
            <w:r w:rsidRPr="00FF337D">
              <w:rPr>
                <w:rFonts w:eastAsia="Arial"/>
                <w:color w:val="000000"/>
                <w:sz w:val="28"/>
                <w:szCs w:val="32"/>
                <w:lang w:bidi="en-US"/>
              </w:rPr>
              <w:t>Population</w:t>
            </w:r>
            <w:r w:rsidRPr="00FF337D">
              <w:rPr>
                <w:rFonts w:ascii="Calibri" w:eastAsia="Calibri" w:hAnsi="Calibri" w:cs="Calibri"/>
                <w:color w:val="000000"/>
                <w:sz w:val="28"/>
                <w:szCs w:val="32"/>
                <w:lang w:bidi="en-US"/>
              </w:rPr>
              <w:t xml:space="preserve"> </w:t>
            </w:r>
          </w:p>
        </w:tc>
      </w:tr>
      <w:tr w:rsidR="00FF337D" w:rsidRPr="00FF337D" w14:paraId="1B2B1BFB" w14:textId="77777777" w:rsidTr="00C107E3">
        <w:trPr>
          <w:trHeight w:val="189"/>
        </w:trPr>
        <w:tc>
          <w:tcPr>
            <w:tcW w:w="1919" w:type="dxa"/>
            <w:tcBorders>
              <w:top w:val="single" w:sz="8" w:space="0" w:color="000000"/>
              <w:left w:val="single" w:sz="8" w:space="0" w:color="000000"/>
              <w:bottom w:val="single" w:sz="8" w:space="0" w:color="000000"/>
              <w:right w:val="single" w:sz="8" w:space="0" w:color="000000"/>
            </w:tcBorders>
            <w:vAlign w:val="bottom"/>
          </w:tcPr>
          <w:p w14:paraId="53F84BF8"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m+0</w:t>
            </w:r>
          </w:p>
        </w:tc>
        <w:tc>
          <w:tcPr>
            <w:tcW w:w="1490" w:type="dxa"/>
            <w:tcBorders>
              <w:top w:val="single" w:sz="8" w:space="0" w:color="000000"/>
              <w:left w:val="single" w:sz="8" w:space="0" w:color="000000"/>
              <w:bottom w:val="single" w:sz="8" w:space="0" w:color="000000"/>
              <w:right w:val="single" w:sz="8" w:space="0" w:color="000000"/>
            </w:tcBorders>
            <w:vAlign w:val="bottom"/>
          </w:tcPr>
          <w:p w14:paraId="7787433B"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5</w:t>
            </w:r>
          </w:p>
        </w:tc>
      </w:tr>
      <w:tr w:rsidR="00FF337D" w:rsidRPr="00FF337D" w14:paraId="56204E13" w14:textId="77777777" w:rsidTr="00C107E3">
        <w:trPr>
          <w:trHeight w:val="243"/>
        </w:trPr>
        <w:tc>
          <w:tcPr>
            <w:tcW w:w="1919" w:type="dxa"/>
            <w:tcBorders>
              <w:top w:val="single" w:sz="8" w:space="0" w:color="000000"/>
              <w:left w:val="single" w:sz="8" w:space="0" w:color="000000"/>
              <w:bottom w:val="single" w:sz="8" w:space="0" w:color="000000"/>
              <w:right w:val="single" w:sz="8" w:space="0" w:color="000000"/>
            </w:tcBorders>
            <w:vAlign w:val="bottom"/>
          </w:tcPr>
          <w:p w14:paraId="5FDD353D"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m+1</w:t>
            </w:r>
          </w:p>
        </w:tc>
        <w:tc>
          <w:tcPr>
            <w:tcW w:w="1490" w:type="dxa"/>
            <w:tcBorders>
              <w:top w:val="single" w:sz="8" w:space="0" w:color="000000"/>
              <w:left w:val="single" w:sz="8" w:space="0" w:color="000000"/>
              <w:bottom w:val="single" w:sz="8" w:space="0" w:color="000000"/>
              <w:right w:val="single" w:sz="8" w:space="0" w:color="000000"/>
            </w:tcBorders>
            <w:vAlign w:val="bottom"/>
          </w:tcPr>
          <w:p w14:paraId="445042D2"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6</w:t>
            </w:r>
          </w:p>
        </w:tc>
      </w:tr>
      <w:tr w:rsidR="00FF337D" w:rsidRPr="00FF337D" w14:paraId="613BA584" w14:textId="77777777" w:rsidTr="00FF337D">
        <w:trPr>
          <w:trHeight w:val="216"/>
        </w:trPr>
        <w:tc>
          <w:tcPr>
            <w:tcW w:w="1919" w:type="dxa"/>
            <w:tcBorders>
              <w:top w:val="single" w:sz="8" w:space="0" w:color="000000"/>
              <w:left w:val="single" w:sz="8" w:space="0" w:color="000000"/>
              <w:bottom w:val="single" w:sz="8" w:space="0" w:color="000000"/>
              <w:right w:val="single" w:sz="8" w:space="0" w:color="000000"/>
            </w:tcBorders>
            <w:vAlign w:val="bottom"/>
          </w:tcPr>
          <w:p w14:paraId="30601C4D"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m+2</w:t>
            </w:r>
          </w:p>
        </w:tc>
        <w:tc>
          <w:tcPr>
            <w:tcW w:w="1490" w:type="dxa"/>
            <w:tcBorders>
              <w:top w:val="single" w:sz="8" w:space="0" w:color="000000"/>
              <w:left w:val="single" w:sz="8" w:space="0" w:color="000000"/>
              <w:bottom w:val="single" w:sz="8" w:space="0" w:color="000000"/>
              <w:right w:val="single" w:sz="8" w:space="0" w:color="000000"/>
            </w:tcBorders>
            <w:vAlign w:val="bottom"/>
          </w:tcPr>
          <w:p w14:paraId="722A70F0"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2</w:t>
            </w:r>
          </w:p>
        </w:tc>
      </w:tr>
      <w:tr w:rsidR="00FF337D" w:rsidRPr="00FF337D" w14:paraId="08A29F45" w14:textId="77777777" w:rsidTr="00FF337D">
        <w:trPr>
          <w:trHeight w:val="189"/>
        </w:trPr>
        <w:tc>
          <w:tcPr>
            <w:tcW w:w="1919" w:type="dxa"/>
            <w:tcBorders>
              <w:top w:val="single" w:sz="8" w:space="0" w:color="000000"/>
              <w:left w:val="single" w:sz="8" w:space="0" w:color="000000"/>
              <w:bottom w:val="single" w:sz="8" w:space="0" w:color="000000"/>
              <w:right w:val="single" w:sz="8" w:space="0" w:color="000000"/>
            </w:tcBorders>
            <w:vAlign w:val="bottom"/>
          </w:tcPr>
          <w:p w14:paraId="48499C62"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m+3</w:t>
            </w:r>
          </w:p>
        </w:tc>
        <w:tc>
          <w:tcPr>
            <w:tcW w:w="1490" w:type="dxa"/>
            <w:tcBorders>
              <w:top w:val="single" w:sz="8" w:space="0" w:color="000000"/>
              <w:left w:val="single" w:sz="8" w:space="0" w:color="000000"/>
              <w:bottom w:val="single" w:sz="8" w:space="0" w:color="000000"/>
              <w:right w:val="single" w:sz="8" w:space="0" w:color="000000"/>
            </w:tcBorders>
            <w:vAlign w:val="bottom"/>
          </w:tcPr>
          <w:p w14:paraId="4B0136DD"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1</w:t>
            </w:r>
          </w:p>
        </w:tc>
      </w:tr>
      <w:tr w:rsidR="00FF337D" w:rsidRPr="00FF337D" w14:paraId="556162F6" w14:textId="77777777" w:rsidTr="00FF337D">
        <w:trPr>
          <w:trHeight w:val="243"/>
        </w:trPr>
        <w:tc>
          <w:tcPr>
            <w:tcW w:w="1919" w:type="dxa"/>
            <w:tcBorders>
              <w:top w:val="single" w:sz="8" w:space="0" w:color="000000"/>
              <w:left w:val="single" w:sz="8" w:space="0" w:color="000000"/>
              <w:bottom w:val="single" w:sz="8" w:space="0" w:color="000000"/>
              <w:right w:val="single" w:sz="8" w:space="0" w:color="000000"/>
            </w:tcBorders>
            <w:vAlign w:val="bottom"/>
          </w:tcPr>
          <w:p w14:paraId="61C4CB84"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m+4</w:t>
            </w:r>
          </w:p>
        </w:tc>
        <w:tc>
          <w:tcPr>
            <w:tcW w:w="1490" w:type="dxa"/>
            <w:tcBorders>
              <w:top w:val="single" w:sz="8" w:space="0" w:color="000000"/>
              <w:left w:val="single" w:sz="8" w:space="0" w:color="000000"/>
              <w:bottom w:val="single" w:sz="8" w:space="0" w:color="000000"/>
              <w:right w:val="single" w:sz="8" w:space="0" w:color="000000"/>
            </w:tcBorders>
            <w:vAlign w:val="bottom"/>
          </w:tcPr>
          <w:p w14:paraId="55C082A9"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2</w:t>
            </w:r>
          </w:p>
        </w:tc>
      </w:tr>
      <w:tr w:rsidR="00FF337D" w:rsidRPr="00FF337D" w14:paraId="44314437" w14:textId="77777777" w:rsidTr="00C107E3">
        <w:trPr>
          <w:trHeight w:val="216"/>
        </w:trPr>
        <w:tc>
          <w:tcPr>
            <w:tcW w:w="1919" w:type="dxa"/>
            <w:tcBorders>
              <w:top w:val="single" w:sz="8" w:space="0" w:color="000000"/>
              <w:left w:val="single" w:sz="8" w:space="0" w:color="000000"/>
              <w:bottom w:val="single" w:sz="8" w:space="0" w:color="000000"/>
              <w:right w:val="single" w:sz="8" w:space="0" w:color="000000"/>
            </w:tcBorders>
            <w:vAlign w:val="bottom"/>
          </w:tcPr>
          <w:p w14:paraId="141E61D8"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m+5</w:t>
            </w:r>
          </w:p>
        </w:tc>
        <w:tc>
          <w:tcPr>
            <w:tcW w:w="1490" w:type="dxa"/>
            <w:tcBorders>
              <w:top w:val="single" w:sz="8" w:space="0" w:color="000000"/>
              <w:left w:val="single" w:sz="8" w:space="0" w:color="000000"/>
              <w:bottom w:val="single" w:sz="8" w:space="0" w:color="000000"/>
              <w:right w:val="single" w:sz="8" w:space="0" w:color="000000"/>
            </w:tcBorders>
            <w:vAlign w:val="bottom"/>
          </w:tcPr>
          <w:p w14:paraId="6C9C5337"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2</w:t>
            </w:r>
          </w:p>
        </w:tc>
      </w:tr>
      <w:tr w:rsidR="00FF337D" w:rsidRPr="00FF337D" w14:paraId="1F0A7E32" w14:textId="77777777" w:rsidTr="00C107E3">
        <w:trPr>
          <w:trHeight w:val="108"/>
        </w:trPr>
        <w:tc>
          <w:tcPr>
            <w:tcW w:w="1919" w:type="dxa"/>
            <w:tcBorders>
              <w:top w:val="single" w:sz="8" w:space="0" w:color="000000"/>
              <w:left w:val="single" w:sz="8" w:space="0" w:color="000000"/>
              <w:bottom w:val="single" w:sz="8" w:space="0" w:color="000000"/>
              <w:right w:val="single" w:sz="8" w:space="0" w:color="000000"/>
            </w:tcBorders>
            <w:vAlign w:val="bottom"/>
          </w:tcPr>
          <w:p w14:paraId="3112C6BA"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m+6</w:t>
            </w:r>
          </w:p>
        </w:tc>
        <w:tc>
          <w:tcPr>
            <w:tcW w:w="1490" w:type="dxa"/>
            <w:tcBorders>
              <w:top w:val="single" w:sz="8" w:space="0" w:color="000000"/>
              <w:left w:val="single" w:sz="8" w:space="0" w:color="000000"/>
              <w:bottom w:val="single" w:sz="8" w:space="0" w:color="000000"/>
              <w:right w:val="single" w:sz="8" w:space="0" w:color="000000"/>
            </w:tcBorders>
            <w:vAlign w:val="bottom"/>
          </w:tcPr>
          <w:p w14:paraId="385E91C1"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2</w:t>
            </w:r>
          </w:p>
        </w:tc>
      </w:tr>
      <w:tr w:rsidR="00FF337D" w:rsidRPr="00FF337D" w14:paraId="390318DB" w14:textId="77777777" w:rsidTr="005C12D1">
        <w:trPr>
          <w:trHeight w:val="264"/>
        </w:trPr>
        <w:tc>
          <w:tcPr>
            <w:tcW w:w="1919" w:type="dxa"/>
            <w:tcBorders>
              <w:top w:val="single" w:sz="8" w:space="0" w:color="000000"/>
              <w:left w:val="single" w:sz="8" w:space="0" w:color="000000"/>
              <w:bottom w:val="single" w:sz="8" w:space="0" w:color="000000"/>
              <w:right w:val="single" w:sz="8" w:space="0" w:color="000000"/>
            </w:tcBorders>
            <w:vAlign w:val="bottom"/>
          </w:tcPr>
          <w:p w14:paraId="7097F8E9"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m+7</w:t>
            </w:r>
          </w:p>
        </w:tc>
        <w:tc>
          <w:tcPr>
            <w:tcW w:w="1490" w:type="dxa"/>
            <w:tcBorders>
              <w:top w:val="single" w:sz="8" w:space="0" w:color="000000"/>
              <w:left w:val="single" w:sz="8" w:space="0" w:color="000000"/>
              <w:bottom w:val="single" w:sz="8" w:space="0" w:color="000000"/>
              <w:right w:val="single" w:sz="8" w:space="0" w:color="000000"/>
            </w:tcBorders>
            <w:vAlign w:val="bottom"/>
          </w:tcPr>
          <w:p w14:paraId="1134FE0E"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2</w:t>
            </w:r>
          </w:p>
        </w:tc>
      </w:tr>
      <w:tr w:rsidR="00FF337D" w:rsidRPr="00FF337D" w14:paraId="7B776971" w14:textId="77777777" w:rsidTr="00C107E3">
        <w:trPr>
          <w:trHeight w:val="243"/>
        </w:trPr>
        <w:tc>
          <w:tcPr>
            <w:tcW w:w="1919" w:type="dxa"/>
            <w:tcBorders>
              <w:top w:val="single" w:sz="8" w:space="0" w:color="000000"/>
              <w:left w:val="single" w:sz="8" w:space="0" w:color="000000"/>
              <w:bottom w:val="single" w:sz="8" w:space="0" w:color="000000"/>
              <w:right w:val="single" w:sz="8" w:space="0" w:color="000000"/>
            </w:tcBorders>
            <w:vAlign w:val="bottom"/>
          </w:tcPr>
          <w:p w14:paraId="46DD651F" w14:textId="77777777" w:rsidR="00FF337D" w:rsidRPr="00FF337D" w:rsidRDefault="00FF337D" w:rsidP="00FF337D">
            <w:pPr>
              <w:spacing w:line="259" w:lineRule="auto"/>
              <w:ind w:left="2"/>
              <w:rPr>
                <w:rFonts w:eastAsia="Arial"/>
                <w:color w:val="000000"/>
                <w:sz w:val="28"/>
                <w:szCs w:val="32"/>
                <w:lang w:bidi="en-US"/>
              </w:rPr>
            </w:pPr>
            <w:r w:rsidRPr="00FF337D">
              <w:rPr>
                <w:rFonts w:ascii="Aptos Narrow" w:eastAsia="Arial" w:hAnsi="Aptos Narrow"/>
                <w:color w:val="000000"/>
                <w:sz w:val="28"/>
                <w:szCs w:val="28"/>
                <w:lang w:bidi="en-US"/>
              </w:rPr>
              <w:t>m+8</w:t>
            </w:r>
          </w:p>
        </w:tc>
        <w:tc>
          <w:tcPr>
            <w:tcW w:w="1490" w:type="dxa"/>
            <w:tcBorders>
              <w:top w:val="single" w:sz="8" w:space="0" w:color="000000"/>
              <w:left w:val="single" w:sz="8" w:space="0" w:color="000000"/>
              <w:bottom w:val="single" w:sz="8" w:space="0" w:color="000000"/>
              <w:right w:val="single" w:sz="8" w:space="0" w:color="000000"/>
            </w:tcBorders>
            <w:vAlign w:val="bottom"/>
          </w:tcPr>
          <w:p w14:paraId="367D2EC1" w14:textId="77777777" w:rsidR="00FF337D" w:rsidRPr="00FF337D" w:rsidRDefault="00FF337D" w:rsidP="00FF337D">
            <w:pPr>
              <w:spacing w:line="259" w:lineRule="auto"/>
              <w:ind w:right="50"/>
              <w:jc w:val="right"/>
              <w:rPr>
                <w:rFonts w:eastAsia="Arial"/>
                <w:color w:val="000000"/>
                <w:sz w:val="28"/>
                <w:szCs w:val="32"/>
                <w:lang w:bidi="en-US"/>
              </w:rPr>
            </w:pPr>
            <w:r w:rsidRPr="00FF337D">
              <w:rPr>
                <w:rFonts w:ascii="Aptos Narrow" w:eastAsia="Arial" w:hAnsi="Aptos Narrow"/>
                <w:color w:val="000000"/>
                <w:sz w:val="28"/>
                <w:szCs w:val="28"/>
                <w:lang w:bidi="en-US"/>
              </w:rPr>
              <w:t>2</w:t>
            </w:r>
          </w:p>
        </w:tc>
      </w:tr>
    </w:tbl>
    <w:p w14:paraId="3E84A6AA" w14:textId="77777777" w:rsidR="00C107E3" w:rsidRDefault="00C107E3" w:rsidP="00C107E3">
      <w:pPr>
        <w:widowControl w:val="0"/>
        <w:autoSpaceDE w:val="0"/>
        <w:autoSpaceDN w:val="0"/>
        <w:spacing w:before="3"/>
        <w:rPr>
          <w:rFonts w:eastAsia="Arial MT" w:hAnsi="Arial MT" w:cs="Arial MT"/>
          <w:bCs/>
          <w:sz w:val="20"/>
          <w:szCs w:val="22"/>
        </w:rPr>
      </w:pPr>
    </w:p>
    <w:p w14:paraId="0D47A825" w14:textId="3F446933" w:rsidR="00C107E3" w:rsidRDefault="00C107E3" w:rsidP="00C107E3">
      <w:pPr>
        <w:widowControl w:val="0"/>
        <w:autoSpaceDE w:val="0"/>
        <w:autoSpaceDN w:val="0"/>
        <w:spacing w:before="3"/>
        <w:rPr>
          <w:rFonts w:eastAsia="Arial MT" w:hAnsi="Arial MT" w:cs="Arial MT"/>
          <w:bCs/>
          <w:spacing w:val="-2"/>
          <w:sz w:val="20"/>
          <w:szCs w:val="22"/>
        </w:rPr>
      </w:pPr>
      <w:r w:rsidRPr="00C107E3">
        <w:rPr>
          <w:rFonts w:eastAsia="Arial MT" w:hAnsi="Arial MT" w:cs="Arial MT"/>
          <w:bCs/>
          <w:sz w:val="20"/>
          <w:szCs w:val="22"/>
        </w:rPr>
        <w:t>The</w:t>
      </w:r>
      <w:r w:rsidRPr="00C107E3">
        <w:rPr>
          <w:rFonts w:eastAsia="Arial MT" w:hAnsi="Arial MT" w:cs="Arial MT"/>
          <w:bCs/>
          <w:spacing w:val="-3"/>
          <w:sz w:val="20"/>
          <w:szCs w:val="22"/>
        </w:rPr>
        <w:t xml:space="preserve"> </w:t>
      </w:r>
      <w:r w:rsidRPr="00C107E3">
        <w:rPr>
          <w:rFonts w:eastAsia="Arial MT" w:hAnsi="Arial MT" w:cs="Arial MT"/>
          <w:bCs/>
          <w:sz w:val="20"/>
          <w:szCs w:val="22"/>
        </w:rPr>
        <w:t>staff</w:t>
      </w:r>
      <w:r w:rsidRPr="00C107E3">
        <w:rPr>
          <w:rFonts w:eastAsia="Arial MT" w:hAnsi="Arial MT" w:cs="Arial MT"/>
          <w:bCs/>
          <w:spacing w:val="-1"/>
          <w:sz w:val="20"/>
          <w:szCs w:val="22"/>
        </w:rPr>
        <w:t xml:space="preserve"> </w:t>
      </w:r>
      <w:r w:rsidRPr="00C107E3">
        <w:rPr>
          <w:rFonts w:eastAsia="Arial MT" w:hAnsi="Arial MT" w:cs="Arial MT"/>
          <w:bCs/>
          <w:sz w:val="20"/>
          <w:szCs w:val="22"/>
        </w:rPr>
        <w:t>number</w:t>
      </w:r>
      <w:r w:rsidRPr="00C107E3">
        <w:rPr>
          <w:rFonts w:eastAsia="Arial MT" w:hAnsi="Arial MT" w:cs="Arial MT"/>
          <w:bCs/>
          <w:spacing w:val="-4"/>
          <w:sz w:val="20"/>
          <w:szCs w:val="22"/>
        </w:rPr>
        <w:t xml:space="preserve"> </w:t>
      </w:r>
      <w:r w:rsidRPr="00C107E3">
        <w:rPr>
          <w:rFonts w:eastAsia="Arial MT" w:hAnsi="Arial MT" w:cs="Arial MT"/>
          <w:bCs/>
          <w:sz w:val="20"/>
          <w:szCs w:val="22"/>
        </w:rPr>
        <w:t>will</w:t>
      </w:r>
      <w:r w:rsidRPr="00C107E3">
        <w:rPr>
          <w:rFonts w:eastAsia="Arial MT" w:hAnsi="Arial MT" w:cs="Arial MT"/>
          <w:bCs/>
          <w:spacing w:val="-5"/>
          <w:sz w:val="20"/>
          <w:szCs w:val="22"/>
        </w:rPr>
        <w:t xml:space="preserve"> </w:t>
      </w:r>
      <w:r w:rsidRPr="00C107E3">
        <w:rPr>
          <w:rFonts w:eastAsia="Arial MT" w:hAnsi="Arial MT" w:cs="Arial MT"/>
          <w:bCs/>
          <w:sz w:val="20"/>
          <w:szCs w:val="22"/>
        </w:rPr>
        <w:t>be</w:t>
      </w:r>
      <w:r w:rsidRPr="00C107E3">
        <w:rPr>
          <w:rFonts w:eastAsia="Arial MT" w:hAnsi="Arial MT" w:cs="Arial MT"/>
          <w:bCs/>
          <w:spacing w:val="-2"/>
          <w:sz w:val="20"/>
          <w:szCs w:val="22"/>
        </w:rPr>
        <w:t xml:space="preserve"> </w:t>
      </w:r>
      <w:r w:rsidRPr="00C107E3">
        <w:rPr>
          <w:rFonts w:eastAsia="Arial MT" w:hAnsi="Arial MT" w:cs="Arial MT"/>
          <w:bCs/>
          <w:sz w:val="20"/>
          <w:szCs w:val="22"/>
        </w:rPr>
        <w:t>subject</w:t>
      </w:r>
      <w:r w:rsidRPr="00C107E3">
        <w:rPr>
          <w:rFonts w:eastAsia="Arial MT" w:hAnsi="Arial MT" w:cs="Arial MT"/>
          <w:bCs/>
          <w:spacing w:val="-1"/>
          <w:sz w:val="20"/>
          <w:szCs w:val="22"/>
        </w:rPr>
        <w:t xml:space="preserve"> </w:t>
      </w:r>
      <w:r w:rsidRPr="00C107E3">
        <w:rPr>
          <w:rFonts w:eastAsia="Arial MT" w:hAnsi="Arial MT" w:cs="Arial MT"/>
          <w:bCs/>
          <w:sz w:val="20"/>
          <w:szCs w:val="22"/>
        </w:rPr>
        <w:t>to</w:t>
      </w:r>
      <w:r w:rsidRPr="00C107E3">
        <w:rPr>
          <w:rFonts w:eastAsia="Arial MT" w:hAnsi="Arial MT" w:cs="Arial MT"/>
          <w:bCs/>
          <w:spacing w:val="-2"/>
          <w:sz w:val="20"/>
          <w:szCs w:val="22"/>
        </w:rPr>
        <w:t xml:space="preserve"> </w:t>
      </w:r>
      <w:r w:rsidRPr="00C107E3">
        <w:rPr>
          <w:rFonts w:eastAsia="Arial MT" w:hAnsi="Arial MT" w:cs="Arial MT"/>
          <w:bCs/>
          <w:sz w:val="20"/>
          <w:szCs w:val="22"/>
        </w:rPr>
        <w:t>change</w:t>
      </w:r>
      <w:r w:rsidRPr="00C107E3">
        <w:rPr>
          <w:rFonts w:eastAsia="Arial MT" w:hAnsi="Arial MT" w:cs="Arial MT"/>
          <w:bCs/>
          <w:spacing w:val="-5"/>
          <w:sz w:val="20"/>
          <w:szCs w:val="22"/>
        </w:rPr>
        <w:t xml:space="preserve"> </w:t>
      </w:r>
      <w:r w:rsidRPr="00C107E3">
        <w:rPr>
          <w:rFonts w:eastAsia="Arial MT" w:hAnsi="Arial MT" w:cs="Arial MT"/>
          <w:bCs/>
          <w:sz w:val="20"/>
          <w:szCs w:val="22"/>
        </w:rPr>
        <w:t>due</w:t>
      </w:r>
      <w:r w:rsidRPr="00C107E3">
        <w:rPr>
          <w:rFonts w:eastAsia="Arial MT" w:hAnsi="Arial MT" w:cs="Arial MT"/>
          <w:bCs/>
          <w:spacing w:val="-5"/>
          <w:sz w:val="20"/>
          <w:szCs w:val="22"/>
        </w:rPr>
        <w:t xml:space="preserve"> </w:t>
      </w:r>
      <w:r w:rsidRPr="00C107E3">
        <w:rPr>
          <w:rFonts w:eastAsia="Arial MT" w:hAnsi="Arial MT" w:cs="Arial MT"/>
          <w:bCs/>
          <w:sz w:val="20"/>
          <w:szCs w:val="22"/>
        </w:rPr>
        <w:t>to</w:t>
      </w:r>
      <w:r w:rsidRPr="00C107E3">
        <w:rPr>
          <w:rFonts w:eastAsia="Arial MT" w:hAnsi="Arial MT" w:cs="Arial MT"/>
          <w:bCs/>
          <w:spacing w:val="5"/>
          <w:sz w:val="20"/>
          <w:szCs w:val="22"/>
        </w:rPr>
        <w:t xml:space="preserve"> </w:t>
      </w:r>
      <w:r w:rsidRPr="00C107E3">
        <w:rPr>
          <w:rFonts w:eastAsia="Arial MT" w:hAnsi="Arial MT" w:cs="Arial MT"/>
          <w:bCs/>
          <w:sz w:val="20"/>
          <w:szCs w:val="22"/>
        </w:rPr>
        <w:t>staff</w:t>
      </w:r>
      <w:r w:rsidRPr="00C107E3">
        <w:rPr>
          <w:rFonts w:eastAsia="Arial MT" w:hAnsi="Arial MT" w:cs="Arial MT"/>
          <w:bCs/>
          <w:spacing w:val="-1"/>
          <w:sz w:val="20"/>
          <w:szCs w:val="22"/>
        </w:rPr>
        <w:t xml:space="preserve"> </w:t>
      </w:r>
      <w:r w:rsidRPr="00C107E3">
        <w:rPr>
          <w:rFonts w:eastAsia="Arial MT" w:hAnsi="Arial MT" w:cs="Arial MT"/>
          <w:bCs/>
          <w:sz w:val="20"/>
          <w:szCs w:val="22"/>
        </w:rPr>
        <w:t>leaving</w:t>
      </w:r>
      <w:r w:rsidRPr="00C107E3">
        <w:rPr>
          <w:rFonts w:eastAsia="Arial MT" w:hAnsi="Arial MT" w:cs="Arial MT"/>
          <w:bCs/>
          <w:spacing w:val="-5"/>
          <w:sz w:val="20"/>
          <w:szCs w:val="22"/>
        </w:rPr>
        <w:t xml:space="preserve"> </w:t>
      </w:r>
      <w:r w:rsidRPr="00C107E3">
        <w:rPr>
          <w:rFonts w:eastAsia="Arial MT" w:hAnsi="Arial MT" w:cs="Arial MT"/>
          <w:bCs/>
          <w:sz w:val="20"/>
          <w:szCs w:val="22"/>
        </w:rPr>
        <w:t>and</w:t>
      </w:r>
      <w:r w:rsidRPr="00C107E3">
        <w:rPr>
          <w:rFonts w:eastAsia="Arial MT" w:hAnsi="Arial MT" w:cs="Arial MT"/>
          <w:bCs/>
          <w:spacing w:val="-1"/>
          <w:sz w:val="20"/>
          <w:szCs w:val="22"/>
        </w:rPr>
        <w:t xml:space="preserve"> </w:t>
      </w:r>
      <w:r w:rsidRPr="00C107E3">
        <w:rPr>
          <w:rFonts w:eastAsia="Arial MT" w:hAnsi="Arial MT" w:cs="Arial MT"/>
          <w:bCs/>
          <w:sz w:val="20"/>
          <w:szCs w:val="22"/>
        </w:rPr>
        <w:t>staff</w:t>
      </w:r>
      <w:r w:rsidRPr="00C107E3">
        <w:rPr>
          <w:rFonts w:eastAsia="Arial MT" w:hAnsi="Arial MT" w:cs="Arial MT"/>
          <w:bCs/>
          <w:spacing w:val="-5"/>
          <w:sz w:val="20"/>
          <w:szCs w:val="22"/>
        </w:rPr>
        <w:t xml:space="preserve"> </w:t>
      </w:r>
      <w:r w:rsidRPr="00C107E3">
        <w:rPr>
          <w:rFonts w:eastAsia="Arial MT" w:hAnsi="Arial MT" w:cs="Arial MT"/>
          <w:bCs/>
          <w:sz w:val="20"/>
          <w:szCs w:val="22"/>
        </w:rPr>
        <w:t>being</w:t>
      </w:r>
      <w:r w:rsidRPr="00C107E3">
        <w:rPr>
          <w:rFonts w:eastAsia="Arial MT" w:hAnsi="Arial MT" w:cs="Arial MT"/>
          <w:bCs/>
          <w:spacing w:val="-3"/>
          <w:sz w:val="20"/>
          <w:szCs w:val="22"/>
        </w:rPr>
        <w:t xml:space="preserve"> </w:t>
      </w:r>
      <w:r w:rsidRPr="00C107E3">
        <w:rPr>
          <w:rFonts w:eastAsia="Arial MT" w:hAnsi="Arial MT" w:cs="Arial MT"/>
          <w:bCs/>
          <w:spacing w:val="-2"/>
          <w:sz w:val="20"/>
          <w:szCs w:val="22"/>
        </w:rPr>
        <w:t>hired.</w:t>
      </w:r>
    </w:p>
    <w:p w14:paraId="6CB5415A" w14:textId="77777777" w:rsidR="00C107E3" w:rsidRPr="00C107E3" w:rsidRDefault="00C107E3" w:rsidP="00C107E3">
      <w:pPr>
        <w:widowControl w:val="0"/>
        <w:autoSpaceDE w:val="0"/>
        <w:autoSpaceDN w:val="0"/>
        <w:spacing w:before="3"/>
        <w:rPr>
          <w:rFonts w:eastAsia="Arial MT" w:hAnsi="Arial MT" w:cs="Arial MT"/>
          <w:bCs/>
          <w:sz w:val="20"/>
          <w:szCs w:val="22"/>
        </w:rPr>
      </w:pPr>
    </w:p>
    <w:p w14:paraId="2903EFEC" w14:textId="4BFD6DFB" w:rsidR="00C107E3" w:rsidRPr="00C107E3" w:rsidRDefault="00C107E3" w:rsidP="0097200B">
      <w:pPr>
        <w:pStyle w:val="ListParagraph"/>
        <w:widowControl w:val="0"/>
        <w:numPr>
          <w:ilvl w:val="1"/>
          <w:numId w:val="43"/>
        </w:numPr>
        <w:tabs>
          <w:tab w:val="left" w:pos="1356"/>
        </w:tabs>
        <w:autoSpaceDE w:val="0"/>
        <w:autoSpaceDN w:val="0"/>
        <w:spacing w:after="8" w:line="267" w:lineRule="auto"/>
        <w:ind w:right="58"/>
        <w:rPr>
          <w:rFonts w:eastAsia="Arial MT" w:hAnsi="Arial MT" w:cs="Arial MT"/>
          <w:b/>
          <w:sz w:val="20"/>
          <w:szCs w:val="22"/>
        </w:rPr>
      </w:pPr>
      <w:r w:rsidRPr="00C107E3">
        <w:rPr>
          <w:rFonts w:eastAsia="Arial MT" w:hAnsi="Arial MT" w:cs="Arial MT"/>
          <w:b/>
          <w:sz w:val="20"/>
          <w:szCs w:val="22"/>
        </w:rPr>
        <w:t>Geographical</w:t>
      </w:r>
      <w:r w:rsidRPr="00C107E3">
        <w:rPr>
          <w:rFonts w:eastAsia="Arial MT" w:hAnsi="Arial MT" w:cs="Arial MT"/>
          <w:b/>
          <w:spacing w:val="-8"/>
          <w:sz w:val="20"/>
          <w:szCs w:val="22"/>
        </w:rPr>
        <w:t xml:space="preserve"> </w:t>
      </w:r>
      <w:r w:rsidRPr="00C107E3">
        <w:rPr>
          <w:rFonts w:eastAsia="Arial MT" w:hAnsi="Arial MT" w:cs="Arial MT"/>
          <w:b/>
          <w:spacing w:val="-2"/>
          <w:sz w:val="20"/>
          <w:szCs w:val="22"/>
        </w:rPr>
        <w:t>Coverage</w:t>
      </w:r>
    </w:p>
    <w:p w14:paraId="1717EA48" w14:textId="77777777" w:rsidR="00C107E3" w:rsidRPr="00C107E3" w:rsidRDefault="00C107E3" w:rsidP="00C107E3">
      <w:pPr>
        <w:widowControl w:val="0"/>
        <w:autoSpaceDE w:val="0"/>
        <w:autoSpaceDN w:val="0"/>
        <w:spacing w:before="48"/>
        <w:rPr>
          <w:rFonts w:eastAsia="Arial MT" w:hAnsi="Arial MT" w:cs="Arial MT"/>
          <w:b/>
          <w:sz w:val="20"/>
          <w:szCs w:val="14"/>
        </w:rPr>
      </w:pPr>
    </w:p>
    <w:tbl>
      <w:tblPr>
        <w:tblW w:w="4500" w:type="pct"/>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46"/>
        <w:gridCol w:w="3487"/>
        <w:gridCol w:w="3487"/>
      </w:tblGrid>
      <w:tr w:rsidR="00C107E3" w:rsidRPr="00C107E3" w14:paraId="624B7DAC" w14:textId="77777777" w:rsidTr="005C12D1">
        <w:trPr>
          <w:trHeight w:val="501"/>
        </w:trPr>
        <w:tc>
          <w:tcPr>
            <w:tcW w:w="3057" w:type="dxa"/>
          </w:tcPr>
          <w:p w14:paraId="0B8392D1" w14:textId="77777777" w:rsidR="00C107E3" w:rsidRPr="00C107E3" w:rsidRDefault="00C107E3" w:rsidP="005C12D1">
            <w:pPr>
              <w:widowControl w:val="0"/>
              <w:autoSpaceDE w:val="0"/>
              <w:autoSpaceDN w:val="0"/>
              <w:spacing w:line="252" w:lineRule="exact"/>
              <w:ind w:right="439"/>
              <w:rPr>
                <w:rFonts w:ascii="Arial MT" w:eastAsia="Arial MT" w:hAnsi="Arial MT" w:cs="Arial MT"/>
                <w:sz w:val="22"/>
                <w:szCs w:val="22"/>
              </w:rPr>
            </w:pPr>
            <w:r w:rsidRPr="00C107E3">
              <w:rPr>
                <w:rFonts w:ascii="Arial MT" w:eastAsia="Arial MT" w:hAnsi="Arial MT" w:cs="Arial MT"/>
                <w:sz w:val="22"/>
                <w:szCs w:val="22"/>
              </w:rPr>
              <w:t>Territorial</w:t>
            </w:r>
            <w:r w:rsidRPr="00C107E3">
              <w:rPr>
                <w:rFonts w:ascii="Arial MT" w:eastAsia="Arial MT" w:hAnsi="Arial MT" w:cs="Arial MT"/>
                <w:spacing w:val="-16"/>
                <w:sz w:val="22"/>
                <w:szCs w:val="22"/>
              </w:rPr>
              <w:t xml:space="preserve"> </w:t>
            </w:r>
            <w:r w:rsidRPr="00C107E3">
              <w:rPr>
                <w:rFonts w:ascii="Arial MT" w:eastAsia="Arial MT" w:hAnsi="Arial MT" w:cs="Arial MT"/>
                <w:sz w:val="22"/>
                <w:szCs w:val="22"/>
              </w:rPr>
              <w:t xml:space="preserve">Limits/Regional </w:t>
            </w:r>
            <w:r w:rsidRPr="00C107E3">
              <w:rPr>
                <w:rFonts w:ascii="Arial MT" w:eastAsia="Arial MT" w:hAnsi="Arial MT" w:cs="Arial MT"/>
                <w:spacing w:val="-2"/>
                <w:sz w:val="22"/>
                <w:szCs w:val="22"/>
              </w:rPr>
              <w:t>Cover</w:t>
            </w:r>
          </w:p>
        </w:tc>
        <w:tc>
          <w:tcPr>
            <w:tcW w:w="5493" w:type="dxa"/>
          </w:tcPr>
          <w:p w14:paraId="51A41A6A" w14:textId="77777777" w:rsidR="00C107E3" w:rsidRPr="00C107E3" w:rsidRDefault="00C107E3" w:rsidP="005C12D1">
            <w:pPr>
              <w:widowControl w:val="0"/>
              <w:autoSpaceDE w:val="0"/>
              <w:autoSpaceDN w:val="0"/>
              <w:spacing w:before="248" w:line="233" w:lineRule="exact"/>
              <w:rPr>
                <w:rFonts w:ascii="Arial MT" w:eastAsia="Arial MT" w:hAnsi="Arial MT" w:cs="Arial MT"/>
                <w:sz w:val="22"/>
                <w:szCs w:val="22"/>
              </w:rPr>
            </w:pPr>
          </w:p>
        </w:tc>
        <w:tc>
          <w:tcPr>
            <w:tcW w:w="5493" w:type="dxa"/>
          </w:tcPr>
          <w:p w14:paraId="1F964115" w14:textId="022E8F90" w:rsidR="00C107E3" w:rsidRPr="00C107E3" w:rsidRDefault="00C107E3" w:rsidP="005C12D1">
            <w:pPr>
              <w:widowControl w:val="0"/>
              <w:autoSpaceDE w:val="0"/>
              <w:autoSpaceDN w:val="0"/>
              <w:spacing w:before="248" w:line="233" w:lineRule="exact"/>
              <w:rPr>
                <w:rFonts w:ascii="Arial MT" w:eastAsia="Arial MT" w:hAnsi="Arial MT" w:cs="Arial MT"/>
                <w:sz w:val="22"/>
                <w:szCs w:val="22"/>
              </w:rPr>
            </w:pPr>
            <w:r w:rsidRPr="00C107E3">
              <w:rPr>
                <w:rFonts w:ascii="Arial MT" w:eastAsia="Arial MT" w:hAnsi="Arial MT" w:cs="Arial MT"/>
                <w:sz w:val="22"/>
                <w:szCs w:val="22"/>
              </w:rPr>
              <w:t>Somalia,</w:t>
            </w:r>
            <w:r w:rsidRPr="00C107E3">
              <w:rPr>
                <w:rFonts w:ascii="Arial MT" w:eastAsia="Arial MT" w:hAnsi="Arial MT" w:cs="Arial MT"/>
                <w:spacing w:val="-4"/>
                <w:sz w:val="22"/>
                <w:szCs w:val="22"/>
              </w:rPr>
              <w:t xml:space="preserve"> </w:t>
            </w:r>
            <w:r w:rsidRPr="00C107E3">
              <w:rPr>
                <w:rFonts w:ascii="Arial MT" w:eastAsia="Arial MT" w:hAnsi="Arial MT" w:cs="Arial MT"/>
                <w:sz w:val="22"/>
                <w:szCs w:val="22"/>
              </w:rPr>
              <w:t>Kenya</w:t>
            </w:r>
            <w:r>
              <w:rPr>
                <w:rFonts w:ascii="Arial MT" w:eastAsia="Arial MT" w:hAnsi="Arial MT" w:cs="Arial MT"/>
                <w:sz w:val="22"/>
                <w:szCs w:val="22"/>
              </w:rPr>
              <w:t xml:space="preserve"> and </w:t>
            </w:r>
            <w:r w:rsidRPr="00C107E3">
              <w:rPr>
                <w:rFonts w:ascii="Arial MT" w:eastAsia="Arial MT" w:hAnsi="Arial MT" w:cs="Arial MT"/>
                <w:sz w:val="22"/>
                <w:szCs w:val="22"/>
              </w:rPr>
              <w:t>Ethiopia</w:t>
            </w:r>
            <w:r w:rsidRPr="00C107E3">
              <w:rPr>
                <w:rFonts w:ascii="Arial MT" w:eastAsia="Arial MT" w:hAnsi="Arial MT" w:cs="Arial MT"/>
                <w:spacing w:val="-1"/>
                <w:sz w:val="22"/>
                <w:szCs w:val="22"/>
              </w:rPr>
              <w:t xml:space="preserve"> </w:t>
            </w:r>
            <w:r w:rsidRPr="00C107E3">
              <w:rPr>
                <w:rFonts w:ascii="Arial MT" w:eastAsia="Arial MT" w:hAnsi="Arial MT" w:cs="Arial MT"/>
                <w:sz w:val="22"/>
                <w:szCs w:val="22"/>
              </w:rPr>
              <w:t xml:space="preserve"> </w:t>
            </w:r>
          </w:p>
        </w:tc>
      </w:tr>
    </w:tbl>
    <w:p w14:paraId="79A0D89F" w14:textId="77777777" w:rsidR="00C107E3" w:rsidRDefault="00C107E3" w:rsidP="00FF337D">
      <w:pPr>
        <w:jc w:val="center"/>
        <w:rPr>
          <w:rFonts w:cs="Arial"/>
          <w:b/>
          <w:sz w:val="20"/>
          <w:szCs w:val="20"/>
          <w:lang w:val="bs-Latn-BA"/>
        </w:rPr>
      </w:pPr>
    </w:p>
    <w:p w14:paraId="557A5011" w14:textId="77777777" w:rsidR="0030476C" w:rsidRDefault="0030476C" w:rsidP="00FF337D">
      <w:pPr>
        <w:jc w:val="center"/>
        <w:rPr>
          <w:rFonts w:cs="Arial"/>
          <w:b/>
          <w:sz w:val="20"/>
          <w:szCs w:val="20"/>
          <w:lang w:val="bs-Latn-BA"/>
        </w:rPr>
      </w:pPr>
    </w:p>
    <w:p w14:paraId="410E0E99" w14:textId="49592346" w:rsidR="00FF337D" w:rsidRPr="00FF337D" w:rsidRDefault="00FF337D" w:rsidP="00FF337D">
      <w:pPr>
        <w:jc w:val="center"/>
        <w:rPr>
          <w:rFonts w:cs="Arial"/>
          <w:b/>
          <w:sz w:val="20"/>
          <w:szCs w:val="20"/>
          <w:lang w:val="bs-Latn-BA"/>
        </w:rPr>
      </w:pPr>
      <w:r w:rsidRPr="00FF337D">
        <w:rPr>
          <w:rFonts w:cs="Arial"/>
          <w:b/>
          <w:sz w:val="20"/>
          <w:szCs w:val="20"/>
          <w:lang w:val="bs-Latn-BA"/>
        </w:rPr>
        <w:t>PRICE QUOTE FORM</w:t>
      </w:r>
    </w:p>
    <w:p w14:paraId="5352DE18" w14:textId="77777777" w:rsidR="00FF337D" w:rsidRPr="00FF337D" w:rsidRDefault="00FF337D" w:rsidP="00FF337D">
      <w:pPr>
        <w:jc w:val="both"/>
        <w:rPr>
          <w:rFonts w:cs="Arial"/>
          <w:bCs/>
          <w:sz w:val="20"/>
          <w:szCs w:val="20"/>
          <w:lang w:val="bs-Latn-BA"/>
        </w:rPr>
      </w:pPr>
    </w:p>
    <w:p w14:paraId="1F6ADBB0" w14:textId="77777777" w:rsidR="00FF337D" w:rsidRPr="00FF337D" w:rsidRDefault="00FF337D" w:rsidP="00FF337D">
      <w:pPr>
        <w:tabs>
          <w:tab w:val="center" w:pos="4320"/>
          <w:tab w:val="right" w:pos="8640"/>
        </w:tabs>
        <w:rPr>
          <w:rFonts w:cs="Arial"/>
          <w:b/>
          <w:bCs/>
          <w:sz w:val="20"/>
          <w:szCs w:val="20"/>
          <w:lang w:val="hr-BA"/>
        </w:rPr>
      </w:pPr>
    </w:p>
    <w:p w14:paraId="617AC088" w14:textId="77777777" w:rsidR="00FF337D" w:rsidRPr="00FF337D" w:rsidRDefault="00FF337D" w:rsidP="00FF337D">
      <w:pPr>
        <w:tabs>
          <w:tab w:val="center" w:pos="4320"/>
          <w:tab w:val="right" w:pos="8640"/>
        </w:tabs>
        <w:ind w:left="540" w:hanging="540"/>
        <w:jc w:val="both"/>
        <w:rPr>
          <w:rFonts w:cs="Arial"/>
          <w:sz w:val="20"/>
          <w:szCs w:val="20"/>
          <w:lang w:val="hr-HR"/>
        </w:rPr>
      </w:pPr>
      <w:r w:rsidRPr="00FF337D">
        <w:rPr>
          <w:rFonts w:cs="Arial"/>
          <w:b/>
          <w:bCs/>
          <w:sz w:val="20"/>
          <w:szCs w:val="20"/>
          <w:lang w:val="hr-BA"/>
        </w:rPr>
        <w:t>1.</w:t>
      </w:r>
      <w:r w:rsidRPr="00FF337D">
        <w:rPr>
          <w:rFonts w:cs="Arial"/>
          <w:b/>
          <w:bCs/>
          <w:sz w:val="20"/>
          <w:szCs w:val="20"/>
          <w:lang w:val="hr-BA"/>
        </w:rPr>
        <w:tab/>
      </w:r>
      <w:r w:rsidRPr="00FF337D">
        <w:rPr>
          <w:rFonts w:cs="Arial"/>
          <w:sz w:val="20"/>
          <w:szCs w:val="20"/>
          <w:lang w:val="hr-BA"/>
        </w:rPr>
        <w:t>We have reviewed and fully accept the contents of Invitation No.</w:t>
      </w:r>
    </w:p>
    <w:p w14:paraId="3D391A31" w14:textId="77777777" w:rsidR="00FF337D" w:rsidRDefault="00FF337D" w:rsidP="00FF337D">
      <w:pPr>
        <w:ind w:left="540"/>
        <w:jc w:val="both"/>
        <w:rPr>
          <w:rFonts w:cs="Arial"/>
          <w:sz w:val="20"/>
          <w:szCs w:val="20"/>
          <w:lang w:val="pl-PL"/>
        </w:rPr>
      </w:pPr>
      <w:r w:rsidRPr="00FF337D">
        <w:rPr>
          <w:rFonts w:cs="Arial"/>
          <w:sz w:val="20"/>
          <w:szCs w:val="20"/>
          <w:lang w:val="pl-PL"/>
        </w:rPr>
        <w:t>With this statement, we accept its provisions in full, without any reservations or limitations.</w:t>
      </w:r>
    </w:p>
    <w:p w14:paraId="60C88B8B" w14:textId="77777777" w:rsidR="00D3039A" w:rsidRDefault="00D3039A" w:rsidP="00FF337D">
      <w:pPr>
        <w:ind w:left="540"/>
        <w:jc w:val="both"/>
        <w:rPr>
          <w:rFonts w:cs="Arial"/>
          <w:sz w:val="20"/>
          <w:szCs w:val="20"/>
          <w:lang w:val="pl-PL"/>
        </w:rPr>
      </w:pPr>
    </w:p>
    <w:tbl>
      <w:tblPr>
        <w:tblStyle w:val="TableGrid3"/>
        <w:tblpPr w:leftFromText="180" w:rightFromText="180" w:vertAnchor="text" w:horzAnchor="margin" w:tblpXSpec="center" w:tblpY="133"/>
        <w:tblW w:w="10124" w:type="dxa"/>
        <w:tblLook w:val="04A0" w:firstRow="1" w:lastRow="0" w:firstColumn="1" w:lastColumn="0" w:noHBand="0" w:noVBand="1"/>
      </w:tblPr>
      <w:tblGrid>
        <w:gridCol w:w="1876"/>
        <w:gridCol w:w="2134"/>
        <w:gridCol w:w="2072"/>
        <w:gridCol w:w="1982"/>
        <w:gridCol w:w="2060"/>
      </w:tblGrid>
      <w:tr w:rsidR="00D3039A" w:rsidRPr="00D3039A" w14:paraId="4845F463" w14:textId="77777777" w:rsidTr="008F72E1">
        <w:tc>
          <w:tcPr>
            <w:tcW w:w="1876" w:type="dxa"/>
          </w:tcPr>
          <w:p w14:paraId="168ECB60"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Inpatient/family</w:t>
            </w:r>
          </w:p>
        </w:tc>
        <w:tc>
          <w:tcPr>
            <w:tcW w:w="2134" w:type="dxa"/>
          </w:tcPr>
          <w:p w14:paraId="7F1CCFF4"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Outpatient/ family</w:t>
            </w:r>
          </w:p>
        </w:tc>
        <w:tc>
          <w:tcPr>
            <w:tcW w:w="2072" w:type="dxa"/>
          </w:tcPr>
          <w:p w14:paraId="0F62B8AF"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 xml:space="preserve">Maternity/spouse  </w:t>
            </w:r>
          </w:p>
        </w:tc>
        <w:tc>
          <w:tcPr>
            <w:tcW w:w="1982" w:type="dxa"/>
          </w:tcPr>
          <w:p w14:paraId="5953BA8F"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Dental/ Family</w:t>
            </w:r>
          </w:p>
        </w:tc>
        <w:tc>
          <w:tcPr>
            <w:tcW w:w="2060" w:type="dxa"/>
          </w:tcPr>
          <w:p w14:paraId="7C28E77F"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 xml:space="preserve">Optical/ Family </w:t>
            </w:r>
          </w:p>
        </w:tc>
      </w:tr>
      <w:tr w:rsidR="00D3039A" w:rsidRPr="00D3039A" w14:paraId="578CB91B" w14:textId="77777777" w:rsidTr="008F72E1">
        <w:tc>
          <w:tcPr>
            <w:tcW w:w="1876" w:type="dxa"/>
          </w:tcPr>
          <w:p w14:paraId="3EBD608B"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20,000</w:t>
            </w:r>
          </w:p>
        </w:tc>
        <w:tc>
          <w:tcPr>
            <w:tcW w:w="2134" w:type="dxa"/>
          </w:tcPr>
          <w:p w14:paraId="022D8187"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2,000</w:t>
            </w:r>
          </w:p>
        </w:tc>
        <w:tc>
          <w:tcPr>
            <w:tcW w:w="2072" w:type="dxa"/>
          </w:tcPr>
          <w:p w14:paraId="26CEC108"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1,500</w:t>
            </w:r>
          </w:p>
        </w:tc>
        <w:tc>
          <w:tcPr>
            <w:tcW w:w="1982" w:type="dxa"/>
          </w:tcPr>
          <w:p w14:paraId="64D01118"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350</w:t>
            </w:r>
          </w:p>
        </w:tc>
        <w:tc>
          <w:tcPr>
            <w:tcW w:w="2060" w:type="dxa"/>
          </w:tcPr>
          <w:p w14:paraId="1D2CB79D" w14:textId="77777777" w:rsidR="00D3039A" w:rsidRPr="00D3039A" w:rsidRDefault="00D3039A" w:rsidP="00D3039A">
            <w:pPr>
              <w:spacing w:after="8" w:line="267" w:lineRule="auto"/>
              <w:ind w:right="46"/>
              <w:jc w:val="both"/>
              <w:rPr>
                <w:rFonts w:eastAsia="Arial"/>
                <w:b/>
                <w:color w:val="000000"/>
                <w:sz w:val="22"/>
                <w:lang w:bidi="en-US"/>
              </w:rPr>
            </w:pPr>
            <w:r w:rsidRPr="00D3039A">
              <w:rPr>
                <w:rFonts w:eastAsia="Arial"/>
                <w:b/>
                <w:color w:val="000000"/>
                <w:sz w:val="22"/>
                <w:lang w:bidi="en-US"/>
              </w:rPr>
              <w:t>350</w:t>
            </w:r>
          </w:p>
        </w:tc>
      </w:tr>
    </w:tbl>
    <w:p w14:paraId="04D904CB" w14:textId="77777777" w:rsidR="00D3039A" w:rsidRPr="00FF337D" w:rsidRDefault="00D3039A" w:rsidP="00FF337D">
      <w:pPr>
        <w:ind w:left="540"/>
        <w:jc w:val="both"/>
        <w:rPr>
          <w:rFonts w:cs="Arial"/>
          <w:sz w:val="20"/>
          <w:szCs w:val="20"/>
          <w:lang w:val="hr-BA"/>
        </w:rPr>
      </w:pPr>
    </w:p>
    <w:p w14:paraId="52AE9C25" w14:textId="77777777" w:rsidR="00FF337D" w:rsidRPr="00FF337D" w:rsidRDefault="00FF337D" w:rsidP="00FF337D">
      <w:pPr>
        <w:spacing w:after="8" w:line="267" w:lineRule="auto"/>
        <w:ind w:left="11" w:right="46" w:hanging="10"/>
        <w:jc w:val="both"/>
        <w:rPr>
          <w:rFonts w:eastAsia="Arial" w:cs="Arial"/>
          <w:b/>
          <w:color w:val="000000"/>
          <w:kern w:val="2"/>
          <w:sz w:val="22"/>
          <w:lang w:bidi="en-US"/>
          <w14:ligatures w14:val="standardContextual"/>
        </w:rPr>
      </w:pPr>
    </w:p>
    <w:p w14:paraId="04C27549" w14:textId="77777777" w:rsidR="00FF337D" w:rsidRPr="00FF337D" w:rsidRDefault="00FF337D" w:rsidP="00FF337D">
      <w:pPr>
        <w:spacing w:after="177" w:line="259" w:lineRule="auto"/>
        <w:ind w:left="1"/>
        <w:rPr>
          <w:rFonts w:cs="Arial"/>
          <w:sz w:val="20"/>
          <w:szCs w:val="20"/>
          <w:lang w:val="hr-BA"/>
        </w:rPr>
      </w:pPr>
      <w:r w:rsidRPr="00FF337D">
        <w:rPr>
          <w:rFonts w:cs="Arial"/>
          <w:sz w:val="20"/>
          <w:szCs w:val="20"/>
          <w:lang w:val="hr-BA"/>
        </w:rPr>
        <w:t>For the amount of the proposed insured sum, the price of our offer is:</w:t>
      </w:r>
    </w:p>
    <w:tbl>
      <w:tblPr>
        <w:tblW w:w="9441"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707"/>
        <w:gridCol w:w="2734"/>
      </w:tblGrid>
      <w:tr w:rsidR="00FF337D" w:rsidRPr="00FF337D" w14:paraId="3A6C9647" w14:textId="77777777" w:rsidTr="005C12D1">
        <w:trPr>
          <w:trHeight w:val="284"/>
        </w:trPr>
        <w:tc>
          <w:tcPr>
            <w:tcW w:w="6707" w:type="dxa"/>
            <w:tcBorders>
              <w:top w:val="single" w:sz="4" w:space="0" w:color="00000A"/>
              <w:left w:val="single" w:sz="2" w:space="0" w:color="000000"/>
              <w:bottom w:val="single" w:sz="2" w:space="0" w:color="000000"/>
              <w:right w:val="single" w:sz="2" w:space="0" w:color="000000"/>
            </w:tcBorders>
            <w:shd w:val="clear" w:color="auto" w:fill="D9D9D9"/>
            <w:tcMar>
              <w:top w:w="80" w:type="dxa"/>
              <w:left w:w="80" w:type="dxa"/>
              <w:bottom w:w="80" w:type="dxa"/>
              <w:right w:w="80" w:type="dxa"/>
            </w:tcMar>
          </w:tcPr>
          <w:p w14:paraId="331A237F"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r w:rsidRPr="00FF337D">
              <w:rPr>
                <w:rFonts w:cs="Arial"/>
                <w:b/>
                <w:sz w:val="18"/>
                <w:szCs w:val="18"/>
                <w:lang w:val="bs-Latn-BA" w:eastAsia="bs-Latn-BA"/>
              </w:rPr>
              <w:t>Amount of monthly premium for 22 employees</w:t>
            </w:r>
          </w:p>
        </w:tc>
        <w:tc>
          <w:tcPr>
            <w:tcW w:w="2734" w:type="dxa"/>
            <w:tcBorders>
              <w:top w:val="single" w:sz="4" w:space="0" w:color="00000A"/>
              <w:left w:val="single" w:sz="2" w:space="0" w:color="000000"/>
              <w:bottom w:val="single" w:sz="2" w:space="0" w:color="000000"/>
              <w:right w:val="single" w:sz="2" w:space="0" w:color="000000"/>
            </w:tcBorders>
            <w:shd w:val="clear" w:color="auto" w:fill="D9D9D9"/>
          </w:tcPr>
          <w:p w14:paraId="0CD09EE6"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p>
        </w:tc>
      </w:tr>
      <w:tr w:rsidR="00FF337D" w:rsidRPr="00FF337D" w14:paraId="1C103F07" w14:textId="77777777" w:rsidTr="005C12D1">
        <w:trPr>
          <w:trHeight w:val="342"/>
        </w:trPr>
        <w:tc>
          <w:tcPr>
            <w:tcW w:w="6707" w:type="dxa"/>
            <w:tcBorders>
              <w:top w:val="single" w:sz="4" w:space="0" w:color="00000A"/>
              <w:left w:val="single" w:sz="2" w:space="0" w:color="000000"/>
              <w:bottom w:val="single" w:sz="2" w:space="0" w:color="000000"/>
              <w:right w:val="single" w:sz="2" w:space="0" w:color="000000"/>
            </w:tcBorders>
            <w:shd w:val="clear" w:color="auto" w:fill="D9D9D9"/>
            <w:tcMar>
              <w:top w:w="80" w:type="dxa"/>
              <w:left w:w="80" w:type="dxa"/>
              <w:bottom w:w="80" w:type="dxa"/>
              <w:right w:w="80" w:type="dxa"/>
            </w:tcMar>
          </w:tcPr>
          <w:p w14:paraId="72CDE886"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r w:rsidRPr="00FF337D">
              <w:rPr>
                <w:rFonts w:cs="Arial"/>
                <w:b/>
                <w:sz w:val="18"/>
                <w:szCs w:val="18"/>
                <w:lang w:val="bs-Latn-BA" w:eastAsia="bs-Latn-BA"/>
              </w:rPr>
              <w:t>Discount</w:t>
            </w:r>
          </w:p>
        </w:tc>
        <w:tc>
          <w:tcPr>
            <w:tcW w:w="2734" w:type="dxa"/>
            <w:tcBorders>
              <w:top w:val="single" w:sz="4" w:space="0" w:color="00000A"/>
              <w:left w:val="single" w:sz="2" w:space="0" w:color="000000"/>
              <w:bottom w:val="single" w:sz="2" w:space="0" w:color="000000"/>
              <w:right w:val="single" w:sz="2" w:space="0" w:color="000000"/>
            </w:tcBorders>
            <w:shd w:val="clear" w:color="auto" w:fill="D9D9D9"/>
          </w:tcPr>
          <w:p w14:paraId="605E4880"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p>
        </w:tc>
      </w:tr>
      <w:tr w:rsidR="00FF337D" w:rsidRPr="00FF337D" w14:paraId="7A648D0A" w14:textId="77777777" w:rsidTr="005C12D1">
        <w:trPr>
          <w:trHeight w:val="342"/>
        </w:trPr>
        <w:tc>
          <w:tcPr>
            <w:tcW w:w="6707" w:type="dxa"/>
            <w:tcBorders>
              <w:top w:val="single" w:sz="4" w:space="0" w:color="00000A"/>
              <w:left w:val="single" w:sz="2" w:space="0" w:color="000000"/>
              <w:bottom w:val="single" w:sz="2" w:space="0" w:color="000000"/>
              <w:right w:val="single" w:sz="2" w:space="0" w:color="000000"/>
            </w:tcBorders>
            <w:shd w:val="clear" w:color="auto" w:fill="D9D9D9"/>
            <w:tcMar>
              <w:top w:w="80" w:type="dxa"/>
              <w:left w:w="80" w:type="dxa"/>
              <w:bottom w:w="80" w:type="dxa"/>
              <w:right w:w="80" w:type="dxa"/>
            </w:tcMar>
          </w:tcPr>
          <w:p w14:paraId="364EB1EE"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r w:rsidRPr="00FF337D">
              <w:rPr>
                <w:rFonts w:cs="Arial"/>
                <w:b/>
                <w:sz w:val="18"/>
                <w:szCs w:val="18"/>
                <w:lang w:val="bs-Latn-BA" w:eastAsia="bs-Latn-BA"/>
              </w:rPr>
              <w:t>Total with discount</w:t>
            </w:r>
          </w:p>
        </w:tc>
        <w:tc>
          <w:tcPr>
            <w:tcW w:w="2734" w:type="dxa"/>
            <w:tcBorders>
              <w:top w:val="single" w:sz="4" w:space="0" w:color="00000A"/>
              <w:left w:val="single" w:sz="2" w:space="0" w:color="000000"/>
              <w:bottom w:val="single" w:sz="2" w:space="0" w:color="000000"/>
              <w:right w:val="single" w:sz="2" w:space="0" w:color="000000"/>
            </w:tcBorders>
            <w:shd w:val="clear" w:color="auto" w:fill="D9D9D9"/>
          </w:tcPr>
          <w:p w14:paraId="040CCEC2"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p>
        </w:tc>
      </w:tr>
      <w:tr w:rsidR="00FF337D" w:rsidRPr="00FF337D" w14:paraId="26F8AC3C" w14:textId="77777777" w:rsidTr="005C12D1">
        <w:trPr>
          <w:trHeight w:val="165"/>
        </w:trPr>
        <w:tc>
          <w:tcPr>
            <w:tcW w:w="6707" w:type="dxa"/>
            <w:tcBorders>
              <w:top w:val="single" w:sz="4" w:space="0" w:color="00000A"/>
              <w:left w:val="single" w:sz="2" w:space="0" w:color="000000"/>
              <w:bottom w:val="single" w:sz="2" w:space="0" w:color="000000"/>
              <w:right w:val="single" w:sz="2" w:space="0" w:color="000000"/>
            </w:tcBorders>
            <w:shd w:val="clear" w:color="auto" w:fill="D9D9D9"/>
            <w:tcMar>
              <w:top w:w="80" w:type="dxa"/>
              <w:left w:w="80" w:type="dxa"/>
              <w:bottom w:w="80" w:type="dxa"/>
              <w:right w:w="80" w:type="dxa"/>
            </w:tcMar>
          </w:tcPr>
          <w:p w14:paraId="7E83AB0B"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r w:rsidRPr="00FF337D">
              <w:rPr>
                <w:rFonts w:cs="Arial"/>
                <w:b/>
                <w:sz w:val="18"/>
                <w:szCs w:val="18"/>
                <w:lang w:val="bs-Latn-BA" w:eastAsia="bs-Latn-BA"/>
              </w:rPr>
              <w:t>Total amount of premium for 12 months for 22 employees with included discount</w:t>
            </w:r>
          </w:p>
        </w:tc>
        <w:tc>
          <w:tcPr>
            <w:tcW w:w="2734" w:type="dxa"/>
            <w:tcBorders>
              <w:top w:val="single" w:sz="4" w:space="0" w:color="00000A"/>
              <w:left w:val="single" w:sz="2" w:space="0" w:color="000000"/>
              <w:bottom w:val="single" w:sz="2" w:space="0" w:color="000000"/>
              <w:right w:val="single" w:sz="2" w:space="0" w:color="000000"/>
            </w:tcBorders>
            <w:shd w:val="clear" w:color="auto" w:fill="D9D9D9"/>
          </w:tcPr>
          <w:p w14:paraId="1C45D34A"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p>
          <w:p w14:paraId="3DC76EF6" w14:textId="77777777" w:rsidR="00FF337D" w:rsidRPr="00FF337D" w:rsidRDefault="00FF337D" w:rsidP="00FF337D">
            <w:pPr>
              <w:widowControl w:val="0"/>
              <w:autoSpaceDE w:val="0"/>
              <w:autoSpaceDN w:val="0"/>
              <w:adjustRightInd w:val="0"/>
              <w:spacing w:line="240" w:lineRule="exact"/>
              <w:rPr>
                <w:rFonts w:cs="Arial"/>
                <w:b/>
                <w:sz w:val="18"/>
                <w:szCs w:val="18"/>
                <w:lang w:val="bs-Latn-BA" w:eastAsia="bs-Latn-BA"/>
              </w:rPr>
            </w:pPr>
          </w:p>
        </w:tc>
      </w:tr>
    </w:tbl>
    <w:p w14:paraId="0CCFACF2" w14:textId="77777777" w:rsidR="00C107E3" w:rsidRDefault="00C107E3" w:rsidP="00C107E3">
      <w:pPr>
        <w:widowControl w:val="0"/>
        <w:tabs>
          <w:tab w:val="left" w:pos="1356"/>
        </w:tabs>
        <w:autoSpaceDE w:val="0"/>
        <w:autoSpaceDN w:val="0"/>
        <w:spacing w:after="8" w:line="267" w:lineRule="auto"/>
        <w:ind w:left="1357" w:right="58"/>
        <w:rPr>
          <w:rFonts w:eastAsia="Arial MT" w:hAnsi="Arial MT" w:cs="Arial MT"/>
          <w:b/>
          <w:sz w:val="20"/>
          <w:szCs w:val="22"/>
        </w:rPr>
      </w:pPr>
    </w:p>
    <w:p w14:paraId="49664FBD" w14:textId="77777777" w:rsidR="00C373E6" w:rsidRPr="00C373E6" w:rsidRDefault="00C373E6" w:rsidP="00C373E6">
      <w:pPr>
        <w:widowControl w:val="0"/>
        <w:autoSpaceDE w:val="0"/>
        <w:autoSpaceDN w:val="0"/>
        <w:adjustRightInd w:val="0"/>
        <w:spacing w:line="240" w:lineRule="exact"/>
        <w:rPr>
          <w:rFonts w:cs="Arial"/>
          <w:sz w:val="20"/>
          <w:szCs w:val="20"/>
          <w:lang w:val="bs-Latn-BA" w:eastAsia="bs-Latn-BA"/>
        </w:rPr>
      </w:pPr>
      <w:r w:rsidRPr="00C373E6">
        <w:rPr>
          <w:rFonts w:cs="Arial"/>
          <w:b/>
          <w:sz w:val="20"/>
          <w:szCs w:val="20"/>
          <w:lang w:val="bs-Latn-BA" w:eastAsia="bs-Latn-BA"/>
        </w:rPr>
        <w:t>Note</w:t>
      </w:r>
      <w:r w:rsidRPr="00C373E6">
        <w:rPr>
          <w:rFonts w:cs="Arial"/>
          <w:sz w:val="20"/>
          <w:szCs w:val="20"/>
          <w:lang w:val="bs-Latn-BA" w:eastAsia="bs-Latn-BA"/>
        </w:rPr>
        <w:t>:</w:t>
      </w:r>
    </w:p>
    <w:p w14:paraId="750DDF6C" w14:textId="77777777" w:rsidR="00C373E6" w:rsidRPr="00C373E6" w:rsidRDefault="00C373E6" w:rsidP="00C373E6">
      <w:pPr>
        <w:widowControl w:val="0"/>
        <w:autoSpaceDE w:val="0"/>
        <w:autoSpaceDN w:val="0"/>
        <w:adjustRightInd w:val="0"/>
        <w:spacing w:line="240" w:lineRule="exact"/>
        <w:rPr>
          <w:rFonts w:cs="Arial"/>
          <w:sz w:val="20"/>
          <w:szCs w:val="20"/>
          <w:lang w:val="bs-Latn-BA" w:eastAsia="bs-Latn-BA"/>
        </w:rPr>
      </w:pPr>
    </w:p>
    <w:p w14:paraId="3041234D"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bs-Latn-BA" w:eastAsia="bs-Latn-BA"/>
        </w:rPr>
      </w:pPr>
      <w:r w:rsidRPr="00C373E6">
        <w:rPr>
          <w:rFonts w:cs="Arial"/>
          <w:sz w:val="20"/>
          <w:szCs w:val="20"/>
          <w:lang w:val="bs-Latn-BA" w:eastAsia="bs-Latn-BA"/>
        </w:rPr>
        <w:t>The offeror is obliged to state the discount in the offer if it is approved.</w:t>
      </w:r>
    </w:p>
    <w:p w14:paraId="4DF41E8F"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bs-Latn-BA" w:eastAsia="bs-Latn-BA"/>
        </w:rPr>
      </w:pPr>
      <w:r w:rsidRPr="00C373E6">
        <w:rPr>
          <w:rFonts w:cs="Arial"/>
          <w:sz w:val="20"/>
          <w:szCs w:val="20"/>
          <w:lang w:val="bs-Latn-BA" w:eastAsia="bs-Latn-BA"/>
        </w:rPr>
        <w:lastRenderedPageBreak/>
        <w:t>Prices must be expressed in USD. A price must be indicated for each item in the offer.</w:t>
      </w:r>
    </w:p>
    <w:p w14:paraId="294528C5" w14:textId="77777777" w:rsidR="00C373E6" w:rsidRPr="00C373E6" w:rsidRDefault="00C373E6" w:rsidP="00C373E6">
      <w:pPr>
        <w:widowControl w:val="0"/>
        <w:autoSpaceDE w:val="0"/>
        <w:autoSpaceDN w:val="0"/>
        <w:adjustRightInd w:val="0"/>
        <w:spacing w:line="276" w:lineRule="auto"/>
        <w:ind w:left="720"/>
        <w:rPr>
          <w:rFonts w:cs="Arial"/>
          <w:sz w:val="20"/>
          <w:szCs w:val="20"/>
          <w:lang w:val="bs-Latn-BA" w:eastAsia="bs-Latn-BA"/>
        </w:rPr>
      </w:pPr>
      <w:r w:rsidRPr="00C373E6">
        <w:rPr>
          <w:rFonts w:cs="Arial"/>
          <w:sz w:val="20"/>
          <w:szCs w:val="20"/>
          <w:lang w:val="bs-Latn-BA" w:eastAsia="bs-Latn-BA"/>
        </w:rPr>
        <w:t>Insurance services relate to 22 employees of the Rural Livelihoods Resilience Programme (RLRP) under the Ministry of Agriculture and Irrigation,</w:t>
      </w:r>
    </w:p>
    <w:p w14:paraId="5D39D8B8" w14:textId="77777777" w:rsidR="00C373E6" w:rsidRPr="00C373E6" w:rsidRDefault="00C373E6" w:rsidP="00C373E6">
      <w:pPr>
        <w:widowControl w:val="0"/>
        <w:autoSpaceDE w:val="0"/>
        <w:autoSpaceDN w:val="0"/>
        <w:adjustRightInd w:val="0"/>
        <w:spacing w:line="276" w:lineRule="auto"/>
        <w:ind w:left="720"/>
        <w:rPr>
          <w:rFonts w:cs="Arial"/>
          <w:sz w:val="20"/>
          <w:szCs w:val="20"/>
          <w:lang w:val="bs-Latn-BA" w:eastAsia="bs-Latn-BA"/>
        </w:rPr>
      </w:pPr>
      <w:r w:rsidRPr="00C373E6">
        <w:rPr>
          <w:rFonts w:cs="Arial"/>
          <w:sz w:val="20"/>
          <w:szCs w:val="20"/>
          <w:lang w:val="bs-Latn-BA" w:eastAsia="bs-Latn-BA"/>
        </w:rPr>
        <w:t>with the understanding that the number of insured employees may increase or decrease over time. Accordingly, all contractual terms, conditions, and premiums shall be adjusted to reflect the actual number of staff covered during the contract period.Changes in the number and name of the insured must be reported to the insurance company within 5 days of the date of the change, for any reason.</w:t>
      </w:r>
    </w:p>
    <w:p w14:paraId="0F3BEBCE"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bs-Latn-BA" w:eastAsia="bs-Latn-BA"/>
        </w:rPr>
      </w:pPr>
      <w:r w:rsidRPr="00C373E6">
        <w:rPr>
          <w:rFonts w:cs="Arial"/>
          <w:sz w:val="20"/>
          <w:szCs w:val="20"/>
          <w:lang w:val="bs-Latn-BA" w:eastAsia="bs-Latn-BA"/>
        </w:rPr>
        <w:t>Collective insurance of workers against the consequences of an accident (accident) covers all employees, according to personnel records, 24 hours a day and 7 days a week, at work and outside of work, without territorial restrictions.</w:t>
      </w:r>
    </w:p>
    <w:p w14:paraId="08D1F2F7"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bs-Latn-BA" w:eastAsia="bs-Latn-BA"/>
        </w:rPr>
      </w:pPr>
      <w:r w:rsidRPr="00C373E6">
        <w:rPr>
          <w:rFonts w:cs="Arial"/>
          <w:sz w:val="20"/>
          <w:szCs w:val="20"/>
          <w:lang w:val="bs-Latn-BA" w:eastAsia="bs-Latn-BA"/>
        </w:rPr>
        <w:t>The service user (insured) undertakes to regularly submit employee lists to the insurer every month and to pay the insurance premium to the insurer monthly according to the offer per employee, based on the invoices issued.</w:t>
      </w:r>
    </w:p>
    <w:p w14:paraId="796298E3"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bs-Latn-BA" w:eastAsia="bs-Latn-BA"/>
        </w:rPr>
      </w:pPr>
      <w:r w:rsidRPr="00C373E6">
        <w:rPr>
          <w:rFonts w:cs="Arial"/>
          <w:sz w:val="20"/>
          <w:szCs w:val="20"/>
          <w:lang w:val="bs-Latn-BA" w:eastAsia="bs-Latn-BA"/>
        </w:rPr>
        <w:t>The insurance covers the period from the date of employment with the employee, not from the date of submission of the changes.</w:t>
      </w:r>
    </w:p>
    <w:p w14:paraId="56902E48"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bs-Latn-BA" w:eastAsia="bs-Latn-BA"/>
        </w:rPr>
      </w:pPr>
      <w:r w:rsidRPr="00C373E6">
        <w:rPr>
          <w:rFonts w:cs="Arial"/>
          <w:sz w:val="20"/>
          <w:szCs w:val="20"/>
          <w:lang w:val="bs-Latn-BA" w:eastAsia="bs-Latn-BA"/>
        </w:rPr>
        <w:t>In the event of an insured event, the supplier is obliged to pay the full insured sums for death due to illness and accident. The insured sum for disability and bodily injury is paid in a percentage corresponding to the percentage of disability and the type of injury, in accordance with the Personal Insurance Terms and Conditions. The insurance is valid from 00.00 hours on the day designated as the start of the insurance, and ends at 24.00 hours on the day specified in the policy as the insurance expiration date.</w:t>
      </w:r>
    </w:p>
    <w:p w14:paraId="744C56B2" w14:textId="77777777" w:rsidR="00C373E6" w:rsidRPr="00C373E6" w:rsidRDefault="00C373E6" w:rsidP="0097200B">
      <w:pPr>
        <w:widowControl w:val="0"/>
        <w:numPr>
          <w:ilvl w:val="0"/>
          <w:numId w:val="50"/>
        </w:numPr>
        <w:autoSpaceDE w:val="0"/>
        <w:autoSpaceDN w:val="0"/>
        <w:adjustRightInd w:val="0"/>
        <w:spacing w:after="8" w:line="276" w:lineRule="auto"/>
        <w:ind w:right="58"/>
        <w:jc w:val="both"/>
        <w:rPr>
          <w:rFonts w:cs="Arial"/>
          <w:sz w:val="20"/>
          <w:szCs w:val="20"/>
          <w:lang w:val="it-IT"/>
        </w:rPr>
      </w:pPr>
      <w:r w:rsidRPr="00C373E6">
        <w:rPr>
          <w:rFonts w:cs="Arial"/>
          <w:sz w:val="20"/>
          <w:szCs w:val="20"/>
          <w:lang w:val="bs-Latn-BA" w:eastAsia="bs-Latn-BA"/>
        </w:rPr>
        <w:t>The deadline for payment of the insured sum cannot be longer than 30 days from the date of reporting the insured event with complete documentation, in accordance with the Law and the Conditions for Personal Insurance. Injuries are paid in a percentage corresponding to the percentage of disability and the type of injury, in accordance with the Conditions for Personal Insurance.</w:t>
      </w:r>
    </w:p>
    <w:p w14:paraId="2FA6E300" w14:textId="77777777" w:rsidR="00C373E6" w:rsidRPr="00C373E6" w:rsidRDefault="00C373E6" w:rsidP="00C373E6">
      <w:pPr>
        <w:widowControl w:val="0"/>
        <w:autoSpaceDE w:val="0"/>
        <w:autoSpaceDN w:val="0"/>
        <w:adjustRightInd w:val="0"/>
        <w:spacing w:line="239" w:lineRule="auto"/>
        <w:ind w:left="720"/>
        <w:rPr>
          <w:rFonts w:cs="Arial"/>
          <w:sz w:val="20"/>
          <w:szCs w:val="20"/>
          <w:lang w:val="it-IT"/>
        </w:rPr>
      </w:pPr>
      <w:r w:rsidRPr="00C373E6">
        <w:rPr>
          <w:rFonts w:cs="Arial"/>
          <w:sz w:val="20"/>
          <w:szCs w:val="20"/>
          <w:lang w:val="it-IT"/>
        </w:rPr>
        <w:t xml:space="preserve">                                                                                                                                                                            </w:t>
      </w:r>
    </w:p>
    <w:p w14:paraId="520F2C66" w14:textId="77777777" w:rsidR="00C373E6" w:rsidRPr="00C373E6" w:rsidRDefault="00C373E6" w:rsidP="00C373E6">
      <w:pPr>
        <w:ind w:left="540" w:hanging="540"/>
        <w:jc w:val="both"/>
        <w:rPr>
          <w:rFonts w:cs="Arial"/>
          <w:sz w:val="20"/>
          <w:szCs w:val="20"/>
          <w:lang w:val="pl-PL"/>
        </w:rPr>
      </w:pPr>
    </w:p>
    <w:p w14:paraId="2B27306E" w14:textId="77777777" w:rsidR="00C373E6" w:rsidRPr="00C373E6" w:rsidRDefault="00C373E6" w:rsidP="0097200B">
      <w:pPr>
        <w:numPr>
          <w:ilvl w:val="0"/>
          <w:numId w:val="50"/>
        </w:numPr>
        <w:spacing w:after="8" w:line="267" w:lineRule="auto"/>
        <w:ind w:right="58"/>
        <w:jc w:val="both"/>
        <w:rPr>
          <w:rFonts w:cs="Arial"/>
          <w:sz w:val="20"/>
          <w:szCs w:val="20"/>
          <w:lang w:val="it-IT"/>
        </w:rPr>
      </w:pPr>
      <w:r w:rsidRPr="00C373E6">
        <w:rPr>
          <w:rFonts w:cs="Arial"/>
          <w:sz w:val="20"/>
          <w:szCs w:val="20"/>
          <w:lang w:val="pl-PL"/>
        </w:rPr>
        <w:t>We meet all the qualification requirements set out in the Call and are not in any situation set out in the Call that would exclude us from participation.</w:t>
      </w:r>
    </w:p>
    <w:p w14:paraId="74940D84" w14:textId="77777777" w:rsidR="00C373E6" w:rsidRPr="00C373E6" w:rsidRDefault="00C373E6" w:rsidP="00C373E6">
      <w:pPr>
        <w:jc w:val="both"/>
        <w:rPr>
          <w:rFonts w:cs="Arial"/>
          <w:sz w:val="20"/>
          <w:szCs w:val="20"/>
          <w:lang w:val="it-IT"/>
        </w:rPr>
      </w:pPr>
    </w:p>
    <w:p w14:paraId="6ED78726" w14:textId="77777777" w:rsidR="00C373E6" w:rsidRPr="00C373E6" w:rsidRDefault="00C373E6" w:rsidP="00C373E6">
      <w:pPr>
        <w:jc w:val="both"/>
        <w:rPr>
          <w:rFonts w:cs="Arial"/>
          <w:sz w:val="20"/>
          <w:szCs w:val="20"/>
          <w:lang w:val="it-IT"/>
        </w:rPr>
      </w:pPr>
    </w:p>
    <w:p w14:paraId="5D68A2EE" w14:textId="77777777" w:rsidR="00C373E6" w:rsidRPr="00C373E6" w:rsidRDefault="00C373E6" w:rsidP="00C373E6">
      <w:pPr>
        <w:jc w:val="both"/>
        <w:rPr>
          <w:rFonts w:cs="Arial"/>
          <w:sz w:val="20"/>
          <w:szCs w:val="20"/>
          <w:lang w:val="it-IT"/>
        </w:rPr>
      </w:pPr>
    </w:p>
    <w:p w14:paraId="123F747B" w14:textId="77777777" w:rsidR="00C373E6" w:rsidRPr="00C373E6" w:rsidRDefault="00C373E6" w:rsidP="00C373E6">
      <w:pPr>
        <w:jc w:val="both"/>
        <w:rPr>
          <w:rFonts w:cs="Arial"/>
          <w:sz w:val="20"/>
          <w:szCs w:val="20"/>
          <w:lang w:val="it-IT"/>
        </w:rPr>
      </w:pPr>
    </w:p>
    <w:p w14:paraId="27645B5E" w14:textId="77777777" w:rsidR="00C373E6" w:rsidRPr="00C373E6" w:rsidRDefault="00C373E6" w:rsidP="00C373E6">
      <w:pPr>
        <w:jc w:val="both"/>
        <w:rPr>
          <w:rFonts w:cs="Arial"/>
          <w:sz w:val="20"/>
          <w:szCs w:val="20"/>
          <w:lang w:val="it-IT"/>
        </w:rPr>
      </w:pPr>
      <w:r w:rsidRPr="00C373E6">
        <w:rPr>
          <w:rFonts w:cs="Arial"/>
          <w:sz w:val="20"/>
          <w:szCs w:val="20"/>
          <w:lang w:val="it-IT"/>
        </w:rPr>
        <w:t>Name and surname of the person authorized to represent the supplier:</w:t>
      </w:r>
    </w:p>
    <w:p w14:paraId="5011DFF7" w14:textId="77777777" w:rsidR="00C373E6" w:rsidRPr="00C373E6" w:rsidRDefault="00C373E6" w:rsidP="00C373E6">
      <w:pPr>
        <w:jc w:val="both"/>
        <w:rPr>
          <w:rFonts w:cs="Arial"/>
          <w:sz w:val="20"/>
          <w:szCs w:val="20"/>
          <w:lang w:val="it-IT"/>
        </w:rPr>
      </w:pPr>
    </w:p>
    <w:p w14:paraId="58C9F71F" w14:textId="77777777" w:rsidR="00C373E6" w:rsidRPr="00C373E6" w:rsidRDefault="00C373E6" w:rsidP="00C373E6">
      <w:pPr>
        <w:jc w:val="both"/>
        <w:rPr>
          <w:rFonts w:cs="Arial"/>
          <w:sz w:val="20"/>
          <w:szCs w:val="20"/>
          <w:lang w:val="it-IT"/>
        </w:rPr>
      </w:pPr>
      <w:r w:rsidRPr="00C373E6">
        <w:rPr>
          <w:rFonts w:cs="Arial"/>
          <w:b/>
          <w:bCs/>
          <w:sz w:val="20"/>
          <w:szCs w:val="20"/>
          <w:lang w:val="it-IT"/>
        </w:rPr>
        <w:t>[</w:t>
      </w:r>
      <w:r w:rsidRPr="00C373E6">
        <w:rPr>
          <w:rFonts w:cs="Arial"/>
          <w:sz w:val="20"/>
          <w:szCs w:val="20"/>
          <w:lang w:val="it-IT"/>
        </w:rPr>
        <w:t>………………………………………………………………]</w:t>
      </w:r>
    </w:p>
    <w:p w14:paraId="571A4BC8" w14:textId="77777777" w:rsidR="00C373E6" w:rsidRPr="00C373E6" w:rsidRDefault="00C373E6" w:rsidP="00C373E6">
      <w:pPr>
        <w:jc w:val="both"/>
        <w:rPr>
          <w:rFonts w:cs="Arial"/>
          <w:sz w:val="20"/>
          <w:szCs w:val="20"/>
          <w:lang w:val="it-IT"/>
        </w:rPr>
      </w:pPr>
    </w:p>
    <w:p w14:paraId="26DA2A99" w14:textId="77777777" w:rsidR="00C373E6" w:rsidRPr="00C373E6" w:rsidRDefault="00C373E6" w:rsidP="00C373E6">
      <w:pPr>
        <w:jc w:val="both"/>
        <w:rPr>
          <w:rFonts w:cs="Arial"/>
          <w:sz w:val="20"/>
          <w:szCs w:val="20"/>
          <w:lang w:val="it-IT"/>
        </w:rPr>
      </w:pPr>
      <w:r w:rsidRPr="00C373E6">
        <w:rPr>
          <w:rFonts w:cs="Arial"/>
          <w:sz w:val="20"/>
          <w:szCs w:val="20"/>
          <w:lang w:val="it-IT"/>
        </w:rPr>
        <w:t>Signature: [……………………………………………………]</w:t>
      </w:r>
    </w:p>
    <w:p w14:paraId="1AA0FB7D" w14:textId="77777777" w:rsidR="00C373E6" w:rsidRPr="00C373E6" w:rsidRDefault="00C373E6" w:rsidP="00C373E6">
      <w:pPr>
        <w:jc w:val="both"/>
        <w:rPr>
          <w:rFonts w:cs="Arial"/>
          <w:sz w:val="20"/>
          <w:szCs w:val="20"/>
          <w:lang w:val="it-IT"/>
        </w:rPr>
      </w:pPr>
    </w:p>
    <w:p w14:paraId="2CDC9DF6" w14:textId="77777777" w:rsidR="00C373E6" w:rsidRPr="00C373E6" w:rsidRDefault="00C373E6" w:rsidP="00C373E6">
      <w:pPr>
        <w:jc w:val="both"/>
        <w:rPr>
          <w:rFonts w:cs="Arial"/>
          <w:sz w:val="20"/>
          <w:szCs w:val="20"/>
          <w:lang w:val="it-IT"/>
        </w:rPr>
      </w:pPr>
      <w:r w:rsidRPr="00C373E6">
        <w:rPr>
          <w:rFonts w:cs="Arial"/>
          <w:sz w:val="20"/>
          <w:szCs w:val="20"/>
          <w:lang w:val="it-IT"/>
        </w:rPr>
        <w:t>Place and date: [………………………………..………………]</w:t>
      </w:r>
    </w:p>
    <w:p w14:paraId="26A4BF02" w14:textId="77777777" w:rsidR="00C373E6" w:rsidRPr="00C373E6" w:rsidRDefault="00C373E6" w:rsidP="00C373E6">
      <w:pPr>
        <w:jc w:val="both"/>
        <w:rPr>
          <w:rFonts w:cs="Arial"/>
          <w:sz w:val="20"/>
          <w:szCs w:val="20"/>
          <w:lang w:val="it-IT"/>
        </w:rPr>
      </w:pPr>
    </w:p>
    <w:p w14:paraId="194084FF" w14:textId="77777777" w:rsidR="00C373E6" w:rsidRPr="00C373E6" w:rsidRDefault="00C373E6" w:rsidP="00C373E6">
      <w:pPr>
        <w:jc w:val="both"/>
        <w:rPr>
          <w:rFonts w:cs="Arial"/>
          <w:sz w:val="20"/>
          <w:szCs w:val="20"/>
          <w:lang w:val="it-IT"/>
        </w:rPr>
      </w:pPr>
      <w:r w:rsidRPr="00C373E6">
        <w:rPr>
          <w:rFonts w:cs="Arial"/>
          <w:sz w:val="20"/>
          <w:szCs w:val="20"/>
          <w:lang w:val="it-IT"/>
        </w:rPr>
        <w:t>Company/company stamp</w:t>
      </w:r>
    </w:p>
    <w:p w14:paraId="5B3AF93C" w14:textId="77777777" w:rsidR="00C373E6" w:rsidRPr="00C373E6" w:rsidRDefault="00C373E6" w:rsidP="00C373E6">
      <w:pPr>
        <w:jc w:val="both"/>
        <w:rPr>
          <w:rFonts w:cs="Arial"/>
          <w:sz w:val="20"/>
          <w:szCs w:val="20"/>
          <w:lang w:val="it-IT"/>
        </w:rPr>
      </w:pPr>
    </w:p>
    <w:p w14:paraId="775910B9" w14:textId="77777777" w:rsidR="00A65334" w:rsidRPr="00A520A6" w:rsidRDefault="00A65334" w:rsidP="002E58D5">
      <w:pPr>
        <w:widowControl w:val="0"/>
        <w:tabs>
          <w:tab w:val="left" w:pos="0"/>
        </w:tabs>
        <w:autoSpaceDE w:val="0"/>
        <w:autoSpaceDN w:val="0"/>
        <w:rPr>
          <w:rFonts w:asciiTheme="minorBidi" w:hAnsiTheme="minorBidi" w:cstheme="minorBidi"/>
          <w:b/>
          <w:bCs/>
          <w:sz w:val="36"/>
          <w:szCs w:val="36"/>
          <w:lang w:bidi="en-US"/>
        </w:rPr>
        <w:sectPr w:rsidR="00A65334" w:rsidRPr="00A520A6" w:rsidSect="00A51237">
          <w:headerReference w:type="default" r:id="rId27"/>
          <w:footerReference w:type="default" r:id="rId28"/>
          <w:pgSz w:w="11900" w:h="16820" w:code="9"/>
          <w:pgMar w:top="2347" w:right="964" w:bottom="1440" w:left="1015" w:header="709" w:footer="709" w:gutter="0"/>
          <w:cols w:space="708"/>
          <w:docGrid w:linePitch="360"/>
        </w:sectPr>
      </w:pPr>
    </w:p>
    <w:p w14:paraId="7E2AD48C" w14:textId="5EF6FCB3" w:rsidR="00192510" w:rsidRPr="00F32074" w:rsidRDefault="00192510" w:rsidP="009812FD">
      <w:pPr>
        <w:pStyle w:val="SectionHeading"/>
        <w:rPr>
          <w:lang w:bidi="en-US"/>
        </w:rPr>
      </w:pPr>
      <w:bookmarkStart w:id="169" w:name="_Toc57576769"/>
      <w:r w:rsidRPr="00F32074">
        <w:rPr>
          <w:lang w:bidi="en-US"/>
        </w:rPr>
        <w:lastRenderedPageBreak/>
        <w:t>Section VII. Contract</w:t>
      </w:r>
      <w:bookmarkEnd w:id="169"/>
    </w:p>
    <w:p w14:paraId="20A505C9" w14:textId="77777777" w:rsidR="00430BBF" w:rsidRDefault="00430BBF" w:rsidP="00430BBF">
      <w:pPr>
        <w:widowControl w:val="0"/>
        <w:tabs>
          <w:tab w:val="left" w:pos="0"/>
        </w:tabs>
        <w:autoSpaceDE w:val="0"/>
        <w:autoSpaceDN w:val="0"/>
        <w:rPr>
          <w:rFonts w:asciiTheme="minorBidi" w:hAnsiTheme="minorBidi" w:cstheme="minorBidi"/>
          <w:b/>
          <w:bCs/>
          <w:sz w:val="32"/>
          <w:szCs w:val="32"/>
          <w:lang w:bidi="en-US"/>
        </w:rPr>
      </w:pPr>
      <w:bookmarkStart w:id="170" w:name="_Toc19856931"/>
    </w:p>
    <w:p w14:paraId="07892063" w14:textId="77777777" w:rsidR="00430BBF" w:rsidRDefault="00430BBF" w:rsidP="00430BBF">
      <w:pPr>
        <w:widowControl w:val="0"/>
        <w:tabs>
          <w:tab w:val="left" w:pos="0"/>
        </w:tabs>
        <w:autoSpaceDE w:val="0"/>
        <w:autoSpaceDN w:val="0"/>
        <w:rPr>
          <w:rFonts w:asciiTheme="minorBidi" w:hAnsiTheme="minorBidi" w:cstheme="minorBidi"/>
          <w:b/>
          <w:bCs/>
          <w:sz w:val="32"/>
          <w:szCs w:val="32"/>
          <w:lang w:bidi="en-US"/>
        </w:rPr>
      </w:pPr>
    </w:p>
    <w:p w14:paraId="5ABFA6B7" w14:textId="75DBAD02" w:rsidR="00192510" w:rsidRPr="0057569C" w:rsidRDefault="00192510" w:rsidP="00430BBF">
      <w:pPr>
        <w:widowControl w:val="0"/>
        <w:tabs>
          <w:tab w:val="left" w:pos="0"/>
        </w:tabs>
        <w:autoSpaceDE w:val="0"/>
        <w:autoSpaceDN w:val="0"/>
        <w:jc w:val="center"/>
        <w:rPr>
          <w:rFonts w:asciiTheme="minorBidi" w:hAnsiTheme="minorBidi" w:cstheme="minorBidi"/>
          <w:b/>
          <w:bCs/>
          <w:sz w:val="32"/>
          <w:szCs w:val="32"/>
          <w:lang w:bidi="en-US"/>
        </w:rPr>
      </w:pPr>
      <w:r w:rsidRPr="0057569C">
        <w:rPr>
          <w:rFonts w:asciiTheme="minorBidi" w:hAnsiTheme="minorBidi" w:cstheme="minorBidi"/>
          <w:b/>
          <w:bCs/>
          <w:sz w:val="32"/>
          <w:szCs w:val="32"/>
          <w:lang w:bidi="en-US"/>
        </w:rPr>
        <w:t>Contract Agreement</w:t>
      </w:r>
      <w:bookmarkEnd w:id="170"/>
    </w:p>
    <w:p w14:paraId="056B9E97"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0CAFADBF" w14:textId="3B1A753E" w:rsidR="00192510" w:rsidRPr="00A2393F" w:rsidRDefault="00903709" w:rsidP="002E58D5">
      <w:pPr>
        <w:widowControl w:val="0"/>
        <w:tabs>
          <w:tab w:val="left" w:pos="0"/>
          <w:tab w:val="left" w:pos="6516"/>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THIS AGREEMENT made </w:t>
      </w:r>
      <w:r w:rsidR="00192510" w:rsidRPr="00A2393F">
        <w:rPr>
          <w:rFonts w:asciiTheme="minorBidi" w:hAnsiTheme="minorBidi" w:cstheme="minorBidi"/>
          <w:lang w:bidi="en-US"/>
        </w:rPr>
        <w:t xml:space="preserve">the </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spacing w:val="46"/>
          <w:lang w:bidi="en-US"/>
        </w:rPr>
        <w:t xml:space="preserve"> </w:t>
      </w:r>
      <w:r w:rsidR="00192510" w:rsidRPr="00A2393F">
        <w:rPr>
          <w:rFonts w:asciiTheme="minorBidi" w:hAnsiTheme="minorBidi" w:cstheme="minorBidi"/>
          <w:lang w:bidi="en-US"/>
        </w:rPr>
        <w:t>day of</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u w:val="single"/>
          <w:lang w:bidi="en-US"/>
        </w:rPr>
        <w:tab/>
      </w:r>
      <w:r w:rsidR="00192510" w:rsidRPr="00A2393F">
        <w:rPr>
          <w:rFonts w:asciiTheme="minorBidi" w:hAnsiTheme="minorBidi" w:cstheme="minorBidi"/>
          <w:lang w:bidi="en-US"/>
        </w:rPr>
        <w:t xml:space="preserve">20_____ between </w:t>
      </w:r>
      <w:r w:rsidR="00192510" w:rsidRPr="00EE599B">
        <w:rPr>
          <w:rFonts w:asciiTheme="minorBidi" w:hAnsiTheme="minorBidi" w:cstheme="minorBidi"/>
          <w:i/>
          <w:color w:val="FF0000"/>
          <w:lang w:bidi="en-US"/>
        </w:rPr>
        <w:t xml:space="preserve">[name </w:t>
      </w:r>
      <w:r w:rsidR="00192510" w:rsidRPr="00EE599B">
        <w:rPr>
          <w:rFonts w:asciiTheme="minorBidi" w:hAnsiTheme="minorBidi" w:cstheme="minorBidi"/>
          <w:i/>
          <w:color w:val="FF0000"/>
          <w:spacing w:val="-10"/>
          <w:lang w:bidi="en-US"/>
        </w:rPr>
        <w:t xml:space="preserve">of </w:t>
      </w:r>
      <w:r w:rsidR="00EE599B">
        <w:rPr>
          <w:rFonts w:asciiTheme="minorBidi" w:hAnsiTheme="minorBidi" w:cstheme="minorBidi"/>
          <w:i/>
          <w:color w:val="FF0000"/>
          <w:lang w:bidi="en-US"/>
        </w:rPr>
        <w:t>p</w:t>
      </w:r>
      <w:r w:rsidR="00192510" w:rsidRPr="00EE599B">
        <w:rPr>
          <w:rFonts w:asciiTheme="minorBidi" w:hAnsiTheme="minorBidi" w:cstheme="minorBidi"/>
          <w:i/>
          <w:color w:val="FF0000"/>
          <w:lang w:bidi="en-US"/>
        </w:rPr>
        <w:t>urchaser]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the </w:t>
      </w:r>
      <w:r w:rsidR="00EE599B">
        <w:rPr>
          <w:rFonts w:asciiTheme="minorBidi" w:hAnsiTheme="minorBidi" w:cstheme="minorBidi"/>
          <w:spacing w:val="-5"/>
          <w:lang w:bidi="en-US"/>
        </w:rPr>
        <w:t>p</w:t>
      </w:r>
      <w:r w:rsidR="00192510" w:rsidRPr="00A2393F">
        <w:rPr>
          <w:rFonts w:asciiTheme="minorBidi" w:hAnsiTheme="minorBidi" w:cstheme="minorBidi"/>
          <w:spacing w:val="-5"/>
          <w:lang w:bidi="en-US"/>
        </w:rPr>
        <w:t xml:space="preserve">urchaser’s </w:t>
      </w:r>
      <w:r w:rsidR="00EE599B">
        <w:rPr>
          <w:rFonts w:asciiTheme="minorBidi" w:hAnsiTheme="minorBidi" w:cstheme="minorBidi"/>
          <w:spacing w:val="-5"/>
          <w:lang w:bidi="en-US"/>
        </w:rPr>
        <w:t>c</w:t>
      </w:r>
      <w:r w:rsidR="00192510" w:rsidRPr="00A2393F">
        <w:rPr>
          <w:rFonts w:asciiTheme="minorBidi" w:hAnsiTheme="minorBidi" w:cstheme="minorBidi"/>
          <w:spacing w:val="-5"/>
          <w:lang w:bidi="en-US"/>
        </w:rPr>
        <w:t xml:space="preserve">ountry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p</w:t>
      </w:r>
      <w:r w:rsidR="00192510" w:rsidRPr="00A2393F">
        <w:rPr>
          <w:rFonts w:asciiTheme="minorBidi" w:hAnsiTheme="minorBidi" w:cstheme="minorBidi"/>
          <w:lang w:bidi="en-US"/>
        </w:rPr>
        <w:t xml:space="preserve">urchaser”) of the one part and </w:t>
      </w:r>
      <w:r w:rsidR="00EE599B" w:rsidRPr="00EE599B">
        <w:rPr>
          <w:rFonts w:asciiTheme="minorBidi" w:hAnsiTheme="minorBidi" w:cstheme="minorBidi"/>
          <w:i/>
          <w:color w:val="FF0000"/>
          <w:lang w:bidi="en-US"/>
        </w:rPr>
        <w:t>[name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w:t>
      </w:r>
      <w:r w:rsidR="00EE599B">
        <w:rPr>
          <w:rFonts w:asciiTheme="minorBidi" w:hAnsiTheme="minorBidi" w:cstheme="minorBidi"/>
          <w:i/>
          <w:color w:val="FF0000"/>
          <w:lang w:bidi="en-US"/>
        </w:rPr>
        <w:t>[city and country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s</w:t>
      </w:r>
      <w:r w:rsidR="00192510" w:rsidRPr="00A2393F">
        <w:rPr>
          <w:rFonts w:asciiTheme="minorBidi" w:hAnsiTheme="minorBidi" w:cstheme="minorBidi"/>
          <w:lang w:bidi="en-US"/>
        </w:rPr>
        <w:t>upplier”) of the other</w:t>
      </w:r>
      <w:r w:rsidR="00192510" w:rsidRPr="00A2393F">
        <w:rPr>
          <w:rFonts w:asciiTheme="minorBidi" w:hAnsiTheme="minorBidi" w:cstheme="minorBidi"/>
          <w:spacing w:val="-2"/>
          <w:lang w:bidi="en-US"/>
        </w:rPr>
        <w:t xml:space="preserve"> </w:t>
      </w:r>
      <w:r w:rsidR="00192510" w:rsidRPr="00A2393F">
        <w:rPr>
          <w:rFonts w:asciiTheme="minorBidi" w:hAnsiTheme="minorBidi" w:cstheme="minorBidi"/>
          <w:lang w:bidi="en-US"/>
        </w:rPr>
        <w:t>part:</w:t>
      </w:r>
    </w:p>
    <w:p w14:paraId="58941CFB" w14:textId="58184AEB"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WHEREAS the </w:t>
      </w:r>
      <w:r w:rsidR="00CA576A">
        <w:rPr>
          <w:rFonts w:asciiTheme="minorBidi" w:hAnsiTheme="minorBidi" w:cstheme="minorBidi"/>
          <w:lang w:bidi="en-US"/>
        </w:rPr>
        <w:t>p</w:t>
      </w:r>
      <w:r w:rsidRPr="00A2393F">
        <w:rPr>
          <w:rFonts w:asciiTheme="minorBidi" w:hAnsiTheme="minorBidi" w:cstheme="minorBidi"/>
          <w:lang w:bidi="en-US"/>
        </w:rPr>
        <w:t xml:space="preserve">urchaser invited bids for certain goods and ancillary services, viz., </w:t>
      </w:r>
      <w:r w:rsidRPr="00B73617">
        <w:rPr>
          <w:rFonts w:asciiTheme="minorBidi" w:hAnsiTheme="minorBidi" w:cstheme="minorBidi"/>
          <w:i/>
          <w:color w:val="FF0000"/>
          <w:lang w:bidi="en-US"/>
        </w:rPr>
        <w:t>[brief description of goods and services]</w:t>
      </w:r>
      <w:r w:rsidRPr="00A2393F">
        <w:rPr>
          <w:rFonts w:asciiTheme="minorBidi" w:hAnsiTheme="minorBidi" w:cstheme="minorBidi"/>
          <w:i/>
          <w:lang w:bidi="en-US"/>
        </w:rPr>
        <w:t xml:space="preserve"> </w:t>
      </w:r>
      <w:r w:rsidRPr="00A2393F">
        <w:rPr>
          <w:rFonts w:asciiTheme="minorBidi" w:hAnsiTheme="minorBidi" w:cstheme="minorBidi"/>
          <w:lang w:bidi="en-US"/>
        </w:rPr>
        <w:t xml:space="preserve">and has accepted a bid by the </w:t>
      </w:r>
      <w:r w:rsidR="00CA576A">
        <w:rPr>
          <w:rFonts w:asciiTheme="minorBidi" w:hAnsiTheme="minorBidi" w:cstheme="minorBidi"/>
          <w:lang w:bidi="en-US"/>
        </w:rPr>
        <w:t>s</w:t>
      </w:r>
      <w:r w:rsidRPr="00A2393F">
        <w:rPr>
          <w:rFonts w:asciiTheme="minorBidi" w:hAnsiTheme="minorBidi" w:cstheme="minorBidi"/>
          <w:lang w:bidi="en-US"/>
        </w:rPr>
        <w:t xml:space="preserve">upplier for the supply of those goods and services in the sum of </w:t>
      </w:r>
      <w:r w:rsidRPr="00B73617">
        <w:rPr>
          <w:rFonts w:asciiTheme="minorBidi" w:hAnsiTheme="minorBidi" w:cstheme="minorBidi"/>
          <w:i/>
          <w:color w:val="FF0000"/>
          <w:lang w:bidi="en-US"/>
        </w:rPr>
        <w:t xml:space="preserve">[contract price in words and figures] </w:t>
      </w:r>
      <w:r w:rsidRPr="00A2393F">
        <w:rPr>
          <w:rFonts w:asciiTheme="minorBidi" w:hAnsiTheme="minorBidi" w:cstheme="minorBidi"/>
          <w:lang w:bidi="en-US"/>
        </w:rPr>
        <w:t xml:space="preserve">(hereinafter called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w:t>
      </w:r>
    </w:p>
    <w:p w14:paraId="43564B1A"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NOW THIS AGREEMENT WITNESSETH AS FOLLOWS:</w:t>
      </w:r>
    </w:p>
    <w:p w14:paraId="74EC3098" w14:textId="7A2CF59F" w:rsidR="00192510" w:rsidRPr="00A2393F" w:rsidRDefault="00192510" w:rsidP="0097200B">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this </w:t>
      </w:r>
      <w:r w:rsidR="00B73617" w:rsidRPr="00A2393F">
        <w:rPr>
          <w:rFonts w:asciiTheme="minorBidi" w:hAnsiTheme="minorBidi" w:cstheme="minorBidi"/>
          <w:lang w:bidi="en-US"/>
        </w:rPr>
        <w:t>a</w:t>
      </w:r>
      <w:r w:rsidRPr="00A2393F">
        <w:rPr>
          <w:rFonts w:asciiTheme="minorBidi" w:hAnsiTheme="minorBidi" w:cstheme="minorBidi"/>
          <w:lang w:bidi="en-US"/>
        </w:rPr>
        <w:t xml:space="preserve">greement words and expressions shall have the same meanings as are respectively assigned to them in the </w:t>
      </w:r>
      <w:r w:rsidR="00B73617" w:rsidRPr="00A2393F">
        <w:rPr>
          <w:rFonts w:asciiTheme="minorBidi" w:hAnsiTheme="minorBidi" w:cstheme="minorBidi"/>
          <w:lang w:bidi="en-US"/>
        </w:rPr>
        <w:t xml:space="preserve">conditions of contract </w:t>
      </w:r>
      <w:r w:rsidRPr="00A2393F">
        <w:rPr>
          <w:rFonts w:asciiTheme="minorBidi" w:hAnsiTheme="minorBidi" w:cstheme="minorBidi"/>
          <w:lang w:bidi="en-US"/>
        </w:rPr>
        <w:t>referred</w:t>
      </w:r>
      <w:r w:rsidRPr="00A2393F">
        <w:rPr>
          <w:rFonts w:asciiTheme="minorBidi" w:hAnsiTheme="minorBidi" w:cstheme="minorBidi"/>
          <w:spacing w:val="-12"/>
          <w:lang w:bidi="en-US"/>
        </w:rPr>
        <w:t xml:space="preserve"> </w:t>
      </w:r>
      <w:r w:rsidRPr="00A2393F">
        <w:rPr>
          <w:rFonts w:asciiTheme="minorBidi" w:hAnsiTheme="minorBidi" w:cstheme="minorBidi"/>
          <w:lang w:bidi="en-US"/>
        </w:rPr>
        <w:t>to.</w:t>
      </w:r>
    </w:p>
    <w:p w14:paraId="5CB7984F" w14:textId="31419014" w:rsidR="00192510" w:rsidRPr="00A2393F" w:rsidRDefault="00192510" w:rsidP="0097200B">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lang w:bidi="en-US"/>
        </w:rPr>
        <w:t xml:space="preserve">The following documents shall be deemed to form and be read and construed as part of this </w:t>
      </w:r>
      <w:r w:rsidR="00B73617" w:rsidRPr="00A2393F">
        <w:rPr>
          <w:rFonts w:asciiTheme="minorBidi" w:hAnsiTheme="minorBidi" w:cstheme="minorBidi"/>
          <w:lang w:bidi="en-US"/>
        </w:rPr>
        <w:t>a</w:t>
      </w:r>
      <w:r w:rsidRPr="00A2393F">
        <w:rPr>
          <w:rFonts w:asciiTheme="minorBidi" w:hAnsiTheme="minorBidi" w:cstheme="minorBidi"/>
          <w:lang w:bidi="en-US"/>
        </w:rPr>
        <w:t>greement,</w:t>
      </w:r>
      <w:r w:rsidRPr="00A2393F">
        <w:rPr>
          <w:rFonts w:asciiTheme="minorBidi" w:hAnsiTheme="minorBidi" w:cstheme="minorBidi"/>
          <w:spacing w:val="-2"/>
          <w:lang w:bidi="en-US"/>
        </w:rPr>
        <w:t xml:space="preserve"> </w:t>
      </w:r>
      <w:r w:rsidRPr="00A2393F">
        <w:rPr>
          <w:rFonts w:asciiTheme="minorBidi" w:hAnsiTheme="minorBidi" w:cstheme="minorBidi"/>
          <w:lang w:bidi="en-US"/>
        </w:rPr>
        <w:t>viz.:</w:t>
      </w:r>
    </w:p>
    <w:p w14:paraId="5FC26355" w14:textId="063EA5BD" w:rsidR="00192510" w:rsidRPr="00A2393F" w:rsidRDefault="00192510"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urchaser’s </w:t>
      </w:r>
      <w:r w:rsidR="00B73617" w:rsidRPr="00A2393F">
        <w:rPr>
          <w:rFonts w:asciiTheme="minorBidi" w:hAnsiTheme="minorBidi" w:cstheme="minorBidi"/>
          <w:lang w:bidi="en-US"/>
        </w:rPr>
        <w:t>notification of</w:t>
      </w:r>
      <w:r w:rsidR="00B73617" w:rsidRPr="00A2393F">
        <w:rPr>
          <w:rFonts w:asciiTheme="minorBidi" w:hAnsiTheme="minorBidi" w:cstheme="minorBidi"/>
          <w:spacing w:val="-3"/>
          <w:lang w:bidi="en-US"/>
        </w:rPr>
        <w:t xml:space="preserve"> </w:t>
      </w:r>
      <w:r w:rsidR="00B73617" w:rsidRPr="00A2393F">
        <w:rPr>
          <w:rFonts w:asciiTheme="minorBidi" w:hAnsiTheme="minorBidi" w:cstheme="minorBidi"/>
          <w:lang w:bidi="en-US"/>
        </w:rPr>
        <w:t>award</w:t>
      </w:r>
      <w:r w:rsidRPr="00A2393F">
        <w:rPr>
          <w:rFonts w:asciiTheme="minorBidi" w:hAnsiTheme="minorBidi" w:cstheme="minorBidi"/>
          <w:lang w:bidi="en-US"/>
        </w:rPr>
        <w:t>.</w:t>
      </w:r>
    </w:p>
    <w:p w14:paraId="3F69A865" w14:textId="17C187C8" w:rsidR="00192510" w:rsidRPr="00A2393F" w:rsidRDefault="00192510"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B73617" w:rsidRPr="00A2393F">
        <w:rPr>
          <w:rFonts w:asciiTheme="minorBidi" w:hAnsiTheme="minorBidi" w:cstheme="minorBidi"/>
          <w:lang w:bidi="en-US"/>
        </w:rPr>
        <w:t>bid form</w:t>
      </w:r>
      <w:r w:rsidRPr="00A2393F">
        <w:rPr>
          <w:rFonts w:asciiTheme="minorBidi" w:hAnsiTheme="minorBidi" w:cstheme="minorBidi"/>
          <w:lang w:bidi="en-US"/>
        </w:rPr>
        <w:t>;</w:t>
      </w:r>
    </w:p>
    <w:p w14:paraId="536DEF7A" w14:textId="28D5391C" w:rsidR="00192510" w:rsidRPr="00A2393F" w:rsidRDefault="00CA576A"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special conditions of contract</w:t>
      </w:r>
      <w:r w:rsidR="009D71BD">
        <w:rPr>
          <w:rFonts w:asciiTheme="minorBidi" w:hAnsiTheme="minorBidi" w:cstheme="minorBidi"/>
          <w:lang w:bidi="en-US"/>
        </w:rPr>
        <w:t xml:space="preserve"> (SCC)</w:t>
      </w:r>
    </w:p>
    <w:p w14:paraId="3B88EB6B" w14:textId="32DD54BC" w:rsidR="00192510" w:rsidRDefault="00CA576A"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general conditions of contract</w:t>
      </w:r>
      <w:r w:rsidR="009D71BD">
        <w:rPr>
          <w:rFonts w:asciiTheme="minorBidi" w:hAnsiTheme="minorBidi" w:cstheme="minorBidi"/>
          <w:lang w:bidi="en-US"/>
        </w:rPr>
        <w:t xml:space="preserve"> (GCC)</w:t>
      </w:r>
    </w:p>
    <w:p w14:paraId="320F6179" w14:textId="00EAFB9F" w:rsidR="00386EC8" w:rsidRPr="00A2393F" w:rsidRDefault="00386EC8"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self-certification form</w:t>
      </w:r>
    </w:p>
    <w:p w14:paraId="0EBC4862" w14:textId="2ACFDD59" w:rsidR="00192510" w:rsidRPr="00A2393F" w:rsidRDefault="00B73617"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specification (including schedule </w:t>
      </w:r>
      <w:r w:rsidR="00192510" w:rsidRPr="00A2393F">
        <w:rPr>
          <w:rFonts w:asciiTheme="minorBidi" w:hAnsiTheme="minorBidi" w:cstheme="minorBidi"/>
          <w:lang w:bidi="en-US"/>
        </w:rPr>
        <w:t xml:space="preserve">of </w:t>
      </w:r>
      <w:r w:rsidRPr="00A2393F">
        <w:rPr>
          <w:rFonts w:asciiTheme="minorBidi" w:hAnsiTheme="minorBidi" w:cstheme="minorBidi"/>
          <w:lang w:bidi="en-US"/>
        </w:rPr>
        <w:t>requirements and technical specifications)</w:t>
      </w:r>
    </w:p>
    <w:p w14:paraId="68318947" w14:textId="49F262BD" w:rsidR="00192510" w:rsidRPr="00A2393F" w:rsidRDefault="00B73617"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the completed schedules (including price schedules</w:t>
      </w:r>
      <w:r w:rsidR="00192510" w:rsidRPr="00A2393F">
        <w:rPr>
          <w:rFonts w:asciiTheme="minorBidi" w:hAnsiTheme="minorBidi" w:cstheme="minorBidi"/>
          <w:lang w:bidi="en-US"/>
        </w:rPr>
        <w:t xml:space="preserve">) </w:t>
      </w:r>
    </w:p>
    <w:p w14:paraId="4F6C530A" w14:textId="622AC61B" w:rsidR="00192510" w:rsidRPr="00A2393F" w:rsidRDefault="00192510" w:rsidP="0097200B">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any other document listed in </w:t>
      </w:r>
      <w:r w:rsidR="001418F4">
        <w:rPr>
          <w:rFonts w:asciiTheme="minorBidi" w:hAnsiTheme="minorBidi" w:cstheme="minorBidi"/>
          <w:lang w:bidi="en-US"/>
        </w:rPr>
        <w:t>S</w:t>
      </w:r>
      <w:r w:rsidRPr="00A2393F">
        <w:rPr>
          <w:rFonts w:asciiTheme="minorBidi" w:hAnsiTheme="minorBidi" w:cstheme="minorBidi"/>
          <w:lang w:bidi="en-US"/>
        </w:rPr>
        <w:t xml:space="preserve">CC </w:t>
      </w:r>
      <w:r w:rsidR="0028511F">
        <w:rPr>
          <w:rFonts w:asciiTheme="minorBidi" w:hAnsiTheme="minorBidi" w:cstheme="minorBidi"/>
          <w:lang w:bidi="en-US"/>
        </w:rPr>
        <w:t xml:space="preserve">as </w:t>
      </w:r>
      <w:r w:rsidRPr="00A2393F">
        <w:rPr>
          <w:rFonts w:asciiTheme="minorBidi" w:hAnsiTheme="minorBidi" w:cstheme="minorBidi"/>
          <w:lang w:bidi="en-US"/>
        </w:rPr>
        <w:t xml:space="preserve">forming part of the </w:t>
      </w:r>
      <w:r w:rsidR="00B73617">
        <w:rPr>
          <w:rFonts w:asciiTheme="minorBidi" w:hAnsiTheme="minorBidi" w:cstheme="minorBidi"/>
          <w:lang w:bidi="en-US"/>
        </w:rPr>
        <w:t>c</w:t>
      </w:r>
      <w:r w:rsidRPr="00A2393F">
        <w:rPr>
          <w:rFonts w:asciiTheme="minorBidi" w:hAnsiTheme="minorBidi" w:cstheme="minorBidi"/>
          <w:lang w:bidi="en-US"/>
        </w:rPr>
        <w:t xml:space="preserve">ontract </w:t>
      </w:r>
    </w:p>
    <w:p w14:paraId="56210E20" w14:textId="5149AF77" w:rsidR="00192510" w:rsidRPr="00A2393F" w:rsidRDefault="00192510" w:rsidP="0097200B">
      <w:pPr>
        <w:widowControl w:val="0"/>
        <w:numPr>
          <w:ilvl w:val="0"/>
          <w:numId w:val="3"/>
        </w:numPr>
        <w:tabs>
          <w:tab w:val="left" w:pos="0"/>
          <w:tab w:val="left" w:pos="1021"/>
        </w:tabs>
        <w:autoSpaceDE w:val="0"/>
        <w:autoSpaceDN w:val="0"/>
        <w:spacing w:before="240" w:line="240" w:lineRule="exact"/>
        <w:ind w:left="357" w:right="317"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consideration of the payments to be made by the </w:t>
      </w:r>
      <w:r w:rsidR="00CA576A">
        <w:rPr>
          <w:rFonts w:asciiTheme="minorBidi" w:hAnsiTheme="minorBidi" w:cstheme="minorBidi"/>
          <w:lang w:bidi="en-US"/>
        </w:rPr>
        <w:t>p</w:t>
      </w:r>
      <w:r w:rsidRPr="00A2393F">
        <w:rPr>
          <w:rFonts w:asciiTheme="minorBidi" w:hAnsiTheme="minorBidi" w:cstheme="minorBidi"/>
          <w:lang w:bidi="en-US"/>
        </w:rPr>
        <w:t xml:space="preserve">urchaser to the </w:t>
      </w:r>
      <w:r w:rsidR="00CA576A">
        <w:rPr>
          <w:rFonts w:asciiTheme="minorBidi" w:hAnsiTheme="minorBidi" w:cstheme="minorBidi"/>
          <w:lang w:bidi="en-US"/>
        </w:rPr>
        <w:t>s</w:t>
      </w:r>
      <w:r w:rsidRPr="00A2393F">
        <w:rPr>
          <w:rFonts w:asciiTheme="minorBidi" w:hAnsiTheme="minorBidi" w:cstheme="minorBidi"/>
          <w:lang w:bidi="en-US"/>
        </w:rPr>
        <w:t xml:space="preserve">upplier as hereinafter mentioned, the </w:t>
      </w:r>
      <w:r w:rsidR="00CA576A">
        <w:rPr>
          <w:rFonts w:asciiTheme="minorBidi" w:hAnsiTheme="minorBidi" w:cstheme="minorBidi"/>
          <w:lang w:bidi="en-US"/>
        </w:rPr>
        <w:t>s</w:t>
      </w:r>
      <w:r w:rsidRPr="00A2393F">
        <w:rPr>
          <w:rFonts w:asciiTheme="minorBidi" w:hAnsiTheme="minorBidi" w:cstheme="minorBidi"/>
          <w:lang w:bidi="en-US"/>
        </w:rPr>
        <w:t xml:space="preserve">upplier hereby covenants with the </w:t>
      </w:r>
      <w:r w:rsidR="00CA576A">
        <w:rPr>
          <w:rFonts w:asciiTheme="minorBidi" w:hAnsiTheme="minorBidi" w:cstheme="minorBidi"/>
          <w:lang w:bidi="en-US"/>
        </w:rPr>
        <w:t>p</w:t>
      </w:r>
      <w:r w:rsidRPr="00A2393F">
        <w:rPr>
          <w:rFonts w:asciiTheme="minorBidi" w:hAnsiTheme="minorBidi" w:cstheme="minorBidi"/>
          <w:lang w:bidi="en-US"/>
        </w:rPr>
        <w:t>urchaser to provide the goods and services and to remedy defects therein in conformity in all respects with the provisions of the</w:t>
      </w:r>
      <w:r w:rsidRPr="00A2393F">
        <w:rPr>
          <w:rFonts w:asciiTheme="minorBidi" w:hAnsiTheme="minorBidi" w:cstheme="minorBidi"/>
          <w:spacing w:val="-1"/>
          <w:lang w:bidi="en-US"/>
        </w:rPr>
        <w:t xml:space="preserve"> </w:t>
      </w:r>
      <w:r w:rsidR="00B73617">
        <w:rPr>
          <w:rFonts w:asciiTheme="minorBidi" w:hAnsiTheme="minorBidi" w:cstheme="minorBidi"/>
          <w:lang w:bidi="en-US"/>
        </w:rPr>
        <w:t>c</w:t>
      </w:r>
      <w:r w:rsidRPr="00A2393F">
        <w:rPr>
          <w:rFonts w:asciiTheme="minorBidi" w:hAnsiTheme="minorBidi" w:cstheme="minorBidi"/>
          <w:lang w:bidi="en-US"/>
        </w:rPr>
        <w:t>ontract</w:t>
      </w:r>
      <w:r w:rsidR="00CA576A">
        <w:rPr>
          <w:rFonts w:asciiTheme="minorBidi" w:hAnsiTheme="minorBidi" w:cstheme="minorBidi"/>
          <w:lang w:bidi="en-US"/>
        </w:rPr>
        <w:t>.</w:t>
      </w:r>
    </w:p>
    <w:p w14:paraId="075E20C5" w14:textId="245AB3CE" w:rsidR="00192510" w:rsidRPr="00A2393F" w:rsidRDefault="00192510" w:rsidP="0097200B">
      <w:pPr>
        <w:widowControl w:val="0"/>
        <w:numPr>
          <w:ilvl w:val="0"/>
          <w:numId w:val="3"/>
        </w:numPr>
        <w:tabs>
          <w:tab w:val="left" w:pos="0"/>
          <w:tab w:val="left" w:pos="1021"/>
        </w:tabs>
        <w:autoSpaceDE w:val="0"/>
        <w:autoSpaceDN w:val="0"/>
        <w:spacing w:before="240" w:line="240" w:lineRule="exact"/>
        <w:ind w:left="357" w:right="319" w:hanging="357"/>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 hereby covenants to pay the </w:t>
      </w:r>
      <w:r w:rsidR="00CA576A">
        <w:rPr>
          <w:rFonts w:asciiTheme="minorBidi" w:hAnsiTheme="minorBidi" w:cstheme="minorBidi"/>
          <w:lang w:bidi="en-US"/>
        </w:rPr>
        <w:t>s</w:t>
      </w:r>
      <w:r w:rsidRPr="00A2393F">
        <w:rPr>
          <w:rFonts w:asciiTheme="minorBidi" w:hAnsiTheme="minorBidi" w:cstheme="minorBidi"/>
          <w:lang w:bidi="en-US"/>
        </w:rPr>
        <w:t xml:space="preserve">upplier in consideration of the provision of the goods and services and the remedying of defects therein,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 or such other sum as may become payable under the provisions of the contract at the times and in the manner prescribed by the</w:t>
      </w:r>
      <w:r w:rsidRPr="00A2393F">
        <w:rPr>
          <w:rFonts w:asciiTheme="minorBidi" w:hAnsiTheme="minorBidi" w:cstheme="minorBidi"/>
          <w:spacing w:val="-9"/>
          <w:lang w:bidi="en-US"/>
        </w:rPr>
        <w:t xml:space="preserve"> </w:t>
      </w:r>
      <w:r w:rsidRPr="00A2393F">
        <w:rPr>
          <w:rFonts w:asciiTheme="minorBidi" w:hAnsiTheme="minorBidi" w:cstheme="minorBidi"/>
          <w:lang w:bidi="en-US"/>
        </w:rPr>
        <w:t>contract.</w:t>
      </w:r>
    </w:p>
    <w:p w14:paraId="64738BE4" w14:textId="1CEF389C"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lastRenderedPageBreak/>
        <w:t xml:space="preserve">IN WITNESS whereof the parties hereto have caused this </w:t>
      </w:r>
      <w:r w:rsidR="00C625CE">
        <w:rPr>
          <w:rFonts w:asciiTheme="minorBidi" w:hAnsiTheme="minorBidi" w:cstheme="minorBidi"/>
          <w:lang w:bidi="en-US"/>
        </w:rPr>
        <w:t>a</w:t>
      </w:r>
      <w:r w:rsidRPr="00A2393F">
        <w:rPr>
          <w:rFonts w:asciiTheme="minorBidi" w:hAnsiTheme="minorBidi" w:cstheme="minorBidi"/>
          <w:lang w:bidi="en-US"/>
        </w:rPr>
        <w:t>greement to be executed in accordance with their respective laws the day and year first above written.</w:t>
      </w:r>
    </w:p>
    <w:p w14:paraId="3FCA90DB"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5923F208" w14:textId="70E7F2F9" w:rsidR="00192510" w:rsidRPr="00A2393F"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p</w:t>
      </w:r>
      <w:r w:rsidRPr="00A2393F">
        <w:rPr>
          <w:rFonts w:asciiTheme="minorBidi" w:hAnsiTheme="minorBidi" w:cstheme="minorBidi"/>
          <w:lang w:bidi="en-US"/>
        </w:rPr>
        <w:t>urchaser)</w:t>
      </w:r>
    </w:p>
    <w:p w14:paraId="5308F9E4"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1A6789A1" w14:textId="62C71D29" w:rsidR="00192510" w:rsidRPr="00A520A6"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s</w:t>
      </w:r>
      <w:r w:rsidRPr="00A2393F">
        <w:rPr>
          <w:rFonts w:asciiTheme="minorBidi" w:hAnsiTheme="minorBidi" w:cstheme="minorBidi"/>
          <w:lang w:bidi="en-US"/>
        </w:rPr>
        <w:t>upplier)</w:t>
      </w:r>
    </w:p>
    <w:p w14:paraId="1117AB40" w14:textId="77777777" w:rsidR="00192510" w:rsidRPr="00A520A6" w:rsidRDefault="00192510" w:rsidP="002E58D5">
      <w:pPr>
        <w:widowControl w:val="0"/>
        <w:tabs>
          <w:tab w:val="left" w:pos="0"/>
        </w:tabs>
        <w:autoSpaceDE w:val="0"/>
        <w:autoSpaceDN w:val="0"/>
        <w:rPr>
          <w:rFonts w:asciiTheme="minorBidi" w:hAnsiTheme="minorBidi" w:cstheme="minorBidi"/>
          <w:sz w:val="22"/>
          <w:szCs w:val="22"/>
          <w:lang w:bidi="en-US"/>
        </w:rPr>
      </w:pPr>
    </w:p>
    <w:p w14:paraId="24614DC0" w14:textId="77777777" w:rsidR="00A65334" w:rsidRPr="00A520A6" w:rsidRDefault="00A65334" w:rsidP="002E58D5">
      <w:pPr>
        <w:widowControl w:val="0"/>
        <w:tabs>
          <w:tab w:val="left" w:pos="0"/>
        </w:tabs>
        <w:autoSpaceDE w:val="0"/>
        <w:autoSpaceDN w:val="0"/>
        <w:spacing w:before="85"/>
        <w:ind w:left="1464" w:right="1486"/>
        <w:jc w:val="center"/>
        <w:outlineLvl w:val="0"/>
        <w:rPr>
          <w:rFonts w:asciiTheme="minorBidi" w:hAnsiTheme="minorBidi" w:cstheme="minorBidi"/>
          <w:b/>
          <w:bCs/>
          <w:sz w:val="36"/>
          <w:szCs w:val="36"/>
          <w:lang w:bidi="en-US"/>
        </w:rPr>
        <w:sectPr w:rsidR="00A65334" w:rsidRPr="00A520A6" w:rsidSect="00A51237">
          <w:footerReference w:type="default" r:id="rId29"/>
          <w:pgSz w:w="11900" w:h="16820" w:code="9"/>
          <w:pgMar w:top="2347" w:right="964" w:bottom="1440" w:left="1015" w:header="709" w:footer="709" w:gutter="0"/>
          <w:cols w:space="708"/>
          <w:docGrid w:linePitch="360"/>
        </w:sectPr>
      </w:pPr>
    </w:p>
    <w:p w14:paraId="3BAFEF21" w14:textId="64AD6E57" w:rsidR="00192510" w:rsidRPr="00472491" w:rsidRDefault="00192510" w:rsidP="009812FD">
      <w:pPr>
        <w:pStyle w:val="SectionHeading"/>
        <w:rPr>
          <w:lang w:bidi="en-US"/>
        </w:rPr>
      </w:pPr>
      <w:bookmarkStart w:id="171" w:name="_Toc57576770"/>
      <w:r w:rsidRPr="00C459D1">
        <w:rPr>
          <w:lang w:bidi="en-US"/>
        </w:rPr>
        <w:lastRenderedPageBreak/>
        <w:t>Section VII (A). General Conditions of Contract</w:t>
      </w:r>
      <w:bookmarkEnd w:id="171"/>
    </w:p>
    <w:p w14:paraId="09323F51" w14:textId="2A777615" w:rsidR="006E6914" w:rsidRDefault="0047249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bookmarkStart w:id="172" w:name="_Toc19856933"/>
      <w:r>
        <w:rPr>
          <w:rFonts w:asciiTheme="minorBidi" w:hAnsiTheme="minorBidi" w:cstheme="minorBidi"/>
          <w:b/>
          <w:bCs/>
          <w:lang w:bidi="en-US"/>
        </w:rPr>
        <w:t>Table of c</w:t>
      </w:r>
      <w:r w:rsidR="00192510" w:rsidRPr="00472491">
        <w:rPr>
          <w:rFonts w:asciiTheme="minorBidi" w:hAnsiTheme="minorBidi" w:cstheme="minorBidi"/>
          <w:b/>
          <w:bCs/>
          <w:lang w:bidi="en-US"/>
        </w:rPr>
        <w:t>lauses</w:t>
      </w:r>
      <w:bookmarkEnd w:id="172"/>
    </w:p>
    <w:p w14:paraId="34E32E18" w14:textId="5A0C3F60" w:rsidR="00F43E1C" w:rsidRDefault="00F44011">
      <w:pPr>
        <w:pStyle w:val="TOC1"/>
        <w:tabs>
          <w:tab w:val="left" w:pos="440"/>
          <w:tab w:val="right" w:pos="9911"/>
        </w:tabs>
        <w:rPr>
          <w:rFonts w:asciiTheme="minorHAnsi" w:eastAsiaTheme="minorEastAsia" w:hAnsiTheme="minorHAnsi" w:cstheme="minorBidi"/>
          <w:b w:val="0"/>
          <w:bCs w:val="0"/>
          <w:noProof/>
          <w:szCs w:val="24"/>
          <w:lang w:eastAsia="en-GB"/>
        </w:rPr>
      </w:pPr>
      <w:r>
        <w:rPr>
          <w:rFonts w:asciiTheme="minorBidi" w:hAnsiTheme="minorBidi" w:cstheme="minorBidi"/>
          <w:b w:val="0"/>
          <w:bCs w:val="0"/>
          <w:lang w:bidi="en-US"/>
        </w:rPr>
        <w:fldChar w:fldCharType="begin"/>
      </w:r>
      <w:r>
        <w:rPr>
          <w:rFonts w:asciiTheme="minorBidi" w:hAnsiTheme="minorBidi" w:cstheme="minorBidi"/>
          <w:b w:val="0"/>
          <w:bCs w:val="0"/>
          <w:lang w:bidi="en-US"/>
        </w:rPr>
        <w:instrText xml:space="preserve"> TOC \h \z \t "GCC Clauses,1" </w:instrText>
      </w:r>
      <w:r>
        <w:rPr>
          <w:rFonts w:asciiTheme="minorBidi" w:hAnsiTheme="minorBidi" w:cstheme="minorBidi"/>
          <w:b w:val="0"/>
          <w:bCs w:val="0"/>
          <w:lang w:bidi="en-US"/>
        </w:rPr>
        <w:fldChar w:fldCharType="separate"/>
      </w:r>
      <w:hyperlink w:anchor="_Toc46388253" w:history="1">
        <w:r w:rsidR="00F43E1C" w:rsidRPr="00DF2110">
          <w:rPr>
            <w:rStyle w:val="Hyperlink"/>
            <w:noProof/>
          </w:rPr>
          <w:t>1.</w:t>
        </w:r>
        <w:r w:rsidR="00F43E1C">
          <w:rPr>
            <w:rFonts w:asciiTheme="minorHAnsi" w:eastAsiaTheme="minorEastAsia" w:hAnsiTheme="minorHAnsi" w:cstheme="minorBidi"/>
            <w:b w:val="0"/>
            <w:bCs w:val="0"/>
            <w:noProof/>
            <w:szCs w:val="24"/>
            <w:lang w:eastAsia="en-GB"/>
          </w:rPr>
          <w:tab/>
        </w:r>
        <w:r w:rsidR="00F43E1C" w:rsidRPr="00DF2110">
          <w:rPr>
            <w:rStyle w:val="Hyperlink"/>
            <w:noProof/>
          </w:rPr>
          <w:t>Definitions</w:t>
        </w:r>
        <w:r w:rsidR="00EF65F0">
          <w:rPr>
            <w:rStyle w:val="Hyperlink"/>
            <w:noProof/>
          </w:rPr>
          <w:t>………………………………………………………………………………………</w:t>
        </w:r>
        <w:r w:rsidR="00F43E1C">
          <w:rPr>
            <w:noProof/>
            <w:webHidden/>
          </w:rPr>
          <w:tab/>
        </w:r>
        <w:r w:rsidR="00F43E1C">
          <w:rPr>
            <w:noProof/>
            <w:webHidden/>
          </w:rPr>
          <w:fldChar w:fldCharType="begin"/>
        </w:r>
        <w:r w:rsidR="00F43E1C">
          <w:rPr>
            <w:noProof/>
            <w:webHidden/>
          </w:rPr>
          <w:instrText xml:space="preserve"> PAGEREF _Toc46388253 \h </w:instrText>
        </w:r>
        <w:r w:rsidR="00F43E1C">
          <w:rPr>
            <w:noProof/>
            <w:webHidden/>
          </w:rPr>
        </w:r>
        <w:r w:rsidR="00F43E1C">
          <w:rPr>
            <w:noProof/>
            <w:webHidden/>
          </w:rPr>
          <w:fldChar w:fldCharType="separate"/>
        </w:r>
        <w:r w:rsidR="00CA576A">
          <w:rPr>
            <w:noProof/>
            <w:webHidden/>
          </w:rPr>
          <w:t>53</w:t>
        </w:r>
        <w:r w:rsidR="00F43E1C">
          <w:rPr>
            <w:noProof/>
            <w:webHidden/>
          </w:rPr>
          <w:fldChar w:fldCharType="end"/>
        </w:r>
      </w:hyperlink>
    </w:p>
    <w:p w14:paraId="0A6C263D" w14:textId="524CF9FE"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4" w:history="1">
        <w:r w:rsidRPr="00DF2110">
          <w:rPr>
            <w:rStyle w:val="Hyperlink"/>
            <w:noProof/>
          </w:rPr>
          <w:t>2.</w:t>
        </w:r>
        <w:r>
          <w:rPr>
            <w:rFonts w:asciiTheme="minorHAnsi" w:eastAsiaTheme="minorEastAsia" w:hAnsiTheme="minorHAnsi" w:cstheme="minorBidi"/>
            <w:b w:val="0"/>
            <w:bCs w:val="0"/>
            <w:noProof/>
            <w:szCs w:val="24"/>
            <w:lang w:eastAsia="en-GB"/>
          </w:rPr>
          <w:tab/>
        </w:r>
        <w:r w:rsidRPr="00DF2110">
          <w:rPr>
            <w:rStyle w:val="Hyperlink"/>
            <w:noProof/>
          </w:rPr>
          <w:t>Application</w:t>
        </w:r>
        <w:r w:rsidR="00EF65F0">
          <w:rPr>
            <w:rStyle w:val="Hyperlink"/>
            <w:noProof/>
          </w:rPr>
          <w:t>……………………………………………………………………………………...</w:t>
        </w:r>
        <w:r>
          <w:rPr>
            <w:noProof/>
            <w:webHidden/>
          </w:rPr>
          <w:tab/>
        </w:r>
        <w:r>
          <w:rPr>
            <w:noProof/>
            <w:webHidden/>
          </w:rPr>
          <w:fldChar w:fldCharType="begin"/>
        </w:r>
        <w:r>
          <w:rPr>
            <w:noProof/>
            <w:webHidden/>
          </w:rPr>
          <w:instrText xml:space="preserve"> PAGEREF _Toc46388254 \h </w:instrText>
        </w:r>
        <w:r>
          <w:rPr>
            <w:noProof/>
            <w:webHidden/>
          </w:rPr>
        </w:r>
        <w:r>
          <w:rPr>
            <w:noProof/>
            <w:webHidden/>
          </w:rPr>
          <w:fldChar w:fldCharType="separate"/>
        </w:r>
        <w:r w:rsidR="00CA576A">
          <w:rPr>
            <w:noProof/>
            <w:webHidden/>
          </w:rPr>
          <w:t>54</w:t>
        </w:r>
        <w:r>
          <w:rPr>
            <w:noProof/>
            <w:webHidden/>
          </w:rPr>
          <w:fldChar w:fldCharType="end"/>
        </w:r>
      </w:hyperlink>
    </w:p>
    <w:p w14:paraId="7203ABA1" w14:textId="4F41A7E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5" w:history="1">
        <w:r w:rsidRPr="00DF2110">
          <w:rPr>
            <w:rStyle w:val="Hyperlink"/>
            <w:noProof/>
          </w:rPr>
          <w:t>3.</w:t>
        </w:r>
        <w:r>
          <w:rPr>
            <w:rFonts w:asciiTheme="minorHAnsi" w:eastAsiaTheme="minorEastAsia" w:hAnsiTheme="minorHAnsi" w:cstheme="minorBidi"/>
            <w:b w:val="0"/>
            <w:bCs w:val="0"/>
            <w:noProof/>
            <w:szCs w:val="24"/>
            <w:lang w:eastAsia="en-GB"/>
          </w:rPr>
          <w:tab/>
        </w:r>
        <w:r w:rsidRPr="00DF2110">
          <w:rPr>
            <w:rStyle w:val="Hyperlink"/>
            <w:noProof/>
          </w:rPr>
          <w:t>Country of Origin</w:t>
        </w:r>
        <w:r w:rsidR="00EF65F0">
          <w:rPr>
            <w:rStyle w:val="Hyperlink"/>
            <w:noProof/>
          </w:rPr>
          <w:t>………………………………………………………………………………</w:t>
        </w:r>
        <w:r>
          <w:rPr>
            <w:noProof/>
            <w:webHidden/>
          </w:rPr>
          <w:tab/>
        </w:r>
        <w:r>
          <w:rPr>
            <w:noProof/>
            <w:webHidden/>
          </w:rPr>
          <w:fldChar w:fldCharType="begin"/>
        </w:r>
        <w:r>
          <w:rPr>
            <w:noProof/>
            <w:webHidden/>
          </w:rPr>
          <w:instrText xml:space="preserve"> PAGEREF _Toc46388255 \h </w:instrText>
        </w:r>
        <w:r>
          <w:rPr>
            <w:noProof/>
            <w:webHidden/>
          </w:rPr>
        </w:r>
        <w:r>
          <w:rPr>
            <w:noProof/>
            <w:webHidden/>
          </w:rPr>
          <w:fldChar w:fldCharType="separate"/>
        </w:r>
        <w:r w:rsidR="00CA576A">
          <w:rPr>
            <w:noProof/>
            <w:webHidden/>
          </w:rPr>
          <w:t>54</w:t>
        </w:r>
        <w:r>
          <w:rPr>
            <w:noProof/>
            <w:webHidden/>
          </w:rPr>
          <w:fldChar w:fldCharType="end"/>
        </w:r>
      </w:hyperlink>
    </w:p>
    <w:p w14:paraId="11DC258B" w14:textId="25101B5B"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6" w:history="1">
        <w:r w:rsidRPr="00DF2110">
          <w:rPr>
            <w:rStyle w:val="Hyperlink"/>
            <w:noProof/>
          </w:rPr>
          <w:t>4.</w:t>
        </w:r>
        <w:r>
          <w:rPr>
            <w:rFonts w:asciiTheme="minorHAnsi" w:eastAsiaTheme="minorEastAsia" w:hAnsiTheme="minorHAnsi" w:cstheme="minorBidi"/>
            <w:b w:val="0"/>
            <w:bCs w:val="0"/>
            <w:noProof/>
            <w:szCs w:val="24"/>
            <w:lang w:eastAsia="en-GB"/>
          </w:rPr>
          <w:tab/>
        </w:r>
        <w:r w:rsidRPr="00DF2110">
          <w:rPr>
            <w:rStyle w:val="Hyperlink"/>
            <w:noProof/>
          </w:rPr>
          <w:t>Prohibited Practices</w:t>
        </w:r>
        <w:r w:rsidR="00EF65F0">
          <w:rPr>
            <w:rStyle w:val="Hyperlink"/>
            <w:noProof/>
          </w:rPr>
          <w:t>…………………………………………………………………………..</w:t>
        </w:r>
        <w:r>
          <w:rPr>
            <w:noProof/>
            <w:webHidden/>
          </w:rPr>
          <w:tab/>
        </w:r>
        <w:r>
          <w:rPr>
            <w:noProof/>
            <w:webHidden/>
          </w:rPr>
          <w:fldChar w:fldCharType="begin"/>
        </w:r>
        <w:r>
          <w:rPr>
            <w:noProof/>
            <w:webHidden/>
          </w:rPr>
          <w:instrText xml:space="preserve"> PAGEREF _Toc46388256 \h </w:instrText>
        </w:r>
        <w:r>
          <w:rPr>
            <w:noProof/>
            <w:webHidden/>
          </w:rPr>
        </w:r>
        <w:r>
          <w:rPr>
            <w:noProof/>
            <w:webHidden/>
          </w:rPr>
          <w:fldChar w:fldCharType="separate"/>
        </w:r>
        <w:r w:rsidR="00CA576A">
          <w:rPr>
            <w:noProof/>
            <w:webHidden/>
          </w:rPr>
          <w:t>54</w:t>
        </w:r>
        <w:r>
          <w:rPr>
            <w:noProof/>
            <w:webHidden/>
          </w:rPr>
          <w:fldChar w:fldCharType="end"/>
        </w:r>
      </w:hyperlink>
    </w:p>
    <w:p w14:paraId="45990842" w14:textId="3B3AE3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7" w:history="1">
        <w:r w:rsidRPr="00DF2110">
          <w:rPr>
            <w:rStyle w:val="Hyperlink"/>
            <w:noProof/>
          </w:rPr>
          <w:t>5.</w:t>
        </w:r>
        <w:r>
          <w:rPr>
            <w:rFonts w:asciiTheme="minorHAnsi" w:eastAsiaTheme="minorEastAsia" w:hAnsiTheme="minorHAnsi" w:cstheme="minorBidi"/>
            <w:b w:val="0"/>
            <w:bCs w:val="0"/>
            <w:noProof/>
            <w:szCs w:val="24"/>
            <w:lang w:eastAsia="en-GB"/>
          </w:rPr>
          <w:tab/>
        </w:r>
        <w:r w:rsidRPr="00DF2110">
          <w:rPr>
            <w:rStyle w:val="Hyperlink"/>
            <w:noProof/>
          </w:rPr>
          <w:t>Sexual Harassment, Sexual Exploitation and Abuse</w:t>
        </w:r>
        <w:r w:rsidR="00EF65F0">
          <w:rPr>
            <w:rStyle w:val="Hyperlink"/>
            <w:noProof/>
          </w:rPr>
          <w:t>…………………………………...</w:t>
        </w:r>
        <w:r>
          <w:rPr>
            <w:noProof/>
            <w:webHidden/>
          </w:rPr>
          <w:tab/>
        </w:r>
        <w:r>
          <w:rPr>
            <w:noProof/>
            <w:webHidden/>
          </w:rPr>
          <w:fldChar w:fldCharType="begin"/>
        </w:r>
        <w:r>
          <w:rPr>
            <w:noProof/>
            <w:webHidden/>
          </w:rPr>
          <w:instrText xml:space="preserve"> PAGEREF _Toc46388257 \h </w:instrText>
        </w:r>
        <w:r>
          <w:rPr>
            <w:noProof/>
            <w:webHidden/>
          </w:rPr>
        </w:r>
        <w:r>
          <w:rPr>
            <w:noProof/>
            <w:webHidden/>
          </w:rPr>
          <w:fldChar w:fldCharType="separate"/>
        </w:r>
        <w:r w:rsidR="00CA576A">
          <w:rPr>
            <w:noProof/>
            <w:webHidden/>
          </w:rPr>
          <w:t>57</w:t>
        </w:r>
        <w:r>
          <w:rPr>
            <w:noProof/>
            <w:webHidden/>
          </w:rPr>
          <w:fldChar w:fldCharType="end"/>
        </w:r>
      </w:hyperlink>
    </w:p>
    <w:p w14:paraId="1ADE9FC0" w14:textId="29F16610"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8" w:history="1">
        <w:r w:rsidRPr="00DF2110">
          <w:rPr>
            <w:rStyle w:val="Hyperlink"/>
            <w:noProof/>
          </w:rPr>
          <w:t>6.</w:t>
        </w:r>
        <w:r>
          <w:rPr>
            <w:rFonts w:asciiTheme="minorHAnsi" w:eastAsiaTheme="minorEastAsia" w:hAnsiTheme="minorHAnsi" w:cstheme="minorBidi"/>
            <w:b w:val="0"/>
            <w:bCs w:val="0"/>
            <w:noProof/>
            <w:szCs w:val="24"/>
            <w:lang w:eastAsia="en-GB"/>
          </w:rPr>
          <w:tab/>
        </w:r>
        <w:r w:rsidRPr="00DF2110">
          <w:rPr>
            <w:rStyle w:val="Hyperlink"/>
            <w:noProof/>
          </w:rPr>
          <w:t>SECAP Performance Standards</w:t>
        </w:r>
        <w:r w:rsidR="00EF65F0">
          <w:rPr>
            <w:rStyle w:val="Hyperlink"/>
            <w:noProof/>
          </w:rPr>
          <w:t>…………………………………………………………….</w:t>
        </w:r>
        <w:r>
          <w:rPr>
            <w:noProof/>
            <w:webHidden/>
          </w:rPr>
          <w:tab/>
        </w:r>
        <w:r>
          <w:rPr>
            <w:noProof/>
            <w:webHidden/>
          </w:rPr>
          <w:fldChar w:fldCharType="begin"/>
        </w:r>
        <w:r>
          <w:rPr>
            <w:noProof/>
            <w:webHidden/>
          </w:rPr>
          <w:instrText xml:space="preserve"> PAGEREF _Toc46388258 \h </w:instrText>
        </w:r>
        <w:r>
          <w:rPr>
            <w:noProof/>
            <w:webHidden/>
          </w:rPr>
        </w:r>
        <w:r>
          <w:rPr>
            <w:noProof/>
            <w:webHidden/>
          </w:rPr>
          <w:fldChar w:fldCharType="separate"/>
        </w:r>
        <w:r w:rsidR="00CA576A">
          <w:rPr>
            <w:noProof/>
            <w:webHidden/>
          </w:rPr>
          <w:t>57</w:t>
        </w:r>
        <w:r>
          <w:rPr>
            <w:noProof/>
            <w:webHidden/>
          </w:rPr>
          <w:fldChar w:fldCharType="end"/>
        </w:r>
      </w:hyperlink>
    </w:p>
    <w:p w14:paraId="69A33F12" w14:textId="07C7A093"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9" w:history="1">
        <w:r w:rsidRPr="00DF2110">
          <w:rPr>
            <w:rStyle w:val="Hyperlink"/>
            <w:noProof/>
          </w:rPr>
          <w:t>7.</w:t>
        </w:r>
        <w:r>
          <w:rPr>
            <w:rFonts w:asciiTheme="minorHAnsi" w:eastAsiaTheme="minorEastAsia" w:hAnsiTheme="minorHAnsi" w:cstheme="minorBidi"/>
            <w:b w:val="0"/>
            <w:bCs w:val="0"/>
            <w:noProof/>
            <w:szCs w:val="24"/>
            <w:lang w:eastAsia="en-GB"/>
          </w:rPr>
          <w:tab/>
        </w:r>
        <w:r w:rsidRPr="00DF2110">
          <w:rPr>
            <w:rStyle w:val="Hyperlink"/>
            <w:noProof/>
          </w:rPr>
          <w:t>Standards</w:t>
        </w:r>
        <w:r w:rsidR="00EF65F0">
          <w:rPr>
            <w:rStyle w:val="Hyperlink"/>
            <w:noProof/>
          </w:rPr>
          <w:t>……………………………………………………………………………………….</w:t>
        </w:r>
        <w:r>
          <w:rPr>
            <w:noProof/>
            <w:webHidden/>
          </w:rPr>
          <w:tab/>
        </w:r>
        <w:r>
          <w:rPr>
            <w:noProof/>
            <w:webHidden/>
          </w:rPr>
          <w:fldChar w:fldCharType="begin"/>
        </w:r>
        <w:r>
          <w:rPr>
            <w:noProof/>
            <w:webHidden/>
          </w:rPr>
          <w:instrText xml:space="preserve"> PAGEREF _Toc46388259 \h </w:instrText>
        </w:r>
        <w:r>
          <w:rPr>
            <w:noProof/>
            <w:webHidden/>
          </w:rPr>
        </w:r>
        <w:r>
          <w:rPr>
            <w:noProof/>
            <w:webHidden/>
          </w:rPr>
          <w:fldChar w:fldCharType="separate"/>
        </w:r>
        <w:r w:rsidR="00CA576A">
          <w:rPr>
            <w:noProof/>
            <w:webHidden/>
          </w:rPr>
          <w:t>57</w:t>
        </w:r>
        <w:r>
          <w:rPr>
            <w:noProof/>
            <w:webHidden/>
          </w:rPr>
          <w:fldChar w:fldCharType="end"/>
        </w:r>
      </w:hyperlink>
    </w:p>
    <w:p w14:paraId="36B789D4" w14:textId="6DC350FF"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0" w:history="1">
        <w:r w:rsidRPr="00DF2110">
          <w:rPr>
            <w:rStyle w:val="Hyperlink"/>
            <w:noProof/>
          </w:rPr>
          <w:t>8.</w:t>
        </w:r>
        <w:r>
          <w:rPr>
            <w:rFonts w:asciiTheme="minorHAnsi" w:eastAsiaTheme="minorEastAsia" w:hAnsiTheme="minorHAnsi" w:cstheme="minorBidi"/>
            <w:b w:val="0"/>
            <w:bCs w:val="0"/>
            <w:noProof/>
            <w:szCs w:val="24"/>
            <w:lang w:eastAsia="en-GB"/>
          </w:rPr>
          <w:tab/>
        </w:r>
        <w:r w:rsidRPr="00DF2110">
          <w:rPr>
            <w:rStyle w:val="Hyperlink"/>
            <w:noProof/>
          </w:rPr>
          <w:t>Use of Contract Documents and Information</w:t>
        </w:r>
        <w:r w:rsidR="00EF65F0">
          <w:rPr>
            <w:rStyle w:val="Hyperlink"/>
            <w:noProof/>
          </w:rPr>
          <w:t>…………………………………………….</w:t>
        </w:r>
        <w:r>
          <w:rPr>
            <w:noProof/>
            <w:webHidden/>
          </w:rPr>
          <w:tab/>
        </w:r>
        <w:r>
          <w:rPr>
            <w:noProof/>
            <w:webHidden/>
          </w:rPr>
          <w:fldChar w:fldCharType="begin"/>
        </w:r>
        <w:r>
          <w:rPr>
            <w:noProof/>
            <w:webHidden/>
          </w:rPr>
          <w:instrText xml:space="preserve"> PAGEREF _Toc46388260 \h </w:instrText>
        </w:r>
        <w:r>
          <w:rPr>
            <w:noProof/>
            <w:webHidden/>
          </w:rPr>
        </w:r>
        <w:r>
          <w:rPr>
            <w:noProof/>
            <w:webHidden/>
          </w:rPr>
          <w:fldChar w:fldCharType="separate"/>
        </w:r>
        <w:r w:rsidR="00CA576A">
          <w:rPr>
            <w:noProof/>
            <w:webHidden/>
          </w:rPr>
          <w:t>58</w:t>
        </w:r>
        <w:r>
          <w:rPr>
            <w:noProof/>
            <w:webHidden/>
          </w:rPr>
          <w:fldChar w:fldCharType="end"/>
        </w:r>
      </w:hyperlink>
    </w:p>
    <w:p w14:paraId="3A2F6042" w14:textId="359529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1" w:history="1">
        <w:r w:rsidRPr="00DF2110">
          <w:rPr>
            <w:rStyle w:val="Hyperlink"/>
            <w:noProof/>
          </w:rPr>
          <w:t>9.</w:t>
        </w:r>
        <w:r>
          <w:rPr>
            <w:rFonts w:asciiTheme="minorHAnsi" w:eastAsiaTheme="minorEastAsia" w:hAnsiTheme="minorHAnsi" w:cstheme="minorBidi"/>
            <w:b w:val="0"/>
            <w:bCs w:val="0"/>
            <w:noProof/>
            <w:szCs w:val="24"/>
            <w:lang w:eastAsia="en-GB"/>
          </w:rPr>
          <w:tab/>
        </w:r>
        <w:r w:rsidRPr="00DF2110">
          <w:rPr>
            <w:rStyle w:val="Hyperlink"/>
            <w:noProof/>
          </w:rPr>
          <w:t>Patent Rights</w:t>
        </w:r>
        <w:r w:rsidR="00EF65F0">
          <w:rPr>
            <w:rStyle w:val="Hyperlink"/>
            <w:noProof/>
          </w:rPr>
          <w:t>…………………………………………………………………………………..</w:t>
        </w:r>
        <w:r>
          <w:rPr>
            <w:noProof/>
            <w:webHidden/>
          </w:rPr>
          <w:tab/>
        </w:r>
        <w:r>
          <w:rPr>
            <w:noProof/>
            <w:webHidden/>
          </w:rPr>
          <w:fldChar w:fldCharType="begin"/>
        </w:r>
        <w:r>
          <w:rPr>
            <w:noProof/>
            <w:webHidden/>
          </w:rPr>
          <w:instrText xml:space="preserve"> PAGEREF _Toc46388261 \h </w:instrText>
        </w:r>
        <w:r>
          <w:rPr>
            <w:noProof/>
            <w:webHidden/>
          </w:rPr>
        </w:r>
        <w:r>
          <w:rPr>
            <w:noProof/>
            <w:webHidden/>
          </w:rPr>
          <w:fldChar w:fldCharType="separate"/>
        </w:r>
        <w:r w:rsidR="00CA576A">
          <w:rPr>
            <w:noProof/>
            <w:webHidden/>
          </w:rPr>
          <w:t>58</w:t>
        </w:r>
        <w:r>
          <w:rPr>
            <w:noProof/>
            <w:webHidden/>
          </w:rPr>
          <w:fldChar w:fldCharType="end"/>
        </w:r>
      </w:hyperlink>
    </w:p>
    <w:p w14:paraId="468CA070" w14:textId="2035D0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2" w:history="1">
        <w:r w:rsidRPr="00DF2110">
          <w:rPr>
            <w:rStyle w:val="Hyperlink"/>
            <w:noProof/>
          </w:rPr>
          <w:t>10.</w:t>
        </w:r>
        <w:r>
          <w:rPr>
            <w:rFonts w:asciiTheme="minorHAnsi" w:eastAsiaTheme="minorEastAsia" w:hAnsiTheme="minorHAnsi" w:cstheme="minorBidi"/>
            <w:b w:val="0"/>
            <w:bCs w:val="0"/>
            <w:noProof/>
            <w:szCs w:val="24"/>
            <w:lang w:eastAsia="en-GB"/>
          </w:rPr>
          <w:tab/>
        </w:r>
        <w:r w:rsidRPr="00DF2110">
          <w:rPr>
            <w:rStyle w:val="Hyperlink"/>
            <w:noProof/>
          </w:rPr>
          <w:t>Performance Security</w:t>
        </w:r>
        <w:r w:rsidR="00EF65F0">
          <w:rPr>
            <w:rStyle w:val="Hyperlink"/>
            <w:noProof/>
          </w:rPr>
          <w:t>……………………………………………………………………….</w:t>
        </w:r>
        <w:r>
          <w:rPr>
            <w:noProof/>
            <w:webHidden/>
          </w:rPr>
          <w:tab/>
        </w:r>
        <w:r>
          <w:rPr>
            <w:noProof/>
            <w:webHidden/>
          </w:rPr>
          <w:fldChar w:fldCharType="begin"/>
        </w:r>
        <w:r>
          <w:rPr>
            <w:noProof/>
            <w:webHidden/>
          </w:rPr>
          <w:instrText xml:space="preserve"> PAGEREF _Toc46388262 \h </w:instrText>
        </w:r>
        <w:r>
          <w:rPr>
            <w:noProof/>
            <w:webHidden/>
          </w:rPr>
        </w:r>
        <w:r>
          <w:rPr>
            <w:noProof/>
            <w:webHidden/>
          </w:rPr>
          <w:fldChar w:fldCharType="separate"/>
        </w:r>
        <w:r w:rsidR="00CA576A">
          <w:rPr>
            <w:noProof/>
            <w:webHidden/>
          </w:rPr>
          <w:t>58</w:t>
        </w:r>
        <w:r>
          <w:rPr>
            <w:noProof/>
            <w:webHidden/>
          </w:rPr>
          <w:fldChar w:fldCharType="end"/>
        </w:r>
      </w:hyperlink>
    </w:p>
    <w:p w14:paraId="1BF3C813" w14:textId="689E46E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3" w:history="1">
        <w:r w:rsidRPr="00DF2110">
          <w:rPr>
            <w:rStyle w:val="Hyperlink"/>
            <w:noProof/>
            <w:lang w:bidi="en-US"/>
          </w:rPr>
          <w:t>11.</w:t>
        </w:r>
        <w:r>
          <w:rPr>
            <w:rFonts w:asciiTheme="minorHAnsi" w:eastAsiaTheme="minorEastAsia" w:hAnsiTheme="minorHAnsi" w:cstheme="minorBidi"/>
            <w:b w:val="0"/>
            <w:bCs w:val="0"/>
            <w:noProof/>
            <w:szCs w:val="24"/>
            <w:lang w:eastAsia="en-GB"/>
          </w:rPr>
          <w:tab/>
        </w:r>
        <w:r w:rsidRPr="00DF2110">
          <w:rPr>
            <w:rStyle w:val="Hyperlink"/>
            <w:noProof/>
            <w:lang w:bidi="en-US"/>
          </w:rPr>
          <w:t>Inspections and Tests</w:t>
        </w:r>
        <w:r w:rsidR="00EF65F0">
          <w:rPr>
            <w:rStyle w:val="Hyperlink"/>
            <w:noProof/>
            <w:lang w:bidi="en-US"/>
          </w:rPr>
          <w:t>………………………………………………………………………</w:t>
        </w:r>
        <w:r>
          <w:rPr>
            <w:noProof/>
            <w:webHidden/>
          </w:rPr>
          <w:tab/>
        </w:r>
        <w:r>
          <w:rPr>
            <w:noProof/>
            <w:webHidden/>
          </w:rPr>
          <w:fldChar w:fldCharType="begin"/>
        </w:r>
        <w:r>
          <w:rPr>
            <w:noProof/>
            <w:webHidden/>
          </w:rPr>
          <w:instrText xml:space="preserve"> PAGEREF _Toc46388263 \h </w:instrText>
        </w:r>
        <w:r>
          <w:rPr>
            <w:noProof/>
            <w:webHidden/>
          </w:rPr>
        </w:r>
        <w:r>
          <w:rPr>
            <w:noProof/>
            <w:webHidden/>
          </w:rPr>
          <w:fldChar w:fldCharType="separate"/>
        </w:r>
        <w:r w:rsidR="00CA576A">
          <w:rPr>
            <w:noProof/>
            <w:webHidden/>
          </w:rPr>
          <w:t>59</w:t>
        </w:r>
        <w:r>
          <w:rPr>
            <w:noProof/>
            <w:webHidden/>
          </w:rPr>
          <w:fldChar w:fldCharType="end"/>
        </w:r>
      </w:hyperlink>
    </w:p>
    <w:p w14:paraId="724F3D24" w14:textId="7B0650A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4" w:history="1">
        <w:r w:rsidRPr="00DF2110">
          <w:rPr>
            <w:rStyle w:val="Hyperlink"/>
            <w:noProof/>
            <w:lang w:bidi="en-US"/>
          </w:rPr>
          <w:t>12.</w:t>
        </w:r>
        <w:r>
          <w:rPr>
            <w:rFonts w:asciiTheme="minorHAnsi" w:eastAsiaTheme="minorEastAsia" w:hAnsiTheme="minorHAnsi" w:cstheme="minorBidi"/>
            <w:b w:val="0"/>
            <w:bCs w:val="0"/>
            <w:noProof/>
            <w:szCs w:val="24"/>
            <w:lang w:eastAsia="en-GB"/>
          </w:rPr>
          <w:tab/>
        </w:r>
        <w:r w:rsidRPr="00DF2110">
          <w:rPr>
            <w:rStyle w:val="Hyperlink"/>
            <w:noProof/>
            <w:lang w:bidi="en-US"/>
          </w:rPr>
          <w:t>Packing</w:t>
        </w:r>
        <w:r w:rsidR="00EF65F0">
          <w:rPr>
            <w:rStyle w:val="Hyperlink"/>
            <w:noProof/>
            <w:lang w:bidi="en-US"/>
          </w:rPr>
          <w:t>………………………………………………………………………………………...</w:t>
        </w:r>
        <w:r>
          <w:rPr>
            <w:noProof/>
            <w:webHidden/>
          </w:rPr>
          <w:tab/>
        </w:r>
        <w:r>
          <w:rPr>
            <w:noProof/>
            <w:webHidden/>
          </w:rPr>
          <w:fldChar w:fldCharType="begin"/>
        </w:r>
        <w:r>
          <w:rPr>
            <w:noProof/>
            <w:webHidden/>
          </w:rPr>
          <w:instrText xml:space="preserve"> PAGEREF _Toc46388264 \h </w:instrText>
        </w:r>
        <w:r>
          <w:rPr>
            <w:noProof/>
            <w:webHidden/>
          </w:rPr>
        </w:r>
        <w:r>
          <w:rPr>
            <w:noProof/>
            <w:webHidden/>
          </w:rPr>
          <w:fldChar w:fldCharType="separate"/>
        </w:r>
        <w:r w:rsidR="00CA576A">
          <w:rPr>
            <w:noProof/>
            <w:webHidden/>
          </w:rPr>
          <w:t>60</w:t>
        </w:r>
        <w:r>
          <w:rPr>
            <w:noProof/>
            <w:webHidden/>
          </w:rPr>
          <w:fldChar w:fldCharType="end"/>
        </w:r>
      </w:hyperlink>
    </w:p>
    <w:p w14:paraId="64E98FC7" w14:textId="1668EC4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5" w:history="1">
        <w:r w:rsidRPr="00DF2110">
          <w:rPr>
            <w:rStyle w:val="Hyperlink"/>
            <w:noProof/>
            <w:lang w:bidi="en-US"/>
          </w:rPr>
          <w:t>13.</w:t>
        </w:r>
        <w:r>
          <w:rPr>
            <w:rFonts w:asciiTheme="minorHAnsi" w:eastAsiaTheme="minorEastAsia" w:hAnsiTheme="minorHAnsi" w:cstheme="minorBidi"/>
            <w:b w:val="0"/>
            <w:bCs w:val="0"/>
            <w:noProof/>
            <w:szCs w:val="24"/>
            <w:lang w:eastAsia="en-GB"/>
          </w:rPr>
          <w:tab/>
        </w:r>
        <w:r w:rsidRPr="00DF2110">
          <w:rPr>
            <w:rStyle w:val="Hyperlink"/>
            <w:noProof/>
            <w:lang w:bidi="en-US"/>
          </w:rPr>
          <w:t>Delivery and Documents</w:t>
        </w:r>
        <w:r w:rsidR="00EF65F0">
          <w:rPr>
            <w:rStyle w:val="Hyperlink"/>
            <w:noProof/>
            <w:lang w:bidi="en-US"/>
          </w:rPr>
          <w:t>……………………………………………………………………</w:t>
        </w:r>
        <w:r>
          <w:rPr>
            <w:noProof/>
            <w:webHidden/>
          </w:rPr>
          <w:tab/>
        </w:r>
        <w:r>
          <w:rPr>
            <w:noProof/>
            <w:webHidden/>
          </w:rPr>
          <w:fldChar w:fldCharType="begin"/>
        </w:r>
        <w:r>
          <w:rPr>
            <w:noProof/>
            <w:webHidden/>
          </w:rPr>
          <w:instrText xml:space="preserve"> PAGEREF _Toc46388265 \h </w:instrText>
        </w:r>
        <w:r>
          <w:rPr>
            <w:noProof/>
            <w:webHidden/>
          </w:rPr>
        </w:r>
        <w:r>
          <w:rPr>
            <w:noProof/>
            <w:webHidden/>
          </w:rPr>
          <w:fldChar w:fldCharType="separate"/>
        </w:r>
        <w:r w:rsidR="00CA576A">
          <w:rPr>
            <w:noProof/>
            <w:webHidden/>
          </w:rPr>
          <w:t>60</w:t>
        </w:r>
        <w:r>
          <w:rPr>
            <w:noProof/>
            <w:webHidden/>
          </w:rPr>
          <w:fldChar w:fldCharType="end"/>
        </w:r>
      </w:hyperlink>
    </w:p>
    <w:p w14:paraId="6F3DAF50" w14:textId="20836BE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6" w:history="1">
        <w:r w:rsidRPr="00DF2110">
          <w:rPr>
            <w:rStyle w:val="Hyperlink"/>
            <w:noProof/>
            <w:lang w:bidi="en-US"/>
          </w:rPr>
          <w:t>14.</w:t>
        </w:r>
        <w:r>
          <w:rPr>
            <w:rFonts w:asciiTheme="minorHAnsi" w:eastAsiaTheme="minorEastAsia" w:hAnsiTheme="minorHAnsi" w:cstheme="minorBidi"/>
            <w:b w:val="0"/>
            <w:bCs w:val="0"/>
            <w:noProof/>
            <w:szCs w:val="24"/>
            <w:lang w:eastAsia="en-GB"/>
          </w:rPr>
          <w:tab/>
        </w:r>
        <w:r w:rsidRPr="00DF2110">
          <w:rPr>
            <w:rStyle w:val="Hyperlink"/>
            <w:noProof/>
            <w:lang w:bidi="en-US"/>
          </w:rPr>
          <w:t>Insurance</w:t>
        </w:r>
        <w:r w:rsidR="00EF65F0">
          <w:rPr>
            <w:rStyle w:val="Hyperlink"/>
            <w:noProof/>
            <w:lang w:bidi="en-US"/>
          </w:rPr>
          <w:t>………………………………………………………………………………………</w:t>
        </w:r>
        <w:r>
          <w:rPr>
            <w:noProof/>
            <w:webHidden/>
          </w:rPr>
          <w:tab/>
        </w:r>
        <w:r>
          <w:rPr>
            <w:noProof/>
            <w:webHidden/>
          </w:rPr>
          <w:fldChar w:fldCharType="begin"/>
        </w:r>
        <w:r>
          <w:rPr>
            <w:noProof/>
            <w:webHidden/>
          </w:rPr>
          <w:instrText xml:space="preserve"> PAGEREF _Toc46388266 \h </w:instrText>
        </w:r>
        <w:r>
          <w:rPr>
            <w:noProof/>
            <w:webHidden/>
          </w:rPr>
        </w:r>
        <w:r>
          <w:rPr>
            <w:noProof/>
            <w:webHidden/>
          </w:rPr>
          <w:fldChar w:fldCharType="separate"/>
        </w:r>
        <w:r w:rsidR="00CA576A">
          <w:rPr>
            <w:noProof/>
            <w:webHidden/>
          </w:rPr>
          <w:t>60</w:t>
        </w:r>
        <w:r>
          <w:rPr>
            <w:noProof/>
            <w:webHidden/>
          </w:rPr>
          <w:fldChar w:fldCharType="end"/>
        </w:r>
      </w:hyperlink>
    </w:p>
    <w:p w14:paraId="2C7B9117" w14:textId="3C4C45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7" w:history="1">
        <w:r w:rsidRPr="00DF2110">
          <w:rPr>
            <w:rStyle w:val="Hyperlink"/>
            <w:noProof/>
            <w:lang w:bidi="en-US"/>
          </w:rPr>
          <w:t>15.</w:t>
        </w:r>
        <w:r>
          <w:rPr>
            <w:rFonts w:asciiTheme="minorHAnsi" w:eastAsiaTheme="minorEastAsia" w:hAnsiTheme="minorHAnsi" w:cstheme="minorBidi"/>
            <w:b w:val="0"/>
            <w:bCs w:val="0"/>
            <w:noProof/>
            <w:szCs w:val="24"/>
            <w:lang w:eastAsia="en-GB"/>
          </w:rPr>
          <w:tab/>
        </w:r>
        <w:r w:rsidRPr="00DF2110">
          <w:rPr>
            <w:rStyle w:val="Hyperlink"/>
            <w:noProof/>
            <w:lang w:bidi="en-US"/>
          </w:rPr>
          <w:t>Transportation</w:t>
        </w:r>
        <w:r w:rsidR="00EF65F0">
          <w:rPr>
            <w:rStyle w:val="Hyperlink"/>
            <w:noProof/>
            <w:lang w:bidi="en-US"/>
          </w:rPr>
          <w:t>………………………………………………………………………………..</w:t>
        </w:r>
        <w:r>
          <w:rPr>
            <w:noProof/>
            <w:webHidden/>
          </w:rPr>
          <w:tab/>
        </w:r>
        <w:r>
          <w:rPr>
            <w:noProof/>
            <w:webHidden/>
          </w:rPr>
          <w:fldChar w:fldCharType="begin"/>
        </w:r>
        <w:r>
          <w:rPr>
            <w:noProof/>
            <w:webHidden/>
          </w:rPr>
          <w:instrText xml:space="preserve"> PAGEREF _Toc46388267 \h </w:instrText>
        </w:r>
        <w:r>
          <w:rPr>
            <w:noProof/>
            <w:webHidden/>
          </w:rPr>
        </w:r>
        <w:r>
          <w:rPr>
            <w:noProof/>
            <w:webHidden/>
          </w:rPr>
          <w:fldChar w:fldCharType="separate"/>
        </w:r>
        <w:r w:rsidR="00CA576A">
          <w:rPr>
            <w:noProof/>
            <w:webHidden/>
          </w:rPr>
          <w:t>61</w:t>
        </w:r>
        <w:r>
          <w:rPr>
            <w:noProof/>
            <w:webHidden/>
          </w:rPr>
          <w:fldChar w:fldCharType="end"/>
        </w:r>
      </w:hyperlink>
    </w:p>
    <w:p w14:paraId="1B79F11B" w14:textId="15921EE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8" w:history="1">
        <w:r w:rsidRPr="00DF2110">
          <w:rPr>
            <w:rStyle w:val="Hyperlink"/>
            <w:noProof/>
            <w:lang w:bidi="en-US"/>
          </w:rPr>
          <w:t>16.</w:t>
        </w:r>
        <w:r>
          <w:rPr>
            <w:rFonts w:asciiTheme="minorHAnsi" w:eastAsiaTheme="minorEastAsia" w:hAnsiTheme="minorHAnsi" w:cstheme="minorBidi"/>
            <w:b w:val="0"/>
            <w:bCs w:val="0"/>
            <w:noProof/>
            <w:szCs w:val="24"/>
            <w:lang w:eastAsia="en-GB"/>
          </w:rPr>
          <w:tab/>
        </w:r>
        <w:r w:rsidRPr="00DF2110">
          <w:rPr>
            <w:rStyle w:val="Hyperlink"/>
            <w:noProof/>
            <w:lang w:bidi="en-US"/>
          </w:rPr>
          <w:t>Incidental Services</w:t>
        </w:r>
        <w:r w:rsidR="00EF65F0">
          <w:rPr>
            <w:rStyle w:val="Hyperlink"/>
            <w:noProof/>
            <w:lang w:bidi="en-US"/>
          </w:rPr>
          <w:t>…………………………………………………………………………..</w:t>
        </w:r>
        <w:r>
          <w:rPr>
            <w:noProof/>
            <w:webHidden/>
          </w:rPr>
          <w:tab/>
        </w:r>
        <w:r>
          <w:rPr>
            <w:noProof/>
            <w:webHidden/>
          </w:rPr>
          <w:fldChar w:fldCharType="begin"/>
        </w:r>
        <w:r>
          <w:rPr>
            <w:noProof/>
            <w:webHidden/>
          </w:rPr>
          <w:instrText xml:space="preserve"> PAGEREF _Toc46388268 \h </w:instrText>
        </w:r>
        <w:r>
          <w:rPr>
            <w:noProof/>
            <w:webHidden/>
          </w:rPr>
        </w:r>
        <w:r>
          <w:rPr>
            <w:noProof/>
            <w:webHidden/>
          </w:rPr>
          <w:fldChar w:fldCharType="separate"/>
        </w:r>
        <w:r w:rsidR="00CA576A">
          <w:rPr>
            <w:noProof/>
            <w:webHidden/>
          </w:rPr>
          <w:t>61</w:t>
        </w:r>
        <w:r>
          <w:rPr>
            <w:noProof/>
            <w:webHidden/>
          </w:rPr>
          <w:fldChar w:fldCharType="end"/>
        </w:r>
      </w:hyperlink>
    </w:p>
    <w:p w14:paraId="302352CE" w14:textId="54E506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9" w:history="1">
        <w:r w:rsidRPr="00DF2110">
          <w:rPr>
            <w:rStyle w:val="Hyperlink"/>
            <w:noProof/>
            <w:lang w:bidi="en-US"/>
          </w:rPr>
          <w:t>17.</w:t>
        </w:r>
        <w:r>
          <w:rPr>
            <w:rFonts w:asciiTheme="minorHAnsi" w:eastAsiaTheme="minorEastAsia" w:hAnsiTheme="minorHAnsi" w:cstheme="minorBidi"/>
            <w:b w:val="0"/>
            <w:bCs w:val="0"/>
            <w:noProof/>
            <w:szCs w:val="24"/>
            <w:lang w:eastAsia="en-GB"/>
          </w:rPr>
          <w:tab/>
        </w:r>
        <w:r w:rsidRPr="00DF2110">
          <w:rPr>
            <w:rStyle w:val="Hyperlink"/>
            <w:noProof/>
            <w:lang w:bidi="en-US"/>
          </w:rPr>
          <w:t>Spare Parts</w:t>
        </w:r>
        <w:r w:rsidR="00EF65F0">
          <w:rPr>
            <w:rStyle w:val="Hyperlink"/>
            <w:noProof/>
            <w:lang w:bidi="en-US"/>
          </w:rPr>
          <w:t>……………………………………………………………………………………</w:t>
        </w:r>
        <w:r>
          <w:rPr>
            <w:noProof/>
            <w:webHidden/>
          </w:rPr>
          <w:tab/>
        </w:r>
        <w:r>
          <w:rPr>
            <w:noProof/>
            <w:webHidden/>
          </w:rPr>
          <w:fldChar w:fldCharType="begin"/>
        </w:r>
        <w:r>
          <w:rPr>
            <w:noProof/>
            <w:webHidden/>
          </w:rPr>
          <w:instrText xml:space="preserve"> PAGEREF _Toc46388269 \h </w:instrText>
        </w:r>
        <w:r>
          <w:rPr>
            <w:noProof/>
            <w:webHidden/>
          </w:rPr>
        </w:r>
        <w:r>
          <w:rPr>
            <w:noProof/>
            <w:webHidden/>
          </w:rPr>
          <w:fldChar w:fldCharType="separate"/>
        </w:r>
        <w:r w:rsidR="00CA576A">
          <w:rPr>
            <w:noProof/>
            <w:webHidden/>
          </w:rPr>
          <w:t>61</w:t>
        </w:r>
        <w:r>
          <w:rPr>
            <w:noProof/>
            <w:webHidden/>
          </w:rPr>
          <w:fldChar w:fldCharType="end"/>
        </w:r>
      </w:hyperlink>
    </w:p>
    <w:p w14:paraId="562C72F0" w14:textId="26C69DE5"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0" w:history="1">
        <w:r w:rsidRPr="00DF2110">
          <w:rPr>
            <w:rStyle w:val="Hyperlink"/>
            <w:noProof/>
            <w:lang w:bidi="en-US"/>
          </w:rPr>
          <w:t>18.</w:t>
        </w:r>
        <w:r>
          <w:rPr>
            <w:rFonts w:asciiTheme="minorHAnsi" w:eastAsiaTheme="minorEastAsia" w:hAnsiTheme="minorHAnsi" w:cstheme="minorBidi"/>
            <w:b w:val="0"/>
            <w:bCs w:val="0"/>
            <w:noProof/>
            <w:szCs w:val="24"/>
            <w:lang w:eastAsia="en-GB"/>
          </w:rPr>
          <w:tab/>
        </w:r>
        <w:r w:rsidRPr="00DF2110">
          <w:rPr>
            <w:rStyle w:val="Hyperlink"/>
            <w:noProof/>
            <w:lang w:bidi="en-US"/>
          </w:rPr>
          <w:t>Warranty</w:t>
        </w:r>
        <w:r w:rsidR="00EF65F0">
          <w:rPr>
            <w:rStyle w:val="Hyperlink"/>
            <w:noProof/>
            <w:lang w:bidi="en-US"/>
          </w:rPr>
          <w:t>……………………………………………………………………………………….</w:t>
        </w:r>
        <w:r>
          <w:rPr>
            <w:noProof/>
            <w:webHidden/>
          </w:rPr>
          <w:tab/>
        </w:r>
        <w:r>
          <w:rPr>
            <w:noProof/>
            <w:webHidden/>
          </w:rPr>
          <w:fldChar w:fldCharType="begin"/>
        </w:r>
        <w:r>
          <w:rPr>
            <w:noProof/>
            <w:webHidden/>
          </w:rPr>
          <w:instrText xml:space="preserve"> PAGEREF _Toc46388270 \h </w:instrText>
        </w:r>
        <w:r>
          <w:rPr>
            <w:noProof/>
            <w:webHidden/>
          </w:rPr>
        </w:r>
        <w:r>
          <w:rPr>
            <w:noProof/>
            <w:webHidden/>
          </w:rPr>
          <w:fldChar w:fldCharType="separate"/>
        </w:r>
        <w:r w:rsidR="00CA576A">
          <w:rPr>
            <w:noProof/>
            <w:webHidden/>
          </w:rPr>
          <w:t>61</w:t>
        </w:r>
        <w:r>
          <w:rPr>
            <w:noProof/>
            <w:webHidden/>
          </w:rPr>
          <w:fldChar w:fldCharType="end"/>
        </w:r>
      </w:hyperlink>
    </w:p>
    <w:p w14:paraId="024253AF" w14:textId="33F6A4F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1" w:history="1">
        <w:r w:rsidRPr="00DF2110">
          <w:rPr>
            <w:rStyle w:val="Hyperlink"/>
            <w:noProof/>
            <w:lang w:bidi="en-US"/>
          </w:rPr>
          <w:t>19.</w:t>
        </w:r>
        <w:r>
          <w:rPr>
            <w:rFonts w:asciiTheme="minorHAnsi" w:eastAsiaTheme="minorEastAsia" w:hAnsiTheme="minorHAnsi" w:cstheme="minorBidi"/>
            <w:b w:val="0"/>
            <w:bCs w:val="0"/>
            <w:noProof/>
            <w:szCs w:val="24"/>
            <w:lang w:eastAsia="en-GB"/>
          </w:rPr>
          <w:tab/>
        </w:r>
        <w:r w:rsidRPr="00DF2110">
          <w:rPr>
            <w:rStyle w:val="Hyperlink"/>
            <w:noProof/>
            <w:lang w:bidi="en-US"/>
          </w:rPr>
          <w:t>Payment</w:t>
        </w:r>
        <w:r w:rsidR="00EF65F0">
          <w:rPr>
            <w:rStyle w:val="Hyperlink"/>
            <w:noProof/>
            <w:lang w:bidi="en-US"/>
          </w:rPr>
          <w:t>………………………………………………………………………………………..</w:t>
        </w:r>
        <w:r>
          <w:rPr>
            <w:noProof/>
            <w:webHidden/>
          </w:rPr>
          <w:tab/>
        </w:r>
        <w:r>
          <w:rPr>
            <w:noProof/>
            <w:webHidden/>
          </w:rPr>
          <w:fldChar w:fldCharType="begin"/>
        </w:r>
        <w:r>
          <w:rPr>
            <w:noProof/>
            <w:webHidden/>
          </w:rPr>
          <w:instrText xml:space="preserve"> PAGEREF _Toc46388271 \h </w:instrText>
        </w:r>
        <w:r>
          <w:rPr>
            <w:noProof/>
            <w:webHidden/>
          </w:rPr>
        </w:r>
        <w:r>
          <w:rPr>
            <w:noProof/>
            <w:webHidden/>
          </w:rPr>
          <w:fldChar w:fldCharType="separate"/>
        </w:r>
        <w:r w:rsidR="00CA576A">
          <w:rPr>
            <w:noProof/>
            <w:webHidden/>
          </w:rPr>
          <w:t>62</w:t>
        </w:r>
        <w:r>
          <w:rPr>
            <w:noProof/>
            <w:webHidden/>
          </w:rPr>
          <w:fldChar w:fldCharType="end"/>
        </w:r>
      </w:hyperlink>
    </w:p>
    <w:p w14:paraId="459102AB" w14:textId="1D3F5880"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2" w:history="1">
        <w:r w:rsidRPr="00DF2110">
          <w:rPr>
            <w:rStyle w:val="Hyperlink"/>
            <w:noProof/>
          </w:rPr>
          <w:t>20.</w:t>
        </w:r>
        <w:r>
          <w:rPr>
            <w:rFonts w:asciiTheme="minorHAnsi" w:eastAsiaTheme="minorEastAsia" w:hAnsiTheme="minorHAnsi" w:cstheme="minorBidi"/>
            <w:b w:val="0"/>
            <w:bCs w:val="0"/>
            <w:noProof/>
            <w:szCs w:val="24"/>
            <w:lang w:eastAsia="en-GB"/>
          </w:rPr>
          <w:tab/>
        </w:r>
        <w:r w:rsidRPr="00DF2110">
          <w:rPr>
            <w:rStyle w:val="Hyperlink"/>
            <w:noProof/>
          </w:rPr>
          <w:t>Prices</w:t>
        </w:r>
        <w:r w:rsidR="00EF65F0">
          <w:rPr>
            <w:rStyle w:val="Hyperlink"/>
            <w:noProof/>
          </w:rPr>
          <w:t>…………………………………………………………………………………………..</w:t>
        </w:r>
        <w:r>
          <w:rPr>
            <w:noProof/>
            <w:webHidden/>
          </w:rPr>
          <w:tab/>
        </w:r>
        <w:r>
          <w:rPr>
            <w:noProof/>
            <w:webHidden/>
          </w:rPr>
          <w:fldChar w:fldCharType="begin"/>
        </w:r>
        <w:r>
          <w:rPr>
            <w:noProof/>
            <w:webHidden/>
          </w:rPr>
          <w:instrText xml:space="preserve"> PAGEREF _Toc46388272 \h </w:instrText>
        </w:r>
        <w:r>
          <w:rPr>
            <w:noProof/>
            <w:webHidden/>
          </w:rPr>
        </w:r>
        <w:r>
          <w:rPr>
            <w:noProof/>
            <w:webHidden/>
          </w:rPr>
          <w:fldChar w:fldCharType="separate"/>
        </w:r>
        <w:r w:rsidR="00CA576A">
          <w:rPr>
            <w:noProof/>
            <w:webHidden/>
          </w:rPr>
          <w:t>62</w:t>
        </w:r>
        <w:r>
          <w:rPr>
            <w:noProof/>
            <w:webHidden/>
          </w:rPr>
          <w:fldChar w:fldCharType="end"/>
        </w:r>
      </w:hyperlink>
    </w:p>
    <w:p w14:paraId="67202666" w14:textId="3B48E44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3" w:history="1">
        <w:r w:rsidRPr="00DF2110">
          <w:rPr>
            <w:rStyle w:val="Hyperlink"/>
            <w:noProof/>
          </w:rPr>
          <w:t>21.</w:t>
        </w:r>
        <w:r>
          <w:rPr>
            <w:rFonts w:asciiTheme="minorHAnsi" w:eastAsiaTheme="minorEastAsia" w:hAnsiTheme="minorHAnsi" w:cstheme="minorBidi"/>
            <w:b w:val="0"/>
            <w:bCs w:val="0"/>
            <w:noProof/>
            <w:szCs w:val="24"/>
            <w:lang w:eastAsia="en-GB"/>
          </w:rPr>
          <w:tab/>
        </w:r>
        <w:r w:rsidRPr="00DF2110">
          <w:rPr>
            <w:rStyle w:val="Hyperlink"/>
            <w:noProof/>
          </w:rPr>
          <w:t>Change Orders</w:t>
        </w:r>
        <w:r w:rsidR="00EF65F0">
          <w:rPr>
            <w:rStyle w:val="Hyperlink"/>
            <w:noProof/>
          </w:rPr>
          <w:t>………………………………………………………………………………..</w:t>
        </w:r>
        <w:r>
          <w:rPr>
            <w:noProof/>
            <w:webHidden/>
          </w:rPr>
          <w:tab/>
        </w:r>
        <w:r>
          <w:rPr>
            <w:noProof/>
            <w:webHidden/>
          </w:rPr>
          <w:fldChar w:fldCharType="begin"/>
        </w:r>
        <w:r>
          <w:rPr>
            <w:noProof/>
            <w:webHidden/>
          </w:rPr>
          <w:instrText xml:space="preserve"> PAGEREF _Toc46388273 \h </w:instrText>
        </w:r>
        <w:r>
          <w:rPr>
            <w:noProof/>
            <w:webHidden/>
          </w:rPr>
        </w:r>
        <w:r>
          <w:rPr>
            <w:noProof/>
            <w:webHidden/>
          </w:rPr>
          <w:fldChar w:fldCharType="separate"/>
        </w:r>
        <w:r w:rsidR="00CA576A">
          <w:rPr>
            <w:noProof/>
            <w:webHidden/>
          </w:rPr>
          <w:t>63</w:t>
        </w:r>
        <w:r>
          <w:rPr>
            <w:noProof/>
            <w:webHidden/>
          </w:rPr>
          <w:fldChar w:fldCharType="end"/>
        </w:r>
      </w:hyperlink>
    </w:p>
    <w:p w14:paraId="576E0473" w14:textId="1B4B299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4" w:history="1">
        <w:r w:rsidRPr="00DF2110">
          <w:rPr>
            <w:rStyle w:val="Hyperlink"/>
            <w:noProof/>
          </w:rPr>
          <w:t>22.</w:t>
        </w:r>
        <w:r>
          <w:rPr>
            <w:rFonts w:asciiTheme="minorHAnsi" w:eastAsiaTheme="minorEastAsia" w:hAnsiTheme="minorHAnsi" w:cstheme="minorBidi"/>
            <w:b w:val="0"/>
            <w:bCs w:val="0"/>
            <w:noProof/>
            <w:szCs w:val="24"/>
            <w:lang w:eastAsia="en-GB"/>
          </w:rPr>
          <w:tab/>
        </w:r>
        <w:r w:rsidRPr="00DF2110">
          <w:rPr>
            <w:rStyle w:val="Hyperlink"/>
            <w:noProof/>
          </w:rPr>
          <w:t>Contract Amendments</w:t>
        </w:r>
        <w:r w:rsidR="00EF65F0">
          <w:rPr>
            <w:rStyle w:val="Hyperlink"/>
            <w:noProof/>
          </w:rPr>
          <w:t>………………………………………………………………………</w:t>
        </w:r>
        <w:r>
          <w:rPr>
            <w:noProof/>
            <w:webHidden/>
          </w:rPr>
          <w:tab/>
        </w:r>
        <w:r>
          <w:rPr>
            <w:noProof/>
            <w:webHidden/>
          </w:rPr>
          <w:fldChar w:fldCharType="begin"/>
        </w:r>
        <w:r>
          <w:rPr>
            <w:noProof/>
            <w:webHidden/>
          </w:rPr>
          <w:instrText xml:space="preserve"> PAGEREF _Toc46388274 \h </w:instrText>
        </w:r>
        <w:r>
          <w:rPr>
            <w:noProof/>
            <w:webHidden/>
          </w:rPr>
        </w:r>
        <w:r>
          <w:rPr>
            <w:noProof/>
            <w:webHidden/>
          </w:rPr>
          <w:fldChar w:fldCharType="separate"/>
        </w:r>
        <w:r w:rsidR="00CA576A">
          <w:rPr>
            <w:noProof/>
            <w:webHidden/>
          </w:rPr>
          <w:t>63</w:t>
        </w:r>
        <w:r>
          <w:rPr>
            <w:noProof/>
            <w:webHidden/>
          </w:rPr>
          <w:fldChar w:fldCharType="end"/>
        </w:r>
      </w:hyperlink>
    </w:p>
    <w:p w14:paraId="32AD911C" w14:textId="34920F8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5" w:history="1">
        <w:r w:rsidRPr="00DF2110">
          <w:rPr>
            <w:rStyle w:val="Hyperlink"/>
            <w:noProof/>
          </w:rPr>
          <w:t>23.</w:t>
        </w:r>
        <w:r>
          <w:rPr>
            <w:rFonts w:asciiTheme="minorHAnsi" w:eastAsiaTheme="minorEastAsia" w:hAnsiTheme="minorHAnsi" w:cstheme="minorBidi"/>
            <w:b w:val="0"/>
            <w:bCs w:val="0"/>
            <w:noProof/>
            <w:szCs w:val="24"/>
            <w:lang w:eastAsia="en-GB"/>
          </w:rPr>
          <w:tab/>
        </w:r>
        <w:r w:rsidRPr="00DF2110">
          <w:rPr>
            <w:rStyle w:val="Hyperlink"/>
            <w:noProof/>
          </w:rPr>
          <w:t>Assignment</w:t>
        </w:r>
        <w:r w:rsidR="00EF65F0">
          <w:rPr>
            <w:rStyle w:val="Hyperlink"/>
            <w:noProof/>
          </w:rPr>
          <w:t>……………………………………………………………………………………</w:t>
        </w:r>
        <w:r>
          <w:rPr>
            <w:noProof/>
            <w:webHidden/>
          </w:rPr>
          <w:tab/>
        </w:r>
        <w:r>
          <w:rPr>
            <w:noProof/>
            <w:webHidden/>
          </w:rPr>
          <w:fldChar w:fldCharType="begin"/>
        </w:r>
        <w:r>
          <w:rPr>
            <w:noProof/>
            <w:webHidden/>
          </w:rPr>
          <w:instrText xml:space="preserve"> PAGEREF _Toc46388275 \h </w:instrText>
        </w:r>
        <w:r>
          <w:rPr>
            <w:noProof/>
            <w:webHidden/>
          </w:rPr>
        </w:r>
        <w:r>
          <w:rPr>
            <w:noProof/>
            <w:webHidden/>
          </w:rPr>
          <w:fldChar w:fldCharType="separate"/>
        </w:r>
        <w:r w:rsidR="00CA576A">
          <w:rPr>
            <w:noProof/>
            <w:webHidden/>
          </w:rPr>
          <w:t>63</w:t>
        </w:r>
        <w:r>
          <w:rPr>
            <w:noProof/>
            <w:webHidden/>
          </w:rPr>
          <w:fldChar w:fldCharType="end"/>
        </w:r>
      </w:hyperlink>
    </w:p>
    <w:p w14:paraId="47A4B723" w14:textId="34B719C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6" w:history="1">
        <w:r w:rsidRPr="00DF2110">
          <w:rPr>
            <w:rStyle w:val="Hyperlink"/>
            <w:noProof/>
          </w:rPr>
          <w:t>24.</w:t>
        </w:r>
        <w:r>
          <w:rPr>
            <w:rFonts w:asciiTheme="minorHAnsi" w:eastAsiaTheme="minorEastAsia" w:hAnsiTheme="minorHAnsi" w:cstheme="minorBidi"/>
            <w:b w:val="0"/>
            <w:bCs w:val="0"/>
            <w:noProof/>
            <w:szCs w:val="24"/>
            <w:lang w:eastAsia="en-GB"/>
          </w:rPr>
          <w:tab/>
        </w:r>
        <w:r w:rsidRPr="00DF2110">
          <w:rPr>
            <w:rStyle w:val="Hyperlink"/>
            <w:noProof/>
          </w:rPr>
          <w:t>Subcontract</w:t>
        </w:r>
        <w:r w:rsidR="00EF65F0">
          <w:rPr>
            <w:rStyle w:val="Hyperlink"/>
            <w:noProof/>
          </w:rPr>
          <w:t>…………………………………………………………………………………...</w:t>
        </w:r>
        <w:r>
          <w:rPr>
            <w:noProof/>
            <w:webHidden/>
          </w:rPr>
          <w:tab/>
        </w:r>
        <w:r>
          <w:rPr>
            <w:noProof/>
            <w:webHidden/>
          </w:rPr>
          <w:fldChar w:fldCharType="begin"/>
        </w:r>
        <w:r>
          <w:rPr>
            <w:noProof/>
            <w:webHidden/>
          </w:rPr>
          <w:instrText xml:space="preserve"> PAGEREF _Toc46388276 \h </w:instrText>
        </w:r>
        <w:r>
          <w:rPr>
            <w:noProof/>
            <w:webHidden/>
          </w:rPr>
        </w:r>
        <w:r>
          <w:rPr>
            <w:noProof/>
            <w:webHidden/>
          </w:rPr>
          <w:fldChar w:fldCharType="separate"/>
        </w:r>
        <w:r w:rsidR="00CA576A">
          <w:rPr>
            <w:noProof/>
            <w:webHidden/>
          </w:rPr>
          <w:t>63</w:t>
        </w:r>
        <w:r>
          <w:rPr>
            <w:noProof/>
            <w:webHidden/>
          </w:rPr>
          <w:fldChar w:fldCharType="end"/>
        </w:r>
      </w:hyperlink>
    </w:p>
    <w:p w14:paraId="15129CFF" w14:textId="411A90B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7" w:history="1">
        <w:r w:rsidRPr="00DF2110">
          <w:rPr>
            <w:rStyle w:val="Hyperlink"/>
            <w:noProof/>
          </w:rPr>
          <w:t>25.</w:t>
        </w:r>
        <w:r>
          <w:rPr>
            <w:rFonts w:asciiTheme="minorHAnsi" w:eastAsiaTheme="minorEastAsia" w:hAnsiTheme="minorHAnsi" w:cstheme="minorBidi"/>
            <w:b w:val="0"/>
            <w:bCs w:val="0"/>
            <w:noProof/>
            <w:szCs w:val="24"/>
            <w:lang w:eastAsia="en-GB"/>
          </w:rPr>
          <w:tab/>
        </w:r>
        <w:r w:rsidRPr="00DF2110">
          <w:rPr>
            <w:rStyle w:val="Hyperlink"/>
            <w:noProof/>
          </w:rPr>
          <w:t>Delays in the Supplier’s Performance</w:t>
        </w:r>
        <w:r w:rsidR="00EF65F0">
          <w:rPr>
            <w:rStyle w:val="Hyperlink"/>
            <w:noProof/>
          </w:rPr>
          <w:t>……………………………………………………</w:t>
        </w:r>
        <w:r>
          <w:rPr>
            <w:noProof/>
            <w:webHidden/>
          </w:rPr>
          <w:tab/>
        </w:r>
        <w:r>
          <w:rPr>
            <w:noProof/>
            <w:webHidden/>
          </w:rPr>
          <w:fldChar w:fldCharType="begin"/>
        </w:r>
        <w:r>
          <w:rPr>
            <w:noProof/>
            <w:webHidden/>
          </w:rPr>
          <w:instrText xml:space="preserve"> PAGEREF _Toc46388277 \h </w:instrText>
        </w:r>
        <w:r>
          <w:rPr>
            <w:noProof/>
            <w:webHidden/>
          </w:rPr>
        </w:r>
        <w:r>
          <w:rPr>
            <w:noProof/>
            <w:webHidden/>
          </w:rPr>
          <w:fldChar w:fldCharType="separate"/>
        </w:r>
        <w:r w:rsidR="00CA576A">
          <w:rPr>
            <w:noProof/>
            <w:webHidden/>
          </w:rPr>
          <w:t>64</w:t>
        </w:r>
        <w:r>
          <w:rPr>
            <w:noProof/>
            <w:webHidden/>
          </w:rPr>
          <w:fldChar w:fldCharType="end"/>
        </w:r>
      </w:hyperlink>
    </w:p>
    <w:p w14:paraId="061DAFF7" w14:textId="01C9528D"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8" w:history="1">
        <w:r w:rsidRPr="00DF2110">
          <w:rPr>
            <w:rStyle w:val="Hyperlink"/>
            <w:noProof/>
            <w:lang w:bidi="en-US"/>
          </w:rPr>
          <w:t>26.</w:t>
        </w:r>
        <w:r>
          <w:rPr>
            <w:rFonts w:asciiTheme="minorHAnsi" w:eastAsiaTheme="minorEastAsia" w:hAnsiTheme="minorHAnsi" w:cstheme="minorBidi"/>
            <w:b w:val="0"/>
            <w:bCs w:val="0"/>
            <w:noProof/>
            <w:szCs w:val="24"/>
            <w:lang w:eastAsia="en-GB"/>
          </w:rPr>
          <w:tab/>
        </w:r>
        <w:r w:rsidRPr="00DF2110">
          <w:rPr>
            <w:rStyle w:val="Hyperlink"/>
            <w:noProof/>
            <w:lang w:bidi="en-US"/>
          </w:rPr>
          <w:t>Liquidated Damages</w:t>
        </w:r>
        <w:r w:rsidR="00EF65F0">
          <w:rPr>
            <w:rStyle w:val="Hyperlink"/>
            <w:noProof/>
            <w:lang w:bidi="en-US"/>
          </w:rPr>
          <w:t>………………………………………………………………………..</w:t>
        </w:r>
        <w:r>
          <w:rPr>
            <w:noProof/>
            <w:webHidden/>
          </w:rPr>
          <w:tab/>
        </w:r>
        <w:r>
          <w:rPr>
            <w:noProof/>
            <w:webHidden/>
          </w:rPr>
          <w:fldChar w:fldCharType="begin"/>
        </w:r>
        <w:r>
          <w:rPr>
            <w:noProof/>
            <w:webHidden/>
          </w:rPr>
          <w:instrText xml:space="preserve"> PAGEREF _Toc46388278 \h </w:instrText>
        </w:r>
        <w:r>
          <w:rPr>
            <w:noProof/>
            <w:webHidden/>
          </w:rPr>
        </w:r>
        <w:r>
          <w:rPr>
            <w:noProof/>
            <w:webHidden/>
          </w:rPr>
          <w:fldChar w:fldCharType="separate"/>
        </w:r>
        <w:r w:rsidR="00CA576A">
          <w:rPr>
            <w:noProof/>
            <w:webHidden/>
          </w:rPr>
          <w:t>64</w:t>
        </w:r>
        <w:r>
          <w:rPr>
            <w:noProof/>
            <w:webHidden/>
          </w:rPr>
          <w:fldChar w:fldCharType="end"/>
        </w:r>
      </w:hyperlink>
    </w:p>
    <w:p w14:paraId="3BF45B97" w14:textId="6B890B3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9" w:history="1">
        <w:r w:rsidRPr="00DF2110">
          <w:rPr>
            <w:rStyle w:val="Hyperlink"/>
            <w:noProof/>
            <w:lang w:bidi="en-US"/>
          </w:rPr>
          <w:t>27.</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Default</w:t>
        </w:r>
        <w:r w:rsidR="00EF65F0">
          <w:rPr>
            <w:rStyle w:val="Hyperlink"/>
            <w:noProof/>
            <w:lang w:bidi="en-US"/>
          </w:rPr>
          <w:t>……………………………………………………………………..</w:t>
        </w:r>
        <w:r>
          <w:rPr>
            <w:noProof/>
            <w:webHidden/>
          </w:rPr>
          <w:tab/>
        </w:r>
        <w:r>
          <w:rPr>
            <w:noProof/>
            <w:webHidden/>
          </w:rPr>
          <w:fldChar w:fldCharType="begin"/>
        </w:r>
        <w:r>
          <w:rPr>
            <w:noProof/>
            <w:webHidden/>
          </w:rPr>
          <w:instrText xml:space="preserve"> PAGEREF _Toc46388279 \h </w:instrText>
        </w:r>
        <w:r>
          <w:rPr>
            <w:noProof/>
            <w:webHidden/>
          </w:rPr>
        </w:r>
        <w:r>
          <w:rPr>
            <w:noProof/>
            <w:webHidden/>
          </w:rPr>
          <w:fldChar w:fldCharType="separate"/>
        </w:r>
        <w:r w:rsidR="00CA576A">
          <w:rPr>
            <w:noProof/>
            <w:webHidden/>
          </w:rPr>
          <w:t>64</w:t>
        </w:r>
        <w:r>
          <w:rPr>
            <w:noProof/>
            <w:webHidden/>
          </w:rPr>
          <w:fldChar w:fldCharType="end"/>
        </w:r>
      </w:hyperlink>
    </w:p>
    <w:p w14:paraId="286A86ED" w14:textId="4DC387B1"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0" w:history="1">
        <w:r w:rsidRPr="00DF2110">
          <w:rPr>
            <w:rStyle w:val="Hyperlink"/>
            <w:noProof/>
            <w:lang w:bidi="en-US"/>
          </w:rPr>
          <w:t>28.</w:t>
        </w:r>
        <w:r>
          <w:rPr>
            <w:rFonts w:asciiTheme="minorHAnsi" w:eastAsiaTheme="minorEastAsia" w:hAnsiTheme="minorHAnsi" w:cstheme="minorBidi"/>
            <w:b w:val="0"/>
            <w:bCs w:val="0"/>
            <w:noProof/>
            <w:szCs w:val="24"/>
            <w:lang w:eastAsia="en-GB"/>
          </w:rPr>
          <w:tab/>
        </w:r>
        <w:r w:rsidRPr="00DF2110">
          <w:rPr>
            <w:rStyle w:val="Hyperlink"/>
            <w:noProof/>
            <w:lang w:bidi="en-US"/>
          </w:rPr>
          <w:t>Force Majeure</w:t>
        </w:r>
        <w:r w:rsidR="00EF65F0">
          <w:rPr>
            <w:rStyle w:val="Hyperlink"/>
            <w:noProof/>
            <w:lang w:bidi="en-US"/>
          </w:rPr>
          <w:t>………………………………………………………………………………..</w:t>
        </w:r>
        <w:r>
          <w:rPr>
            <w:noProof/>
            <w:webHidden/>
          </w:rPr>
          <w:tab/>
        </w:r>
        <w:r>
          <w:rPr>
            <w:noProof/>
            <w:webHidden/>
          </w:rPr>
          <w:fldChar w:fldCharType="begin"/>
        </w:r>
        <w:r>
          <w:rPr>
            <w:noProof/>
            <w:webHidden/>
          </w:rPr>
          <w:instrText xml:space="preserve"> PAGEREF _Toc46388280 \h </w:instrText>
        </w:r>
        <w:r>
          <w:rPr>
            <w:noProof/>
            <w:webHidden/>
          </w:rPr>
        </w:r>
        <w:r>
          <w:rPr>
            <w:noProof/>
            <w:webHidden/>
          </w:rPr>
          <w:fldChar w:fldCharType="separate"/>
        </w:r>
        <w:r w:rsidR="00CA576A">
          <w:rPr>
            <w:noProof/>
            <w:webHidden/>
          </w:rPr>
          <w:t>65</w:t>
        </w:r>
        <w:r>
          <w:rPr>
            <w:noProof/>
            <w:webHidden/>
          </w:rPr>
          <w:fldChar w:fldCharType="end"/>
        </w:r>
      </w:hyperlink>
    </w:p>
    <w:p w14:paraId="19C6E820" w14:textId="14EA5806"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1" w:history="1">
        <w:r w:rsidRPr="00DF2110">
          <w:rPr>
            <w:rStyle w:val="Hyperlink"/>
            <w:noProof/>
            <w:lang w:bidi="en-US"/>
          </w:rPr>
          <w:t>29.</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Insolvency</w:t>
        </w:r>
        <w:r w:rsidR="00EF65F0">
          <w:rPr>
            <w:rStyle w:val="Hyperlink"/>
            <w:noProof/>
            <w:lang w:bidi="en-US"/>
          </w:rPr>
          <w:t>…………………………………………………………………</w:t>
        </w:r>
        <w:r>
          <w:rPr>
            <w:noProof/>
            <w:webHidden/>
          </w:rPr>
          <w:tab/>
        </w:r>
        <w:r>
          <w:rPr>
            <w:noProof/>
            <w:webHidden/>
          </w:rPr>
          <w:fldChar w:fldCharType="begin"/>
        </w:r>
        <w:r>
          <w:rPr>
            <w:noProof/>
            <w:webHidden/>
          </w:rPr>
          <w:instrText xml:space="preserve"> PAGEREF _Toc46388281 \h </w:instrText>
        </w:r>
        <w:r>
          <w:rPr>
            <w:noProof/>
            <w:webHidden/>
          </w:rPr>
        </w:r>
        <w:r>
          <w:rPr>
            <w:noProof/>
            <w:webHidden/>
          </w:rPr>
          <w:fldChar w:fldCharType="separate"/>
        </w:r>
        <w:r w:rsidR="00CA576A">
          <w:rPr>
            <w:noProof/>
            <w:webHidden/>
          </w:rPr>
          <w:t>65</w:t>
        </w:r>
        <w:r>
          <w:rPr>
            <w:noProof/>
            <w:webHidden/>
          </w:rPr>
          <w:fldChar w:fldCharType="end"/>
        </w:r>
      </w:hyperlink>
    </w:p>
    <w:p w14:paraId="7EC3C5AC" w14:textId="02C2162A"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2" w:history="1">
        <w:r w:rsidRPr="00DF2110">
          <w:rPr>
            <w:rStyle w:val="Hyperlink"/>
            <w:noProof/>
            <w:lang w:bidi="en-US"/>
          </w:rPr>
          <w:t>30.</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Convenience</w:t>
        </w:r>
        <w:r w:rsidR="00EF65F0">
          <w:rPr>
            <w:rStyle w:val="Hyperlink"/>
            <w:noProof/>
            <w:lang w:bidi="en-US"/>
          </w:rPr>
          <w:t>……………………………………………………………..</w:t>
        </w:r>
        <w:r>
          <w:rPr>
            <w:noProof/>
            <w:webHidden/>
          </w:rPr>
          <w:tab/>
        </w:r>
        <w:r>
          <w:rPr>
            <w:noProof/>
            <w:webHidden/>
          </w:rPr>
          <w:fldChar w:fldCharType="begin"/>
        </w:r>
        <w:r>
          <w:rPr>
            <w:noProof/>
            <w:webHidden/>
          </w:rPr>
          <w:instrText xml:space="preserve"> PAGEREF _Toc46388282 \h </w:instrText>
        </w:r>
        <w:r>
          <w:rPr>
            <w:noProof/>
            <w:webHidden/>
          </w:rPr>
        </w:r>
        <w:r>
          <w:rPr>
            <w:noProof/>
            <w:webHidden/>
          </w:rPr>
          <w:fldChar w:fldCharType="separate"/>
        </w:r>
        <w:r w:rsidR="00CA576A">
          <w:rPr>
            <w:noProof/>
            <w:webHidden/>
          </w:rPr>
          <w:t>65</w:t>
        </w:r>
        <w:r>
          <w:rPr>
            <w:noProof/>
            <w:webHidden/>
          </w:rPr>
          <w:fldChar w:fldCharType="end"/>
        </w:r>
      </w:hyperlink>
    </w:p>
    <w:p w14:paraId="37836493" w14:textId="556338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3" w:history="1">
        <w:r w:rsidRPr="00DF2110">
          <w:rPr>
            <w:rStyle w:val="Hyperlink"/>
            <w:noProof/>
            <w:lang w:bidi="en-US"/>
          </w:rPr>
          <w:t>31.</w:t>
        </w:r>
        <w:r>
          <w:rPr>
            <w:rFonts w:asciiTheme="minorHAnsi" w:eastAsiaTheme="minorEastAsia" w:hAnsiTheme="minorHAnsi" w:cstheme="minorBidi"/>
            <w:b w:val="0"/>
            <w:bCs w:val="0"/>
            <w:noProof/>
            <w:szCs w:val="24"/>
            <w:lang w:eastAsia="en-GB"/>
          </w:rPr>
          <w:tab/>
        </w:r>
        <w:r w:rsidRPr="00DF2110">
          <w:rPr>
            <w:rStyle w:val="Hyperlink"/>
            <w:noProof/>
            <w:lang w:bidi="en-US"/>
          </w:rPr>
          <w:t>Settlement of Disputes</w:t>
        </w:r>
        <w:r w:rsidR="00EF65F0">
          <w:rPr>
            <w:rStyle w:val="Hyperlink"/>
            <w:noProof/>
            <w:lang w:bidi="en-US"/>
          </w:rPr>
          <w:t>……………………………………………………………………...</w:t>
        </w:r>
        <w:r>
          <w:rPr>
            <w:noProof/>
            <w:webHidden/>
          </w:rPr>
          <w:tab/>
        </w:r>
        <w:r>
          <w:rPr>
            <w:noProof/>
            <w:webHidden/>
          </w:rPr>
          <w:fldChar w:fldCharType="begin"/>
        </w:r>
        <w:r>
          <w:rPr>
            <w:noProof/>
            <w:webHidden/>
          </w:rPr>
          <w:instrText xml:space="preserve"> PAGEREF _Toc46388283 \h </w:instrText>
        </w:r>
        <w:r>
          <w:rPr>
            <w:noProof/>
            <w:webHidden/>
          </w:rPr>
        </w:r>
        <w:r>
          <w:rPr>
            <w:noProof/>
            <w:webHidden/>
          </w:rPr>
          <w:fldChar w:fldCharType="separate"/>
        </w:r>
        <w:r w:rsidR="00CA576A">
          <w:rPr>
            <w:noProof/>
            <w:webHidden/>
          </w:rPr>
          <w:t>66</w:t>
        </w:r>
        <w:r>
          <w:rPr>
            <w:noProof/>
            <w:webHidden/>
          </w:rPr>
          <w:fldChar w:fldCharType="end"/>
        </w:r>
      </w:hyperlink>
    </w:p>
    <w:p w14:paraId="46B63671" w14:textId="58623F1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4" w:history="1">
        <w:r w:rsidRPr="00DF2110">
          <w:rPr>
            <w:rStyle w:val="Hyperlink"/>
            <w:noProof/>
          </w:rPr>
          <w:t>32.</w:t>
        </w:r>
        <w:r>
          <w:rPr>
            <w:rFonts w:asciiTheme="minorHAnsi" w:eastAsiaTheme="minorEastAsia" w:hAnsiTheme="minorHAnsi" w:cstheme="minorBidi"/>
            <w:b w:val="0"/>
            <w:bCs w:val="0"/>
            <w:noProof/>
            <w:szCs w:val="24"/>
            <w:lang w:eastAsia="en-GB"/>
          </w:rPr>
          <w:tab/>
        </w:r>
        <w:r w:rsidRPr="00DF2110">
          <w:rPr>
            <w:rStyle w:val="Hyperlink"/>
            <w:noProof/>
          </w:rPr>
          <w:t>Limitation of Liability</w:t>
        </w:r>
        <w:r w:rsidR="00EF65F0">
          <w:rPr>
            <w:rStyle w:val="Hyperlink"/>
            <w:noProof/>
          </w:rPr>
          <w:t>………………………………………………………………………..</w:t>
        </w:r>
        <w:r>
          <w:rPr>
            <w:noProof/>
            <w:webHidden/>
          </w:rPr>
          <w:tab/>
        </w:r>
        <w:r>
          <w:rPr>
            <w:noProof/>
            <w:webHidden/>
          </w:rPr>
          <w:fldChar w:fldCharType="begin"/>
        </w:r>
        <w:r>
          <w:rPr>
            <w:noProof/>
            <w:webHidden/>
          </w:rPr>
          <w:instrText xml:space="preserve"> PAGEREF _Toc46388284 \h </w:instrText>
        </w:r>
        <w:r>
          <w:rPr>
            <w:noProof/>
            <w:webHidden/>
          </w:rPr>
        </w:r>
        <w:r>
          <w:rPr>
            <w:noProof/>
            <w:webHidden/>
          </w:rPr>
          <w:fldChar w:fldCharType="separate"/>
        </w:r>
        <w:r w:rsidR="00CA576A">
          <w:rPr>
            <w:noProof/>
            <w:webHidden/>
          </w:rPr>
          <w:t>66</w:t>
        </w:r>
        <w:r>
          <w:rPr>
            <w:noProof/>
            <w:webHidden/>
          </w:rPr>
          <w:fldChar w:fldCharType="end"/>
        </w:r>
      </w:hyperlink>
    </w:p>
    <w:p w14:paraId="57535B20" w14:textId="7A8AC7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5" w:history="1">
        <w:r w:rsidRPr="00DF2110">
          <w:rPr>
            <w:rStyle w:val="Hyperlink"/>
            <w:noProof/>
          </w:rPr>
          <w:t>33.</w:t>
        </w:r>
        <w:r>
          <w:rPr>
            <w:rFonts w:asciiTheme="minorHAnsi" w:eastAsiaTheme="minorEastAsia" w:hAnsiTheme="minorHAnsi" w:cstheme="minorBidi"/>
            <w:b w:val="0"/>
            <w:bCs w:val="0"/>
            <w:noProof/>
            <w:szCs w:val="24"/>
            <w:lang w:eastAsia="en-GB"/>
          </w:rPr>
          <w:tab/>
        </w:r>
        <w:r w:rsidRPr="00DF2110">
          <w:rPr>
            <w:rStyle w:val="Hyperlink"/>
            <w:noProof/>
          </w:rPr>
          <w:t>Governing Language</w:t>
        </w:r>
        <w:r w:rsidR="00EF65F0">
          <w:rPr>
            <w:rStyle w:val="Hyperlink"/>
            <w:noProof/>
          </w:rPr>
          <w:t>………………………………………………………………………..</w:t>
        </w:r>
        <w:r>
          <w:rPr>
            <w:noProof/>
            <w:webHidden/>
          </w:rPr>
          <w:tab/>
        </w:r>
        <w:r>
          <w:rPr>
            <w:noProof/>
            <w:webHidden/>
          </w:rPr>
          <w:fldChar w:fldCharType="begin"/>
        </w:r>
        <w:r>
          <w:rPr>
            <w:noProof/>
            <w:webHidden/>
          </w:rPr>
          <w:instrText xml:space="preserve"> PAGEREF _Toc46388285 \h </w:instrText>
        </w:r>
        <w:r>
          <w:rPr>
            <w:noProof/>
            <w:webHidden/>
          </w:rPr>
        </w:r>
        <w:r>
          <w:rPr>
            <w:noProof/>
            <w:webHidden/>
          </w:rPr>
          <w:fldChar w:fldCharType="separate"/>
        </w:r>
        <w:r w:rsidR="00CA576A">
          <w:rPr>
            <w:noProof/>
            <w:webHidden/>
          </w:rPr>
          <w:t>67</w:t>
        </w:r>
        <w:r>
          <w:rPr>
            <w:noProof/>
            <w:webHidden/>
          </w:rPr>
          <w:fldChar w:fldCharType="end"/>
        </w:r>
      </w:hyperlink>
    </w:p>
    <w:p w14:paraId="33DBBECE" w14:textId="2932F6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6" w:history="1">
        <w:r w:rsidRPr="00DF2110">
          <w:rPr>
            <w:rStyle w:val="Hyperlink"/>
            <w:noProof/>
          </w:rPr>
          <w:t>34.</w:t>
        </w:r>
        <w:r>
          <w:rPr>
            <w:rFonts w:asciiTheme="minorHAnsi" w:eastAsiaTheme="minorEastAsia" w:hAnsiTheme="minorHAnsi" w:cstheme="minorBidi"/>
            <w:b w:val="0"/>
            <w:bCs w:val="0"/>
            <w:noProof/>
            <w:szCs w:val="24"/>
            <w:lang w:eastAsia="en-GB"/>
          </w:rPr>
          <w:tab/>
        </w:r>
        <w:r w:rsidRPr="00DF2110">
          <w:rPr>
            <w:rStyle w:val="Hyperlink"/>
            <w:noProof/>
          </w:rPr>
          <w:t>Applicable Law</w:t>
        </w:r>
        <w:r w:rsidR="00EF65F0">
          <w:rPr>
            <w:rStyle w:val="Hyperlink"/>
            <w:noProof/>
          </w:rPr>
          <w:t>……………………………………………………………………………….</w:t>
        </w:r>
        <w:r>
          <w:rPr>
            <w:noProof/>
            <w:webHidden/>
          </w:rPr>
          <w:tab/>
        </w:r>
        <w:r>
          <w:rPr>
            <w:noProof/>
            <w:webHidden/>
          </w:rPr>
          <w:fldChar w:fldCharType="begin"/>
        </w:r>
        <w:r>
          <w:rPr>
            <w:noProof/>
            <w:webHidden/>
          </w:rPr>
          <w:instrText xml:space="preserve"> PAGEREF _Toc46388286 \h </w:instrText>
        </w:r>
        <w:r>
          <w:rPr>
            <w:noProof/>
            <w:webHidden/>
          </w:rPr>
        </w:r>
        <w:r>
          <w:rPr>
            <w:noProof/>
            <w:webHidden/>
          </w:rPr>
          <w:fldChar w:fldCharType="separate"/>
        </w:r>
        <w:r w:rsidR="00CA576A">
          <w:rPr>
            <w:noProof/>
            <w:webHidden/>
          </w:rPr>
          <w:t>67</w:t>
        </w:r>
        <w:r>
          <w:rPr>
            <w:noProof/>
            <w:webHidden/>
          </w:rPr>
          <w:fldChar w:fldCharType="end"/>
        </w:r>
      </w:hyperlink>
    </w:p>
    <w:p w14:paraId="1033B90F" w14:textId="57E899F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7" w:history="1">
        <w:r w:rsidRPr="00DF2110">
          <w:rPr>
            <w:rStyle w:val="Hyperlink"/>
            <w:noProof/>
          </w:rPr>
          <w:t>35.</w:t>
        </w:r>
        <w:r>
          <w:rPr>
            <w:rFonts w:asciiTheme="minorHAnsi" w:eastAsiaTheme="minorEastAsia" w:hAnsiTheme="minorHAnsi" w:cstheme="minorBidi"/>
            <w:b w:val="0"/>
            <w:bCs w:val="0"/>
            <w:noProof/>
            <w:szCs w:val="24"/>
            <w:lang w:eastAsia="en-GB"/>
          </w:rPr>
          <w:tab/>
        </w:r>
        <w:r w:rsidRPr="00DF2110">
          <w:rPr>
            <w:rStyle w:val="Hyperlink"/>
            <w:noProof/>
          </w:rPr>
          <w:t>Notices</w:t>
        </w:r>
        <w:r w:rsidR="00EF65F0">
          <w:rPr>
            <w:rStyle w:val="Hyperlink"/>
            <w:noProof/>
          </w:rPr>
          <w:t>…………………………………………………………………………………………</w:t>
        </w:r>
        <w:r>
          <w:rPr>
            <w:noProof/>
            <w:webHidden/>
          </w:rPr>
          <w:tab/>
        </w:r>
        <w:r>
          <w:rPr>
            <w:noProof/>
            <w:webHidden/>
          </w:rPr>
          <w:fldChar w:fldCharType="begin"/>
        </w:r>
        <w:r>
          <w:rPr>
            <w:noProof/>
            <w:webHidden/>
          </w:rPr>
          <w:instrText xml:space="preserve"> PAGEREF _Toc46388287 \h </w:instrText>
        </w:r>
        <w:r>
          <w:rPr>
            <w:noProof/>
            <w:webHidden/>
          </w:rPr>
        </w:r>
        <w:r>
          <w:rPr>
            <w:noProof/>
            <w:webHidden/>
          </w:rPr>
          <w:fldChar w:fldCharType="separate"/>
        </w:r>
        <w:r w:rsidR="00CA576A">
          <w:rPr>
            <w:noProof/>
            <w:webHidden/>
          </w:rPr>
          <w:t>67</w:t>
        </w:r>
        <w:r>
          <w:rPr>
            <w:noProof/>
            <w:webHidden/>
          </w:rPr>
          <w:fldChar w:fldCharType="end"/>
        </w:r>
      </w:hyperlink>
    </w:p>
    <w:p w14:paraId="2B4F2E38" w14:textId="3FBFC07F"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8" w:history="1">
        <w:r w:rsidRPr="00DF2110">
          <w:rPr>
            <w:rStyle w:val="Hyperlink"/>
            <w:noProof/>
          </w:rPr>
          <w:t>36.</w:t>
        </w:r>
        <w:r>
          <w:rPr>
            <w:rFonts w:asciiTheme="minorHAnsi" w:eastAsiaTheme="minorEastAsia" w:hAnsiTheme="minorHAnsi" w:cstheme="minorBidi"/>
            <w:b w:val="0"/>
            <w:bCs w:val="0"/>
            <w:noProof/>
            <w:szCs w:val="24"/>
            <w:lang w:eastAsia="en-GB"/>
          </w:rPr>
          <w:tab/>
        </w:r>
        <w:r w:rsidRPr="00DF2110">
          <w:rPr>
            <w:rStyle w:val="Hyperlink"/>
            <w:noProof/>
          </w:rPr>
          <w:t>Taxes and Duties</w:t>
        </w:r>
        <w:r w:rsidR="00EF65F0">
          <w:rPr>
            <w:rStyle w:val="Hyperlink"/>
            <w:noProof/>
          </w:rPr>
          <w:t>……………………………………………………………………………..</w:t>
        </w:r>
        <w:r>
          <w:rPr>
            <w:noProof/>
            <w:webHidden/>
          </w:rPr>
          <w:tab/>
        </w:r>
        <w:r>
          <w:rPr>
            <w:noProof/>
            <w:webHidden/>
          </w:rPr>
          <w:fldChar w:fldCharType="begin"/>
        </w:r>
        <w:r>
          <w:rPr>
            <w:noProof/>
            <w:webHidden/>
          </w:rPr>
          <w:instrText xml:space="preserve"> PAGEREF _Toc46388288 \h </w:instrText>
        </w:r>
        <w:r>
          <w:rPr>
            <w:noProof/>
            <w:webHidden/>
          </w:rPr>
        </w:r>
        <w:r>
          <w:rPr>
            <w:noProof/>
            <w:webHidden/>
          </w:rPr>
          <w:fldChar w:fldCharType="separate"/>
        </w:r>
        <w:r w:rsidR="00CA576A">
          <w:rPr>
            <w:noProof/>
            <w:webHidden/>
          </w:rPr>
          <w:t>67</w:t>
        </w:r>
        <w:r>
          <w:rPr>
            <w:noProof/>
            <w:webHidden/>
          </w:rPr>
          <w:fldChar w:fldCharType="end"/>
        </w:r>
      </w:hyperlink>
    </w:p>
    <w:p w14:paraId="08082F53" w14:textId="19C08F64" w:rsidR="00112D86" w:rsidRDefault="00F44011" w:rsidP="00112D86">
      <w:pPr>
        <w:widowControl w:val="0"/>
        <w:tabs>
          <w:tab w:val="left" w:pos="0"/>
        </w:tabs>
        <w:autoSpaceDE w:val="0"/>
        <w:autoSpaceDN w:val="0"/>
        <w:spacing w:before="240" w:line="240" w:lineRule="exact"/>
        <w:ind w:right="1482"/>
        <w:outlineLvl w:val="1"/>
        <w:rPr>
          <w:rFonts w:asciiTheme="minorBidi" w:hAnsiTheme="minorBidi" w:cstheme="minorBidi"/>
          <w:b/>
          <w:bCs/>
          <w:lang w:bidi="en-US"/>
        </w:rPr>
      </w:pPr>
      <w:r>
        <w:rPr>
          <w:rFonts w:asciiTheme="minorBidi" w:hAnsiTheme="minorBidi" w:cstheme="minorBidi"/>
          <w:b/>
          <w:bCs/>
          <w:lang w:bidi="en-US"/>
        </w:rPr>
        <w:fldChar w:fldCharType="end"/>
      </w:r>
    </w:p>
    <w:p w14:paraId="11879735" w14:textId="0C0A0981" w:rsidR="00112D86" w:rsidRPr="00112D86" w:rsidRDefault="00112D86" w:rsidP="00112D86">
      <w:pPr>
        <w:rPr>
          <w:rFonts w:asciiTheme="minorBidi" w:hAnsiTheme="minorBidi" w:cstheme="minorBidi"/>
          <w:b/>
          <w:bCs/>
          <w:lang w:bidi="en-US"/>
        </w:rPr>
      </w:pPr>
    </w:p>
    <w:p w14:paraId="121024CA" w14:textId="68F7DDE3" w:rsidR="00192510" w:rsidRPr="002A7797" w:rsidRDefault="0019251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r w:rsidRPr="002A7797">
        <w:rPr>
          <w:rFonts w:asciiTheme="minorBidi" w:hAnsiTheme="minorBidi" w:cstheme="minorBidi"/>
          <w:b/>
          <w:sz w:val="32"/>
          <w:szCs w:val="32"/>
          <w:lang w:bidi="en-US"/>
        </w:rPr>
        <w:t xml:space="preserve">General </w:t>
      </w:r>
      <w:r w:rsidR="00640FA5" w:rsidRPr="002A7797">
        <w:rPr>
          <w:rFonts w:asciiTheme="minorBidi" w:hAnsiTheme="minorBidi" w:cstheme="minorBidi"/>
          <w:b/>
          <w:sz w:val="32"/>
          <w:szCs w:val="32"/>
          <w:lang w:bidi="en-US"/>
        </w:rPr>
        <w:t>Conditions of Contract</w:t>
      </w:r>
    </w:p>
    <w:p w14:paraId="10601AA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tbl>
      <w:tblPr>
        <w:tblW w:w="9961" w:type="dxa"/>
        <w:tblLayout w:type="fixed"/>
        <w:tblCellMar>
          <w:left w:w="0" w:type="dxa"/>
          <w:right w:w="0" w:type="dxa"/>
        </w:tblCellMar>
        <w:tblLook w:val="01E0" w:firstRow="1" w:lastRow="1" w:firstColumn="1" w:lastColumn="1" w:noHBand="0" w:noVBand="0"/>
      </w:tblPr>
      <w:tblGrid>
        <w:gridCol w:w="2168"/>
        <w:gridCol w:w="7662"/>
        <w:gridCol w:w="80"/>
        <w:gridCol w:w="51"/>
      </w:tblGrid>
      <w:tr w:rsidR="00192510" w:rsidRPr="002012E4" w14:paraId="20B502C5" w14:textId="77777777" w:rsidTr="008705C4">
        <w:trPr>
          <w:gridAfter w:val="2"/>
          <w:wAfter w:w="128" w:type="dxa"/>
          <w:trHeight w:val="11462"/>
        </w:trPr>
        <w:tc>
          <w:tcPr>
            <w:tcW w:w="2169" w:type="dxa"/>
          </w:tcPr>
          <w:p w14:paraId="51EB0DCC" w14:textId="412C81F9" w:rsidR="00192510" w:rsidRPr="001F13ED" w:rsidRDefault="00192510" w:rsidP="0097200B">
            <w:pPr>
              <w:pStyle w:val="GCCClauses"/>
              <w:numPr>
                <w:ilvl w:val="0"/>
                <w:numId w:val="42"/>
              </w:numPr>
            </w:pPr>
            <w:bookmarkStart w:id="173" w:name="_Toc44943165"/>
            <w:bookmarkStart w:id="174" w:name="_Toc45027649"/>
            <w:bookmarkStart w:id="175" w:name="_Toc45028395"/>
            <w:bookmarkStart w:id="176" w:name="_Toc46388253"/>
            <w:r w:rsidRPr="001F13ED">
              <w:lastRenderedPageBreak/>
              <w:t>Definitions</w:t>
            </w:r>
            <w:bookmarkEnd w:id="173"/>
            <w:bookmarkEnd w:id="174"/>
            <w:bookmarkEnd w:id="175"/>
            <w:bookmarkEnd w:id="176"/>
          </w:p>
        </w:tc>
        <w:tc>
          <w:tcPr>
            <w:tcW w:w="7664" w:type="dxa"/>
          </w:tcPr>
          <w:p w14:paraId="7A470134" w14:textId="02902A6F" w:rsidR="00192510" w:rsidRPr="001F13ED" w:rsidRDefault="00192510" w:rsidP="001F13ED">
            <w:pPr>
              <w:pStyle w:val="GCCSubclause"/>
            </w:pPr>
            <w:r w:rsidRPr="001F13ED">
              <w:t xml:space="preserve">In </w:t>
            </w:r>
            <w:r w:rsidR="00063A43" w:rsidRPr="001F13ED">
              <w:t>this c</w:t>
            </w:r>
            <w:r w:rsidRPr="001F13ED">
              <w:t>ontract, the following terms shall be interpreted as indicated:</w:t>
            </w:r>
          </w:p>
          <w:p w14:paraId="32C1838A" w14:textId="545DD988" w:rsidR="00192510" w:rsidRPr="001F13ED" w:rsidRDefault="00192510" w:rsidP="001F13ED">
            <w:pPr>
              <w:pStyle w:val="Header3-Paragraph"/>
            </w:pPr>
            <w:r w:rsidRPr="001F13ED">
              <w:t>“Fund” means the International Fund for Agricultural Development.</w:t>
            </w:r>
          </w:p>
          <w:p w14:paraId="6153D331" w14:textId="0CAD1510" w:rsidR="00192510" w:rsidRPr="001F13ED" w:rsidRDefault="00192510" w:rsidP="001F13ED">
            <w:pPr>
              <w:pStyle w:val="Header3-Paragraph"/>
            </w:pPr>
            <w:r w:rsidRPr="001F13ED">
              <w:t xml:space="preserve">“The </w:t>
            </w:r>
            <w:r w:rsidR="0062078D" w:rsidRPr="001F13ED">
              <w:t>c</w:t>
            </w:r>
            <w:r w:rsidRPr="001F13ED">
              <w:t xml:space="preserve">ontract” means the agreement entered into between the </w:t>
            </w:r>
            <w:r w:rsidR="0062078D" w:rsidRPr="001F13ED">
              <w:t>purchaser</w:t>
            </w:r>
            <w:r w:rsidRPr="001F13ED">
              <w:t xml:space="preserve"> and the </w:t>
            </w:r>
            <w:r w:rsidR="00667DF3" w:rsidRPr="001F13ED">
              <w:t>supplier</w:t>
            </w:r>
            <w:r w:rsidRPr="001F13ED">
              <w:t xml:space="preserve">, as recorded in the </w:t>
            </w:r>
            <w:r w:rsidR="00063A43" w:rsidRPr="001F13ED">
              <w:t xml:space="preserve">contract form </w:t>
            </w:r>
            <w:r w:rsidRPr="001F13ED">
              <w:t>signed by the parties, including all attachments and appendices thereto and all documents incorporated by reference therein.</w:t>
            </w:r>
          </w:p>
          <w:p w14:paraId="2FB70AF2" w14:textId="1811B3A1" w:rsidR="00192510" w:rsidRPr="001F13ED" w:rsidRDefault="00192510" w:rsidP="001F13ED">
            <w:pPr>
              <w:pStyle w:val="Header3-Paragraph"/>
              <w:rPr>
                <w:lang w:bidi="en-US"/>
              </w:rPr>
            </w:pPr>
            <w:r w:rsidRPr="001F13ED">
              <w:rPr>
                <w:lang w:bidi="en-US"/>
              </w:rPr>
              <w:t xml:space="preserve">“The </w:t>
            </w:r>
            <w:r w:rsidR="0062078D" w:rsidRPr="001F13ED">
              <w:rPr>
                <w:lang w:bidi="en-US"/>
              </w:rPr>
              <w:t>c</w:t>
            </w:r>
            <w:r w:rsidRPr="001F13ED">
              <w:rPr>
                <w:lang w:bidi="en-US"/>
              </w:rPr>
              <w:t xml:space="preserve">ontract </w:t>
            </w:r>
            <w:r w:rsidR="0062078D" w:rsidRPr="001F13ED">
              <w:rPr>
                <w:lang w:bidi="en-US"/>
              </w:rPr>
              <w:t>p</w:t>
            </w:r>
            <w:r w:rsidRPr="001F13ED">
              <w:rPr>
                <w:lang w:bidi="en-US"/>
              </w:rPr>
              <w:t xml:space="preserve">rice” means the price payable to the </w:t>
            </w:r>
            <w:r w:rsidR="00667DF3" w:rsidRPr="001F13ED">
              <w:rPr>
                <w:lang w:bidi="en-US"/>
              </w:rPr>
              <w:t>supplier</w:t>
            </w:r>
            <w:r w:rsidRPr="001F13ED">
              <w:rPr>
                <w:lang w:bidi="en-US"/>
              </w:rPr>
              <w:t xml:space="preserve"> under the </w:t>
            </w:r>
            <w:r w:rsidR="00667DF3" w:rsidRPr="001F13ED">
              <w:rPr>
                <w:lang w:bidi="en-US"/>
              </w:rPr>
              <w:t>contract</w:t>
            </w:r>
            <w:r w:rsidRPr="001F13ED">
              <w:rPr>
                <w:lang w:bidi="en-US"/>
              </w:rPr>
              <w:t xml:space="preserve"> for the full and proper performance of its contractual obligations.</w:t>
            </w:r>
          </w:p>
          <w:p w14:paraId="50D075AE" w14:textId="76B3FC13" w:rsidR="00192510" w:rsidRPr="001F13ED" w:rsidRDefault="00192510" w:rsidP="001F13ED">
            <w:pPr>
              <w:pStyle w:val="Header3-Paragraph"/>
              <w:rPr>
                <w:lang w:bidi="en-US"/>
              </w:rPr>
            </w:pPr>
            <w:r w:rsidRPr="001F13ED">
              <w:rPr>
                <w:lang w:bidi="en-US"/>
              </w:rPr>
              <w:t xml:space="preserve">“The </w:t>
            </w:r>
            <w:r w:rsidR="0062078D" w:rsidRPr="001F13ED">
              <w:rPr>
                <w:lang w:bidi="en-US"/>
              </w:rPr>
              <w:t>g</w:t>
            </w:r>
            <w:r w:rsidRPr="001F13ED">
              <w:rPr>
                <w:lang w:bidi="en-US"/>
              </w:rPr>
              <w:t xml:space="preserve">oods” means all of the equipment, machinery, commodities and/or other materials which the </w:t>
            </w:r>
            <w:r w:rsidR="00667DF3" w:rsidRPr="001F13ED">
              <w:rPr>
                <w:lang w:bidi="en-US"/>
              </w:rPr>
              <w:t>supplier</w:t>
            </w:r>
            <w:r w:rsidRPr="001F13ED">
              <w:rPr>
                <w:lang w:bidi="en-US"/>
              </w:rPr>
              <w:t xml:space="preserve"> is required to supply to the </w:t>
            </w:r>
            <w:r w:rsidR="0062078D" w:rsidRPr="001F13ED">
              <w:rPr>
                <w:lang w:bidi="en-US"/>
              </w:rPr>
              <w:t>purchaser</w:t>
            </w:r>
            <w:r w:rsidRPr="001F13ED">
              <w:rPr>
                <w:lang w:bidi="en-US"/>
              </w:rPr>
              <w:t xml:space="preserve"> under the </w:t>
            </w:r>
            <w:r w:rsidR="00667DF3" w:rsidRPr="001F13ED">
              <w:rPr>
                <w:lang w:bidi="en-US"/>
              </w:rPr>
              <w:t>contract</w:t>
            </w:r>
            <w:r w:rsidRPr="001F13ED">
              <w:rPr>
                <w:lang w:bidi="en-US"/>
              </w:rPr>
              <w:t>.</w:t>
            </w:r>
          </w:p>
          <w:p w14:paraId="63FD9F70" w14:textId="626B4E4C" w:rsidR="00192510" w:rsidRPr="001F13ED" w:rsidRDefault="00192510" w:rsidP="001F13ED">
            <w:pPr>
              <w:pStyle w:val="Header3-Paragraph"/>
              <w:rPr>
                <w:lang w:bidi="en-US"/>
              </w:rPr>
            </w:pPr>
            <w:r w:rsidRPr="001F13ED">
              <w:rPr>
                <w:lang w:bidi="en-US"/>
              </w:rPr>
              <w:t xml:space="preserve">“The </w:t>
            </w:r>
            <w:r w:rsidR="0062078D" w:rsidRPr="001F13ED">
              <w:rPr>
                <w:lang w:bidi="en-US"/>
              </w:rPr>
              <w:t>s</w:t>
            </w:r>
            <w:r w:rsidRPr="001F13ED">
              <w:rPr>
                <w:lang w:bidi="en-US"/>
              </w:rPr>
              <w:t xml:space="preserve">ervices” means those services ancillary to the supply of the </w:t>
            </w:r>
            <w:r w:rsidR="0062078D" w:rsidRPr="001F13ED">
              <w:rPr>
                <w:lang w:bidi="en-US"/>
              </w:rPr>
              <w:t>goods</w:t>
            </w:r>
            <w:r w:rsidRPr="001F13ED">
              <w:rPr>
                <w:lang w:bidi="en-US"/>
              </w:rPr>
              <w:t xml:space="preserve">, such as transportation and insurance, and any other incidental services, such as installation, commissioning, provision of technical assistance, training, and other such obligations of the </w:t>
            </w:r>
            <w:r w:rsidR="00667DF3" w:rsidRPr="001F13ED">
              <w:rPr>
                <w:lang w:bidi="en-US"/>
              </w:rPr>
              <w:t>supplier</w:t>
            </w:r>
            <w:r w:rsidRPr="001F13ED">
              <w:rPr>
                <w:lang w:bidi="en-US"/>
              </w:rPr>
              <w:t xml:space="preserve"> covered under the </w:t>
            </w:r>
            <w:r w:rsidR="00667DF3" w:rsidRPr="001F13ED">
              <w:rPr>
                <w:lang w:bidi="en-US"/>
              </w:rPr>
              <w:t>contract</w:t>
            </w:r>
            <w:r w:rsidRPr="001F13ED">
              <w:rPr>
                <w:lang w:bidi="en-US"/>
              </w:rPr>
              <w:t>.</w:t>
            </w:r>
          </w:p>
          <w:p w14:paraId="3D7B51F2" w14:textId="3CF32C90" w:rsidR="00192510" w:rsidRPr="001F13ED" w:rsidRDefault="00192510" w:rsidP="001F13ED">
            <w:pPr>
              <w:pStyle w:val="Header3-Paragraph"/>
              <w:rPr>
                <w:lang w:bidi="en-US"/>
              </w:rPr>
            </w:pPr>
            <w:r w:rsidRPr="001F13ED">
              <w:rPr>
                <w:lang w:bidi="en-US"/>
              </w:rPr>
              <w:t>“GCC” means the General Conditions of Contract contained in this section.</w:t>
            </w:r>
          </w:p>
          <w:p w14:paraId="072831B1" w14:textId="22560E7C" w:rsidR="00192510" w:rsidRPr="001F13ED" w:rsidRDefault="00192510" w:rsidP="001F13ED">
            <w:pPr>
              <w:pStyle w:val="Header3-Paragraph"/>
              <w:rPr>
                <w:lang w:bidi="en-US"/>
              </w:rPr>
            </w:pPr>
            <w:r w:rsidRPr="001F13ED">
              <w:rPr>
                <w:lang w:bidi="en-US"/>
              </w:rPr>
              <w:t>“SCC” means the Special Conditions of Contract.</w:t>
            </w:r>
          </w:p>
          <w:p w14:paraId="2636DF79" w14:textId="2F9BD97A" w:rsidR="00192510" w:rsidRPr="001F13ED" w:rsidRDefault="00192510"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 means the </w:t>
            </w:r>
            <w:r w:rsidR="00063A43" w:rsidRPr="001F13ED">
              <w:rPr>
                <w:lang w:bidi="en-US"/>
              </w:rPr>
              <w:t>e</w:t>
            </w:r>
            <w:r w:rsidRPr="001F13ED">
              <w:rPr>
                <w:lang w:bidi="en-US"/>
              </w:rPr>
              <w:t xml:space="preserve">ntity purchasing the </w:t>
            </w:r>
            <w:r w:rsidR="0062078D" w:rsidRPr="001F13ED">
              <w:rPr>
                <w:lang w:bidi="en-US"/>
              </w:rPr>
              <w:t>goods</w:t>
            </w:r>
            <w:r w:rsidRPr="001F13ED">
              <w:rPr>
                <w:lang w:bidi="en-US"/>
              </w:rPr>
              <w:t xml:space="preserve">, as named </w:t>
            </w:r>
            <w:r w:rsidR="0011557E" w:rsidRPr="001F13ED">
              <w:rPr>
                <w:lang w:bidi="en-US"/>
              </w:rPr>
              <w:t>in the SCC</w:t>
            </w:r>
            <w:r w:rsidRPr="001F13ED">
              <w:rPr>
                <w:lang w:bidi="en-US"/>
              </w:rPr>
              <w:t>.</w:t>
            </w:r>
          </w:p>
          <w:p w14:paraId="7141A27B" w14:textId="1D4C9336" w:rsidR="00192510" w:rsidRPr="001F13ED" w:rsidRDefault="00063A43"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’s </w:t>
            </w:r>
            <w:r w:rsidR="0062078D" w:rsidRPr="001F13ED">
              <w:rPr>
                <w:lang w:bidi="en-US"/>
              </w:rPr>
              <w:t>country</w:t>
            </w:r>
            <w:r w:rsidR="00192510" w:rsidRPr="001F13ED">
              <w:rPr>
                <w:lang w:bidi="en-US"/>
              </w:rPr>
              <w:t xml:space="preserve">” is the </w:t>
            </w:r>
            <w:r w:rsidR="0062078D" w:rsidRPr="001F13ED">
              <w:rPr>
                <w:lang w:bidi="en-US"/>
              </w:rPr>
              <w:t>purchaser</w:t>
            </w:r>
            <w:r w:rsidRPr="001F13ED">
              <w:rPr>
                <w:lang w:bidi="en-US"/>
              </w:rPr>
              <w:t>’s country</w:t>
            </w:r>
            <w:r w:rsidR="00192510" w:rsidRPr="001F13ED">
              <w:rPr>
                <w:lang w:bidi="en-US"/>
              </w:rPr>
              <w:t>.</w:t>
            </w:r>
          </w:p>
          <w:p w14:paraId="2FA7139B" w14:textId="3C91374B" w:rsidR="007455A2" w:rsidRPr="001F13ED" w:rsidRDefault="007455A2" w:rsidP="001F13ED">
            <w:pPr>
              <w:pStyle w:val="Header3-Paragraph"/>
              <w:rPr>
                <w:lang w:bidi="en-US"/>
              </w:rPr>
            </w:pPr>
            <w:r w:rsidRPr="001F13ED">
              <w:rPr>
                <w:lang w:bidi="en-US"/>
              </w:rPr>
              <w:t xml:space="preserve">“The </w:t>
            </w:r>
            <w:r w:rsidR="00667DF3" w:rsidRPr="001F13ED">
              <w:rPr>
                <w:lang w:bidi="en-US"/>
              </w:rPr>
              <w:t>supplier</w:t>
            </w:r>
            <w:r w:rsidRPr="001F13ED">
              <w:rPr>
                <w:lang w:bidi="en-US"/>
              </w:rPr>
              <w:t xml:space="preserve">” means the individual or firm supplying the </w:t>
            </w:r>
            <w:r w:rsidR="0062078D" w:rsidRPr="001F13ED">
              <w:rPr>
                <w:lang w:bidi="en-US"/>
              </w:rPr>
              <w:t>goods</w:t>
            </w:r>
            <w:r w:rsidRPr="001F13ED">
              <w:rPr>
                <w:lang w:bidi="en-US"/>
              </w:rPr>
              <w:t xml:space="preserve"> and </w:t>
            </w:r>
            <w:r w:rsidR="0062078D" w:rsidRPr="001F13ED">
              <w:rPr>
                <w:lang w:bidi="en-US"/>
              </w:rPr>
              <w:t>services</w:t>
            </w:r>
            <w:r w:rsidRPr="001F13ED">
              <w:rPr>
                <w:lang w:bidi="en-US"/>
              </w:rPr>
              <w:t xml:space="preserve"> under this </w:t>
            </w:r>
            <w:r w:rsidR="00667DF3" w:rsidRPr="001F13ED">
              <w:rPr>
                <w:lang w:bidi="en-US"/>
              </w:rPr>
              <w:t>contract</w:t>
            </w:r>
            <w:r w:rsidRPr="001F13ED">
              <w:rPr>
                <w:lang w:bidi="en-US"/>
              </w:rPr>
              <w:t xml:space="preserve"> and named in SCC.</w:t>
            </w:r>
          </w:p>
          <w:p w14:paraId="35A78497" w14:textId="674C47C0" w:rsidR="007455A2" w:rsidRPr="001F13ED" w:rsidRDefault="007455A2" w:rsidP="001F13ED">
            <w:pPr>
              <w:pStyle w:val="Header3-Paragraph"/>
              <w:rPr>
                <w:lang w:bidi="en-US"/>
              </w:rPr>
            </w:pPr>
            <w:r w:rsidRPr="001F13ED">
              <w:rPr>
                <w:lang w:bidi="en-US"/>
              </w:rPr>
              <w:t xml:space="preserve">“The Project Site”, where applicable, means the place or places named </w:t>
            </w:r>
            <w:r w:rsidR="0011557E" w:rsidRPr="001F13ED">
              <w:rPr>
                <w:lang w:bidi="en-US"/>
              </w:rPr>
              <w:t>in the SCC</w:t>
            </w:r>
            <w:r w:rsidRPr="001F13ED">
              <w:rPr>
                <w:lang w:bidi="en-US"/>
              </w:rPr>
              <w:t>.</w:t>
            </w:r>
          </w:p>
          <w:p w14:paraId="112056F7" w14:textId="52E62B83" w:rsidR="00312137" w:rsidRPr="001F13ED" w:rsidRDefault="007455A2" w:rsidP="001F13ED">
            <w:pPr>
              <w:pStyle w:val="Header3-Paragraph"/>
              <w:rPr>
                <w:lang w:bidi="en-US"/>
              </w:rPr>
            </w:pPr>
            <w:r w:rsidRPr="001F13ED">
              <w:rPr>
                <w:lang w:bidi="en-US"/>
              </w:rPr>
              <w:t>“Day” means calendar day.</w:t>
            </w:r>
          </w:p>
        </w:tc>
      </w:tr>
      <w:tr w:rsidR="00192510" w:rsidRPr="002012E4" w14:paraId="44EB2256" w14:textId="77777777" w:rsidTr="008705C4">
        <w:trPr>
          <w:gridAfter w:val="2"/>
          <w:wAfter w:w="128" w:type="dxa"/>
          <w:trHeight w:val="852"/>
        </w:trPr>
        <w:tc>
          <w:tcPr>
            <w:tcW w:w="2169" w:type="dxa"/>
          </w:tcPr>
          <w:p w14:paraId="5B380C84" w14:textId="480513D2" w:rsidR="00192510" w:rsidRPr="001F13ED" w:rsidRDefault="00192510" w:rsidP="001F13ED">
            <w:pPr>
              <w:pStyle w:val="GCCClauses"/>
            </w:pPr>
            <w:bookmarkStart w:id="177" w:name="_Toc44943166"/>
            <w:bookmarkStart w:id="178" w:name="_Toc44945781"/>
            <w:bookmarkStart w:id="179" w:name="_Toc45028396"/>
            <w:bookmarkStart w:id="180" w:name="_Toc46388254"/>
            <w:r w:rsidRPr="001F13ED">
              <w:t>Application</w:t>
            </w:r>
            <w:bookmarkEnd w:id="177"/>
            <w:bookmarkEnd w:id="178"/>
            <w:bookmarkEnd w:id="179"/>
            <w:bookmarkEnd w:id="180"/>
          </w:p>
        </w:tc>
        <w:tc>
          <w:tcPr>
            <w:tcW w:w="7664" w:type="dxa"/>
          </w:tcPr>
          <w:p w14:paraId="104512B3" w14:textId="5951AF2A" w:rsidR="00192510" w:rsidRPr="001F13ED" w:rsidRDefault="00192510" w:rsidP="001F13ED">
            <w:pPr>
              <w:pStyle w:val="GCCSubclause"/>
              <w:rPr>
                <w:lang w:bidi="en-US"/>
              </w:rPr>
            </w:pPr>
            <w:r w:rsidRPr="001F13ED">
              <w:rPr>
                <w:lang w:bidi="en-US"/>
              </w:rPr>
              <w:t xml:space="preserve">These </w:t>
            </w:r>
            <w:r w:rsidR="00127DA4" w:rsidRPr="001F13ED">
              <w:rPr>
                <w:lang w:bidi="en-US"/>
              </w:rPr>
              <w:t>GCC</w:t>
            </w:r>
            <w:r w:rsidRPr="001F13ED">
              <w:rPr>
                <w:lang w:bidi="en-US"/>
              </w:rPr>
              <w:t xml:space="preserve"> shall apply to the extent that they are not superseded by provisions of other parts of the </w:t>
            </w:r>
            <w:r w:rsidR="00667DF3" w:rsidRPr="001F13ED">
              <w:rPr>
                <w:lang w:bidi="en-US"/>
              </w:rPr>
              <w:t>contract</w:t>
            </w:r>
            <w:r w:rsidRPr="001F13ED">
              <w:rPr>
                <w:lang w:bidi="en-US"/>
              </w:rPr>
              <w:t>.</w:t>
            </w:r>
          </w:p>
        </w:tc>
      </w:tr>
      <w:tr w:rsidR="002A7797" w:rsidRPr="002012E4" w14:paraId="77E7C86D" w14:textId="77777777" w:rsidTr="008705C4">
        <w:trPr>
          <w:gridAfter w:val="2"/>
          <w:wAfter w:w="128" w:type="dxa"/>
          <w:trHeight w:val="852"/>
        </w:trPr>
        <w:tc>
          <w:tcPr>
            <w:tcW w:w="2169" w:type="dxa"/>
          </w:tcPr>
          <w:p w14:paraId="551553E5" w14:textId="1678937A" w:rsidR="002A7797" w:rsidRPr="001F13ED" w:rsidRDefault="002A7797" w:rsidP="001F13ED">
            <w:pPr>
              <w:pStyle w:val="GCCClauses"/>
            </w:pPr>
            <w:bookmarkStart w:id="181" w:name="_Toc44943167"/>
            <w:bookmarkStart w:id="182" w:name="_Toc44945782"/>
            <w:bookmarkStart w:id="183" w:name="_Toc45028397"/>
            <w:bookmarkStart w:id="184" w:name="_Toc46388255"/>
            <w:r w:rsidRPr="001F13ED">
              <w:lastRenderedPageBreak/>
              <w:t>Country of Origin</w:t>
            </w:r>
            <w:bookmarkEnd w:id="181"/>
            <w:bookmarkEnd w:id="182"/>
            <w:bookmarkEnd w:id="183"/>
            <w:bookmarkEnd w:id="184"/>
          </w:p>
        </w:tc>
        <w:tc>
          <w:tcPr>
            <w:tcW w:w="7664" w:type="dxa"/>
          </w:tcPr>
          <w:p w14:paraId="46FA72B6" w14:textId="10E7D272" w:rsidR="002A7797" w:rsidRPr="001F13ED" w:rsidRDefault="002A7797" w:rsidP="001F13ED">
            <w:pPr>
              <w:pStyle w:val="GCCSubclause"/>
              <w:rPr>
                <w:lang w:bidi="en-US"/>
              </w:rPr>
            </w:pPr>
            <w:r w:rsidRPr="001F13ED">
              <w:rPr>
                <w:lang w:bidi="en-US"/>
              </w:rPr>
              <w:t xml:space="preserve">All goods and services supplied under the contract shall have their origin in eligible countries and territories, as further elaborated </w:t>
            </w:r>
            <w:r w:rsidR="0011557E" w:rsidRPr="001F13ED">
              <w:rPr>
                <w:lang w:bidi="en-US"/>
              </w:rPr>
              <w:t>in the SCC</w:t>
            </w:r>
            <w:r w:rsidRPr="001F13ED">
              <w:rPr>
                <w:lang w:bidi="en-US"/>
              </w:rPr>
              <w:t>.</w:t>
            </w:r>
          </w:p>
          <w:p w14:paraId="2E406823" w14:textId="34DB0315" w:rsidR="002A7797" w:rsidRPr="001F13ED" w:rsidRDefault="002A7797" w:rsidP="001F13ED">
            <w:pPr>
              <w:pStyle w:val="GCCSubclause"/>
              <w:rPr>
                <w:lang w:bidi="en-US"/>
              </w:rPr>
            </w:pPr>
            <w:r w:rsidRPr="001F13ED">
              <w:rPr>
                <w:lang w:bidi="en-US"/>
              </w:rPr>
              <w:t xml:space="preserve">For purposes of this clause, “origin” means the place where the goods were mined, grown, or produced, or from which the </w:t>
            </w:r>
            <w:r w:rsidR="0062078D" w:rsidRPr="001F13ED">
              <w:rPr>
                <w:lang w:bidi="en-US"/>
              </w:rPr>
              <w:t>services</w:t>
            </w:r>
            <w:r w:rsidRPr="001F13ED">
              <w:rPr>
                <w:lang w:bidi="en-US"/>
              </w:rPr>
              <w:t xml:space="preserve"> are supplied. </w:t>
            </w:r>
            <w:r w:rsidR="00F43E1C">
              <w:rPr>
                <w:lang w:bidi="en-US"/>
              </w:rPr>
              <w:t>goods</w:t>
            </w:r>
            <w:r w:rsidRPr="001F13ED">
              <w:rPr>
                <w:lang w:bidi="en-US"/>
              </w:rPr>
              <w:t xml:space="preserve"> are produced when, through manufacturing, processing, or substantial and major assembly of components, a commercially recognized new product results that is substantially different in basic characteristics or in purpose or utility from its components. The origin of goods and services is distinct from the nationality of the supplier.</w:t>
            </w:r>
          </w:p>
        </w:tc>
      </w:tr>
      <w:tr w:rsidR="0057569C" w:rsidRPr="002012E4" w14:paraId="6850776A" w14:textId="77777777" w:rsidTr="008705C4">
        <w:trPr>
          <w:gridAfter w:val="2"/>
          <w:wAfter w:w="128" w:type="dxa"/>
          <w:trHeight w:val="364"/>
        </w:trPr>
        <w:tc>
          <w:tcPr>
            <w:tcW w:w="2169" w:type="dxa"/>
          </w:tcPr>
          <w:p w14:paraId="0C5514D1" w14:textId="60A3468C" w:rsidR="0057569C" w:rsidRPr="001F13ED" w:rsidRDefault="0057569C" w:rsidP="001F13ED">
            <w:pPr>
              <w:pStyle w:val="GCCClauses"/>
            </w:pPr>
            <w:bookmarkStart w:id="185" w:name="_Toc44943168"/>
            <w:bookmarkStart w:id="186" w:name="_Toc44945783"/>
            <w:bookmarkStart w:id="187" w:name="_Toc45028398"/>
            <w:bookmarkStart w:id="188" w:name="_Toc46388256"/>
            <w:r w:rsidRPr="001F13ED">
              <w:t>Prohibited Practi</w:t>
            </w:r>
            <w:r w:rsidR="00563042" w:rsidRPr="001F13ED">
              <w:t>c</w:t>
            </w:r>
            <w:r w:rsidRPr="001F13ED">
              <w:t>es</w:t>
            </w:r>
            <w:bookmarkEnd w:id="185"/>
            <w:bookmarkEnd w:id="186"/>
            <w:bookmarkEnd w:id="187"/>
            <w:bookmarkEnd w:id="188"/>
          </w:p>
        </w:tc>
        <w:tc>
          <w:tcPr>
            <w:tcW w:w="7664" w:type="dxa"/>
          </w:tcPr>
          <w:p w14:paraId="43C14F77" w14:textId="3BCF7296" w:rsidR="0057569C" w:rsidRPr="001F13ED" w:rsidRDefault="0057569C" w:rsidP="001F13ED">
            <w:pPr>
              <w:pStyle w:val="GCCSubclause"/>
            </w:pPr>
            <w:r w:rsidRPr="001F13ED">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 </w:t>
            </w:r>
          </w:p>
          <w:p w14:paraId="6A127061" w14:textId="407EBFAF" w:rsidR="0057569C" w:rsidRPr="001F13ED" w:rsidRDefault="0057569C" w:rsidP="001F13ED">
            <w:pPr>
              <w:pStyle w:val="GCCSubclause"/>
            </w:pPr>
            <w:r w:rsidRPr="001F13ED">
              <w:t>For the purposes of these provisions, and consistent with IFAD’s Anticorruption Policy, the terms set forth below are defined as follows, and sometimes referred to collectively as “Prohibited Practices”:</w:t>
            </w:r>
          </w:p>
          <w:p w14:paraId="606E2582" w14:textId="717A951A" w:rsidR="0057569C" w:rsidRPr="001F13ED" w:rsidRDefault="0057569C" w:rsidP="001F13ED">
            <w:pPr>
              <w:pStyle w:val="Header3-Paragraph"/>
            </w:pPr>
            <w:r w:rsidRPr="001F13ED">
              <w:t xml:space="preserve">“corrupt practice” is the offering, giving, receiving, or soliciting, directly or indirectly, of anything of value in order to improperly influence the actions of another party; </w:t>
            </w:r>
          </w:p>
          <w:p w14:paraId="7CA1D81F" w14:textId="2B8C7978" w:rsidR="0057569C" w:rsidRPr="001F13ED" w:rsidRDefault="0057569C" w:rsidP="001F13ED">
            <w:pPr>
              <w:pStyle w:val="Header3-Paragraph"/>
            </w:pPr>
            <w:r w:rsidRPr="001F13ED">
              <w:t xml:space="preserve">“fraudulent practice” is any act or omission, including a misrepresentation, that knowingly or recklessly misleads, or attempts to mislead, a party in order to obtain a financial or other benefit or to avoid an obligation; </w:t>
            </w:r>
          </w:p>
          <w:p w14:paraId="67ED0CAE" w14:textId="0BEB9809" w:rsidR="0057569C" w:rsidRPr="001F13ED" w:rsidRDefault="0057569C" w:rsidP="001F13ED">
            <w:pPr>
              <w:pStyle w:val="Header3-Paragraph"/>
            </w:pPr>
            <w:r w:rsidRPr="001F13ED">
              <w:t>“collusive practice” is an arrangement between two or more parties designed to achieve an improper purpose, including improperly influencing the actions of another party;</w:t>
            </w:r>
            <w:r w:rsidRPr="001F13ED" w:rsidDel="00D54410">
              <w:t xml:space="preserve"> </w:t>
            </w:r>
          </w:p>
          <w:p w14:paraId="0C0C4CF3" w14:textId="06293CB1" w:rsidR="0057569C" w:rsidRPr="001F13ED" w:rsidRDefault="0057569C" w:rsidP="001F13ED">
            <w:pPr>
              <w:pStyle w:val="Header3-Paragraph"/>
            </w:pPr>
            <w:r w:rsidRPr="001F13ED">
              <w:t>“coercive practice” is impairing or harming, or threatening to impair or harm, directly or indirectly, any party or the property of any party, to improperly influence the actions of that or another party;</w:t>
            </w:r>
            <w:r w:rsidRPr="001F13ED" w:rsidDel="00D54410">
              <w:t xml:space="preserve"> </w:t>
            </w:r>
          </w:p>
          <w:p w14:paraId="4EF0C2AB" w14:textId="4EF2804E" w:rsidR="0057569C" w:rsidRPr="001F13ED" w:rsidRDefault="0057569C" w:rsidP="001F13ED">
            <w:pPr>
              <w:pStyle w:val="Header3-Paragraph"/>
            </w:pPr>
            <w:r w:rsidRPr="001F13ED">
              <w:t xml:space="preserve">“obstructive practice” is (i) deliberately destroying, falsifying, altering or concealing evidence that may be material to an investigation by the Fund or making false statements to </w:t>
            </w:r>
            <w:r w:rsidRPr="001F13ED">
              <w:lastRenderedPageBreak/>
              <w:t xml:space="preserve">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5690366" w14:textId="4B734AC0" w:rsidR="0057569C" w:rsidRPr="001F13ED" w:rsidRDefault="0057569C" w:rsidP="001F13ED">
            <w:pPr>
              <w:pStyle w:val="GCCSubclause"/>
            </w:pPr>
            <w:r w:rsidRPr="001F13ED">
              <w:t xml:space="preserve">The Fund will deny approval of a proposed </w:t>
            </w:r>
            <w:r w:rsidR="00667DF3" w:rsidRPr="001F13ED">
              <w:t>contract</w:t>
            </w:r>
            <w:r w:rsidRPr="001F13ED">
              <w:t xml:space="preserve"> award if it determines that the </w:t>
            </w:r>
            <w:r w:rsidRPr="001F13E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1F13ED">
              <w:t xml:space="preserve">engaged in any of the prohibited practices in connection with an IFAD-financed and/or IFAD-managed activity or operation, including in competing for the contract. </w:t>
            </w:r>
          </w:p>
          <w:p w14:paraId="28B41B66" w14:textId="37AE10A5" w:rsidR="0057569C" w:rsidRPr="001F13ED" w:rsidRDefault="0057569C" w:rsidP="001F13ED">
            <w:pPr>
              <w:pStyle w:val="GCCSubclause"/>
            </w:pPr>
            <w:r w:rsidRPr="001F13ED">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provided by the Fund.</w:t>
            </w:r>
            <w:r w:rsidRPr="001F13ED">
              <w:rPr>
                <w:rStyle w:val="FootnoteReference"/>
                <w:vertAlign w:val="baseline"/>
              </w:rPr>
              <w:footnoteReference w:id="5"/>
            </w:r>
            <w:r w:rsidRPr="001F13E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208BEC80" w14:textId="0687011C" w:rsidR="0057569C" w:rsidRPr="001F13ED" w:rsidRDefault="0057569C" w:rsidP="001F13ED">
            <w:pPr>
              <w:pStyle w:val="GCCSubclause"/>
            </w:pPr>
            <w:r w:rsidRPr="001F13ED">
              <w:t>In addition, the Fund has the right to, at any time, declare a misprocurement and/or the ineligibility of any expenditures associated with a procurement process or contract if it determines that prohibited practices occurred in connection with this procurement process or contract and that the borrower/recipient has not taken timely and appropriate action, satisfactory to the Fund, to address such practices when they occur.</w:t>
            </w:r>
          </w:p>
          <w:p w14:paraId="7DCB9320" w14:textId="54DF1062" w:rsidR="0057569C" w:rsidRPr="001F13ED" w:rsidRDefault="0057569C" w:rsidP="001F13ED">
            <w:pPr>
              <w:pStyle w:val="GCCSubclause"/>
            </w:pPr>
            <w:r w:rsidRPr="001F13ED">
              <w:lastRenderedPageBreak/>
              <w:t xml:space="preserve">The </w:t>
            </w:r>
            <w:r w:rsidR="00667DF3" w:rsidRPr="001F13ED">
              <w:t>supplier</w:t>
            </w:r>
            <w:r w:rsidRPr="001F13ED">
              <w:t xml:space="preserve"> will take appropriate measures to inform potential sub-contractors, sub-consultants, suppliers, agents and any of its personnel of their obligations under IFAD’s Anticorruption Policy and require their compliance with this policy in connection with their involvement in competing for, or executing, this </w:t>
            </w:r>
            <w:r w:rsidR="00667DF3" w:rsidRPr="001F13ED">
              <w:t>contract</w:t>
            </w:r>
            <w:r w:rsidRPr="001F13ED">
              <w:t>.</w:t>
            </w:r>
          </w:p>
          <w:p w14:paraId="32FCB92D" w14:textId="0E2A4842" w:rsidR="0057569C" w:rsidRPr="001F13ED" w:rsidRDefault="0057569C" w:rsidP="001F13ED">
            <w:pPr>
              <w:pStyle w:val="GCCSubclause"/>
            </w:pPr>
            <w:r w:rsidRPr="001F13ED">
              <w:t>Bidders, suppliers, consultants, contractors, and their sub-contractors, sub-consultants, service providers, suppliers, agents and personnel, are required to fully cooperate with any investigation conducted by the Fund into possible prohibited practices,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1F13ED">
              <w:rPr>
                <w:rStyle w:val="FootnoteReference"/>
                <w:vertAlign w:val="baseline"/>
              </w:rPr>
              <w:footnoteReference w:id="6"/>
            </w:r>
            <w:r w:rsidRPr="001F13ED">
              <w:t xml:space="preserve"> by auditors and/or investigators appointed by the Fund. </w:t>
            </w:r>
          </w:p>
          <w:p w14:paraId="2458C28D" w14:textId="5A28F124" w:rsidR="0057569C" w:rsidRPr="001F13ED" w:rsidRDefault="0057569C" w:rsidP="001F13ED">
            <w:pPr>
              <w:pStyle w:val="GCCSubclause"/>
              <w:rPr>
                <w:lang w:bidi="en-US"/>
              </w:rPr>
            </w:pPr>
            <w:r w:rsidRPr="001F13ED">
              <w:rPr>
                <w:lang w:bidi="en-US"/>
              </w:rPr>
              <w:t>The supplier is obliged to disclose relevant prior sanctions and criminal convictions and any commissions or fees paid or are to be paid to any agents or other party in connection with this procurement process or the execution of the contract.</w:t>
            </w:r>
          </w:p>
          <w:p w14:paraId="073A29E5" w14:textId="4F8A798F" w:rsidR="00F0764E" w:rsidRPr="001F13ED" w:rsidRDefault="00F0764E" w:rsidP="001F13ED">
            <w:pPr>
              <w:pStyle w:val="GCCSubclause"/>
            </w:pPr>
            <w:r w:rsidRPr="001F13ED">
              <w:rPr>
                <w:lang w:bidi="en-US"/>
              </w:rPr>
              <w:t xml:space="preserve">If the Fund determines that the supplier, or any of its sub-contractors, sub-consultants, suppliers, personnel or any agent or affiliate of any of them has, directly or indirectly, engaged in prohibited practices in connection with an IFAD-financed or IFAD-managed activity or operation, including in competing for, or executing, this contract, the purchaser may, by written notice, immediately terminate the supplier’s employment under the </w:t>
            </w:r>
            <w:r w:rsidR="00667DF3" w:rsidRPr="001F13ED">
              <w:rPr>
                <w:lang w:bidi="en-US"/>
              </w:rPr>
              <w:t>contract</w:t>
            </w:r>
            <w:r w:rsidRPr="001F13ED">
              <w:rPr>
                <w:lang w:bidi="en-US"/>
              </w:rPr>
              <w:t xml:space="preserve"> and the provisions of GCC 2</w:t>
            </w:r>
            <w:r w:rsidR="00D67F38" w:rsidRPr="001F13ED">
              <w:rPr>
                <w:lang w:bidi="en-US"/>
              </w:rPr>
              <w:t>7</w:t>
            </w:r>
            <w:r w:rsidRPr="001F13ED">
              <w:rPr>
                <w:lang w:bidi="en-US"/>
              </w:rPr>
              <w:t xml:space="preserve"> shall apply.</w:t>
            </w:r>
          </w:p>
          <w:p w14:paraId="0708667D" w14:textId="511209E1" w:rsidR="00F0764E" w:rsidRPr="001F13ED" w:rsidRDefault="0057569C" w:rsidP="001F13ED">
            <w:pPr>
              <w:pStyle w:val="GCCSubclause"/>
            </w:pPr>
            <w:r w:rsidRPr="001F13ED">
              <w:t xml:space="preserve">The </w:t>
            </w:r>
            <w:r w:rsidR="00F43E1C">
              <w:t>bidder</w:t>
            </w:r>
            <w:r w:rsidRPr="001F13ED">
              <w:t xml:space="preserve"> shall keep all records and documents, including electronic records, relating to this procurement process available for a minimum of three (3) years after notification of completion of the process or, in case the bidder is awarded the contract, execution of the contract.</w:t>
            </w:r>
          </w:p>
        </w:tc>
      </w:tr>
      <w:tr w:rsidR="00F0764E" w:rsidRPr="002012E4" w14:paraId="4D7D4FAC" w14:textId="77777777" w:rsidTr="008705C4">
        <w:trPr>
          <w:gridAfter w:val="2"/>
          <w:wAfter w:w="128" w:type="dxa"/>
          <w:trHeight w:val="1649"/>
        </w:trPr>
        <w:tc>
          <w:tcPr>
            <w:tcW w:w="2169" w:type="dxa"/>
          </w:tcPr>
          <w:p w14:paraId="00E4C81D" w14:textId="07622C75" w:rsidR="00F0764E" w:rsidRPr="001F13ED" w:rsidRDefault="00F0764E" w:rsidP="001F13ED">
            <w:pPr>
              <w:pStyle w:val="GCCClauses"/>
            </w:pPr>
            <w:bookmarkStart w:id="189" w:name="_Toc44943169"/>
            <w:bookmarkStart w:id="190" w:name="_Toc44945784"/>
            <w:bookmarkStart w:id="191" w:name="_Toc45028399"/>
            <w:bookmarkStart w:id="192" w:name="_Toc46388257"/>
            <w:r w:rsidRPr="001F13ED">
              <w:lastRenderedPageBreak/>
              <w:t>Sexual Harassment, Sexual Exploitation and Abuse</w:t>
            </w:r>
            <w:bookmarkEnd w:id="189"/>
            <w:bookmarkEnd w:id="190"/>
            <w:bookmarkEnd w:id="191"/>
            <w:bookmarkEnd w:id="192"/>
          </w:p>
        </w:tc>
        <w:tc>
          <w:tcPr>
            <w:tcW w:w="7664" w:type="dxa"/>
          </w:tcPr>
          <w:p w14:paraId="63DDC28C" w14:textId="16D54760" w:rsidR="00F0764E" w:rsidRPr="001F13ED" w:rsidRDefault="00F0764E" w:rsidP="001F13ED">
            <w:pPr>
              <w:pStyle w:val="GCCSubclause"/>
              <w:rPr>
                <w:lang w:bidi="en-US"/>
              </w:rPr>
            </w:pPr>
            <w:r w:rsidRPr="001F13ED">
              <w:rPr>
                <w:lang w:bidi="en-US"/>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Purchasers, suppliers and bidders shall take all appropriate measures to prevent and prohibit sexual harassment and sexual exploitation and abuse on the part of their personnel and subcontractors or anyone else directly or indirectly employed by them or any of subcontractors in the performance of the contract. Purchasers, suppliers and bidders shall immediately report to the purchaser or IFAD any incidents of sexual harassment and sexual exploitation and abuse arising out of or in connection with the performance of the contract or prior to its execution, including convictions, disciplinary measures, sanctions or investigations. The purchaser may take measures, including immediate termination of the contract, against the supplier, its personnel or any subcontractors, if at any time the purchaser </w:t>
            </w:r>
            <w:r w:rsidR="002A5ACA" w:rsidRPr="001F13ED">
              <w:rPr>
                <w:lang w:bidi="en-US"/>
              </w:rPr>
              <w:t>becomes aware of proven acts of</w:t>
            </w:r>
            <w:r w:rsidRPr="001F13ED">
              <w:rPr>
                <w:lang w:bidi="en-US"/>
              </w:rPr>
              <w:t xml:space="preserve"> sexual harassment, sexual exploitation and abuse </w:t>
            </w:r>
            <w:r w:rsidR="002A5ACA" w:rsidRPr="001F13ED">
              <w:rPr>
                <w:lang w:bidi="en-US"/>
              </w:rPr>
              <w:t xml:space="preserve">by the supplier and/or its personnel, directly or through an agent, </w:t>
            </w:r>
            <w:r w:rsidRPr="001F13ED">
              <w:rPr>
                <w:lang w:bidi="en-US"/>
              </w:rPr>
              <w:t xml:space="preserve">in competing for, or in performance of, this </w:t>
            </w:r>
            <w:r w:rsidR="00667DF3" w:rsidRPr="001F13ED">
              <w:rPr>
                <w:lang w:bidi="en-US"/>
              </w:rPr>
              <w:t>contract</w:t>
            </w:r>
            <w:r w:rsidRPr="001F13ED">
              <w:rPr>
                <w:lang w:bidi="en-US"/>
              </w:rPr>
              <w:t>.</w:t>
            </w:r>
          </w:p>
        </w:tc>
      </w:tr>
      <w:tr w:rsidR="00601004" w:rsidRPr="002012E4" w14:paraId="39991031" w14:textId="77777777" w:rsidTr="008705C4">
        <w:trPr>
          <w:gridAfter w:val="2"/>
          <w:wAfter w:w="128" w:type="dxa"/>
          <w:trHeight w:val="1398"/>
        </w:trPr>
        <w:tc>
          <w:tcPr>
            <w:tcW w:w="2169" w:type="dxa"/>
          </w:tcPr>
          <w:p w14:paraId="1D008265" w14:textId="6236BA74" w:rsidR="00601004" w:rsidRPr="001F13ED" w:rsidRDefault="00601004" w:rsidP="001F13ED">
            <w:pPr>
              <w:pStyle w:val="GCCClauses"/>
            </w:pPr>
            <w:bookmarkStart w:id="193" w:name="_Toc44943170"/>
            <w:bookmarkStart w:id="194" w:name="_Toc44945785"/>
            <w:bookmarkStart w:id="195" w:name="_Toc45028400"/>
            <w:bookmarkStart w:id="196" w:name="_Toc46388258"/>
            <w:r w:rsidRPr="001F13ED">
              <w:t>SECAP Performance Standards</w:t>
            </w:r>
            <w:bookmarkEnd w:id="193"/>
            <w:bookmarkEnd w:id="194"/>
            <w:bookmarkEnd w:id="195"/>
            <w:bookmarkEnd w:id="196"/>
          </w:p>
        </w:tc>
        <w:tc>
          <w:tcPr>
            <w:tcW w:w="7664" w:type="dxa"/>
          </w:tcPr>
          <w:p w14:paraId="379711F7" w14:textId="14F14B77" w:rsidR="00601004" w:rsidRPr="001F13ED" w:rsidRDefault="00601004" w:rsidP="001F13ED">
            <w:pPr>
              <w:pStyle w:val="GCCSubclause"/>
              <w:rPr>
                <w:lang w:bidi="en-US"/>
              </w:rPr>
            </w:pPr>
            <w:r w:rsidRPr="001F13ED">
              <w:rPr>
                <w:lang w:bidi="en-US"/>
              </w:rPr>
              <w:t xml:space="preserve">The contract </w:t>
            </w:r>
            <w:r w:rsidR="0028511F">
              <w:rPr>
                <w:lang w:bidi="en-US"/>
              </w:rPr>
              <w:t>shall</w:t>
            </w:r>
            <w:r w:rsidR="0028511F" w:rsidRPr="001F13ED">
              <w:rPr>
                <w:lang w:bidi="en-US"/>
              </w:rPr>
              <w:t xml:space="preserve"> </w:t>
            </w:r>
            <w:r w:rsidRPr="001F13ED">
              <w:rPr>
                <w:lang w:bidi="en-US"/>
              </w:rPr>
              <w:t xml:space="preserve">be implemented in a manner consistent with IFAD’s Social, Environmental and Climate Assessment Procedures (SECAP), available on </w:t>
            </w:r>
            <w:hyperlink r:id="rId30" w:history="1">
              <w:r w:rsidRPr="001F13ED">
                <w:rPr>
                  <w:rStyle w:val="Hyperlink"/>
                  <w:color w:val="auto"/>
                  <w:u w:val="none"/>
                  <w:lang w:bidi="en-US"/>
                </w:rPr>
                <w:t>https://www.ifad.org/en/secap</w:t>
              </w:r>
            </w:hyperlink>
            <w:r w:rsidRPr="001F13ED">
              <w:rPr>
                <w:lang w:bidi="en-US"/>
              </w:rPr>
              <w:t>.</w:t>
            </w:r>
            <w:r w:rsidR="0028511F">
              <w:rPr>
                <w:lang w:bidi="en-US"/>
              </w:rPr>
              <w:t xml:space="preserve"> </w:t>
            </w:r>
          </w:p>
        </w:tc>
      </w:tr>
      <w:tr w:rsidR="0057569C" w:rsidRPr="002012E4" w14:paraId="63A7253B" w14:textId="77777777" w:rsidTr="008705C4">
        <w:trPr>
          <w:gridAfter w:val="2"/>
          <w:wAfter w:w="128" w:type="dxa"/>
          <w:trHeight w:val="1649"/>
        </w:trPr>
        <w:tc>
          <w:tcPr>
            <w:tcW w:w="2169" w:type="dxa"/>
          </w:tcPr>
          <w:p w14:paraId="72020B93" w14:textId="0FD95134" w:rsidR="0057569C" w:rsidRPr="001F13ED" w:rsidRDefault="0057569C" w:rsidP="001F13ED">
            <w:pPr>
              <w:pStyle w:val="GCCClauses"/>
            </w:pPr>
            <w:bookmarkStart w:id="197" w:name="_Toc44943171"/>
            <w:bookmarkStart w:id="198" w:name="_Toc44945786"/>
            <w:bookmarkStart w:id="199" w:name="_Toc45028401"/>
            <w:bookmarkStart w:id="200" w:name="_Toc46388259"/>
            <w:r w:rsidRPr="001F13ED">
              <w:t>Standards</w:t>
            </w:r>
            <w:bookmarkEnd w:id="197"/>
            <w:bookmarkEnd w:id="198"/>
            <w:bookmarkEnd w:id="199"/>
            <w:bookmarkEnd w:id="200"/>
          </w:p>
        </w:tc>
        <w:tc>
          <w:tcPr>
            <w:tcW w:w="7664" w:type="dxa"/>
          </w:tcPr>
          <w:p w14:paraId="53830016" w14:textId="53205F41" w:rsidR="0057569C" w:rsidRPr="001F13ED" w:rsidRDefault="0057569C" w:rsidP="001F13ED">
            <w:pPr>
              <w:pStyle w:val="GCCSubclause"/>
              <w:rPr>
                <w:lang w:bidi="en-US"/>
              </w:rPr>
            </w:pPr>
            <w:r w:rsidRPr="001F13ED">
              <w:rPr>
                <w:lang w:bidi="en-US"/>
              </w:rPr>
              <w:t xml:space="preserve">The </w:t>
            </w:r>
            <w:r w:rsidR="0062078D" w:rsidRPr="001F13ED">
              <w:rPr>
                <w:lang w:bidi="en-US"/>
              </w:rPr>
              <w:t>goods</w:t>
            </w:r>
            <w:r w:rsidRPr="001F13ED">
              <w:rPr>
                <w:lang w:bidi="en-US"/>
              </w:rPr>
              <w:t xml:space="preserve"> supplied under this </w:t>
            </w:r>
            <w:r w:rsidR="00667DF3" w:rsidRPr="001F13ED">
              <w:rPr>
                <w:lang w:bidi="en-US"/>
              </w:rPr>
              <w:t>contract</w:t>
            </w:r>
            <w:r w:rsidRPr="001F13ED">
              <w:rPr>
                <w:lang w:bidi="en-US"/>
              </w:rPr>
              <w:t xml:space="preserve"> shall conform to the standards mentioned in the technical specifications, and, when no applicable standard is mentioned, to the authoritative standards appropriate to the </w:t>
            </w:r>
            <w:r w:rsidR="0062078D" w:rsidRPr="001F13ED">
              <w:rPr>
                <w:lang w:bidi="en-US"/>
              </w:rPr>
              <w:t>goods</w:t>
            </w:r>
            <w:r w:rsidRPr="001F13ED">
              <w:rPr>
                <w:lang w:bidi="en-US"/>
              </w:rPr>
              <w:t>’ country of origin. Such standards shall be the latest issued by the concerned institution.</w:t>
            </w:r>
          </w:p>
        </w:tc>
      </w:tr>
      <w:tr w:rsidR="0057569C" w:rsidRPr="002012E4" w14:paraId="67765004" w14:textId="77777777" w:rsidTr="008705C4">
        <w:trPr>
          <w:gridAfter w:val="2"/>
          <w:wAfter w:w="128" w:type="dxa"/>
          <w:trHeight w:val="5530"/>
        </w:trPr>
        <w:tc>
          <w:tcPr>
            <w:tcW w:w="2169" w:type="dxa"/>
          </w:tcPr>
          <w:p w14:paraId="1E4C2F16" w14:textId="41CD26DE" w:rsidR="0057569C" w:rsidRPr="001F13ED" w:rsidRDefault="0057569C" w:rsidP="001F13ED">
            <w:pPr>
              <w:pStyle w:val="GCCClauses"/>
            </w:pPr>
            <w:bookmarkStart w:id="201" w:name="_Toc44943172"/>
            <w:bookmarkStart w:id="202" w:name="_Toc44945787"/>
            <w:bookmarkStart w:id="203" w:name="_Toc45028402"/>
            <w:bookmarkStart w:id="204" w:name="_Toc46388260"/>
            <w:r w:rsidRPr="001F13ED">
              <w:lastRenderedPageBreak/>
              <w:t>Use of Contract Documents and Information</w:t>
            </w:r>
            <w:bookmarkEnd w:id="201"/>
            <w:bookmarkEnd w:id="202"/>
            <w:bookmarkEnd w:id="203"/>
            <w:bookmarkEnd w:id="204"/>
          </w:p>
        </w:tc>
        <w:tc>
          <w:tcPr>
            <w:tcW w:w="7664" w:type="dxa"/>
          </w:tcPr>
          <w:p w14:paraId="6BB732FC" w14:textId="0A7E8A4C"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disclose the </w:t>
            </w:r>
            <w:r w:rsidR="00563042" w:rsidRPr="001F13ED">
              <w:rPr>
                <w:lang w:bidi="en-US"/>
              </w:rPr>
              <w:t>c</w:t>
            </w:r>
            <w:r w:rsidRPr="001F13ED">
              <w:rPr>
                <w:lang w:bidi="en-US"/>
              </w:rPr>
              <w:t xml:space="preserve">ontract, or any provision thereof, or any specification, plan, drawing, pattern, sample, or information furnished by or on behalf of the </w:t>
            </w:r>
            <w:r w:rsidR="00563042" w:rsidRPr="001F13ED">
              <w:rPr>
                <w:lang w:bidi="en-US"/>
              </w:rPr>
              <w:t>p</w:t>
            </w:r>
            <w:r w:rsidRPr="001F13ED">
              <w:rPr>
                <w:lang w:bidi="en-US"/>
              </w:rPr>
              <w:t xml:space="preserve">urchaser in connection therewith, to any person other than a person employed by the </w:t>
            </w:r>
            <w:r w:rsidR="00563042" w:rsidRPr="001F13ED">
              <w:rPr>
                <w:lang w:bidi="en-US"/>
              </w:rPr>
              <w:t>s</w:t>
            </w:r>
            <w:r w:rsidRPr="001F13ED">
              <w:rPr>
                <w:lang w:bidi="en-US"/>
              </w:rPr>
              <w:t xml:space="preserve">upplier in the performance of the </w:t>
            </w:r>
            <w:r w:rsidR="00563042" w:rsidRPr="001F13ED">
              <w:rPr>
                <w:lang w:bidi="en-US"/>
              </w:rPr>
              <w:t>c</w:t>
            </w:r>
            <w:r w:rsidRPr="001F13ED">
              <w:rPr>
                <w:lang w:bidi="en-US"/>
              </w:rPr>
              <w:t>ontract. Disclosure to any such employed person shall be made in confidence and shall extend only so far as may be necessary for purposes of such performance.</w:t>
            </w:r>
          </w:p>
          <w:p w14:paraId="6E2BDF23" w14:textId="6F17F0A7"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make use of any document or information enumerated in GCC clause </w:t>
            </w:r>
            <w:r w:rsidR="00563042" w:rsidRPr="001F13ED">
              <w:rPr>
                <w:lang w:bidi="en-US"/>
              </w:rPr>
              <w:t>8</w:t>
            </w:r>
            <w:r w:rsidRPr="001F13ED">
              <w:rPr>
                <w:lang w:bidi="en-US"/>
              </w:rPr>
              <w:t xml:space="preserve">.1 except for purposes of performing the </w:t>
            </w:r>
            <w:r w:rsidR="00563042" w:rsidRPr="001F13ED">
              <w:rPr>
                <w:lang w:bidi="en-US"/>
              </w:rPr>
              <w:t>c</w:t>
            </w:r>
            <w:r w:rsidRPr="001F13ED">
              <w:rPr>
                <w:lang w:bidi="en-US"/>
              </w:rPr>
              <w:t>ontract.</w:t>
            </w:r>
          </w:p>
          <w:p w14:paraId="241C29A4" w14:textId="23658796" w:rsidR="0057569C" w:rsidRPr="001F13ED" w:rsidRDefault="0057569C" w:rsidP="001F13ED">
            <w:pPr>
              <w:pStyle w:val="GCCSubclause"/>
              <w:rPr>
                <w:lang w:bidi="en-US"/>
              </w:rPr>
            </w:pPr>
            <w:r w:rsidRPr="001F13ED">
              <w:rPr>
                <w:lang w:bidi="en-US"/>
              </w:rPr>
              <w:t xml:space="preserve">Any document enumerated in GCC clause </w:t>
            </w:r>
            <w:r w:rsidR="00563042" w:rsidRPr="001F13ED">
              <w:rPr>
                <w:lang w:bidi="en-US"/>
              </w:rPr>
              <w:t>8</w:t>
            </w:r>
            <w:r w:rsidRPr="001F13ED">
              <w:rPr>
                <w:lang w:bidi="en-US"/>
              </w:rPr>
              <w:t xml:space="preserve">.1, other than the </w:t>
            </w:r>
            <w:r w:rsidR="00563042" w:rsidRPr="001F13ED">
              <w:rPr>
                <w:lang w:bidi="en-US"/>
              </w:rPr>
              <w:t>c</w:t>
            </w:r>
            <w:r w:rsidRPr="001F13ED">
              <w:rPr>
                <w:lang w:bidi="en-US"/>
              </w:rPr>
              <w:t xml:space="preserve">ontract itself, shall remain the property of the </w:t>
            </w:r>
            <w:r w:rsidR="0062078D" w:rsidRPr="001F13ED">
              <w:rPr>
                <w:lang w:bidi="en-US"/>
              </w:rPr>
              <w:t>purchaser</w:t>
            </w:r>
            <w:r w:rsidRPr="001F13ED">
              <w:rPr>
                <w:lang w:bidi="en-US"/>
              </w:rPr>
              <w:t xml:space="preserve"> and shall be returned (all copies) to the </w:t>
            </w:r>
            <w:r w:rsidR="0062078D" w:rsidRPr="001F13ED">
              <w:rPr>
                <w:lang w:bidi="en-US"/>
              </w:rPr>
              <w:t>purchaser</w:t>
            </w:r>
            <w:r w:rsidRPr="001F13ED">
              <w:rPr>
                <w:lang w:bidi="en-US"/>
              </w:rPr>
              <w:t xml:space="preserve"> on completion of the </w:t>
            </w:r>
            <w:r w:rsidR="00563042" w:rsidRPr="001F13ED">
              <w:rPr>
                <w:lang w:bidi="en-US"/>
              </w:rPr>
              <w:t>s</w:t>
            </w:r>
            <w:r w:rsidRPr="001F13ED">
              <w:rPr>
                <w:lang w:bidi="en-US"/>
              </w:rPr>
              <w:t xml:space="preserve">upplier’s performance under the </w:t>
            </w:r>
            <w:r w:rsidR="00563042" w:rsidRPr="001F13ED">
              <w:rPr>
                <w:lang w:bidi="en-US"/>
              </w:rPr>
              <w:t>c</w:t>
            </w:r>
            <w:r w:rsidRPr="001F13ED">
              <w:rPr>
                <w:lang w:bidi="en-US"/>
              </w:rPr>
              <w:t xml:space="preserve">ontract if so required by the </w:t>
            </w:r>
            <w:r w:rsidR="00563042" w:rsidRPr="001F13ED">
              <w:rPr>
                <w:lang w:bidi="en-US"/>
              </w:rPr>
              <w:t>p</w:t>
            </w:r>
            <w:r w:rsidRPr="001F13ED">
              <w:rPr>
                <w:lang w:bidi="en-US"/>
              </w:rPr>
              <w:t>urchaser.</w:t>
            </w:r>
          </w:p>
        </w:tc>
      </w:tr>
      <w:tr w:rsidR="0057569C" w:rsidRPr="002012E4" w14:paraId="54876933" w14:textId="77777777" w:rsidTr="008705C4">
        <w:trPr>
          <w:gridAfter w:val="2"/>
          <w:wAfter w:w="128" w:type="dxa"/>
          <w:trHeight w:val="1698"/>
        </w:trPr>
        <w:tc>
          <w:tcPr>
            <w:tcW w:w="2169" w:type="dxa"/>
          </w:tcPr>
          <w:p w14:paraId="40E8A8AE" w14:textId="4ACD865F" w:rsidR="0057569C" w:rsidRPr="001F13ED" w:rsidRDefault="0057569C" w:rsidP="001F13ED">
            <w:pPr>
              <w:pStyle w:val="GCCClauses"/>
            </w:pPr>
            <w:bookmarkStart w:id="205" w:name="_Toc44943173"/>
            <w:bookmarkStart w:id="206" w:name="_Toc44945788"/>
            <w:bookmarkStart w:id="207" w:name="_Toc45028403"/>
            <w:bookmarkStart w:id="208" w:name="_Toc46388261"/>
            <w:r w:rsidRPr="001F13ED">
              <w:t>Patent Rights</w:t>
            </w:r>
            <w:bookmarkEnd w:id="205"/>
            <w:bookmarkEnd w:id="206"/>
            <w:bookmarkEnd w:id="207"/>
            <w:bookmarkEnd w:id="208"/>
          </w:p>
        </w:tc>
        <w:tc>
          <w:tcPr>
            <w:tcW w:w="7664" w:type="dxa"/>
          </w:tcPr>
          <w:p w14:paraId="389C0563" w14:textId="50282A87" w:rsidR="0057569C" w:rsidRPr="001F13ED" w:rsidRDefault="0057569C" w:rsidP="001F13ED">
            <w:pPr>
              <w:pStyle w:val="GCCSubclause"/>
              <w:rPr>
                <w:lang w:bidi="en-US"/>
              </w:rPr>
            </w:pPr>
            <w:r w:rsidRPr="001F13ED">
              <w:rPr>
                <w:lang w:bidi="en-US"/>
              </w:rPr>
              <w:t xml:space="preserve">The </w:t>
            </w:r>
            <w:r w:rsidR="00667DF3" w:rsidRPr="001F13ED">
              <w:rPr>
                <w:lang w:bidi="en-US"/>
              </w:rPr>
              <w:t>supplier</w:t>
            </w:r>
            <w:r w:rsidRPr="001F13ED">
              <w:rPr>
                <w:lang w:bidi="en-US"/>
              </w:rPr>
              <w:t xml:space="preserve"> shall indemnify the </w:t>
            </w:r>
            <w:r w:rsidR="00563042" w:rsidRPr="001F13ED">
              <w:rPr>
                <w:lang w:bidi="en-US"/>
              </w:rPr>
              <w:t>p</w:t>
            </w:r>
            <w:r w:rsidRPr="001F13ED">
              <w:rPr>
                <w:lang w:bidi="en-US"/>
              </w:rPr>
              <w:t xml:space="preserve">urchaser against all third-party claims of infringement of patent, trademark, or industrial design rights arising from use of the </w:t>
            </w:r>
            <w:r w:rsidR="00563042" w:rsidRPr="001F13ED">
              <w:rPr>
                <w:lang w:bidi="en-US"/>
              </w:rPr>
              <w:t>g</w:t>
            </w:r>
            <w:r w:rsidRPr="001F13ED">
              <w:rPr>
                <w:lang w:bidi="en-US"/>
              </w:rPr>
              <w:t xml:space="preserve">oods or any part thereof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ountry.</w:t>
            </w:r>
          </w:p>
        </w:tc>
      </w:tr>
      <w:tr w:rsidR="0057569C" w:rsidRPr="002012E4" w14:paraId="509E57A5" w14:textId="77777777" w:rsidTr="008705C4">
        <w:trPr>
          <w:gridAfter w:val="2"/>
          <w:wAfter w:w="128" w:type="dxa"/>
          <w:trHeight w:val="1553"/>
        </w:trPr>
        <w:tc>
          <w:tcPr>
            <w:tcW w:w="2169" w:type="dxa"/>
          </w:tcPr>
          <w:p w14:paraId="69DBB93E" w14:textId="22FAF8C6" w:rsidR="0057569C" w:rsidRPr="001F13ED" w:rsidRDefault="0057569C" w:rsidP="001F13ED">
            <w:pPr>
              <w:pStyle w:val="GCCClauses"/>
            </w:pPr>
            <w:bookmarkStart w:id="209" w:name="_Toc44943174"/>
            <w:bookmarkStart w:id="210" w:name="_Toc44945789"/>
            <w:bookmarkStart w:id="211" w:name="_Toc45028404"/>
            <w:bookmarkStart w:id="212" w:name="_Toc46388262"/>
            <w:r w:rsidRPr="001F13ED">
              <w:t>Performance Security</w:t>
            </w:r>
            <w:bookmarkEnd w:id="209"/>
            <w:bookmarkEnd w:id="210"/>
            <w:bookmarkEnd w:id="211"/>
            <w:bookmarkEnd w:id="212"/>
          </w:p>
        </w:tc>
        <w:tc>
          <w:tcPr>
            <w:tcW w:w="7664" w:type="dxa"/>
          </w:tcPr>
          <w:p w14:paraId="2D5E790F" w14:textId="7B4E4008" w:rsidR="0057569C" w:rsidRPr="001F13ED" w:rsidRDefault="0057569C" w:rsidP="001F13ED">
            <w:pPr>
              <w:pStyle w:val="GCCSubclause"/>
              <w:rPr>
                <w:lang w:bidi="en-US"/>
              </w:rPr>
            </w:pPr>
            <w:r w:rsidRPr="001F13ED">
              <w:rPr>
                <w:lang w:bidi="en-US"/>
              </w:rPr>
              <w:t xml:space="preserve">Within </w:t>
            </w:r>
            <w:r w:rsidRPr="001F13ED">
              <w:t>fourteen</w:t>
            </w:r>
            <w:r w:rsidRPr="001F13ED">
              <w:rPr>
                <w:lang w:bidi="en-US"/>
              </w:rPr>
              <w:t xml:space="preserve"> (14) days of receipt of the notification of </w:t>
            </w:r>
            <w:r w:rsidR="00667DF3" w:rsidRPr="001F13ED">
              <w:rPr>
                <w:lang w:bidi="en-US"/>
              </w:rPr>
              <w:t>contract</w:t>
            </w:r>
            <w:r w:rsidRPr="001F13ED">
              <w:rPr>
                <w:lang w:bidi="en-US"/>
              </w:rPr>
              <w:t xml:space="preserve"> award, the successful </w:t>
            </w:r>
            <w:r w:rsidR="00563042" w:rsidRPr="001F13ED">
              <w:rPr>
                <w:lang w:bidi="en-US"/>
              </w:rPr>
              <w:t>b</w:t>
            </w:r>
            <w:r w:rsidRPr="001F13ED">
              <w:rPr>
                <w:lang w:bidi="en-US"/>
              </w:rPr>
              <w:t xml:space="preserve">idder shall furnish to the </w:t>
            </w:r>
            <w:r w:rsidR="0062078D" w:rsidRPr="001F13ED">
              <w:rPr>
                <w:lang w:bidi="en-US"/>
              </w:rPr>
              <w:t>purchaser</w:t>
            </w:r>
            <w:r w:rsidRPr="001F13ED">
              <w:rPr>
                <w:lang w:bidi="en-US"/>
              </w:rPr>
              <w:t xml:space="preserve"> the performance security in the amount specified </w:t>
            </w:r>
            <w:r w:rsidR="0011557E" w:rsidRPr="001F13ED">
              <w:rPr>
                <w:lang w:bidi="en-US"/>
              </w:rPr>
              <w:t>in the SCC</w:t>
            </w:r>
            <w:r w:rsidRPr="001F13ED">
              <w:rPr>
                <w:lang w:bidi="en-US"/>
              </w:rPr>
              <w:t>.</w:t>
            </w:r>
          </w:p>
          <w:p w14:paraId="61FC99C7" w14:textId="273ED5DE" w:rsidR="0057569C" w:rsidRPr="001F13ED" w:rsidRDefault="0057569C" w:rsidP="001F13ED">
            <w:pPr>
              <w:pStyle w:val="GCCSubclause"/>
              <w:rPr>
                <w:lang w:bidi="en-US"/>
              </w:rPr>
            </w:pPr>
            <w:r w:rsidRPr="001F13ED">
              <w:rPr>
                <w:lang w:bidi="en-US"/>
              </w:rPr>
              <w:t xml:space="preserve">The proceeds of the performance security shall be payable to the </w:t>
            </w:r>
            <w:r w:rsidR="00563042" w:rsidRPr="001F13ED">
              <w:rPr>
                <w:lang w:bidi="en-US"/>
              </w:rPr>
              <w:t>p</w:t>
            </w:r>
            <w:r w:rsidRPr="001F13ED">
              <w:rPr>
                <w:lang w:bidi="en-US"/>
              </w:rPr>
              <w:t xml:space="preserve">urchaser as compensation for any loss resulting from the </w:t>
            </w:r>
            <w:r w:rsidR="00563042" w:rsidRPr="001F13ED">
              <w:rPr>
                <w:lang w:bidi="en-US"/>
              </w:rPr>
              <w:t>s</w:t>
            </w:r>
            <w:r w:rsidRPr="001F13ED">
              <w:rPr>
                <w:lang w:bidi="en-US"/>
              </w:rPr>
              <w:t xml:space="preserve">upplier’s failure to complete its obligations under the </w:t>
            </w:r>
            <w:r w:rsidR="00563042" w:rsidRPr="001F13ED">
              <w:rPr>
                <w:lang w:bidi="en-US"/>
              </w:rPr>
              <w:t>c</w:t>
            </w:r>
            <w:r w:rsidRPr="001F13ED">
              <w:rPr>
                <w:lang w:bidi="en-US"/>
              </w:rPr>
              <w:t>ontract.</w:t>
            </w:r>
          </w:p>
          <w:p w14:paraId="75AE8926" w14:textId="13FD7F98" w:rsidR="0057569C" w:rsidRPr="001F13ED" w:rsidRDefault="0057569C" w:rsidP="001F13ED">
            <w:pPr>
              <w:pStyle w:val="GCCSubclause"/>
              <w:rPr>
                <w:lang w:bidi="en-US"/>
              </w:rPr>
            </w:pPr>
            <w:r w:rsidRPr="001F13ED">
              <w:rPr>
                <w:lang w:bidi="en-US"/>
              </w:rPr>
              <w:t xml:space="preserve">The performance security shall be denominated in the currency of this </w:t>
            </w:r>
            <w:r w:rsidR="00563042" w:rsidRPr="001F13ED">
              <w:rPr>
                <w:lang w:bidi="en-US"/>
              </w:rPr>
              <w:t>c</w:t>
            </w:r>
            <w:r w:rsidRPr="001F13ED">
              <w:rPr>
                <w:lang w:bidi="en-US"/>
              </w:rPr>
              <w:t>ontract and shall be in one of the following forms:</w:t>
            </w:r>
          </w:p>
          <w:p w14:paraId="45BB8079" w14:textId="36E16BE9" w:rsidR="0057569C" w:rsidRPr="001F13ED" w:rsidRDefault="0057569C" w:rsidP="001F13ED">
            <w:pPr>
              <w:pStyle w:val="Header3-Paragraph"/>
              <w:rPr>
                <w:lang w:bidi="en-US"/>
              </w:rPr>
            </w:pPr>
            <w:r w:rsidRPr="001F13ED">
              <w:rPr>
                <w:lang w:bidi="en-US"/>
              </w:rPr>
              <w:t xml:space="preserve">a bank guarantee or an irrevocable letter of credit issued by a reputable bank located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 xml:space="preserve">ountry or abroad, acceptable to the </w:t>
            </w:r>
            <w:r w:rsidR="00563042" w:rsidRPr="001F13ED">
              <w:rPr>
                <w:lang w:bidi="en-US"/>
              </w:rPr>
              <w:t>p</w:t>
            </w:r>
            <w:r w:rsidRPr="001F13ED">
              <w:rPr>
                <w:lang w:bidi="en-US"/>
              </w:rPr>
              <w:t xml:space="preserve">urchaser, in the form provided in the bidding documents or another form acceptable to the </w:t>
            </w:r>
            <w:r w:rsidR="00563042" w:rsidRPr="001F13ED">
              <w:rPr>
                <w:lang w:bidi="en-US"/>
              </w:rPr>
              <w:t>p</w:t>
            </w:r>
            <w:r w:rsidRPr="001F13ED">
              <w:rPr>
                <w:lang w:bidi="en-US"/>
              </w:rPr>
              <w:t>urchaser; or</w:t>
            </w:r>
          </w:p>
          <w:p w14:paraId="34CEE794" w14:textId="77777777" w:rsidR="0057569C" w:rsidRPr="001F13ED" w:rsidRDefault="0057569C" w:rsidP="001F13ED">
            <w:pPr>
              <w:pStyle w:val="Header3-Paragraph"/>
              <w:rPr>
                <w:lang w:bidi="en-US"/>
              </w:rPr>
            </w:pPr>
            <w:r w:rsidRPr="001F13ED">
              <w:rPr>
                <w:lang w:bidi="en-US"/>
              </w:rPr>
              <w:t>a cashier’s or certified check.</w:t>
            </w:r>
          </w:p>
          <w:p w14:paraId="1C56FFC1" w14:textId="46240DC9" w:rsidR="00563042" w:rsidRPr="001F13ED" w:rsidRDefault="00563042" w:rsidP="001F13ED">
            <w:pPr>
              <w:pStyle w:val="GCCSubclause"/>
              <w:rPr>
                <w:lang w:bidi="en-US"/>
              </w:rPr>
            </w:pPr>
            <w:r w:rsidRPr="001F13ED">
              <w:rPr>
                <w:lang w:bidi="en-US"/>
              </w:rPr>
              <w:t xml:space="preserve">The performance security will be discharged by the purchaser and returned to the supplier not later than thirty (30) days following the date of completion of the supplier’s performance obligations under the </w:t>
            </w:r>
            <w:r w:rsidRPr="001F13ED">
              <w:rPr>
                <w:lang w:bidi="en-US"/>
              </w:rPr>
              <w:lastRenderedPageBreak/>
              <w:t>contract, including any warranty obligations, unless otherwise specifiedn SCC.</w:t>
            </w:r>
          </w:p>
        </w:tc>
      </w:tr>
      <w:tr w:rsidR="00192510" w:rsidRPr="002012E4" w14:paraId="6FE30662" w14:textId="77777777" w:rsidTr="008705C4">
        <w:trPr>
          <w:trHeight w:val="1912"/>
        </w:trPr>
        <w:tc>
          <w:tcPr>
            <w:tcW w:w="2169" w:type="dxa"/>
          </w:tcPr>
          <w:p w14:paraId="6270E731" w14:textId="0C0105FE" w:rsidR="00192510" w:rsidRPr="002012E4" w:rsidRDefault="00E20DF6" w:rsidP="00B7096D">
            <w:pPr>
              <w:pStyle w:val="GCCClauses"/>
              <w:rPr>
                <w:lang w:bidi="en-US"/>
              </w:rPr>
            </w:pPr>
            <w:r w:rsidRPr="002012E4">
              <w:rPr>
                <w:lang w:bidi="en-US"/>
              </w:rPr>
              <w:lastRenderedPageBreak/>
              <w:t xml:space="preserve"> </w:t>
            </w:r>
            <w:bookmarkStart w:id="213" w:name="_Toc44943175"/>
            <w:bookmarkStart w:id="214" w:name="_Toc45027650"/>
            <w:bookmarkStart w:id="215" w:name="_Toc45028405"/>
            <w:bookmarkStart w:id="216" w:name="_Toc46388263"/>
            <w:r w:rsidRPr="002012E4">
              <w:rPr>
                <w:lang w:bidi="en-US"/>
              </w:rPr>
              <w:t>Inspections and Tests</w:t>
            </w:r>
            <w:bookmarkEnd w:id="213"/>
            <w:bookmarkEnd w:id="214"/>
            <w:bookmarkEnd w:id="215"/>
            <w:bookmarkEnd w:id="216"/>
          </w:p>
        </w:tc>
        <w:tc>
          <w:tcPr>
            <w:tcW w:w="7792" w:type="dxa"/>
            <w:gridSpan w:val="3"/>
          </w:tcPr>
          <w:p w14:paraId="7064BE1F" w14:textId="4C56E688" w:rsidR="00E20DF6" w:rsidRDefault="00E20DF6" w:rsidP="001F13ED">
            <w:pPr>
              <w:pStyle w:val="GCCSubclause"/>
              <w:rPr>
                <w:lang w:bidi="en-US"/>
              </w:rPr>
            </w:pPr>
            <w:r w:rsidRPr="00E20DF6">
              <w:rPr>
                <w:lang w:bidi="en-US"/>
              </w:rPr>
              <w:t xml:space="preserve">The </w:t>
            </w:r>
            <w:r w:rsidR="0062078D">
              <w:rPr>
                <w:lang w:bidi="en-US"/>
              </w:rPr>
              <w:t>purchaser</w:t>
            </w:r>
            <w:r w:rsidRPr="00E20DF6">
              <w:rPr>
                <w:lang w:bidi="en-US"/>
              </w:rPr>
              <w:t xml:space="preserve"> or its representative shall have the right to inspect and/or to test the </w:t>
            </w:r>
            <w:r w:rsidR="00563042">
              <w:rPr>
                <w:lang w:bidi="en-US"/>
              </w:rPr>
              <w:t>g</w:t>
            </w:r>
            <w:r w:rsidRPr="00E20DF6">
              <w:rPr>
                <w:lang w:bidi="en-US"/>
              </w:rPr>
              <w:t xml:space="preserve">oods to confirm their conformity to the </w:t>
            </w:r>
            <w:r w:rsidR="00667DF3">
              <w:rPr>
                <w:lang w:bidi="en-US"/>
              </w:rPr>
              <w:t>contract</w:t>
            </w:r>
            <w:r w:rsidRPr="00E20DF6">
              <w:rPr>
                <w:lang w:bidi="en-US"/>
              </w:rPr>
              <w:t xml:space="preserve"> specifications at no extra cost to the </w:t>
            </w:r>
            <w:r w:rsidR="0062078D">
              <w:rPr>
                <w:lang w:bidi="en-US"/>
              </w:rPr>
              <w:t>purchaser</w:t>
            </w:r>
            <w:r w:rsidRPr="00E20DF6">
              <w:rPr>
                <w:lang w:bidi="en-US"/>
              </w:rPr>
              <w:t xml:space="preserve">. The </w:t>
            </w:r>
            <w:r w:rsidRPr="00E20DF6">
              <w:rPr>
                <w:b/>
                <w:lang w:bidi="en-US"/>
              </w:rPr>
              <w:t xml:space="preserve">SCC </w:t>
            </w:r>
            <w:r w:rsidRPr="00E20DF6">
              <w:rPr>
                <w:lang w:bidi="en-US"/>
              </w:rPr>
              <w:t xml:space="preserve">and the </w:t>
            </w:r>
            <w:r w:rsidR="00754F7D" w:rsidRPr="00E20DF6">
              <w:rPr>
                <w:lang w:bidi="en-US"/>
              </w:rPr>
              <w:t xml:space="preserve">technical specifications </w:t>
            </w:r>
            <w:r w:rsidRPr="00E20DF6">
              <w:rPr>
                <w:lang w:bidi="en-US"/>
              </w:rPr>
              <w:t xml:space="preserve">shall specify what inspections and tests the </w:t>
            </w:r>
            <w:r w:rsidR="00563042">
              <w:rPr>
                <w:lang w:bidi="en-US"/>
              </w:rPr>
              <w:t>purchaser</w:t>
            </w:r>
            <w:r w:rsidRPr="00E20DF6">
              <w:rPr>
                <w:lang w:bidi="en-US"/>
              </w:rPr>
              <w:t xml:space="preserve"> requires and where they are to be conducted. The </w:t>
            </w:r>
            <w:r w:rsidR="00563042">
              <w:rPr>
                <w:lang w:bidi="en-US"/>
              </w:rPr>
              <w:t>purchaser</w:t>
            </w:r>
            <w:r w:rsidRPr="00E20DF6">
              <w:rPr>
                <w:lang w:bidi="en-US"/>
              </w:rPr>
              <w:t xml:space="preserve"> shall notify the </w:t>
            </w:r>
            <w:r w:rsidR="00667DF3">
              <w:rPr>
                <w:lang w:bidi="en-US"/>
              </w:rPr>
              <w:t>supplier</w:t>
            </w:r>
            <w:r w:rsidRPr="00E20DF6">
              <w:rPr>
                <w:lang w:bidi="en-US"/>
              </w:rPr>
              <w:t xml:space="preserve"> in writing, in a timely manner, of the identity of any representatives retained for these purposes.</w:t>
            </w:r>
          </w:p>
          <w:p w14:paraId="4BE58DC6" w14:textId="7858FEFD" w:rsidR="00E20DF6" w:rsidRDefault="00E20DF6" w:rsidP="001F13ED">
            <w:pPr>
              <w:pStyle w:val="GCCSubclause"/>
              <w:rPr>
                <w:lang w:bidi="en-US"/>
              </w:rPr>
            </w:pPr>
            <w:r w:rsidRPr="00E20DF6">
              <w:rPr>
                <w:lang w:bidi="en-US"/>
              </w:rPr>
              <w:t xml:space="preserve">The inspections and tests may be conducted on the premises of the </w:t>
            </w:r>
            <w:r w:rsidR="00667DF3">
              <w:rPr>
                <w:lang w:bidi="en-US"/>
              </w:rPr>
              <w:t>supplier</w:t>
            </w:r>
            <w:r w:rsidRPr="00E20DF6">
              <w:rPr>
                <w:lang w:bidi="en-US"/>
              </w:rPr>
              <w:t xml:space="preserve"> or its subcontractor(s), at point of delivery, and/or at the </w:t>
            </w:r>
            <w:r w:rsidR="0062078D">
              <w:rPr>
                <w:lang w:bidi="en-US"/>
              </w:rPr>
              <w:t>goods</w:t>
            </w:r>
            <w:r w:rsidRPr="00E20DF6">
              <w:rPr>
                <w:lang w:bidi="en-US"/>
              </w:rPr>
              <w:t xml:space="preserve">’ final destination. If conducted on the premises of the </w:t>
            </w:r>
            <w:r w:rsidR="00667DF3">
              <w:rPr>
                <w:lang w:bidi="en-US"/>
              </w:rPr>
              <w:t>supplier</w:t>
            </w:r>
            <w:r w:rsidRPr="00E20DF6">
              <w:rPr>
                <w:lang w:bidi="en-US"/>
              </w:rPr>
              <w:t xml:space="preserve"> or its subcontractor(s), all reasonable facilities and assistance, including access to drawings and production data, shall be furnished to the inspectors at no charge to the </w:t>
            </w:r>
            <w:r w:rsidR="00563042">
              <w:rPr>
                <w:lang w:bidi="en-US"/>
              </w:rPr>
              <w:t>purchaser</w:t>
            </w:r>
            <w:r w:rsidRPr="00E20DF6">
              <w:rPr>
                <w:lang w:bidi="en-US"/>
              </w:rPr>
              <w:t>.</w:t>
            </w:r>
          </w:p>
          <w:p w14:paraId="4B16D871" w14:textId="3E38DFB7" w:rsidR="00E20DF6" w:rsidRDefault="00E20DF6" w:rsidP="001F13ED">
            <w:pPr>
              <w:pStyle w:val="GCCSubclause"/>
              <w:rPr>
                <w:lang w:bidi="en-US"/>
              </w:rPr>
            </w:pPr>
            <w:r w:rsidRPr="00E20DF6">
              <w:rPr>
                <w:lang w:bidi="en-US"/>
              </w:rPr>
              <w:t xml:space="preserve">Should any inspected or tested </w:t>
            </w:r>
            <w:r w:rsidR="0062078D">
              <w:rPr>
                <w:lang w:bidi="en-US"/>
              </w:rPr>
              <w:t>goods</w:t>
            </w:r>
            <w:r w:rsidRPr="00E20DF6">
              <w:rPr>
                <w:lang w:bidi="en-US"/>
              </w:rPr>
              <w:t xml:space="preserve"> fail to conform to the Specifications, the </w:t>
            </w:r>
            <w:r w:rsidR="00563042">
              <w:rPr>
                <w:lang w:bidi="en-US"/>
              </w:rPr>
              <w:t>purchaser</w:t>
            </w:r>
            <w:r w:rsidRPr="00E20DF6">
              <w:rPr>
                <w:lang w:bidi="en-US"/>
              </w:rPr>
              <w:t xml:space="preserve"> may reject the </w:t>
            </w:r>
            <w:r w:rsidR="0062078D">
              <w:rPr>
                <w:lang w:bidi="en-US"/>
              </w:rPr>
              <w:t>goods</w:t>
            </w:r>
            <w:r w:rsidRPr="00E20DF6">
              <w:rPr>
                <w:lang w:bidi="en-US"/>
              </w:rPr>
              <w:t xml:space="preserve">, and the </w:t>
            </w:r>
            <w:r w:rsidR="00667DF3">
              <w:rPr>
                <w:lang w:bidi="en-US"/>
              </w:rPr>
              <w:t>supplier</w:t>
            </w:r>
            <w:r w:rsidRPr="00E20DF6">
              <w:rPr>
                <w:lang w:bidi="en-US"/>
              </w:rPr>
              <w:t xml:space="preserve"> shall either replace the rejected </w:t>
            </w:r>
            <w:r w:rsidR="0062078D">
              <w:rPr>
                <w:lang w:bidi="en-US"/>
              </w:rPr>
              <w:t>goods</w:t>
            </w:r>
            <w:r w:rsidRPr="00E20DF6">
              <w:rPr>
                <w:lang w:bidi="en-US"/>
              </w:rPr>
              <w:t xml:space="preserve"> or make alterations necessary to meet specification requirements free of cost to the </w:t>
            </w:r>
            <w:r w:rsidR="00563042">
              <w:rPr>
                <w:lang w:bidi="en-US"/>
              </w:rPr>
              <w:t>purchaser</w:t>
            </w:r>
            <w:r w:rsidRPr="00E20DF6">
              <w:rPr>
                <w:lang w:bidi="en-US"/>
              </w:rPr>
              <w:t>.</w:t>
            </w:r>
          </w:p>
          <w:p w14:paraId="22A3FC05" w14:textId="77777777" w:rsidR="00192510" w:rsidRDefault="00192510" w:rsidP="001F13ED">
            <w:pPr>
              <w:pStyle w:val="GCCSubclause"/>
              <w:rPr>
                <w:lang w:bidi="en-US"/>
              </w:rPr>
            </w:pPr>
            <w:r w:rsidRPr="002012E4">
              <w:rPr>
                <w:lang w:bidi="en-US"/>
              </w:rPr>
              <w:t xml:space="preserve">The </w:t>
            </w:r>
            <w:r w:rsidR="00563042">
              <w:rPr>
                <w:lang w:bidi="en-US"/>
              </w:rPr>
              <w:t>purchaser</w:t>
            </w:r>
            <w:r w:rsidRPr="002012E4">
              <w:rPr>
                <w:lang w:bidi="en-US"/>
              </w:rPr>
              <w:t xml:space="preserve">’s right to inspect, test and, where necessary, reject the </w:t>
            </w:r>
            <w:r w:rsidR="0062078D">
              <w:rPr>
                <w:lang w:bidi="en-US"/>
              </w:rPr>
              <w:t>goods</w:t>
            </w:r>
            <w:r w:rsidRPr="002012E4">
              <w:rPr>
                <w:lang w:bidi="en-US"/>
              </w:rPr>
              <w:t xml:space="preserve"> after the </w:t>
            </w:r>
            <w:r w:rsidR="0062078D">
              <w:rPr>
                <w:lang w:bidi="en-US"/>
              </w:rPr>
              <w:t>goods</w:t>
            </w:r>
            <w:r w:rsidRPr="002012E4">
              <w:rPr>
                <w:lang w:bidi="en-US"/>
              </w:rPr>
              <w:t xml:space="preserve">’ arrival in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 xml:space="preserve"> </w:t>
            </w:r>
            <w:r w:rsidRPr="002012E4">
              <w:rPr>
                <w:lang w:bidi="en-US"/>
              </w:rPr>
              <w:t xml:space="preserve">shall in no way be limited or waived by reason of the </w:t>
            </w:r>
            <w:r w:rsidR="0062078D">
              <w:rPr>
                <w:lang w:bidi="en-US"/>
              </w:rPr>
              <w:t>goods</w:t>
            </w:r>
            <w:r w:rsidRPr="002012E4">
              <w:rPr>
                <w:lang w:bidi="en-US"/>
              </w:rPr>
              <w:t xml:space="preserve"> having previously been inspected, tested, and passed by the </w:t>
            </w:r>
            <w:r w:rsidR="00563042">
              <w:rPr>
                <w:lang w:bidi="en-US"/>
              </w:rPr>
              <w:t>purchaser</w:t>
            </w:r>
            <w:r w:rsidRPr="002012E4">
              <w:rPr>
                <w:lang w:bidi="en-US"/>
              </w:rPr>
              <w:t xml:space="preserve"> or its representative prior to the </w:t>
            </w:r>
            <w:r w:rsidR="0062078D">
              <w:rPr>
                <w:lang w:bidi="en-US"/>
              </w:rPr>
              <w:t>goods</w:t>
            </w:r>
            <w:r w:rsidRPr="002012E4">
              <w:rPr>
                <w:lang w:bidi="en-US"/>
              </w:rPr>
              <w:t>’ shipment from the country of</w:t>
            </w:r>
            <w:r w:rsidRPr="002012E4">
              <w:rPr>
                <w:spacing w:val="-9"/>
                <w:lang w:bidi="en-US"/>
              </w:rPr>
              <w:t xml:space="preserve"> </w:t>
            </w:r>
            <w:r w:rsidRPr="002012E4">
              <w:rPr>
                <w:lang w:bidi="en-US"/>
              </w:rPr>
              <w:t>origin.</w:t>
            </w:r>
          </w:p>
          <w:p w14:paraId="206222F0" w14:textId="5276620B" w:rsidR="0062078D" w:rsidRPr="002012E4" w:rsidRDefault="0062078D" w:rsidP="001F13ED">
            <w:pPr>
              <w:pStyle w:val="GCCSubclause"/>
              <w:rPr>
                <w:lang w:bidi="en-US"/>
              </w:rPr>
            </w:pPr>
            <w:r w:rsidRPr="002012E4">
              <w:rPr>
                <w:lang w:bidi="en-US"/>
              </w:rPr>
              <w:t>Nothing</w:t>
            </w:r>
            <w:r w:rsidRPr="002012E4">
              <w:rPr>
                <w:spacing w:val="20"/>
                <w:lang w:bidi="en-US"/>
              </w:rPr>
              <w:t xml:space="preserve"> </w:t>
            </w:r>
            <w:r w:rsidRPr="002012E4">
              <w:rPr>
                <w:lang w:bidi="en-US"/>
              </w:rPr>
              <w:t>in</w:t>
            </w:r>
            <w:r w:rsidRPr="002012E4">
              <w:rPr>
                <w:spacing w:val="23"/>
                <w:lang w:bidi="en-US"/>
              </w:rPr>
              <w:t xml:space="preserve"> </w:t>
            </w:r>
            <w:r w:rsidRPr="002012E4">
              <w:rPr>
                <w:lang w:bidi="en-US"/>
              </w:rPr>
              <w:t>GCC</w:t>
            </w:r>
            <w:r w:rsidRPr="002012E4">
              <w:rPr>
                <w:spacing w:val="24"/>
                <w:lang w:bidi="en-US"/>
              </w:rPr>
              <w:t xml:space="preserve"> </w:t>
            </w:r>
            <w:r>
              <w:rPr>
                <w:lang w:bidi="en-US"/>
              </w:rPr>
              <w:t>c</w:t>
            </w:r>
            <w:r w:rsidRPr="002012E4">
              <w:rPr>
                <w:lang w:bidi="en-US"/>
              </w:rPr>
              <w:t>lause</w:t>
            </w:r>
            <w:r w:rsidRPr="002012E4">
              <w:rPr>
                <w:spacing w:val="21"/>
                <w:lang w:bidi="en-US"/>
              </w:rPr>
              <w:t xml:space="preserve"> </w:t>
            </w:r>
            <w:r w:rsidR="00732696">
              <w:rPr>
                <w:lang w:bidi="en-US"/>
              </w:rPr>
              <w:t>11</w:t>
            </w:r>
            <w:r w:rsidRPr="002012E4">
              <w:rPr>
                <w:spacing w:val="22"/>
                <w:lang w:bidi="en-US"/>
              </w:rPr>
              <w:t xml:space="preserve"> </w:t>
            </w:r>
            <w:r w:rsidRPr="002012E4">
              <w:rPr>
                <w:lang w:bidi="en-US"/>
              </w:rPr>
              <w:t>shall</w:t>
            </w:r>
            <w:r w:rsidRPr="002012E4">
              <w:rPr>
                <w:spacing w:val="24"/>
                <w:lang w:bidi="en-US"/>
              </w:rPr>
              <w:t xml:space="preserve"> </w:t>
            </w:r>
            <w:r w:rsidRPr="002012E4">
              <w:rPr>
                <w:lang w:bidi="en-US"/>
              </w:rPr>
              <w:t>in</w:t>
            </w:r>
            <w:r w:rsidRPr="002012E4">
              <w:rPr>
                <w:spacing w:val="23"/>
                <w:lang w:bidi="en-US"/>
              </w:rPr>
              <w:t xml:space="preserve"> </w:t>
            </w:r>
            <w:r w:rsidRPr="002012E4">
              <w:rPr>
                <w:lang w:bidi="en-US"/>
              </w:rPr>
              <w:t>any</w:t>
            </w:r>
            <w:r w:rsidRPr="002012E4">
              <w:rPr>
                <w:spacing w:val="16"/>
                <w:lang w:bidi="en-US"/>
              </w:rPr>
              <w:t xml:space="preserve"> </w:t>
            </w:r>
            <w:r w:rsidRPr="002012E4">
              <w:rPr>
                <w:lang w:bidi="en-US"/>
              </w:rPr>
              <w:t>way</w:t>
            </w:r>
            <w:r w:rsidRPr="002012E4">
              <w:rPr>
                <w:spacing w:val="15"/>
                <w:lang w:bidi="en-US"/>
              </w:rPr>
              <w:t xml:space="preserve"> </w:t>
            </w:r>
            <w:r w:rsidRPr="002012E4">
              <w:rPr>
                <w:lang w:bidi="en-US"/>
              </w:rPr>
              <w:t>release</w:t>
            </w:r>
            <w:r w:rsidRPr="002012E4">
              <w:rPr>
                <w:spacing w:val="23"/>
                <w:lang w:bidi="en-US"/>
              </w:rPr>
              <w:t xml:space="preserve"> </w:t>
            </w:r>
            <w:r w:rsidRPr="002012E4">
              <w:rPr>
                <w:lang w:bidi="en-US"/>
              </w:rPr>
              <w:t>the</w:t>
            </w:r>
            <w:r w:rsidRPr="002012E4">
              <w:rPr>
                <w:spacing w:val="19"/>
                <w:lang w:bidi="en-US"/>
              </w:rPr>
              <w:t xml:space="preserve"> </w:t>
            </w:r>
            <w:r w:rsidR="00667DF3">
              <w:rPr>
                <w:lang w:bidi="en-US"/>
              </w:rPr>
              <w:t>supplier</w:t>
            </w:r>
            <w:r w:rsidRPr="002012E4">
              <w:rPr>
                <w:lang w:bidi="en-US"/>
              </w:rPr>
              <w:t xml:space="preserve"> from any warranty or other </w:t>
            </w:r>
            <w:r w:rsidRPr="0062078D">
              <w:t>obligations</w:t>
            </w:r>
            <w:r w:rsidRPr="002012E4">
              <w:rPr>
                <w:lang w:bidi="en-US"/>
              </w:rPr>
              <w:t xml:space="preserve"> under this </w:t>
            </w:r>
            <w:r w:rsidR="00667DF3">
              <w:rPr>
                <w:lang w:bidi="en-US"/>
              </w:rPr>
              <w:t>contract</w:t>
            </w:r>
            <w:r w:rsidRPr="002012E4">
              <w:rPr>
                <w:lang w:bidi="en-US"/>
              </w:rPr>
              <w:t>.</w:t>
            </w:r>
          </w:p>
        </w:tc>
      </w:tr>
      <w:tr w:rsidR="00192510" w:rsidRPr="002012E4" w14:paraId="0A9AF366" w14:textId="77777777" w:rsidTr="008705C4">
        <w:trPr>
          <w:trHeight w:val="4679"/>
        </w:trPr>
        <w:tc>
          <w:tcPr>
            <w:tcW w:w="2169" w:type="dxa"/>
          </w:tcPr>
          <w:p w14:paraId="308826D0" w14:textId="2295952F" w:rsidR="00192510" w:rsidRPr="002012E4" w:rsidRDefault="00192510" w:rsidP="00B7096D">
            <w:pPr>
              <w:pStyle w:val="GCCClauses"/>
              <w:rPr>
                <w:lang w:bidi="en-US"/>
              </w:rPr>
            </w:pPr>
            <w:bookmarkStart w:id="217" w:name="_Toc44943176"/>
            <w:bookmarkStart w:id="218" w:name="_Toc45027651"/>
            <w:bookmarkStart w:id="219" w:name="_Toc45028406"/>
            <w:bookmarkStart w:id="220" w:name="_Toc46388264"/>
            <w:r w:rsidRPr="002012E4">
              <w:rPr>
                <w:lang w:bidi="en-US"/>
              </w:rPr>
              <w:lastRenderedPageBreak/>
              <w:t>Packing</w:t>
            </w:r>
            <w:bookmarkEnd w:id="217"/>
            <w:bookmarkEnd w:id="218"/>
            <w:bookmarkEnd w:id="219"/>
            <w:bookmarkEnd w:id="220"/>
          </w:p>
        </w:tc>
        <w:tc>
          <w:tcPr>
            <w:tcW w:w="7792" w:type="dxa"/>
            <w:gridSpan w:val="3"/>
          </w:tcPr>
          <w:p w14:paraId="782E51BB" w14:textId="170CA927" w:rsidR="00192510" w:rsidRPr="00202326"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shall provide such packing of the </w:t>
            </w:r>
            <w:r w:rsidR="0062078D">
              <w:rPr>
                <w:lang w:bidi="en-US"/>
              </w:rPr>
              <w:t>goods</w:t>
            </w:r>
            <w:r w:rsidRPr="002012E4">
              <w:rPr>
                <w:lang w:bidi="en-US"/>
              </w:rPr>
              <w:t xml:space="preserve"> as is required to prevent their damage or deterioration during transit to their final destination, as indicated in the </w:t>
            </w:r>
            <w:r w:rsidR="00667DF3">
              <w:rPr>
                <w:lang w:bidi="en-US"/>
              </w:rPr>
              <w:t>contract</w:t>
            </w:r>
            <w:r w:rsidRPr="002012E4">
              <w:rPr>
                <w:lang w:bidi="en-US"/>
              </w:rPr>
              <w:t xml:space="preserve">.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w:t>
            </w:r>
            <w:r w:rsidR="0062078D">
              <w:rPr>
                <w:lang w:bidi="en-US"/>
              </w:rPr>
              <w:t>goods</w:t>
            </w:r>
            <w:r w:rsidRPr="002012E4">
              <w:rPr>
                <w:lang w:bidi="en-US"/>
              </w:rPr>
              <w:t>’ final destination and the absence of heavy handling facilities at all points in</w:t>
            </w:r>
            <w:r w:rsidRPr="002012E4">
              <w:rPr>
                <w:spacing w:val="-22"/>
                <w:lang w:bidi="en-US"/>
              </w:rPr>
              <w:t xml:space="preserve"> </w:t>
            </w:r>
            <w:r w:rsidRPr="002012E4">
              <w:rPr>
                <w:lang w:bidi="en-US"/>
              </w:rPr>
              <w:t>transit.</w:t>
            </w:r>
          </w:p>
          <w:p w14:paraId="240262F4" w14:textId="1BE09257" w:rsidR="00192510" w:rsidRPr="002012E4" w:rsidRDefault="00192510" w:rsidP="001F13ED">
            <w:pPr>
              <w:pStyle w:val="GCCSubclause"/>
              <w:rPr>
                <w:lang w:bidi="en-US"/>
              </w:rPr>
            </w:pPr>
            <w:r w:rsidRPr="002012E4">
              <w:rPr>
                <w:lang w:bidi="en-US"/>
              </w:rPr>
              <w:t xml:space="preserve">The packing, marking, and documentation within and outside the packages shall comply strictly with such special requirements as shall be expressly provided for in the </w:t>
            </w:r>
            <w:r w:rsidR="00667DF3">
              <w:rPr>
                <w:lang w:bidi="en-US"/>
              </w:rPr>
              <w:t>contract</w:t>
            </w:r>
            <w:r w:rsidRPr="002012E4">
              <w:rPr>
                <w:lang w:bidi="en-US"/>
              </w:rPr>
              <w:t xml:space="preserve">, including additional requirements, if </w:t>
            </w:r>
            <w:r w:rsidRPr="002012E4">
              <w:rPr>
                <w:spacing w:val="-3"/>
                <w:lang w:bidi="en-US"/>
              </w:rPr>
              <w:t xml:space="preserve">any, </w:t>
            </w:r>
            <w:r w:rsidRPr="002012E4">
              <w:rPr>
                <w:b/>
                <w:lang w:bidi="en-US"/>
              </w:rPr>
              <w:t>specified in SCC</w:t>
            </w:r>
            <w:r w:rsidRPr="002012E4">
              <w:rPr>
                <w:lang w:bidi="en-US"/>
              </w:rPr>
              <w:t>, and in any subsequent instructions ordered by the</w:t>
            </w:r>
            <w:r w:rsidRPr="002012E4">
              <w:rPr>
                <w:spacing w:val="-10"/>
                <w:lang w:bidi="en-US"/>
              </w:rPr>
              <w:t xml:space="preserve"> </w:t>
            </w:r>
            <w:r w:rsidR="00563042">
              <w:rPr>
                <w:lang w:bidi="en-US"/>
              </w:rPr>
              <w:t>purchaser</w:t>
            </w:r>
            <w:r w:rsidRPr="002012E4">
              <w:rPr>
                <w:lang w:bidi="en-US"/>
              </w:rPr>
              <w:t>.</w:t>
            </w:r>
          </w:p>
        </w:tc>
      </w:tr>
      <w:tr w:rsidR="00192510" w:rsidRPr="002012E4" w14:paraId="2C345566" w14:textId="77777777" w:rsidTr="008705C4">
        <w:trPr>
          <w:trHeight w:val="3697"/>
        </w:trPr>
        <w:tc>
          <w:tcPr>
            <w:tcW w:w="2169" w:type="dxa"/>
          </w:tcPr>
          <w:p w14:paraId="757851D7" w14:textId="2BAC0B25" w:rsidR="00192510" w:rsidRPr="002012E4" w:rsidRDefault="00192510" w:rsidP="00B7096D">
            <w:pPr>
              <w:pStyle w:val="GCCClauses"/>
              <w:rPr>
                <w:lang w:bidi="en-US"/>
              </w:rPr>
            </w:pPr>
            <w:bookmarkStart w:id="221" w:name="_Toc44943177"/>
            <w:bookmarkStart w:id="222" w:name="_Toc45027652"/>
            <w:bookmarkStart w:id="223" w:name="_Toc45028407"/>
            <w:bookmarkStart w:id="224" w:name="_Toc46388265"/>
            <w:r w:rsidRPr="002012E4">
              <w:rPr>
                <w:lang w:bidi="en-US"/>
              </w:rPr>
              <w:t>Delivery and Documents</w:t>
            </w:r>
            <w:bookmarkEnd w:id="221"/>
            <w:bookmarkEnd w:id="222"/>
            <w:bookmarkEnd w:id="223"/>
            <w:bookmarkEnd w:id="224"/>
          </w:p>
        </w:tc>
        <w:tc>
          <w:tcPr>
            <w:tcW w:w="7792" w:type="dxa"/>
            <w:gridSpan w:val="3"/>
          </w:tcPr>
          <w:p w14:paraId="2C1DFBD9" w14:textId="3DA6742B" w:rsidR="00192510" w:rsidRPr="0062078D" w:rsidRDefault="00192510" w:rsidP="001F13ED">
            <w:pPr>
              <w:pStyle w:val="GCCSubclause"/>
              <w:rPr>
                <w:lang w:bidi="en-US"/>
              </w:rPr>
            </w:pPr>
            <w:r w:rsidRPr="0062078D">
              <w:rPr>
                <w:lang w:bidi="en-US"/>
              </w:rPr>
              <w:t xml:space="preserve">Delivery of the </w:t>
            </w:r>
            <w:r w:rsidR="0062078D" w:rsidRPr="0062078D">
              <w:rPr>
                <w:lang w:bidi="en-US"/>
              </w:rPr>
              <w:t>goods</w:t>
            </w:r>
            <w:r w:rsidRPr="0062078D">
              <w:rPr>
                <w:lang w:bidi="en-US"/>
              </w:rPr>
              <w:t xml:space="preserve"> shall be made by </w:t>
            </w:r>
            <w:r w:rsidR="00BA3333" w:rsidRPr="0062078D">
              <w:rPr>
                <w:lang w:bidi="en-US"/>
              </w:rPr>
              <w:t xml:space="preserve">the </w:t>
            </w:r>
            <w:r w:rsidR="00667DF3">
              <w:rPr>
                <w:lang w:bidi="en-US"/>
              </w:rPr>
              <w:t>supplier</w:t>
            </w:r>
            <w:r w:rsidR="00BC3FFD" w:rsidRPr="0062078D">
              <w:rPr>
                <w:lang w:bidi="en-US"/>
              </w:rPr>
              <w:t xml:space="preserve"> in accordance with the terms specified in the schedule of requirements</w:t>
            </w:r>
            <w:r w:rsidRPr="0062078D">
              <w:rPr>
                <w:lang w:bidi="en-US"/>
              </w:rPr>
              <w:t xml:space="preserve">. </w:t>
            </w:r>
          </w:p>
          <w:p w14:paraId="3FF64219" w14:textId="645A6DDE" w:rsidR="00192510" w:rsidRPr="0062078D" w:rsidRDefault="00192510" w:rsidP="001F13ED">
            <w:pPr>
              <w:pStyle w:val="GCCSubclause"/>
              <w:rPr>
                <w:lang w:bidi="en-US"/>
              </w:rPr>
            </w:pPr>
            <w:r w:rsidRPr="0062078D">
              <w:rPr>
                <w:lang w:bidi="en-US"/>
              </w:rPr>
              <w:t xml:space="preserve">For purposes of the </w:t>
            </w:r>
            <w:r w:rsidR="00667DF3">
              <w:rPr>
                <w:lang w:bidi="en-US"/>
              </w:rPr>
              <w:t>contract</w:t>
            </w:r>
            <w:r w:rsidRPr="0062078D">
              <w:rPr>
                <w:lang w:bidi="en-US"/>
              </w:rPr>
              <w:t xml:space="preserve">, “EXW,” “CIF,” “CIP,” and other trade terms used to describe the obligations of the parties shall have the meanings assigned to them by the current edition of </w:t>
            </w:r>
            <w:r w:rsidRPr="0062078D">
              <w:rPr>
                <w:i/>
                <w:lang w:bidi="en-US"/>
              </w:rPr>
              <w:t xml:space="preserve">Incoterms </w:t>
            </w:r>
            <w:r w:rsidRPr="0062078D">
              <w:rPr>
                <w:lang w:bidi="en-US"/>
              </w:rPr>
              <w:t>published by the International Chamber of Commerce, Paris.</w:t>
            </w:r>
          </w:p>
          <w:p w14:paraId="6552953E" w14:textId="5E486444" w:rsidR="00192510" w:rsidRPr="0062078D" w:rsidRDefault="00192510" w:rsidP="001F13ED">
            <w:pPr>
              <w:pStyle w:val="GCCSubclause"/>
              <w:rPr>
                <w:lang w:bidi="en-US"/>
              </w:rPr>
            </w:pPr>
            <w:r w:rsidRPr="0062078D">
              <w:rPr>
                <w:lang w:bidi="en-US"/>
              </w:rPr>
              <w:t xml:space="preserve">Documents to be submitted by the </w:t>
            </w:r>
            <w:r w:rsidR="00667DF3">
              <w:rPr>
                <w:lang w:bidi="en-US"/>
              </w:rPr>
              <w:t>supplier</w:t>
            </w:r>
            <w:r w:rsidRPr="0062078D">
              <w:rPr>
                <w:lang w:bidi="en-US"/>
              </w:rPr>
              <w:t xml:space="preserve"> are specified </w:t>
            </w:r>
            <w:r w:rsidR="0011557E" w:rsidRPr="0011557E">
              <w:rPr>
                <w:b/>
                <w:lang w:bidi="en-US"/>
              </w:rPr>
              <w:t>in the SCC</w:t>
            </w:r>
            <w:r w:rsidRPr="0062078D">
              <w:rPr>
                <w:lang w:bidi="en-US"/>
              </w:rPr>
              <w:t>.</w:t>
            </w:r>
          </w:p>
        </w:tc>
      </w:tr>
      <w:tr w:rsidR="00192510" w:rsidRPr="002012E4" w14:paraId="62A8CFF8" w14:textId="77777777" w:rsidTr="008705C4">
        <w:trPr>
          <w:trHeight w:val="2551"/>
        </w:trPr>
        <w:tc>
          <w:tcPr>
            <w:tcW w:w="2169" w:type="dxa"/>
          </w:tcPr>
          <w:p w14:paraId="6EBCF6C7" w14:textId="591AA10F" w:rsidR="00192510" w:rsidRPr="002012E4" w:rsidRDefault="00192510" w:rsidP="00B7096D">
            <w:pPr>
              <w:pStyle w:val="GCCClauses"/>
              <w:rPr>
                <w:lang w:bidi="en-US"/>
              </w:rPr>
            </w:pPr>
            <w:bookmarkStart w:id="225" w:name="_Toc44943178"/>
            <w:bookmarkStart w:id="226" w:name="_Toc45027653"/>
            <w:bookmarkStart w:id="227" w:name="_Toc45028408"/>
            <w:bookmarkStart w:id="228" w:name="_Toc46388266"/>
            <w:r w:rsidRPr="002012E4">
              <w:rPr>
                <w:lang w:bidi="en-US"/>
              </w:rPr>
              <w:t>Insurance</w:t>
            </w:r>
            <w:bookmarkEnd w:id="225"/>
            <w:bookmarkEnd w:id="226"/>
            <w:bookmarkEnd w:id="227"/>
            <w:bookmarkEnd w:id="228"/>
          </w:p>
        </w:tc>
        <w:tc>
          <w:tcPr>
            <w:tcW w:w="7792" w:type="dxa"/>
            <w:gridSpan w:val="3"/>
          </w:tcPr>
          <w:p w14:paraId="52D549E2" w14:textId="73F15D4B" w:rsidR="00192510" w:rsidRPr="009172F4" w:rsidRDefault="00192510" w:rsidP="001F13ED">
            <w:pPr>
              <w:pStyle w:val="GCCSubclause"/>
              <w:rPr>
                <w:bCs/>
                <w:lang w:bidi="en-US"/>
              </w:rPr>
            </w:pPr>
            <w:r w:rsidRPr="002012E4">
              <w:rPr>
                <w:lang w:bidi="en-US"/>
              </w:rPr>
              <w:t xml:space="preserve">The </w:t>
            </w:r>
            <w:r w:rsidR="0062078D">
              <w:rPr>
                <w:lang w:bidi="en-US"/>
              </w:rPr>
              <w:t>goods</w:t>
            </w:r>
            <w:r w:rsidRPr="002012E4">
              <w:rPr>
                <w:lang w:bidi="en-US"/>
              </w:rPr>
              <w:t xml:space="preserve"> supplied under the </w:t>
            </w:r>
            <w:r w:rsidR="00667DF3">
              <w:rPr>
                <w:lang w:bidi="en-US"/>
              </w:rPr>
              <w:t>contract</w:t>
            </w:r>
            <w:r w:rsidRPr="002012E4">
              <w:rPr>
                <w:lang w:bidi="en-US"/>
              </w:rPr>
              <w:t xml:space="preserve"> shall be fully insured in a freely convertible currency against loss or damage incidental to </w:t>
            </w:r>
            <w:r w:rsidRPr="009172F4">
              <w:t>manufacture</w:t>
            </w:r>
            <w:r w:rsidRPr="002012E4">
              <w:rPr>
                <w:lang w:bidi="en-US"/>
              </w:rPr>
              <w:t xml:space="preserve"> or acquisition, transportation, storage, and delivery in the manner </w:t>
            </w:r>
            <w:r w:rsidRPr="002012E4">
              <w:rPr>
                <w:b/>
                <w:lang w:bidi="en-US"/>
              </w:rPr>
              <w:t xml:space="preserve">specified </w:t>
            </w:r>
            <w:r w:rsidR="0011557E" w:rsidRPr="0011557E">
              <w:rPr>
                <w:b/>
                <w:lang w:bidi="en-US"/>
              </w:rPr>
              <w:t>in the SCC</w:t>
            </w:r>
            <w:r w:rsidRPr="002012E4">
              <w:rPr>
                <w:b/>
                <w:lang w:bidi="en-US"/>
              </w:rPr>
              <w:t>.</w:t>
            </w:r>
          </w:p>
          <w:p w14:paraId="5B804375" w14:textId="739CA038" w:rsidR="00192510" w:rsidRPr="002012E4" w:rsidRDefault="00192510" w:rsidP="001F13ED">
            <w:pPr>
              <w:pStyle w:val="GCCSubclause"/>
              <w:rPr>
                <w:lang w:bidi="en-US"/>
              </w:rPr>
            </w:pPr>
            <w:r w:rsidRPr="002012E4">
              <w:rPr>
                <w:lang w:bidi="en-US"/>
              </w:rPr>
              <w:t xml:space="preserve">Where delivery of the </w:t>
            </w:r>
            <w:r w:rsidR="0062078D">
              <w:rPr>
                <w:lang w:bidi="en-US"/>
              </w:rPr>
              <w:t>goods</w:t>
            </w:r>
            <w:r w:rsidRPr="002012E4">
              <w:rPr>
                <w:lang w:bidi="en-US"/>
              </w:rPr>
              <w:t xml:space="preserve"> is required by the </w:t>
            </w:r>
            <w:r w:rsidR="00563042">
              <w:rPr>
                <w:lang w:bidi="en-US"/>
              </w:rPr>
              <w:t>purchaser</w:t>
            </w:r>
            <w:r w:rsidRPr="002012E4">
              <w:rPr>
                <w:lang w:bidi="en-US"/>
              </w:rPr>
              <w:t xml:space="preserve"> on a CIF or CIP basis, the </w:t>
            </w:r>
            <w:r w:rsidR="00667DF3">
              <w:rPr>
                <w:lang w:bidi="en-US"/>
              </w:rPr>
              <w:t>supplier</w:t>
            </w:r>
            <w:r w:rsidRPr="002012E4">
              <w:rPr>
                <w:lang w:bidi="en-US"/>
              </w:rPr>
              <w:t xml:space="preserve"> shall arrange and pay for cargo insurance, naming the </w:t>
            </w:r>
            <w:r w:rsidR="00563042">
              <w:rPr>
                <w:lang w:bidi="en-US"/>
              </w:rPr>
              <w:t>purchaser</w:t>
            </w:r>
            <w:r w:rsidRPr="002012E4">
              <w:rPr>
                <w:lang w:bidi="en-US"/>
              </w:rPr>
              <w:t xml:space="preserve"> as</w:t>
            </w:r>
            <w:r w:rsidRPr="002012E4">
              <w:rPr>
                <w:spacing w:val="-7"/>
                <w:lang w:bidi="en-US"/>
              </w:rPr>
              <w:t xml:space="preserve"> </w:t>
            </w:r>
            <w:r w:rsidRPr="002012E4">
              <w:rPr>
                <w:lang w:bidi="en-US"/>
              </w:rPr>
              <w:t>beneficiary.</w:t>
            </w:r>
          </w:p>
        </w:tc>
      </w:tr>
      <w:tr w:rsidR="00192510" w:rsidRPr="002012E4" w14:paraId="587303CC" w14:textId="77777777" w:rsidTr="008705C4">
        <w:trPr>
          <w:trHeight w:val="4254"/>
        </w:trPr>
        <w:tc>
          <w:tcPr>
            <w:tcW w:w="2169" w:type="dxa"/>
          </w:tcPr>
          <w:p w14:paraId="5BD4378E" w14:textId="4CDDA1FB" w:rsidR="00192510" w:rsidRPr="0092128E" w:rsidRDefault="00192510" w:rsidP="00B7096D">
            <w:pPr>
              <w:pStyle w:val="GCCClauses"/>
              <w:rPr>
                <w:lang w:bidi="en-US"/>
              </w:rPr>
            </w:pPr>
            <w:bookmarkStart w:id="229" w:name="_Toc44943179"/>
            <w:bookmarkStart w:id="230" w:name="_Toc45027654"/>
            <w:bookmarkStart w:id="231" w:name="_Toc45028409"/>
            <w:bookmarkStart w:id="232" w:name="_Toc46388267"/>
            <w:r w:rsidRPr="0092128E">
              <w:rPr>
                <w:lang w:bidi="en-US"/>
              </w:rPr>
              <w:lastRenderedPageBreak/>
              <w:t>Transportation</w:t>
            </w:r>
            <w:bookmarkEnd w:id="229"/>
            <w:bookmarkEnd w:id="230"/>
            <w:bookmarkEnd w:id="231"/>
            <w:bookmarkEnd w:id="232"/>
          </w:p>
        </w:tc>
        <w:tc>
          <w:tcPr>
            <w:tcW w:w="7792" w:type="dxa"/>
            <w:gridSpan w:val="3"/>
          </w:tcPr>
          <w:p w14:paraId="77642484" w14:textId="47F53E06"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deliver the </w:t>
            </w:r>
            <w:r w:rsidR="0062078D">
              <w:rPr>
                <w:lang w:bidi="en-US"/>
              </w:rPr>
              <w:t>goods</w:t>
            </w:r>
            <w:r w:rsidRPr="002012E4">
              <w:rPr>
                <w:lang w:bidi="en-US"/>
              </w:rPr>
              <w:t xml:space="preserve"> CIF or CIP, transport of the </w:t>
            </w:r>
            <w:r w:rsidR="0062078D">
              <w:rPr>
                <w:lang w:bidi="en-US"/>
              </w:rPr>
              <w:t>goods</w:t>
            </w:r>
            <w:r w:rsidRPr="002012E4">
              <w:rPr>
                <w:lang w:bidi="en-US"/>
              </w:rPr>
              <w:t xml:space="preserve"> to the port of destination or such other named place of </w:t>
            </w:r>
            <w:r w:rsidR="005D6A05">
              <w:rPr>
                <w:lang w:bidi="en-US"/>
              </w:rPr>
              <w:t xml:space="preserve">destination in the </w:t>
            </w:r>
            <w:r w:rsidR="00563042">
              <w:rPr>
                <w:lang w:bidi="en-US"/>
              </w:rPr>
              <w:t>purchaser</w:t>
            </w:r>
            <w:r w:rsidR="005D6A05">
              <w:rPr>
                <w:lang w:bidi="en-US"/>
              </w:rPr>
              <w:t xml:space="preserve">’s </w:t>
            </w:r>
            <w:r w:rsidR="0062078D">
              <w:rPr>
                <w:lang w:bidi="en-US"/>
              </w:rPr>
              <w:t>country</w:t>
            </w:r>
            <w:r w:rsidRPr="002012E4">
              <w:rPr>
                <w:lang w:bidi="en-US"/>
              </w:rPr>
              <w:t xml:space="preserve"> as specified in the </w:t>
            </w:r>
            <w:r w:rsidR="00667DF3">
              <w:rPr>
                <w:lang w:bidi="en-US"/>
              </w:rPr>
              <w:t>contract</w:t>
            </w:r>
            <w:r w:rsidRPr="002012E4">
              <w:rPr>
                <w:lang w:bidi="en-US"/>
              </w:rPr>
              <w:t xml:space="preserve">, shall be arranged and paid for by the </w:t>
            </w:r>
            <w:r w:rsidR="00667DF3">
              <w:rPr>
                <w:lang w:bidi="en-US"/>
              </w:rPr>
              <w:t>supplier</w:t>
            </w:r>
            <w:r w:rsidRPr="002012E4">
              <w:rPr>
                <w:lang w:bidi="en-US"/>
              </w:rPr>
              <w:t xml:space="preserve"> and the cost thereof shall be included in the </w:t>
            </w:r>
            <w:r w:rsidR="00667DF3">
              <w:rPr>
                <w:lang w:bidi="en-US"/>
              </w:rPr>
              <w:t>contract</w:t>
            </w:r>
            <w:r w:rsidRPr="002012E4">
              <w:rPr>
                <w:lang w:bidi="en-US"/>
              </w:rPr>
              <w:t xml:space="preserve"> </w:t>
            </w:r>
            <w:r w:rsidR="00667DF3">
              <w:rPr>
                <w:lang w:bidi="en-US"/>
              </w:rPr>
              <w:t>price</w:t>
            </w:r>
            <w:r w:rsidRPr="002012E4">
              <w:rPr>
                <w:lang w:bidi="en-US"/>
              </w:rPr>
              <w:t>. No restriction shall be placed on the choice of carrier.</w:t>
            </w:r>
          </w:p>
          <w:p w14:paraId="57D9C54D" w14:textId="44126967"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transport the </w:t>
            </w:r>
            <w:r w:rsidR="0062078D">
              <w:rPr>
                <w:lang w:bidi="en-US"/>
              </w:rPr>
              <w:t>goods</w:t>
            </w:r>
            <w:r w:rsidRPr="002012E4">
              <w:rPr>
                <w:lang w:bidi="en-US"/>
              </w:rPr>
              <w:t xml:space="preserve"> to a specified place of destination within the </w:t>
            </w:r>
            <w:r w:rsidR="00563042">
              <w:rPr>
                <w:lang w:bidi="en-US"/>
              </w:rPr>
              <w:t>purchaser</w:t>
            </w:r>
            <w:r w:rsidRPr="002012E4">
              <w:rPr>
                <w:lang w:bidi="en-US"/>
              </w:rPr>
              <w:t xml:space="preserve">’s </w:t>
            </w:r>
            <w:r w:rsidR="0062078D">
              <w:rPr>
                <w:lang w:bidi="en-US"/>
              </w:rPr>
              <w:t>country</w:t>
            </w:r>
            <w:r w:rsidRPr="002012E4">
              <w:rPr>
                <w:lang w:bidi="en-US"/>
              </w:rPr>
              <w:t xml:space="preserve">, defined as the Project Site, transport to such place of destination in the </w:t>
            </w:r>
            <w:r w:rsidR="00563042">
              <w:rPr>
                <w:lang w:bidi="en-US"/>
              </w:rPr>
              <w:t>purchaser</w:t>
            </w:r>
            <w:r w:rsidRPr="002012E4">
              <w:rPr>
                <w:lang w:bidi="en-US"/>
              </w:rPr>
              <w:t xml:space="preserve">’s </w:t>
            </w:r>
            <w:r w:rsidR="0062078D">
              <w:rPr>
                <w:lang w:bidi="en-US"/>
              </w:rPr>
              <w:t>country</w:t>
            </w:r>
            <w:r w:rsidRPr="002012E4">
              <w:rPr>
                <w:lang w:bidi="en-US"/>
              </w:rPr>
              <w:t xml:space="preserve">, including insurance and storage, as shall be specified in the </w:t>
            </w:r>
            <w:r w:rsidR="00667DF3">
              <w:rPr>
                <w:lang w:bidi="en-US"/>
              </w:rPr>
              <w:t>contract</w:t>
            </w:r>
            <w:r w:rsidRPr="002012E4">
              <w:rPr>
                <w:lang w:bidi="en-US"/>
              </w:rPr>
              <w:t xml:space="preserve">, shall be arranged by the </w:t>
            </w:r>
            <w:r w:rsidR="00667DF3">
              <w:rPr>
                <w:lang w:bidi="en-US"/>
              </w:rPr>
              <w:t>supplier</w:t>
            </w:r>
            <w:r w:rsidRPr="002012E4">
              <w:rPr>
                <w:lang w:bidi="en-US"/>
              </w:rPr>
              <w:t xml:space="preserve">, and related costs shall be included in the </w:t>
            </w:r>
            <w:r w:rsidR="00667DF3">
              <w:rPr>
                <w:lang w:bidi="en-US"/>
              </w:rPr>
              <w:t>contract</w:t>
            </w:r>
            <w:r w:rsidRPr="002012E4">
              <w:rPr>
                <w:lang w:bidi="en-US"/>
              </w:rPr>
              <w:t xml:space="preserve"> </w:t>
            </w:r>
            <w:r w:rsidR="00667DF3">
              <w:rPr>
                <w:lang w:bidi="en-US"/>
              </w:rPr>
              <w:t>price</w:t>
            </w:r>
            <w:r w:rsidRPr="002012E4">
              <w:rPr>
                <w:lang w:bidi="en-US"/>
              </w:rPr>
              <w:t>.</w:t>
            </w:r>
          </w:p>
        </w:tc>
      </w:tr>
      <w:tr w:rsidR="00192510" w:rsidRPr="002012E4" w14:paraId="7ABD2C36" w14:textId="77777777" w:rsidTr="008705C4">
        <w:trPr>
          <w:trHeight w:val="1139"/>
        </w:trPr>
        <w:tc>
          <w:tcPr>
            <w:tcW w:w="2169" w:type="dxa"/>
          </w:tcPr>
          <w:p w14:paraId="4F65875E" w14:textId="589525C3" w:rsidR="00192510" w:rsidRPr="002012E4" w:rsidRDefault="00192510" w:rsidP="00B7096D">
            <w:pPr>
              <w:pStyle w:val="GCCClauses"/>
              <w:rPr>
                <w:lang w:bidi="en-US"/>
              </w:rPr>
            </w:pPr>
            <w:bookmarkStart w:id="233" w:name="_Toc44943180"/>
            <w:bookmarkStart w:id="234" w:name="_Toc45027655"/>
            <w:bookmarkStart w:id="235" w:name="_Toc45028410"/>
            <w:bookmarkStart w:id="236" w:name="_Toc46388268"/>
            <w:r w:rsidRPr="002012E4">
              <w:rPr>
                <w:lang w:bidi="en-US"/>
              </w:rPr>
              <w:t>Incidental Services</w:t>
            </w:r>
            <w:bookmarkEnd w:id="233"/>
            <w:bookmarkEnd w:id="234"/>
            <w:bookmarkEnd w:id="235"/>
            <w:bookmarkEnd w:id="236"/>
          </w:p>
        </w:tc>
        <w:tc>
          <w:tcPr>
            <w:tcW w:w="7792" w:type="dxa"/>
            <w:gridSpan w:val="3"/>
          </w:tcPr>
          <w:p w14:paraId="05070E53" w14:textId="270BB3A3" w:rsidR="00192510" w:rsidRPr="002012E4"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may be required to provide any additional </w:t>
            </w:r>
            <w:r w:rsidRPr="00667DF3">
              <w:t>services</w:t>
            </w:r>
            <w:r w:rsidRPr="002012E4">
              <w:rPr>
                <w:lang w:bidi="en-US"/>
              </w:rPr>
              <w:t xml:space="preserve"> as </w:t>
            </w:r>
            <w:r w:rsidRPr="002012E4">
              <w:rPr>
                <w:b/>
                <w:lang w:bidi="en-US"/>
              </w:rPr>
              <w:t xml:space="preserve">specified </w:t>
            </w:r>
            <w:r w:rsidR="0011557E" w:rsidRPr="0011557E">
              <w:rPr>
                <w:b/>
                <w:lang w:bidi="en-US"/>
              </w:rPr>
              <w:t>in the SCC</w:t>
            </w:r>
            <w:r w:rsidRPr="002012E4">
              <w:rPr>
                <w:lang w:bidi="en-US"/>
              </w:rPr>
              <w:t>.</w:t>
            </w:r>
          </w:p>
        </w:tc>
      </w:tr>
      <w:tr w:rsidR="00192510" w:rsidRPr="002012E4" w14:paraId="4143C3B9" w14:textId="77777777" w:rsidTr="008705C4">
        <w:trPr>
          <w:trHeight w:val="5032"/>
        </w:trPr>
        <w:tc>
          <w:tcPr>
            <w:tcW w:w="2169" w:type="dxa"/>
          </w:tcPr>
          <w:p w14:paraId="46561E4F" w14:textId="29B863F0" w:rsidR="00192510" w:rsidRPr="002012E4" w:rsidRDefault="00192510" w:rsidP="00B7096D">
            <w:pPr>
              <w:pStyle w:val="GCCClauses"/>
              <w:rPr>
                <w:lang w:bidi="en-US"/>
              </w:rPr>
            </w:pPr>
            <w:bookmarkStart w:id="237" w:name="_Toc44943181"/>
            <w:bookmarkStart w:id="238" w:name="_Toc45027656"/>
            <w:bookmarkStart w:id="239" w:name="_Toc45028411"/>
            <w:bookmarkStart w:id="240" w:name="_Toc46388269"/>
            <w:r w:rsidRPr="002012E4">
              <w:rPr>
                <w:lang w:bidi="en-US"/>
              </w:rPr>
              <w:t>Spare Parts</w:t>
            </w:r>
            <w:bookmarkEnd w:id="237"/>
            <w:bookmarkEnd w:id="238"/>
            <w:bookmarkEnd w:id="239"/>
            <w:bookmarkEnd w:id="240"/>
          </w:p>
        </w:tc>
        <w:tc>
          <w:tcPr>
            <w:tcW w:w="7792" w:type="dxa"/>
            <w:gridSpan w:val="3"/>
          </w:tcPr>
          <w:p w14:paraId="4E3EEF52" w14:textId="532A9DEE" w:rsidR="00192510" w:rsidRPr="00604627" w:rsidRDefault="00192510" w:rsidP="001F13ED">
            <w:pPr>
              <w:pStyle w:val="GCCSubclause"/>
              <w:rPr>
                <w:lang w:bidi="en-US"/>
              </w:rPr>
            </w:pPr>
            <w:r w:rsidRPr="002012E4">
              <w:rPr>
                <w:lang w:bidi="en-US"/>
              </w:rPr>
              <w:t xml:space="preserve">As </w:t>
            </w:r>
            <w:r w:rsidRPr="002012E4">
              <w:rPr>
                <w:b/>
                <w:lang w:bidi="en-US"/>
              </w:rPr>
              <w:t xml:space="preserve">specified </w:t>
            </w:r>
            <w:r w:rsidR="0011557E" w:rsidRPr="0011557E">
              <w:rPr>
                <w:b/>
                <w:lang w:bidi="en-US"/>
              </w:rPr>
              <w:t>in the SCC</w:t>
            </w:r>
            <w:r w:rsidRPr="002012E4">
              <w:rPr>
                <w:b/>
                <w:lang w:bidi="en-US"/>
              </w:rPr>
              <w:t xml:space="preserve">, </w:t>
            </w:r>
            <w:r w:rsidRPr="002012E4">
              <w:rPr>
                <w:lang w:bidi="en-US"/>
              </w:rPr>
              <w:t xml:space="preserve">the </w:t>
            </w:r>
            <w:r w:rsidR="00667DF3">
              <w:rPr>
                <w:lang w:bidi="en-US"/>
              </w:rPr>
              <w:t>supplier</w:t>
            </w:r>
            <w:r w:rsidRPr="002012E4">
              <w:rPr>
                <w:lang w:bidi="en-US"/>
              </w:rPr>
              <w:t xml:space="preserve"> may be required to provide any or all of the following materials, notifications, and information pertaining to spare parts manufactured or distributed by the</w:t>
            </w:r>
            <w:r w:rsidRPr="002012E4">
              <w:rPr>
                <w:spacing w:val="-9"/>
                <w:lang w:bidi="en-US"/>
              </w:rPr>
              <w:t xml:space="preserve"> </w:t>
            </w:r>
            <w:r w:rsidR="00667DF3">
              <w:rPr>
                <w:lang w:bidi="en-US"/>
              </w:rPr>
              <w:t>supplier</w:t>
            </w:r>
            <w:r w:rsidRPr="002012E4">
              <w:rPr>
                <w:lang w:bidi="en-US"/>
              </w:rPr>
              <w:t>:</w:t>
            </w:r>
          </w:p>
          <w:p w14:paraId="651BD2BF" w14:textId="24719DBB" w:rsidR="00192510" w:rsidRPr="00604627" w:rsidRDefault="00192510" w:rsidP="00254842">
            <w:pPr>
              <w:pStyle w:val="Header3-Paragraph"/>
              <w:rPr>
                <w:lang w:bidi="en-US"/>
              </w:rPr>
            </w:pPr>
            <w:r w:rsidRPr="002012E4">
              <w:rPr>
                <w:lang w:bidi="en-US"/>
              </w:rPr>
              <w:t xml:space="preserve">such spare parts as the </w:t>
            </w:r>
            <w:r w:rsidR="00563042">
              <w:rPr>
                <w:lang w:bidi="en-US"/>
              </w:rPr>
              <w:t>purchaser</w:t>
            </w:r>
            <w:r w:rsidRPr="002012E4">
              <w:rPr>
                <w:lang w:bidi="en-US"/>
              </w:rPr>
              <w:t xml:space="preserve"> may elect to purchase from the </w:t>
            </w:r>
            <w:r w:rsidR="00667DF3">
              <w:rPr>
                <w:lang w:bidi="en-US"/>
              </w:rPr>
              <w:t>supplier</w:t>
            </w:r>
            <w:r w:rsidRPr="002012E4">
              <w:rPr>
                <w:lang w:bidi="en-US"/>
              </w:rPr>
              <w:t xml:space="preserve">, provided that this election shall not relieve the </w:t>
            </w:r>
            <w:r w:rsidR="00667DF3">
              <w:rPr>
                <w:lang w:bidi="en-US"/>
              </w:rPr>
              <w:t>supplier</w:t>
            </w:r>
            <w:r w:rsidRPr="002012E4">
              <w:rPr>
                <w:lang w:bidi="en-US"/>
              </w:rPr>
              <w:t xml:space="preserve"> of any warranty obligations under the </w:t>
            </w:r>
            <w:r w:rsidR="00667DF3">
              <w:rPr>
                <w:lang w:bidi="en-US"/>
              </w:rPr>
              <w:t>contract</w:t>
            </w:r>
            <w:r w:rsidRPr="002012E4">
              <w:rPr>
                <w:lang w:bidi="en-US"/>
              </w:rPr>
              <w:t>;</w:t>
            </w:r>
            <w:r w:rsidRPr="002012E4">
              <w:rPr>
                <w:spacing w:val="-1"/>
                <w:lang w:bidi="en-US"/>
              </w:rPr>
              <w:t xml:space="preserve"> </w:t>
            </w:r>
            <w:r w:rsidRPr="002012E4">
              <w:rPr>
                <w:lang w:bidi="en-US"/>
              </w:rPr>
              <w:t>and</w:t>
            </w:r>
          </w:p>
          <w:p w14:paraId="3CC790B1" w14:textId="6FFA36A2" w:rsidR="00192510" w:rsidRPr="00604627" w:rsidRDefault="00192510" w:rsidP="00254842">
            <w:pPr>
              <w:pStyle w:val="Header3-Paragraph"/>
              <w:rPr>
                <w:lang w:bidi="en-US"/>
              </w:rPr>
            </w:pPr>
            <w:r w:rsidRPr="002012E4">
              <w:rPr>
                <w:lang w:bidi="en-US"/>
              </w:rPr>
              <w:t>in the event of termination of production of the spare</w:t>
            </w:r>
            <w:r w:rsidRPr="002012E4">
              <w:rPr>
                <w:spacing w:val="-12"/>
                <w:lang w:bidi="en-US"/>
              </w:rPr>
              <w:t xml:space="preserve"> </w:t>
            </w:r>
            <w:r w:rsidRPr="002012E4">
              <w:rPr>
                <w:lang w:bidi="en-US"/>
              </w:rPr>
              <w:t>parts:</w:t>
            </w:r>
          </w:p>
          <w:p w14:paraId="4B9249ED" w14:textId="4B235A6C" w:rsidR="00192510" w:rsidRPr="00604627" w:rsidRDefault="00192510" w:rsidP="0097200B">
            <w:pPr>
              <w:pStyle w:val="Header3-Paragraph"/>
              <w:numPr>
                <w:ilvl w:val="3"/>
                <w:numId w:val="27"/>
              </w:numPr>
              <w:rPr>
                <w:lang w:bidi="en-US"/>
              </w:rPr>
            </w:pPr>
            <w:r w:rsidRPr="002012E4">
              <w:rPr>
                <w:lang w:bidi="en-US"/>
              </w:rPr>
              <w:t xml:space="preserve">advance notification to the </w:t>
            </w:r>
            <w:r w:rsidR="00563042">
              <w:rPr>
                <w:lang w:bidi="en-US"/>
              </w:rPr>
              <w:t>purchaser</w:t>
            </w:r>
            <w:r w:rsidRPr="002012E4">
              <w:rPr>
                <w:lang w:bidi="en-US"/>
              </w:rPr>
              <w:t xml:space="preserve"> of the pending termination, in sufficient time to permit the </w:t>
            </w:r>
            <w:r w:rsidR="00563042">
              <w:rPr>
                <w:lang w:bidi="en-US"/>
              </w:rPr>
              <w:t>purchaser</w:t>
            </w:r>
            <w:r w:rsidRPr="002012E4">
              <w:rPr>
                <w:lang w:bidi="en-US"/>
              </w:rPr>
              <w:t xml:space="preserve"> to procure needed requirements;</w:t>
            </w:r>
            <w:r w:rsidRPr="002012E4">
              <w:rPr>
                <w:spacing w:val="-3"/>
                <w:lang w:bidi="en-US"/>
              </w:rPr>
              <w:t xml:space="preserve"> </w:t>
            </w:r>
            <w:r w:rsidRPr="002012E4">
              <w:rPr>
                <w:lang w:bidi="en-US"/>
              </w:rPr>
              <w:t>and</w:t>
            </w:r>
          </w:p>
          <w:p w14:paraId="77819526" w14:textId="1164A09F" w:rsidR="00192510" w:rsidRPr="00667DF3" w:rsidRDefault="00192510" w:rsidP="0097200B">
            <w:pPr>
              <w:pStyle w:val="Header3-Paragraph"/>
              <w:numPr>
                <w:ilvl w:val="3"/>
                <w:numId w:val="27"/>
              </w:numPr>
              <w:rPr>
                <w:lang w:bidi="en-US"/>
              </w:rPr>
            </w:pPr>
            <w:r w:rsidRPr="002012E4">
              <w:rPr>
                <w:lang w:bidi="en-US"/>
              </w:rPr>
              <w:t xml:space="preserve">following such termination, furnishing at no cost to the </w:t>
            </w:r>
            <w:r w:rsidR="00563042">
              <w:rPr>
                <w:lang w:bidi="en-US"/>
              </w:rPr>
              <w:t>purchaser</w:t>
            </w:r>
            <w:r w:rsidRPr="002012E4">
              <w:rPr>
                <w:lang w:bidi="en-US"/>
              </w:rPr>
              <w:t xml:space="preserve">, the blueprints, drawings, </w:t>
            </w:r>
            <w:r w:rsidRPr="002012E4">
              <w:rPr>
                <w:spacing w:val="-5"/>
                <w:lang w:bidi="en-US"/>
              </w:rPr>
              <w:t xml:space="preserve">and </w:t>
            </w:r>
            <w:r w:rsidRPr="002012E4">
              <w:rPr>
                <w:lang w:bidi="en-US"/>
              </w:rPr>
              <w:t>specifications of the spare parts, if</w:t>
            </w:r>
            <w:r w:rsidRPr="002012E4">
              <w:rPr>
                <w:spacing w:val="-5"/>
                <w:lang w:bidi="en-US"/>
              </w:rPr>
              <w:t xml:space="preserve"> </w:t>
            </w:r>
            <w:r w:rsidRPr="002012E4">
              <w:rPr>
                <w:lang w:bidi="en-US"/>
              </w:rPr>
              <w:t>requested.</w:t>
            </w:r>
          </w:p>
        </w:tc>
      </w:tr>
      <w:tr w:rsidR="00192510" w:rsidRPr="002012E4" w14:paraId="12CB66EB" w14:textId="77777777" w:rsidTr="008705C4">
        <w:trPr>
          <w:trHeight w:val="1409"/>
        </w:trPr>
        <w:tc>
          <w:tcPr>
            <w:tcW w:w="2169" w:type="dxa"/>
          </w:tcPr>
          <w:p w14:paraId="5FB85FDB" w14:textId="661C0767" w:rsidR="00436EED" w:rsidRPr="00436EED" w:rsidRDefault="00192510" w:rsidP="00B7096D">
            <w:pPr>
              <w:pStyle w:val="GCCClauses"/>
              <w:rPr>
                <w:lang w:bidi="en-US"/>
              </w:rPr>
            </w:pPr>
            <w:bookmarkStart w:id="241" w:name="_Toc44943182"/>
            <w:bookmarkStart w:id="242" w:name="_Toc45027657"/>
            <w:bookmarkStart w:id="243" w:name="_Toc45028412"/>
            <w:bookmarkStart w:id="244" w:name="_Toc46388270"/>
            <w:r w:rsidRPr="00436EED">
              <w:rPr>
                <w:lang w:bidi="en-US"/>
              </w:rPr>
              <w:t>Warranty</w:t>
            </w:r>
            <w:bookmarkEnd w:id="241"/>
            <w:bookmarkEnd w:id="242"/>
            <w:bookmarkEnd w:id="243"/>
            <w:bookmarkEnd w:id="244"/>
          </w:p>
        </w:tc>
        <w:tc>
          <w:tcPr>
            <w:tcW w:w="7792" w:type="dxa"/>
            <w:gridSpan w:val="3"/>
          </w:tcPr>
          <w:p w14:paraId="69766B2A" w14:textId="160B0E21" w:rsidR="00192510" w:rsidRPr="00667DF3" w:rsidRDefault="00192510" w:rsidP="001F13ED">
            <w:pPr>
              <w:pStyle w:val="GCCSubclause"/>
              <w:rPr>
                <w:bCs/>
                <w:lang w:bidi="en-US"/>
              </w:rPr>
            </w:pPr>
            <w:r w:rsidRPr="00667DF3">
              <w:rPr>
                <w:bCs/>
                <w:lang w:bidi="en-US"/>
              </w:rPr>
              <w:t xml:space="preserve">The </w:t>
            </w:r>
            <w:r w:rsidR="00667DF3">
              <w:rPr>
                <w:bCs/>
                <w:lang w:bidi="en-US"/>
              </w:rPr>
              <w:t>supplier</w:t>
            </w:r>
            <w:r w:rsidRPr="00667DF3">
              <w:rPr>
                <w:bCs/>
                <w:lang w:bidi="en-US"/>
              </w:rPr>
              <w:t xml:space="preserve"> warrants that the </w:t>
            </w:r>
            <w:r w:rsidR="0062078D" w:rsidRPr="00667DF3">
              <w:rPr>
                <w:bCs/>
                <w:lang w:bidi="en-US"/>
              </w:rPr>
              <w:t>goods</w:t>
            </w:r>
            <w:r w:rsidRPr="00667DF3">
              <w:rPr>
                <w:bCs/>
                <w:lang w:bidi="en-US"/>
              </w:rPr>
              <w:t xml:space="preserve"> supplied under the </w:t>
            </w:r>
            <w:r w:rsidR="00667DF3">
              <w:rPr>
                <w:bCs/>
                <w:lang w:bidi="en-US"/>
              </w:rPr>
              <w:t>contract</w:t>
            </w:r>
            <w:r w:rsidRPr="00667DF3">
              <w:rPr>
                <w:bCs/>
                <w:lang w:bidi="en-US"/>
              </w:rPr>
              <w:t xml:space="preserve"> are new, unused, of the most recent or current models, and that they incorporate all recent improvements in design and materials unless provided</w:t>
            </w:r>
            <w:r w:rsidR="003B27A7" w:rsidRPr="00667DF3">
              <w:rPr>
                <w:bCs/>
                <w:lang w:bidi="en-US"/>
              </w:rPr>
              <w:t xml:space="preserve"> otherwise in the </w:t>
            </w:r>
            <w:r w:rsidR="00667DF3">
              <w:rPr>
                <w:bCs/>
                <w:lang w:bidi="en-US"/>
              </w:rPr>
              <w:t>contract</w:t>
            </w:r>
            <w:r w:rsidR="003B27A7" w:rsidRPr="00667DF3">
              <w:rPr>
                <w:bCs/>
                <w:lang w:bidi="en-US"/>
              </w:rPr>
              <w:t>. The</w:t>
            </w:r>
            <w:r w:rsidRPr="00667DF3">
              <w:rPr>
                <w:bCs/>
                <w:lang w:bidi="en-US"/>
              </w:rPr>
              <w:t xml:space="preserve"> </w:t>
            </w:r>
            <w:r w:rsidR="00667DF3">
              <w:rPr>
                <w:bCs/>
                <w:lang w:bidi="en-US"/>
              </w:rPr>
              <w:t>supplier</w:t>
            </w:r>
            <w:r w:rsidRPr="00667DF3">
              <w:rPr>
                <w:bCs/>
                <w:lang w:bidi="en-US"/>
              </w:rPr>
              <w:t xml:space="preserve"> further warrants that all </w:t>
            </w:r>
            <w:r w:rsidR="0062078D" w:rsidRPr="00667DF3">
              <w:rPr>
                <w:bCs/>
                <w:lang w:bidi="en-US"/>
              </w:rPr>
              <w:t>goods</w:t>
            </w:r>
            <w:r w:rsidRPr="00667DF3">
              <w:rPr>
                <w:bCs/>
                <w:lang w:bidi="en-US"/>
              </w:rPr>
              <w:t xml:space="preserve"> supplied under this </w:t>
            </w:r>
            <w:r w:rsidR="00667DF3">
              <w:rPr>
                <w:bCs/>
                <w:lang w:bidi="en-US"/>
              </w:rPr>
              <w:t>contract</w:t>
            </w:r>
            <w:r w:rsidRPr="00667DF3">
              <w:rPr>
                <w:bCs/>
                <w:lang w:bidi="en-US"/>
              </w:rPr>
              <w:t xml:space="preserve"> shall have no defect, arising from design, materials, or workmanship (except when the design and/or material is required by the </w:t>
            </w:r>
            <w:r w:rsidR="00563042" w:rsidRPr="00667DF3">
              <w:rPr>
                <w:bCs/>
                <w:lang w:bidi="en-US"/>
              </w:rPr>
              <w:t>purchaser</w:t>
            </w:r>
            <w:r w:rsidRPr="00667DF3">
              <w:rPr>
                <w:bCs/>
                <w:lang w:bidi="en-US"/>
              </w:rPr>
              <w:t xml:space="preserve">’s specifications) or from any act or </w:t>
            </w:r>
            <w:r w:rsidRPr="00667DF3">
              <w:rPr>
                <w:bCs/>
                <w:lang w:bidi="en-US"/>
              </w:rPr>
              <w:lastRenderedPageBreak/>
              <w:t xml:space="preserve">omission of the </w:t>
            </w:r>
            <w:r w:rsidR="00667DF3">
              <w:rPr>
                <w:bCs/>
                <w:lang w:bidi="en-US"/>
              </w:rPr>
              <w:t>supplier</w:t>
            </w:r>
            <w:r w:rsidRPr="00667DF3">
              <w:rPr>
                <w:bCs/>
                <w:lang w:bidi="en-US"/>
              </w:rPr>
              <w:t xml:space="preserve">, that may develop under normal use of the supplied </w:t>
            </w:r>
            <w:r w:rsidR="0062078D" w:rsidRPr="00667DF3">
              <w:rPr>
                <w:bCs/>
                <w:lang w:bidi="en-US"/>
              </w:rPr>
              <w:t>goods</w:t>
            </w:r>
            <w:r w:rsidRPr="00667DF3">
              <w:rPr>
                <w:bCs/>
                <w:lang w:bidi="en-US"/>
              </w:rPr>
              <w:t xml:space="preserve"> in the conditions prevailing in the </w:t>
            </w:r>
            <w:r w:rsidR="00563042" w:rsidRPr="00667DF3">
              <w:rPr>
                <w:bCs/>
                <w:lang w:bidi="en-US"/>
              </w:rPr>
              <w:t>purchaser</w:t>
            </w:r>
            <w:r w:rsidRPr="00667DF3">
              <w:rPr>
                <w:bCs/>
                <w:lang w:bidi="en-US"/>
              </w:rPr>
              <w:t xml:space="preserve">’s </w:t>
            </w:r>
            <w:r w:rsidR="0062078D" w:rsidRPr="00667DF3">
              <w:rPr>
                <w:bCs/>
                <w:lang w:bidi="en-US"/>
              </w:rPr>
              <w:t>country</w:t>
            </w:r>
            <w:r w:rsidRPr="00667DF3">
              <w:rPr>
                <w:bCs/>
                <w:lang w:bidi="en-US"/>
              </w:rPr>
              <w:t>.</w:t>
            </w:r>
          </w:p>
          <w:p w14:paraId="0BA1024B" w14:textId="138681F8" w:rsidR="00D0716C" w:rsidRPr="00667DF3" w:rsidRDefault="00192510" w:rsidP="001F13ED">
            <w:pPr>
              <w:pStyle w:val="GCCSubclause"/>
              <w:rPr>
                <w:bCs/>
                <w:lang w:bidi="en-US"/>
              </w:rPr>
            </w:pPr>
            <w:r w:rsidRPr="00667DF3">
              <w:rPr>
                <w:bCs/>
                <w:lang w:bidi="en-US"/>
              </w:rPr>
              <w:t xml:space="preserve">This warranty shall remain valid for twelve (12) months after the </w:t>
            </w:r>
            <w:r w:rsidR="0062078D" w:rsidRPr="00667DF3">
              <w:rPr>
                <w:bCs/>
                <w:lang w:bidi="en-US"/>
              </w:rPr>
              <w:t>goods</w:t>
            </w:r>
            <w:r w:rsidRPr="00667DF3">
              <w:rPr>
                <w:bCs/>
                <w:lang w:bidi="en-US"/>
              </w:rPr>
              <w:t xml:space="preserve">, or any portion thereof as the case may be, have been delivered to and accepted at the final destination indicated in the </w:t>
            </w:r>
            <w:r w:rsidR="00667DF3">
              <w:rPr>
                <w:bCs/>
                <w:lang w:bidi="en-US"/>
              </w:rPr>
              <w:t>contract</w:t>
            </w:r>
            <w:r w:rsidRPr="00667DF3">
              <w:rPr>
                <w:bCs/>
                <w:lang w:bidi="en-US"/>
              </w:rPr>
              <w:t>, or for eighteen (18) months after the date of shipment from the port or place of loading in the source country, whichever period concludes earlier, unless</w:t>
            </w:r>
            <w:r w:rsidRPr="00667DF3">
              <w:rPr>
                <w:bCs/>
                <w:spacing w:val="27"/>
                <w:lang w:bidi="en-US"/>
              </w:rPr>
              <w:t xml:space="preserve"> </w:t>
            </w:r>
            <w:r w:rsidRPr="00667DF3">
              <w:rPr>
                <w:bCs/>
                <w:lang w:bidi="en-US"/>
              </w:rPr>
              <w:t>specified otherwise</w:t>
            </w:r>
            <w:r w:rsidR="00D0716C" w:rsidRPr="00667DF3">
              <w:rPr>
                <w:bCs/>
                <w:lang w:bidi="en-US"/>
              </w:rPr>
              <w:t xml:space="preserve"> </w:t>
            </w:r>
            <w:r w:rsidR="0011557E" w:rsidRPr="0011557E">
              <w:rPr>
                <w:b/>
                <w:bCs/>
                <w:lang w:bidi="en-US"/>
              </w:rPr>
              <w:t>in the SCC</w:t>
            </w:r>
            <w:r w:rsidRPr="00667DF3">
              <w:rPr>
                <w:bCs/>
                <w:lang w:bidi="en-US"/>
              </w:rPr>
              <w:t>.</w:t>
            </w:r>
          </w:p>
          <w:p w14:paraId="65446D99" w14:textId="7BE0E0AE" w:rsidR="00D0716C" w:rsidRPr="00667DF3" w:rsidRDefault="00D0716C" w:rsidP="001F13ED">
            <w:pPr>
              <w:pStyle w:val="GCCSubclause"/>
              <w:rPr>
                <w:bCs/>
                <w:lang w:bidi="en-US"/>
              </w:rPr>
            </w:pPr>
            <w:r w:rsidRPr="00667DF3">
              <w:rPr>
                <w:bCs/>
                <w:lang w:bidi="en-US"/>
              </w:rPr>
              <w:t xml:space="preserve">The </w:t>
            </w:r>
            <w:r w:rsidR="00563042" w:rsidRPr="00667DF3">
              <w:rPr>
                <w:bCs/>
                <w:lang w:bidi="en-US"/>
              </w:rPr>
              <w:t>purchaser</w:t>
            </w:r>
            <w:r w:rsidRPr="00667DF3">
              <w:rPr>
                <w:bCs/>
                <w:lang w:bidi="en-US"/>
              </w:rPr>
              <w:t xml:space="preserve"> shall promptly notify the </w:t>
            </w:r>
            <w:r w:rsidR="00667DF3">
              <w:rPr>
                <w:bCs/>
                <w:lang w:bidi="en-US"/>
              </w:rPr>
              <w:t>supplier</w:t>
            </w:r>
            <w:r w:rsidRPr="00667DF3">
              <w:rPr>
                <w:bCs/>
                <w:lang w:bidi="en-US"/>
              </w:rPr>
              <w:t xml:space="preserve"> in writing of any claims arising under this warranty.</w:t>
            </w:r>
          </w:p>
          <w:p w14:paraId="2176F9CC" w14:textId="4433E138" w:rsidR="00D0716C" w:rsidRPr="00667DF3" w:rsidRDefault="00D0716C" w:rsidP="001F13ED">
            <w:pPr>
              <w:pStyle w:val="GCCSubclause"/>
              <w:rPr>
                <w:bCs/>
                <w:lang w:bidi="en-US"/>
              </w:rPr>
            </w:pPr>
            <w:r w:rsidRPr="00667DF3">
              <w:rPr>
                <w:bCs/>
                <w:lang w:bidi="en-US"/>
              </w:rPr>
              <w:t xml:space="preserve">Upon receipt of such notice, the </w:t>
            </w:r>
            <w:r w:rsidR="00667DF3">
              <w:rPr>
                <w:bCs/>
                <w:lang w:bidi="en-US"/>
              </w:rPr>
              <w:t>supplier</w:t>
            </w:r>
            <w:r w:rsidRPr="00667DF3">
              <w:rPr>
                <w:bCs/>
                <w:lang w:bidi="en-US"/>
              </w:rPr>
              <w:t xml:space="preserve"> shall, within the period specified </w:t>
            </w:r>
            <w:r w:rsidR="0011557E" w:rsidRPr="0011557E">
              <w:rPr>
                <w:b/>
                <w:bCs/>
                <w:lang w:bidi="en-US"/>
              </w:rPr>
              <w:t>in the SCC</w:t>
            </w:r>
            <w:r w:rsidRPr="00667DF3">
              <w:rPr>
                <w:bCs/>
                <w:lang w:bidi="en-US"/>
              </w:rPr>
              <w:t xml:space="preserve"> and with all reasonable speed, repair or replace the defective </w:t>
            </w:r>
            <w:r w:rsidR="0062078D" w:rsidRPr="00667DF3">
              <w:rPr>
                <w:bCs/>
                <w:lang w:bidi="en-US"/>
              </w:rPr>
              <w:t>goods</w:t>
            </w:r>
            <w:r w:rsidRPr="00667DF3">
              <w:rPr>
                <w:bCs/>
                <w:lang w:bidi="en-US"/>
              </w:rPr>
              <w:t xml:space="preserve"> or parts thereof, without costs to the </w:t>
            </w:r>
            <w:r w:rsidR="00563042" w:rsidRPr="00667DF3">
              <w:rPr>
                <w:bCs/>
                <w:lang w:bidi="en-US"/>
              </w:rPr>
              <w:t>purchaser</w:t>
            </w:r>
            <w:r w:rsidRPr="00667DF3">
              <w:rPr>
                <w:bCs/>
                <w:lang w:bidi="en-US"/>
              </w:rPr>
              <w:t>.</w:t>
            </w:r>
          </w:p>
          <w:p w14:paraId="5A9B4C4F" w14:textId="525965ED" w:rsidR="00436EED" w:rsidRPr="00667DF3" w:rsidRDefault="00D0716C" w:rsidP="001F13ED">
            <w:pPr>
              <w:pStyle w:val="GCCSubclause"/>
              <w:rPr>
                <w:bCs/>
                <w:lang w:bidi="en-US"/>
              </w:rPr>
            </w:pPr>
            <w:r w:rsidRPr="00667DF3">
              <w:rPr>
                <w:bCs/>
                <w:lang w:bidi="en-US"/>
              </w:rPr>
              <w:t xml:space="preserve">If the </w:t>
            </w:r>
            <w:r w:rsidR="00667DF3">
              <w:rPr>
                <w:bCs/>
                <w:lang w:bidi="en-US"/>
              </w:rPr>
              <w:t>supplier</w:t>
            </w:r>
            <w:r w:rsidRPr="00667DF3">
              <w:rPr>
                <w:bCs/>
                <w:lang w:bidi="en-US"/>
              </w:rPr>
              <w:t xml:space="preserve">, having been notified, fails to remedy the defect(s) within the period specified </w:t>
            </w:r>
            <w:r w:rsidR="0011557E" w:rsidRPr="0011557E">
              <w:rPr>
                <w:b/>
                <w:bCs/>
                <w:lang w:bidi="en-US"/>
              </w:rPr>
              <w:t>in the SCC</w:t>
            </w:r>
            <w:r w:rsidRPr="00667DF3">
              <w:rPr>
                <w:bCs/>
                <w:lang w:bidi="en-US"/>
              </w:rPr>
              <w:t xml:space="preserve">, the </w:t>
            </w:r>
            <w:r w:rsidR="00563042" w:rsidRPr="00667DF3">
              <w:rPr>
                <w:bCs/>
                <w:lang w:bidi="en-US"/>
              </w:rPr>
              <w:t>purchaser</w:t>
            </w:r>
            <w:r w:rsidRPr="00667DF3">
              <w:rPr>
                <w:bCs/>
                <w:lang w:bidi="en-US"/>
              </w:rPr>
              <w:t xml:space="preserve"> may proceed to take such remedial action as may be necessary, at the </w:t>
            </w:r>
            <w:r w:rsidR="00667DF3">
              <w:rPr>
                <w:bCs/>
                <w:lang w:bidi="en-US"/>
              </w:rPr>
              <w:t>supplier</w:t>
            </w:r>
            <w:r w:rsidRPr="00667DF3">
              <w:rPr>
                <w:bCs/>
                <w:lang w:bidi="en-US"/>
              </w:rPr>
              <w:t xml:space="preserve">’s risk and expense and without prejudice to any other rights which the </w:t>
            </w:r>
            <w:r w:rsidR="00563042" w:rsidRPr="00667DF3">
              <w:rPr>
                <w:bCs/>
                <w:lang w:bidi="en-US"/>
              </w:rPr>
              <w:t>purchaser</w:t>
            </w:r>
            <w:r w:rsidRPr="00667DF3">
              <w:rPr>
                <w:bCs/>
                <w:lang w:bidi="en-US"/>
              </w:rPr>
              <w:t xml:space="preserve"> may have against the </w:t>
            </w:r>
            <w:r w:rsidR="00667DF3">
              <w:rPr>
                <w:bCs/>
                <w:lang w:bidi="en-US"/>
              </w:rPr>
              <w:t>supplier</w:t>
            </w:r>
            <w:r w:rsidRPr="00667DF3">
              <w:rPr>
                <w:bCs/>
                <w:lang w:bidi="en-US"/>
              </w:rPr>
              <w:t xml:space="preserve"> under the </w:t>
            </w:r>
            <w:r w:rsidR="00667DF3">
              <w:rPr>
                <w:bCs/>
                <w:lang w:bidi="en-US"/>
              </w:rPr>
              <w:t>contract</w:t>
            </w:r>
            <w:r w:rsidRPr="00667DF3">
              <w:rPr>
                <w:bCs/>
                <w:lang w:bidi="en-US"/>
              </w:rPr>
              <w:t>.</w:t>
            </w:r>
          </w:p>
        </w:tc>
      </w:tr>
      <w:tr w:rsidR="00667DF3" w:rsidRPr="002012E4" w14:paraId="6785E061" w14:textId="77777777" w:rsidTr="008705C4">
        <w:trPr>
          <w:trHeight w:val="1409"/>
        </w:trPr>
        <w:tc>
          <w:tcPr>
            <w:tcW w:w="2169" w:type="dxa"/>
          </w:tcPr>
          <w:p w14:paraId="0EC7CB2D" w14:textId="33CE1BE5" w:rsidR="00667DF3" w:rsidRPr="00436EED" w:rsidRDefault="00667DF3" w:rsidP="00B7096D">
            <w:pPr>
              <w:pStyle w:val="GCCClauses"/>
              <w:rPr>
                <w:lang w:bidi="en-US"/>
              </w:rPr>
            </w:pPr>
            <w:bookmarkStart w:id="245" w:name="_Toc44943183"/>
            <w:bookmarkStart w:id="246" w:name="_Toc45027658"/>
            <w:bookmarkStart w:id="247" w:name="_Toc45028413"/>
            <w:bookmarkStart w:id="248" w:name="_Toc46388271"/>
            <w:r>
              <w:rPr>
                <w:lang w:bidi="en-US"/>
              </w:rPr>
              <w:lastRenderedPageBreak/>
              <w:t>Payment</w:t>
            </w:r>
            <w:bookmarkEnd w:id="245"/>
            <w:bookmarkEnd w:id="246"/>
            <w:bookmarkEnd w:id="247"/>
            <w:bookmarkEnd w:id="248"/>
          </w:p>
        </w:tc>
        <w:tc>
          <w:tcPr>
            <w:tcW w:w="7792" w:type="dxa"/>
            <w:gridSpan w:val="3"/>
          </w:tcPr>
          <w:p w14:paraId="253723B9" w14:textId="2D34F4A5" w:rsidR="00667DF3" w:rsidRPr="000C0BF9" w:rsidRDefault="00667DF3" w:rsidP="001F13ED">
            <w:pPr>
              <w:pStyle w:val="GCCSubclause"/>
              <w:rPr>
                <w:bCs/>
                <w:lang w:bidi="en-US"/>
              </w:rPr>
            </w:pPr>
            <w:r w:rsidRPr="002012E4">
              <w:rPr>
                <w:lang w:bidi="en-US"/>
              </w:rPr>
              <w:t xml:space="preserve">The method and conditions of payment to be made to the </w:t>
            </w:r>
            <w:r>
              <w:rPr>
                <w:lang w:bidi="en-US"/>
              </w:rPr>
              <w:t>supplier</w:t>
            </w:r>
            <w:r w:rsidRPr="002012E4">
              <w:rPr>
                <w:lang w:bidi="en-US"/>
              </w:rPr>
              <w:t xml:space="preserve"> under this </w:t>
            </w:r>
            <w:r>
              <w:rPr>
                <w:lang w:bidi="en-US"/>
              </w:rPr>
              <w:t>contract</w:t>
            </w:r>
            <w:r w:rsidRPr="002012E4">
              <w:rPr>
                <w:lang w:bidi="en-US"/>
              </w:rPr>
              <w:t xml:space="preserve"> shall be </w:t>
            </w:r>
            <w:r w:rsidRPr="002012E4">
              <w:rPr>
                <w:b/>
                <w:lang w:bidi="en-US"/>
              </w:rPr>
              <w:t xml:space="preserve">specified </w:t>
            </w:r>
            <w:r w:rsidR="0011557E" w:rsidRPr="0011557E">
              <w:rPr>
                <w:b/>
                <w:lang w:bidi="en-US"/>
              </w:rPr>
              <w:t>in the SCC</w:t>
            </w:r>
            <w:r w:rsidRPr="002012E4">
              <w:rPr>
                <w:b/>
                <w:lang w:bidi="en-US"/>
              </w:rPr>
              <w:t>.</w:t>
            </w:r>
          </w:p>
          <w:p w14:paraId="4F623930" w14:textId="5C247B0E" w:rsidR="00667DF3" w:rsidRPr="00436EED" w:rsidRDefault="00667DF3" w:rsidP="001F13ED">
            <w:pPr>
              <w:pStyle w:val="GCCSubclause"/>
              <w:rPr>
                <w:lang w:bidi="en-US"/>
              </w:rPr>
            </w:pPr>
            <w:r w:rsidRPr="002012E4">
              <w:rPr>
                <w:lang w:bidi="en-US"/>
              </w:rPr>
              <w:t xml:space="preserve">The </w:t>
            </w:r>
            <w:r>
              <w:rPr>
                <w:lang w:bidi="en-US"/>
              </w:rPr>
              <w:t>supplier</w:t>
            </w:r>
            <w:r w:rsidRPr="002012E4">
              <w:rPr>
                <w:lang w:bidi="en-US"/>
              </w:rPr>
              <w:t xml:space="preserve">’s request(s) for payment shall be made to the </w:t>
            </w:r>
            <w:r>
              <w:rPr>
                <w:lang w:bidi="en-US"/>
              </w:rPr>
              <w:t>purchaser</w:t>
            </w:r>
            <w:r w:rsidRPr="002012E4">
              <w:rPr>
                <w:lang w:bidi="en-US"/>
              </w:rPr>
              <w:t xml:space="preserve"> in writing, accompanied by an invoice describing, as appropriate, the </w:t>
            </w:r>
            <w:r>
              <w:rPr>
                <w:lang w:bidi="en-US"/>
              </w:rPr>
              <w:t>goods</w:t>
            </w:r>
            <w:r w:rsidRPr="002012E4">
              <w:rPr>
                <w:lang w:bidi="en-US"/>
              </w:rPr>
              <w:t xml:space="preserve"> delivered and </w:t>
            </w:r>
            <w:r>
              <w:rPr>
                <w:lang w:bidi="en-US"/>
              </w:rPr>
              <w:t>services</w:t>
            </w:r>
            <w:r w:rsidRPr="002012E4">
              <w:rPr>
                <w:lang w:bidi="en-US"/>
              </w:rPr>
              <w:t xml:space="preserve"> performed, and by docum</w:t>
            </w:r>
            <w:r>
              <w:rPr>
                <w:lang w:bidi="en-US"/>
              </w:rPr>
              <w:t>ents submitted pursuant to GCC c</w:t>
            </w:r>
            <w:r w:rsidRPr="002012E4">
              <w:rPr>
                <w:lang w:bidi="en-US"/>
              </w:rPr>
              <w:t>lause 1</w:t>
            </w:r>
            <w:r w:rsidR="00732696">
              <w:rPr>
                <w:lang w:bidi="en-US"/>
              </w:rPr>
              <w:t>3</w:t>
            </w:r>
            <w:r w:rsidRPr="002012E4">
              <w:rPr>
                <w:lang w:bidi="en-US"/>
              </w:rPr>
              <w:t>, and upon fulfilment of other obligations stipulated in the</w:t>
            </w:r>
            <w:r w:rsidRPr="002012E4">
              <w:rPr>
                <w:spacing w:val="-6"/>
                <w:lang w:bidi="en-US"/>
              </w:rPr>
              <w:t xml:space="preserve"> </w:t>
            </w:r>
            <w:r>
              <w:rPr>
                <w:lang w:bidi="en-US"/>
              </w:rPr>
              <w:t>contract</w:t>
            </w:r>
            <w:r w:rsidRPr="002012E4">
              <w:rPr>
                <w:lang w:bidi="en-US"/>
              </w:rPr>
              <w:t>.</w:t>
            </w:r>
          </w:p>
          <w:p w14:paraId="0638D423" w14:textId="1C7A8748" w:rsidR="00667DF3" w:rsidRPr="00436EED" w:rsidRDefault="00667DF3" w:rsidP="001F13ED">
            <w:pPr>
              <w:pStyle w:val="GCCSubclause"/>
              <w:rPr>
                <w:lang w:bidi="en-US"/>
              </w:rPr>
            </w:pPr>
            <w:r w:rsidRPr="002012E4">
              <w:rPr>
                <w:lang w:bidi="en-US"/>
              </w:rPr>
              <w:t xml:space="preserve">Payments shall be made promptly by the </w:t>
            </w:r>
            <w:r>
              <w:rPr>
                <w:lang w:bidi="en-US"/>
              </w:rPr>
              <w:t>purchaser</w:t>
            </w:r>
            <w:r w:rsidRPr="002012E4">
              <w:rPr>
                <w:lang w:bidi="en-US"/>
              </w:rPr>
              <w:t xml:space="preserve">, but in no case later than forty-five (45) </w:t>
            </w:r>
            <w:r w:rsidRPr="002012E4">
              <w:rPr>
                <w:spacing w:val="-3"/>
                <w:lang w:bidi="en-US"/>
              </w:rPr>
              <w:t xml:space="preserve">days </w:t>
            </w:r>
            <w:r w:rsidRPr="002012E4">
              <w:rPr>
                <w:lang w:bidi="en-US"/>
              </w:rPr>
              <w:t>after submission of an invoice or claim by the</w:t>
            </w:r>
            <w:r w:rsidRPr="002012E4">
              <w:rPr>
                <w:spacing w:val="-9"/>
                <w:lang w:bidi="en-US"/>
              </w:rPr>
              <w:t xml:space="preserve"> </w:t>
            </w:r>
            <w:r>
              <w:rPr>
                <w:lang w:bidi="en-US"/>
              </w:rPr>
              <w:t>supplier</w:t>
            </w:r>
            <w:r w:rsidRPr="002012E4">
              <w:rPr>
                <w:lang w:bidi="en-US"/>
              </w:rPr>
              <w:t>.</w:t>
            </w:r>
          </w:p>
          <w:p w14:paraId="21CA4355" w14:textId="2B7DC64F" w:rsidR="00667DF3" w:rsidRPr="002012E4" w:rsidRDefault="00667DF3" w:rsidP="001F13ED">
            <w:pPr>
              <w:pStyle w:val="GCCSubclause"/>
              <w:rPr>
                <w:lang w:bidi="en-US"/>
              </w:rPr>
            </w:pPr>
            <w:r w:rsidRPr="002012E4">
              <w:rPr>
                <w:lang w:bidi="en-US"/>
              </w:rPr>
              <w:t>The currency in which</w:t>
            </w:r>
            <w:r>
              <w:rPr>
                <w:lang w:bidi="en-US"/>
              </w:rPr>
              <w:t xml:space="preserve"> payments shall be made to the supplier under this contract</w:t>
            </w:r>
            <w:r w:rsidRPr="002012E4">
              <w:rPr>
                <w:lang w:bidi="en-US"/>
              </w:rPr>
              <w:t xml:space="preserve"> shall be those </w:t>
            </w:r>
            <w:r w:rsidRPr="002012E4">
              <w:rPr>
                <w:b/>
                <w:bCs/>
                <w:lang w:bidi="en-US"/>
              </w:rPr>
              <w:t xml:space="preserve">specified </w:t>
            </w:r>
            <w:r w:rsidR="0011557E" w:rsidRPr="0011557E">
              <w:rPr>
                <w:b/>
                <w:bCs/>
                <w:lang w:bidi="en-US"/>
              </w:rPr>
              <w:t>in the SCC</w:t>
            </w:r>
            <w:r w:rsidRPr="002012E4">
              <w:rPr>
                <w:b/>
                <w:bCs/>
                <w:lang w:bidi="en-US"/>
              </w:rPr>
              <w:t>.</w:t>
            </w:r>
          </w:p>
        </w:tc>
      </w:tr>
      <w:tr w:rsidR="00192510" w:rsidRPr="002012E4" w14:paraId="160094B0" w14:textId="77777777" w:rsidTr="008705C4">
        <w:trPr>
          <w:gridAfter w:val="1"/>
          <w:wAfter w:w="48" w:type="dxa"/>
          <w:trHeight w:val="1703"/>
        </w:trPr>
        <w:tc>
          <w:tcPr>
            <w:tcW w:w="2169" w:type="dxa"/>
          </w:tcPr>
          <w:p w14:paraId="4EBFE3D9" w14:textId="2FA9A9D4" w:rsidR="00192510" w:rsidRPr="00B7096D" w:rsidRDefault="00192510" w:rsidP="00B7096D">
            <w:pPr>
              <w:pStyle w:val="GCCClauses"/>
            </w:pPr>
            <w:r w:rsidRPr="00B7096D">
              <w:t xml:space="preserve"> </w:t>
            </w:r>
            <w:bookmarkStart w:id="249" w:name="_Toc44943184"/>
            <w:bookmarkStart w:id="250" w:name="_Toc45027659"/>
            <w:bookmarkStart w:id="251" w:name="_Toc45028414"/>
            <w:bookmarkStart w:id="252" w:name="_Toc46388272"/>
            <w:r w:rsidRPr="00B7096D">
              <w:t>Prices</w:t>
            </w:r>
            <w:bookmarkEnd w:id="249"/>
            <w:bookmarkEnd w:id="250"/>
            <w:bookmarkEnd w:id="251"/>
            <w:bookmarkEnd w:id="252"/>
          </w:p>
        </w:tc>
        <w:tc>
          <w:tcPr>
            <w:tcW w:w="7744" w:type="dxa"/>
            <w:gridSpan w:val="2"/>
          </w:tcPr>
          <w:p w14:paraId="3294EACD" w14:textId="5498AECD" w:rsidR="000C0BF9" w:rsidRPr="000C0BF9" w:rsidRDefault="00192510" w:rsidP="00254842">
            <w:pPr>
              <w:pStyle w:val="GCCSubclause"/>
              <w:rPr>
                <w:lang w:bidi="en-US"/>
              </w:rPr>
            </w:pPr>
            <w:r w:rsidRPr="000C0BF9">
              <w:rPr>
                <w:lang w:bidi="en-US"/>
              </w:rPr>
              <w:t xml:space="preserve">Prices charged by the </w:t>
            </w:r>
            <w:r w:rsidR="00667DF3" w:rsidRPr="000C0BF9">
              <w:rPr>
                <w:lang w:bidi="en-US"/>
              </w:rPr>
              <w:t>supplier</w:t>
            </w:r>
            <w:r w:rsidRPr="000C0BF9">
              <w:rPr>
                <w:lang w:bidi="en-US"/>
              </w:rPr>
              <w:t xml:space="preserve"> for </w:t>
            </w:r>
            <w:r w:rsidR="0062078D" w:rsidRPr="000C0BF9">
              <w:rPr>
                <w:lang w:bidi="en-US"/>
              </w:rPr>
              <w:t>goods</w:t>
            </w:r>
            <w:r w:rsidRPr="000C0BF9">
              <w:rPr>
                <w:lang w:bidi="en-US"/>
              </w:rPr>
              <w:t xml:space="preserve"> delivered and </w:t>
            </w:r>
            <w:r w:rsidR="0062078D" w:rsidRPr="000C0BF9">
              <w:rPr>
                <w:lang w:bidi="en-US"/>
              </w:rPr>
              <w:t>services</w:t>
            </w:r>
            <w:r w:rsidRPr="000C0BF9">
              <w:rPr>
                <w:lang w:bidi="en-US"/>
              </w:rPr>
              <w:t xml:space="preserve"> performed under the </w:t>
            </w:r>
            <w:r w:rsidR="00667DF3" w:rsidRPr="000C0BF9">
              <w:rPr>
                <w:lang w:bidi="en-US"/>
              </w:rPr>
              <w:t>contract</w:t>
            </w:r>
            <w:r w:rsidRPr="000C0BF9">
              <w:rPr>
                <w:lang w:bidi="en-US"/>
              </w:rPr>
              <w:t xml:space="preserve"> shall not vary from the prices quoted by the </w:t>
            </w:r>
            <w:r w:rsidR="00667DF3" w:rsidRPr="000C0BF9">
              <w:rPr>
                <w:lang w:bidi="en-US"/>
              </w:rPr>
              <w:t>supplier</w:t>
            </w:r>
            <w:r w:rsidRPr="000C0BF9">
              <w:rPr>
                <w:lang w:bidi="en-US"/>
              </w:rPr>
              <w:t xml:space="preserve"> in its bid except for any price adjustments </w:t>
            </w:r>
            <w:r w:rsidRPr="000C0BF9">
              <w:rPr>
                <w:b/>
                <w:bCs/>
                <w:lang w:bidi="en-US"/>
              </w:rPr>
              <w:t xml:space="preserve">authorized </w:t>
            </w:r>
            <w:r w:rsidR="0011557E" w:rsidRPr="0011557E">
              <w:rPr>
                <w:b/>
                <w:bCs/>
                <w:lang w:bidi="en-US"/>
              </w:rPr>
              <w:t>in the SCC</w:t>
            </w:r>
            <w:r w:rsidR="000C0BF9" w:rsidRPr="000C0BF9">
              <w:rPr>
                <w:lang w:bidi="en-US"/>
              </w:rPr>
              <w:t xml:space="preserve">. </w:t>
            </w:r>
          </w:p>
        </w:tc>
      </w:tr>
      <w:tr w:rsidR="00192510" w:rsidRPr="002012E4" w14:paraId="7F5A44D4" w14:textId="77777777" w:rsidTr="008705C4">
        <w:trPr>
          <w:gridAfter w:val="1"/>
          <w:wAfter w:w="48" w:type="dxa"/>
          <w:trHeight w:val="3104"/>
        </w:trPr>
        <w:tc>
          <w:tcPr>
            <w:tcW w:w="2169" w:type="dxa"/>
          </w:tcPr>
          <w:p w14:paraId="2F54F217" w14:textId="45CF340A" w:rsidR="003D1778" w:rsidRPr="00B7096D" w:rsidRDefault="00192510" w:rsidP="00B7096D">
            <w:pPr>
              <w:pStyle w:val="GCCClauses"/>
            </w:pPr>
            <w:bookmarkStart w:id="253" w:name="_Toc44943185"/>
            <w:bookmarkStart w:id="254" w:name="_Toc45027660"/>
            <w:bookmarkStart w:id="255" w:name="_Toc45028415"/>
            <w:bookmarkStart w:id="256" w:name="_Toc46388273"/>
            <w:r w:rsidRPr="00B7096D">
              <w:lastRenderedPageBreak/>
              <w:t>Change Orders</w:t>
            </w:r>
            <w:bookmarkEnd w:id="253"/>
            <w:bookmarkEnd w:id="254"/>
            <w:bookmarkEnd w:id="255"/>
            <w:bookmarkEnd w:id="256"/>
          </w:p>
        </w:tc>
        <w:tc>
          <w:tcPr>
            <w:tcW w:w="7744" w:type="dxa"/>
            <w:gridSpan w:val="2"/>
          </w:tcPr>
          <w:p w14:paraId="68D82123" w14:textId="37760ACF" w:rsidR="00192510" w:rsidRPr="002012E4" w:rsidRDefault="00192510" w:rsidP="00254842">
            <w:pPr>
              <w:pStyle w:val="GCCSubclause"/>
              <w:rPr>
                <w:lang w:bidi="en-US"/>
              </w:rPr>
            </w:pPr>
            <w:r w:rsidRPr="002012E4">
              <w:rPr>
                <w:lang w:bidi="en-US"/>
              </w:rPr>
              <w:t xml:space="preserve">The </w:t>
            </w:r>
            <w:r w:rsidR="00563042">
              <w:rPr>
                <w:lang w:bidi="en-US"/>
              </w:rPr>
              <w:t>purchaser</w:t>
            </w:r>
            <w:r w:rsidRPr="002012E4">
              <w:rPr>
                <w:lang w:bidi="en-US"/>
              </w:rPr>
              <w:t xml:space="preserve"> may at any time, by a written order given to the </w:t>
            </w:r>
            <w:r w:rsidR="00667DF3">
              <w:rPr>
                <w:lang w:bidi="en-US"/>
              </w:rPr>
              <w:t>supplier</w:t>
            </w:r>
            <w:r w:rsidRPr="002012E4">
              <w:rPr>
                <w:lang w:bidi="en-US"/>
              </w:rPr>
              <w:t xml:space="preserve"> pursuant to GCC </w:t>
            </w:r>
            <w:r w:rsidR="00140F5E">
              <w:rPr>
                <w:lang w:bidi="en-US"/>
              </w:rPr>
              <w:t>c</w:t>
            </w:r>
            <w:r w:rsidRPr="002012E4">
              <w:rPr>
                <w:lang w:bidi="en-US"/>
              </w:rPr>
              <w:t>lause 3</w:t>
            </w:r>
            <w:r w:rsidR="00732696">
              <w:rPr>
                <w:lang w:bidi="en-US"/>
              </w:rPr>
              <w:t>5</w:t>
            </w:r>
            <w:r w:rsidRPr="002012E4">
              <w:rPr>
                <w:lang w:bidi="en-US"/>
              </w:rPr>
              <w:t xml:space="preserve">, make changes within the general scope of the </w:t>
            </w:r>
            <w:r w:rsidR="00667DF3">
              <w:rPr>
                <w:lang w:bidi="en-US"/>
              </w:rPr>
              <w:t>contract</w:t>
            </w:r>
            <w:r w:rsidRPr="002012E4">
              <w:rPr>
                <w:lang w:bidi="en-US"/>
              </w:rPr>
              <w:t xml:space="preserve"> in any one or more of the following:</w:t>
            </w:r>
          </w:p>
          <w:p w14:paraId="467C322D" w14:textId="1C2D497C" w:rsidR="00192510" w:rsidRPr="002012E4" w:rsidRDefault="00192510" w:rsidP="00254842">
            <w:pPr>
              <w:pStyle w:val="Header3-Paragraph"/>
              <w:rPr>
                <w:lang w:bidi="en-US"/>
              </w:rPr>
            </w:pPr>
            <w:r w:rsidRPr="002012E4">
              <w:rPr>
                <w:lang w:bidi="en-US"/>
              </w:rPr>
              <w:t xml:space="preserve">drawings, designs, or specifications, where </w:t>
            </w:r>
            <w:r w:rsidR="0062078D">
              <w:rPr>
                <w:lang w:bidi="en-US"/>
              </w:rPr>
              <w:t>goods</w:t>
            </w:r>
            <w:r w:rsidRPr="002012E4">
              <w:rPr>
                <w:lang w:bidi="en-US"/>
              </w:rPr>
              <w:t xml:space="preserve"> to be furnished under the </w:t>
            </w:r>
            <w:r w:rsidR="00667DF3">
              <w:rPr>
                <w:lang w:bidi="en-US"/>
              </w:rPr>
              <w:t>contract</w:t>
            </w:r>
            <w:r w:rsidRPr="002012E4">
              <w:rPr>
                <w:lang w:bidi="en-US"/>
              </w:rPr>
              <w:t xml:space="preserve"> are to be specifically manufactured for the</w:t>
            </w:r>
            <w:r w:rsidRPr="002012E4">
              <w:rPr>
                <w:spacing w:val="-3"/>
                <w:lang w:bidi="en-US"/>
              </w:rPr>
              <w:t xml:space="preserve"> </w:t>
            </w:r>
            <w:r w:rsidR="00563042">
              <w:rPr>
                <w:lang w:bidi="en-US"/>
              </w:rPr>
              <w:t>purchaser</w:t>
            </w:r>
            <w:r w:rsidRPr="002012E4">
              <w:rPr>
                <w:lang w:bidi="en-US"/>
              </w:rPr>
              <w:t>;</w:t>
            </w:r>
          </w:p>
          <w:p w14:paraId="259DC8DB" w14:textId="77777777" w:rsidR="00192510" w:rsidRPr="002012E4" w:rsidRDefault="00192510" w:rsidP="00254842">
            <w:pPr>
              <w:pStyle w:val="Header3-Paragraph"/>
              <w:rPr>
                <w:lang w:bidi="en-US"/>
              </w:rPr>
            </w:pPr>
            <w:r w:rsidRPr="002012E4">
              <w:rPr>
                <w:lang w:bidi="en-US"/>
              </w:rPr>
              <w:t>the method of shipment or</w:t>
            </w:r>
            <w:r w:rsidRPr="002012E4">
              <w:rPr>
                <w:spacing w:val="-1"/>
                <w:lang w:bidi="en-US"/>
              </w:rPr>
              <w:t xml:space="preserve"> </w:t>
            </w:r>
            <w:r w:rsidRPr="002012E4">
              <w:rPr>
                <w:lang w:bidi="en-US"/>
              </w:rPr>
              <w:t>packing;</w:t>
            </w:r>
          </w:p>
          <w:p w14:paraId="727D8415" w14:textId="77777777" w:rsidR="00192510" w:rsidRDefault="00192510" w:rsidP="00254842">
            <w:pPr>
              <w:pStyle w:val="Header3-Paragraph"/>
              <w:rPr>
                <w:lang w:bidi="en-US"/>
              </w:rPr>
            </w:pPr>
            <w:r w:rsidRPr="002012E4">
              <w:rPr>
                <w:lang w:bidi="en-US"/>
              </w:rPr>
              <w:t>the place of delivery;</w:t>
            </w:r>
            <w:r w:rsidRPr="002012E4">
              <w:rPr>
                <w:spacing w:val="-2"/>
                <w:lang w:bidi="en-US"/>
              </w:rPr>
              <w:t xml:space="preserve"> </w:t>
            </w:r>
            <w:r w:rsidRPr="002012E4">
              <w:rPr>
                <w:lang w:bidi="en-US"/>
              </w:rPr>
              <w:t>and/or</w:t>
            </w:r>
          </w:p>
          <w:p w14:paraId="6B1E8738" w14:textId="77777777" w:rsidR="003D1778" w:rsidRDefault="00561FE6" w:rsidP="00254842">
            <w:pPr>
              <w:pStyle w:val="Header3-Paragraph"/>
              <w:rPr>
                <w:lang w:bidi="en-US"/>
              </w:rPr>
            </w:pPr>
            <w:r>
              <w:rPr>
                <w:lang w:bidi="en-US"/>
              </w:rPr>
              <w:t xml:space="preserve">the related </w:t>
            </w:r>
            <w:r w:rsidR="0062078D">
              <w:rPr>
                <w:lang w:bidi="en-US"/>
              </w:rPr>
              <w:t>services</w:t>
            </w:r>
            <w:r>
              <w:rPr>
                <w:lang w:bidi="en-US"/>
              </w:rPr>
              <w:t xml:space="preserve"> to be provided by the </w:t>
            </w:r>
            <w:r w:rsidR="00667DF3">
              <w:rPr>
                <w:lang w:bidi="en-US"/>
              </w:rPr>
              <w:t>supplier</w:t>
            </w:r>
            <w:r>
              <w:rPr>
                <w:lang w:bidi="en-US"/>
              </w:rPr>
              <w:t>.</w:t>
            </w:r>
          </w:p>
          <w:p w14:paraId="312F519A" w14:textId="6E0E2B9D" w:rsidR="000C0BF9" w:rsidRPr="000C0BF9" w:rsidRDefault="000C0BF9" w:rsidP="00254842">
            <w:pPr>
              <w:pStyle w:val="GCCSubclause"/>
              <w:rPr>
                <w:lang w:bidi="en-US"/>
              </w:rPr>
            </w:pPr>
            <w:r w:rsidRPr="003D1778">
              <w:rPr>
                <w:lang w:bidi="en-US"/>
              </w:rPr>
              <w:t xml:space="preserve">If any such change causes an increase or decrease in the cost of, or the time required for, the </w:t>
            </w:r>
            <w:r>
              <w:rPr>
                <w:lang w:bidi="en-US"/>
              </w:rPr>
              <w:t>supplier</w:t>
            </w:r>
            <w:r w:rsidRPr="003D1778">
              <w:rPr>
                <w:lang w:bidi="en-US"/>
              </w:rPr>
              <w:t xml:space="preserve">’s performance of any provisions under the </w:t>
            </w:r>
            <w:r>
              <w:rPr>
                <w:lang w:bidi="en-US"/>
              </w:rPr>
              <w:t>contract</w:t>
            </w:r>
            <w:r w:rsidRPr="003D1778">
              <w:rPr>
                <w:lang w:bidi="en-US"/>
              </w:rPr>
              <w:t xml:space="preserve">, an equitable adjustment shall be made in the </w:t>
            </w:r>
            <w:r>
              <w:rPr>
                <w:lang w:bidi="en-US"/>
              </w:rPr>
              <w:t>contract</w:t>
            </w:r>
            <w:r w:rsidRPr="003D1778">
              <w:rPr>
                <w:lang w:bidi="en-US"/>
              </w:rPr>
              <w:t xml:space="preserve"> </w:t>
            </w:r>
            <w:r>
              <w:rPr>
                <w:lang w:bidi="en-US"/>
              </w:rPr>
              <w:t>price</w:t>
            </w:r>
            <w:r w:rsidRPr="003D1778">
              <w:rPr>
                <w:lang w:bidi="en-US"/>
              </w:rPr>
              <w:t xml:space="preserve"> or delivery schedule, or both, and the </w:t>
            </w:r>
            <w:r>
              <w:rPr>
                <w:lang w:bidi="en-US"/>
              </w:rPr>
              <w:t>contract</w:t>
            </w:r>
            <w:r w:rsidRPr="003D1778">
              <w:rPr>
                <w:lang w:bidi="en-US"/>
              </w:rPr>
              <w:t xml:space="preserve"> shall accordingly be amended. Any claims by the </w:t>
            </w:r>
            <w:r>
              <w:rPr>
                <w:lang w:bidi="en-US"/>
              </w:rPr>
              <w:t>supplier</w:t>
            </w:r>
            <w:r w:rsidRPr="003D1778">
              <w:rPr>
                <w:lang w:bidi="en-US"/>
              </w:rPr>
              <w:t xml:space="preserve"> for adjustment under this clause must be asserted within thirty (30) days from the date of the </w:t>
            </w:r>
            <w:r>
              <w:rPr>
                <w:lang w:bidi="en-US"/>
              </w:rPr>
              <w:t>supplier</w:t>
            </w:r>
            <w:r w:rsidRPr="003D1778">
              <w:rPr>
                <w:lang w:bidi="en-US"/>
              </w:rPr>
              <w:t xml:space="preserve">’s receipt of the </w:t>
            </w:r>
            <w:r>
              <w:rPr>
                <w:lang w:bidi="en-US"/>
              </w:rPr>
              <w:t>purchaser</w:t>
            </w:r>
            <w:r w:rsidRPr="003D1778">
              <w:rPr>
                <w:lang w:bidi="en-US"/>
              </w:rPr>
              <w:t>’s change order.</w:t>
            </w:r>
          </w:p>
        </w:tc>
      </w:tr>
      <w:tr w:rsidR="000C0BF9" w:rsidRPr="002012E4" w14:paraId="4AE67B6F" w14:textId="77777777" w:rsidTr="008705C4">
        <w:trPr>
          <w:gridAfter w:val="1"/>
          <w:wAfter w:w="48" w:type="dxa"/>
          <w:trHeight w:val="1315"/>
        </w:trPr>
        <w:tc>
          <w:tcPr>
            <w:tcW w:w="2169" w:type="dxa"/>
          </w:tcPr>
          <w:p w14:paraId="499B4918" w14:textId="092F7C60" w:rsidR="000C0BF9" w:rsidRPr="00B7096D" w:rsidRDefault="000C0BF9" w:rsidP="00B7096D">
            <w:pPr>
              <w:pStyle w:val="GCCClauses"/>
            </w:pPr>
            <w:bookmarkStart w:id="257" w:name="_Toc44943186"/>
            <w:bookmarkStart w:id="258" w:name="_Toc45027661"/>
            <w:bookmarkStart w:id="259" w:name="_Toc45028416"/>
            <w:bookmarkStart w:id="260" w:name="_Toc46388274"/>
            <w:r w:rsidRPr="00B7096D">
              <w:t>Contract Amendments</w:t>
            </w:r>
            <w:bookmarkEnd w:id="257"/>
            <w:bookmarkEnd w:id="258"/>
            <w:bookmarkEnd w:id="259"/>
            <w:bookmarkEnd w:id="260"/>
          </w:p>
        </w:tc>
        <w:tc>
          <w:tcPr>
            <w:tcW w:w="7744" w:type="dxa"/>
            <w:gridSpan w:val="2"/>
          </w:tcPr>
          <w:p w14:paraId="65500BED" w14:textId="1FE9FBB6" w:rsidR="000C0BF9" w:rsidRPr="002012E4" w:rsidRDefault="000C0BF9" w:rsidP="00254842">
            <w:pPr>
              <w:pStyle w:val="GCCSubclause"/>
              <w:rPr>
                <w:lang w:bidi="en-US"/>
              </w:rPr>
            </w:pPr>
            <w:r w:rsidRPr="00F5085F">
              <w:rPr>
                <w:lang w:bidi="en-US"/>
              </w:rPr>
              <w:t xml:space="preserve">Subject to GCC </w:t>
            </w:r>
            <w:r>
              <w:rPr>
                <w:lang w:bidi="en-US"/>
              </w:rPr>
              <w:t>c</w:t>
            </w:r>
            <w:r w:rsidRPr="00F5085F">
              <w:rPr>
                <w:lang w:bidi="en-US"/>
              </w:rPr>
              <w:t xml:space="preserve">lause </w:t>
            </w:r>
            <w:r w:rsidR="00732696">
              <w:rPr>
                <w:lang w:bidi="en-US"/>
              </w:rPr>
              <w:t>21</w:t>
            </w:r>
            <w:r w:rsidRPr="00F5085F">
              <w:rPr>
                <w:lang w:bidi="en-US"/>
              </w:rPr>
              <w:t xml:space="preserve">, no variation in or modification of the terms of the </w:t>
            </w:r>
            <w:r>
              <w:rPr>
                <w:lang w:bidi="en-US"/>
              </w:rPr>
              <w:t>contract</w:t>
            </w:r>
            <w:r w:rsidRPr="00F5085F">
              <w:rPr>
                <w:lang w:bidi="en-US"/>
              </w:rPr>
              <w:t xml:space="preserve"> shall be made except by written </w:t>
            </w:r>
            <w:r w:rsidRPr="000C0BF9">
              <w:t>amendment</w:t>
            </w:r>
            <w:r w:rsidRPr="00F5085F">
              <w:rPr>
                <w:lang w:bidi="en-US"/>
              </w:rPr>
              <w:t xml:space="preserve"> signed by the</w:t>
            </w:r>
            <w:r w:rsidRPr="00F5085F">
              <w:rPr>
                <w:spacing w:val="-9"/>
                <w:lang w:bidi="en-US"/>
              </w:rPr>
              <w:t xml:space="preserve"> </w:t>
            </w:r>
            <w:r w:rsidRPr="00F5085F">
              <w:rPr>
                <w:lang w:bidi="en-US"/>
              </w:rPr>
              <w:t>parties.</w:t>
            </w:r>
          </w:p>
        </w:tc>
      </w:tr>
      <w:tr w:rsidR="000C0BF9" w:rsidRPr="002012E4" w14:paraId="16949E1E" w14:textId="77777777" w:rsidTr="008705C4">
        <w:trPr>
          <w:gridAfter w:val="1"/>
          <w:wAfter w:w="48" w:type="dxa"/>
          <w:trHeight w:val="1217"/>
        </w:trPr>
        <w:tc>
          <w:tcPr>
            <w:tcW w:w="2169" w:type="dxa"/>
          </w:tcPr>
          <w:p w14:paraId="5D6C0ED0" w14:textId="0A36A038" w:rsidR="000C0BF9" w:rsidRPr="00B7096D" w:rsidRDefault="000C0BF9" w:rsidP="00B7096D">
            <w:pPr>
              <w:pStyle w:val="GCCClauses"/>
            </w:pPr>
            <w:bookmarkStart w:id="261" w:name="_Toc44943187"/>
            <w:bookmarkStart w:id="262" w:name="_Toc45027662"/>
            <w:bookmarkStart w:id="263" w:name="_Toc45028417"/>
            <w:bookmarkStart w:id="264" w:name="_Toc46388275"/>
            <w:r w:rsidRPr="00B7096D">
              <w:t>Assignment</w:t>
            </w:r>
            <w:bookmarkEnd w:id="261"/>
            <w:bookmarkEnd w:id="262"/>
            <w:bookmarkEnd w:id="263"/>
            <w:bookmarkEnd w:id="264"/>
          </w:p>
        </w:tc>
        <w:tc>
          <w:tcPr>
            <w:tcW w:w="7744" w:type="dxa"/>
            <w:gridSpan w:val="2"/>
          </w:tcPr>
          <w:p w14:paraId="158125D2" w14:textId="6ED46470" w:rsidR="000C0BF9" w:rsidRPr="002012E4"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 assign, in whole or in part, its obligations to perform </w:t>
            </w:r>
            <w:r w:rsidRPr="000C0BF9">
              <w:t>under</w:t>
            </w:r>
            <w:r w:rsidRPr="002012E4">
              <w:rPr>
                <w:lang w:bidi="en-US"/>
              </w:rPr>
              <w:t xml:space="preserve"> this </w:t>
            </w:r>
            <w:r>
              <w:rPr>
                <w:lang w:bidi="en-US"/>
              </w:rPr>
              <w:t>contract</w:t>
            </w:r>
            <w:r w:rsidRPr="002012E4">
              <w:rPr>
                <w:lang w:bidi="en-US"/>
              </w:rPr>
              <w:t xml:space="preserve">, except with the </w:t>
            </w:r>
            <w:r>
              <w:rPr>
                <w:lang w:bidi="en-US"/>
              </w:rPr>
              <w:t>purchaser</w:t>
            </w:r>
            <w:r w:rsidRPr="002012E4">
              <w:rPr>
                <w:lang w:bidi="en-US"/>
              </w:rPr>
              <w:t>’s prior written</w:t>
            </w:r>
            <w:r w:rsidRPr="002012E4">
              <w:rPr>
                <w:spacing w:val="-1"/>
                <w:lang w:bidi="en-US"/>
              </w:rPr>
              <w:t xml:space="preserve"> </w:t>
            </w:r>
            <w:r w:rsidRPr="002012E4">
              <w:rPr>
                <w:lang w:bidi="en-US"/>
              </w:rPr>
              <w:t>consent.</w:t>
            </w:r>
          </w:p>
        </w:tc>
      </w:tr>
      <w:tr w:rsidR="000C0BF9" w:rsidRPr="002012E4" w14:paraId="5079BAC6" w14:textId="77777777" w:rsidTr="008705C4">
        <w:trPr>
          <w:gridAfter w:val="1"/>
          <w:wAfter w:w="48" w:type="dxa"/>
          <w:trHeight w:val="2553"/>
        </w:trPr>
        <w:tc>
          <w:tcPr>
            <w:tcW w:w="2169" w:type="dxa"/>
          </w:tcPr>
          <w:p w14:paraId="02770F15" w14:textId="526576C5" w:rsidR="000C0BF9" w:rsidRPr="00B7096D" w:rsidRDefault="000C0BF9" w:rsidP="00B7096D">
            <w:pPr>
              <w:pStyle w:val="GCCClauses"/>
            </w:pPr>
            <w:bookmarkStart w:id="265" w:name="_Toc44943188"/>
            <w:bookmarkStart w:id="266" w:name="_Toc45027663"/>
            <w:bookmarkStart w:id="267" w:name="_Toc45028418"/>
            <w:bookmarkStart w:id="268" w:name="_Toc46388276"/>
            <w:r w:rsidRPr="00B7096D">
              <w:t>Subcontract</w:t>
            </w:r>
            <w:bookmarkEnd w:id="265"/>
            <w:bookmarkEnd w:id="266"/>
            <w:bookmarkEnd w:id="267"/>
            <w:bookmarkEnd w:id="268"/>
          </w:p>
        </w:tc>
        <w:tc>
          <w:tcPr>
            <w:tcW w:w="7744" w:type="dxa"/>
            <w:gridSpan w:val="2"/>
          </w:tcPr>
          <w:p w14:paraId="4984C493" w14:textId="77777777" w:rsidR="000C0BF9" w:rsidRPr="00310849"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notify the </w:t>
            </w:r>
            <w:r>
              <w:rPr>
                <w:lang w:bidi="en-US"/>
              </w:rPr>
              <w:t>purchaser</w:t>
            </w:r>
            <w:r w:rsidRPr="002012E4">
              <w:rPr>
                <w:lang w:bidi="en-US"/>
              </w:rPr>
              <w:t xml:space="preserve"> in writing of all subcontracts awarded under this </w:t>
            </w:r>
            <w:r>
              <w:rPr>
                <w:lang w:bidi="en-US"/>
              </w:rPr>
              <w:t>contract</w:t>
            </w:r>
            <w:r w:rsidRPr="002012E4">
              <w:rPr>
                <w:lang w:bidi="en-US"/>
              </w:rPr>
              <w:t xml:space="preserve"> if not already specified in the bid. Such notification, in the original bid or later, shall not relieve the </w:t>
            </w:r>
            <w:r>
              <w:rPr>
                <w:lang w:bidi="en-US"/>
              </w:rPr>
              <w:t>supplier</w:t>
            </w:r>
            <w:r w:rsidRPr="002012E4">
              <w:rPr>
                <w:lang w:bidi="en-US"/>
              </w:rPr>
              <w:t xml:space="preserve"> from any liability or obligation under the </w:t>
            </w:r>
            <w:r>
              <w:rPr>
                <w:lang w:bidi="en-US"/>
              </w:rPr>
              <w:t>contract</w:t>
            </w:r>
            <w:r w:rsidRPr="002012E4">
              <w:rPr>
                <w:lang w:bidi="en-US"/>
              </w:rPr>
              <w:t>.</w:t>
            </w:r>
          </w:p>
          <w:p w14:paraId="2C8A4B5B" w14:textId="05760A28" w:rsidR="000C0BF9" w:rsidRPr="002012E4" w:rsidRDefault="000C0BF9" w:rsidP="00254842">
            <w:pPr>
              <w:pStyle w:val="GCCSubclause"/>
              <w:rPr>
                <w:lang w:bidi="en-US"/>
              </w:rPr>
            </w:pPr>
            <w:r w:rsidRPr="002012E4">
              <w:rPr>
                <w:lang w:bidi="en-US"/>
              </w:rPr>
              <w:t xml:space="preserve">Subcontracts must comply with the provisions of GCC </w:t>
            </w:r>
            <w:r>
              <w:rPr>
                <w:lang w:bidi="en-US"/>
              </w:rPr>
              <w:t>c</w:t>
            </w:r>
            <w:r w:rsidRPr="002012E4">
              <w:rPr>
                <w:lang w:bidi="en-US"/>
              </w:rPr>
              <w:t>lause</w:t>
            </w:r>
            <w:r w:rsidRPr="002012E4">
              <w:rPr>
                <w:spacing w:val="-15"/>
                <w:lang w:bidi="en-US"/>
              </w:rPr>
              <w:t xml:space="preserve"> </w:t>
            </w:r>
            <w:r w:rsidRPr="00732696">
              <w:rPr>
                <w:lang w:bidi="en-US"/>
              </w:rPr>
              <w:t>3</w:t>
            </w:r>
            <w:r w:rsidRPr="002012E4">
              <w:rPr>
                <w:lang w:bidi="en-US"/>
              </w:rPr>
              <w:t>.</w:t>
            </w:r>
          </w:p>
        </w:tc>
      </w:tr>
      <w:tr w:rsidR="00192510" w:rsidRPr="002012E4" w14:paraId="5502967F" w14:textId="77777777" w:rsidTr="008705C4">
        <w:trPr>
          <w:gridAfter w:val="1"/>
          <w:wAfter w:w="48" w:type="dxa"/>
          <w:trHeight w:val="4098"/>
        </w:trPr>
        <w:tc>
          <w:tcPr>
            <w:tcW w:w="2169" w:type="dxa"/>
          </w:tcPr>
          <w:p w14:paraId="215A331D" w14:textId="0C8CCF04" w:rsidR="00192510" w:rsidRPr="00B7096D" w:rsidRDefault="00192510" w:rsidP="00B7096D">
            <w:pPr>
              <w:pStyle w:val="GCCClauses"/>
            </w:pPr>
            <w:bookmarkStart w:id="269" w:name="_Toc44943189"/>
            <w:bookmarkStart w:id="270" w:name="_Toc45027664"/>
            <w:bookmarkStart w:id="271" w:name="_Toc45028419"/>
            <w:bookmarkStart w:id="272" w:name="_Toc46388277"/>
            <w:r w:rsidRPr="00B7096D">
              <w:lastRenderedPageBreak/>
              <w:t>Delays in the Supplier’s Performance</w:t>
            </w:r>
            <w:bookmarkEnd w:id="269"/>
            <w:bookmarkEnd w:id="270"/>
            <w:bookmarkEnd w:id="271"/>
            <w:bookmarkEnd w:id="272"/>
          </w:p>
        </w:tc>
        <w:tc>
          <w:tcPr>
            <w:tcW w:w="7744" w:type="dxa"/>
            <w:gridSpan w:val="2"/>
          </w:tcPr>
          <w:p w14:paraId="4F654A65" w14:textId="06DA3928" w:rsidR="00192510" w:rsidRPr="00170F26" w:rsidRDefault="00192510" w:rsidP="00254842">
            <w:pPr>
              <w:pStyle w:val="GCCSubclause"/>
              <w:rPr>
                <w:lang w:bidi="en-US"/>
              </w:rPr>
            </w:pPr>
            <w:r w:rsidRPr="002012E4">
              <w:rPr>
                <w:lang w:bidi="en-US"/>
              </w:rPr>
              <w:t xml:space="preserve">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shall be made by the </w:t>
            </w:r>
            <w:r w:rsidR="00D67F38">
              <w:rPr>
                <w:lang w:bidi="en-US"/>
              </w:rPr>
              <w:t>supplier</w:t>
            </w:r>
            <w:r w:rsidRPr="002012E4">
              <w:rPr>
                <w:lang w:bidi="en-US"/>
              </w:rPr>
              <w:t xml:space="preserve"> in accordance with the time schedule prescribed by the </w:t>
            </w:r>
            <w:r w:rsidR="00563042">
              <w:rPr>
                <w:lang w:bidi="en-US"/>
              </w:rPr>
              <w:t>purchaser</w:t>
            </w:r>
            <w:r w:rsidRPr="002012E4">
              <w:rPr>
                <w:lang w:bidi="en-US"/>
              </w:rPr>
              <w:t xml:space="preserve"> in the </w:t>
            </w:r>
            <w:r w:rsidR="00F83740" w:rsidRPr="002012E4">
              <w:rPr>
                <w:lang w:bidi="en-US"/>
              </w:rPr>
              <w:t>schedule of</w:t>
            </w:r>
            <w:r w:rsidR="00F83740" w:rsidRPr="002012E4">
              <w:rPr>
                <w:spacing w:val="-19"/>
                <w:lang w:bidi="en-US"/>
              </w:rPr>
              <w:t xml:space="preserve"> </w:t>
            </w:r>
            <w:r w:rsidR="00F83740" w:rsidRPr="002012E4">
              <w:rPr>
                <w:lang w:bidi="en-US"/>
              </w:rPr>
              <w:t>requirements</w:t>
            </w:r>
            <w:r w:rsidRPr="002012E4">
              <w:rPr>
                <w:lang w:bidi="en-US"/>
              </w:rPr>
              <w:t>.</w:t>
            </w:r>
          </w:p>
          <w:p w14:paraId="2C1FB5EC" w14:textId="77777777" w:rsidR="00170F26" w:rsidRDefault="00192510" w:rsidP="00254842">
            <w:pPr>
              <w:pStyle w:val="GCCSubclause"/>
              <w:rPr>
                <w:lang w:bidi="en-US"/>
              </w:rPr>
            </w:pPr>
            <w:r w:rsidRPr="002012E4">
              <w:rPr>
                <w:spacing w:val="-3"/>
                <w:lang w:bidi="en-US"/>
              </w:rPr>
              <w:t xml:space="preserve">If </w:t>
            </w:r>
            <w:r w:rsidRPr="002012E4">
              <w:rPr>
                <w:lang w:bidi="en-US"/>
              </w:rPr>
              <w:t xml:space="preserve">at any time during performance of the </w:t>
            </w:r>
            <w:r w:rsidR="00667DF3">
              <w:rPr>
                <w:lang w:bidi="en-US"/>
              </w:rPr>
              <w:t>contract</w:t>
            </w:r>
            <w:r w:rsidRPr="002012E4">
              <w:rPr>
                <w:lang w:bidi="en-US"/>
              </w:rPr>
              <w:t xml:space="preserve">, the </w:t>
            </w:r>
            <w:r w:rsidR="00D67F38">
              <w:rPr>
                <w:lang w:bidi="en-US"/>
              </w:rPr>
              <w:t>supplier</w:t>
            </w:r>
            <w:r w:rsidRPr="002012E4">
              <w:rPr>
                <w:lang w:bidi="en-US"/>
              </w:rPr>
              <w:t xml:space="preserve"> or its subcontractor(s) should encounter conditions impeding timely 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the fact of the delay, its likely duration and its cause(s). As soon as practicable after receipt of the </w:t>
            </w:r>
            <w:r w:rsidR="00D67F38">
              <w:rPr>
                <w:lang w:bidi="en-US"/>
              </w:rPr>
              <w:t>supplier</w:t>
            </w:r>
            <w:r w:rsidRPr="002012E4">
              <w:rPr>
                <w:lang w:bidi="en-US"/>
              </w:rPr>
              <w:t xml:space="preserve">’s notice, the </w:t>
            </w:r>
            <w:r w:rsidR="00563042">
              <w:rPr>
                <w:lang w:bidi="en-US"/>
              </w:rPr>
              <w:t>purchaser</w:t>
            </w:r>
            <w:r w:rsidRPr="002012E4">
              <w:rPr>
                <w:lang w:bidi="en-US"/>
              </w:rPr>
              <w:t xml:space="preserve"> shall evaluate the situation and may at its discretion extend the </w:t>
            </w:r>
            <w:r w:rsidR="00D67F38">
              <w:rPr>
                <w:lang w:bidi="en-US"/>
              </w:rPr>
              <w:t>supplier</w:t>
            </w:r>
            <w:r w:rsidRPr="002012E4">
              <w:rPr>
                <w:lang w:bidi="en-US"/>
              </w:rPr>
              <w:t>’s time for performance, with or without liquidated damages, in which case the extension shall be ratified by the parties by</w:t>
            </w:r>
            <w:r w:rsidRPr="002012E4">
              <w:rPr>
                <w:spacing w:val="38"/>
                <w:lang w:bidi="en-US"/>
              </w:rPr>
              <w:t xml:space="preserve"> </w:t>
            </w:r>
            <w:r w:rsidRPr="002012E4">
              <w:rPr>
                <w:lang w:bidi="en-US"/>
              </w:rPr>
              <w:t>amendment</w:t>
            </w:r>
            <w:r w:rsidR="00170F26">
              <w:rPr>
                <w:lang w:bidi="en-US"/>
              </w:rPr>
              <w:t xml:space="preserve"> </w:t>
            </w:r>
            <w:r w:rsidRPr="00170F26">
              <w:rPr>
                <w:lang w:bidi="en-US"/>
              </w:rPr>
              <w:t xml:space="preserve">of </w:t>
            </w:r>
            <w:r w:rsidR="00667DF3">
              <w:rPr>
                <w:lang w:bidi="en-US"/>
              </w:rPr>
              <w:t>contract</w:t>
            </w:r>
            <w:r w:rsidRPr="00170F26">
              <w:rPr>
                <w:lang w:bidi="en-US"/>
              </w:rPr>
              <w:t>.</w:t>
            </w:r>
          </w:p>
          <w:p w14:paraId="716F46F8" w14:textId="7E9307BD" w:rsidR="00A460A1" w:rsidRPr="00170F26" w:rsidRDefault="00A460A1" w:rsidP="00254842">
            <w:pPr>
              <w:pStyle w:val="GCCSubclause"/>
              <w:rPr>
                <w:lang w:bidi="en-US"/>
              </w:rPr>
            </w:pPr>
            <w:r>
              <w:rPr>
                <w:lang w:bidi="en-US"/>
              </w:rPr>
              <w:t>Except a</w:t>
            </w:r>
            <w:r w:rsidRPr="00170F26">
              <w:rPr>
                <w:lang w:bidi="en-US"/>
              </w:rPr>
              <w:t xml:space="preserve">s provided under GCC </w:t>
            </w:r>
            <w:r>
              <w:rPr>
                <w:lang w:bidi="en-US"/>
              </w:rPr>
              <w:t>clause 28, a delay by the</w:t>
            </w:r>
            <w:r w:rsidRPr="00170F26">
              <w:rPr>
                <w:lang w:bidi="en-US"/>
              </w:rPr>
              <w:t xml:space="preserve"> </w:t>
            </w:r>
            <w:r>
              <w:rPr>
                <w:lang w:bidi="en-US"/>
              </w:rPr>
              <w:t>supplier</w:t>
            </w:r>
            <w:r w:rsidRPr="00170F26">
              <w:rPr>
                <w:lang w:bidi="en-US"/>
              </w:rPr>
              <w:t xml:space="preserve"> in the performance of its delivery obligations shall render the </w:t>
            </w:r>
            <w:r>
              <w:rPr>
                <w:lang w:bidi="en-US"/>
              </w:rPr>
              <w:t>supplier</w:t>
            </w:r>
            <w:r w:rsidRPr="00170F26">
              <w:rPr>
                <w:lang w:bidi="en-US"/>
              </w:rPr>
              <w:t xml:space="preserve"> liable to the imposition of liquidated damages pursuant to GCC </w:t>
            </w:r>
            <w:r>
              <w:rPr>
                <w:lang w:bidi="en-US"/>
              </w:rPr>
              <w:t>c</w:t>
            </w:r>
            <w:r w:rsidRPr="00170F26">
              <w:rPr>
                <w:lang w:bidi="en-US"/>
              </w:rPr>
              <w:t>lause 2</w:t>
            </w:r>
            <w:r>
              <w:rPr>
                <w:lang w:bidi="en-US"/>
              </w:rPr>
              <w:t>6</w:t>
            </w:r>
            <w:r w:rsidRPr="00170F26">
              <w:rPr>
                <w:lang w:bidi="en-US"/>
              </w:rPr>
              <w:t xml:space="preserve">, unless an extension of time </w:t>
            </w:r>
            <w:r>
              <w:rPr>
                <w:lang w:bidi="en-US"/>
              </w:rPr>
              <w:t>is agreed upon pursuant to GCC c</w:t>
            </w:r>
            <w:r w:rsidRPr="00170F26">
              <w:rPr>
                <w:lang w:bidi="en-US"/>
              </w:rPr>
              <w:t>lause 2</w:t>
            </w:r>
            <w:r>
              <w:rPr>
                <w:lang w:bidi="en-US"/>
              </w:rPr>
              <w:t>5</w:t>
            </w:r>
            <w:r w:rsidRPr="00170F26">
              <w:rPr>
                <w:lang w:bidi="en-US"/>
              </w:rPr>
              <w:t>.2 without the application of liquidated damages.</w:t>
            </w:r>
          </w:p>
        </w:tc>
      </w:tr>
      <w:tr w:rsidR="00192510" w:rsidRPr="002012E4" w14:paraId="63C2A9A3" w14:textId="77777777" w:rsidTr="008705C4">
        <w:trPr>
          <w:trHeight w:val="3408"/>
        </w:trPr>
        <w:tc>
          <w:tcPr>
            <w:tcW w:w="2169" w:type="dxa"/>
          </w:tcPr>
          <w:p w14:paraId="054D54FB" w14:textId="4C6B4D17" w:rsidR="00192510" w:rsidRPr="002012E4" w:rsidRDefault="00192510" w:rsidP="000E3C82">
            <w:pPr>
              <w:pStyle w:val="GCCClauses"/>
              <w:rPr>
                <w:lang w:bidi="en-US"/>
              </w:rPr>
            </w:pPr>
            <w:bookmarkStart w:id="273" w:name="_Toc44943190"/>
            <w:bookmarkStart w:id="274" w:name="_Toc45027665"/>
            <w:bookmarkStart w:id="275" w:name="_Toc45028420"/>
            <w:bookmarkStart w:id="276" w:name="_Toc46388278"/>
            <w:r w:rsidRPr="002012E4">
              <w:rPr>
                <w:lang w:bidi="en-US"/>
              </w:rPr>
              <w:t>Liquidated Damages</w:t>
            </w:r>
            <w:bookmarkEnd w:id="273"/>
            <w:bookmarkEnd w:id="274"/>
            <w:bookmarkEnd w:id="275"/>
            <w:bookmarkEnd w:id="276"/>
          </w:p>
        </w:tc>
        <w:tc>
          <w:tcPr>
            <w:tcW w:w="7792" w:type="dxa"/>
            <w:gridSpan w:val="3"/>
          </w:tcPr>
          <w:p w14:paraId="02C1E6DF" w14:textId="428DB24F" w:rsidR="00192510" w:rsidRPr="005B792D" w:rsidRDefault="00192510" w:rsidP="00254842">
            <w:pPr>
              <w:pStyle w:val="GCCSubclause"/>
              <w:rPr>
                <w:lang w:bidi="en-US"/>
              </w:rPr>
            </w:pPr>
            <w:r w:rsidRPr="005B792D">
              <w:rPr>
                <w:lang w:bidi="en-US"/>
              </w:rPr>
              <w:t xml:space="preserve">Subject to GCC </w:t>
            </w:r>
            <w:r w:rsidR="009F41F7">
              <w:rPr>
                <w:lang w:bidi="en-US"/>
              </w:rPr>
              <w:t>c</w:t>
            </w:r>
            <w:r w:rsidRPr="005B792D">
              <w:rPr>
                <w:lang w:bidi="en-US"/>
              </w:rPr>
              <w:t xml:space="preserve">lause 25, if the </w:t>
            </w:r>
            <w:r w:rsidR="00D67F38">
              <w:rPr>
                <w:lang w:bidi="en-US"/>
              </w:rPr>
              <w:t>supplier</w:t>
            </w:r>
            <w:r w:rsidRPr="005B792D">
              <w:rPr>
                <w:lang w:bidi="en-US"/>
              </w:rPr>
              <w:t xml:space="preserve"> fails to deliver any or all of the </w:t>
            </w:r>
            <w:r w:rsidR="0062078D">
              <w:rPr>
                <w:lang w:bidi="en-US"/>
              </w:rPr>
              <w:t>goods</w:t>
            </w:r>
            <w:r w:rsidRPr="005B792D">
              <w:rPr>
                <w:lang w:bidi="en-US"/>
              </w:rPr>
              <w:t xml:space="preserve"> or to perform the </w:t>
            </w:r>
            <w:r w:rsidR="0062078D">
              <w:rPr>
                <w:lang w:bidi="en-US"/>
              </w:rPr>
              <w:t>services</w:t>
            </w:r>
            <w:r w:rsidRPr="005B792D">
              <w:rPr>
                <w:lang w:bidi="en-US"/>
              </w:rPr>
              <w:t xml:space="preserve"> within the period(s) specified in the </w:t>
            </w:r>
            <w:r w:rsidR="00667DF3">
              <w:rPr>
                <w:lang w:bidi="en-US"/>
              </w:rPr>
              <w:t>contract</w:t>
            </w:r>
            <w:r w:rsidRPr="005B792D">
              <w:rPr>
                <w:lang w:bidi="en-US"/>
              </w:rPr>
              <w:t xml:space="preserve">, the </w:t>
            </w:r>
            <w:r w:rsidR="00563042">
              <w:rPr>
                <w:lang w:bidi="en-US"/>
              </w:rPr>
              <w:t>purchaser</w:t>
            </w:r>
            <w:r w:rsidRPr="005B792D">
              <w:rPr>
                <w:lang w:bidi="en-US"/>
              </w:rPr>
              <w:t xml:space="preserve"> shall, without prejudice to its other remedies under the </w:t>
            </w:r>
            <w:r w:rsidR="00667DF3">
              <w:rPr>
                <w:lang w:bidi="en-US"/>
              </w:rPr>
              <w:t>contract</w:t>
            </w:r>
            <w:r w:rsidRPr="005B792D">
              <w:rPr>
                <w:lang w:bidi="en-US"/>
              </w:rPr>
              <w:t xml:space="preserve">, deduct from the </w:t>
            </w:r>
            <w:r w:rsidR="00667DF3">
              <w:rPr>
                <w:lang w:bidi="en-US"/>
              </w:rPr>
              <w:t>contract</w:t>
            </w:r>
            <w:r w:rsidRPr="005B792D">
              <w:rPr>
                <w:lang w:bidi="en-US"/>
              </w:rPr>
              <w:t xml:space="preserve"> </w:t>
            </w:r>
            <w:r w:rsidR="00667DF3">
              <w:rPr>
                <w:lang w:bidi="en-US"/>
              </w:rPr>
              <w:t>price</w:t>
            </w:r>
            <w:r w:rsidRPr="005B792D">
              <w:rPr>
                <w:lang w:bidi="en-US"/>
              </w:rPr>
              <w:t xml:space="preserve">, as liquidated damages, a sum equivalent to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of the delivered price of the delayed </w:t>
            </w:r>
            <w:r w:rsidR="0062078D">
              <w:rPr>
                <w:lang w:bidi="en-US"/>
              </w:rPr>
              <w:t>goods</w:t>
            </w:r>
            <w:r w:rsidRPr="005B792D">
              <w:rPr>
                <w:lang w:bidi="en-US"/>
              </w:rPr>
              <w:t xml:space="preserve"> or unperformed </w:t>
            </w:r>
            <w:r w:rsidR="0062078D">
              <w:rPr>
                <w:lang w:bidi="en-US"/>
              </w:rPr>
              <w:t>services</w:t>
            </w:r>
            <w:r w:rsidRPr="005B792D">
              <w:rPr>
                <w:lang w:bidi="en-US"/>
              </w:rPr>
              <w:t xml:space="preserve"> for each week or part thereof of delay until actual delivery or performance, up to a maximum deduction of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Once the maximum is reached, the </w:t>
            </w:r>
            <w:r w:rsidR="00563042">
              <w:rPr>
                <w:lang w:bidi="en-US"/>
              </w:rPr>
              <w:t>purchaser</w:t>
            </w:r>
            <w:r w:rsidRPr="005B792D">
              <w:rPr>
                <w:lang w:bidi="en-US"/>
              </w:rPr>
              <w:t xml:space="preserve"> may consider termination of the </w:t>
            </w:r>
            <w:r w:rsidR="00667DF3">
              <w:rPr>
                <w:lang w:bidi="en-US"/>
              </w:rPr>
              <w:t>contract</w:t>
            </w:r>
            <w:r w:rsidRPr="005B792D">
              <w:rPr>
                <w:lang w:bidi="en-US"/>
              </w:rPr>
              <w:t xml:space="preserve"> pursuant to GCC </w:t>
            </w:r>
            <w:r w:rsidR="009F41F7">
              <w:rPr>
                <w:lang w:bidi="en-US"/>
              </w:rPr>
              <w:t>c</w:t>
            </w:r>
            <w:r w:rsidRPr="005B792D">
              <w:rPr>
                <w:lang w:bidi="en-US"/>
              </w:rPr>
              <w:t>lause</w:t>
            </w:r>
            <w:r w:rsidRPr="005B792D">
              <w:rPr>
                <w:spacing w:val="-6"/>
                <w:lang w:bidi="en-US"/>
              </w:rPr>
              <w:t xml:space="preserve"> </w:t>
            </w:r>
            <w:r w:rsidRPr="005B792D">
              <w:rPr>
                <w:lang w:bidi="en-US"/>
              </w:rPr>
              <w:t>2</w:t>
            </w:r>
            <w:r w:rsidR="00A460A1">
              <w:rPr>
                <w:lang w:bidi="en-US"/>
              </w:rPr>
              <w:t>7</w:t>
            </w:r>
            <w:r w:rsidRPr="005B792D">
              <w:rPr>
                <w:lang w:bidi="en-US"/>
              </w:rPr>
              <w:t>.</w:t>
            </w:r>
          </w:p>
        </w:tc>
      </w:tr>
      <w:tr w:rsidR="00192510" w:rsidRPr="002012E4" w14:paraId="6CE1D2A2" w14:textId="77777777" w:rsidTr="008705C4">
        <w:trPr>
          <w:trHeight w:val="989"/>
        </w:trPr>
        <w:tc>
          <w:tcPr>
            <w:tcW w:w="2169" w:type="dxa"/>
          </w:tcPr>
          <w:p w14:paraId="3DF2CE00" w14:textId="5083FFA3" w:rsidR="00192510" w:rsidRPr="002012E4" w:rsidRDefault="00192510" w:rsidP="000E3C82">
            <w:pPr>
              <w:pStyle w:val="GCCClauses"/>
              <w:rPr>
                <w:lang w:bidi="en-US"/>
              </w:rPr>
            </w:pPr>
            <w:bookmarkStart w:id="277" w:name="_Toc44943191"/>
            <w:bookmarkStart w:id="278" w:name="_Toc45027666"/>
            <w:bookmarkStart w:id="279" w:name="_Toc45028421"/>
            <w:bookmarkStart w:id="280" w:name="_Toc46388279"/>
            <w:r w:rsidRPr="002012E4">
              <w:rPr>
                <w:lang w:bidi="en-US"/>
              </w:rPr>
              <w:t>Termination for Default</w:t>
            </w:r>
            <w:bookmarkEnd w:id="277"/>
            <w:bookmarkEnd w:id="278"/>
            <w:bookmarkEnd w:id="279"/>
            <w:bookmarkEnd w:id="280"/>
          </w:p>
        </w:tc>
        <w:tc>
          <w:tcPr>
            <w:tcW w:w="7792" w:type="dxa"/>
            <w:gridSpan w:val="3"/>
          </w:tcPr>
          <w:p w14:paraId="7CA2632B" w14:textId="22D43266" w:rsidR="00192510" w:rsidRDefault="00192510" w:rsidP="00254842">
            <w:pPr>
              <w:pStyle w:val="GCCSubclause"/>
              <w:rPr>
                <w:lang w:bidi="en-US"/>
              </w:rPr>
            </w:pPr>
            <w:r w:rsidRPr="00D85A7C">
              <w:rPr>
                <w:lang w:bidi="en-US"/>
              </w:rPr>
              <w:t xml:space="preserve">The </w:t>
            </w:r>
            <w:r w:rsidR="00563042">
              <w:rPr>
                <w:lang w:bidi="en-US"/>
              </w:rPr>
              <w:t>purchaser</w:t>
            </w:r>
            <w:r w:rsidRPr="00D85A7C">
              <w:rPr>
                <w:lang w:bidi="en-US"/>
              </w:rPr>
              <w:t xml:space="preserve">, without prejudice to any other remedy for breach of </w:t>
            </w:r>
            <w:r w:rsidR="00667DF3">
              <w:rPr>
                <w:lang w:bidi="en-US"/>
              </w:rPr>
              <w:t>contract</w:t>
            </w:r>
            <w:r w:rsidRPr="00D85A7C">
              <w:rPr>
                <w:lang w:bidi="en-US"/>
              </w:rPr>
              <w:t xml:space="preserve">, by written notice of default sent to the </w:t>
            </w:r>
            <w:r w:rsidR="00D67F38">
              <w:rPr>
                <w:lang w:bidi="en-US"/>
              </w:rPr>
              <w:t>supplier</w:t>
            </w:r>
            <w:r w:rsidRPr="00D85A7C">
              <w:rPr>
                <w:lang w:bidi="en-US"/>
              </w:rPr>
              <w:t xml:space="preserve">, may terminate this </w:t>
            </w:r>
            <w:r w:rsidR="00667DF3">
              <w:rPr>
                <w:lang w:bidi="en-US"/>
              </w:rPr>
              <w:t>contract</w:t>
            </w:r>
            <w:r w:rsidRPr="00D85A7C">
              <w:rPr>
                <w:lang w:bidi="en-US"/>
              </w:rPr>
              <w:t xml:space="preserve"> in whole or in part:</w:t>
            </w:r>
          </w:p>
          <w:p w14:paraId="5873DDC4" w14:textId="467FED5A" w:rsidR="00D67F38" w:rsidRPr="00D67F38" w:rsidRDefault="00D67F38" w:rsidP="002660D1">
            <w:pPr>
              <w:pStyle w:val="Header3-Paragraph"/>
              <w:rPr>
                <w:lang w:bidi="en-US"/>
              </w:rPr>
            </w:pPr>
            <w:r w:rsidRPr="004832E3">
              <w:rPr>
                <w:lang w:bidi="en-US"/>
              </w:rPr>
              <w:t xml:space="preserve">if the </w:t>
            </w:r>
            <w:r>
              <w:rPr>
                <w:lang w:bidi="en-US"/>
              </w:rPr>
              <w:t>supplier</w:t>
            </w:r>
            <w:r w:rsidRPr="004832E3">
              <w:rPr>
                <w:lang w:bidi="en-US"/>
              </w:rPr>
              <w:t xml:space="preserve"> fails to deliver any or all of the </w:t>
            </w:r>
            <w:r>
              <w:rPr>
                <w:lang w:bidi="en-US"/>
              </w:rPr>
              <w:t>goods</w:t>
            </w:r>
            <w:r w:rsidRPr="004832E3">
              <w:rPr>
                <w:lang w:bidi="en-US"/>
              </w:rPr>
              <w:t xml:space="preserve"> within the period(s) specified in the </w:t>
            </w:r>
            <w:r>
              <w:rPr>
                <w:lang w:bidi="en-US"/>
              </w:rPr>
              <w:t>contract</w:t>
            </w:r>
            <w:r w:rsidRPr="004832E3">
              <w:rPr>
                <w:lang w:bidi="en-US"/>
              </w:rPr>
              <w:t xml:space="preserve">, or within any extension thereof granted by the </w:t>
            </w:r>
            <w:r>
              <w:rPr>
                <w:lang w:bidi="en-US"/>
              </w:rPr>
              <w:t>purchaser</w:t>
            </w:r>
            <w:r w:rsidRPr="004832E3">
              <w:rPr>
                <w:lang w:bidi="en-US"/>
              </w:rPr>
              <w:t xml:space="preserve"> pursuant to GCC </w:t>
            </w:r>
            <w:r>
              <w:rPr>
                <w:lang w:bidi="en-US"/>
              </w:rPr>
              <w:t>c</w:t>
            </w:r>
            <w:r w:rsidRPr="004832E3">
              <w:rPr>
                <w:lang w:bidi="en-US"/>
              </w:rPr>
              <w:t>lause 2</w:t>
            </w:r>
            <w:r w:rsidR="00A460A1">
              <w:rPr>
                <w:lang w:bidi="en-US"/>
              </w:rPr>
              <w:t>5</w:t>
            </w:r>
            <w:r w:rsidRPr="004832E3">
              <w:rPr>
                <w:lang w:bidi="en-US"/>
              </w:rPr>
              <w:t>;</w:t>
            </w:r>
          </w:p>
          <w:p w14:paraId="0B9A136B" w14:textId="647CE07A" w:rsidR="00D67F38" w:rsidRPr="00D67F38" w:rsidRDefault="00D67F38" w:rsidP="00254842">
            <w:pPr>
              <w:pStyle w:val="Header3-Paragraph"/>
              <w:rPr>
                <w:lang w:bidi="en-US"/>
              </w:rPr>
            </w:pPr>
            <w:r w:rsidRPr="004832E3">
              <w:rPr>
                <w:lang w:bidi="en-US"/>
              </w:rPr>
              <w:t xml:space="preserve">if the </w:t>
            </w:r>
            <w:r>
              <w:rPr>
                <w:lang w:bidi="en-US"/>
              </w:rPr>
              <w:t>supplier</w:t>
            </w:r>
            <w:r w:rsidRPr="004832E3">
              <w:rPr>
                <w:lang w:bidi="en-US"/>
              </w:rPr>
              <w:t xml:space="preserve"> fails to perform any other obligation(s) under the</w:t>
            </w:r>
            <w:r w:rsidRPr="0057682A">
              <w:rPr>
                <w:lang w:bidi="en-US"/>
              </w:rPr>
              <w:t xml:space="preserve"> </w:t>
            </w:r>
            <w:r>
              <w:rPr>
                <w:lang w:bidi="en-US"/>
              </w:rPr>
              <w:t>contract</w:t>
            </w:r>
            <w:r w:rsidRPr="004832E3">
              <w:rPr>
                <w:lang w:bidi="en-US"/>
              </w:rPr>
              <w:t>; or</w:t>
            </w:r>
          </w:p>
          <w:p w14:paraId="44402409" w14:textId="5C4952E0" w:rsidR="00D67F38" w:rsidRPr="002A5ACA" w:rsidRDefault="00663125" w:rsidP="00254842">
            <w:pPr>
              <w:pStyle w:val="Header3-Paragraph"/>
              <w:rPr>
                <w:lang w:bidi="en-US"/>
              </w:rPr>
            </w:pPr>
            <w:r>
              <w:rPr>
                <w:lang w:bidi="en-US"/>
              </w:rPr>
              <w:t>i</w:t>
            </w:r>
            <w:r w:rsidRPr="00F0764E">
              <w:rPr>
                <w:lang w:bidi="en-US"/>
              </w:rPr>
              <w:t xml:space="preserve">f the Fund determines that the </w:t>
            </w:r>
            <w:r>
              <w:rPr>
                <w:lang w:bidi="en-US"/>
              </w:rPr>
              <w:t>s</w:t>
            </w:r>
            <w:r w:rsidRPr="00F0764E">
              <w:rPr>
                <w:lang w:bidi="en-US"/>
              </w:rPr>
              <w:t xml:space="preserve">upplier, or any of its sub-contractors, sub-consultants, suppliers, personnel or any agent or affiliate of any of them has, directly or indirectly, engaged in prohibited practices </w:t>
            </w:r>
            <w:r w:rsidR="00D67F38" w:rsidRPr="004832E3">
              <w:rPr>
                <w:rFonts w:asciiTheme="minorBidi" w:hAnsiTheme="minorBidi" w:cstheme="minorBidi"/>
                <w:lang w:bidi="en-US"/>
              </w:rPr>
              <w:t>pursuant to GCC 4.</w:t>
            </w:r>
          </w:p>
          <w:p w14:paraId="03FD3824" w14:textId="798FD05C" w:rsidR="006A3143" w:rsidRPr="00A460A1" w:rsidRDefault="006A3143" w:rsidP="00254842">
            <w:pPr>
              <w:pStyle w:val="Header3-Paragraph"/>
              <w:rPr>
                <w:lang w:bidi="en-US"/>
              </w:rPr>
            </w:pPr>
            <w:r>
              <w:rPr>
                <w:lang w:bidi="en-US"/>
              </w:rPr>
              <w:lastRenderedPageBreak/>
              <w:t xml:space="preserve">If the </w:t>
            </w:r>
            <w:r w:rsidR="002A5ACA">
              <w:rPr>
                <w:lang w:bidi="en-US"/>
              </w:rPr>
              <w:t>purchaser becomes aware of any proven acts</w:t>
            </w:r>
            <w:r>
              <w:rPr>
                <w:lang w:bidi="en-US"/>
              </w:rPr>
              <w:t xml:space="preserve"> </w:t>
            </w:r>
            <w:r w:rsidRPr="006A3143">
              <w:rPr>
                <w:lang w:bidi="en-US"/>
              </w:rPr>
              <w:t xml:space="preserve">of sexual harassment, sexual exploitation and abuse </w:t>
            </w:r>
            <w:r w:rsidR="002A5ACA">
              <w:rPr>
                <w:lang w:bidi="en-US"/>
              </w:rPr>
              <w:t xml:space="preserve">by </w:t>
            </w:r>
            <w:r w:rsidR="002A5ACA" w:rsidRPr="00601004">
              <w:rPr>
                <w:lang w:bidi="en-US"/>
              </w:rPr>
              <w:t xml:space="preserve">the supplier and/or its personnel, directly or through an agent, </w:t>
            </w:r>
            <w:r w:rsidRPr="006A3143">
              <w:rPr>
                <w:lang w:bidi="en-US"/>
              </w:rPr>
              <w:t>pursuant to GCC 5</w:t>
            </w:r>
            <w:r>
              <w:rPr>
                <w:lang w:bidi="en-US"/>
              </w:rPr>
              <w:t>.</w:t>
            </w:r>
          </w:p>
          <w:p w14:paraId="26D5A32E" w14:textId="5E55ADA2" w:rsidR="00A460A1" w:rsidRPr="00D85A7C" w:rsidRDefault="00A460A1" w:rsidP="00254842">
            <w:pPr>
              <w:pStyle w:val="GCCSubclause"/>
              <w:rPr>
                <w:lang w:bidi="en-US"/>
              </w:rPr>
            </w:pPr>
            <w:r w:rsidRPr="00D6094F">
              <w:rPr>
                <w:lang w:bidi="en-US"/>
              </w:rPr>
              <w:t xml:space="preserve">In the event the </w:t>
            </w:r>
            <w:r>
              <w:rPr>
                <w:lang w:bidi="en-US"/>
              </w:rPr>
              <w:t>purchaser</w:t>
            </w:r>
            <w:r w:rsidRPr="00D6094F">
              <w:rPr>
                <w:lang w:bidi="en-US"/>
              </w:rPr>
              <w:t xml:space="preserve"> terminates the </w:t>
            </w:r>
            <w:r>
              <w:rPr>
                <w:lang w:bidi="en-US"/>
              </w:rPr>
              <w:t>contract</w:t>
            </w:r>
            <w:r w:rsidRPr="00D6094F">
              <w:rPr>
                <w:lang w:bidi="en-US"/>
              </w:rPr>
              <w:t xml:space="preserve"> in whole or in part, pursuant to GCC </w:t>
            </w:r>
            <w:r>
              <w:rPr>
                <w:lang w:bidi="en-US"/>
              </w:rPr>
              <w:t>c</w:t>
            </w:r>
            <w:r w:rsidRPr="00D6094F">
              <w:rPr>
                <w:lang w:bidi="en-US"/>
              </w:rPr>
              <w:t>lause 2</w:t>
            </w:r>
            <w:r>
              <w:rPr>
                <w:lang w:bidi="en-US"/>
              </w:rPr>
              <w:t>7</w:t>
            </w:r>
            <w:r w:rsidRPr="00D6094F">
              <w:rPr>
                <w:lang w:bidi="en-US"/>
              </w:rPr>
              <w:t xml:space="preserve">.1, the </w:t>
            </w:r>
            <w:r>
              <w:rPr>
                <w:lang w:bidi="en-US"/>
              </w:rPr>
              <w:t>purchaser</w:t>
            </w:r>
            <w:r w:rsidRPr="00D6094F">
              <w:rPr>
                <w:lang w:bidi="en-US"/>
              </w:rPr>
              <w:t xml:space="preserve"> may procure, upon such terms and in such manner as it deems appropriate, </w:t>
            </w:r>
            <w:r>
              <w:rPr>
                <w:lang w:bidi="en-US"/>
              </w:rPr>
              <w:t>goods</w:t>
            </w:r>
            <w:r w:rsidRPr="00D6094F">
              <w:rPr>
                <w:lang w:bidi="en-US"/>
              </w:rPr>
              <w:t xml:space="preserve"> or </w:t>
            </w:r>
            <w:r>
              <w:rPr>
                <w:lang w:bidi="en-US"/>
              </w:rPr>
              <w:t>services</w:t>
            </w:r>
            <w:r w:rsidRPr="00D6094F">
              <w:rPr>
                <w:lang w:bidi="en-US"/>
              </w:rPr>
              <w:t xml:space="preserve"> similar to those undelivered, and the </w:t>
            </w:r>
            <w:r>
              <w:rPr>
                <w:lang w:bidi="en-US"/>
              </w:rPr>
              <w:t>supplier</w:t>
            </w:r>
            <w:r w:rsidRPr="00D6094F">
              <w:rPr>
                <w:lang w:bidi="en-US"/>
              </w:rPr>
              <w:t xml:space="preserve"> shall be liable to the </w:t>
            </w:r>
            <w:r>
              <w:rPr>
                <w:lang w:bidi="en-US"/>
              </w:rPr>
              <w:t>purchaser</w:t>
            </w:r>
            <w:r w:rsidRPr="00D6094F">
              <w:rPr>
                <w:lang w:bidi="en-US"/>
              </w:rPr>
              <w:t xml:space="preserve"> for any excess costs for such similar </w:t>
            </w:r>
            <w:r>
              <w:rPr>
                <w:lang w:bidi="en-US"/>
              </w:rPr>
              <w:t>goods</w:t>
            </w:r>
            <w:r w:rsidRPr="00D6094F">
              <w:rPr>
                <w:lang w:bidi="en-US"/>
              </w:rPr>
              <w:t xml:space="preserve"> or </w:t>
            </w:r>
            <w:r>
              <w:rPr>
                <w:lang w:bidi="en-US"/>
              </w:rPr>
              <w:t>services</w:t>
            </w:r>
            <w:r w:rsidRPr="00D6094F">
              <w:rPr>
                <w:lang w:bidi="en-US"/>
              </w:rPr>
              <w:t xml:space="preserve">. However, the </w:t>
            </w:r>
            <w:r>
              <w:rPr>
                <w:lang w:bidi="en-US"/>
              </w:rPr>
              <w:t>supplier</w:t>
            </w:r>
            <w:r w:rsidRPr="00D6094F">
              <w:rPr>
                <w:lang w:bidi="en-US"/>
              </w:rPr>
              <w:t xml:space="preserve"> shall continue performance of the </w:t>
            </w:r>
            <w:r>
              <w:rPr>
                <w:lang w:bidi="en-US"/>
              </w:rPr>
              <w:t>contract</w:t>
            </w:r>
            <w:r w:rsidRPr="00D6094F">
              <w:rPr>
                <w:lang w:bidi="en-US"/>
              </w:rPr>
              <w:t xml:space="preserve"> to the extent not terminated.</w:t>
            </w:r>
          </w:p>
        </w:tc>
      </w:tr>
      <w:tr w:rsidR="00192510" w:rsidRPr="002012E4" w14:paraId="3BA4C532" w14:textId="77777777" w:rsidTr="008705C4">
        <w:trPr>
          <w:trHeight w:val="5944"/>
        </w:trPr>
        <w:tc>
          <w:tcPr>
            <w:tcW w:w="2169" w:type="dxa"/>
          </w:tcPr>
          <w:p w14:paraId="06DBCDF0" w14:textId="44BB96D2" w:rsidR="00192510" w:rsidRPr="002012E4" w:rsidRDefault="00192510" w:rsidP="000E3C82">
            <w:pPr>
              <w:pStyle w:val="GCCClauses"/>
              <w:rPr>
                <w:lang w:bidi="en-US"/>
              </w:rPr>
            </w:pPr>
            <w:r w:rsidRPr="002012E4">
              <w:rPr>
                <w:lang w:bidi="en-US"/>
              </w:rPr>
              <w:lastRenderedPageBreak/>
              <w:t xml:space="preserve"> </w:t>
            </w:r>
            <w:bookmarkStart w:id="281" w:name="_Toc44943192"/>
            <w:bookmarkStart w:id="282" w:name="_Toc45027667"/>
            <w:bookmarkStart w:id="283" w:name="_Toc45028422"/>
            <w:bookmarkStart w:id="284" w:name="_Toc46388280"/>
            <w:r w:rsidRPr="002012E4">
              <w:rPr>
                <w:lang w:bidi="en-US"/>
              </w:rPr>
              <w:t>Force Majeure</w:t>
            </w:r>
            <w:bookmarkEnd w:id="281"/>
            <w:bookmarkEnd w:id="282"/>
            <w:bookmarkEnd w:id="283"/>
            <w:bookmarkEnd w:id="284"/>
          </w:p>
        </w:tc>
        <w:tc>
          <w:tcPr>
            <w:tcW w:w="7792" w:type="dxa"/>
            <w:gridSpan w:val="3"/>
          </w:tcPr>
          <w:p w14:paraId="52CBCD9B" w14:textId="47C9F60F" w:rsidR="00192510" w:rsidRPr="00A6408B" w:rsidRDefault="00192510" w:rsidP="00254842">
            <w:pPr>
              <w:pStyle w:val="GCCSubclause"/>
              <w:rPr>
                <w:lang w:bidi="en-US"/>
              </w:rPr>
            </w:pPr>
            <w:r w:rsidRPr="002012E4">
              <w:rPr>
                <w:lang w:bidi="en-US"/>
              </w:rPr>
              <w:t xml:space="preserve">Notwithstanding the provisions of GCC </w:t>
            </w:r>
            <w:r w:rsidR="0098128E">
              <w:rPr>
                <w:lang w:bidi="en-US"/>
              </w:rPr>
              <w:t>c</w:t>
            </w:r>
            <w:r w:rsidRPr="002012E4">
              <w:rPr>
                <w:lang w:bidi="en-US"/>
              </w:rPr>
              <w:t>lauses 2</w:t>
            </w:r>
            <w:r w:rsidR="00A460A1">
              <w:rPr>
                <w:lang w:bidi="en-US"/>
              </w:rPr>
              <w:t>5</w:t>
            </w:r>
            <w:r w:rsidRPr="002012E4">
              <w:rPr>
                <w:lang w:bidi="en-US"/>
              </w:rPr>
              <w:t>, 2</w:t>
            </w:r>
            <w:r w:rsidR="00A460A1">
              <w:rPr>
                <w:lang w:bidi="en-US"/>
              </w:rPr>
              <w:t>6</w:t>
            </w:r>
            <w:r w:rsidRPr="002012E4">
              <w:rPr>
                <w:lang w:bidi="en-US"/>
              </w:rPr>
              <w:t>, and 2</w:t>
            </w:r>
            <w:r w:rsidR="00A460A1">
              <w:rPr>
                <w:lang w:bidi="en-US"/>
              </w:rPr>
              <w:t>7</w:t>
            </w:r>
            <w:r w:rsidRPr="002012E4">
              <w:rPr>
                <w:lang w:bidi="en-US"/>
              </w:rPr>
              <w:t xml:space="preserve">, the </w:t>
            </w:r>
            <w:r w:rsidR="00D67F38">
              <w:rPr>
                <w:lang w:bidi="en-US"/>
              </w:rPr>
              <w:t>supplier</w:t>
            </w:r>
            <w:r w:rsidRPr="002012E4">
              <w:rPr>
                <w:lang w:bidi="en-US"/>
              </w:rPr>
              <w:t xml:space="preserve"> shall not be liable for forfeiture of its performance security, liquidated damages, or termination for default if and to the extent that its delay in performance or other failure to perform its obligations under the </w:t>
            </w:r>
            <w:r w:rsidR="00667DF3">
              <w:rPr>
                <w:lang w:bidi="en-US"/>
              </w:rPr>
              <w:t>contract</w:t>
            </w:r>
            <w:r w:rsidRPr="002012E4">
              <w:rPr>
                <w:lang w:bidi="en-US"/>
              </w:rPr>
              <w:t xml:space="preserve"> is the result of an event of </w:t>
            </w:r>
            <w:r w:rsidR="0098128E" w:rsidRPr="002012E4">
              <w:rPr>
                <w:lang w:bidi="en-US"/>
              </w:rPr>
              <w:t>force</w:t>
            </w:r>
            <w:r w:rsidR="0098128E" w:rsidRPr="002012E4">
              <w:rPr>
                <w:spacing w:val="-2"/>
                <w:lang w:bidi="en-US"/>
              </w:rPr>
              <w:t xml:space="preserve"> </w:t>
            </w:r>
            <w:r w:rsidR="0098128E" w:rsidRPr="002012E4">
              <w:rPr>
                <w:lang w:bidi="en-US"/>
              </w:rPr>
              <w:t>majeure</w:t>
            </w:r>
            <w:r w:rsidRPr="002012E4">
              <w:rPr>
                <w:lang w:bidi="en-US"/>
              </w:rPr>
              <w:t>.</w:t>
            </w:r>
          </w:p>
          <w:p w14:paraId="417F2E91" w14:textId="49EB3CB6" w:rsidR="00192510" w:rsidRPr="00A6408B" w:rsidRDefault="00192510" w:rsidP="00254842">
            <w:pPr>
              <w:pStyle w:val="GCCSubclause"/>
              <w:rPr>
                <w:lang w:bidi="en-US"/>
              </w:rPr>
            </w:pPr>
            <w:r w:rsidRPr="002012E4">
              <w:rPr>
                <w:lang w:bidi="en-US"/>
              </w:rPr>
              <w:t>For purposes of this clause, “</w:t>
            </w:r>
            <w:r w:rsidR="0098128E" w:rsidRPr="002012E4">
              <w:rPr>
                <w:lang w:bidi="en-US"/>
              </w:rPr>
              <w:t>force majeure</w:t>
            </w:r>
            <w:r w:rsidRPr="002012E4">
              <w:rPr>
                <w:lang w:bidi="en-US"/>
              </w:rPr>
              <w:t xml:space="preserve">” means an event beyond the control of the </w:t>
            </w:r>
            <w:r w:rsidR="00D67F38">
              <w:rPr>
                <w:lang w:bidi="en-US"/>
              </w:rPr>
              <w:t>supplier</w:t>
            </w:r>
            <w:r w:rsidRPr="002012E4">
              <w:rPr>
                <w:lang w:bidi="en-US"/>
              </w:rPr>
              <w:t xml:space="preserve"> and not involving the </w:t>
            </w:r>
            <w:r w:rsidR="00D67F38">
              <w:rPr>
                <w:lang w:bidi="en-US"/>
              </w:rPr>
              <w:t>supplier</w:t>
            </w:r>
            <w:r w:rsidRPr="002012E4">
              <w:rPr>
                <w:lang w:bidi="en-US"/>
              </w:rPr>
              <w:t xml:space="preserve">’s fault or negligence and not foreseeable. Such events may include, but are not restricted to, acts of the </w:t>
            </w:r>
            <w:r w:rsidR="00563042">
              <w:rPr>
                <w:lang w:bidi="en-US"/>
              </w:rPr>
              <w:t>purchaser</w:t>
            </w:r>
            <w:r w:rsidRPr="002012E4">
              <w:rPr>
                <w:lang w:bidi="en-US"/>
              </w:rPr>
              <w:t xml:space="preserve"> in its sovereign capacity, wars or revolutions, fires, floods, epidemics, quarantine restrictions, and freight</w:t>
            </w:r>
            <w:r w:rsidRPr="002012E4">
              <w:rPr>
                <w:spacing w:val="-3"/>
                <w:lang w:bidi="en-US"/>
              </w:rPr>
              <w:t xml:space="preserve"> </w:t>
            </w:r>
            <w:r w:rsidRPr="002012E4">
              <w:rPr>
                <w:lang w:bidi="en-US"/>
              </w:rPr>
              <w:t>embargoes.</w:t>
            </w:r>
          </w:p>
          <w:p w14:paraId="472A44F8" w14:textId="59146BF9" w:rsidR="00192510" w:rsidRPr="002012E4" w:rsidRDefault="00192510" w:rsidP="00254842">
            <w:pPr>
              <w:pStyle w:val="GCCSubclause"/>
              <w:rPr>
                <w:lang w:bidi="en-US"/>
              </w:rPr>
            </w:pPr>
            <w:r w:rsidRPr="002012E4">
              <w:rPr>
                <w:spacing w:val="-3"/>
                <w:lang w:bidi="en-US"/>
              </w:rPr>
              <w:t xml:space="preserve">If </w:t>
            </w:r>
            <w:r w:rsidRPr="002012E4">
              <w:rPr>
                <w:lang w:bidi="en-US"/>
              </w:rPr>
              <w:t xml:space="preserve">a </w:t>
            </w:r>
            <w:r w:rsidR="0098128E" w:rsidRPr="002012E4">
              <w:rPr>
                <w:lang w:bidi="en-US"/>
              </w:rPr>
              <w:t xml:space="preserve">force majeure </w:t>
            </w:r>
            <w:r w:rsidRPr="002012E4">
              <w:rPr>
                <w:lang w:bidi="en-US"/>
              </w:rPr>
              <w:t xml:space="preserve">situation arises,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such condition and the cause thereof. Unless otherwise directed by the </w:t>
            </w:r>
            <w:r w:rsidR="00563042">
              <w:rPr>
                <w:lang w:bidi="en-US"/>
              </w:rPr>
              <w:t>purchaser</w:t>
            </w:r>
            <w:r w:rsidRPr="002012E4">
              <w:rPr>
                <w:lang w:bidi="en-US"/>
              </w:rPr>
              <w:t xml:space="preserve"> in writing, the </w:t>
            </w:r>
            <w:r w:rsidR="00D67F38">
              <w:rPr>
                <w:lang w:bidi="en-US"/>
              </w:rPr>
              <w:t>supplier</w:t>
            </w:r>
            <w:r w:rsidRPr="002012E4">
              <w:rPr>
                <w:lang w:bidi="en-US"/>
              </w:rPr>
              <w:t xml:space="preserve"> shall continue to perform its obligations under the </w:t>
            </w:r>
            <w:r w:rsidR="00667DF3">
              <w:rPr>
                <w:lang w:bidi="en-US"/>
              </w:rPr>
              <w:t>contract</w:t>
            </w:r>
            <w:r w:rsidRPr="002012E4">
              <w:rPr>
                <w:lang w:bidi="en-US"/>
              </w:rPr>
              <w:t xml:space="preserve"> as far as is reasonably practical, and shall seek all reasonable alternative means for performance not prevented by the </w:t>
            </w:r>
            <w:r w:rsidR="0098128E" w:rsidRPr="002012E4">
              <w:rPr>
                <w:lang w:bidi="en-US"/>
              </w:rPr>
              <w:t>force majeure</w:t>
            </w:r>
            <w:r w:rsidR="0098128E" w:rsidRPr="002012E4">
              <w:rPr>
                <w:spacing w:val="-3"/>
                <w:lang w:bidi="en-US"/>
              </w:rPr>
              <w:t xml:space="preserve"> </w:t>
            </w:r>
            <w:r w:rsidRPr="002012E4">
              <w:rPr>
                <w:lang w:bidi="en-US"/>
              </w:rPr>
              <w:t>event.</w:t>
            </w:r>
          </w:p>
        </w:tc>
      </w:tr>
      <w:tr w:rsidR="00192510" w:rsidRPr="002012E4" w14:paraId="45D7FF28" w14:textId="77777777" w:rsidTr="008705C4">
        <w:trPr>
          <w:trHeight w:val="1983"/>
        </w:trPr>
        <w:tc>
          <w:tcPr>
            <w:tcW w:w="2169" w:type="dxa"/>
          </w:tcPr>
          <w:p w14:paraId="3B2DE69B" w14:textId="4A4C9B67" w:rsidR="00192510" w:rsidRPr="002012E4" w:rsidRDefault="00192510" w:rsidP="000E3C82">
            <w:pPr>
              <w:pStyle w:val="GCCClauses"/>
              <w:rPr>
                <w:lang w:bidi="en-US"/>
              </w:rPr>
            </w:pPr>
            <w:bookmarkStart w:id="285" w:name="_Toc44943193"/>
            <w:bookmarkStart w:id="286" w:name="_Toc45027668"/>
            <w:bookmarkStart w:id="287" w:name="_Toc45028423"/>
            <w:bookmarkStart w:id="288" w:name="_Toc46388281"/>
            <w:r w:rsidRPr="002012E4">
              <w:rPr>
                <w:lang w:bidi="en-US"/>
              </w:rPr>
              <w:t>Termination for Insolvency</w:t>
            </w:r>
            <w:bookmarkEnd w:id="285"/>
            <w:bookmarkEnd w:id="286"/>
            <w:bookmarkEnd w:id="287"/>
            <w:bookmarkEnd w:id="288"/>
          </w:p>
        </w:tc>
        <w:tc>
          <w:tcPr>
            <w:tcW w:w="7792" w:type="dxa"/>
            <w:gridSpan w:val="3"/>
          </w:tcPr>
          <w:p w14:paraId="6AF4A12C" w14:textId="26C1F28B" w:rsidR="00733100" w:rsidRPr="000C0BF9" w:rsidRDefault="00192510" w:rsidP="00254842">
            <w:pPr>
              <w:pStyle w:val="GCCSubclause"/>
              <w:rPr>
                <w:lang w:bidi="en-US"/>
              </w:rPr>
            </w:pPr>
            <w:r w:rsidRPr="0017764F">
              <w:rPr>
                <w:lang w:bidi="en-US"/>
              </w:rPr>
              <w:t xml:space="preserve">The </w:t>
            </w:r>
            <w:r w:rsidR="00563042">
              <w:rPr>
                <w:lang w:bidi="en-US"/>
              </w:rPr>
              <w:t>purchaser</w:t>
            </w:r>
            <w:r w:rsidRPr="0017764F">
              <w:rPr>
                <w:lang w:bidi="en-US"/>
              </w:rPr>
              <w:t xml:space="preserve"> may at any time terminate the </w:t>
            </w:r>
            <w:r w:rsidR="00667DF3">
              <w:rPr>
                <w:lang w:bidi="en-US"/>
              </w:rPr>
              <w:t>contract</w:t>
            </w:r>
            <w:r w:rsidRPr="0017764F">
              <w:rPr>
                <w:lang w:bidi="en-US"/>
              </w:rPr>
              <w:t xml:space="preserve"> by giving written notice to the </w:t>
            </w:r>
            <w:r w:rsidR="00D67F38">
              <w:rPr>
                <w:lang w:bidi="en-US"/>
              </w:rPr>
              <w:t>supplier</w:t>
            </w:r>
            <w:r w:rsidRPr="0017764F">
              <w:rPr>
                <w:lang w:bidi="en-US"/>
              </w:rPr>
              <w:t xml:space="preserve"> if the </w:t>
            </w:r>
            <w:r w:rsidR="00D67F38">
              <w:rPr>
                <w:lang w:bidi="en-US"/>
              </w:rPr>
              <w:t>supplier</w:t>
            </w:r>
            <w:r w:rsidRPr="0017764F">
              <w:rPr>
                <w:lang w:bidi="en-US"/>
              </w:rPr>
              <w:t xml:space="preserve"> becomes bankrupt</w:t>
            </w:r>
            <w:r w:rsidRPr="0017764F">
              <w:rPr>
                <w:spacing w:val="-14"/>
                <w:lang w:bidi="en-US"/>
              </w:rPr>
              <w:t xml:space="preserve"> </w:t>
            </w:r>
            <w:r w:rsidRPr="0017764F">
              <w:rPr>
                <w:lang w:bidi="en-US"/>
              </w:rPr>
              <w:t xml:space="preserve">or otherwise insolvent. </w:t>
            </w:r>
            <w:r w:rsidRPr="0017764F">
              <w:rPr>
                <w:spacing w:val="-3"/>
                <w:lang w:bidi="en-US"/>
              </w:rPr>
              <w:t xml:space="preserve">In </w:t>
            </w:r>
            <w:r w:rsidRPr="0017764F">
              <w:rPr>
                <w:lang w:bidi="en-US"/>
              </w:rPr>
              <w:t xml:space="preserve">this event, termination will be without compensation to the </w:t>
            </w:r>
            <w:r w:rsidR="00D67F38">
              <w:rPr>
                <w:lang w:bidi="en-US"/>
              </w:rPr>
              <w:t>supplier</w:t>
            </w:r>
            <w:r w:rsidRPr="0017764F">
              <w:rPr>
                <w:lang w:bidi="en-US"/>
              </w:rPr>
              <w:t>, provided that such termination will not prejudice or affect any right of action or remedy which has accrued or will accrue thereafter to the</w:t>
            </w:r>
            <w:r w:rsidRPr="0017764F">
              <w:rPr>
                <w:spacing w:val="-7"/>
                <w:lang w:bidi="en-US"/>
              </w:rPr>
              <w:t xml:space="preserve"> </w:t>
            </w:r>
            <w:r w:rsidR="00563042">
              <w:rPr>
                <w:lang w:bidi="en-US"/>
              </w:rPr>
              <w:t>purchaser</w:t>
            </w:r>
            <w:r w:rsidRPr="0017764F">
              <w:rPr>
                <w:lang w:bidi="en-US"/>
              </w:rPr>
              <w:t>.</w:t>
            </w:r>
          </w:p>
        </w:tc>
      </w:tr>
      <w:tr w:rsidR="00192510" w:rsidRPr="002012E4" w14:paraId="5F2573D0" w14:textId="77777777" w:rsidTr="008705C4">
        <w:trPr>
          <w:trHeight w:val="1135"/>
        </w:trPr>
        <w:tc>
          <w:tcPr>
            <w:tcW w:w="2169" w:type="dxa"/>
          </w:tcPr>
          <w:p w14:paraId="0A648A36" w14:textId="773BEE8C" w:rsidR="007A2AD3" w:rsidRPr="002012E4" w:rsidRDefault="00D661AC" w:rsidP="000E3C82">
            <w:pPr>
              <w:pStyle w:val="GCCClauses"/>
              <w:rPr>
                <w:lang w:bidi="en-US"/>
              </w:rPr>
            </w:pPr>
            <w:bookmarkStart w:id="289" w:name="_Toc44943194"/>
            <w:bookmarkStart w:id="290" w:name="_Toc45027669"/>
            <w:bookmarkStart w:id="291" w:name="_Toc45028424"/>
            <w:bookmarkStart w:id="292" w:name="_Toc46388282"/>
            <w:r>
              <w:rPr>
                <w:lang w:bidi="en-US"/>
              </w:rPr>
              <w:t xml:space="preserve">Termination for </w:t>
            </w:r>
            <w:r w:rsidR="00192510" w:rsidRPr="002012E4">
              <w:rPr>
                <w:lang w:bidi="en-US"/>
              </w:rPr>
              <w:t>Convenience</w:t>
            </w:r>
            <w:bookmarkEnd w:id="289"/>
            <w:bookmarkEnd w:id="290"/>
            <w:bookmarkEnd w:id="291"/>
            <w:bookmarkEnd w:id="292"/>
          </w:p>
        </w:tc>
        <w:tc>
          <w:tcPr>
            <w:tcW w:w="7792" w:type="dxa"/>
            <w:gridSpan w:val="3"/>
          </w:tcPr>
          <w:p w14:paraId="1698D273" w14:textId="65195F45" w:rsidR="00192510" w:rsidRPr="00D661AC" w:rsidRDefault="00192510" w:rsidP="00254842">
            <w:pPr>
              <w:pStyle w:val="GCCSubclause"/>
              <w:rPr>
                <w:lang w:bidi="en-US"/>
              </w:rPr>
            </w:pPr>
            <w:r w:rsidRPr="00D661AC">
              <w:rPr>
                <w:lang w:bidi="en-US"/>
              </w:rPr>
              <w:t xml:space="preserve">The </w:t>
            </w:r>
            <w:r w:rsidR="00563042">
              <w:rPr>
                <w:lang w:bidi="en-US"/>
              </w:rPr>
              <w:t>purchaser</w:t>
            </w:r>
            <w:r w:rsidRPr="00D661AC">
              <w:rPr>
                <w:lang w:bidi="en-US"/>
              </w:rPr>
              <w:t xml:space="preserve">, by written notice sent to the </w:t>
            </w:r>
            <w:r w:rsidR="00D67F38">
              <w:rPr>
                <w:lang w:bidi="en-US"/>
              </w:rPr>
              <w:t>supplier</w:t>
            </w:r>
            <w:r w:rsidRPr="00D661AC">
              <w:rPr>
                <w:lang w:bidi="en-US"/>
              </w:rPr>
              <w:t xml:space="preserve">, may terminate the </w:t>
            </w:r>
            <w:r w:rsidR="00667DF3">
              <w:rPr>
                <w:lang w:bidi="en-US"/>
              </w:rPr>
              <w:t>contract</w:t>
            </w:r>
            <w:r w:rsidRPr="00D661AC">
              <w:rPr>
                <w:lang w:bidi="en-US"/>
              </w:rPr>
              <w:t xml:space="preserve">, in whole or in part, at any time for its convenience. The notice of termination shall specify that termination is for the </w:t>
            </w:r>
            <w:r w:rsidR="00563042">
              <w:rPr>
                <w:lang w:bidi="en-US"/>
              </w:rPr>
              <w:t>purchaser</w:t>
            </w:r>
            <w:r w:rsidRPr="00D661AC">
              <w:rPr>
                <w:lang w:bidi="en-US"/>
              </w:rPr>
              <w:t xml:space="preserve">’s convenience, the extent to which performance of the </w:t>
            </w:r>
            <w:r w:rsidR="00D67F38">
              <w:rPr>
                <w:lang w:bidi="en-US"/>
              </w:rPr>
              <w:t>supplier</w:t>
            </w:r>
            <w:r w:rsidRPr="00D661AC">
              <w:rPr>
                <w:lang w:bidi="en-US"/>
              </w:rPr>
              <w:t xml:space="preserve"> under the </w:t>
            </w:r>
            <w:r w:rsidR="00667DF3">
              <w:rPr>
                <w:lang w:bidi="en-US"/>
              </w:rPr>
              <w:lastRenderedPageBreak/>
              <w:t>contract</w:t>
            </w:r>
            <w:r w:rsidRPr="00D661AC">
              <w:rPr>
                <w:lang w:bidi="en-US"/>
              </w:rPr>
              <w:t xml:space="preserve"> is terminated, and the date upon which such termination becomes effective.</w:t>
            </w:r>
          </w:p>
          <w:p w14:paraId="7033F727" w14:textId="60C4DD36" w:rsidR="007A2AD3" w:rsidRPr="00266D20" w:rsidRDefault="007A2AD3" w:rsidP="00254842">
            <w:pPr>
              <w:pStyle w:val="GCCSubclause"/>
              <w:rPr>
                <w:lang w:bidi="en-US"/>
              </w:rPr>
            </w:pPr>
            <w:r w:rsidRPr="00DF0B5C">
              <w:rPr>
                <w:lang w:bidi="en-US"/>
              </w:rPr>
              <w:t xml:space="preserve">The </w:t>
            </w:r>
            <w:r w:rsidR="0062078D">
              <w:rPr>
                <w:lang w:bidi="en-US"/>
              </w:rPr>
              <w:t>goods</w:t>
            </w:r>
            <w:r w:rsidRPr="00DF0B5C">
              <w:rPr>
                <w:lang w:bidi="en-US"/>
              </w:rPr>
              <w:t xml:space="preserve"> that are complete and ready for shipment within thirty</w:t>
            </w:r>
            <w:r w:rsidR="00DF0B5C">
              <w:rPr>
                <w:lang w:bidi="en-US"/>
              </w:rPr>
              <w:t xml:space="preserve"> </w:t>
            </w:r>
            <w:r w:rsidRPr="00DF0B5C">
              <w:rPr>
                <w:lang w:bidi="en-US"/>
              </w:rPr>
              <w:t xml:space="preserve">(30) </w:t>
            </w:r>
            <w:r w:rsidRPr="00DF0B5C">
              <w:rPr>
                <w:spacing w:val="-3"/>
                <w:lang w:bidi="en-US"/>
              </w:rPr>
              <w:t xml:space="preserve">days </w:t>
            </w:r>
            <w:r w:rsidRPr="00DF0B5C">
              <w:rPr>
                <w:lang w:bidi="en-US"/>
              </w:rPr>
              <w:t xml:space="preserve">after the </w:t>
            </w:r>
            <w:r w:rsidR="00D67F38">
              <w:rPr>
                <w:lang w:bidi="en-US"/>
              </w:rPr>
              <w:t>supplier</w:t>
            </w:r>
            <w:r w:rsidRPr="00DF0B5C">
              <w:rPr>
                <w:lang w:bidi="en-US"/>
              </w:rPr>
              <w:t xml:space="preserve">’s receipt of notice of termination shall be accepted by the </w:t>
            </w:r>
            <w:r w:rsidR="00563042">
              <w:rPr>
                <w:lang w:bidi="en-US"/>
              </w:rPr>
              <w:t>purchaser</w:t>
            </w:r>
            <w:r w:rsidRPr="00DF0B5C">
              <w:rPr>
                <w:lang w:bidi="en-US"/>
              </w:rPr>
              <w:t xml:space="preserve"> at the </w:t>
            </w:r>
            <w:r w:rsidR="00667DF3">
              <w:rPr>
                <w:lang w:bidi="en-US"/>
              </w:rPr>
              <w:t>contract</w:t>
            </w:r>
            <w:r w:rsidRPr="00DF0B5C">
              <w:rPr>
                <w:lang w:bidi="en-US"/>
              </w:rPr>
              <w:t xml:space="preserve"> terms and prices. For the remaining </w:t>
            </w:r>
            <w:r w:rsidR="0062078D">
              <w:rPr>
                <w:lang w:bidi="en-US"/>
              </w:rPr>
              <w:t>goods</w:t>
            </w:r>
            <w:r w:rsidRPr="00DF0B5C">
              <w:rPr>
                <w:lang w:bidi="en-US"/>
              </w:rPr>
              <w:t xml:space="preserve">, the </w:t>
            </w:r>
            <w:r w:rsidR="00563042">
              <w:rPr>
                <w:lang w:bidi="en-US"/>
              </w:rPr>
              <w:t>purchaser</w:t>
            </w:r>
            <w:r w:rsidRPr="00DF0B5C">
              <w:rPr>
                <w:lang w:bidi="en-US"/>
              </w:rPr>
              <w:t xml:space="preserve"> may</w:t>
            </w:r>
            <w:r w:rsidRPr="00DF0B5C">
              <w:rPr>
                <w:spacing w:val="-19"/>
                <w:lang w:bidi="en-US"/>
              </w:rPr>
              <w:t xml:space="preserve"> </w:t>
            </w:r>
            <w:r w:rsidRPr="00DF0B5C">
              <w:rPr>
                <w:lang w:bidi="en-US"/>
              </w:rPr>
              <w:t>elect:</w:t>
            </w:r>
          </w:p>
          <w:p w14:paraId="7CA70FC5" w14:textId="06E3C958" w:rsidR="007A2AD3" w:rsidRPr="00266D20" w:rsidRDefault="007A2AD3" w:rsidP="00254842">
            <w:pPr>
              <w:pStyle w:val="Header3-Paragraph"/>
              <w:rPr>
                <w:lang w:bidi="en-US"/>
              </w:rPr>
            </w:pPr>
            <w:r w:rsidRPr="002012E4">
              <w:rPr>
                <w:lang w:bidi="en-US"/>
              </w:rPr>
              <w:t xml:space="preserve">to have any portion completed and delivered at the </w:t>
            </w:r>
            <w:r w:rsidR="00667DF3">
              <w:rPr>
                <w:lang w:bidi="en-US"/>
              </w:rPr>
              <w:t>contract</w:t>
            </w:r>
            <w:r w:rsidRPr="002012E4">
              <w:rPr>
                <w:lang w:bidi="en-US"/>
              </w:rPr>
              <w:t xml:space="preserve"> terms and prices;</w:t>
            </w:r>
            <w:r w:rsidRPr="002012E4">
              <w:rPr>
                <w:spacing w:val="-1"/>
                <w:lang w:bidi="en-US"/>
              </w:rPr>
              <w:t xml:space="preserve"> </w:t>
            </w:r>
            <w:r w:rsidRPr="002012E4">
              <w:rPr>
                <w:lang w:bidi="en-US"/>
              </w:rPr>
              <w:t>and/or</w:t>
            </w:r>
          </w:p>
          <w:p w14:paraId="4E16E394" w14:textId="66521CB6" w:rsidR="007A2AD3" w:rsidRPr="000C0BF9" w:rsidRDefault="007A2AD3" w:rsidP="00254842">
            <w:pPr>
              <w:pStyle w:val="Header3-Paragraph"/>
              <w:rPr>
                <w:lang w:bidi="en-US"/>
              </w:rPr>
            </w:pPr>
            <w:r w:rsidRPr="002012E4">
              <w:rPr>
                <w:lang w:bidi="en-US"/>
              </w:rPr>
              <w:t xml:space="preserve">to cancel the remainder and pay to the </w:t>
            </w:r>
            <w:r w:rsidR="00D67F38">
              <w:rPr>
                <w:lang w:bidi="en-US"/>
              </w:rPr>
              <w:t>supplier</w:t>
            </w:r>
            <w:r w:rsidRPr="002012E4">
              <w:rPr>
                <w:lang w:bidi="en-US"/>
              </w:rPr>
              <w:t xml:space="preserve"> an agreed amount for partially completed </w:t>
            </w:r>
            <w:r w:rsidR="0062078D">
              <w:rPr>
                <w:lang w:bidi="en-US"/>
              </w:rPr>
              <w:t>goods</w:t>
            </w:r>
            <w:r w:rsidRPr="002012E4">
              <w:rPr>
                <w:lang w:bidi="en-US"/>
              </w:rPr>
              <w:t xml:space="preserve"> and </w:t>
            </w:r>
            <w:r w:rsidR="0062078D">
              <w:rPr>
                <w:lang w:bidi="en-US"/>
              </w:rPr>
              <w:t>services</w:t>
            </w:r>
            <w:r w:rsidRPr="002012E4">
              <w:rPr>
                <w:lang w:bidi="en-US"/>
              </w:rPr>
              <w:t xml:space="preserve"> and </w:t>
            </w:r>
            <w:r w:rsidRPr="002012E4">
              <w:rPr>
                <w:spacing w:val="-4"/>
                <w:lang w:bidi="en-US"/>
              </w:rPr>
              <w:t xml:space="preserve">for </w:t>
            </w:r>
            <w:r w:rsidRPr="002012E4">
              <w:rPr>
                <w:lang w:bidi="en-US"/>
              </w:rPr>
              <w:t>materials and parts previously procured by the</w:t>
            </w:r>
            <w:r w:rsidRPr="002012E4">
              <w:rPr>
                <w:spacing w:val="-22"/>
                <w:lang w:bidi="en-US"/>
              </w:rPr>
              <w:t xml:space="preserve"> </w:t>
            </w:r>
            <w:r w:rsidR="00D67F38">
              <w:rPr>
                <w:lang w:bidi="en-US"/>
              </w:rPr>
              <w:t>supplier</w:t>
            </w:r>
            <w:r w:rsidRPr="002012E4">
              <w:rPr>
                <w:lang w:bidi="en-US"/>
              </w:rPr>
              <w:t>.</w:t>
            </w:r>
          </w:p>
        </w:tc>
      </w:tr>
      <w:tr w:rsidR="000C0BF9" w:rsidRPr="002012E4" w14:paraId="6770972C" w14:textId="77777777" w:rsidTr="008705C4">
        <w:trPr>
          <w:trHeight w:val="1135"/>
        </w:trPr>
        <w:tc>
          <w:tcPr>
            <w:tcW w:w="2169" w:type="dxa"/>
          </w:tcPr>
          <w:p w14:paraId="0BD962D0" w14:textId="07F338B5" w:rsidR="000C0BF9" w:rsidRDefault="000C0BF9" w:rsidP="000E3C82">
            <w:pPr>
              <w:pStyle w:val="GCCClauses"/>
              <w:rPr>
                <w:lang w:bidi="en-US"/>
              </w:rPr>
            </w:pPr>
            <w:bookmarkStart w:id="293" w:name="_Toc44943195"/>
            <w:bookmarkStart w:id="294" w:name="_Toc45027670"/>
            <w:bookmarkStart w:id="295" w:name="_Toc45028425"/>
            <w:bookmarkStart w:id="296" w:name="_Toc46388283"/>
            <w:r>
              <w:rPr>
                <w:lang w:bidi="en-US"/>
              </w:rPr>
              <w:lastRenderedPageBreak/>
              <w:t>Settlement of Disputes</w:t>
            </w:r>
            <w:bookmarkEnd w:id="293"/>
            <w:bookmarkEnd w:id="294"/>
            <w:bookmarkEnd w:id="295"/>
            <w:bookmarkEnd w:id="296"/>
          </w:p>
        </w:tc>
        <w:tc>
          <w:tcPr>
            <w:tcW w:w="7792" w:type="dxa"/>
            <w:gridSpan w:val="3"/>
          </w:tcPr>
          <w:p w14:paraId="78688420" w14:textId="4B84CDFF" w:rsidR="000C0BF9" w:rsidRPr="00681475" w:rsidRDefault="000C0BF9" w:rsidP="00254842">
            <w:pPr>
              <w:pStyle w:val="GCCSubclause"/>
              <w:rPr>
                <w:lang w:bidi="en-US"/>
              </w:rPr>
            </w:pPr>
            <w:r w:rsidRPr="00681475">
              <w:rPr>
                <w:lang w:bidi="en-US"/>
              </w:rPr>
              <w:t xml:space="preserve">If any dispute or difference of any kind whatsoever shall arise between the </w:t>
            </w:r>
            <w:r>
              <w:rPr>
                <w:lang w:bidi="en-US"/>
              </w:rPr>
              <w:t>purchaser</w:t>
            </w:r>
            <w:r w:rsidRPr="00681475">
              <w:rPr>
                <w:lang w:bidi="en-US"/>
              </w:rPr>
              <w:t xml:space="preserve"> and the </w:t>
            </w:r>
            <w:r w:rsidR="00D67F38">
              <w:rPr>
                <w:lang w:bidi="en-US"/>
              </w:rPr>
              <w:t>supplier</w:t>
            </w:r>
            <w:r w:rsidRPr="00681475">
              <w:rPr>
                <w:lang w:bidi="en-US"/>
              </w:rPr>
              <w:t xml:space="preserve"> in connection with or arising out of the </w:t>
            </w:r>
            <w:r>
              <w:rPr>
                <w:lang w:bidi="en-US"/>
              </w:rPr>
              <w:t>contract</w:t>
            </w:r>
            <w:r w:rsidRPr="00681475">
              <w:rPr>
                <w:lang w:bidi="en-US"/>
              </w:rPr>
              <w:t>, the parties shall make every effort to resolve amicably such dispute or difference by mutual consultation.</w:t>
            </w:r>
          </w:p>
          <w:p w14:paraId="5CA1ACA5" w14:textId="5B1CD9D1" w:rsidR="000C0BF9" w:rsidRPr="002012E4" w:rsidRDefault="000C0BF9" w:rsidP="00254842">
            <w:pPr>
              <w:pStyle w:val="GCCSubclause"/>
              <w:rPr>
                <w:lang w:bidi="en-US"/>
              </w:rPr>
            </w:pPr>
            <w:r w:rsidRPr="002012E4">
              <w:rPr>
                <w:lang w:bidi="en-US"/>
              </w:rPr>
              <w:t xml:space="preserve">If, after thirty (30) days, the parties have failed to resolve their dispute or difference by such mutual consultation, then either the </w:t>
            </w:r>
            <w:r>
              <w:rPr>
                <w:lang w:bidi="en-US"/>
              </w:rPr>
              <w:t>purchaser</w:t>
            </w:r>
            <w:r w:rsidRPr="002012E4">
              <w:rPr>
                <w:lang w:bidi="en-US"/>
              </w:rPr>
              <w:t xml:space="preserve"> or the </w:t>
            </w:r>
            <w:r w:rsidR="00D67F38">
              <w:rPr>
                <w:lang w:bidi="en-US"/>
              </w:rPr>
              <w:t>supplier</w:t>
            </w:r>
            <w:r w:rsidRPr="002012E4">
              <w:rPr>
                <w:lang w:bidi="en-US"/>
              </w:rPr>
              <w:t xml:space="preserve"> may give notice to the other party of its intention to commence arbitration, as hereinafter provided, as to the matter in dispute, and no arbitration in respect of this matter may be commenced unless such notice is</w:t>
            </w:r>
            <w:r w:rsidRPr="002012E4">
              <w:rPr>
                <w:spacing w:val="-12"/>
                <w:lang w:bidi="en-US"/>
              </w:rPr>
              <w:t xml:space="preserve"> </w:t>
            </w:r>
            <w:r w:rsidRPr="002012E4">
              <w:rPr>
                <w:lang w:bidi="en-US"/>
              </w:rPr>
              <w:t>given.</w:t>
            </w:r>
          </w:p>
          <w:p w14:paraId="47A59353" w14:textId="782B9B73" w:rsidR="000C0BF9" w:rsidRDefault="000C0BF9" w:rsidP="00254842">
            <w:pPr>
              <w:pStyle w:val="Header3-Paragraph"/>
              <w:rPr>
                <w:lang w:bidi="en-US"/>
              </w:rPr>
            </w:pPr>
            <w:r w:rsidRPr="002012E4">
              <w:rPr>
                <w:lang w:bidi="en-US"/>
              </w:rPr>
              <w:t xml:space="preserve">Any dispute or difference in respect of which a notice of intention to commence arbitration has been given in accordance with this </w:t>
            </w:r>
            <w:r w:rsidR="009C6989">
              <w:rPr>
                <w:lang w:bidi="en-US"/>
              </w:rPr>
              <w:t>c</w:t>
            </w:r>
            <w:r w:rsidRPr="002012E4">
              <w:rPr>
                <w:lang w:bidi="en-US"/>
              </w:rPr>
              <w:t xml:space="preserve">lause shall be finally settled by arbitration. Arbitration may be commenced prior to or after delivery of the </w:t>
            </w:r>
            <w:r>
              <w:rPr>
                <w:lang w:bidi="en-US"/>
              </w:rPr>
              <w:t>goods</w:t>
            </w:r>
            <w:r w:rsidRPr="002012E4">
              <w:rPr>
                <w:lang w:bidi="en-US"/>
              </w:rPr>
              <w:t xml:space="preserve"> under the</w:t>
            </w:r>
            <w:r w:rsidRPr="002012E4">
              <w:rPr>
                <w:spacing w:val="-16"/>
                <w:lang w:bidi="en-US"/>
              </w:rPr>
              <w:t xml:space="preserve"> </w:t>
            </w:r>
            <w:r>
              <w:rPr>
                <w:lang w:bidi="en-US"/>
              </w:rPr>
              <w:t>contract</w:t>
            </w:r>
            <w:r w:rsidRPr="002012E4">
              <w:rPr>
                <w:lang w:bidi="en-US"/>
              </w:rPr>
              <w:t>.</w:t>
            </w:r>
          </w:p>
          <w:p w14:paraId="3611C29A" w14:textId="554CAD1D" w:rsidR="000C0BF9" w:rsidRPr="002012E4" w:rsidRDefault="000C0BF9" w:rsidP="00254842">
            <w:pPr>
              <w:pStyle w:val="Header3-Paragraph"/>
              <w:rPr>
                <w:lang w:bidi="en-US"/>
              </w:rPr>
            </w:pPr>
            <w:r w:rsidRPr="007A2AD3">
              <w:rPr>
                <w:lang w:bidi="en-US"/>
              </w:rPr>
              <w:t xml:space="preserve">Arbitration proceedings shall be conducted in accordance with the rules of procedure </w:t>
            </w:r>
            <w:r w:rsidRPr="007A2AD3">
              <w:rPr>
                <w:b/>
                <w:lang w:bidi="en-US"/>
              </w:rPr>
              <w:t xml:space="preserve">specified </w:t>
            </w:r>
            <w:r w:rsidR="0011557E" w:rsidRPr="0011557E">
              <w:rPr>
                <w:b/>
                <w:lang w:bidi="en-US"/>
              </w:rPr>
              <w:t>in the SCC</w:t>
            </w:r>
            <w:r w:rsidRPr="007A2AD3">
              <w:rPr>
                <w:b/>
                <w:lang w:bidi="en-US"/>
              </w:rPr>
              <w:t>.</w:t>
            </w:r>
          </w:p>
          <w:p w14:paraId="62635F04" w14:textId="07E8C9E2" w:rsidR="000C0BF9" w:rsidRPr="00681475" w:rsidRDefault="000C0BF9" w:rsidP="00254842">
            <w:pPr>
              <w:pStyle w:val="GCCSubclause"/>
              <w:rPr>
                <w:lang w:bidi="en-US"/>
              </w:rPr>
            </w:pPr>
            <w:r w:rsidRPr="002012E4">
              <w:rPr>
                <w:lang w:bidi="en-US"/>
              </w:rPr>
              <w:t>Notwithstanding any reference to arbitration herein</w:t>
            </w:r>
            <w:r w:rsidR="0028511F">
              <w:rPr>
                <w:lang w:bidi="en-US"/>
              </w:rPr>
              <w:t>:</w:t>
            </w:r>
          </w:p>
          <w:p w14:paraId="19410AD3" w14:textId="77777777" w:rsidR="000C0BF9" w:rsidRPr="00681475" w:rsidRDefault="000C0BF9" w:rsidP="00254842">
            <w:pPr>
              <w:pStyle w:val="Header3-Paragraph"/>
              <w:rPr>
                <w:lang w:bidi="en-US"/>
              </w:rPr>
            </w:pPr>
            <w:r w:rsidRPr="002012E4">
              <w:rPr>
                <w:lang w:bidi="en-US"/>
              </w:rPr>
              <w:t xml:space="preserve">the parties shall continue to perform their respective obligations under the </w:t>
            </w:r>
            <w:r>
              <w:rPr>
                <w:lang w:bidi="en-US"/>
              </w:rPr>
              <w:t>contract</w:t>
            </w:r>
            <w:r w:rsidRPr="002012E4">
              <w:rPr>
                <w:lang w:bidi="en-US"/>
              </w:rPr>
              <w:t xml:space="preserve"> unless they otherwise</w:t>
            </w:r>
            <w:r w:rsidRPr="002012E4">
              <w:rPr>
                <w:spacing w:val="-30"/>
                <w:lang w:bidi="en-US"/>
              </w:rPr>
              <w:t xml:space="preserve"> </w:t>
            </w:r>
            <w:r w:rsidRPr="002012E4">
              <w:rPr>
                <w:lang w:bidi="en-US"/>
              </w:rPr>
              <w:t>agree; and</w:t>
            </w:r>
          </w:p>
          <w:p w14:paraId="2DB081CE" w14:textId="6EFD9E04" w:rsidR="000C0BF9" w:rsidRPr="00D661AC" w:rsidRDefault="000C0BF9" w:rsidP="00254842">
            <w:pPr>
              <w:pStyle w:val="Header3-Paragraph"/>
              <w:rPr>
                <w:lang w:bidi="en-US"/>
              </w:rPr>
            </w:pPr>
            <w:r w:rsidRPr="00D661AC">
              <w:rPr>
                <w:lang w:bidi="en-US"/>
              </w:rPr>
              <w:t xml:space="preserve">the </w:t>
            </w:r>
            <w:r>
              <w:rPr>
                <w:lang w:bidi="en-US"/>
              </w:rPr>
              <w:t>purchaser</w:t>
            </w:r>
            <w:r w:rsidRPr="00D661AC">
              <w:rPr>
                <w:lang w:bidi="en-US"/>
              </w:rPr>
              <w:t xml:space="preserve"> shall pay the </w:t>
            </w:r>
            <w:r w:rsidR="00732696">
              <w:rPr>
                <w:lang w:bidi="en-US"/>
              </w:rPr>
              <w:t>supplier</w:t>
            </w:r>
            <w:r w:rsidRPr="00D661AC">
              <w:rPr>
                <w:lang w:bidi="en-US"/>
              </w:rPr>
              <w:t xml:space="preserve"> any monies due</w:t>
            </w:r>
            <w:r w:rsidR="00732696">
              <w:rPr>
                <w:lang w:bidi="en-US"/>
              </w:rPr>
              <w:t xml:space="preserve"> to</w:t>
            </w:r>
            <w:r w:rsidRPr="00D661AC">
              <w:rPr>
                <w:spacing w:val="-27"/>
                <w:lang w:bidi="en-US"/>
              </w:rPr>
              <w:t xml:space="preserve"> </w:t>
            </w:r>
            <w:r w:rsidRPr="00D661AC">
              <w:rPr>
                <w:spacing w:val="-4"/>
                <w:lang w:bidi="en-US"/>
              </w:rPr>
              <w:t xml:space="preserve">the </w:t>
            </w:r>
            <w:r w:rsidR="00732696">
              <w:rPr>
                <w:lang w:bidi="en-US"/>
              </w:rPr>
              <w:t>supplier</w:t>
            </w:r>
            <w:r w:rsidRPr="00D661AC">
              <w:rPr>
                <w:lang w:bidi="en-US"/>
              </w:rPr>
              <w:t>.</w:t>
            </w:r>
          </w:p>
        </w:tc>
      </w:tr>
      <w:tr w:rsidR="00192510" w:rsidRPr="002012E4" w14:paraId="45C0CC86" w14:textId="77777777" w:rsidTr="008705C4">
        <w:trPr>
          <w:trHeight w:val="1422"/>
        </w:trPr>
        <w:tc>
          <w:tcPr>
            <w:tcW w:w="2169" w:type="dxa"/>
          </w:tcPr>
          <w:p w14:paraId="742F7B36" w14:textId="6A7B259E" w:rsidR="00192510" w:rsidRPr="00254842" w:rsidRDefault="00192510" w:rsidP="00254842">
            <w:pPr>
              <w:pStyle w:val="GCCClauses"/>
            </w:pPr>
            <w:bookmarkStart w:id="297" w:name="_Toc44943196"/>
            <w:bookmarkStart w:id="298" w:name="_Toc45027671"/>
            <w:bookmarkStart w:id="299" w:name="_Toc45028426"/>
            <w:bookmarkStart w:id="300" w:name="_Toc46388284"/>
            <w:r w:rsidRPr="00254842">
              <w:t>Limitation of Liability</w:t>
            </w:r>
            <w:bookmarkEnd w:id="297"/>
            <w:bookmarkEnd w:id="298"/>
            <w:bookmarkEnd w:id="299"/>
            <w:bookmarkEnd w:id="300"/>
          </w:p>
        </w:tc>
        <w:tc>
          <w:tcPr>
            <w:tcW w:w="7792" w:type="dxa"/>
            <w:gridSpan w:val="3"/>
          </w:tcPr>
          <w:p w14:paraId="5C96C64B" w14:textId="47DCFCCE" w:rsidR="00192510" w:rsidRPr="002012E4" w:rsidRDefault="00192510" w:rsidP="00254842">
            <w:pPr>
              <w:pStyle w:val="GCCSubclause"/>
              <w:rPr>
                <w:lang w:bidi="en-US"/>
              </w:rPr>
            </w:pPr>
            <w:r w:rsidRPr="002012E4">
              <w:rPr>
                <w:lang w:bidi="en-US"/>
              </w:rPr>
              <w:t>Except in cases of criminal negligence or willful misconduct,</w:t>
            </w:r>
            <w:r w:rsidRPr="002012E4">
              <w:rPr>
                <w:spacing w:val="-20"/>
                <w:lang w:bidi="en-US"/>
              </w:rPr>
              <w:t xml:space="preserve"> </w:t>
            </w:r>
            <w:r w:rsidRPr="002012E4">
              <w:rPr>
                <w:lang w:bidi="en-US"/>
              </w:rPr>
              <w:t xml:space="preserve">and in the case of infringement pursuant to </w:t>
            </w:r>
            <w:r w:rsidR="00A460A1">
              <w:rPr>
                <w:lang w:bidi="en-US"/>
              </w:rPr>
              <w:t xml:space="preserve">GCC </w:t>
            </w:r>
            <w:r w:rsidR="00F92B00">
              <w:rPr>
                <w:lang w:bidi="en-US"/>
              </w:rPr>
              <w:t>c</w:t>
            </w:r>
            <w:r w:rsidRPr="002012E4">
              <w:rPr>
                <w:lang w:bidi="en-US"/>
              </w:rPr>
              <w:t>lause</w:t>
            </w:r>
            <w:r w:rsidRPr="002012E4">
              <w:rPr>
                <w:spacing w:val="-6"/>
                <w:lang w:bidi="en-US"/>
              </w:rPr>
              <w:t xml:space="preserve"> </w:t>
            </w:r>
            <w:r w:rsidR="00A460A1">
              <w:rPr>
                <w:lang w:bidi="en-US"/>
              </w:rPr>
              <w:t>9</w:t>
            </w:r>
            <w:r w:rsidRPr="002012E4">
              <w:rPr>
                <w:lang w:bidi="en-US"/>
              </w:rPr>
              <w:t>,</w:t>
            </w:r>
          </w:p>
          <w:p w14:paraId="0703E7E4" w14:textId="006A3B7D" w:rsidR="00192510" w:rsidRPr="00A460A1" w:rsidRDefault="00192510" w:rsidP="002E58D5">
            <w:pPr>
              <w:pStyle w:val="Header3-Paragraph"/>
              <w:tabs>
                <w:tab w:val="left" w:pos="0"/>
              </w:tabs>
            </w:pPr>
            <w:r w:rsidRPr="00A460A1">
              <w:t xml:space="preserve">the </w:t>
            </w:r>
            <w:r w:rsidR="00732696" w:rsidRPr="00A460A1">
              <w:t>supplier</w:t>
            </w:r>
            <w:r w:rsidRPr="00A460A1">
              <w:t xml:space="preserve"> shall not be liable to the </w:t>
            </w:r>
            <w:r w:rsidR="00563042" w:rsidRPr="00A460A1">
              <w:t>purchaser</w:t>
            </w:r>
            <w:r w:rsidRPr="00A460A1">
              <w:t xml:space="preserve">, whether in contract, tort, or otherwise, for any indirect or consequential loss or damage, loss of use, loss of production, or loss of profits or interest costs, provided that this exclusion shall not apply to any </w:t>
            </w:r>
            <w:r w:rsidRPr="00A460A1">
              <w:lastRenderedPageBreak/>
              <w:t xml:space="preserve">obligation of the </w:t>
            </w:r>
            <w:r w:rsidR="00732696" w:rsidRPr="00A460A1">
              <w:t>supplier</w:t>
            </w:r>
            <w:r w:rsidRPr="00A460A1">
              <w:t xml:space="preserve"> to pay liquidated damages to the </w:t>
            </w:r>
            <w:r w:rsidR="00563042" w:rsidRPr="00A460A1">
              <w:t>purchaser</w:t>
            </w:r>
            <w:r w:rsidRPr="00A460A1">
              <w:t>; and</w:t>
            </w:r>
          </w:p>
          <w:p w14:paraId="1F4218DE" w14:textId="66C5550C" w:rsidR="00180FB2" w:rsidRPr="00180FB2" w:rsidRDefault="00180FB2" w:rsidP="002E58D5">
            <w:pPr>
              <w:pStyle w:val="Header3-Paragraph"/>
              <w:tabs>
                <w:tab w:val="left" w:pos="0"/>
              </w:tabs>
              <w:rPr>
                <w:lang w:bidi="en-US"/>
              </w:rPr>
            </w:pPr>
            <w:r w:rsidRPr="00A460A1">
              <w:t xml:space="preserve">the aggregate liability of the </w:t>
            </w:r>
            <w:r w:rsidR="00732696" w:rsidRPr="00A460A1">
              <w:t>supplier</w:t>
            </w:r>
            <w:r w:rsidRPr="00A460A1">
              <w:t xml:space="preserve"> to the </w:t>
            </w:r>
            <w:r w:rsidR="00563042" w:rsidRPr="00A460A1">
              <w:t>purchaser</w:t>
            </w:r>
            <w:r w:rsidRPr="00A460A1">
              <w:t xml:space="preserve">, whether under the </w:t>
            </w:r>
            <w:r w:rsidR="00667DF3" w:rsidRPr="00A460A1">
              <w:t>contract</w:t>
            </w:r>
            <w:r w:rsidRPr="00A460A1">
              <w:t xml:space="preserve">, in tort or otherwise, shall not exceed the total </w:t>
            </w:r>
            <w:r w:rsidR="00667DF3" w:rsidRPr="00A460A1">
              <w:t>contract</w:t>
            </w:r>
            <w:r w:rsidRPr="00A460A1">
              <w:t xml:space="preserve"> </w:t>
            </w:r>
            <w:r w:rsidR="00667DF3" w:rsidRPr="00A460A1">
              <w:t>price</w:t>
            </w:r>
            <w:r w:rsidRPr="00A460A1">
              <w:t>, provided that this limitation shall not apply to the cost of repairing or replacing defective equipment.</w:t>
            </w:r>
          </w:p>
        </w:tc>
      </w:tr>
      <w:tr w:rsidR="00192510" w:rsidRPr="002012E4" w14:paraId="7BC607AF" w14:textId="77777777" w:rsidTr="008705C4">
        <w:trPr>
          <w:trHeight w:val="1161"/>
        </w:trPr>
        <w:tc>
          <w:tcPr>
            <w:tcW w:w="2165" w:type="dxa"/>
          </w:tcPr>
          <w:p w14:paraId="4316B5FC" w14:textId="6D3F0BF2" w:rsidR="00192510" w:rsidRPr="002A7797" w:rsidRDefault="00192510" w:rsidP="00B7096D">
            <w:pPr>
              <w:pStyle w:val="GCCClauses"/>
            </w:pPr>
            <w:bookmarkStart w:id="301" w:name="_Toc44943197"/>
            <w:bookmarkStart w:id="302" w:name="_Toc45027672"/>
            <w:bookmarkStart w:id="303" w:name="_Toc45028427"/>
            <w:bookmarkStart w:id="304" w:name="_Toc46388285"/>
            <w:r w:rsidRPr="002A7797">
              <w:lastRenderedPageBreak/>
              <w:t>Governing Language</w:t>
            </w:r>
            <w:bookmarkEnd w:id="301"/>
            <w:bookmarkEnd w:id="302"/>
            <w:bookmarkEnd w:id="303"/>
            <w:bookmarkEnd w:id="304"/>
          </w:p>
        </w:tc>
        <w:tc>
          <w:tcPr>
            <w:tcW w:w="7795" w:type="dxa"/>
            <w:gridSpan w:val="3"/>
          </w:tcPr>
          <w:p w14:paraId="595061D5" w14:textId="2881D338"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written in the language specified </w:t>
            </w:r>
            <w:r w:rsidR="0011557E" w:rsidRPr="0011557E">
              <w:rPr>
                <w:b/>
                <w:lang w:bidi="en-US"/>
              </w:rPr>
              <w:t>in the SCC</w:t>
            </w:r>
            <w:r w:rsidRPr="00913D9A">
              <w:rPr>
                <w:lang w:bidi="en-US"/>
              </w:rPr>
              <w:t>.</w:t>
            </w:r>
          </w:p>
        </w:tc>
      </w:tr>
      <w:tr w:rsidR="00192510" w:rsidRPr="002012E4" w14:paraId="57B4C571" w14:textId="77777777" w:rsidTr="008705C4">
        <w:trPr>
          <w:trHeight w:val="1277"/>
        </w:trPr>
        <w:tc>
          <w:tcPr>
            <w:tcW w:w="2165" w:type="dxa"/>
          </w:tcPr>
          <w:p w14:paraId="7721C692" w14:textId="386E0046" w:rsidR="00192510" w:rsidRPr="002A7797" w:rsidRDefault="00192510" w:rsidP="00B7096D">
            <w:pPr>
              <w:pStyle w:val="GCCClauses"/>
            </w:pPr>
            <w:bookmarkStart w:id="305" w:name="_Toc44943198"/>
            <w:bookmarkStart w:id="306" w:name="_Toc45027673"/>
            <w:bookmarkStart w:id="307" w:name="_Toc45028428"/>
            <w:bookmarkStart w:id="308" w:name="_Toc46388286"/>
            <w:r w:rsidRPr="002A7797">
              <w:t>Applicable Law</w:t>
            </w:r>
            <w:bookmarkEnd w:id="305"/>
            <w:bookmarkEnd w:id="306"/>
            <w:bookmarkEnd w:id="307"/>
            <w:bookmarkEnd w:id="308"/>
          </w:p>
        </w:tc>
        <w:tc>
          <w:tcPr>
            <w:tcW w:w="7795" w:type="dxa"/>
            <w:gridSpan w:val="3"/>
          </w:tcPr>
          <w:p w14:paraId="65CBD4EF" w14:textId="094B499D"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interpreted in accordance with the laws of the </w:t>
            </w:r>
            <w:r w:rsidR="00563042">
              <w:rPr>
                <w:lang w:bidi="en-US"/>
              </w:rPr>
              <w:t>purchaser</w:t>
            </w:r>
            <w:r w:rsidRPr="00913D9A">
              <w:rPr>
                <w:lang w:bidi="en-US"/>
              </w:rPr>
              <w:t xml:space="preserve">’s </w:t>
            </w:r>
            <w:r w:rsidR="0062078D">
              <w:rPr>
                <w:lang w:bidi="en-US"/>
              </w:rPr>
              <w:t>country</w:t>
            </w:r>
            <w:r w:rsidRPr="00913D9A">
              <w:rPr>
                <w:lang w:bidi="en-US"/>
              </w:rPr>
              <w:t>.</w:t>
            </w:r>
          </w:p>
        </w:tc>
      </w:tr>
      <w:tr w:rsidR="00192510" w:rsidRPr="002012E4" w14:paraId="1AE1F3F3" w14:textId="77777777" w:rsidTr="008705C4">
        <w:trPr>
          <w:trHeight w:val="2117"/>
        </w:trPr>
        <w:tc>
          <w:tcPr>
            <w:tcW w:w="2165" w:type="dxa"/>
          </w:tcPr>
          <w:p w14:paraId="4D075A1D" w14:textId="3805DAAD" w:rsidR="00192510" w:rsidRPr="002A7797" w:rsidRDefault="00192510" w:rsidP="00B7096D">
            <w:pPr>
              <w:pStyle w:val="GCCClauses"/>
            </w:pPr>
            <w:bookmarkStart w:id="309" w:name="_Toc44943199"/>
            <w:bookmarkStart w:id="310" w:name="_Toc45027674"/>
            <w:bookmarkStart w:id="311" w:name="_Toc45028429"/>
            <w:bookmarkStart w:id="312" w:name="_Toc46388287"/>
            <w:r w:rsidRPr="002A7797">
              <w:t>Notices</w:t>
            </w:r>
            <w:bookmarkEnd w:id="309"/>
            <w:bookmarkEnd w:id="310"/>
            <w:bookmarkEnd w:id="311"/>
            <w:bookmarkEnd w:id="312"/>
          </w:p>
        </w:tc>
        <w:tc>
          <w:tcPr>
            <w:tcW w:w="7795" w:type="dxa"/>
            <w:gridSpan w:val="3"/>
          </w:tcPr>
          <w:p w14:paraId="0DE6B291" w14:textId="2E03EBFD" w:rsidR="00192510" w:rsidRPr="00597597" w:rsidRDefault="00192510" w:rsidP="00254842">
            <w:pPr>
              <w:pStyle w:val="GCCSubclause"/>
              <w:rPr>
                <w:bCs/>
                <w:lang w:bidi="en-US"/>
              </w:rPr>
            </w:pPr>
            <w:r w:rsidRPr="002012E4">
              <w:rPr>
                <w:lang w:bidi="en-US"/>
              </w:rPr>
              <w:tab/>
              <w:t xml:space="preserve">Any notice given by one party to the other pursuant to this </w:t>
            </w:r>
            <w:r w:rsidR="00667DF3">
              <w:rPr>
                <w:lang w:bidi="en-US"/>
              </w:rPr>
              <w:t>contract</w:t>
            </w:r>
            <w:r w:rsidRPr="002012E4">
              <w:rPr>
                <w:lang w:bidi="en-US"/>
              </w:rPr>
              <w:t xml:space="preserve"> shall be sent to the other party in writing to the address </w:t>
            </w:r>
            <w:r w:rsidRPr="002012E4">
              <w:rPr>
                <w:b/>
                <w:lang w:bidi="en-US"/>
              </w:rPr>
              <w:t>specified in</w:t>
            </w:r>
            <w:r w:rsidRPr="002012E4">
              <w:rPr>
                <w:b/>
                <w:spacing w:val="-1"/>
                <w:lang w:bidi="en-US"/>
              </w:rPr>
              <w:t xml:space="preserve"> </w:t>
            </w:r>
            <w:r w:rsidRPr="002012E4">
              <w:rPr>
                <w:b/>
                <w:lang w:bidi="en-US"/>
              </w:rPr>
              <w:t>SCC.</w:t>
            </w:r>
          </w:p>
          <w:p w14:paraId="665D0DA9" w14:textId="77777777" w:rsidR="00192510" w:rsidRPr="002012E4" w:rsidRDefault="00192510" w:rsidP="00254842">
            <w:pPr>
              <w:pStyle w:val="GCCSubclause"/>
              <w:rPr>
                <w:lang w:bidi="en-US"/>
              </w:rPr>
            </w:pPr>
            <w:r w:rsidRPr="002012E4">
              <w:rPr>
                <w:lang w:bidi="en-US"/>
              </w:rPr>
              <w:t>A notice shall be effective when delivered or on the notice’s effective date, whichever is</w:t>
            </w:r>
            <w:r w:rsidRPr="002012E4">
              <w:rPr>
                <w:spacing w:val="-2"/>
                <w:lang w:bidi="en-US"/>
              </w:rPr>
              <w:t xml:space="preserve"> </w:t>
            </w:r>
            <w:r w:rsidRPr="002012E4">
              <w:rPr>
                <w:lang w:bidi="en-US"/>
              </w:rPr>
              <w:t>later.</w:t>
            </w:r>
          </w:p>
        </w:tc>
      </w:tr>
      <w:tr w:rsidR="00192510" w:rsidRPr="002012E4" w14:paraId="1F76DE4E" w14:textId="77777777" w:rsidTr="008705C4">
        <w:trPr>
          <w:trHeight w:val="2115"/>
        </w:trPr>
        <w:tc>
          <w:tcPr>
            <w:tcW w:w="2165" w:type="dxa"/>
          </w:tcPr>
          <w:p w14:paraId="695865CD" w14:textId="2FD6197E" w:rsidR="00192510" w:rsidRPr="002A7797" w:rsidRDefault="00192510" w:rsidP="00B7096D">
            <w:pPr>
              <w:pStyle w:val="GCCClauses"/>
            </w:pPr>
            <w:bookmarkStart w:id="313" w:name="_Toc44943200"/>
            <w:bookmarkStart w:id="314" w:name="_Toc45027675"/>
            <w:bookmarkStart w:id="315" w:name="_Toc45028430"/>
            <w:bookmarkStart w:id="316" w:name="_Toc46388288"/>
            <w:r w:rsidRPr="002A7797">
              <w:t>Taxes and Duties</w:t>
            </w:r>
            <w:bookmarkEnd w:id="313"/>
            <w:bookmarkEnd w:id="314"/>
            <w:bookmarkEnd w:id="315"/>
            <w:bookmarkEnd w:id="316"/>
          </w:p>
        </w:tc>
        <w:tc>
          <w:tcPr>
            <w:tcW w:w="7795" w:type="dxa"/>
            <w:gridSpan w:val="3"/>
          </w:tcPr>
          <w:p w14:paraId="4776EFE1" w14:textId="6CF56707" w:rsidR="00192510" w:rsidRPr="00913D9A" w:rsidRDefault="00192510" w:rsidP="00254842">
            <w:pPr>
              <w:pStyle w:val="GCCSubclause"/>
              <w:rPr>
                <w:lang w:bidi="en-US"/>
              </w:rPr>
            </w:pPr>
            <w:r w:rsidRPr="002012E4">
              <w:rPr>
                <w:lang w:bidi="en-US"/>
              </w:rPr>
              <w:t xml:space="preserve">A foreign </w:t>
            </w:r>
            <w:r w:rsidR="00732696">
              <w:rPr>
                <w:lang w:bidi="en-US"/>
              </w:rPr>
              <w:t>supplier</w:t>
            </w:r>
            <w:r w:rsidRPr="002012E4">
              <w:rPr>
                <w:lang w:bidi="en-US"/>
              </w:rPr>
              <w:t xml:space="preserve"> shall be entirely responsible for all taxes, stamp duties, license fees, and other such levies imposed outside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w:t>
            </w:r>
          </w:p>
          <w:p w14:paraId="38DD5E49" w14:textId="1529CA24" w:rsidR="00192510" w:rsidRPr="002012E4" w:rsidRDefault="00192510" w:rsidP="00254842">
            <w:pPr>
              <w:pStyle w:val="GCCSubclause"/>
              <w:rPr>
                <w:lang w:bidi="en-US"/>
              </w:rPr>
            </w:pPr>
            <w:r w:rsidRPr="002012E4">
              <w:rPr>
                <w:lang w:bidi="en-US"/>
              </w:rPr>
              <w:t xml:space="preserve">A local </w:t>
            </w:r>
            <w:r w:rsidR="00732696">
              <w:rPr>
                <w:lang w:bidi="en-US"/>
              </w:rPr>
              <w:t>supplier</w:t>
            </w:r>
            <w:r w:rsidRPr="002012E4">
              <w:rPr>
                <w:lang w:bidi="en-US"/>
              </w:rPr>
              <w:t xml:space="preserve"> shall be entirely responsible for all taxes, duties, license fees, etc., incurred until delivery of the contracted </w:t>
            </w:r>
            <w:r w:rsidR="0062078D">
              <w:rPr>
                <w:lang w:bidi="en-US"/>
              </w:rPr>
              <w:t>goods</w:t>
            </w:r>
            <w:r w:rsidRPr="002012E4">
              <w:rPr>
                <w:lang w:bidi="en-US"/>
              </w:rPr>
              <w:t xml:space="preserve"> to the</w:t>
            </w:r>
            <w:r w:rsidRPr="002012E4">
              <w:rPr>
                <w:spacing w:val="-2"/>
                <w:lang w:bidi="en-US"/>
              </w:rPr>
              <w:t xml:space="preserve"> </w:t>
            </w:r>
            <w:r w:rsidR="00563042">
              <w:rPr>
                <w:lang w:bidi="en-US"/>
              </w:rPr>
              <w:t>purchaser</w:t>
            </w:r>
            <w:r w:rsidRPr="002012E4">
              <w:rPr>
                <w:lang w:bidi="en-US"/>
              </w:rPr>
              <w:t>.</w:t>
            </w:r>
          </w:p>
        </w:tc>
      </w:tr>
    </w:tbl>
    <w:p w14:paraId="2E3B0A43"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2A05817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6A7B155C" w14:textId="77777777" w:rsidR="00A65334" w:rsidRPr="00A520A6" w:rsidRDefault="00A65334" w:rsidP="002E58D5">
      <w:pPr>
        <w:widowControl w:val="0"/>
        <w:tabs>
          <w:tab w:val="left" w:pos="0"/>
        </w:tabs>
        <w:autoSpaceDE w:val="0"/>
        <w:autoSpaceDN w:val="0"/>
        <w:spacing w:before="84"/>
        <w:ind w:left="1461" w:right="1486"/>
        <w:jc w:val="center"/>
        <w:outlineLvl w:val="0"/>
        <w:rPr>
          <w:rFonts w:asciiTheme="minorBidi" w:hAnsiTheme="minorBidi" w:cstheme="minorBidi"/>
          <w:b/>
          <w:bCs/>
          <w:sz w:val="36"/>
          <w:szCs w:val="36"/>
          <w:lang w:bidi="en-US"/>
        </w:rPr>
        <w:sectPr w:rsidR="00A65334" w:rsidRPr="00A520A6" w:rsidSect="00A51237">
          <w:footerReference w:type="default" r:id="rId31"/>
          <w:pgSz w:w="11900" w:h="16820" w:code="9"/>
          <w:pgMar w:top="2347" w:right="964" w:bottom="1440" w:left="1015" w:header="709" w:footer="709" w:gutter="0"/>
          <w:cols w:space="708"/>
          <w:docGrid w:linePitch="360"/>
        </w:sectPr>
      </w:pPr>
    </w:p>
    <w:p w14:paraId="4738CDE1" w14:textId="60A15992" w:rsidR="00192510" w:rsidRPr="00CA576A" w:rsidRDefault="00192510" w:rsidP="00CA576A">
      <w:pPr>
        <w:pStyle w:val="SectionHeading"/>
        <w:rPr>
          <w:lang w:bidi="en-US"/>
        </w:rPr>
      </w:pPr>
      <w:bookmarkStart w:id="317" w:name="_Toc57576771"/>
      <w:r w:rsidRPr="003D0661">
        <w:rPr>
          <w:lang w:bidi="en-US"/>
        </w:rPr>
        <w:lastRenderedPageBreak/>
        <w:t>Section VII (B). Special Conditions of Contract</w:t>
      </w:r>
      <w:bookmarkEnd w:id="317"/>
    </w:p>
    <w:p w14:paraId="04D38E52"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13EBB1EA" w14:textId="65614EA3" w:rsidR="00192510"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B23E50">
        <w:rPr>
          <w:rFonts w:asciiTheme="minorBidi" w:hAnsiTheme="minorBidi" w:cstheme="minorBidi"/>
          <w:lang w:bidi="en-US"/>
        </w:rPr>
        <w:t xml:space="preserve">The following </w:t>
      </w:r>
      <w:r w:rsidR="00980F7E">
        <w:rPr>
          <w:rFonts w:asciiTheme="minorBidi" w:hAnsiTheme="minorBidi" w:cstheme="minorBidi"/>
          <w:lang w:bidi="en-US"/>
        </w:rPr>
        <w:t>SCC</w:t>
      </w:r>
      <w:r w:rsidR="00EF3841" w:rsidRPr="00B23E50">
        <w:rPr>
          <w:rFonts w:asciiTheme="minorBidi" w:hAnsiTheme="minorBidi" w:cstheme="minorBidi"/>
          <w:lang w:bidi="en-US"/>
        </w:rPr>
        <w:t xml:space="preserve"> </w:t>
      </w:r>
      <w:r w:rsidRPr="00B23E50">
        <w:rPr>
          <w:rFonts w:asciiTheme="minorBidi" w:hAnsiTheme="minorBidi" w:cstheme="minorBidi"/>
          <w:lang w:bidi="en-US"/>
        </w:rPr>
        <w:t xml:space="preserve">shall supplement the </w:t>
      </w:r>
      <w:r w:rsidR="00980F7E">
        <w:rPr>
          <w:rFonts w:asciiTheme="minorBidi" w:hAnsiTheme="minorBidi" w:cstheme="minorBidi"/>
          <w:lang w:bidi="en-US"/>
        </w:rPr>
        <w:t>GCC</w:t>
      </w:r>
      <w:r w:rsidRPr="00B23E50">
        <w:rPr>
          <w:rFonts w:asciiTheme="minorBidi" w:hAnsiTheme="minorBidi" w:cstheme="minorBidi"/>
          <w:lang w:bidi="en-US"/>
        </w:rPr>
        <w:t xml:space="preserve">. Whenever there is a conflict, the provisions herein shall prevail over those in the </w:t>
      </w:r>
      <w:r w:rsidR="00980F7E">
        <w:rPr>
          <w:rFonts w:asciiTheme="minorBidi" w:hAnsiTheme="minorBidi" w:cstheme="minorBidi"/>
          <w:lang w:bidi="en-US"/>
        </w:rPr>
        <w:t>GCC</w:t>
      </w:r>
      <w:r w:rsidRPr="00B23E50">
        <w:rPr>
          <w:rFonts w:asciiTheme="minorBidi" w:hAnsiTheme="minorBidi" w:cstheme="minorBidi"/>
          <w:lang w:bidi="en-US"/>
        </w:rPr>
        <w:t>. The corresponding clause number of the GCC is indicated in parentheses.</w:t>
      </w:r>
    </w:p>
    <w:p w14:paraId="047D67E2" w14:textId="77777777" w:rsidR="0065015C" w:rsidRDefault="0065015C" w:rsidP="002E58D5">
      <w:pPr>
        <w:widowControl w:val="0"/>
        <w:tabs>
          <w:tab w:val="left" w:pos="0"/>
        </w:tabs>
        <w:autoSpaceDE w:val="0"/>
        <w:autoSpaceDN w:val="0"/>
        <w:spacing w:before="240" w:line="240" w:lineRule="exact"/>
        <w:rPr>
          <w:rFonts w:asciiTheme="minorBidi" w:hAnsiTheme="minorBidi" w:cstheme="minorBidi"/>
          <w:lang w:bidi="en-US"/>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65015C" w14:paraId="7DC79B11" w14:textId="77777777" w:rsidTr="002B3944">
        <w:trPr>
          <w:cantSplit/>
        </w:trPr>
        <w:tc>
          <w:tcPr>
            <w:tcW w:w="1560" w:type="dxa"/>
            <w:tcBorders>
              <w:top w:val="single" w:sz="6" w:space="0" w:color="auto"/>
              <w:bottom w:val="single" w:sz="6" w:space="0" w:color="auto"/>
            </w:tcBorders>
          </w:tcPr>
          <w:p w14:paraId="16D31F4E" w14:textId="77777777" w:rsidR="0065015C" w:rsidRDefault="0065015C" w:rsidP="002B3944">
            <w:pPr>
              <w:spacing w:after="200"/>
              <w:rPr>
                <w:b/>
              </w:rPr>
            </w:pPr>
            <w:r>
              <w:rPr>
                <w:b/>
              </w:rPr>
              <w:t>GCC 1.1(h)</w:t>
            </w:r>
          </w:p>
        </w:tc>
        <w:tc>
          <w:tcPr>
            <w:tcW w:w="8788" w:type="dxa"/>
            <w:tcBorders>
              <w:top w:val="single" w:sz="6" w:space="0" w:color="auto"/>
              <w:bottom w:val="single" w:sz="6" w:space="0" w:color="auto"/>
            </w:tcBorders>
          </w:tcPr>
          <w:p w14:paraId="3C64B02E" w14:textId="77777777" w:rsidR="0065015C" w:rsidRDefault="0065015C" w:rsidP="002B3944">
            <w:pPr>
              <w:tabs>
                <w:tab w:val="right" w:pos="7164"/>
              </w:tabs>
              <w:spacing w:after="200"/>
            </w:pPr>
            <w:r w:rsidRPr="0055046B">
              <w:t xml:space="preserve">The </w:t>
            </w:r>
            <w:r w:rsidRPr="0055046B">
              <w:rPr>
                <w:iCs/>
              </w:rPr>
              <w:t>Procuring Entity</w:t>
            </w:r>
            <w:r w:rsidRPr="0055046B">
              <w:t xml:space="preserve"> is</w:t>
            </w:r>
            <w:r>
              <w:t xml:space="preserve">: </w:t>
            </w:r>
            <w:r w:rsidRPr="00415CEF">
              <w:rPr>
                <w:rFonts w:cs="Arial"/>
                <w:b/>
              </w:rPr>
              <w:t>Ministry of Agriculture and Irrigation of Federal Government of Somalia</w:t>
            </w:r>
          </w:p>
        </w:tc>
      </w:tr>
      <w:tr w:rsidR="0065015C" w:rsidRPr="0055046B" w14:paraId="6C2D1773" w14:textId="77777777" w:rsidTr="002B3944">
        <w:trPr>
          <w:cantSplit/>
        </w:trPr>
        <w:tc>
          <w:tcPr>
            <w:tcW w:w="1560" w:type="dxa"/>
            <w:tcBorders>
              <w:top w:val="single" w:sz="6" w:space="0" w:color="auto"/>
              <w:bottom w:val="single" w:sz="6" w:space="0" w:color="auto"/>
            </w:tcBorders>
          </w:tcPr>
          <w:p w14:paraId="6D94CA84" w14:textId="77777777" w:rsidR="0065015C" w:rsidRDefault="0065015C" w:rsidP="002B3944">
            <w:pPr>
              <w:spacing w:after="200"/>
              <w:rPr>
                <w:b/>
              </w:rPr>
            </w:pPr>
            <w:r>
              <w:rPr>
                <w:b/>
              </w:rPr>
              <w:t>GCC 1.1 (j)</w:t>
            </w:r>
          </w:p>
        </w:tc>
        <w:tc>
          <w:tcPr>
            <w:tcW w:w="8788" w:type="dxa"/>
            <w:tcBorders>
              <w:top w:val="single" w:sz="6" w:space="0" w:color="auto"/>
              <w:bottom w:val="single" w:sz="6" w:space="0" w:color="auto"/>
            </w:tcBorders>
          </w:tcPr>
          <w:p w14:paraId="002A272A" w14:textId="77777777" w:rsidR="0065015C" w:rsidRPr="0055046B" w:rsidRDefault="0065015C" w:rsidP="002B3944">
            <w:pPr>
              <w:tabs>
                <w:tab w:val="right" w:pos="7164"/>
              </w:tabs>
              <w:spacing w:after="200"/>
            </w:pPr>
            <w:r>
              <w:t xml:space="preserve">The Supplier is: </w:t>
            </w:r>
          </w:p>
        </w:tc>
      </w:tr>
      <w:tr w:rsidR="0065015C" w:rsidRPr="00B64DB9" w14:paraId="4F0961F7" w14:textId="77777777" w:rsidTr="002B3944">
        <w:trPr>
          <w:cantSplit/>
        </w:trPr>
        <w:tc>
          <w:tcPr>
            <w:tcW w:w="1560" w:type="dxa"/>
            <w:tcBorders>
              <w:top w:val="single" w:sz="6" w:space="0" w:color="auto"/>
            </w:tcBorders>
          </w:tcPr>
          <w:p w14:paraId="18E98287" w14:textId="77777777" w:rsidR="0065015C" w:rsidRDefault="0065015C" w:rsidP="002B3944">
            <w:pPr>
              <w:spacing w:after="200"/>
              <w:rPr>
                <w:b/>
              </w:rPr>
            </w:pPr>
            <w:r>
              <w:rPr>
                <w:b/>
              </w:rPr>
              <w:t>GCC 1.1 (k)</w:t>
            </w:r>
          </w:p>
        </w:tc>
        <w:tc>
          <w:tcPr>
            <w:tcW w:w="8788" w:type="dxa"/>
            <w:tcBorders>
              <w:top w:val="single" w:sz="6" w:space="0" w:color="auto"/>
            </w:tcBorders>
          </w:tcPr>
          <w:p w14:paraId="51413E8C" w14:textId="77777777" w:rsidR="0065015C" w:rsidRPr="00B64DB9" w:rsidRDefault="0065015C" w:rsidP="002B3944">
            <w:pPr>
              <w:tabs>
                <w:tab w:val="right" w:pos="7164"/>
              </w:tabs>
              <w:spacing w:after="200"/>
              <w:jc w:val="both"/>
              <w:rPr>
                <w:b/>
              </w:rPr>
            </w:pPr>
            <w:r>
              <w:t xml:space="preserve">The Project Site(s)/ </w:t>
            </w:r>
            <w:r w:rsidRPr="00F673A4">
              <w:t>Jubaland and Southwest</w:t>
            </w:r>
          </w:p>
        </w:tc>
      </w:tr>
      <w:tr w:rsidR="0065015C" w14:paraId="15AB3CC4" w14:textId="77777777" w:rsidTr="002B3944">
        <w:trPr>
          <w:cantSplit/>
        </w:trPr>
        <w:tc>
          <w:tcPr>
            <w:tcW w:w="1560" w:type="dxa"/>
          </w:tcPr>
          <w:p w14:paraId="36002A28" w14:textId="77777777" w:rsidR="0065015C" w:rsidRDefault="0065015C" w:rsidP="002B3944">
            <w:pPr>
              <w:spacing w:after="200"/>
              <w:rPr>
                <w:b/>
              </w:rPr>
            </w:pPr>
            <w:r>
              <w:rPr>
                <w:b/>
              </w:rPr>
              <w:t>GCC 13.1.</w:t>
            </w:r>
          </w:p>
        </w:tc>
        <w:tc>
          <w:tcPr>
            <w:tcW w:w="8788" w:type="dxa"/>
          </w:tcPr>
          <w:p w14:paraId="3F5E09D0" w14:textId="77777777" w:rsidR="0065015C" w:rsidRDefault="0065015C" w:rsidP="002B3944">
            <w:pPr>
              <w:tabs>
                <w:tab w:val="right" w:pos="7164"/>
              </w:tabs>
              <w:spacing w:after="200"/>
            </w:pPr>
            <w:r>
              <w:t xml:space="preserve">The version edition of INCOTERMS shall be </w:t>
            </w:r>
            <w:r w:rsidRPr="007D1D67">
              <w:rPr>
                <w:b/>
                <w:bCs/>
              </w:rPr>
              <w:t>2010</w:t>
            </w:r>
          </w:p>
        </w:tc>
      </w:tr>
      <w:tr w:rsidR="0065015C" w14:paraId="634A22B5" w14:textId="77777777" w:rsidTr="002B3944">
        <w:trPr>
          <w:cantSplit/>
        </w:trPr>
        <w:tc>
          <w:tcPr>
            <w:tcW w:w="1560" w:type="dxa"/>
          </w:tcPr>
          <w:p w14:paraId="6546FAA0" w14:textId="77777777" w:rsidR="0065015C" w:rsidRDefault="0065015C" w:rsidP="002B3944">
            <w:pPr>
              <w:spacing w:after="200"/>
              <w:rPr>
                <w:b/>
              </w:rPr>
            </w:pPr>
            <w:r>
              <w:rPr>
                <w:b/>
              </w:rPr>
              <w:t>GCC 33.1.</w:t>
            </w:r>
          </w:p>
        </w:tc>
        <w:tc>
          <w:tcPr>
            <w:tcW w:w="8788" w:type="dxa"/>
          </w:tcPr>
          <w:p w14:paraId="6F09BAA4" w14:textId="77777777" w:rsidR="0065015C" w:rsidRDefault="0065015C" w:rsidP="002B3944">
            <w:pPr>
              <w:tabs>
                <w:tab w:val="right" w:pos="7164"/>
              </w:tabs>
              <w:spacing w:after="200"/>
            </w:pPr>
            <w:r>
              <w:t xml:space="preserve">The language shall be:  </w:t>
            </w:r>
            <w:r w:rsidRPr="00BC0A2A">
              <w:rPr>
                <w:b/>
                <w:iCs/>
              </w:rPr>
              <w:t>English</w:t>
            </w:r>
          </w:p>
        </w:tc>
      </w:tr>
      <w:tr w:rsidR="0065015C" w14:paraId="7FF4AAB5" w14:textId="77777777" w:rsidTr="002B3944">
        <w:trPr>
          <w:cantSplit/>
        </w:trPr>
        <w:tc>
          <w:tcPr>
            <w:tcW w:w="1560" w:type="dxa"/>
          </w:tcPr>
          <w:p w14:paraId="2E2260C8" w14:textId="77777777" w:rsidR="0065015C" w:rsidRDefault="0065015C" w:rsidP="002B3944">
            <w:pPr>
              <w:spacing w:after="200"/>
              <w:rPr>
                <w:b/>
              </w:rPr>
            </w:pPr>
            <w:r>
              <w:rPr>
                <w:b/>
              </w:rPr>
              <w:t xml:space="preserve">GCC 35.1. </w:t>
            </w:r>
          </w:p>
        </w:tc>
        <w:tc>
          <w:tcPr>
            <w:tcW w:w="8788" w:type="dxa"/>
          </w:tcPr>
          <w:p w14:paraId="77E7A920" w14:textId="77777777" w:rsidR="0065015C" w:rsidRDefault="0065015C" w:rsidP="002B3944">
            <w:pPr>
              <w:tabs>
                <w:tab w:val="right" w:pos="7164"/>
              </w:tabs>
              <w:spacing w:after="200"/>
            </w:pPr>
            <w:r>
              <w:t xml:space="preserve">For </w:t>
            </w:r>
            <w:r>
              <w:rPr>
                <w:b/>
                <w:u w:val="single"/>
              </w:rPr>
              <w:t>notices</w:t>
            </w:r>
            <w:r>
              <w:t xml:space="preserve">, the </w:t>
            </w:r>
            <w:r>
              <w:rPr>
                <w:i/>
                <w:iCs/>
              </w:rPr>
              <w:t>Procuring Entity</w:t>
            </w:r>
            <w:r>
              <w:t>’s address shall be:</w:t>
            </w:r>
          </w:p>
          <w:p w14:paraId="0D5033FA" w14:textId="77777777" w:rsidR="0065015C" w:rsidRDefault="0065015C" w:rsidP="002B3944">
            <w:pPr>
              <w:tabs>
                <w:tab w:val="right" w:pos="7164"/>
              </w:tabs>
              <w:spacing w:after="200"/>
            </w:pPr>
          </w:p>
          <w:p w14:paraId="58E6C154" w14:textId="77777777" w:rsidR="0065015C" w:rsidRPr="00C454B2" w:rsidRDefault="0065015C" w:rsidP="002B3944">
            <w:pPr>
              <w:tabs>
                <w:tab w:val="right" w:pos="7164"/>
              </w:tabs>
              <w:rPr>
                <w:b/>
                <w:iCs/>
              </w:rPr>
            </w:pPr>
            <w:r w:rsidRPr="00C454B2">
              <w:rPr>
                <w:b/>
                <w:iCs/>
              </w:rPr>
              <w:t>For notices for the Supplier</w:t>
            </w:r>
          </w:p>
          <w:p w14:paraId="2793A69B" w14:textId="77777777" w:rsidR="0065015C" w:rsidRPr="00573393" w:rsidRDefault="0065015C" w:rsidP="002B3944">
            <w:pPr>
              <w:tabs>
                <w:tab w:val="right" w:pos="7164"/>
              </w:tabs>
              <w:rPr>
                <w:bCs/>
                <w:iCs/>
              </w:rPr>
            </w:pPr>
            <w:r w:rsidRPr="00573393">
              <w:rPr>
                <w:bCs/>
                <w:iCs/>
              </w:rPr>
              <w:t>Atten:</w:t>
            </w:r>
          </w:p>
          <w:p w14:paraId="666B6225" w14:textId="77777777" w:rsidR="0065015C" w:rsidRPr="00573393" w:rsidRDefault="0065015C" w:rsidP="002B3944">
            <w:pPr>
              <w:tabs>
                <w:tab w:val="right" w:pos="7164"/>
              </w:tabs>
              <w:rPr>
                <w:bCs/>
                <w:iCs/>
              </w:rPr>
            </w:pPr>
            <w:r w:rsidRPr="00573393">
              <w:rPr>
                <w:bCs/>
                <w:iCs/>
              </w:rPr>
              <w:t>Email address: (to be filled at the time of contract signature)</w:t>
            </w:r>
          </w:p>
          <w:p w14:paraId="40A11D7A" w14:textId="77777777" w:rsidR="0065015C" w:rsidRDefault="0065015C" w:rsidP="002B3944">
            <w:pPr>
              <w:tabs>
                <w:tab w:val="right" w:pos="7164"/>
              </w:tabs>
              <w:spacing w:after="200"/>
            </w:pPr>
            <w:r>
              <w:t>Tel:</w:t>
            </w:r>
          </w:p>
        </w:tc>
      </w:tr>
      <w:tr w:rsidR="0065015C" w:rsidRPr="00C454B2" w14:paraId="66ADBA2F" w14:textId="77777777" w:rsidTr="002B3944">
        <w:trPr>
          <w:cantSplit/>
        </w:trPr>
        <w:tc>
          <w:tcPr>
            <w:tcW w:w="1560" w:type="dxa"/>
          </w:tcPr>
          <w:p w14:paraId="6845D657" w14:textId="77777777" w:rsidR="0065015C" w:rsidRDefault="0065015C" w:rsidP="002B3944">
            <w:pPr>
              <w:spacing w:after="200"/>
              <w:rPr>
                <w:b/>
              </w:rPr>
            </w:pPr>
            <w:r>
              <w:rPr>
                <w:b/>
              </w:rPr>
              <w:t>GCC 34.1.</w:t>
            </w:r>
          </w:p>
        </w:tc>
        <w:tc>
          <w:tcPr>
            <w:tcW w:w="8788" w:type="dxa"/>
          </w:tcPr>
          <w:p w14:paraId="5A3CB9B8" w14:textId="77777777" w:rsidR="0065015C" w:rsidRPr="00C454B2" w:rsidRDefault="0065015C" w:rsidP="002B3944">
            <w:pPr>
              <w:tabs>
                <w:tab w:val="right" w:pos="7164"/>
              </w:tabs>
              <w:rPr>
                <w:b/>
                <w:iCs/>
              </w:rPr>
            </w:pPr>
            <w:r w:rsidRPr="00C454B2">
              <w:t>The governing law shall be the law of</w:t>
            </w:r>
            <w:r w:rsidRPr="00C454B2">
              <w:rPr>
                <w:i/>
              </w:rPr>
              <w:t>:</w:t>
            </w:r>
            <w:r>
              <w:rPr>
                <w:i/>
              </w:rPr>
              <w:t xml:space="preserve"> </w:t>
            </w:r>
            <w:r w:rsidRPr="00C454B2">
              <w:rPr>
                <w:b/>
                <w:iCs/>
              </w:rPr>
              <w:t xml:space="preserve">Republic of </w:t>
            </w:r>
            <w:r>
              <w:rPr>
                <w:b/>
                <w:iCs/>
              </w:rPr>
              <w:t>Somalia</w:t>
            </w:r>
          </w:p>
        </w:tc>
      </w:tr>
      <w:tr w:rsidR="0065015C" w:rsidRPr="00363371" w14:paraId="719274D7" w14:textId="77777777" w:rsidTr="002B3944">
        <w:tc>
          <w:tcPr>
            <w:tcW w:w="1560" w:type="dxa"/>
          </w:tcPr>
          <w:p w14:paraId="31CC7DF5" w14:textId="77777777" w:rsidR="0065015C" w:rsidRDefault="0065015C" w:rsidP="002B3944">
            <w:pPr>
              <w:spacing w:after="200"/>
              <w:rPr>
                <w:b/>
              </w:rPr>
            </w:pPr>
            <w:r>
              <w:rPr>
                <w:b/>
              </w:rPr>
              <w:t xml:space="preserve">GCC 31.2. (b) </w:t>
            </w:r>
          </w:p>
        </w:tc>
        <w:tc>
          <w:tcPr>
            <w:tcW w:w="8788" w:type="dxa"/>
          </w:tcPr>
          <w:p w14:paraId="0D08F487" w14:textId="77777777" w:rsidR="0065015C" w:rsidRPr="00C454B2" w:rsidRDefault="0065015C" w:rsidP="002B3944">
            <w:pPr>
              <w:numPr>
                <w:ilvl w:val="12"/>
                <w:numId w:val="0"/>
              </w:numPr>
              <w:ind w:right="-72"/>
              <w:jc w:val="both"/>
            </w:pPr>
            <w:r w:rsidRPr="00C454B2">
              <w:t>Any disputes during the execution of this contract shall be settled as follows:</w:t>
            </w:r>
          </w:p>
          <w:p w14:paraId="2B998E53" w14:textId="77777777" w:rsidR="0065015C" w:rsidRPr="00C454B2" w:rsidRDefault="0065015C" w:rsidP="002B3944">
            <w:pPr>
              <w:tabs>
                <w:tab w:val="left" w:pos="540"/>
              </w:tabs>
              <w:spacing w:before="120" w:after="160"/>
              <w:ind w:right="-72"/>
              <w:jc w:val="both"/>
            </w:pPr>
            <w:r w:rsidRPr="00C454B2">
              <w:t>If any dispute arises in connection with this contract/agreement, the parties shall use their best effort to settle the dispute amicably.</w:t>
            </w:r>
          </w:p>
          <w:p w14:paraId="3CF5D13B" w14:textId="77777777" w:rsidR="0065015C" w:rsidRDefault="0065015C" w:rsidP="002B3944">
            <w:pPr>
              <w:tabs>
                <w:tab w:val="left" w:pos="720"/>
                <w:tab w:val="left" w:pos="1080"/>
                <w:tab w:val="left" w:pos="1350"/>
              </w:tabs>
              <w:jc w:val="both"/>
            </w:pPr>
            <w:r w:rsidRPr="00C454B2">
              <w:t>In case of any dispute in relation to this contract between the parties that cannot be resolve</w:t>
            </w:r>
            <w:r>
              <w:t>d</w:t>
            </w:r>
            <w:r w:rsidRPr="00C454B2">
              <w:t xml:space="preserve"> through amicable settlement within 30 days, the parties shall then refer the matter to the National Courts with competent jurisdictions.  </w:t>
            </w:r>
          </w:p>
          <w:p w14:paraId="3D689E6C" w14:textId="77777777" w:rsidR="0065015C" w:rsidRPr="00363371" w:rsidRDefault="0065015C" w:rsidP="002B3944">
            <w:pPr>
              <w:tabs>
                <w:tab w:val="left" w:pos="720"/>
                <w:tab w:val="left" w:pos="1080"/>
                <w:tab w:val="left" w:pos="1350"/>
              </w:tabs>
              <w:jc w:val="both"/>
            </w:pPr>
          </w:p>
        </w:tc>
      </w:tr>
      <w:tr w:rsidR="0065015C" w:rsidRPr="00C454B2" w14:paraId="63703E74" w14:textId="77777777" w:rsidTr="002B3944">
        <w:tc>
          <w:tcPr>
            <w:tcW w:w="1560" w:type="dxa"/>
            <w:shd w:val="clear" w:color="auto" w:fill="auto"/>
          </w:tcPr>
          <w:p w14:paraId="1A99539E" w14:textId="77777777" w:rsidR="0065015C" w:rsidRDefault="0065015C" w:rsidP="002B3944">
            <w:pPr>
              <w:spacing w:after="200"/>
              <w:rPr>
                <w:b/>
              </w:rPr>
            </w:pPr>
            <w:r w:rsidRPr="007A33C9">
              <w:rPr>
                <w:b/>
              </w:rPr>
              <w:t>GCC 10.1</w:t>
            </w:r>
          </w:p>
        </w:tc>
        <w:tc>
          <w:tcPr>
            <w:tcW w:w="8788" w:type="dxa"/>
          </w:tcPr>
          <w:p w14:paraId="0729A374" w14:textId="667C5FEB" w:rsidR="0065015C" w:rsidRPr="00C454B2" w:rsidRDefault="0065015C" w:rsidP="002B3944">
            <w:pPr>
              <w:numPr>
                <w:ilvl w:val="12"/>
                <w:numId w:val="0"/>
              </w:numPr>
              <w:ind w:right="-72"/>
              <w:jc w:val="both"/>
            </w:pPr>
            <w:r w:rsidRPr="00BB0BCE">
              <w:t xml:space="preserve">A Performance Security </w:t>
            </w:r>
            <w:r w:rsidR="003B089F">
              <w:rPr>
                <w:b/>
                <w:iCs/>
              </w:rPr>
              <w:t>N/A</w:t>
            </w:r>
          </w:p>
        </w:tc>
      </w:tr>
      <w:tr w:rsidR="0065015C" w:rsidRPr="00C454B2" w14:paraId="4BD76CF3" w14:textId="77777777" w:rsidTr="002B3944">
        <w:tc>
          <w:tcPr>
            <w:tcW w:w="1560" w:type="dxa"/>
            <w:shd w:val="clear" w:color="auto" w:fill="auto"/>
          </w:tcPr>
          <w:p w14:paraId="6418D383" w14:textId="77777777" w:rsidR="0065015C" w:rsidRDefault="0065015C" w:rsidP="002B3944">
            <w:pPr>
              <w:spacing w:after="200"/>
              <w:rPr>
                <w:b/>
              </w:rPr>
            </w:pPr>
            <w:r>
              <w:rPr>
                <w:b/>
              </w:rPr>
              <w:t>GCC 10.3</w:t>
            </w:r>
          </w:p>
        </w:tc>
        <w:tc>
          <w:tcPr>
            <w:tcW w:w="8788" w:type="dxa"/>
          </w:tcPr>
          <w:p w14:paraId="221CF45E" w14:textId="29AEF055" w:rsidR="0065015C" w:rsidRPr="00C454B2" w:rsidRDefault="003B089F" w:rsidP="002B3944">
            <w:pPr>
              <w:numPr>
                <w:ilvl w:val="12"/>
                <w:numId w:val="0"/>
              </w:numPr>
              <w:ind w:right="-72"/>
              <w:jc w:val="both"/>
            </w:pPr>
            <w:r>
              <w:t>N/A</w:t>
            </w:r>
          </w:p>
        </w:tc>
      </w:tr>
      <w:tr w:rsidR="0065015C" w:rsidRPr="00C454B2" w14:paraId="00A89C15" w14:textId="77777777" w:rsidTr="002B3944">
        <w:tc>
          <w:tcPr>
            <w:tcW w:w="1560" w:type="dxa"/>
            <w:shd w:val="clear" w:color="auto" w:fill="auto"/>
          </w:tcPr>
          <w:p w14:paraId="227B85F7" w14:textId="77777777" w:rsidR="0065015C" w:rsidRPr="007A33C9" w:rsidRDefault="0065015C" w:rsidP="002B3944">
            <w:pPr>
              <w:spacing w:after="200"/>
              <w:rPr>
                <w:b/>
              </w:rPr>
            </w:pPr>
            <w:r w:rsidRPr="007A33C9">
              <w:rPr>
                <w:b/>
              </w:rPr>
              <w:t>GCC 10.4</w:t>
            </w:r>
          </w:p>
        </w:tc>
        <w:tc>
          <w:tcPr>
            <w:tcW w:w="8788" w:type="dxa"/>
          </w:tcPr>
          <w:p w14:paraId="77CF067B" w14:textId="038A5D68" w:rsidR="0065015C" w:rsidRDefault="003B089F" w:rsidP="002B3944">
            <w:pPr>
              <w:tabs>
                <w:tab w:val="right" w:pos="7164"/>
              </w:tabs>
              <w:rPr>
                <w:b/>
                <w:iCs/>
              </w:rPr>
            </w:pPr>
            <w:r>
              <w:t>N/A</w:t>
            </w:r>
          </w:p>
          <w:p w14:paraId="5C388DE6" w14:textId="77777777" w:rsidR="0065015C" w:rsidRPr="00C454B2" w:rsidRDefault="0065015C" w:rsidP="002B3944">
            <w:pPr>
              <w:numPr>
                <w:ilvl w:val="12"/>
                <w:numId w:val="0"/>
              </w:numPr>
              <w:ind w:right="-72"/>
              <w:jc w:val="both"/>
            </w:pPr>
          </w:p>
        </w:tc>
      </w:tr>
      <w:tr w:rsidR="0065015C" w:rsidRPr="008E4240" w14:paraId="5D2FD2E3" w14:textId="77777777" w:rsidTr="002B3944">
        <w:tc>
          <w:tcPr>
            <w:tcW w:w="1560" w:type="dxa"/>
            <w:shd w:val="clear" w:color="auto" w:fill="auto"/>
          </w:tcPr>
          <w:p w14:paraId="5F7877D7" w14:textId="77777777" w:rsidR="0065015C" w:rsidRPr="007A33C9" w:rsidRDefault="0065015C" w:rsidP="002B3944">
            <w:pPr>
              <w:spacing w:after="200"/>
              <w:rPr>
                <w:b/>
              </w:rPr>
            </w:pPr>
            <w:r w:rsidRPr="007A33C9">
              <w:rPr>
                <w:b/>
              </w:rPr>
              <w:t>GCC 12</w:t>
            </w:r>
          </w:p>
        </w:tc>
        <w:tc>
          <w:tcPr>
            <w:tcW w:w="8788" w:type="dxa"/>
          </w:tcPr>
          <w:p w14:paraId="69A8012E" w14:textId="77777777" w:rsidR="002A3E1C" w:rsidRPr="002A3E1C" w:rsidRDefault="002A3E1C" w:rsidP="002A3E1C">
            <w:pPr>
              <w:suppressAutoHyphens/>
              <w:spacing w:after="200"/>
              <w:jc w:val="both"/>
            </w:pPr>
            <w:r w:rsidRPr="002A3E1C">
              <w:t>The Supplier (Insurance Provider) shall furnish the following documents to the Purchaser upon contract signing and during implementation:</w:t>
            </w:r>
          </w:p>
          <w:p w14:paraId="6D42365F" w14:textId="67C65553" w:rsidR="002A3E1C" w:rsidRPr="002A3E1C" w:rsidRDefault="002A3E1C" w:rsidP="002A3E1C">
            <w:pPr>
              <w:pStyle w:val="ListParagraph"/>
              <w:numPr>
                <w:ilvl w:val="0"/>
                <w:numId w:val="52"/>
              </w:numPr>
              <w:suppressAutoHyphens/>
              <w:spacing w:after="200"/>
              <w:jc w:val="both"/>
            </w:pPr>
            <w:r>
              <w:t xml:space="preserve">        </w:t>
            </w:r>
            <w:r w:rsidRPr="002A3E1C">
              <w:t>Insurance Policy Documents</w:t>
            </w:r>
          </w:p>
          <w:p w14:paraId="0BED15F3" w14:textId="43CF9E3D" w:rsidR="002A3E1C" w:rsidRPr="002A3E1C" w:rsidRDefault="002A3E1C" w:rsidP="002A3E1C">
            <w:pPr>
              <w:numPr>
                <w:ilvl w:val="0"/>
                <w:numId w:val="52"/>
              </w:numPr>
              <w:suppressAutoHyphens/>
              <w:spacing w:after="200"/>
              <w:jc w:val="both"/>
            </w:pPr>
            <w:r>
              <w:lastRenderedPageBreak/>
              <w:t xml:space="preserve">        </w:t>
            </w:r>
            <w:r w:rsidRPr="002A3E1C">
              <w:t>Membership/Insurance Cards</w:t>
            </w:r>
          </w:p>
          <w:p w14:paraId="55A852C9" w14:textId="6F81A40B" w:rsidR="002A3E1C" w:rsidRPr="002A3E1C" w:rsidRDefault="002A3E1C" w:rsidP="002A3E1C">
            <w:pPr>
              <w:numPr>
                <w:ilvl w:val="0"/>
                <w:numId w:val="52"/>
              </w:numPr>
              <w:suppressAutoHyphens/>
              <w:spacing w:after="200"/>
              <w:jc w:val="both"/>
            </w:pPr>
            <w:r>
              <w:t xml:space="preserve">        </w:t>
            </w:r>
            <w:r w:rsidRPr="002A3E1C">
              <w:t>Detailed List of Network Hospitals and Service Providers</w:t>
            </w:r>
          </w:p>
          <w:p w14:paraId="10E165DA" w14:textId="6C05B116" w:rsidR="002A3E1C" w:rsidRPr="002A3E1C" w:rsidRDefault="002A3E1C" w:rsidP="002A3E1C">
            <w:pPr>
              <w:numPr>
                <w:ilvl w:val="0"/>
                <w:numId w:val="52"/>
              </w:numPr>
              <w:suppressAutoHyphens/>
              <w:spacing w:after="200"/>
              <w:jc w:val="both"/>
            </w:pPr>
            <w:r>
              <w:t xml:space="preserve">        </w:t>
            </w:r>
            <w:r w:rsidRPr="002A3E1C">
              <w:t>Service Activation Confirmation</w:t>
            </w:r>
          </w:p>
          <w:p w14:paraId="3BBCF889" w14:textId="479467B1" w:rsidR="002A3E1C" w:rsidRPr="002A3E1C" w:rsidRDefault="002A3E1C" w:rsidP="002A3E1C">
            <w:pPr>
              <w:numPr>
                <w:ilvl w:val="0"/>
                <w:numId w:val="52"/>
              </w:numPr>
              <w:suppressAutoHyphens/>
              <w:spacing w:after="200"/>
              <w:jc w:val="both"/>
            </w:pPr>
            <w:r>
              <w:t xml:space="preserve">        </w:t>
            </w:r>
            <w:r w:rsidRPr="002A3E1C">
              <w:t>Premium Payment Invoice</w:t>
            </w:r>
          </w:p>
          <w:p w14:paraId="5A5E0728" w14:textId="6AEAB98D" w:rsidR="002A3E1C" w:rsidRPr="002A3E1C" w:rsidRDefault="002A3E1C" w:rsidP="002A3E1C">
            <w:pPr>
              <w:numPr>
                <w:ilvl w:val="0"/>
                <w:numId w:val="52"/>
              </w:numPr>
              <w:suppressAutoHyphens/>
              <w:spacing w:after="200"/>
              <w:jc w:val="both"/>
            </w:pPr>
            <w:r>
              <w:t xml:space="preserve">         </w:t>
            </w:r>
            <w:r w:rsidRPr="002A3E1C">
              <w:t>Quarterly Utilization Reports</w:t>
            </w:r>
          </w:p>
          <w:p w14:paraId="576369C4" w14:textId="77777777" w:rsidR="002A3E1C" w:rsidRPr="002A3E1C" w:rsidRDefault="002A3E1C" w:rsidP="002A3E1C">
            <w:pPr>
              <w:numPr>
                <w:ilvl w:val="0"/>
                <w:numId w:val="52"/>
              </w:numPr>
              <w:suppressAutoHyphens/>
              <w:spacing w:after="200"/>
              <w:jc w:val="both"/>
            </w:pPr>
            <w:r w:rsidRPr="002A3E1C">
              <w:t>Customer Support and Claims Contact Information</w:t>
            </w:r>
          </w:p>
          <w:p w14:paraId="2B9A6560" w14:textId="196C4537" w:rsidR="0065015C" w:rsidRPr="008E4240" w:rsidRDefault="0065015C" w:rsidP="002A3E1C">
            <w:pPr>
              <w:suppressAutoHyphens/>
              <w:spacing w:after="200"/>
              <w:ind w:left="1440"/>
              <w:jc w:val="both"/>
            </w:pPr>
          </w:p>
        </w:tc>
      </w:tr>
      <w:tr w:rsidR="0065015C" w:rsidRPr="008E4240" w14:paraId="270A0AFD" w14:textId="77777777" w:rsidTr="002B3944">
        <w:tc>
          <w:tcPr>
            <w:tcW w:w="1560" w:type="dxa"/>
            <w:shd w:val="clear" w:color="auto" w:fill="auto"/>
          </w:tcPr>
          <w:p w14:paraId="0EBA4574" w14:textId="77777777" w:rsidR="0065015C" w:rsidRPr="007A33C9" w:rsidRDefault="0065015C" w:rsidP="002B3944">
            <w:pPr>
              <w:spacing w:after="200"/>
              <w:rPr>
                <w:b/>
              </w:rPr>
            </w:pPr>
            <w:r>
              <w:rPr>
                <w:b/>
              </w:rPr>
              <w:lastRenderedPageBreak/>
              <w:t>GCC 13</w:t>
            </w:r>
          </w:p>
        </w:tc>
        <w:tc>
          <w:tcPr>
            <w:tcW w:w="8788" w:type="dxa"/>
          </w:tcPr>
          <w:p w14:paraId="1B0737B4" w14:textId="77777777" w:rsidR="0065015C" w:rsidRDefault="0065015C" w:rsidP="002B3944">
            <w:pPr>
              <w:suppressAutoHyphens/>
              <w:spacing w:after="200"/>
              <w:jc w:val="both"/>
            </w:pPr>
            <w:r>
              <w:t>Upon delivery of the goods to the transporter, the supplier shall notify the purchaser and mail the following documents to the purchaser:</w:t>
            </w:r>
          </w:p>
          <w:p w14:paraId="7EF0AF95" w14:textId="77777777" w:rsidR="0065015C" w:rsidRDefault="0065015C" w:rsidP="002B3944">
            <w:pPr>
              <w:suppressAutoHyphens/>
              <w:spacing w:after="200"/>
              <w:jc w:val="both"/>
            </w:pPr>
            <w:r>
              <w:t>(i)</w:t>
            </w:r>
            <w:r>
              <w:tab/>
              <w:t>copies of the supplier’s invoice showing goods’ description, quantity, unit price, and total amount;</w:t>
            </w:r>
          </w:p>
          <w:p w14:paraId="728CD3FF" w14:textId="77777777" w:rsidR="0065015C" w:rsidRDefault="0065015C" w:rsidP="002B3944">
            <w:pPr>
              <w:suppressAutoHyphens/>
              <w:spacing w:after="200"/>
              <w:jc w:val="both"/>
            </w:pPr>
            <w:r>
              <w:t>(ii)</w:t>
            </w:r>
            <w:r>
              <w:tab/>
              <w:t>delivery note, or truck receipt;</w:t>
            </w:r>
          </w:p>
          <w:p w14:paraId="1FADDAFE" w14:textId="77777777" w:rsidR="0065015C" w:rsidRDefault="0065015C" w:rsidP="002B3944">
            <w:pPr>
              <w:suppressAutoHyphens/>
              <w:spacing w:after="200"/>
              <w:jc w:val="both"/>
            </w:pPr>
            <w:r w:rsidRPr="00F673A4">
              <w:t>(</w:t>
            </w:r>
            <w:r>
              <w:t>iii</w:t>
            </w:r>
            <w:r w:rsidRPr="00F673A4">
              <w:t>)</w:t>
            </w:r>
            <w:r w:rsidRPr="00F673A4">
              <w:tab/>
              <w:t>manufacturers or supplier’s warranty certificate;</w:t>
            </w:r>
          </w:p>
          <w:p w14:paraId="6BB717C4" w14:textId="77777777" w:rsidR="0065015C" w:rsidRDefault="0065015C" w:rsidP="002B3944">
            <w:pPr>
              <w:suppressAutoHyphens/>
              <w:spacing w:after="200"/>
              <w:jc w:val="both"/>
            </w:pPr>
            <w:r w:rsidRPr="00F673A4">
              <w:t>(</w:t>
            </w:r>
            <w:r>
              <w:t>i</w:t>
            </w:r>
            <w:r w:rsidRPr="00F673A4">
              <w:t>v)</w:t>
            </w:r>
            <w:r w:rsidRPr="00F673A4">
              <w:tab/>
              <w:t>certificate of origin.</w:t>
            </w:r>
          </w:p>
          <w:p w14:paraId="6A179DB5" w14:textId="77777777" w:rsidR="0065015C" w:rsidRPr="008E4240" w:rsidRDefault="0065015C" w:rsidP="002B3944">
            <w:pPr>
              <w:suppressAutoHyphens/>
              <w:spacing w:after="200"/>
              <w:jc w:val="both"/>
            </w:pPr>
            <w:r>
              <w:t>The above documents shall be received by the purchaser before arrival of the goods and, if not received, the supplier will be responsible for any consequent expenses. N/A</w:t>
            </w:r>
          </w:p>
        </w:tc>
      </w:tr>
      <w:tr w:rsidR="0065015C" w:rsidRPr="00740F09" w14:paraId="20111F48" w14:textId="77777777" w:rsidTr="009B4CF7">
        <w:trPr>
          <w:trHeight w:val="2003"/>
        </w:trPr>
        <w:tc>
          <w:tcPr>
            <w:tcW w:w="1560" w:type="dxa"/>
            <w:shd w:val="clear" w:color="auto" w:fill="auto"/>
          </w:tcPr>
          <w:p w14:paraId="47544468" w14:textId="77777777" w:rsidR="0065015C" w:rsidRPr="007A33C9" w:rsidRDefault="0065015C" w:rsidP="002B3944">
            <w:pPr>
              <w:spacing w:after="200"/>
              <w:rPr>
                <w:b/>
              </w:rPr>
            </w:pPr>
            <w:r w:rsidRPr="007A33C9">
              <w:rPr>
                <w:b/>
              </w:rPr>
              <w:t>GCC 13.1</w:t>
            </w:r>
          </w:p>
        </w:tc>
        <w:tc>
          <w:tcPr>
            <w:tcW w:w="8788" w:type="dxa"/>
          </w:tcPr>
          <w:p w14:paraId="5555F0F9" w14:textId="77777777" w:rsidR="00024D9E" w:rsidRDefault="00024D9E" w:rsidP="00024D9E">
            <w:pPr>
              <w:pStyle w:val="NormalWeb"/>
            </w:pPr>
            <w:r>
              <w:t xml:space="preserve">The </w:t>
            </w:r>
            <w:r w:rsidRPr="00DB53CC">
              <w:rPr>
                <w:rStyle w:val="Strong"/>
                <w:rFonts w:eastAsiaTheme="majorEastAsia"/>
                <w:b w:val="0"/>
                <w:bCs w:val="0"/>
              </w:rPr>
              <w:t>total premium shall be paid in one installment</w:t>
            </w:r>
            <w:r>
              <w:t xml:space="preserve"> within </w:t>
            </w:r>
            <w:r w:rsidRPr="00DB53CC">
              <w:rPr>
                <w:rStyle w:val="Strong"/>
                <w:rFonts w:eastAsiaTheme="majorEastAsia"/>
                <w:b w:val="0"/>
                <w:bCs w:val="0"/>
              </w:rPr>
              <w:t>thirty (30)</w:t>
            </w:r>
            <w:r>
              <w:rPr>
                <w:rStyle w:val="Strong"/>
                <w:rFonts w:eastAsiaTheme="majorEastAsia"/>
              </w:rPr>
              <w:t xml:space="preserve"> </w:t>
            </w:r>
            <w:r w:rsidRPr="00DB53CC">
              <w:rPr>
                <w:rStyle w:val="Strong"/>
                <w:rFonts w:eastAsiaTheme="majorEastAsia"/>
                <w:b w:val="0"/>
                <w:bCs w:val="0"/>
              </w:rPr>
              <w:t>calendar days</w:t>
            </w:r>
            <w:r>
              <w:t xml:space="preserve"> from the date of:</w:t>
            </w:r>
          </w:p>
          <w:p w14:paraId="5D0A56FF" w14:textId="77777777" w:rsidR="00024D9E" w:rsidRDefault="00024D9E" w:rsidP="00024D9E">
            <w:pPr>
              <w:pStyle w:val="NormalWeb"/>
              <w:numPr>
                <w:ilvl w:val="0"/>
                <w:numId w:val="53"/>
              </w:numPr>
            </w:pPr>
            <w:r>
              <w:t>Contract signature,</w:t>
            </w:r>
          </w:p>
          <w:p w14:paraId="70B86CF8" w14:textId="77777777" w:rsidR="00024D9E" w:rsidRDefault="00024D9E" w:rsidP="00024D9E">
            <w:pPr>
              <w:pStyle w:val="NormalWeb"/>
              <w:numPr>
                <w:ilvl w:val="0"/>
                <w:numId w:val="53"/>
              </w:numPr>
            </w:pPr>
            <w:r>
              <w:t>Receipt of a valid invoice,</w:t>
            </w:r>
          </w:p>
          <w:p w14:paraId="6E395B5B" w14:textId="77777777" w:rsidR="00024D9E" w:rsidRDefault="00024D9E" w:rsidP="00024D9E">
            <w:pPr>
              <w:pStyle w:val="NormalWeb"/>
              <w:numPr>
                <w:ilvl w:val="0"/>
                <w:numId w:val="53"/>
              </w:numPr>
            </w:pPr>
            <w:r>
              <w:t>Delivery of all required documentation including the insurance policy, membership cards, and network provider list</w:t>
            </w:r>
          </w:p>
          <w:p w14:paraId="06D121FA" w14:textId="2973AA38" w:rsidR="0065015C" w:rsidRPr="00740F09" w:rsidRDefault="0065015C" w:rsidP="003B089F">
            <w:pPr>
              <w:spacing w:after="200" w:line="276" w:lineRule="auto"/>
              <w:rPr>
                <w:b/>
              </w:rPr>
            </w:pPr>
          </w:p>
        </w:tc>
      </w:tr>
      <w:tr w:rsidR="0065015C" w:rsidRPr="00E06166" w14:paraId="6FF4DA63" w14:textId="77777777" w:rsidTr="002B3944">
        <w:trPr>
          <w:cantSplit/>
        </w:trPr>
        <w:tc>
          <w:tcPr>
            <w:tcW w:w="1560" w:type="dxa"/>
            <w:shd w:val="clear" w:color="auto" w:fill="auto"/>
          </w:tcPr>
          <w:p w14:paraId="4BE9CE1E" w14:textId="77777777" w:rsidR="0065015C" w:rsidRDefault="0065015C" w:rsidP="002B3944">
            <w:pPr>
              <w:spacing w:after="200"/>
              <w:rPr>
                <w:b/>
              </w:rPr>
            </w:pPr>
            <w:r>
              <w:rPr>
                <w:b/>
              </w:rPr>
              <w:t xml:space="preserve">GCC 20.1. </w:t>
            </w:r>
          </w:p>
        </w:tc>
        <w:tc>
          <w:tcPr>
            <w:tcW w:w="8788" w:type="dxa"/>
          </w:tcPr>
          <w:p w14:paraId="6395413E" w14:textId="77777777" w:rsidR="0065015C" w:rsidRPr="00E06166" w:rsidRDefault="0065015C" w:rsidP="002B3944">
            <w:pPr>
              <w:tabs>
                <w:tab w:val="right" w:pos="7164"/>
              </w:tabs>
              <w:spacing w:after="200"/>
              <w:rPr>
                <w:u w:val="single"/>
              </w:rPr>
            </w:pPr>
            <w:r w:rsidRPr="00E06166">
              <w:t xml:space="preserve">The prices charged for the Goods supplied and the related Services performed </w:t>
            </w:r>
            <w:r w:rsidRPr="00E06166">
              <w:rPr>
                <w:i/>
                <w:iCs/>
              </w:rPr>
              <w:t>“</w:t>
            </w:r>
            <w:r w:rsidRPr="00E06166">
              <w:rPr>
                <w:b/>
                <w:iCs/>
              </w:rPr>
              <w:t>shall not</w:t>
            </w:r>
            <w:r>
              <w:rPr>
                <w:b/>
                <w:iCs/>
              </w:rPr>
              <w:t xml:space="preserve"> </w:t>
            </w:r>
            <w:r w:rsidRPr="00E06166">
              <w:rPr>
                <w:b/>
              </w:rPr>
              <w:t>be</w:t>
            </w:r>
            <w:r w:rsidRPr="00E06166">
              <w:t xml:space="preserve"> adjustable.</w:t>
            </w:r>
          </w:p>
        </w:tc>
      </w:tr>
      <w:tr w:rsidR="0065015C" w:rsidRPr="00E06166" w14:paraId="463D4E24" w14:textId="77777777" w:rsidTr="002B3944">
        <w:tc>
          <w:tcPr>
            <w:tcW w:w="1560" w:type="dxa"/>
          </w:tcPr>
          <w:p w14:paraId="1F6AF344" w14:textId="77777777" w:rsidR="0065015C" w:rsidRPr="00ED3739" w:rsidRDefault="0065015C" w:rsidP="002B3944">
            <w:pPr>
              <w:spacing w:after="200"/>
              <w:rPr>
                <w:b/>
              </w:rPr>
            </w:pPr>
            <w:r w:rsidRPr="00ED3739">
              <w:rPr>
                <w:b/>
              </w:rPr>
              <w:t>GCC 19.1.</w:t>
            </w:r>
          </w:p>
        </w:tc>
        <w:tc>
          <w:tcPr>
            <w:tcW w:w="8788" w:type="dxa"/>
          </w:tcPr>
          <w:p w14:paraId="55AA15DA" w14:textId="77777777" w:rsidR="00554649" w:rsidRDefault="00554649" w:rsidP="009B4CF7">
            <w:pPr>
              <w:tabs>
                <w:tab w:val="right" w:pos="7164"/>
              </w:tabs>
              <w:jc w:val="both"/>
            </w:pPr>
            <w:r>
              <w:t>100% of the total premium shall be paid as a one-time lump sum in United States Dollars (USD), within thirty (30) calendar days after submission of a valid invoice, supported by a certificate from the Procuring Entity confirming that:</w:t>
            </w:r>
          </w:p>
          <w:p w14:paraId="3E6BF5E5" w14:textId="77777777" w:rsidR="00554649" w:rsidRDefault="00554649" w:rsidP="009B4CF7">
            <w:pPr>
              <w:pStyle w:val="ListParagraph"/>
              <w:numPr>
                <w:ilvl w:val="0"/>
                <w:numId w:val="54"/>
              </w:numPr>
              <w:tabs>
                <w:tab w:val="right" w:pos="7164"/>
              </w:tabs>
              <w:jc w:val="both"/>
            </w:pPr>
            <w:r>
              <w:t>The insurance policies have been issued and delivered;</w:t>
            </w:r>
          </w:p>
          <w:p w14:paraId="65032F5F" w14:textId="7C84C898" w:rsidR="003B089F" w:rsidRPr="00E40328" w:rsidRDefault="00554649" w:rsidP="009B4CF7">
            <w:pPr>
              <w:pStyle w:val="ListParagraph"/>
              <w:numPr>
                <w:ilvl w:val="0"/>
                <w:numId w:val="54"/>
              </w:numPr>
              <w:tabs>
                <w:tab w:val="right" w:pos="7164"/>
              </w:tabs>
              <w:jc w:val="both"/>
            </w:pPr>
            <w:r>
              <w:t>Membership cards and all required documentation have been received.</w:t>
            </w:r>
          </w:p>
        </w:tc>
      </w:tr>
      <w:tr w:rsidR="0065015C" w:rsidRPr="003C14BE" w14:paraId="12A3595B" w14:textId="77777777" w:rsidTr="002B3944">
        <w:trPr>
          <w:cantSplit/>
        </w:trPr>
        <w:tc>
          <w:tcPr>
            <w:tcW w:w="1560" w:type="dxa"/>
          </w:tcPr>
          <w:p w14:paraId="38EB93DE" w14:textId="77777777" w:rsidR="0065015C" w:rsidRDefault="0065015C" w:rsidP="002B3944">
            <w:pPr>
              <w:spacing w:after="200"/>
              <w:rPr>
                <w:b/>
              </w:rPr>
            </w:pPr>
            <w:r>
              <w:rPr>
                <w:b/>
              </w:rPr>
              <w:lastRenderedPageBreak/>
              <w:t>GCC 22.2</w:t>
            </w:r>
          </w:p>
        </w:tc>
        <w:tc>
          <w:tcPr>
            <w:tcW w:w="8788" w:type="dxa"/>
          </w:tcPr>
          <w:p w14:paraId="40948EDB" w14:textId="17EFC4D5" w:rsidR="0065015C" w:rsidRPr="003C14BE" w:rsidRDefault="0065015C" w:rsidP="002B3944">
            <w:pPr>
              <w:tabs>
                <w:tab w:val="right" w:pos="7164"/>
              </w:tabs>
            </w:pPr>
            <w:r>
              <w:t xml:space="preserve">The packing, marking and documentation within and outside the packages shall be:  </w:t>
            </w:r>
            <w:r>
              <w:rPr>
                <w:b/>
                <w:iCs/>
              </w:rPr>
              <w:t>to be provided at the time of contract signature</w:t>
            </w:r>
            <w:r w:rsidR="003B089F">
              <w:rPr>
                <w:b/>
                <w:iCs/>
              </w:rPr>
              <w:t xml:space="preserve"> N/A</w:t>
            </w:r>
          </w:p>
          <w:p w14:paraId="1E392DEB" w14:textId="77777777" w:rsidR="0065015C" w:rsidRPr="003C14BE" w:rsidRDefault="0065015C" w:rsidP="002B3944">
            <w:pPr>
              <w:tabs>
                <w:tab w:val="right" w:pos="7164"/>
              </w:tabs>
              <w:rPr>
                <w:rFonts w:ascii="Arial Narrow" w:hAnsi="Arial Narrow"/>
              </w:rPr>
            </w:pPr>
          </w:p>
        </w:tc>
      </w:tr>
      <w:tr w:rsidR="0065015C" w:rsidRPr="00E81AF3" w14:paraId="0AC80109" w14:textId="77777777" w:rsidTr="002B3944">
        <w:trPr>
          <w:cantSplit/>
        </w:trPr>
        <w:tc>
          <w:tcPr>
            <w:tcW w:w="1560" w:type="dxa"/>
          </w:tcPr>
          <w:p w14:paraId="1FA7A864" w14:textId="77777777" w:rsidR="0065015C" w:rsidRDefault="0065015C" w:rsidP="002B3944">
            <w:pPr>
              <w:spacing w:after="200"/>
              <w:rPr>
                <w:b/>
              </w:rPr>
            </w:pPr>
            <w:r>
              <w:rPr>
                <w:b/>
              </w:rPr>
              <w:t>GCC  14.1.</w:t>
            </w:r>
          </w:p>
        </w:tc>
        <w:tc>
          <w:tcPr>
            <w:tcW w:w="8788" w:type="dxa"/>
          </w:tcPr>
          <w:p w14:paraId="7DF3BDDF" w14:textId="77777777" w:rsidR="0065015C" w:rsidRPr="00E81AF3" w:rsidRDefault="0065015C" w:rsidP="002B3944">
            <w:pPr>
              <w:tabs>
                <w:tab w:val="right" w:pos="7164"/>
              </w:tabs>
              <w:spacing w:after="200"/>
              <w:jc w:val="both"/>
            </w:pPr>
            <w:r>
              <w:t>It is Supplier’s entire responsibility to ensure that the goods are received by the Purchaser under DAP (Deliver-At-Place), and therefore it is the supplier’s prerogative to decide whether to insure or not. Under this contract, however, the Supplier is required to arrange for an insurance policy for All Risk covering 110% of the DAP price, issued to order of both the Supplier and the Purchaser.</w:t>
            </w:r>
          </w:p>
        </w:tc>
      </w:tr>
      <w:tr w:rsidR="0065015C" w:rsidRPr="007D1D67" w14:paraId="3B2BCEA8" w14:textId="77777777" w:rsidTr="002B3944">
        <w:tc>
          <w:tcPr>
            <w:tcW w:w="1560" w:type="dxa"/>
          </w:tcPr>
          <w:p w14:paraId="35DC74D6" w14:textId="77777777" w:rsidR="0065015C" w:rsidRDefault="0065015C" w:rsidP="002B3944">
            <w:pPr>
              <w:spacing w:after="200"/>
              <w:rPr>
                <w:b/>
              </w:rPr>
            </w:pPr>
            <w:r>
              <w:rPr>
                <w:b/>
              </w:rPr>
              <w:t>GCC 16.</w:t>
            </w:r>
          </w:p>
        </w:tc>
        <w:tc>
          <w:tcPr>
            <w:tcW w:w="8788" w:type="dxa"/>
          </w:tcPr>
          <w:p w14:paraId="657B02EB" w14:textId="00EDF934" w:rsidR="0065015C" w:rsidRPr="007D1D67" w:rsidRDefault="0065015C" w:rsidP="002B3944">
            <w:pPr>
              <w:tabs>
                <w:tab w:val="right" w:pos="7164"/>
              </w:tabs>
              <w:spacing w:after="200"/>
              <w:rPr>
                <w:b/>
              </w:rPr>
            </w:pPr>
            <w:r>
              <w:t xml:space="preserve">Responsibility for transportation of the Goods shall be in accordance with: </w:t>
            </w:r>
            <w:r w:rsidRPr="003C14BE">
              <w:rPr>
                <w:b/>
              </w:rPr>
              <w:t>D</w:t>
            </w:r>
            <w:r>
              <w:rPr>
                <w:b/>
              </w:rPr>
              <w:t>DP (</w:t>
            </w:r>
            <w:r w:rsidRPr="00990E97">
              <w:t>Delivered Duty Paid</w:t>
            </w:r>
            <w:r>
              <w:t>)</w:t>
            </w:r>
            <w:r w:rsidR="003B089F">
              <w:t xml:space="preserve"> N/A</w:t>
            </w:r>
          </w:p>
        </w:tc>
      </w:tr>
      <w:tr w:rsidR="0065015C" w14:paraId="5202CCFB" w14:textId="77777777" w:rsidTr="002B3944">
        <w:trPr>
          <w:cantSplit/>
        </w:trPr>
        <w:tc>
          <w:tcPr>
            <w:tcW w:w="1560" w:type="dxa"/>
          </w:tcPr>
          <w:p w14:paraId="1AA3E258" w14:textId="77777777" w:rsidR="0065015C" w:rsidRDefault="0065015C" w:rsidP="002B3944">
            <w:pPr>
              <w:spacing w:after="200"/>
              <w:rPr>
                <w:b/>
              </w:rPr>
            </w:pPr>
            <w:r>
              <w:rPr>
                <w:b/>
              </w:rPr>
              <w:t>GCC 11.1</w:t>
            </w:r>
          </w:p>
        </w:tc>
        <w:tc>
          <w:tcPr>
            <w:tcW w:w="8788" w:type="dxa"/>
          </w:tcPr>
          <w:p w14:paraId="1C2EFF3F" w14:textId="77777777" w:rsidR="0065015C" w:rsidRDefault="0065015C" w:rsidP="002B3944">
            <w:pPr>
              <w:tabs>
                <w:tab w:val="right" w:pos="7164"/>
              </w:tabs>
              <w:spacing w:after="200"/>
              <w:jc w:val="both"/>
            </w:pPr>
            <w:r>
              <w:t xml:space="preserve">The inspections and tests shall be: </w:t>
            </w:r>
            <w:r w:rsidRPr="003C14BE">
              <w:t xml:space="preserve">The inspections and tests </w:t>
            </w:r>
            <w:r>
              <w:t xml:space="preserve">for </w:t>
            </w:r>
            <w:r w:rsidRPr="003C14BE">
              <w:rPr>
                <w:b/>
              </w:rPr>
              <w:t xml:space="preserve">Aiming to conformity of the </w:t>
            </w:r>
            <w:r w:rsidRPr="003C14BE">
              <w:rPr>
                <w:b/>
                <w:iCs/>
              </w:rPr>
              <w:t>goods’</w:t>
            </w:r>
            <w:r w:rsidRPr="003C14BE">
              <w:rPr>
                <w:b/>
              </w:rPr>
              <w:t xml:space="preserve"> technical specifications</w:t>
            </w:r>
            <w:r w:rsidRPr="003C14BE">
              <w:t xml:space="preserve"> shall be: </w:t>
            </w:r>
            <w:r w:rsidRPr="003C14BE">
              <w:rPr>
                <w:b/>
                <w:iCs/>
              </w:rPr>
              <w:t>at delivery time.</w:t>
            </w:r>
          </w:p>
        </w:tc>
      </w:tr>
      <w:tr w:rsidR="0065015C" w14:paraId="40FE47A0" w14:textId="77777777" w:rsidTr="002B3944">
        <w:trPr>
          <w:cantSplit/>
        </w:trPr>
        <w:tc>
          <w:tcPr>
            <w:tcW w:w="1560" w:type="dxa"/>
          </w:tcPr>
          <w:p w14:paraId="507EA2C2" w14:textId="77777777" w:rsidR="0065015C" w:rsidRDefault="0065015C" w:rsidP="002B3944">
            <w:pPr>
              <w:spacing w:after="200"/>
              <w:rPr>
                <w:b/>
              </w:rPr>
            </w:pPr>
            <w:r>
              <w:rPr>
                <w:b/>
              </w:rPr>
              <w:t>GCC 25.2</w:t>
            </w:r>
          </w:p>
        </w:tc>
        <w:tc>
          <w:tcPr>
            <w:tcW w:w="8788" w:type="dxa"/>
          </w:tcPr>
          <w:p w14:paraId="2536C3B2" w14:textId="77777777" w:rsidR="0065015C" w:rsidRDefault="0065015C" w:rsidP="002B3944">
            <w:pPr>
              <w:tabs>
                <w:tab w:val="right" w:pos="7164"/>
              </w:tabs>
              <w:spacing w:after="200"/>
              <w:jc w:val="both"/>
              <w:rPr>
                <w:u w:val="single"/>
              </w:rPr>
            </w:pPr>
            <w:r>
              <w:t>The Inspections and tests shall be conducted at:  N/A</w:t>
            </w:r>
          </w:p>
        </w:tc>
      </w:tr>
      <w:tr w:rsidR="0065015C" w14:paraId="00CAC424" w14:textId="77777777" w:rsidTr="002B3944">
        <w:trPr>
          <w:cantSplit/>
        </w:trPr>
        <w:tc>
          <w:tcPr>
            <w:tcW w:w="1560" w:type="dxa"/>
          </w:tcPr>
          <w:p w14:paraId="760E954C" w14:textId="77777777" w:rsidR="0065015C" w:rsidRDefault="0065015C" w:rsidP="002B3944">
            <w:pPr>
              <w:spacing w:after="200"/>
              <w:rPr>
                <w:b/>
              </w:rPr>
            </w:pPr>
            <w:r>
              <w:rPr>
                <w:b/>
              </w:rPr>
              <w:t>GCC 26.1.</w:t>
            </w:r>
          </w:p>
        </w:tc>
        <w:tc>
          <w:tcPr>
            <w:tcW w:w="8788" w:type="dxa"/>
          </w:tcPr>
          <w:p w14:paraId="28826C16" w14:textId="77777777" w:rsidR="0065015C" w:rsidRPr="008E615A" w:rsidRDefault="0065015C" w:rsidP="002B3944">
            <w:pPr>
              <w:tabs>
                <w:tab w:val="right" w:pos="7164"/>
              </w:tabs>
              <w:spacing w:after="200"/>
            </w:pPr>
            <w:r>
              <w:t xml:space="preserve">The liquidated damage shall be: </w:t>
            </w:r>
            <w:r>
              <w:rPr>
                <w:b/>
              </w:rPr>
              <w:t>0,5% percent per week of delay</w:t>
            </w:r>
          </w:p>
          <w:p w14:paraId="2E795BFD" w14:textId="77777777" w:rsidR="0065015C" w:rsidRDefault="0065015C" w:rsidP="002B3944">
            <w:pPr>
              <w:tabs>
                <w:tab w:val="right" w:pos="7164"/>
              </w:tabs>
              <w:spacing w:after="200"/>
              <w:rPr>
                <w:u w:val="single"/>
              </w:rPr>
            </w:pPr>
            <w:r>
              <w:t xml:space="preserve"> The maximum amount of liquidated damages shall be: 10</w:t>
            </w:r>
            <w:r w:rsidRPr="008E615A">
              <w:rPr>
                <w:b/>
              </w:rPr>
              <w:t>%</w:t>
            </w:r>
            <w:r>
              <w:rPr>
                <w:b/>
              </w:rPr>
              <w:t xml:space="preserve"> </w:t>
            </w:r>
            <w:r w:rsidRPr="000936D5">
              <w:rPr>
                <w:bCs/>
              </w:rPr>
              <w:t>of contract price.</w:t>
            </w:r>
          </w:p>
        </w:tc>
      </w:tr>
      <w:tr w:rsidR="0065015C" w:rsidRPr="00AA29BA" w14:paraId="0DEC3C95" w14:textId="77777777" w:rsidTr="002B3944">
        <w:trPr>
          <w:cantSplit/>
        </w:trPr>
        <w:tc>
          <w:tcPr>
            <w:tcW w:w="1560" w:type="dxa"/>
          </w:tcPr>
          <w:p w14:paraId="7DD35AA3" w14:textId="77777777" w:rsidR="0065015C" w:rsidRDefault="0065015C" w:rsidP="002B3944">
            <w:pPr>
              <w:spacing w:after="200"/>
              <w:rPr>
                <w:b/>
              </w:rPr>
            </w:pPr>
            <w:r>
              <w:rPr>
                <w:b/>
              </w:rPr>
              <w:t>GCC 18.2.</w:t>
            </w:r>
          </w:p>
        </w:tc>
        <w:tc>
          <w:tcPr>
            <w:tcW w:w="8788" w:type="dxa"/>
          </w:tcPr>
          <w:p w14:paraId="30491CF2" w14:textId="77777777" w:rsidR="0065015C" w:rsidRPr="000D095B" w:rsidRDefault="0065015C" w:rsidP="002B3944">
            <w:pPr>
              <w:tabs>
                <w:tab w:val="right" w:pos="7164"/>
              </w:tabs>
              <w:spacing w:after="200"/>
              <w:rPr>
                <w:u w:val="single"/>
              </w:rPr>
            </w:pPr>
            <w:r>
              <w:t xml:space="preserve">The period of validity of the Warranty shall be: N/A </w:t>
            </w:r>
          </w:p>
          <w:p w14:paraId="7FE84D59" w14:textId="77777777" w:rsidR="0065015C" w:rsidRPr="00AA29BA" w:rsidRDefault="0065015C" w:rsidP="002B3944">
            <w:pPr>
              <w:tabs>
                <w:tab w:val="right" w:pos="7164"/>
              </w:tabs>
              <w:spacing w:after="200"/>
              <w:rPr>
                <w:b/>
              </w:rPr>
            </w:pPr>
            <w:r>
              <w:t>For purposes of the Warranty, the place(s) of final destination(s</w:t>
            </w:r>
            <w:r w:rsidRPr="005B6349">
              <w:t>) shall be:</w:t>
            </w:r>
            <w:r>
              <w:t xml:space="preserve"> N/A </w:t>
            </w:r>
          </w:p>
        </w:tc>
      </w:tr>
      <w:tr w:rsidR="0065015C" w14:paraId="19852499" w14:textId="77777777" w:rsidTr="002B3944">
        <w:trPr>
          <w:cantSplit/>
        </w:trPr>
        <w:tc>
          <w:tcPr>
            <w:tcW w:w="1560" w:type="dxa"/>
          </w:tcPr>
          <w:p w14:paraId="3ADCCD50" w14:textId="77777777" w:rsidR="0065015C" w:rsidRDefault="0065015C" w:rsidP="002B3944">
            <w:pPr>
              <w:spacing w:after="200"/>
              <w:rPr>
                <w:b/>
              </w:rPr>
            </w:pPr>
            <w:r>
              <w:rPr>
                <w:b/>
              </w:rPr>
              <w:t>GCC 18.4.</w:t>
            </w:r>
          </w:p>
        </w:tc>
        <w:tc>
          <w:tcPr>
            <w:tcW w:w="8788" w:type="dxa"/>
          </w:tcPr>
          <w:p w14:paraId="43BD3DD8" w14:textId="0DD62C20" w:rsidR="0065015C" w:rsidRDefault="0065015C" w:rsidP="002B3944">
            <w:pPr>
              <w:tabs>
                <w:tab w:val="right" w:pos="7164"/>
              </w:tabs>
              <w:spacing w:after="200"/>
              <w:rPr>
                <w:rFonts w:asciiTheme="minorBidi" w:hAnsiTheme="minorBidi" w:cstheme="minorBidi"/>
                <w:lang w:bidi="en-US"/>
              </w:rPr>
            </w:pPr>
            <w:r>
              <w:rPr>
                <w:rFonts w:asciiTheme="minorBidi" w:hAnsiTheme="minorBidi" w:cstheme="minorBidi"/>
                <w:b/>
                <w:bCs/>
                <w:lang w:bidi="en-US"/>
              </w:rPr>
              <w:t>Repair or Replacement of Defective Goods</w:t>
            </w:r>
            <w:r w:rsidR="00AF6E9F">
              <w:rPr>
                <w:rFonts w:asciiTheme="minorBidi" w:hAnsiTheme="minorBidi" w:cstheme="minorBidi"/>
                <w:b/>
                <w:bCs/>
                <w:lang w:bidi="en-US"/>
              </w:rPr>
              <w:t xml:space="preserve"> </w:t>
            </w:r>
            <w:r>
              <w:rPr>
                <w:rFonts w:asciiTheme="minorBidi" w:hAnsiTheme="minorBidi" w:cstheme="minorBidi"/>
                <w:b/>
                <w:bCs/>
                <w:lang w:bidi="en-US"/>
              </w:rPr>
              <w:t>N/A</w:t>
            </w:r>
          </w:p>
          <w:p w14:paraId="4DFA61C2" w14:textId="77777777" w:rsidR="0065015C" w:rsidRDefault="0065015C" w:rsidP="002B3944">
            <w:pPr>
              <w:tabs>
                <w:tab w:val="right" w:pos="7164"/>
              </w:tabs>
              <w:spacing w:after="200"/>
            </w:pPr>
          </w:p>
        </w:tc>
      </w:tr>
      <w:tr w:rsidR="0065015C" w14:paraId="52B5A0A7" w14:textId="77777777" w:rsidTr="002B3944">
        <w:trPr>
          <w:cantSplit/>
        </w:trPr>
        <w:tc>
          <w:tcPr>
            <w:tcW w:w="1560" w:type="dxa"/>
          </w:tcPr>
          <w:p w14:paraId="23D9C23F" w14:textId="77777777" w:rsidR="0065015C" w:rsidRDefault="0065015C" w:rsidP="002B3944">
            <w:pPr>
              <w:spacing w:after="200"/>
              <w:rPr>
                <w:b/>
              </w:rPr>
            </w:pPr>
            <w:r>
              <w:rPr>
                <w:b/>
              </w:rPr>
              <w:t>GCC 18.5.</w:t>
            </w:r>
          </w:p>
        </w:tc>
        <w:tc>
          <w:tcPr>
            <w:tcW w:w="8788" w:type="dxa"/>
          </w:tcPr>
          <w:p w14:paraId="73FDBB5B" w14:textId="77777777" w:rsidR="0065015C" w:rsidRDefault="0065015C" w:rsidP="002B3944">
            <w:pPr>
              <w:widowControl w:val="0"/>
              <w:tabs>
                <w:tab w:val="left" w:pos="0"/>
              </w:tabs>
              <w:autoSpaceDE w:val="0"/>
              <w:autoSpaceDN w:val="0"/>
              <w:spacing w:before="240" w:line="240" w:lineRule="exact"/>
              <w:outlineLvl w:val="2"/>
              <w:rPr>
                <w:rFonts w:asciiTheme="minorBidi" w:hAnsiTheme="minorBidi" w:cstheme="minorBidi"/>
                <w:lang w:bidi="en-US"/>
              </w:rPr>
            </w:pPr>
            <w:r>
              <w:rPr>
                <w:rFonts w:asciiTheme="minorBidi" w:hAnsiTheme="minorBidi" w:cstheme="minorBidi"/>
                <w:b/>
                <w:bCs/>
                <w:lang w:bidi="en-US"/>
              </w:rPr>
              <w:t>Failure to Repair or Replace Defective Goods N/A</w:t>
            </w:r>
          </w:p>
          <w:p w14:paraId="68099568" w14:textId="77777777" w:rsidR="0065015C" w:rsidRDefault="0065015C" w:rsidP="002B3944">
            <w:pPr>
              <w:tabs>
                <w:tab w:val="right" w:pos="7164"/>
              </w:tabs>
              <w:spacing w:after="200"/>
              <w:rPr>
                <w:rFonts w:asciiTheme="minorBidi" w:hAnsiTheme="minorBidi" w:cstheme="minorBidi"/>
                <w:b/>
                <w:bCs/>
                <w:lang w:bidi="en-US"/>
              </w:rPr>
            </w:pPr>
          </w:p>
        </w:tc>
      </w:tr>
    </w:tbl>
    <w:p w14:paraId="20A4261B" w14:textId="77777777" w:rsidR="0065015C" w:rsidRPr="00B23E50" w:rsidRDefault="0065015C" w:rsidP="002E58D5">
      <w:pPr>
        <w:widowControl w:val="0"/>
        <w:tabs>
          <w:tab w:val="left" w:pos="0"/>
        </w:tabs>
        <w:autoSpaceDE w:val="0"/>
        <w:autoSpaceDN w:val="0"/>
        <w:spacing w:before="240" w:line="240" w:lineRule="exact"/>
        <w:rPr>
          <w:rFonts w:asciiTheme="minorBidi" w:hAnsiTheme="minorBidi" w:cstheme="minorBidi"/>
          <w:lang w:bidi="en-US"/>
        </w:rPr>
      </w:pPr>
    </w:p>
    <w:p w14:paraId="56E82162"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B23E50">
        <w:rPr>
          <w:rFonts w:asciiTheme="minorBidi" w:hAnsiTheme="minorBidi" w:cstheme="minorBidi"/>
          <w:lang w:bidi="en-US"/>
        </w:rPr>
        <w:br w:type="page"/>
      </w:r>
    </w:p>
    <w:p w14:paraId="4C1D227C" w14:textId="6FD3A8F2" w:rsidR="00192510" w:rsidRPr="002F5CF8" w:rsidRDefault="00192510" w:rsidP="002E58D5">
      <w:pPr>
        <w:widowControl w:val="0"/>
        <w:tabs>
          <w:tab w:val="left" w:pos="0"/>
          <w:tab w:val="left" w:pos="4410"/>
          <w:tab w:val="left" w:pos="4950"/>
        </w:tabs>
        <w:suppressAutoHyphens/>
        <w:autoSpaceDE w:val="0"/>
        <w:autoSpaceDN w:val="0"/>
        <w:spacing w:before="240" w:line="240" w:lineRule="exact"/>
        <w:rPr>
          <w:rFonts w:asciiTheme="minorBidi" w:hAnsiTheme="minorBidi" w:cstheme="minorBidi"/>
          <w:lang w:bidi="en-US"/>
        </w:rPr>
      </w:pPr>
      <w:r w:rsidRPr="002F5CF8">
        <w:rPr>
          <w:rFonts w:asciiTheme="minorBidi" w:hAnsiTheme="minorBidi" w:cstheme="minorBidi"/>
          <w:lang w:bidi="en-US"/>
        </w:rPr>
        <w:lastRenderedPageBreak/>
        <w:tab/>
      </w:r>
      <w:r w:rsidR="009D71BD">
        <w:rPr>
          <w:rFonts w:asciiTheme="minorBidi" w:hAnsiTheme="minorBidi" w:cstheme="minorBidi"/>
          <w:lang w:bidi="en-US"/>
        </w:rPr>
        <w:t xml:space="preserve">      </w:t>
      </w:r>
      <w:r w:rsidRPr="002F5CF8">
        <w:rPr>
          <w:rFonts w:asciiTheme="minorBidi" w:hAnsiTheme="minorBidi" w:cstheme="minorBidi"/>
          <w:lang w:bidi="en-US"/>
        </w:rPr>
        <w:t>L</w:t>
      </w:r>
      <w:r w:rsidRPr="002F5CF8">
        <w:rPr>
          <w:rFonts w:asciiTheme="minorBidi" w:hAnsiTheme="minorBidi" w:cstheme="minorBidi"/>
          <w:vertAlign w:val="subscript"/>
          <w:lang w:bidi="en-US"/>
        </w:rPr>
        <w:t>0</w:t>
      </w:r>
      <w:r w:rsidRPr="002F5CF8">
        <w:rPr>
          <w:rFonts w:asciiTheme="minorBidi" w:hAnsiTheme="minorBidi" w:cstheme="minorBidi"/>
          <w:lang w:bidi="en-US"/>
        </w:rPr>
        <w:tab/>
        <w:t xml:space="preserve"> </w:t>
      </w:r>
      <w:r w:rsidR="009D71BD">
        <w:rPr>
          <w:rFonts w:asciiTheme="minorBidi" w:hAnsiTheme="minorBidi" w:cstheme="minorBidi"/>
          <w:lang w:bidi="en-US"/>
        </w:rPr>
        <w:t xml:space="preserve">       </w:t>
      </w:r>
      <w:r w:rsidRPr="002F5CF8">
        <w:rPr>
          <w:rFonts w:asciiTheme="minorBidi" w:hAnsiTheme="minorBidi" w:cstheme="minorBidi"/>
          <w:lang w:bidi="en-US"/>
        </w:rPr>
        <w:t>M</w:t>
      </w:r>
      <w:r w:rsidRPr="002F5CF8">
        <w:rPr>
          <w:rFonts w:asciiTheme="minorBidi" w:hAnsiTheme="minorBidi" w:cstheme="minorBidi"/>
          <w:vertAlign w:val="subscript"/>
          <w:lang w:bidi="en-US"/>
        </w:rPr>
        <w:t>0</w:t>
      </w:r>
    </w:p>
    <w:p w14:paraId="57A7444A" w14:textId="656108E3" w:rsidR="00386EC8" w:rsidRDefault="00192510" w:rsidP="009812FD">
      <w:pPr>
        <w:pStyle w:val="SectionHeading"/>
        <w:rPr>
          <w:lang w:bidi="en-US"/>
        </w:rPr>
      </w:pPr>
      <w:bookmarkStart w:id="318" w:name="_Toc19856954"/>
      <w:bookmarkStart w:id="319" w:name="_Toc57576772"/>
      <w:r w:rsidRPr="009976FC">
        <w:rPr>
          <w:lang w:bidi="en-US"/>
        </w:rPr>
        <w:t>Section VII (C). Contract Forms</w:t>
      </w:r>
      <w:bookmarkEnd w:id="318"/>
      <w:bookmarkEnd w:id="319"/>
    </w:p>
    <w:p w14:paraId="5CCA4C11" w14:textId="6EFA6008" w:rsidR="00386EC8" w:rsidRPr="00386EC8" w:rsidRDefault="00386EC8" w:rsidP="0097200B">
      <w:pPr>
        <w:pStyle w:val="ListParagraph"/>
        <w:widowControl w:val="0"/>
        <w:numPr>
          <w:ilvl w:val="6"/>
          <w:numId w:val="20"/>
        </w:numPr>
        <w:tabs>
          <w:tab w:val="left" w:pos="0"/>
          <w:tab w:val="left" w:pos="3309"/>
        </w:tabs>
        <w:autoSpaceDE w:val="0"/>
        <w:autoSpaceDN w:val="0"/>
        <w:spacing w:before="120"/>
        <w:outlineLvl w:val="1"/>
        <w:rPr>
          <w:rFonts w:asciiTheme="minorBidi" w:hAnsiTheme="minorBidi" w:cstheme="minorBidi"/>
          <w:b/>
          <w:bCs/>
          <w:sz w:val="32"/>
          <w:szCs w:val="32"/>
          <w:lang w:bidi="en-US"/>
        </w:rPr>
      </w:pPr>
      <w:r>
        <w:rPr>
          <w:rFonts w:asciiTheme="minorBidi" w:hAnsiTheme="minorBidi" w:cstheme="minorBidi"/>
          <w:b/>
          <w:bCs/>
          <w:sz w:val="32"/>
          <w:szCs w:val="32"/>
          <w:lang w:bidi="en-US"/>
        </w:rPr>
        <w:br w:type="page"/>
      </w:r>
      <w:r w:rsidRPr="00386EC8">
        <w:rPr>
          <w:rFonts w:asciiTheme="minorBidi" w:hAnsiTheme="minorBidi" w:cstheme="minorBidi"/>
          <w:b/>
          <w:bCs/>
          <w:sz w:val="32"/>
          <w:szCs w:val="32"/>
          <w:lang w:bidi="en-US"/>
        </w:rPr>
        <w:lastRenderedPageBreak/>
        <w:t>Performance Security</w:t>
      </w:r>
      <w:r w:rsidRPr="00386EC8">
        <w:rPr>
          <w:rFonts w:asciiTheme="minorBidi" w:hAnsiTheme="minorBidi" w:cstheme="minorBidi"/>
          <w:b/>
          <w:bCs/>
          <w:spacing w:val="1"/>
          <w:sz w:val="32"/>
          <w:szCs w:val="32"/>
          <w:lang w:bidi="en-US"/>
        </w:rPr>
        <w:t xml:space="preserve"> </w:t>
      </w:r>
      <w:r w:rsidRPr="00386EC8">
        <w:rPr>
          <w:rFonts w:asciiTheme="minorBidi" w:hAnsiTheme="minorBidi" w:cstheme="minorBidi"/>
          <w:b/>
          <w:bCs/>
          <w:sz w:val="32"/>
          <w:szCs w:val="32"/>
          <w:lang w:bidi="en-US"/>
        </w:rPr>
        <w:t>Form</w:t>
      </w:r>
      <w:r w:rsidR="0065015C">
        <w:rPr>
          <w:rFonts w:asciiTheme="minorBidi" w:hAnsiTheme="minorBidi" w:cstheme="minorBidi"/>
          <w:b/>
          <w:bCs/>
          <w:sz w:val="32"/>
          <w:szCs w:val="32"/>
          <w:lang w:bidi="en-US"/>
        </w:rPr>
        <w:t xml:space="preserve"> N/A</w:t>
      </w:r>
    </w:p>
    <w:p w14:paraId="57D50144" w14:textId="77777777" w:rsidR="00386EC8" w:rsidRPr="00A520A6" w:rsidRDefault="00386EC8" w:rsidP="002E58D5">
      <w:pPr>
        <w:widowControl w:val="0"/>
        <w:tabs>
          <w:tab w:val="left" w:pos="0"/>
        </w:tabs>
        <w:autoSpaceDE w:val="0"/>
        <w:autoSpaceDN w:val="0"/>
        <w:rPr>
          <w:rFonts w:asciiTheme="minorBidi" w:hAnsiTheme="minorBidi" w:cstheme="minorBidi"/>
          <w:b/>
          <w:sz w:val="20"/>
          <w:lang w:bidi="en-US"/>
        </w:rPr>
      </w:pPr>
    </w:p>
    <w:p w14:paraId="219E666C" w14:textId="77777777" w:rsidR="00386EC8" w:rsidRPr="00A520A6" w:rsidRDefault="00386EC8" w:rsidP="002E58D5">
      <w:pPr>
        <w:widowControl w:val="0"/>
        <w:tabs>
          <w:tab w:val="left" w:pos="0"/>
        </w:tabs>
        <w:autoSpaceDE w:val="0"/>
        <w:autoSpaceDN w:val="0"/>
        <w:spacing w:before="9"/>
        <w:rPr>
          <w:rFonts w:asciiTheme="minorBidi" w:hAnsiTheme="minorBidi" w:cstheme="minorBidi"/>
          <w:b/>
          <w:sz w:val="21"/>
          <w:lang w:bidi="en-US"/>
        </w:rPr>
      </w:pPr>
    </w:p>
    <w:p w14:paraId="54CBF31B"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lang w:bidi="en-US"/>
        </w:rPr>
        <w:t xml:space="preserve">To: </w:t>
      </w:r>
      <w:r w:rsidRPr="004D6E8C">
        <w:rPr>
          <w:rFonts w:asciiTheme="minorBidi" w:hAnsiTheme="minorBidi" w:cstheme="minorBidi"/>
          <w:i/>
          <w:color w:val="FF0000"/>
          <w:lang w:bidi="en-US"/>
        </w:rPr>
        <w:t>[name of purchaser]</w:t>
      </w:r>
    </w:p>
    <w:p w14:paraId="2F3A43A7" w14:textId="39DF43A1" w:rsidR="00386EC8" w:rsidRPr="00A407B0" w:rsidRDefault="00386EC8" w:rsidP="002E58D5">
      <w:pPr>
        <w:widowControl w:val="0"/>
        <w:tabs>
          <w:tab w:val="left" w:pos="0"/>
          <w:tab w:val="left" w:pos="738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WHEREAS </w:t>
      </w:r>
      <w:r w:rsidRPr="004D6E8C">
        <w:rPr>
          <w:rFonts w:asciiTheme="minorBidi" w:hAnsiTheme="minorBidi" w:cstheme="minorBidi"/>
          <w:i/>
          <w:color w:val="FF0000"/>
          <w:lang w:bidi="en-US"/>
        </w:rPr>
        <w:t xml:space="preserve">[name of supplier] </w:t>
      </w:r>
      <w:r w:rsidRPr="00A407B0">
        <w:rPr>
          <w:rFonts w:asciiTheme="minorBidi" w:hAnsiTheme="minorBidi" w:cstheme="minorBidi"/>
          <w:lang w:bidi="en-US"/>
        </w:rPr>
        <w:t xml:space="preserve">(hereinafter called “the </w:t>
      </w:r>
      <w:r w:rsidR="00585BA5">
        <w:rPr>
          <w:rFonts w:asciiTheme="minorBidi" w:hAnsiTheme="minorBidi" w:cstheme="minorBidi"/>
          <w:lang w:bidi="en-US"/>
        </w:rPr>
        <w:t>s</w:t>
      </w:r>
      <w:r w:rsidRPr="00A407B0">
        <w:rPr>
          <w:rFonts w:asciiTheme="minorBidi" w:hAnsiTheme="minorBidi" w:cstheme="minorBidi"/>
          <w:lang w:bidi="en-US"/>
        </w:rPr>
        <w:t>upplier”) h</w:t>
      </w:r>
      <w:r>
        <w:rPr>
          <w:rFonts w:asciiTheme="minorBidi" w:hAnsiTheme="minorBidi" w:cstheme="minorBidi"/>
          <w:lang w:bidi="en-US"/>
        </w:rPr>
        <w:t xml:space="preserve">as undertaken, in pursuance of </w:t>
      </w:r>
      <w:r w:rsidR="00585BA5">
        <w:rPr>
          <w:rFonts w:asciiTheme="minorBidi" w:hAnsiTheme="minorBidi" w:cstheme="minorBidi"/>
          <w:lang w:bidi="en-US"/>
        </w:rPr>
        <w:t>c</w:t>
      </w:r>
      <w:r>
        <w:rPr>
          <w:rFonts w:asciiTheme="minorBidi" w:hAnsiTheme="minorBidi" w:cstheme="minorBidi"/>
          <w:lang w:bidi="en-US"/>
        </w:rPr>
        <w:t>ontract</w:t>
      </w:r>
      <w:r w:rsidRPr="00A407B0">
        <w:rPr>
          <w:rFonts w:asciiTheme="minorBidi" w:hAnsiTheme="minorBidi" w:cstheme="minorBidi"/>
          <w:lang w:bidi="en-US"/>
        </w:rPr>
        <w:t xml:space="preserve"> No. </w:t>
      </w:r>
      <w:r>
        <w:rPr>
          <w:rFonts w:asciiTheme="minorBidi" w:hAnsiTheme="minorBidi" w:cstheme="minorBidi"/>
          <w:i/>
          <w:color w:val="FF0000"/>
          <w:lang w:bidi="en-US"/>
        </w:rPr>
        <w:t xml:space="preserve">[reference number of </w:t>
      </w:r>
      <w:r w:rsidRPr="004D6E8C">
        <w:rPr>
          <w:rFonts w:asciiTheme="minorBidi" w:hAnsiTheme="minorBidi" w:cstheme="minorBidi"/>
          <w:i/>
          <w:color w:val="FF0000"/>
          <w:lang w:bidi="en-US"/>
        </w:rPr>
        <w:t>the</w:t>
      </w:r>
      <w:r w:rsidRPr="004D6E8C">
        <w:rPr>
          <w:rFonts w:asciiTheme="minorBidi" w:hAnsiTheme="minorBidi" w:cstheme="minorBidi"/>
          <w:i/>
          <w:color w:val="FF0000"/>
          <w:spacing w:val="28"/>
          <w:lang w:bidi="en-US"/>
        </w:rPr>
        <w:t xml:space="preserve"> </w:t>
      </w:r>
      <w:r w:rsidRPr="004D6E8C">
        <w:rPr>
          <w:rFonts w:asciiTheme="minorBidi" w:hAnsiTheme="minorBidi" w:cstheme="minorBidi"/>
          <w:i/>
          <w:color w:val="FF0000"/>
          <w:lang w:bidi="en-US"/>
        </w:rPr>
        <w:t xml:space="preserve">contract] </w:t>
      </w:r>
      <w:r w:rsidRPr="00A407B0">
        <w:rPr>
          <w:rFonts w:asciiTheme="minorBidi" w:hAnsiTheme="minorBidi" w:cstheme="minorBidi"/>
          <w:lang w:bidi="en-US"/>
        </w:rPr>
        <w:t>dated</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 xml:space="preserve">20 to </w:t>
      </w:r>
      <w:r w:rsidRPr="00A407B0">
        <w:rPr>
          <w:rFonts w:asciiTheme="minorBidi" w:hAnsiTheme="minorBidi" w:cstheme="minorBidi"/>
          <w:spacing w:val="-3"/>
          <w:lang w:bidi="en-US"/>
        </w:rPr>
        <w:t xml:space="preserve">supply </w:t>
      </w:r>
      <w:r w:rsidRPr="004D6E8C">
        <w:rPr>
          <w:rFonts w:asciiTheme="minorBidi" w:hAnsiTheme="minorBidi" w:cstheme="minorBidi"/>
          <w:i/>
          <w:color w:val="FF0000"/>
          <w:lang w:bidi="en-US"/>
        </w:rPr>
        <w:t>[description of goods and services]</w:t>
      </w:r>
      <w:r w:rsidRPr="00585BA5">
        <w:rPr>
          <w:rFonts w:asciiTheme="minorBidi" w:hAnsiTheme="minorBidi" w:cstheme="minorBidi"/>
          <w:iCs/>
          <w:lang w:bidi="en-US"/>
        </w:rPr>
        <w:t xml:space="preserve"> (</w:t>
      </w:r>
      <w:r w:rsidRPr="00A407B0">
        <w:rPr>
          <w:rFonts w:asciiTheme="minorBidi" w:hAnsiTheme="minorBidi" w:cstheme="minorBidi"/>
          <w:lang w:bidi="en-US"/>
        </w:rPr>
        <w:t>hereinafter called</w:t>
      </w:r>
      <w:r w:rsidR="00585BA5">
        <w:rPr>
          <w:rFonts w:asciiTheme="minorBidi" w:hAnsiTheme="minorBidi" w:cstheme="minorBidi"/>
          <w:lang w:bidi="en-US"/>
        </w:rPr>
        <w:t xml:space="preserve"> “the contract</w:t>
      </w:r>
      <w:r w:rsidRPr="00A407B0">
        <w:rPr>
          <w:rFonts w:asciiTheme="minorBidi" w:hAnsiTheme="minorBidi" w:cstheme="minorBidi"/>
          <w:lang w:bidi="en-US"/>
        </w:rPr>
        <w:t>”).</w:t>
      </w:r>
    </w:p>
    <w:p w14:paraId="69422645" w14:textId="728A9B4E"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it has been stipulated by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in the said </w:t>
      </w:r>
      <w:r w:rsidR="00585BA5">
        <w:rPr>
          <w:rFonts w:asciiTheme="minorBidi" w:hAnsiTheme="minorBidi" w:cstheme="minorBidi"/>
          <w:lang w:bidi="en-US"/>
        </w:rPr>
        <w:t>c</w:t>
      </w:r>
      <w:r w:rsidRPr="00A407B0">
        <w:rPr>
          <w:rFonts w:asciiTheme="minorBidi" w:hAnsiTheme="minorBidi" w:cstheme="minorBidi"/>
          <w:lang w:bidi="en-US"/>
        </w:rPr>
        <w:t xml:space="preserve">ontract that the </w:t>
      </w:r>
      <w:r w:rsidR="00585BA5">
        <w:rPr>
          <w:rFonts w:asciiTheme="minorBidi" w:hAnsiTheme="minorBidi" w:cstheme="minorBidi"/>
          <w:lang w:bidi="en-US"/>
        </w:rPr>
        <w:t>s</w:t>
      </w:r>
      <w:r w:rsidRPr="00A407B0">
        <w:rPr>
          <w:rFonts w:asciiTheme="minorBidi" w:hAnsiTheme="minorBidi" w:cstheme="minorBidi"/>
          <w:lang w:bidi="en-US"/>
        </w:rPr>
        <w:t xml:space="preserve">upplier shall furnish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with a bank guarantee by a reputable bank for the sum specified therein as security for compliance with the </w:t>
      </w:r>
      <w:r w:rsidR="00585BA5">
        <w:rPr>
          <w:rFonts w:asciiTheme="minorBidi" w:hAnsiTheme="minorBidi" w:cstheme="minorBidi"/>
          <w:lang w:bidi="en-US"/>
        </w:rPr>
        <w:t>s</w:t>
      </w:r>
      <w:r w:rsidRPr="00A407B0">
        <w:rPr>
          <w:rFonts w:asciiTheme="minorBidi" w:hAnsiTheme="minorBidi" w:cstheme="minorBidi"/>
          <w:lang w:bidi="en-US"/>
        </w:rPr>
        <w:t xml:space="preserve">upplier’s performance obligations in accordance with the </w:t>
      </w:r>
      <w:r w:rsidR="00585BA5">
        <w:rPr>
          <w:rFonts w:asciiTheme="minorBidi" w:hAnsiTheme="minorBidi" w:cstheme="minorBidi"/>
          <w:lang w:bidi="en-US"/>
        </w:rPr>
        <w:t>c</w:t>
      </w:r>
      <w:r w:rsidRPr="00A407B0">
        <w:rPr>
          <w:rFonts w:asciiTheme="minorBidi" w:hAnsiTheme="minorBidi" w:cstheme="minorBidi"/>
          <w:lang w:bidi="en-US"/>
        </w:rPr>
        <w:t>ontract.</w:t>
      </w:r>
    </w:p>
    <w:p w14:paraId="29C325A5" w14:textId="056DC39B"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we have agreed to give the </w:t>
      </w:r>
      <w:r w:rsidR="00585BA5">
        <w:rPr>
          <w:rFonts w:asciiTheme="minorBidi" w:hAnsiTheme="minorBidi" w:cstheme="minorBidi"/>
          <w:lang w:bidi="en-US"/>
        </w:rPr>
        <w:t>s</w:t>
      </w:r>
      <w:r w:rsidRPr="00A407B0">
        <w:rPr>
          <w:rFonts w:asciiTheme="minorBidi" w:hAnsiTheme="minorBidi" w:cstheme="minorBidi"/>
          <w:lang w:bidi="en-US"/>
        </w:rPr>
        <w:t>upplier a guarantee:</w:t>
      </w:r>
    </w:p>
    <w:p w14:paraId="3E87F918" w14:textId="6E3FD96B" w:rsidR="00386EC8"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THEREFORE WE hereby affirm that we are </w:t>
      </w:r>
      <w:r>
        <w:rPr>
          <w:rFonts w:asciiTheme="minorBidi" w:hAnsiTheme="minorBidi" w:cstheme="minorBidi"/>
          <w:lang w:bidi="en-US"/>
        </w:rPr>
        <w:t>g</w:t>
      </w:r>
      <w:r w:rsidRPr="00A407B0">
        <w:rPr>
          <w:rFonts w:asciiTheme="minorBidi" w:hAnsiTheme="minorBidi" w:cstheme="minorBidi"/>
          <w:lang w:bidi="en-US"/>
        </w:rPr>
        <w:t xml:space="preserve">uarantors and responsible to you, on behalf of the </w:t>
      </w:r>
      <w:r w:rsidR="00585BA5">
        <w:rPr>
          <w:rFonts w:asciiTheme="minorBidi" w:hAnsiTheme="minorBidi" w:cstheme="minorBidi"/>
          <w:lang w:bidi="en-US"/>
        </w:rPr>
        <w:t>s</w:t>
      </w:r>
      <w:r w:rsidRPr="00A407B0">
        <w:rPr>
          <w:rFonts w:asciiTheme="minorBidi" w:hAnsiTheme="minorBidi" w:cstheme="minorBidi"/>
          <w:lang w:bidi="en-US"/>
        </w:rPr>
        <w:t xml:space="preserve">upplier, up to a total of </w:t>
      </w:r>
      <w:r w:rsidRPr="00E21CD7">
        <w:rPr>
          <w:rFonts w:asciiTheme="minorBidi" w:hAnsiTheme="minorBidi" w:cstheme="minorBidi"/>
          <w:i/>
          <w:color w:val="FF0000"/>
          <w:lang w:bidi="en-US"/>
        </w:rPr>
        <w:t>[amount of the guarantee in words and figures]</w:t>
      </w:r>
      <w:r w:rsidRPr="00A407B0">
        <w:rPr>
          <w:rFonts w:asciiTheme="minorBidi" w:hAnsiTheme="minorBidi" w:cstheme="minorBidi"/>
          <w:i/>
          <w:lang w:bidi="en-US"/>
        </w:rPr>
        <w:t xml:space="preserve">, </w:t>
      </w:r>
      <w:r>
        <w:rPr>
          <w:rFonts w:asciiTheme="minorBidi" w:hAnsiTheme="minorBidi" w:cstheme="minorBidi"/>
          <w:lang w:bidi="en-US"/>
        </w:rPr>
        <w:t xml:space="preserve">and we undertake to </w:t>
      </w:r>
      <w:r w:rsidRPr="00A407B0">
        <w:rPr>
          <w:rFonts w:asciiTheme="minorBidi" w:hAnsiTheme="minorBidi" w:cstheme="minorBidi"/>
          <w:lang w:bidi="en-US"/>
        </w:rPr>
        <w:t xml:space="preserve">pay you, upon your first written demand declaring the </w:t>
      </w:r>
      <w:r w:rsidR="00585BA5">
        <w:rPr>
          <w:rFonts w:asciiTheme="minorBidi" w:hAnsiTheme="minorBidi" w:cstheme="minorBidi"/>
          <w:lang w:bidi="en-US"/>
        </w:rPr>
        <w:t>s</w:t>
      </w:r>
      <w:r w:rsidRPr="00A407B0">
        <w:rPr>
          <w:rFonts w:asciiTheme="minorBidi" w:hAnsiTheme="minorBidi" w:cstheme="minorBidi"/>
          <w:lang w:bidi="en-US"/>
        </w:rPr>
        <w:t xml:space="preserve">upplier to be in default under the </w:t>
      </w:r>
      <w:r w:rsidR="00585BA5">
        <w:rPr>
          <w:rFonts w:asciiTheme="minorBidi" w:hAnsiTheme="minorBidi" w:cstheme="minorBidi"/>
          <w:lang w:bidi="en-US"/>
        </w:rPr>
        <w:t>c</w:t>
      </w:r>
      <w:r w:rsidRPr="00A407B0">
        <w:rPr>
          <w:rFonts w:asciiTheme="minorBidi" w:hAnsiTheme="minorBidi" w:cstheme="minorBidi"/>
          <w:lang w:bidi="en-US"/>
        </w:rPr>
        <w:t xml:space="preserve">ontract and without cavil or argument, any sum or sums within the limits of </w:t>
      </w:r>
      <w:r w:rsidRPr="00E21CD7">
        <w:rPr>
          <w:rFonts w:asciiTheme="minorBidi" w:hAnsiTheme="minorBidi" w:cstheme="minorBidi"/>
          <w:i/>
          <w:color w:val="FF0000"/>
          <w:lang w:bidi="en-US"/>
        </w:rPr>
        <w:t xml:space="preserve">[amount of guarantee] </w:t>
      </w:r>
      <w:r w:rsidRPr="00A407B0">
        <w:rPr>
          <w:rFonts w:asciiTheme="minorBidi" w:hAnsiTheme="minorBidi" w:cstheme="minorBidi"/>
          <w:lang w:bidi="en-US"/>
        </w:rPr>
        <w:t>as aforesaid, without your needing to prove or to show grounds or reasons for your demand or the sum specified</w:t>
      </w:r>
      <w:r w:rsidRPr="00A407B0">
        <w:rPr>
          <w:rFonts w:asciiTheme="minorBidi" w:hAnsiTheme="minorBidi" w:cstheme="minorBidi"/>
          <w:spacing w:val="-4"/>
          <w:lang w:bidi="en-US"/>
        </w:rPr>
        <w:t xml:space="preserve"> </w:t>
      </w:r>
      <w:r w:rsidRPr="00A407B0">
        <w:rPr>
          <w:rFonts w:asciiTheme="minorBidi" w:hAnsiTheme="minorBidi" w:cstheme="minorBidi"/>
          <w:lang w:bidi="en-US"/>
        </w:rPr>
        <w:t>therein.</w:t>
      </w:r>
    </w:p>
    <w:p w14:paraId="3986044F" w14:textId="3EF8F8E8" w:rsidR="006C405E" w:rsidRPr="00A407B0" w:rsidRDefault="006C405E" w:rsidP="002E58D5">
      <w:pPr>
        <w:widowControl w:val="0"/>
        <w:tabs>
          <w:tab w:val="left" w:pos="0"/>
        </w:tabs>
        <w:autoSpaceDE w:val="0"/>
        <w:autoSpaceDN w:val="0"/>
        <w:spacing w:before="240" w:line="240" w:lineRule="exact"/>
        <w:rPr>
          <w:rFonts w:asciiTheme="minorBidi" w:hAnsiTheme="minorBidi" w:cstheme="minorBidi"/>
          <w:lang w:bidi="en-US"/>
        </w:rPr>
      </w:pPr>
      <w:r w:rsidRPr="008F053A">
        <w:rPr>
          <w:rFonts w:asciiTheme="minorBidi" w:hAnsiTheme="minorBidi" w:cstheme="minorBidi"/>
          <w:lang w:bidi="en-US"/>
        </w:rPr>
        <w:t>This guarantee is enforceable and executable in the Purchaser’s country.</w:t>
      </w:r>
    </w:p>
    <w:p w14:paraId="016BD282" w14:textId="77777777" w:rsidR="00386EC8" w:rsidRPr="00A407B0" w:rsidRDefault="00386EC8" w:rsidP="002E58D5">
      <w:pPr>
        <w:widowControl w:val="0"/>
        <w:tabs>
          <w:tab w:val="left" w:pos="0"/>
          <w:tab w:val="left" w:pos="590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This guarantee is valid until the</w:t>
      </w:r>
      <w:r w:rsidRPr="00A407B0">
        <w:rPr>
          <w:rFonts w:asciiTheme="minorBidi" w:hAnsiTheme="minorBidi" w:cstheme="minorBidi"/>
          <w:u w:val="single"/>
          <w:lang w:bidi="en-US"/>
        </w:rPr>
        <w:t xml:space="preserve">          </w:t>
      </w:r>
      <w:r w:rsidRPr="00A407B0">
        <w:rPr>
          <w:rFonts w:asciiTheme="minorBidi" w:hAnsiTheme="minorBidi" w:cstheme="minorBidi"/>
          <w:spacing w:val="46"/>
          <w:u w:val="single"/>
          <w:lang w:bidi="en-US"/>
        </w:rPr>
        <w:t xml:space="preserve"> </w:t>
      </w:r>
      <w:r w:rsidRPr="00A407B0">
        <w:rPr>
          <w:rFonts w:asciiTheme="minorBidi" w:hAnsiTheme="minorBidi" w:cstheme="minorBidi"/>
          <w:lang w:bidi="en-US"/>
        </w:rPr>
        <w:t>day</w:t>
      </w:r>
      <w:r w:rsidRPr="00A407B0">
        <w:rPr>
          <w:rFonts w:asciiTheme="minorBidi" w:hAnsiTheme="minorBidi" w:cstheme="minorBidi"/>
          <w:spacing w:val="-8"/>
          <w:lang w:bidi="en-US"/>
        </w:rPr>
        <w:t xml:space="preserve"> </w:t>
      </w:r>
      <w:r w:rsidRPr="00A407B0">
        <w:rPr>
          <w:rFonts w:asciiTheme="minorBidi" w:hAnsiTheme="minorBidi" w:cstheme="minorBidi"/>
          <w:lang w:bidi="en-US"/>
        </w:rPr>
        <w:t>of</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20</w:t>
      </w:r>
      <w:r w:rsidRPr="00A407B0">
        <w:rPr>
          <w:rFonts w:asciiTheme="minorBidi" w:hAnsiTheme="minorBidi" w:cstheme="minorBidi"/>
          <w:u w:val="single"/>
          <w:lang w:bidi="en-US"/>
        </w:rPr>
        <w:t xml:space="preserve"> </w:t>
      </w:r>
      <w:r w:rsidRPr="00A407B0">
        <w:rPr>
          <w:rFonts w:asciiTheme="minorBidi" w:hAnsiTheme="minorBidi" w:cstheme="minorBidi"/>
          <w:lang w:bidi="en-US"/>
        </w:rPr>
        <w:t>.</w:t>
      </w:r>
    </w:p>
    <w:p w14:paraId="20776EF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20E8B3E1" w14:textId="77777777" w:rsidR="00386EC8" w:rsidRPr="00A407B0" w:rsidRDefault="00386EC8" w:rsidP="002E58D5">
      <w:pPr>
        <w:widowControl w:val="0"/>
        <w:tabs>
          <w:tab w:val="left" w:pos="0"/>
        </w:tabs>
        <w:autoSpaceDE w:val="0"/>
        <w:autoSpaceDN w:val="0"/>
        <w:spacing w:before="240" w:line="240" w:lineRule="exact"/>
        <w:jc w:val="center"/>
        <w:rPr>
          <w:rFonts w:asciiTheme="minorBidi" w:hAnsiTheme="minorBidi" w:cstheme="minorBidi"/>
          <w:lang w:bidi="en-US"/>
        </w:rPr>
      </w:pPr>
      <w:r w:rsidRPr="00A407B0">
        <w:rPr>
          <w:rFonts w:asciiTheme="minorBidi" w:hAnsiTheme="minorBidi" w:cstheme="minorBidi"/>
          <w:lang w:bidi="en-US"/>
        </w:rPr>
        <w:t xml:space="preserve">Signature and seal of the </w:t>
      </w:r>
      <w:r>
        <w:rPr>
          <w:rFonts w:asciiTheme="minorBidi" w:hAnsiTheme="minorBidi" w:cstheme="minorBidi"/>
          <w:lang w:bidi="en-US"/>
        </w:rPr>
        <w:t>g</w:t>
      </w:r>
      <w:r w:rsidRPr="00A407B0">
        <w:rPr>
          <w:rFonts w:asciiTheme="minorBidi" w:hAnsiTheme="minorBidi" w:cstheme="minorBidi"/>
          <w:lang w:bidi="en-US"/>
        </w:rPr>
        <w:t>uarantors</w:t>
      </w:r>
    </w:p>
    <w:p w14:paraId="1023B8E8"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457965E6"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lang w:val="en-GB" w:eastAsia="en-GB"/>
        </w:rPr>
        <mc:AlternateContent>
          <mc:Choice Requires="wps">
            <w:drawing>
              <wp:anchor distT="0" distB="0" distL="0" distR="0" simplePos="0" relativeHeight="251658245" behindDoc="1" locked="0" layoutInCell="1" allowOverlap="1" wp14:anchorId="794DF48C" wp14:editId="3EAB8669">
                <wp:simplePos x="0" y="0"/>
                <wp:positionH relativeFrom="margin">
                  <wp:align>left</wp:align>
                </wp:positionH>
                <wp:positionV relativeFrom="paragraph">
                  <wp:posOffset>130810</wp:posOffset>
                </wp:positionV>
                <wp:extent cx="4801870" cy="0"/>
                <wp:effectExtent l="0" t="0" r="36830" b="1905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066AE75">
              <v:line id="Line 8" style="position:absolute;z-index:-25165823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10.3pt" to="378.1pt,10.3pt" w14:anchorId="7E787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">
                <o:lock v:ext="edit" shapetype="f"/>
                <w10:wrap type="topAndBottom" anchorx="margin"/>
              </v:line>
            </w:pict>
          </mc:Fallback>
        </mc:AlternateContent>
      </w:r>
      <w:r w:rsidRPr="00A407B0">
        <w:rPr>
          <w:rFonts w:asciiTheme="minorBidi" w:hAnsiTheme="minorBidi" w:cstheme="minorBidi"/>
          <w:i/>
          <w:color w:val="FF0000"/>
          <w:lang w:bidi="en-US"/>
        </w:rPr>
        <w:t>[name of bank or financial institution]</w:t>
      </w:r>
    </w:p>
    <w:p w14:paraId="5D4700EE"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7FBA0DA"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5B567E5F"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lang w:val="en-GB" w:eastAsia="en-GB"/>
        </w:rPr>
        <mc:AlternateContent>
          <mc:Choice Requires="wps">
            <w:drawing>
              <wp:anchor distT="0" distB="0" distL="0" distR="0" simplePos="0" relativeHeight="251658246" behindDoc="1" locked="0" layoutInCell="1" allowOverlap="1" wp14:anchorId="5550452E" wp14:editId="037AEA27">
                <wp:simplePos x="0" y="0"/>
                <wp:positionH relativeFrom="margin">
                  <wp:align>left</wp:align>
                </wp:positionH>
                <wp:positionV relativeFrom="paragraph">
                  <wp:posOffset>120015</wp:posOffset>
                </wp:positionV>
                <wp:extent cx="4801870" cy="0"/>
                <wp:effectExtent l="0" t="0" r="36830" b="19050"/>
                <wp:wrapTopAndBottom/>
                <wp:docPr id="3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7E6FC4BF">
              <v:line id="Line 7" style="position:absolute;z-index:-25165823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9.45pt" to="378.1pt,9.45pt" w14:anchorId="2B12C3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n54EQIAACwEAAAOAAAAZHJzL2Uyb0RvYy54bWysU8GO2yAQvVfqPyDuie2sm3it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">
                <o:lock v:ext="edit" shapetype="f"/>
                <w10:wrap type="topAndBottom" anchorx="margin"/>
              </v:line>
            </w:pict>
          </mc:Fallback>
        </mc:AlternateContent>
      </w:r>
      <w:r w:rsidRPr="00A407B0">
        <w:rPr>
          <w:rFonts w:asciiTheme="minorBidi" w:hAnsiTheme="minorBidi" w:cstheme="minorBidi"/>
          <w:i/>
          <w:color w:val="FF0000"/>
          <w:lang w:bidi="en-US"/>
        </w:rPr>
        <w:t>[address]</w:t>
      </w:r>
    </w:p>
    <w:p w14:paraId="203ADEA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D7D565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1C66D42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1238D7">
        <w:rPr>
          <w:rFonts w:asciiTheme="minorBidi" w:hAnsiTheme="minorBidi" w:cstheme="minorBidi"/>
          <w:noProof/>
          <w:color w:val="FF0000"/>
          <w:lang w:val="en-GB" w:eastAsia="en-GB"/>
        </w:rPr>
        <mc:AlternateContent>
          <mc:Choice Requires="wps">
            <w:drawing>
              <wp:anchor distT="0" distB="0" distL="0" distR="0" simplePos="0" relativeHeight="251658247" behindDoc="1" locked="0" layoutInCell="1" allowOverlap="1" wp14:anchorId="1D7597FC" wp14:editId="435472C4">
                <wp:simplePos x="0" y="0"/>
                <wp:positionH relativeFrom="margin">
                  <wp:align>left</wp:align>
                </wp:positionH>
                <wp:positionV relativeFrom="paragraph">
                  <wp:posOffset>100965</wp:posOffset>
                </wp:positionV>
                <wp:extent cx="4801870" cy="0"/>
                <wp:effectExtent l="0" t="0" r="36830" b="1905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4DA4B210">
              <v:line id="Line 6" style="position:absolute;z-index:-251658233;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7.95pt" to="378.1pt,7.95pt" w14:anchorId="184BB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B4PEQIAACsEAAAOAAAAZHJzL2Uyb0RvYy54bWysU8GO2yAQvVfqPyDuie3Um3it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">
                <o:lock v:ext="edit" shapetype="f"/>
                <w10:wrap type="topAndBottom" anchorx="margin"/>
              </v:line>
            </w:pict>
          </mc:Fallback>
        </mc:AlternateContent>
      </w:r>
      <w:r w:rsidRPr="001238D7">
        <w:rPr>
          <w:rFonts w:asciiTheme="minorBidi" w:hAnsiTheme="minorBidi" w:cstheme="minorBidi"/>
          <w:i/>
          <w:color w:val="FF0000"/>
          <w:lang w:bidi="en-US"/>
        </w:rPr>
        <w:t>[date]</w:t>
      </w:r>
    </w:p>
    <w:p w14:paraId="2FE58FA5" w14:textId="77777777" w:rsidR="00386EC8" w:rsidRDefault="00386EC8" w:rsidP="002E58D5">
      <w:pPr>
        <w:widowControl w:val="0"/>
        <w:tabs>
          <w:tab w:val="left" w:pos="0"/>
          <w:tab w:val="left" w:pos="2291"/>
        </w:tabs>
        <w:autoSpaceDE w:val="0"/>
        <w:autoSpaceDN w:val="0"/>
        <w:spacing w:before="240" w:line="240" w:lineRule="exact"/>
        <w:jc w:val="center"/>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3CA95DFF" w14:textId="77777777" w:rsidR="00386EC8" w:rsidRPr="00E67D90" w:rsidRDefault="00386EC8" w:rsidP="002E58D5">
      <w:pPr>
        <w:widowControl w:val="0"/>
        <w:tabs>
          <w:tab w:val="left" w:pos="0"/>
          <w:tab w:val="left" w:pos="2797"/>
        </w:tabs>
        <w:autoSpaceDE w:val="0"/>
        <w:autoSpaceDN w:val="0"/>
        <w:spacing w:before="120"/>
        <w:jc w:val="center"/>
        <w:outlineLvl w:val="1"/>
        <w:rPr>
          <w:rFonts w:asciiTheme="minorBidi" w:hAnsiTheme="minorBidi" w:cstheme="minorBidi"/>
          <w:b/>
          <w:bCs/>
          <w:sz w:val="32"/>
          <w:szCs w:val="32"/>
          <w:lang w:bidi="en-US"/>
        </w:rPr>
      </w:pPr>
      <w:bookmarkStart w:id="320" w:name="_Toc516817523"/>
      <w:bookmarkStart w:id="321" w:name="_Toc523906210"/>
      <w:bookmarkStart w:id="322" w:name="_Toc19856956"/>
      <w:r>
        <w:rPr>
          <w:rFonts w:asciiTheme="minorBidi" w:hAnsiTheme="minorBidi" w:cstheme="minorBidi"/>
          <w:b/>
          <w:bCs/>
          <w:sz w:val="32"/>
          <w:szCs w:val="32"/>
          <w:lang w:bidi="en-US"/>
        </w:rPr>
        <w:lastRenderedPageBreak/>
        <w:t xml:space="preserve">3. </w:t>
      </w:r>
      <w:r w:rsidRPr="00E67D90">
        <w:rPr>
          <w:rFonts w:asciiTheme="minorBidi" w:hAnsiTheme="minorBidi" w:cstheme="minorBidi"/>
          <w:b/>
          <w:bCs/>
          <w:sz w:val="32"/>
          <w:szCs w:val="32"/>
          <w:lang w:bidi="en-US"/>
        </w:rPr>
        <w:t>Self-Certification Form</w:t>
      </w:r>
      <w:bookmarkEnd w:id="320"/>
      <w:bookmarkEnd w:id="321"/>
      <w:bookmarkEnd w:id="322"/>
    </w:p>
    <w:p w14:paraId="0F5E233C" w14:textId="77777777" w:rsidR="0083137C" w:rsidRPr="006F0B66" w:rsidRDefault="0083137C" w:rsidP="0083137C">
      <w:pPr>
        <w:spacing w:before="240" w:after="240"/>
        <w:jc w:val="both"/>
        <w:rPr>
          <w:rFonts w:cs="Arial"/>
        </w:rPr>
      </w:pPr>
      <w:r w:rsidRPr="006F0B66">
        <w:rPr>
          <w:rFonts w:cs="Arial"/>
        </w:rPr>
        <w:t xml:space="preserve">This self-certification form is to be completed by the contractor. The contractor shall submit the completed form together with the signed contract agreement to </w:t>
      </w:r>
      <w:r>
        <w:rPr>
          <w:rFonts w:cs="Arial"/>
          <w:i/>
          <w:iCs/>
          <w:color w:val="FF0000"/>
        </w:rPr>
        <w:t>[insert name of procuring entity]</w:t>
      </w:r>
      <w:r>
        <w:rPr>
          <w:rFonts w:cs="Arial"/>
        </w:rPr>
        <w:t xml:space="preserve">. </w:t>
      </w:r>
      <w:r w:rsidRPr="006F0B66">
        <w:rPr>
          <w:rFonts w:cs="Arial"/>
        </w:rPr>
        <w:t>Instructions for completing this form are provided below.</w:t>
      </w:r>
    </w:p>
    <w:tbl>
      <w:tblPr>
        <w:tblStyle w:val="TableGrid"/>
        <w:tblW w:w="0" w:type="auto"/>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Look w:val="04A0" w:firstRow="1" w:lastRow="0" w:firstColumn="1" w:lastColumn="0" w:noHBand="0" w:noVBand="1"/>
      </w:tblPr>
      <w:tblGrid>
        <w:gridCol w:w="3936"/>
        <w:gridCol w:w="5300"/>
      </w:tblGrid>
      <w:tr w:rsidR="0083137C" w:rsidRPr="006F0B66" w14:paraId="50427B88" w14:textId="77777777" w:rsidTr="006C0174">
        <w:tc>
          <w:tcPr>
            <w:tcW w:w="3936" w:type="dxa"/>
            <w:shd w:val="clear" w:color="auto" w:fill="D9E2F3" w:themeFill="accent1" w:themeFillTint="33"/>
          </w:tcPr>
          <w:p w14:paraId="297A778F" w14:textId="2DEAEB47"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w:t>
            </w:r>
          </w:p>
        </w:tc>
        <w:tc>
          <w:tcPr>
            <w:tcW w:w="5300" w:type="dxa"/>
            <w:shd w:val="clear" w:color="auto" w:fill="D9E2F3" w:themeFill="accent1" w:themeFillTint="33"/>
          </w:tcPr>
          <w:p w14:paraId="5A497CB8" w14:textId="77777777" w:rsidR="0083137C" w:rsidRPr="006F0B66" w:rsidRDefault="0083137C" w:rsidP="006C0174">
            <w:pPr>
              <w:spacing w:before="120"/>
              <w:rPr>
                <w:rFonts w:cs="Arial"/>
                <w:b/>
                <w:sz w:val="22"/>
                <w:szCs w:val="22"/>
              </w:rPr>
            </w:pPr>
          </w:p>
        </w:tc>
      </w:tr>
      <w:tr w:rsidR="0083137C" w:rsidRPr="006F0B66" w14:paraId="7F5336B8" w14:textId="77777777" w:rsidTr="006C0174">
        <w:tc>
          <w:tcPr>
            <w:tcW w:w="3936" w:type="dxa"/>
          </w:tcPr>
          <w:p w14:paraId="2189DE55" w14:textId="3CCBF6F6"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's legal representative and position:</w:t>
            </w:r>
          </w:p>
        </w:tc>
        <w:tc>
          <w:tcPr>
            <w:tcW w:w="5300" w:type="dxa"/>
          </w:tcPr>
          <w:p w14:paraId="4123391F" w14:textId="77777777" w:rsidR="0083137C" w:rsidRPr="006F0B66" w:rsidRDefault="0083137C" w:rsidP="006C0174">
            <w:pPr>
              <w:spacing w:before="120"/>
              <w:rPr>
                <w:rFonts w:cs="Arial"/>
                <w:b/>
                <w:sz w:val="22"/>
                <w:szCs w:val="22"/>
              </w:rPr>
            </w:pPr>
          </w:p>
        </w:tc>
      </w:tr>
      <w:tr w:rsidR="0083137C" w:rsidRPr="006F0B66" w14:paraId="70616713" w14:textId="77777777" w:rsidTr="006C0174">
        <w:tc>
          <w:tcPr>
            <w:tcW w:w="3936" w:type="dxa"/>
            <w:shd w:val="clear" w:color="auto" w:fill="D9E2F3" w:themeFill="accent1" w:themeFillTint="33"/>
          </w:tcPr>
          <w:p w14:paraId="36673697" w14:textId="77777777" w:rsidR="0083137C" w:rsidRPr="005D37E1" w:rsidRDefault="0083137C" w:rsidP="006C0174">
            <w:pPr>
              <w:spacing w:before="120"/>
              <w:rPr>
                <w:rFonts w:cs="Arial"/>
                <w:bCs/>
                <w:sz w:val="22"/>
                <w:szCs w:val="22"/>
              </w:rPr>
            </w:pPr>
            <w:r w:rsidRPr="005D37E1">
              <w:rPr>
                <w:rFonts w:cs="Arial"/>
                <w:bCs/>
                <w:sz w:val="22"/>
                <w:szCs w:val="22"/>
              </w:rPr>
              <w:t>Full name and number of contract:</w:t>
            </w:r>
          </w:p>
        </w:tc>
        <w:tc>
          <w:tcPr>
            <w:tcW w:w="5300" w:type="dxa"/>
            <w:shd w:val="clear" w:color="auto" w:fill="D9E2F3" w:themeFill="accent1" w:themeFillTint="33"/>
          </w:tcPr>
          <w:p w14:paraId="30A6218A" w14:textId="77777777" w:rsidR="0083137C" w:rsidRPr="006F0B66" w:rsidRDefault="0083137C" w:rsidP="006C0174">
            <w:pPr>
              <w:spacing w:before="120"/>
              <w:rPr>
                <w:rFonts w:cs="Arial"/>
                <w:b/>
                <w:sz w:val="22"/>
                <w:szCs w:val="22"/>
              </w:rPr>
            </w:pPr>
          </w:p>
        </w:tc>
      </w:tr>
      <w:tr w:rsidR="0083137C" w:rsidRPr="006F0B66" w14:paraId="59443B6E" w14:textId="77777777" w:rsidTr="006C0174">
        <w:tc>
          <w:tcPr>
            <w:tcW w:w="3936" w:type="dxa"/>
          </w:tcPr>
          <w:p w14:paraId="63BC29BA" w14:textId="77777777" w:rsidR="0083137C" w:rsidRPr="005D37E1" w:rsidRDefault="0083137C" w:rsidP="006C0174">
            <w:pPr>
              <w:spacing w:before="120"/>
              <w:rPr>
                <w:rFonts w:cs="Arial"/>
                <w:bCs/>
                <w:sz w:val="22"/>
                <w:szCs w:val="22"/>
              </w:rPr>
            </w:pPr>
            <w:r w:rsidRPr="005D37E1">
              <w:rPr>
                <w:rFonts w:cs="Arial"/>
                <w:bCs/>
                <w:sz w:val="22"/>
                <w:szCs w:val="22"/>
              </w:rPr>
              <w:t>Project with which contract was signed:</w:t>
            </w:r>
          </w:p>
        </w:tc>
        <w:tc>
          <w:tcPr>
            <w:tcW w:w="5300" w:type="dxa"/>
          </w:tcPr>
          <w:p w14:paraId="4499BF14" w14:textId="77777777" w:rsidR="0083137C" w:rsidRPr="006F0B66" w:rsidRDefault="0083137C" w:rsidP="006C0174">
            <w:pPr>
              <w:spacing w:before="120"/>
              <w:rPr>
                <w:rFonts w:cs="Arial"/>
                <w:b/>
                <w:sz w:val="22"/>
                <w:szCs w:val="22"/>
              </w:rPr>
            </w:pPr>
          </w:p>
        </w:tc>
      </w:tr>
      <w:tr w:rsidR="0083137C" w:rsidRPr="006F0B66" w14:paraId="1409AE4E" w14:textId="77777777" w:rsidTr="006C0174">
        <w:tc>
          <w:tcPr>
            <w:tcW w:w="3936" w:type="dxa"/>
            <w:shd w:val="clear" w:color="auto" w:fill="D9E2F3" w:themeFill="accent1" w:themeFillTint="33"/>
          </w:tcPr>
          <w:p w14:paraId="29A8CAA5" w14:textId="77777777" w:rsidR="0083137C" w:rsidRPr="005D37E1" w:rsidRDefault="0083137C" w:rsidP="006C0174">
            <w:pPr>
              <w:spacing w:before="120"/>
              <w:rPr>
                <w:rFonts w:cs="Arial"/>
                <w:bCs/>
                <w:sz w:val="22"/>
                <w:szCs w:val="22"/>
              </w:rPr>
            </w:pPr>
            <w:r w:rsidRPr="005D37E1">
              <w:rPr>
                <w:rFonts w:cs="Arial"/>
                <w:bCs/>
                <w:sz w:val="22"/>
                <w:szCs w:val="22"/>
              </w:rPr>
              <w:t>Country:</w:t>
            </w:r>
          </w:p>
        </w:tc>
        <w:tc>
          <w:tcPr>
            <w:tcW w:w="5300" w:type="dxa"/>
            <w:shd w:val="clear" w:color="auto" w:fill="D9E2F3" w:themeFill="accent1" w:themeFillTint="33"/>
          </w:tcPr>
          <w:p w14:paraId="4B72F40F" w14:textId="77777777" w:rsidR="0083137C" w:rsidRPr="006F0B66" w:rsidRDefault="0083137C" w:rsidP="006C0174">
            <w:pPr>
              <w:spacing w:before="120"/>
              <w:rPr>
                <w:rFonts w:cs="Arial"/>
                <w:b/>
                <w:sz w:val="22"/>
                <w:szCs w:val="22"/>
              </w:rPr>
            </w:pPr>
          </w:p>
        </w:tc>
      </w:tr>
      <w:tr w:rsidR="0083137C" w:rsidRPr="006F0B66" w14:paraId="3E9F157E" w14:textId="77777777" w:rsidTr="006C0174">
        <w:tc>
          <w:tcPr>
            <w:tcW w:w="3936" w:type="dxa"/>
            <w:shd w:val="clear" w:color="auto" w:fill="auto"/>
          </w:tcPr>
          <w:p w14:paraId="5270AB6B" w14:textId="77777777" w:rsidR="0083137C" w:rsidRPr="005D37E1" w:rsidRDefault="0083137C" w:rsidP="006C0174">
            <w:pPr>
              <w:spacing w:before="120"/>
              <w:rPr>
                <w:rFonts w:cs="Arial"/>
                <w:bCs/>
                <w:sz w:val="22"/>
                <w:szCs w:val="22"/>
              </w:rPr>
            </w:pPr>
            <w:r w:rsidRPr="005D37E1">
              <w:rPr>
                <w:rFonts w:cs="Arial"/>
                <w:bCs/>
                <w:sz w:val="22"/>
                <w:szCs w:val="22"/>
              </w:rPr>
              <w:t>Date:</w:t>
            </w:r>
          </w:p>
        </w:tc>
        <w:tc>
          <w:tcPr>
            <w:tcW w:w="5300" w:type="dxa"/>
            <w:shd w:val="clear" w:color="auto" w:fill="auto"/>
          </w:tcPr>
          <w:p w14:paraId="476D13D8" w14:textId="77777777" w:rsidR="0083137C" w:rsidRPr="006F0B66" w:rsidRDefault="0083137C" w:rsidP="006C0174">
            <w:pPr>
              <w:spacing w:before="120"/>
              <w:rPr>
                <w:rFonts w:cs="Arial"/>
                <w:b/>
                <w:sz w:val="22"/>
                <w:szCs w:val="22"/>
              </w:rPr>
            </w:pPr>
          </w:p>
        </w:tc>
      </w:tr>
    </w:tbl>
    <w:p w14:paraId="78085C4F" w14:textId="5E970136" w:rsidR="0083137C" w:rsidRPr="006F0B66" w:rsidRDefault="0083137C" w:rsidP="0083137C">
      <w:pPr>
        <w:spacing w:before="240"/>
        <w:jc w:val="both"/>
        <w:rPr>
          <w:rFonts w:cs="Arial"/>
          <w:iCs/>
        </w:rPr>
      </w:pPr>
      <w:r w:rsidRPr="006F0B66">
        <w:rPr>
          <w:rFonts w:cs="Arial"/>
          <w:iCs/>
        </w:rPr>
        <w:t xml:space="preserve">I hereby certify that I am the authorized representative of </w:t>
      </w:r>
      <w:r w:rsidRPr="006F0B66">
        <w:rPr>
          <w:rFonts w:cs="Arial"/>
          <w:i/>
          <w:color w:val="FF0000"/>
        </w:rPr>
        <w:t>[</w:t>
      </w:r>
      <w:r>
        <w:rPr>
          <w:rFonts w:cs="Arial"/>
          <w:i/>
          <w:color w:val="FF0000"/>
        </w:rPr>
        <w:t>n</w:t>
      </w:r>
      <w:r w:rsidRPr="006F0B66">
        <w:rPr>
          <w:rFonts w:cs="Arial"/>
          <w:i/>
          <w:color w:val="FF0000"/>
        </w:rPr>
        <w:t xml:space="preserve">ame of the </w:t>
      </w:r>
      <w:r>
        <w:rPr>
          <w:rFonts w:cs="Arial"/>
          <w:i/>
          <w:color w:val="FF0000"/>
        </w:rPr>
        <w:t>supplier</w:t>
      </w:r>
      <w:r w:rsidRPr="006F0B66">
        <w:rPr>
          <w:rFonts w:cs="Arial"/>
          <w:i/>
          <w:color w:val="FF0000"/>
        </w:rPr>
        <w:t>]</w:t>
      </w:r>
      <w:r w:rsidRPr="006F0B66">
        <w:rPr>
          <w:rFonts w:cs="Arial"/>
          <w:iCs/>
        </w:rPr>
        <w:t xml:space="preserve">, as well as that the information provided herein is true and accurate in all material respects and understand that any material misstatement, misrepresentation or failure to provide the information requested in this self-certification may result in sanctions and remedies, including the suspension or termination of the contract between the </w:t>
      </w:r>
      <w:r>
        <w:rPr>
          <w:rFonts w:cs="Arial"/>
          <w:iCs/>
        </w:rPr>
        <w:t>supplier</w:t>
      </w:r>
      <w:r w:rsidRPr="006F0B66">
        <w:rPr>
          <w:rFonts w:cs="Arial"/>
          <w:iCs/>
        </w:rPr>
        <w:t xml:space="preserve"> and the procuring entity, as well as the permanent ineligibility to participate in IFAD-financed and/or IFAD-managed activities and operations, in accordance with the IFAD Procurement Guidelines, the IFAD Procurement Handbook and other applicable IFAD policies and procedures, including </w:t>
      </w:r>
      <w:r w:rsidRPr="006F0B66">
        <w:rPr>
          <w:rFonts w:cs="Arial"/>
          <w:b/>
          <w:bCs/>
          <w:iCs/>
        </w:rPr>
        <w:t xml:space="preserve">IFAD’s Policy on Preventing </w:t>
      </w:r>
      <w:r w:rsidRPr="006F0B66">
        <w:rPr>
          <w:rFonts w:cs="Arial"/>
          <w:b/>
          <w:bCs/>
          <w:iCs/>
          <w:lang w:val="en-GB"/>
        </w:rPr>
        <w:t>Fraud and Corruption in its Activities and Operations</w:t>
      </w:r>
      <w:r w:rsidRPr="006F0B66">
        <w:rPr>
          <w:rFonts w:cs="Arial"/>
          <w:iCs/>
        </w:rPr>
        <w:t xml:space="preserve"> (</w:t>
      </w:r>
      <w:r w:rsidRPr="006F0B66">
        <w:rPr>
          <w:rFonts w:cs="Arial"/>
          <w:bCs/>
          <w:lang w:val="en-GB"/>
        </w:rPr>
        <w:t xml:space="preserve">accessible at </w:t>
      </w:r>
      <w:hyperlink r:id="rId32" w:history="1">
        <w:r w:rsidRPr="006F0B66">
          <w:rPr>
            <w:rStyle w:val="Hyperlink"/>
            <w:rFonts w:cs="Arial"/>
            <w:lang w:val="en-GB"/>
          </w:rPr>
          <w:t>www.ifad.org/anticorruption_policy</w:t>
        </w:r>
      </w:hyperlink>
      <w:r w:rsidRPr="006F0B66">
        <w:rPr>
          <w:rFonts w:cs="Arial"/>
          <w:bCs/>
          <w:lang w:val="en-GB"/>
        </w:rPr>
        <w:t xml:space="preserve">) </w:t>
      </w:r>
      <w:r w:rsidRPr="006F0B66">
        <w:rPr>
          <w:rFonts w:cs="Arial"/>
          <w:iCs/>
        </w:rPr>
        <w:t xml:space="preserve">and its </w:t>
      </w:r>
      <w:r w:rsidRPr="006F0B66">
        <w:rPr>
          <w:rFonts w:cs="Arial"/>
          <w:b/>
          <w:bCs/>
          <w:iCs/>
        </w:rPr>
        <w:t>Policy on Preventing and Responding to Sexual Harassment, Sexual Exploitation and Abuse</w:t>
      </w:r>
      <w:r w:rsidRPr="006F0B66">
        <w:rPr>
          <w:rFonts w:cs="Arial"/>
          <w:iCs/>
        </w:rPr>
        <w:t xml:space="preserve"> (</w:t>
      </w:r>
      <w:r w:rsidRPr="006F0B66">
        <w:rPr>
          <w:rFonts w:cs="Arial"/>
          <w:bCs/>
          <w:lang w:val="en-GB"/>
        </w:rPr>
        <w:t xml:space="preserve">accessible at </w:t>
      </w:r>
      <w:hyperlink r:id="rId33" w:history="1">
        <w:r w:rsidRPr="006F0B66">
          <w:rPr>
            <w:rStyle w:val="Hyperlink"/>
            <w:rFonts w:cs="Arial"/>
          </w:rPr>
          <w:t>https://www.ifad.org/en/document-detail/asset/40738506</w:t>
        </w:r>
      </w:hyperlink>
      <w:r w:rsidRPr="006F0B66">
        <w:rPr>
          <w:rFonts w:cs="Arial"/>
          <w:iCs/>
        </w:rPr>
        <w:t>).</w:t>
      </w:r>
    </w:p>
    <w:p w14:paraId="73CA4539" w14:textId="77777777" w:rsidR="0083137C" w:rsidRPr="006F0B66" w:rsidRDefault="0083137C" w:rsidP="0083137C">
      <w:pPr>
        <w:spacing w:before="240"/>
        <w:rPr>
          <w:rFonts w:cs="Arial"/>
          <w:b/>
        </w:rPr>
      </w:pPr>
      <w:r w:rsidRPr="006F0B66">
        <w:rPr>
          <w:rFonts w:cs="Arial"/>
          <w:b/>
        </w:rPr>
        <w:t>Authorized Signature: ____________________________ Date: _________________</w:t>
      </w:r>
    </w:p>
    <w:p w14:paraId="31CE85BB" w14:textId="77777777" w:rsidR="0083137C" w:rsidRPr="006F0B66" w:rsidRDefault="0083137C" w:rsidP="0083137C">
      <w:pPr>
        <w:spacing w:before="240"/>
        <w:rPr>
          <w:rFonts w:cs="Arial"/>
          <w:b/>
        </w:rPr>
      </w:pPr>
      <w:r w:rsidRPr="006F0B66">
        <w:rPr>
          <w:rFonts w:cs="Arial"/>
          <w:b/>
        </w:rPr>
        <w:t>Printed Name of Signatory: ______________________________________________</w:t>
      </w:r>
    </w:p>
    <w:p w14:paraId="5AED31AC" w14:textId="77777777" w:rsidR="0083137C" w:rsidRDefault="0083137C" w:rsidP="0083137C">
      <w:pPr>
        <w:spacing w:before="240"/>
      </w:pPr>
      <w:r>
        <w:br w:type="page"/>
      </w: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360"/>
      </w:tblGrid>
      <w:tr w:rsidR="0083137C" w:rsidRPr="008733C1" w14:paraId="6761E5F0" w14:textId="77777777" w:rsidTr="006C0174">
        <w:trPr>
          <w:cantSplit/>
          <w:jc w:val="center"/>
        </w:trPr>
        <w:tc>
          <w:tcPr>
            <w:tcW w:w="9360" w:type="dxa"/>
            <w:tcBorders>
              <w:top w:val="single" w:sz="4" w:space="0" w:color="auto"/>
              <w:bottom w:val="single" w:sz="4" w:space="0" w:color="auto"/>
            </w:tcBorders>
          </w:tcPr>
          <w:p w14:paraId="58976C0C" w14:textId="0C5F7518" w:rsidR="0083137C" w:rsidRPr="006F0B66" w:rsidRDefault="0083137C" w:rsidP="0097200B">
            <w:pPr>
              <w:numPr>
                <w:ilvl w:val="0"/>
                <w:numId w:val="21"/>
              </w:numPr>
              <w:suppressAutoHyphens/>
              <w:jc w:val="both"/>
              <w:rPr>
                <w:rFonts w:cs="Arial"/>
                <w:sz w:val="22"/>
                <w:szCs w:val="22"/>
              </w:rPr>
            </w:pPr>
            <w:r w:rsidRPr="006F0B66">
              <w:rPr>
                <w:rFonts w:cs="Arial"/>
                <w:sz w:val="22"/>
                <w:szCs w:val="22"/>
              </w:rPr>
              <w:lastRenderedPageBreak/>
              <w:t xml:space="preserve">The </w:t>
            </w:r>
            <w:r>
              <w:rPr>
                <w:rFonts w:cs="Arial"/>
                <w:sz w:val="22"/>
                <w:szCs w:val="22"/>
              </w:rPr>
              <w:t>supplier</w:t>
            </w:r>
            <w:r w:rsidRPr="006F0B66">
              <w:rPr>
                <w:rFonts w:cs="Arial"/>
                <w:sz w:val="22"/>
                <w:szCs w:val="22"/>
              </w:rPr>
              <w:t xml:space="preserve"> certifies that itself, including its director(s), partner(s), proprietor(s), key personnel, agents, sub-consultants, sub-contractors, consortium and joint venture partners have </w:t>
            </w:r>
            <w:r w:rsidRPr="006F0B66">
              <w:rPr>
                <w:rFonts w:cs="Arial"/>
                <w:b/>
                <w:bCs/>
                <w:sz w:val="22"/>
                <w:szCs w:val="22"/>
              </w:rPr>
              <w:t>NOT</w:t>
            </w:r>
            <w:r w:rsidRPr="006F0B66">
              <w:rPr>
                <w:rFonts w:cs="Arial"/>
                <w:sz w:val="22"/>
                <w:szCs w:val="22"/>
              </w:rPr>
              <w:t xml:space="preserve"> engaged in fraudulent, corrupt, collusive, coercive or obstructive practices, in connection with the present procurement process and this contract. </w:t>
            </w:r>
          </w:p>
          <w:p w14:paraId="4418FD06" w14:textId="77777777" w:rsidR="0083137C" w:rsidRPr="006F0B66" w:rsidRDefault="0083137C" w:rsidP="006C0174">
            <w:pPr>
              <w:suppressAutoHyphens/>
              <w:ind w:left="360"/>
              <w:jc w:val="both"/>
              <w:rPr>
                <w:rFonts w:cs="Arial"/>
                <w:sz w:val="22"/>
                <w:szCs w:val="22"/>
              </w:rPr>
            </w:pPr>
          </w:p>
          <w:p w14:paraId="0DAFA1E7" w14:textId="56F894E0" w:rsidR="0083137C" w:rsidRPr="006F0B66" w:rsidRDefault="0083137C" w:rsidP="0097200B">
            <w:pPr>
              <w:pStyle w:val="ListParagraph"/>
              <w:numPr>
                <w:ilvl w:val="0"/>
                <w:numId w:val="21"/>
              </w:numPr>
              <w:spacing w:before="7" w:after="200" w:line="276" w:lineRule="auto"/>
              <w:contextualSpacing/>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criminal convictions, administrative sanctions (including debarments under the Agreement for Mutual Enforcement of Debarment Decisions or the "Cross-Debarment Agreement")</w:t>
            </w:r>
            <w:r w:rsidRPr="006F0B66">
              <w:rPr>
                <w:rStyle w:val="FootnoteReference"/>
                <w:rFonts w:cs="Arial"/>
                <w:spacing w:val="-6"/>
                <w:sz w:val="22"/>
                <w:szCs w:val="22"/>
              </w:rPr>
              <w:footnoteReference w:id="7"/>
            </w:r>
            <w:r w:rsidRPr="006F0B66">
              <w:rPr>
                <w:rFonts w:cs="Arial"/>
                <w:spacing w:val="-6"/>
                <w:sz w:val="22"/>
                <w:szCs w:val="22"/>
              </w:rPr>
              <w:t xml:space="preserve"> and/or temporary suspensions have been imposed on the </w:t>
            </w:r>
            <w:r>
              <w:rPr>
                <w:rFonts w:cs="Arial"/>
                <w:spacing w:val="-6"/>
                <w:sz w:val="22"/>
                <w:szCs w:val="22"/>
              </w:rPr>
              <w:t>supplier</w:t>
            </w:r>
            <w:r w:rsidRPr="006F0B66">
              <w:rPr>
                <w:rFonts w:cs="Arial"/>
                <w:spacing w:val="-6"/>
                <w:sz w:val="22"/>
                <w:szCs w:val="22"/>
              </w:rPr>
              <w:t xml:space="preserve"> and/or any of its directors, partners, proprietors, key personnel, agents, sub-consultants, sub-contractors, consortium and joint venture partners: </w:t>
            </w:r>
          </w:p>
          <w:tbl>
            <w:tblPr>
              <w:tblStyle w:val="TableGrid"/>
              <w:tblW w:w="8560" w:type="dxa"/>
              <w:tblInd w:w="444" w:type="dxa"/>
              <w:tblLayout w:type="fixed"/>
              <w:tblLook w:val="04A0" w:firstRow="1" w:lastRow="0" w:firstColumn="1" w:lastColumn="0" w:noHBand="0" w:noVBand="1"/>
            </w:tblPr>
            <w:tblGrid>
              <w:gridCol w:w="1972"/>
              <w:gridCol w:w="1600"/>
              <w:gridCol w:w="1855"/>
              <w:gridCol w:w="1713"/>
              <w:gridCol w:w="1420"/>
            </w:tblGrid>
            <w:tr w:rsidR="0083137C" w:rsidRPr="006F0B66" w14:paraId="5A344B0F" w14:textId="77777777" w:rsidTr="006C0174">
              <w:tc>
                <w:tcPr>
                  <w:tcW w:w="1972" w:type="dxa"/>
                  <w:shd w:val="clear" w:color="auto" w:fill="1F3864" w:themeFill="accent1" w:themeFillShade="80"/>
                </w:tcPr>
                <w:p w14:paraId="25E2E2C7"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Nature of the measure (i.e., criminal conviction, administrative sanction or temporary suspension)</w:t>
                  </w:r>
                </w:p>
              </w:tc>
              <w:tc>
                <w:tcPr>
                  <w:tcW w:w="1600" w:type="dxa"/>
                  <w:shd w:val="clear" w:color="auto" w:fill="1F3864" w:themeFill="accent1" w:themeFillShade="80"/>
                </w:tcPr>
                <w:p w14:paraId="0C22A731"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Imposed by </w:t>
                  </w:r>
                </w:p>
              </w:tc>
              <w:tc>
                <w:tcPr>
                  <w:tcW w:w="1855" w:type="dxa"/>
                  <w:shd w:val="clear" w:color="auto" w:fill="1F3864" w:themeFill="accent1" w:themeFillShade="80"/>
                </w:tcPr>
                <w:p w14:paraId="2874AD70" w14:textId="1B270CEE"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Name of party convicted, sanctioned or suspended (and relationship to </w:t>
                  </w:r>
                  <w:r>
                    <w:rPr>
                      <w:rFonts w:cs="Arial"/>
                      <w:color w:val="FFFFFF" w:themeColor="background1"/>
                      <w:spacing w:val="-6"/>
                      <w:sz w:val="22"/>
                      <w:szCs w:val="22"/>
                    </w:rPr>
                    <w:t>supplier</w:t>
                  </w:r>
                  <w:r w:rsidRPr="005D37E1">
                    <w:rPr>
                      <w:rFonts w:cs="Arial"/>
                      <w:color w:val="FFFFFF" w:themeColor="background1"/>
                      <w:spacing w:val="-6"/>
                      <w:sz w:val="22"/>
                      <w:szCs w:val="22"/>
                    </w:rPr>
                    <w:t>)</w:t>
                  </w:r>
                </w:p>
              </w:tc>
              <w:tc>
                <w:tcPr>
                  <w:tcW w:w="1713" w:type="dxa"/>
                  <w:shd w:val="clear" w:color="auto" w:fill="1F3864" w:themeFill="accent1" w:themeFillShade="80"/>
                </w:tcPr>
                <w:p w14:paraId="1F2E62BA"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Grounds for the measure (i.e., fraud in procurement or corruption in contract execution)</w:t>
                  </w:r>
                </w:p>
              </w:tc>
              <w:tc>
                <w:tcPr>
                  <w:tcW w:w="1420" w:type="dxa"/>
                  <w:shd w:val="clear" w:color="auto" w:fill="1F3864" w:themeFill="accent1" w:themeFillShade="80"/>
                </w:tcPr>
                <w:p w14:paraId="518E4685"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Date and time (duration) of measure</w:t>
                  </w:r>
                </w:p>
              </w:tc>
            </w:tr>
            <w:tr w:rsidR="0083137C" w:rsidRPr="006F0B66" w14:paraId="0D57FCFD" w14:textId="77777777" w:rsidTr="006C0174">
              <w:tc>
                <w:tcPr>
                  <w:tcW w:w="1972" w:type="dxa"/>
                </w:tcPr>
                <w:p w14:paraId="23306A20"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tcPr>
                <w:p w14:paraId="136401C7"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tcPr>
                <w:p w14:paraId="7EA4F2F3"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tcPr>
                <w:p w14:paraId="1909554E"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tcPr>
                <w:p w14:paraId="161A6316" w14:textId="77777777" w:rsidR="0083137C" w:rsidRPr="006F0B66" w:rsidRDefault="0083137C" w:rsidP="006C0174">
                  <w:pPr>
                    <w:spacing w:after="200" w:line="276" w:lineRule="auto"/>
                    <w:ind w:left="309" w:hanging="309"/>
                    <w:contextualSpacing/>
                    <w:rPr>
                      <w:rFonts w:cs="Arial"/>
                      <w:spacing w:val="-6"/>
                      <w:sz w:val="22"/>
                      <w:szCs w:val="22"/>
                    </w:rPr>
                  </w:pPr>
                </w:p>
              </w:tc>
            </w:tr>
            <w:tr w:rsidR="0083137C" w:rsidRPr="006F0B66" w14:paraId="60575171" w14:textId="77777777" w:rsidTr="006C0174">
              <w:tc>
                <w:tcPr>
                  <w:tcW w:w="1972" w:type="dxa"/>
                  <w:shd w:val="clear" w:color="auto" w:fill="D9E2F3" w:themeFill="accent1" w:themeFillTint="33"/>
                </w:tcPr>
                <w:p w14:paraId="03914005"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shd w:val="clear" w:color="auto" w:fill="D9E2F3" w:themeFill="accent1" w:themeFillTint="33"/>
                </w:tcPr>
                <w:p w14:paraId="7651A594"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shd w:val="clear" w:color="auto" w:fill="D9E2F3" w:themeFill="accent1" w:themeFillTint="33"/>
                </w:tcPr>
                <w:p w14:paraId="354A0D96"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shd w:val="clear" w:color="auto" w:fill="D9E2F3" w:themeFill="accent1" w:themeFillTint="33"/>
                </w:tcPr>
                <w:p w14:paraId="74F7FFD7"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shd w:val="clear" w:color="auto" w:fill="D9E2F3" w:themeFill="accent1" w:themeFillTint="33"/>
                </w:tcPr>
                <w:p w14:paraId="691EDED4" w14:textId="77777777" w:rsidR="0083137C" w:rsidRPr="006F0B66" w:rsidRDefault="0083137C" w:rsidP="006C0174">
                  <w:pPr>
                    <w:spacing w:after="200" w:line="276" w:lineRule="auto"/>
                    <w:ind w:left="309" w:hanging="309"/>
                    <w:contextualSpacing/>
                    <w:rPr>
                      <w:rFonts w:cs="Arial"/>
                      <w:spacing w:val="-6"/>
                      <w:sz w:val="22"/>
                      <w:szCs w:val="22"/>
                    </w:rPr>
                  </w:pPr>
                </w:p>
              </w:tc>
            </w:tr>
          </w:tbl>
          <w:p w14:paraId="10DC4182" w14:textId="77777777" w:rsidR="0083137C" w:rsidRPr="006F0B66" w:rsidRDefault="0083137C" w:rsidP="006C0174">
            <w:pPr>
              <w:spacing w:after="200" w:line="276" w:lineRule="auto"/>
              <w:ind w:left="450"/>
              <w:contextualSpacing/>
              <w:rPr>
                <w:rFonts w:cs="Arial"/>
                <w:spacing w:val="-6"/>
                <w:sz w:val="22"/>
                <w:szCs w:val="22"/>
              </w:rPr>
            </w:pPr>
          </w:p>
          <w:p w14:paraId="6CC9C974" w14:textId="77777777" w:rsidR="0083137C" w:rsidRPr="006F0B66" w:rsidRDefault="0083137C" w:rsidP="006C0174">
            <w:pPr>
              <w:spacing w:after="200" w:line="276" w:lineRule="auto"/>
              <w:ind w:left="442"/>
              <w:contextualSpacing/>
              <w:rPr>
                <w:rFonts w:cs="Arial"/>
                <w:spacing w:val="-6"/>
                <w:sz w:val="22"/>
                <w:szCs w:val="22"/>
              </w:rPr>
            </w:pPr>
            <w:r w:rsidRPr="006F0B66">
              <w:rPr>
                <w:rFonts w:cs="Arial"/>
                <w:spacing w:val="-6"/>
                <w:sz w:val="22"/>
                <w:szCs w:val="22"/>
              </w:rPr>
              <w:t xml:space="preserve">If no criminal convictions, administrative sanctions or temporary suspensions have been imposed, indicate “none”.  </w:t>
            </w:r>
          </w:p>
          <w:p w14:paraId="14424DF2" w14:textId="77777777" w:rsidR="0083137C" w:rsidRPr="006F0B66" w:rsidRDefault="0083137C" w:rsidP="006C0174">
            <w:pPr>
              <w:suppressAutoHyphens/>
              <w:jc w:val="both"/>
              <w:rPr>
                <w:rFonts w:cs="Arial"/>
                <w:sz w:val="22"/>
                <w:szCs w:val="22"/>
              </w:rPr>
            </w:pPr>
          </w:p>
          <w:p w14:paraId="4EB4F87B" w14:textId="42BEC1BD" w:rsidR="0083137C" w:rsidRPr="006F0B66" w:rsidRDefault="0083137C" w:rsidP="0097200B">
            <w:pPr>
              <w:numPr>
                <w:ilvl w:val="0"/>
                <w:numId w:val="21"/>
              </w:numPr>
              <w:suppressAutoHyphens/>
              <w:jc w:val="both"/>
              <w:rPr>
                <w:rFonts w:cs="Arial"/>
                <w:sz w:val="22"/>
                <w:szCs w:val="22"/>
              </w:rPr>
            </w:pPr>
            <w:r w:rsidRPr="006F0B66">
              <w:rPr>
                <w:rFonts w:cs="Arial"/>
                <w:sz w:val="22"/>
                <w:szCs w:val="22"/>
              </w:rPr>
              <w:t xml:space="preserve">The </w:t>
            </w:r>
            <w:r>
              <w:rPr>
                <w:rFonts w:cs="Arial"/>
                <w:sz w:val="22"/>
                <w:szCs w:val="22"/>
              </w:rPr>
              <w:t>supplier</w:t>
            </w:r>
            <w:r w:rsidRPr="006F0B66">
              <w:rPr>
                <w:rFonts w:cs="Arial"/>
                <w:sz w:val="22"/>
                <w:szCs w:val="22"/>
              </w:rPr>
              <w:t xml:space="preserve"> certifies that its director(s), proprietor(s), and personnel, </w:t>
            </w:r>
            <w:r w:rsidRPr="006F0B66">
              <w:rPr>
                <w:rFonts w:cs="Arial"/>
                <w:spacing w:val="-6"/>
                <w:sz w:val="22"/>
                <w:szCs w:val="22"/>
              </w:rPr>
              <w:t xml:space="preserve">and the personnel of its </w:t>
            </w:r>
            <w:r>
              <w:rPr>
                <w:rFonts w:cs="Arial"/>
                <w:sz w:val="22"/>
                <w:szCs w:val="22"/>
              </w:rPr>
              <w:t>a</w:t>
            </w:r>
            <w:r w:rsidRPr="006F0B66">
              <w:rPr>
                <w:rFonts w:cs="Arial"/>
                <w:sz w:val="22"/>
                <w:szCs w:val="22"/>
              </w:rPr>
              <w:t xml:space="preserve">gents,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onsultants,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ontractors, </w:t>
            </w:r>
            <w:r>
              <w:rPr>
                <w:rFonts w:cs="Arial"/>
                <w:sz w:val="22"/>
                <w:szCs w:val="22"/>
              </w:rPr>
              <w:t>c</w:t>
            </w:r>
            <w:r w:rsidRPr="006F0B66">
              <w:rPr>
                <w:rFonts w:cs="Arial"/>
                <w:sz w:val="22"/>
                <w:szCs w:val="22"/>
              </w:rPr>
              <w:t xml:space="preserve">onsortium and </w:t>
            </w:r>
            <w:r>
              <w:rPr>
                <w:rFonts w:cs="Arial"/>
                <w:sz w:val="22"/>
                <w:szCs w:val="22"/>
              </w:rPr>
              <w:t>j</w:t>
            </w:r>
            <w:r w:rsidRPr="006F0B66">
              <w:rPr>
                <w:rFonts w:cs="Arial"/>
                <w:sz w:val="22"/>
                <w:szCs w:val="22"/>
              </w:rPr>
              <w:t xml:space="preserve">oint </w:t>
            </w:r>
            <w:r>
              <w:rPr>
                <w:rFonts w:cs="Arial"/>
                <w:sz w:val="22"/>
                <w:szCs w:val="22"/>
              </w:rPr>
              <w:t>v</w:t>
            </w:r>
            <w:r w:rsidRPr="006F0B66">
              <w:rPr>
                <w:rFonts w:cs="Arial"/>
                <w:sz w:val="22"/>
                <w:szCs w:val="22"/>
              </w:rPr>
              <w:t>enture partners</w:t>
            </w:r>
            <w:r w:rsidRPr="006F0B66">
              <w:rPr>
                <w:rFonts w:cs="Arial"/>
                <w:spacing w:val="-6"/>
                <w:sz w:val="22"/>
                <w:szCs w:val="22"/>
              </w:rPr>
              <w:t xml:space="preserve"> are </w:t>
            </w:r>
            <w:r w:rsidRPr="006F0B66">
              <w:rPr>
                <w:rFonts w:cs="Arial"/>
                <w:b/>
                <w:bCs/>
                <w:spacing w:val="-6"/>
                <w:sz w:val="22"/>
                <w:szCs w:val="22"/>
              </w:rPr>
              <w:t>NOT</w:t>
            </w:r>
            <w:r w:rsidRPr="006F0B66">
              <w:rPr>
                <w:rFonts w:cs="Arial"/>
                <w:spacing w:val="-6"/>
                <w:sz w:val="22"/>
                <w:szCs w:val="22"/>
              </w:rPr>
              <w:t xml:space="preserve"> subject to a </w:t>
            </w:r>
            <w:r w:rsidRPr="006F0B66">
              <w:rPr>
                <w:rFonts w:cs="Arial"/>
                <w:sz w:val="22"/>
                <w:szCs w:val="22"/>
                <w:lang w:val="en-GB"/>
              </w:rPr>
              <w:t>criminal conviction, administrative sanctions or investigations</w:t>
            </w:r>
            <w:r w:rsidRPr="006F0B66">
              <w:rPr>
                <w:rFonts w:cs="Arial"/>
                <w:spacing w:val="-6"/>
                <w:sz w:val="22"/>
                <w:szCs w:val="22"/>
              </w:rPr>
              <w:t xml:space="preserve"> for </w:t>
            </w:r>
            <w:r w:rsidRPr="006F0B66">
              <w:rPr>
                <w:rFonts w:cs="Arial"/>
                <w:sz w:val="22"/>
                <w:szCs w:val="22"/>
                <w:lang w:val="en-GB"/>
              </w:rPr>
              <w:t xml:space="preserve">incidents of </w:t>
            </w:r>
            <w:r>
              <w:rPr>
                <w:rFonts w:cs="Arial"/>
                <w:sz w:val="22"/>
                <w:szCs w:val="22"/>
                <w:lang w:val="en-GB"/>
              </w:rPr>
              <w:t>s</w:t>
            </w:r>
            <w:r w:rsidRPr="006F0B66">
              <w:rPr>
                <w:rFonts w:cs="Arial"/>
                <w:sz w:val="22"/>
                <w:szCs w:val="22"/>
                <w:lang w:val="en-GB"/>
              </w:rPr>
              <w:t xml:space="preserve">exual </w:t>
            </w:r>
            <w:r>
              <w:rPr>
                <w:rFonts w:cs="Arial"/>
                <w:sz w:val="22"/>
                <w:szCs w:val="22"/>
                <w:lang w:val="en-GB"/>
              </w:rPr>
              <w:t>h</w:t>
            </w:r>
            <w:r w:rsidRPr="006F0B66">
              <w:rPr>
                <w:rFonts w:cs="Arial"/>
                <w:sz w:val="22"/>
                <w:szCs w:val="22"/>
                <w:lang w:val="en-GB"/>
              </w:rPr>
              <w:t xml:space="preserve">arassment and </w:t>
            </w:r>
            <w:r>
              <w:rPr>
                <w:rFonts w:cs="Arial"/>
                <w:sz w:val="22"/>
                <w:szCs w:val="22"/>
                <w:lang w:val="en-GB"/>
              </w:rPr>
              <w:t>s</w:t>
            </w:r>
            <w:r w:rsidRPr="006F0B66">
              <w:rPr>
                <w:rFonts w:cs="Arial"/>
                <w:sz w:val="22"/>
                <w:szCs w:val="22"/>
                <w:lang w:val="en-GB"/>
              </w:rPr>
              <w:t xml:space="preserve">exual </w:t>
            </w:r>
            <w:r>
              <w:rPr>
                <w:rFonts w:cs="Arial"/>
                <w:sz w:val="22"/>
                <w:szCs w:val="22"/>
                <w:lang w:val="en-GB"/>
              </w:rPr>
              <w:t>e</w:t>
            </w:r>
            <w:r w:rsidRPr="006F0B66">
              <w:rPr>
                <w:rFonts w:cs="Arial"/>
                <w:sz w:val="22"/>
                <w:szCs w:val="22"/>
                <w:lang w:val="en-GB"/>
              </w:rPr>
              <w:t xml:space="preserve">xploitation and </w:t>
            </w:r>
            <w:r>
              <w:rPr>
                <w:rFonts w:cs="Arial"/>
                <w:sz w:val="22"/>
                <w:szCs w:val="22"/>
                <w:lang w:val="en-GB"/>
              </w:rPr>
              <w:t>a</w:t>
            </w:r>
            <w:r w:rsidRPr="006F0B66">
              <w:rPr>
                <w:rFonts w:cs="Arial"/>
                <w:sz w:val="22"/>
                <w:szCs w:val="22"/>
                <w:lang w:val="en-GB"/>
              </w:rPr>
              <w:t>buse.</w:t>
            </w:r>
            <w:r w:rsidRPr="006F0B66">
              <w:rPr>
                <w:rFonts w:cs="Arial"/>
                <w:sz w:val="22"/>
                <w:szCs w:val="22"/>
              </w:rPr>
              <w:t xml:space="preserve"> </w:t>
            </w:r>
          </w:p>
          <w:p w14:paraId="0FAD7009" w14:textId="5215F734" w:rsidR="0083137C" w:rsidRPr="006F0B66" w:rsidRDefault="0083137C" w:rsidP="0097200B">
            <w:pPr>
              <w:numPr>
                <w:ilvl w:val="0"/>
                <w:numId w:val="21"/>
              </w:numPr>
              <w:suppressAutoHyphens/>
              <w:spacing w:before="24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itself, its proprietor(s), agents, sub-consultants, sub-contractors, consortium and joint venture partners have </w:t>
            </w:r>
            <w:r w:rsidRPr="006F0B66">
              <w:rPr>
                <w:rFonts w:cs="Arial"/>
                <w:b/>
                <w:bCs/>
                <w:spacing w:val="-6"/>
                <w:sz w:val="22"/>
                <w:szCs w:val="22"/>
              </w:rPr>
              <w:t>NO</w:t>
            </w:r>
            <w:r w:rsidRPr="006F0B66">
              <w:rPr>
                <w:rFonts w:cs="Arial"/>
                <w:spacing w:val="-6"/>
                <w:sz w:val="22"/>
                <w:szCs w:val="22"/>
              </w:rPr>
              <w:t xml:space="preserve"> actual, potential or reasonably perceived conflicts of interest and specifically that they:</w:t>
            </w:r>
          </w:p>
          <w:p w14:paraId="0BAFCB96" w14:textId="77777777" w:rsidR="0083137C" w:rsidRPr="006F0B66" w:rsidRDefault="0083137C" w:rsidP="0097200B">
            <w:pPr>
              <w:numPr>
                <w:ilvl w:val="0"/>
                <w:numId w:val="21"/>
              </w:numPr>
              <w:tabs>
                <w:tab w:val="clear" w:pos="360"/>
                <w:tab w:val="num" w:pos="1011"/>
              </w:tabs>
              <w:suppressAutoHyphens/>
              <w:spacing w:before="240"/>
              <w:ind w:left="1011" w:hanging="425"/>
              <w:jc w:val="both"/>
              <w:rPr>
                <w:rFonts w:cs="Arial"/>
                <w:spacing w:val="-6"/>
                <w:sz w:val="22"/>
                <w:szCs w:val="22"/>
              </w:rPr>
            </w:pPr>
            <w:r w:rsidRPr="006F0B66">
              <w:rPr>
                <w:rFonts w:cs="Arial"/>
                <w:spacing w:val="-6"/>
                <w:sz w:val="22"/>
                <w:szCs w:val="22"/>
              </w:rPr>
              <w:t>Do not have any actual or potential, and do not reasonably appear to have, at least one controlling partner in common with one or more other parties in the bidding process or the execution of the contract ;</w:t>
            </w:r>
          </w:p>
          <w:p w14:paraId="7221E373" w14:textId="77777777" w:rsidR="0083137C" w:rsidRPr="006F0B66" w:rsidRDefault="0083137C" w:rsidP="0097200B">
            <w:pPr>
              <w:pStyle w:val="ListParagraph"/>
              <w:numPr>
                <w:ilvl w:val="0"/>
                <w:numId w:val="21"/>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and do not reasonably appear to have the same legal representative as another bidder for purposes of this bid or execution of the contract;</w:t>
            </w:r>
          </w:p>
          <w:p w14:paraId="191FA831" w14:textId="77777777" w:rsidR="0083137C" w:rsidRPr="006F0B66" w:rsidRDefault="0083137C" w:rsidP="0097200B">
            <w:pPr>
              <w:pStyle w:val="ListParagraph"/>
              <w:numPr>
                <w:ilvl w:val="0"/>
                <w:numId w:val="21"/>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 xml:space="preserve">and do not reasonably appear to have a relationship, directly or through common third parties, that puts them in a position to have access to undue or undisclosed information about or influence over the bid process and the execution of the contract, or influence the decisions of the procuring entity regarding the selection process for this procurement or during the execution of the contract; </w:t>
            </w:r>
          </w:p>
          <w:p w14:paraId="6E842B8D" w14:textId="77777777" w:rsidR="0083137C" w:rsidRPr="006F0B66" w:rsidRDefault="0083137C" w:rsidP="0097200B">
            <w:pPr>
              <w:pStyle w:val="ListParagraph"/>
              <w:numPr>
                <w:ilvl w:val="0"/>
                <w:numId w:val="21"/>
              </w:numPr>
              <w:spacing w:before="240" w:after="200"/>
              <w:ind w:left="1015" w:hanging="425"/>
              <w:rPr>
                <w:rFonts w:cs="Arial"/>
                <w:spacing w:val="-6"/>
                <w:sz w:val="22"/>
                <w:szCs w:val="22"/>
                <w:lang w:eastAsia="zh-CN"/>
              </w:rPr>
            </w:pPr>
            <w:r w:rsidRPr="006F0B66">
              <w:rPr>
                <w:rFonts w:cs="Arial"/>
                <w:spacing w:val="-6"/>
                <w:sz w:val="22"/>
                <w:szCs w:val="22"/>
                <w:lang w:eastAsia="zh-CN"/>
              </w:rPr>
              <w:lastRenderedPageBreak/>
              <w:t>Do not participate and do not potentially or reasonably appear to participate in more than one bid in this process; and</w:t>
            </w:r>
          </w:p>
          <w:p w14:paraId="5F87B290" w14:textId="77777777" w:rsidR="0083137C" w:rsidRPr="006F0B66" w:rsidRDefault="0083137C" w:rsidP="0097200B">
            <w:pPr>
              <w:numPr>
                <w:ilvl w:val="0"/>
                <w:numId w:val="21"/>
              </w:numPr>
              <w:suppressAutoHyphens/>
              <w:spacing w:before="240"/>
              <w:ind w:left="1015" w:hanging="425"/>
              <w:jc w:val="both"/>
              <w:rPr>
                <w:rFonts w:cs="Arial"/>
                <w:spacing w:val="-6"/>
                <w:sz w:val="22"/>
                <w:szCs w:val="22"/>
              </w:rPr>
            </w:pPr>
            <w:r w:rsidRPr="006F0B66">
              <w:rPr>
                <w:rFonts w:cs="Arial"/>
                <w:spacing w:val="-6"/>
                <w:sz w:val="22"/>
                <w:szCs w:val="22"/>
              </w:rPr>
              <w:t>Do not have any actual or potential, and do not reasonably appear to have, a business or family relationship with, a member of the procuring entity’s board of directors or its personnel , the Fund or its personnel, or any other individual that was, has been or might reasonably be directly or indirectly involved in any part of (i) the preparation of the bidding document, (ii) the selection process for this procurement, or (iii) execution of the contract, unless the actual, potential or reasonably conflict stemming from this relationship has been explicitly authorized by the Fund in writing.</w:t>
            </w:r>
          </w:p>
          <w:p w14:paraId="73DA1F58" w14:textId="77777777" w:rsidR="0083137C" w:rsidRPr="006F0B66" w:rsidRDefault="0083137C" w:rsidP="0097200B">
            <w:pPr>
              <w:numPr>
                <w:ilvl w:val="0"/>
                <w:numId w:val="21"/>
              </w:numPr>
              <w:suppressAutoHyphens/>
              <w:spacing w:before="240"/>
              <w:ind w:left="1015" w:hanging="425"/>
              <w:jc w:val="both"/>
              <w:rPr>
                <w:rFonts w:cs="Arial"/>
                <w:b/>
                <w:bCs/>
                <w:spacing w:val="-6"/>
                <w:sz w:val="22"/>
                <w:szCs w:val="22"/>
              </w:rPr>
            </w:pPr>
            <w:r w:rsidRPr="006F0B66">
              <w:rPr>
                <w:rFonts w:cs="Arial"/>
                <w:b/>
                <w:bCs/>
                <w:spacing w:val="-6"/>
                <w:sz w:val="22"/>
                <w:szCs w:val="22"/>
              </w:rPr>
              <w:t>[To be completed only if the previous boxes were not checked]</w:t>
            </w:r>
          </w:p>
          <w:p w14:paraId="11F1556D" w14:textId="77D380FF"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the following actual, potential or reasonably perceived conflicts of interest, that may affect, or might reasonably be perceived by others to affect, impartiality in any matter relevant to the procurement process, including the selection process and the execution of the contract, with the understanding and acceptance that any action upon this disclosure shall be entirely under the Fund’s discretion:</w:t>
            </w:r>
          </w:p>
          <w:p w14:paraId="72670425" w14:textId="77777777" w:rsidR="0083137C" w:rsidRPr="006F0B66" w:rsidRDefault="0083137C" w:rsidP="006C0174">
            <w:pPr>
              <w:pStyle w:val="ListParagraph"/>
              <w:suppressAutoHyphens/>
              <w:ind w:left="1011"/>
              <w:jc w:val="both"/>
              <w:rPr>
                <w:rFonts w:cs="Arial"/>
                <w:spacing w:val="-6"/>
                <w:sz w:val="22"/>
                <w:szCs w:val="22"/>
              </w:rPr>
            </w:pPr>
          </w:p>
          <w:p w14:paraId="7516FF91" w14:textId="77777777"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[provide detailed description of any actual, potential or reasonably perceived conflicts of interest including their nature and the personnel, proprietor(s), agents, sub-consultants, sub-contractors, consortium or joint venture partners affected.]</w:t>
            </w:r>
          </w:p>
          <w:p w14:paraId="0E574EE5" w14:textId="77777777" w:rsidR="0083137C" w:rsidRPr="006F0B66" w:rsidRDefault="0083137C" w:rsidP="006C0174">
            <w:pPr>
              <w:pStyle w:val="NoSpacing"/>
              <w:rPr>
                <w:rFonts w:ascii="Arial" w:hAnsi="Arial" w:cs="Arial"/>
                <w:sz w:val="22"/>
                <w:szCs w:val="22"/>
              </w:rPr>
            </w:pPr>
          </w:p>
          <w:p w14:paraId="467A6C5A" w14:textId="4FBD3A79" w:rsidR="0083137C" w:rsidRPr="006F0B66" w:rsidRDefault="0083137C" w:rsidP="0097200B">
            <w:pPr>
              <w:numPr>
                <w:ilvl w:val="0"/>
                <w:numId w:val="21"/>
              </w:numPr>
              <w:suppressAutoHyphens/>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w:t>
            </w:r>
            <w:r w:rsidRPr="006F0B66">
              <w:rPr>
                <w:rFonts w:cs="Arial"/>
                <w:b/>
                <w:bCs/>
                <w:spacing w:val="-6"/>
                <w:sz w:val="22"/>
                <w:szCs w:val="22"/>
              </w:rPr>
              <w:t>NO</w:t>
            </w:r>
            <w:r w:rsidRPr="006F0B66">
              <w:rPr>
                <w:rFonts w:cs="Arial"/>
                <w:spacing w:val="-6"/>
                <w:sz w:val="22"/>
                <w:szCs w:val="22"/>
              </w:rPr>
              <w:t xml:space="preserve"> gratuities, fees, commissions, gifts or anything else of value, other than those shown in the bid, have been paid or exchanged or are to be paid or exchanged with respect to the present procurement process and this contract. </w:t>
            </w:r>
          </w:p>
          <w:p w14:paraId="619B8545" w14:textId="77777777" w:rsidR="0083137C" w:rsidRPr="006F0B66" w:rsidRDefault="0083137C" w:rsidP="006C0174">
            <w:pPr>
              <w:pStyle w:val="NoSpacing"/>
              <w:rPr>
                <w:rFonts w:ascii="Arial" w:hAnsi="Arial" w:cs="Arial"/>
                <w:sz w:val="22"/>
                <w:szCs w:val="22"/>
              </w:rPr>
            </w:pPr>
          </w:p>
          <w:p w14:paraId="26549A55" w14:textId="77777777" w:rsidR="0083137C" w:rsidRPr="006F0B66" w:rsidRDefault="0083137C" w:rsidP="006C0174">
            <w:pPr>
              <w:suppressAutoHyphens/>
              <w:ind w:left="360"/>
              <w:jc w:val="both"/>
              <w:rPr>
                <w:rFonts w:cs="Arial"/>
                <w:b/>
                <w:bCs/>
                <w:spacing w:val="-6"/>
                <w:sz w:val="22"/>
                <w:szCs w:val="22"/>
              </w:rPr>
            </w:pPr>
            <w:r w:rsidRPr="006F0B66">
              <w:rPr>
                <w:rFonts w:cs="Arial"/>
                <w:b/>
                <w:bCs/>
                <w:spacing w:val="-6"/>
                <w:sz w:val="22"/>
                <w:szCs w:val="22"/>
              </w:rPr>
              <w:t>OR</w:t>
            </w:r>
          </w:p>
          <w:p w14:paraId="16B188CC" w14:textId="77777777" w:rsidR="0083137C" w:rsidRPr="006F0B66" w:rsidRDefault="0083137C" w:rsidP="006C0174">
            <w:pPr>
              <w:pStyle w:val="NoSpacing"/>
              <w:rPr>
                <w:rFonts w:ascii="Arial" w:hAnsi="Arial" w:cs="Arial"/>
                <w:sz w:val="22"/>
                <w:szCs w:val="22"/>
              </w:rPr>
            </w:pPr>
          </w:p>
          <w:p w14:paraId="33D9AC63" w14:textId="77777777" w:rsidR="0083137C" w:rsidRPr="006F0B66" w:rsidRDefault="0083137C" w:rsidP="0097200B">
            <w:pPr>
              <w:numPr>
                <w:ilvl w:val="0"/>
                <w:numId w:val="21"/>
              </w:numPr>
              <w:suppressAutoHyphens/>
              <w:jc w:val="both"/>
              <w:rPr>
                <w:rFonts w:cs="Arial"/>
                <w:spacing w:val="-6"/>
                <w:sz w:val="22"/>
                <w:szCs w:val="22"/>
              </w:rPr>
            </w:pPr>
            <w:r w:rsidRPr="006F0B66">
              <w:rPr>
                <w:rFonts w:cs="Arial"/>
                <w:b/>
                <w:bCs/>
                <w:spacing w:val="-6"/>
                <w:sz w:val="22"/>
                <w:szCs w:val="22"/>
              </w:rPr>
              <w:t>[To be completed only if the previous box was not checked]</w:t>
            </w:r>
            <w:r w:rsidRPr="006F0B66">
              <w:rPr>
                <w:rFonts w:cs="Arial"/>
                <w:spacing w:val="-6"/>
                <w:sz w:val="22"/>
                <w:szCs w:val="22"/>
              </w:rPr>
              <w:t xml:space="preserve"> </w:t>
            </w:r>
          </w:p>
          <w:p w14:paraId="40B7273C" w14:textId="27BF127E" w:rsidR="0083137C" w:rsidRPr="006F0B66" w:rsidRDefault="0083137C" w:rsidP="006C0174">
            <w:pPr>
              <w:suppressAutoHyphens/>
              <w:ind w:left="36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gratuities, fees, commissions, gifts or anything else of value have been exchanged, paid or are to be exchanged or paid with respect to the present procurement process and this </w:t>
            </w:r>
            <w:r>
              <w:rPr>
                <w:rFonts w:cs="Arial"/>
                <w:spacing w:val="-6"/>
                <w:sz w:val="22"/>
                <w:szCs w:val="22"/>
              </w:rPr>
              <w:t>c</w:t>
            </w:r>
            <w:r w:rsidRPr="006F0B66">
              <w:rPr>
                <w:rFonts w:cs="Arial"/>
                <w:spacing w:val="-6"/>
                <w:sz w:val="22"/>
                <w:szCs w:val="22"/>
              </w:rPr>
              <w:t>ontract:</w:t>
            </w:r>
          </w:p>
          <w:p w14:paraId="4D68F765" w14:textId="77777777" w:rsidR="0083137C" w:rsidRPr="006F0B66" w:rsidRDefault="0083137C" w:rsidP="006C0174">
            <w:pPr>
              <w:pStyle w:val="NoSpacing"/>
              <w:rPr>
                <w:rFonts w:ascii="Arial" w:hAnsi="Arial" w:cs="Arial"/>
                <w:sz w:val="22"/>
                <w:szCs w:val="22"/>
              </w:rPr>
            </w:pPr>
          </w:p>
          <w:p w14:paraId="4EE7CC49" w14:textId="77777777" w:rsidR="0083137C" w:rsidRPr="006F0B66" w:rsidRDefault="0083137C" w:rsidP="0097200B">
            <w:pPr>
              <w:pStyle w:val="NoSpacing"/>
              <w:widowControl w:val="0"/>
              <w:numPr>
                <w:ilvl w:val="0"/>
                <w:numId w:val="31"/>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2D94EA42" w14:textId="77777777" w:rsidR="0083137C" w:rsidRPr="006F0B66" w:rsidRDefault="0083137C" w:rsidP="0097200B">
            <w:pPr>
              <w:pStyle w:val="NoSpacing"/>
              <w:widowControl w:val="0"/>
              <w:numPr>
                <w:ilvl w:val="0"/>
                <w:numId w:val="31"/>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44EBA25E" w14:textId="77777777" w:rsidR="0083137C" w:rsidRPr="006F0B66" w:rsidRDefault="0083137C" w:rsidP="006C0174">
            <w:pPr>
              <w:pStyle w:val="NoSpacing"/>
              <w:rPr>
                <w:rFonts w:ascii="Arial" w:hAnsi="Arial" w:cs="Arial"/>
                <w:spacing w:val="-6"/>
                <w:sz w:val="22"/>
                <w:szCs w:val="22"/>
              </w:rPr>
            </w:pPr>
          </w:p>
          <w:p w14:paraId="1EC0D96D" w14:textId="5DF052E3" w:rsidR="0083137C" w:rsidRPr="006F0B66" w:rsidRDefault="0083137C" w:rsidP="0097200B">
            <w:pPr>
              <w:numPr>
                <w:ilvl w:val="0"/>
                <w:numId w:val="21"/>
              </w:numPr>
              <w:suppressAutoHyphens/>
              <w:jc w:val="both"/>
              <w:rPr>
                <w:rFonts w:cs="Arial"/>
                <w:sz w:val="22"/>
                <w:szCs w:val="22"/>
              </w:rPr>
            </w:pPr>
            <w:r w:rsidRPr="006F0B66">
              <w:rPr>
                <w:rFonts w:cs="Arial"/>
                <w:sz w:val="22"/>
                <w:szCs w:val="22"/>
              </w:rPr>
              <w:t xml:space="preserve">The </w:t>
            </w:r>
            <w:r>
              <w:rPr>
                <w:rFonts w:cs="Arial"/>
                <w:spacing w:val="-6"/>
                <w:sz w:val="22"/>
                <w:szCs w:val="22"/>
              </w:rPr>
              <w:t>supplier</w:t>
            </w:r>
            <w:r w:rsidRPr="006F0B66">
              <w:rPr>
                <w:rFonts w:cs="Arial"/>
                <w:spacing w:val="-6"/>
                <w:sz w:val="22"/>
                <w:szCs w:val="22"/>
              </w:rPr>
              <w:t xml:space="preserve"> </w:t>
            </w:r>
            <w:r w:rsidRPr="006F0B66">
              <w:rPr>
                <w:rFonts w:cs="Arial"/>
                <w:sz w:val="22"/>
                <w:szCs w:val="22"/>
              </w:rPr>
              <w:t xml:space="preserve">acknowledges and accepts to notify the procuring entity in the event of any material change in connection with this </w:t>
            </w:r>
            <w:r>
              <w:rPr>
                <w:rFonts w:cs="Arial"/>
                <w:sz w:val="22"/>
                <w:szCs w:val="22"/>
              </w:rPr>
              <w:t>s</w:t>
            </w:r>
            <w:r w:rsidRPr="006F0B66">
              <w:rPr>
                <w:rFonts w:cs="Arial"/>
                <w:sz w:val="22"/>
                <w:szCs w:val="22"/>
              </w:rPr>
              <w:t>elf-</w:t>
            </w:r>
            <w:r>
              <w:rPr>
                <w:rFonts w:cs="Arial"/>
                <w:sz w:val="22"/>
                <w:szCs w:val="22"/>
              </w:rPr>
              <w:t>c</w:t>
            </w:r>
            <w:r w:rsidRPr="006F0B66">
              <w:rPr>
                <w:rFonts w:cs="Arial"/>
                <w:sz w:val="22"/>
                <w:szCs w:val="22"/>
              </w:rPr>
              <w:t xml:space="preserve">ertification </w:t>
            </w:r>
            <w:r>
              <w:rPr>
                <w:rFonts w:cs="Arial"/>
                <w:sz w:val="22"/>
                <w:szCs w:val="22"/>
              </w:rPr>
              <w:t>f</w:t>
            </w:r>
            <w:r w:rsidRPr="006F0B66">
              <w:rPr>
                <w:rFonts w:cs="Arial"/>
                <w:sz w:val="22"/>
                <w:szCs w:val="22"/>
              </w:rPr>
              <w:t xml:space="preserve">orm throughout the duration of the </w:t>
            </w:r>
            <w:r>
              <w:rPr>
                <w:rFonts w:cs="Arial"/>
                <w:sz w:val="22"/>
                <w:szCs w:val="22"/>
              </w:rPr>
              <w:t>c</w:t>
            </w:r>
            <w:r w:rsidRPr="006F0B66">
              <w:rPr>
                <w:rFonts w:cs="Arial"/>
                <w:sz w:val="22"/>
                <w:szCs w:val="22"/>
              </w:rPr>
              <w:t>ontract.</w:t>
            </w:r>
          </w:p>
        </w:tc>
      </w:tr>
    </w:tbl>
    <w:p w14:paraId="31BF22FF" w14:textId="77777777" w:rsidR="0083137C" w:rsidRDefault="0083137C" w:rsidP="0083137C">
      <w:pPr>
        <w:rPr>
          <w:b/>
          <w:bCs/>
        </w:rPr>
      </w:pPr>
      <w:r>
        <w:rPr>
          <w:b/>
          <w:bCs/>
        </w:rPr>
        <w:lastRenderedPageBreak/>
        <w:br w:type="page"/>
      </w:r>
    </w:p>
    <w:p w14:paraId="0CAE5F51" w14:textId="77777777" w:rsidR="0083137C" w:rsidRDefault="0083137C" w:rsidP="0083137C">
      <w:pPr>
        <w:spacing w:before="240"/>
        <w:jc w:val="center"/>
        <w:rPr>
          <w:b/>
          <w:bCs/>
        </w:rPr>
      </w:pPr>
      <w:r w:rsidRPr="005C5C54">
        <w:rPr>
          <w:b/>
          <w:bCs/>
        </w:rPr>
        <w:lastRenderedPageBreak/>
        <w:t>Instructio</w:t>
      </w:r>
      <w:r>
        <w:rPr>
          <w:b/>
          <w:bCs/>
        </w:rPr>
        <w:t>n</w:t>
      </w:r>
      <w:r w:rsidRPr="005C5C54">
        <w:rPr>
          <w:b/>
          <w:bCs/>
        </w:rPr>
        <w:t>s for completing the self-certification form</w:t>
      </w:r>
    </w:p>
    <w:p w14:paraId="188B4F44" w14:textId="77777777" w:rsidR="0083137C" w:rsidRPr="008733C1"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The World Bank </w:t>
      </w:r>
      <w:r>
        <w:rPr>
          <w:rFonts w:cs="Arial"/>
          <w:iCs/>
          <w:color w:val="222222"/>
        </w:rPr>
        <w:t>l</w:t>
      </w:r>
      <w:r w:rsidRPr="008733C1">
        <w:rPr>
          <w:rFonts w:cs="Arial"/>
          <w:iCs/>
          <w:color w:val="222222"/>
        </w:rPr>
        <w:t xml:space="preserve">isting of </w:t>
      </w:r>
      <w:r>
        <w:rPr>
          <w:rFonts w:cs="Arial"/>
          <w:iCs/>
          <w:color w:val="222222"/>
        </w:rPr>
        <w:t>i</w:t>
      </w:r>
      <w:r w:rsidRPr="008733C1">
        <w:rPr>
          <w:rFonts w:cs="Arial"/>
          <w:iCs/>
          <w:color w:val="222222"/>
        </w:rPr>
        <w:t xml:space="preserve">neligible </w:t>
      </w:r>
      <w:r>
        <w:rPr>
          <w:rFonts w:cs="Arial"/>
          <w:iCs/>
          <w:color w:val="222222"/>
        </w:rPr>
        <w:t>f</w:t>
      </w:r>
      <w:r w:rsidRPr="008733C1">
        <w:rPr>
          <w:rFonts w:cs="Arial"/>
          <w:iCs/>
          <w:color w:val="222222"/>
        </w:rPr>
        <w:t xml:space="preserve">irms and </w:t>
      </w:r>
      <w:r>
        <w:rPr>
          <w:rFonts w:cs="Arial"/>
          <w:iCs/>
          <w:color w:val="222222"/>
        </w:rPr>
        <w:t>i</w:t>
      </w:r>
      <w:r w:rsidRPr="008733C1">
        <w:rPr>
          <w:rFonts w:cs="Arial"/>
          <w:iCs/>
          <w:color w:val="222222"/>
        </w:rPr>
        <w:t xml:space="preserve">ndividuals is a searchable database that returns a positive or negative search results page upon submission of a name to be searched, in order to document the eligibility. </w:t>
      </w:r>
    </w:p>
    <w:p w14:paraId="336C96F5" w14:textId="4FD70145" w:rsidR="0083137C" w:rsidRPr="008733C1" w:rsidRDefault="0083137C" w:rsidP="0083137C">
      <w:pPr>
        <w:shd w:val="clear" w:color="auto" w:fill="FFFFFF" w:themeFill="background1"/>
        <w:spacing w:before="240"/>
        <w:jc w:val="both"/>
        <w:rPr>
          <w:rFonts w:cs="Arial"/>
          <w:b/>
          <w:bCs/>
          <w:iCs/>
          <w:color w:val="222222"/>
        </w:rPr>
      </w:pPr>
      <w:r w:rsidRPr="008733C1">
        <w:rPr>
          <w:rFonts w:cs="Arial"/>
          <w:b/>
          <w:bCs/>
          <w:iCs/>
          <w:color w:val="222222"/>
        </w:rPr>
        <w:t xml:space="preserve">The </w:t>
      </w:r>
      <w:r>
        <w:rPr>
          <w:rFonts w:cs="Arial"/>
          <w:b/>
          <w:bCs/>
          <w:iCs/>
          <w:color w:val="222222"/>
        </w:rPr>
        <w:t>supplier</w:t>
      </w:r>
      <w:r w:rsidRPr="008733C1">
        <w:rPr>
          <w:rFonts w:cs="Arial"/>
          <w:b/>
          <w:bCs/>
          <w:iCs/>
          <w:color w:val="222222"/>
        </w:rPr>
        <w:t xml:space="preserve"> should print out, date, and attach the results page(s) to the </w:t>
      </w:r>
      <w:r>
        <w:rPr>
          <w:rFonts w:cs="Arial"/>
          <w:b/>
          <w:bCs/>
          <w:iCs/>
          <w:color w:val="222222"/>
        </w:rPr>
        <w:t>s</w:t>
      </w:r>
      <w:r w:rsidRPr="008733C1">
        <w:rPr>
          <w:rFonts w:cs="Arial"/>
          <w:b/>
          <w:bCs/>
          <w:iCs/>
          <w:color w:val="222222"/>
        </w:rPr>
        <w:t>elf-</w:t>
      </w:r>
      <w:r>
        <w:rPr>
          <w:rFonts w:cs="Arial"/>
          <w:b/>
          <w:bCs/>
          <w:iCs/>
          <w:color w:val="222222"/>
        </w:rPr>
        <w:t>c</w:t>
      </w:r>
      <w:r w:rsidRPr="008733C1">
        <w:rPr>
          <w:rFonts w:cs="Arial"/>
          <w:b/>
          <w:bCs/>
          <w:iCs/>
          <w:color w:val="222222"/>
        </w:rPr>
        <w:t xml:space="preserve">ertification </w:t>
      </w:r>
      <w:r>
        <w:rPr>
          <w:rFonts w:cs="Arial"/>
          <w:b/>
          <w:bCs/>
          <w:iCs/>
          <w:color w:val="222222"/>
        </w:rPr>
        <w:t>f</w:t>
      </w:r>
      <w:r w:rsidRPr="008733C1">
        <w:rPr>
          <w:rFonts w:cs="Arial"/>
          <w:b/>
          <w:bCs/>
          <w:iCs/>
          <w:color w:val="222222"/>
        </w:rPr>
        <w:t>orm, which should read, “</w:t>
      </w:r>
      <w:r>
        <w:rPr>
          <w:rFonts w:cs="Arial"/>
          <w:b/>
          <w:bCs/>
          <w:iCs/>
          <w:color w:val="222222"/>
        </w:rPr>
        <w:t>n</w:t>
      </w:r>
      <w:r w:rsidRPr="008733C1">
        <w:rPr>
          <w:rFonts w:cs="Arial"/>
          <w:b/>
          <w:bCs/>
          <w:iCs/>
          <w:color w:val="222222"/>
        </w:rPr>
        <w:t xml:space="preserve">o </w:t>
      </w:r>
      <w:r>
        <w:rPr>
          <w:rFonts w:cs="Arial"/>
          <w:b/>
          <w:bCs/>
          <w:iCs/>
          <w:color w:val="222222"/>
        </w:rPr>
        <w:t>m</w:t>
      </w:r>
      <w:r w:rsidRPr="008733C1">
        <w:rPr>
          <w:rFonts w:cs="Arial"/>
          <w:b/>
          <w:bCs/>
          <w:iCs/>
          <w:color w:val="222222"/>
        </w:rPr>
        <w:t xml:space="preserve">atching </w:t>
      </w:r>
      <w:r>
        <w:rPr>
          <w:rFonts w:cs="Arial"/>
          <w:b/>
          <w:bCs/>
          <w:iCs/>
          <w:color w:val="222222"/>
        </w:rPr>
        <w:t>r</w:t>
      </w:r>
      <w:r w:rsidRPr="008733C1">
        <w:rPr>
          <w:rFonts w:cs="Arial"/>
          <w:b/>
          <w:bCs/>
          <w:iCs/>
          <w:color w:val="222222"/>
        </w:rPr>
        <w:t>ecords found”.</w:t>
      </w:r>
    </w:p>
    <w:p w14:paraId="67E7F1C5" w14:textId="67FFD494" w:rsidR="0083137C" w:rsidRPr="008733C1" w:rsidRDefault="0083137C" w:rsidP="0083137C">
      <w:pPr>
        <w:spacing w:before="240"/>
        <w:jc w:val="both"/>
        <w:rPr>
          <w:rFonts w:cs="Arial"/>
        </w:rPr>
      </w:pPr>
      <w:r w:rsidRPr="008733C1">
        <w:rPr>
          <w:rFonts w:cs="Arial"/>
          <w:iCs/>
          <w:color w:val="222222"/>
        </w:rPr>
        <w:t xml:space="preserve">If (a) record(s) has/have been found – i.e. the results page(s) shows one or more individuals or entities, including the </w:t>
      </w:r>
      <w:r>
        <w:rPr>
          <w:rFonts w:cs="Arial"/>
          <w:iCs/>
          <w:color w:val="222222"/>
        </w:rPr>
        <w:t>supplier</w:t>
      </w:r>
      <w:r w:rsidRPr="008733C1">
        <w:rPr>
          <w:rFonts w:cs="Arial"/>
          <w:iCs/>
          <w:color w:val="222222"/>
        </w:rPr>
        <w:t xml:space="preserve"> itself are ineligible for contracts of the World Bank on the grounds of “</w:t>
      </w:r>
      <w:r>
        <w:rPr>
          <w:rFonts w:cs="Arial"/>
          <w:iCs/>
          <w:color w:val="222222"/>
        </w:rPr>
        <w:t>c</w:t>
      </w:r>
      <w:r w:rsidRPr="008733C1">
        <w:rPr>
          <w:rFonts w:cs="Arial"/>
          <w:iCs/>
          <w:color w:val="222222"/>
        </w:rPr>
        <w:t>ross-</w:t>
      </w:r>
      <w:r>
        <w:rPr>
          <w:rFonts w:cs="Arial"/>
          <w:iCs/>
          <w:color w:val="222222"/>
        </w:rPr>
        <w:t>d</w:t>
      </w:r>
      <w:r w:rsidRPr="008733C1">
        <w:rPr>
          <w:rFonts w:cs="Arial"/>
          <w:iCs/>
          <w:color w:val="222222"/>
        </w:rPr>
        <w:t xml:space="preserve">ebarment”, the </w:t>
      </w:r>
      <w:r>
        <w:rPr>
          <w:rFonts w:cs="Arial"/>
          <w:iCs/>
          <w:color w:val="222222"/>
        </w:rPr>
        <w:t>supplier</w:t>
      </w:r>
      <w:r w:rsidRPr="008733C1">
        <w:rPr>
          <w:rFonts w:cs="Arial"/>
          <w:iCs/>
          <w:color w:val="222222"/>
        </w:rPr>
        <w:t xml:space="preserve"> should </w:t>
      </w:r>
      <w:r>
        <w:rPr>
          <w:rFonts w:cs="Arial"/>
          <w:iCs/>
          <w:color w:val="222222"/>
        </w:rPr>
        <w:t xml:space="preserve">provide </w:t>
      </w:r>
      <w:r w:rsidRPr="008733C1">
        <w:rPr>
          <w:rFonts w:cs="Arial"/>
          <w:iCs/>
          <w:color w:val="222222"/>
        </w:rPr>
        <w:t xml:space="preserve">a detailed account of these sanctions and their duration as applicable or notify the procuring entity and in case the </w:t>
      </w:r>
      <w:r>
        <w:rPr>
          <w:rFonts w:cs="Arial"/>
          <w:iCs/>
          <w:color w:val="222222"/>
        </w:rPr>
        <w:t>supplier</w:t>
      </w:r>
      <w:r w:rsidRPr="008733C1">
        <w:rPr>
          <w:rFonts w:cs="Arial"/>
          <w:iCs/>
          <w:color w:val="222222"/>
        </w:rPr>
        <w:t xml:space="preserve"> believes the finding is a “false positive”.</w:t>
      </w:r>
    </w:p>
    <w:p w14:paraId="4832F852" w14:textId="62B56C84" w:rsidR="0083137C" w:rsidRPr="008733C1" w:rsidRDefault="0083137C" w:rsidP="0083137C">
      <w:pPr>
        <w:spacing w:before="240"/>
        <w:jc w:val="both"/>
        <w:rPr>
          <w:rFonts w:cs="Arial"/>
          <w:iCs/>
          <w:color w:val="222222"/>
        </w:rPr>
      </w:pPr>
      <w:r w:rsidRPr="008733C1">
        <w:rPr>
          <w:rFonts w:cs="Arial"/>
          <w:iCs/>
          <w:color w:val="222222"/>
        </w:rPr>
        <w:t xml:space="preserve">The procuring entity will determine whether to proceed with the contract or allow the </w:t>
      </w:r>
      <w:r>
        <w:rPr>
          <w:rFonts w:cs="Arial"/>
          <w:iCs/>
          <w:color w:val="222222"/>
        </w:rPr>
        <w:t>supplier</w:t>
      </w:r>
      <w:r w:rsidRPr="008733C1">
        <w:rPr>
          <w:rFonts w:cs="Arial"/>
          <w:iCs/>
          <w:color w:val="222222"/>
        </w:rPr>
        <w:t xml:space="preserve"> to make a substitution. This determination will be made on a case by case basis and will require approval by IFAD regardless of the estimated value of the proposed contract.</w:t>
      </w:r>
    </w:p>
    <w:p w14:paraId="666D2EE3" w14:textId="53B1DF90" w:rsidR="0083137C" w:rsidRPr="005C5C54"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All of these documents must be retained by the </w:t>
      </w:r>
      <w:r>
        <w:rPr>
          <w:rFonts w:cs="Arial"/>
          <w:iCs/>
          <w:color w:val="222222"/>
        </w:rPr>
        <w:t>supplier</w:t>
      </w:r>
      <w:r w:rsidRPr="008733C1">
        <w:rPr>
          <w:rFonts w:cs="Arial"/>
          <w:iCs/>
          <w:color w:val="222222"/>
        </w:rPr>
        <w:t xml:space="preserve"> as part of the overall record of the contract with the procuring entity for the duration of the contract and for a minimum period of three years following the completion of the contract.</w:t>
      </w:r>
    </w:p>
    <w:p w14:paraId="4887C9E4" w14:textId="1B33943C" w:rsidR="00386EC8" w:rsidRDefault="00386EC8" w:rsidP="002E58D5">
      <w:pPr>
        <w:widowControl w:val="0"/>
        <w:tabs>
          <w:tab w:val="left" w:pos="0"/>
        </w:tabs>
        <w:autoSpaceDE w:val="0"/>
        <w:autoSpaceDN w:val="0"/>
        <w:rPr>
          <w:rFonts w:asciiTheme="minorBidi" w:hAnsiTheme="minorBidi" w:cstheme="minorBidi"/>
          <w:sz w:val="22"/>
          <w:szCs w:val="22"/>
          <w:lang w:bidi="en-US"/>
        </w:rPr>
      </w:pPr>
    </w:p>
    <w:p w14:paraId="24CA8B74" w14:textId="77777777" w:rsidR="002C71BC" w:rsidRPr="00A520A6" w:rsidRDefault="002C71BC" w:rsidP="002E58D5">
      <w:pPr>
        <w:widowControl w:val="0"/>
        <w:tabs>
          <w:tab w:val="left" w:pos="0"/>
        </w:tabs>
        <w:autoSpaceDE w:val="0"/>
        <w:autoSpaceDN w:val="0"/>
        <w:rPr>
          <w:rFonts w:asciiTheme="minorBidi" w:hAnsiTheme="minorBidi" w:cstheme="minorBidi"/>
          <w:sz w:val="22"/>
          <w:szCs w:val="22"/>
          <w:lang w:bidi="en-US"/>
        </w:rPr>
      </w:pPr>
    </w:p>
    <w:p w14:paraId="7336DFC6" w14:textId="0954A9D3" w:rsidR="002C71BC" w:rsidRDefault="002C71BC">
      <w:pPr>
        <w:rPr>
          <w:rFonts w:ascii="Verdana" w:hAnsi="Verdana" w:cstheme="minorBidi"/>
          <w:i/>
          <w:iCs/>
          <w:sz w:val="20"/>
          <w:szCs w:val="20"/>
        </w:rPr>
        <w:sectPr w:rsidR="002C71BC" w:rsidSect="00A51237">
          <w:footerReference w:type="default" r:id="rId34"/>
          <w:pgSz w:w="11900" w:h="16820" w:code="9"/>
          <w:pgMar w:top="2347" w:right="964" w:bottom="1440" w:left="1015" w:header="709" w:footer="709" w:gutter="0"/>
          <w:cols w:space="708"/>
          <w:docGrid w:linePitch="360"/>
        </w:sectPr>
      </w:pPr>
    </w:p>
    <w:p w14:paraId="78F8A22A" w14:textId="13ED49BA" w:rsidR="00F76E65" w:rsidRDefault="002C71BC" w:rsidP="002C71BC">
      <w:pPr>
        <w:pStyle w:val="SectionHeading"/>
      </w:pPr>
      <w:bookmarkStart w:id="323" w:name="_Toc57576773"/>
      <w:r>
        <w:lastRenderedPageBreak/>
        <w:t xml:space="preserve">Section VIII. Revised </w:t>
      </w:r>
      <w:r w:rsidRPr="00CD7361">
        <w:t>IFAD Policy on Preventing Fraud and Corruption in its Activities and Operations</w:t>
      </w:r>
      <w:bookmarkEnd w:id="323"/>
    </w:p>
    <w:p w14:paraId="11320E4F" w14:textId="0414597B" w:rsidR="0083137C" w:rsidRDefault="0083137C" w:rsidP="0083137C"/>
    <w:p w14:paraId="32A4CE05" w14:textId="77777777" w:rsidR="0083137C" w:rsidRPr="00620F90" w:rsidRDefault="0083137C" w:rsidP="0083137C">
      <w:pPr>
        <w:spacing w:before="360" w:after="120"/>
        <w:rPr>
          <w:b/>
          <w:sz w:val="28"/>
          <w:szCs w:val="28"/>
        </w:rPr>
      </w:pPr>
      <w:r w:rsidRPr="00620F90">
        <w:rPr>
          <w:b/>
          <w:sz w:val="28"/>
          <w:szCs w:val="28"/>
        </w:rPr>
        <w:t>I. Introduction</w:t>
      </w:r>
    </w:p>
    <w:p w14:paraId="7780611E" w14:textId="77777777" w:rsidR="0083137C" w:rsidRDefault="0083137C" w:rsidP="0097200B">
      <w:pPr>
        <w:pStyle w:val="ListParagraph"/>
        <w:numPr>
          <w:ilvl w:val="0"/>
          <w:numId w:val="32"/>
        </w:numPr>
        <w:spacing w:before="120" w:after="120"/>
        <w:ind w:left="714" w:hanging="357"/>
      </w:pPr>
      <w:r>
        <w:t>The Fund recognizes that the prevention and mitigation of fraud and corruption in its activities and operations are core components of its development mandate and fiduciary duties. The Fund does not tolerate the diversion or waste of its resources through the practices defined in paragraph 6 below.</w:t>
      </w:r>
    </w:p>
    <w:p w14:paraId="131AAACC" w14:textId="77777777" w:rsidR="0083137C" w:rsidRDefault="0083137C" w:rsidP="0097200B">
      <w:pPr>
        <w:pStyle w:val="ListParagraph"/>
        <w:numPr>
          <w:ilvl w:val="0"/>
          <w:numId w:val="32"/>
        </w:numPr>
        <w:spacing w:before="120" w:after="120"/>
        <w:ind w:left="714" w:hanging="357"/>
      </w:pPr>
      <w:r>
        <w:t>The objective of this policy is to establish the general principles, responsibilities and procedures to be applied by the Fund in preventing and addressing prohibited practices in its activities and operations.</w:t>
      </w:r>
    </w:p>
    <w:p w14:paraId="011700FF" w14:textId="77777777" w:rsidR="0083137C" w:rsidRDefault="0083137C" w:rsidP="0097200B">
      <w:pPr>
        <w:pStyle w:val="ListParagraph"/>
        <w:numPr>
          <w:ilvl w:val="0"/>
          <w:numId w:val="32"/>
        </w:numPr>
        <w:spacing w:before="120" w:after="120"/>
        <w:ind w:left="714" w:hanging="357"/>
      </w:pPr>
      <w:r>
        <w:t>This policy takes effect on the date of its issuance. It supersedes and replaces the IFAD Policy on Preventing Fraud and Corruption in its Activities and Operations (EB 2005/85/R.5/Rev.1) dated 24 November 2005.</w:t>
      </w:r>
    </w:p>
    <w:p w14:paraId="6A8DE28B" w14:textId="77777777" w:rsidR="0083137C" w:rsidRPr="00620F90" w:rsidRDefault="0083137C" w:rsidP="0083137C">
      <w:pPr>
        <w:spacing w:before="360" w:after="120"/>
        <w:rPr>
          <w:b/>
          <w:sz w:val="28"/>
          <w:szCs w:val="28"/>
        </w:rPr>
      </w:pPr>
      <w:r w:rsidRPr="00620F90">
        <w:rPr>
          <w:b/>
          <w:sz w:val="28"/>
          <w:szCs w:val="28"/>
        </w:rPr>
        <w:t>II. Policy</w:t>
      </w:r>
    </w:p>
    <w:p w14:paraId="6038D945" w14:textId="77777777" w:rsidR="0083137C" w:rsidRPr="00FA3993" w:rsidRDefault="0083137C" w:rsidP="0083137C">
      <w:pPr>
        <w:spacing w:before="360" w:after="120"/>
        <w:rPr>
          <w:b/>
        </w:rPr>
      </w:pPr>
      <w:r>
        <w:rPr>
          <w:b/>
        </w:rPr>
        <w:t xml:space="preserve">A. </w:t>
      </w:r>
      <w:r w:rsidRPr="00FA3993">
        <w:rPr>
          <w:b/>
        </w:rPr>
        <w:t>General principles</w:t>
      </w:r>
    </w:p>
    <w:p w14:paraId="7FF40B26" w14:textId="77777777" w:rsidR="0083137C" w:rsidRDefault="0083137C" w:rsidP="0097200B">
      <w:pPr>
        <w:pStyle w:val="ListParagraph"/>
        <w:numPr>
          <w:ilvl w:val="0"/>
          <w:numId w:val="32"/>
        </w:numPr>
        <w:spacing w:before="120" w:after="120"/>
        <w:ind w:left="714" w:hanging="357"/>
      </w:pPr>
      <w:r>
        <w:t>The Fund has no tolerance towards prohibited practices in its activities and operations. All individuals and entities listed in paragraph 7 below must take appropriate action to prevent, mitigate and combat prohibited practices when participating in an IFAD-financed and/or IFAD-managed operation or activity.</w:t>
      </w:r>
    </w:p>
    <w:p w14:paraId="505C9DE6" w14:textId="77777777" w:rsidR="0083137C" w:rsidRDefault="0083137C" w:rsidP="0097200B">
      <w:pPr>
        <w:pStyle w:val="ListParagraph"/>
        <w:numPr>
          <w:ilvl w:val="0"/>
          <w:numId w:val="32"/>
        </w:numPr>
        <w:spacing w:before="120" w:after="120"/>
        <w:ind w:left="714" w:hanging="357"/>
      </w:pPr>
      <w:r>
        <w:t>The Fund endeavours to ensure that individuals and entities that help to prevent or report, in good faith, allegations of prohibited practices are protected against retaliation and to protect individuals and entities that are the subject of unfair or malicious allegations.</w:t>
      </w:r>
    </w:p>
    <w:p w14:paraId="0C226C61" w14:textId="77777777" w:rsidR="0083137C" w:rsidRPr="00FA3993" w:rsidRDefault="0083137C" w:rsidP="0083137C">
      <w:pPr>
        <w:spacing w:before="360" w:after="120"/>
        <w:rPr>
          <w:b/>
        </w:rPr>
      </w:pPr>
      <w:r>
        <w:rPr>
          <w:b/>
        </w:rPr>
        <w:t xml:space="preserve">B. </w:t>
      </w:r>
      <w:r w:rsidRPr="00FA3993">
        <w:rPr>
          <w:b/>
        </w:rPr>
        <w:t>Prohibited practices</w:t>
      </w:r>
    </w:p>
    <w:p w14:paraId="1FA48754" w14:textId="77777777" w:rsidR="0083137C" w:rsidRDefault="0083137C" w:rsidP="0097200B">
      <w:pPr>
        <w:pStyle w:val="ListParagraph"/>
        <w:numPr>
          <w:ilvl w:val="0"/>
          <w:numId w:val="32"/>
        </w:numPr>
        <w:spacing w:before="120" w:after="120"/>
        <w:ind w:left="714" w:hanging="357"/>
      </w:pPr>
      <w:r>
        <w:t>The following practices are considered to be prohibited practices when engaged in connection with an IFAD-financed and/or IFAD-managed operation or activity:</w:t>
      </w:r>
    </w:p>
    <w:p w14:paraId="05E85CF0" w14:textId="77777777" w:rsidR="0083137C" w:rsidRDefault="0083137C" w:rsidP="0097200B">
      <w:pPr>
        <w:pStyle w:val="ListParagraph"/>
        <w:numPr>
          <w:ilvl w:val="0"/>
          <w:numId w:val="33"/>
        </w:numPr>
        <w:spacing w:before="120" w:after="120"/>
        <w:ind w:left="1134" w:hanging="425"/>
      </w:pPr>
      <w:r>
        <w:t>A “corrupt practice” is the offering, giving, receiving or soliciting, directly or indirectly, of anything of value in order to improperly influence the actions of another party;</w:t>
      </w:r>
    </w:p>
    <w:p w14:paraId="3E42183D" w14:textId="77777777" w:rsidR="0083137C" w:rsidRDefault="0083137C" w:rsidP="0097200B">
      <w:pPr>
        <w:pStyle w:val="ListParagraph"/>
        <w:numPr>
          <w:ilvl w:val="0"/>
          <w:numId w:val="33"/>
        </w:numPr>
        <w:spacing w:before="120" w:after="120"/>
        <w:ind w:left="1134" w:hanging="425"/>
      </w:pPr>
      <w:r>
        <w:t>A “fraudulent practice” is any act or omission, including a misrepresentation, that knowingly or recklessly misleads, or attempts to mislead, a party in order to obtain a financial or other benefit or to avoid an obligation;</w:t>
      </w:r>
    </w:p>
    <w:p w14:paraId="08A8A6B8" w14:textId="77777777" w:rsidR="0083137C" w:rsidRDefault="0083137C" w:rsidP="0097200B">
      <w:pPr>
        <w:pStyle w:val="ListParagraph"/>
        <w:numPr>
          <w:ilvl w:val="0"/>
          <w:numId w:val="33"/>
        </w:numPr>
        <w:spacing w:before="120" w:after="120"/>
        <w:ind w:left="1134" w:hanging="425"/>
      </w:pPr>
      <w:r>
        <w:t>A “collusive practice” is an arrangement between two or more parties designed to achieve an improper purpose, including improperly influencing the actions of another party;</w:t>
      </w:r>
    </w:p>
    <w:p w14:paraId="49108A0E" w14:textId="77777777" w:rsidR="0083137C" w:rsidRDefault="0083137C" w:rsidP="0097200B">
      <w:pPr>
        <w:pStyle w:val="ListParagraph"/>
        <w:numPr>
          <w:ilvl w:val="0"/>
          <w:numId w:val="33"/>
        </w:numPr>
        <w:spacing w:before="120" w:after="120"/>
        <w:ind w:left="1134" w:hanging="425"/>
      </w:pPr>
      <w:r>
        <w:lastRenderedPageBreak/>
        <w:t>A “coercive practice” is impairing or harming, or threatening to impair or harm, directly or indirectly, any party or the property of the party in order to improperly influence the actions of that or another party;</w:t>
      </w:r>
    </w:p>
    <w:p w14:paraId="1A8D112E" w14:textId="77777777" w:rsidR="0083137C" w:rsidRDefault="0083137C" w:rsidP="0097200B">
      <w:pPr>
        <w:pStyle w:val="ListParagraph"/>
        <w:numPr>
          <w:ilvl w:val="0"/>
          <w:numId w:val="33"/>
        </w:numPr>
        <w:spacing w:before="120" w:after="120"/>
        <w:ind w:left="1134" w:hanging="425"/>
      </w:pPr>
      <w:r>
        <w:t>An “obstructive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w:t>
      </w:r>
    </w:p>
    <w:p w14:paraId="30D8E03D" w14:textId="77777777" w:rsidR="0083137C" w:rsidRPr="00FA3993" w:rsidRDefault="0083137C" w:rsidP="0083137C">
      <w:pPr>
        <w:spacing w:before="360" w:after="120"/>
        <w:rPr>
          <w:b/>
        </w:rPr>
      </w:pPr>
      <w:r>
        <w:rPr>
          <w:b/>
        </w:rPr>
        <w:t>C.</w:t>
      </w:r>
      <w:r w:rsidRPr="00FA3993">
        <w:rPr>
          <w:b/>
        </w:rPr>
        <w:t xml:space="preserve"> Scope</w:t>
      </w:r>
    </w:p>
    <w:p w14:paraId="0B1F456D" w14:textId="77777777" w:rsidR="0083137C" w:rsidRDefault="0083137C" w:rsidP="0097200B">
      <w:pPr>
        <w:pStyle w:val="ListParagraph"/>
        <w:numPr>
          <w:ilvl w:val="0"/>
          <w:numId w:val="32"/>
        </w:numPr>
        <w:spacing w:before="120" w:after="120"/>
        <w:ind w:left="714" w:hanging="357"/>
      </w:pPr>
      <w:r>
        <w:t>This policy applies to all IFAD-financed and/or IFAD-managed operations and activities and to the following individuals and entities:</w:t>
      </w:r>
    </w:p>
    <w:p w14:paraId="49B72217" w14:textId="77777777" w:rsidR="0083137C" w:rsidRDefault="0083137C" w:rsidP="0097200B">
      <w:pPr>
        <w:pStyle w:val="ListParagraph"/>
        <w:numPr>
          <w:ilvl w:val="0"/>
          <w:numId w:val="34"/>
        </w:numPr>
        <w:spacing w:before="120" w:after="120"/>
        <w:ind w:left="1134" w:hanging="425"/>
      </w:pPr>
      <w:r>
        <w:t>IFAD staff and other persons working for IFAD as non-staff personnel (“IFAD</w:t>
      </w:r>
    </w:p>
    <w:p w14:paraId="11A3AEBD" w14:textId="77777777" w:rsidR="0083137C" w:rsidRDefault="0083137C" w:rsidP="0097200B">
      <w:pPr>
        <w:pStyle w:val="ListParagraph"/>
        <w:numPr>
          <w:ilvl w:val="0"/>
          <w:numId w:val="34"/>
        </w:numPr>
        <w:spacing w:before="120" w:after="120"/>
        <w:ind w:left="1134" w:hanging="425"/>
      </w:pPr>
      <w:r>
        <w:t>staff and non-staff personnel”);</w:t>
      </w:r>
    </w:p>
    <w:p w14:paraId="4F734F18" w14:textId="77777777" w:rsidR="0083137C" w:rsidRDefault="0083137C" w:rsidP="0097200B">
      <w:pPr>
        <w:pStyle w:val="ListParagraph"/>
        <w:numPr>
          <w:ilvl w:val="0"/>
          <w:numId w:val="34"/>
        </w:numPr>
        <w:spacing w:before="120" w:after="120"/>
        <w:ind w:left="1134" w:hanging="425"/>
      </w:pPr>
      <w:r>
        <w:t>Individuals and entities holding a commercial contract with the Fund and any of their agents or personnel (“vendors”);</w:t>
      </w:r>
    </w:p>
    <w:p w14:paraId="15AE1BAC" w14:textId="77777777" w:rsidR="0083137C" w:rsidRDefault="0083137C" w:rsidP="0097200B">
      <w:pPr>
        <w:pStyle w:val="ListParagraph"/>
        <w:numPr>
          <w:ilvl w:val="0"/>
          <w:numId w:val="34"/>
        </w:numPr>
        <w:spacing w:before="120" w:after="120"/>
        <w:ind w:left="1134" w:hanging="425"/>
      </w:pPr>
      <w:r>
        <w:t>Public entities receiving IFAD financing or financing managed by the Fund and any of their agents or personnel (“government recipients”) and private entities receiving IFAD financing or financing managed by the Fund and any of their agents or personnel (“non-government recipients”) (all collectively referred to as “recipients”); and</w:t>
      </w:r>
    </w:p>
    <w:p w14:paraId="536841B1" w14:textId="77777777" w:rsidR="0083137C" w:rsidRDefault="0083137C" w:rsidP="0097200B">
      <w:pPr>
        <w:pStyle w:val="ListParagraph"/>
        <w:numPr>
          <w:ilvl w:val="0"/>
          <w:numId w:val="34"/>
        </w:numPr>
        <w:spacing w:before="120" w:after="120"/>
        <w:ind w:left="1134" w:hanging="425"/>
      </w:pPr>
      <w:r>
        <w:t>Individuals and entities, other than those referred to above, that receive, apply to receive, are responsible for the deposit or transfer of, or take or influence decisions regarding the use of proceeds from IFAD financing or financing managed by the Fund, including, but not limited to, implementing partners, service providers, contractors, suppliers, subcontractors, sub- suppliers, bidders, consultants and any of their agents or personnel. (All such individuals and entities are collectively referred to as “third parties”.)</w:t>
      </w:r>
    </w:p>
    <w:p w14:paraId="61AD0395" w14:textId="77777777" w:rsidR="0083137C" w:rsidRPr="00FA3993" w:rsidRDefault="0083137C" w:rsidP="0083137C">
      <w:pPr>
        <w:spacing w:before="360" w:after="120"/>
        <w:rPr>
          <w:b/>
        </w:rPr>
      </w:pPr>
      <w:r>
        <w:rPr>
          <w:b/>
        </w:rPr>
        <w:t>D.</w:t>
      </w:r>
      <w:r w:rsidRPr="00FA3993">
        <w:rPr>
          <w:b/>
        </w:rPr>
        <w:t xml:space="preserve"> Responsibilities</w:t>
      </w:r>
    </w:p>
    <w:p w14:paraId="456F54A1" w14:textId="77777777" w:rsidR="0083137C" w:rsidRPr="00FA3993" w:rsidRDefault="0083137C" w:rsidP="0083137C">
      <w:pPr>
        <w:spacing w:before="120" w:after="120"/>
        <w:ind w:left="284"/>
        <w:rPr>
          <w:b/>
        </w:rPr>
      </w:pPr>
      <w:r>
        <w:rPr>
          <w:b/>
        </w:rPr>
        <w:t xml:space="preserve">(i) </w:t>
      </w:r>
      <w:r w:rsidRPr="00FA3993">
        <w:rPr>
          <w:b/>
        </w:rPr>
        <w:t>Responsibilities of the Fund</w:t>
      </w:r>
    </w:p>
    <w:p w14:paraId="5B0E74BC" w14:textId="77777777" w:rsidR="0083137C" w:rsidRDefault="0083137C" w:rsidP="0097200B">
      <w:pPr>
        <w:pStyle w:val="ListParagraph"/>
        <w:numPr>
          <w:ilvl w:val="0"/>
          <w:numId w:val="32"/>
        </w:numPr>
        <w:spacing w:before="120" w:after="120"/>
      </w:pPr>
      <w:r>
        <w:t>The Fund endeavours to prevent, mitigate and combat prohibited practices in its operations and activities. This may include adopting and maintaining:</w:t>
      </w:r>
    </w:p>
    <w:p w14:paraId="54A13EBE" w14:textId="77777777" w:rsidR="0083137C" w:rsidRDefault="0083137C" w:rsidP="0097200B">
      <w:pPr>
        <w:pStyle w:val="ListParagraph"/>
        <w:numPr>
          <w:ilvl w:val="0"/>
          <w:numId w:val="35"/>
        </w:numPr>
        <w:spacing w:before="120" w:after="120"/>
        <w:ind w:left="1134" w:hanging="425"/>
      </w:pPr>
      <w:r>
        <w:t>Communication channels and a legal framework designed to ensure that this policy is communicated to IFAD staff and non-staff personnel, vendors, recipients and third parties and that it is reflected in procurement documents and contracts relating to IFAD-financed and/or IFAD-managed activities and operations;</w:t>
      </w:r>
    </w:p>
    <w:p w14:paraId="48F0CED2" w14:textId="77777777" w:rsidR="0083137C" w:rsidRDefault="0083137C" w:rsidP="0097200B">
      <w:pPr>
        <w:pStyle w:val="ListParagraph"/>
        <w:numPr>
          <w:ilvl w:val="0"/>
          <w:numId w:val="35"/>
        </w:numPr>
        <w:spacing w:before="120" w:after="120"/>
        <w:ind w:left="1134" w:hanging="425"/>
      </w:pPr>
      <w:r>
        <w:lastRenderedPageBreak/>
        <w:t>Fiduciary controls and supervisory processes designed to support adherence to this policy by IFAD staff and non-staff personnel, vendors, recipients and third parties;</w:t>
      </w:r>
    </w:p>
    <w:p w14:paraId="593B3949" w14:textId="77777777" w:rsidR="0083137C" w:rsidRDefault="0083137C" w:rsidP="0097200B">
      <w:pPr>
        <w:pStyle w:val="ListParagraph"/>
        <w:numPr>
          <w:ilvl w:val="0"/>
          <w:numId w:val="35"/>
        </w:numPr>
        <w:spacing w:before="120" w:after="120"/>
        <w:ind w:left="1134" w:hanging="425"/>
      </w:pPr>
      <w:r>
        <w:t>Measures relating to the receipt of confidential complaints, whistle-blower protection, investigations, sanctions and disciplinary measures which are designed to ensure that prohibited practices can be properly reported and addressed; and</w:t>
      </w:r>
    </w:p>
    <w:p w14:paraId="50118E0B" w14:textId="77777777" w:rsidR="0083137C" w:rsidRDefault="0083137C" w:rsidP="0097200B">
      <w:pPr>
        <w:pStyle w:val="ListParagraph"/>
        <w:numPr>
          <w:ilvl w:val="0"/>
          <w:numId w:val="35"/>
        </w:numPr>
        <w:spacing w:before="120" w:after="120"/>
        <w:ind w:left="1134" w:hanging="425"/>
      </w:pPr>
      <w:r>
        <w:t>Measures designed to ensure that the Fund can report individuals and entities that have been found to have engaged in prohibited practices to other multilateral organizations which may be exposed to similar actions by the same individuals and entities and to local authorities in cases where local laws may have been violated.</w:t>
      </w:r>
    </w:p>
    <w:p w14:paraId="4C8324BF" w14:textId="77777777" w:rsidR="0083137C" w:rsidRPr="00FA3993" w:rsidRDefault="0083137C" w:rsidP="0083137C">
      <w:pPr>
        <w:spacing w:before="120" w:after="120"/>
        <w:ind w:left="284"/>
        <w:rPr>
          <w:b/>
        </w:rPr>
      </w:pPr>
      <w:r>
        <w:rPr>
          <w:b/>
        </w:rPr>
        <w:t xml:space="preserve">(ii) </w:t>
      </w:r>
      <w:r w:rsidRPr="00FA3993">
        <w:rPr>
          <w:b/>
        </w:rPr>
        <w:t>Responsibilities of IFAD staff and non-staff personnel, vendors and third parties</w:t>
      </w:r>
    </w:p>
    <w:p w14:paraId="5E258AAD" w14:textId="77777777" w:rsidR="0083137C" w:rsidRDefault="0083137C" w:rsidP="0097200B">
      <w:pPr>
        <w:pStyle w:val="ListParagraph"/>
        <w:numPr>
          <w:ilvl w:val="0"/>
          <w:numId w:val="32"/>
        </w:numPr>
        <w:spacing w:before="120" w:after="120"/>
      </w:pPr>
      <w:r>
        <w:t>When participating in an IFAD-financed and/or IFAD-managed operation or activity, IFAD staff and non-staff personnel, vendors and third parties will:</w:t>
      </w:r>
    </w:p>
    <w:p w14:paraId="61460023" w14:textId="77777777" w:rsidR="0083137C" w:rsidRDefault="0083137C" w:rsidP="0097200B">
      <w:pPr>
        <w:pStyle w:val="ListParagraph"/>
        <w:numPr>
          <w:ilvl w:val="0"/>
          <w:numId w:val="36"/>
        </w:numPr>
        <w:spacing w:before="120" w:after="120"/>
        <w:ind w:left="993" w:hanging="426"/>
      </w:pPr>
      <w:r>
        <w:t>Refrain from engaging in prohibited practices;</w:t>
      </w:r>
    </w:p>
    <w:p w14:paraId="55803121" w14:textId="77777777" w:rsidR="0083137C" w:rsidRDefault="0083137C" w:rsidP="0097200B">
      <w:pPr>
        <w:pStyle w:val="ListParagraph"/>
        <w:numPr>
          <w:ilvl w:val="0"/>
          <w:numId w:val="36"/>
        </w:numPr>
        <w:spacing w:before="120" w:after="120"/>
        <w:ind w:left="993" w:hanging="426"/>
      </w:pPr>
      <w:r>
        <w:t>Participate in due diligence checks and disclose, as required, information relating to themselves or any of their key personnel concerning relevant criminal convictions, administrative sanctions and/or temporary suspensions; information concerning agents engaged in connection with a procurement process or contract, including the commissions or fees paid or to be paid; and information concerning any actual or potential conflicts of interest in connection with a procurement process or the execution of a contract;</w:t>
      </w:r>
    </w:p>
    <w:p w14:paraId="31E9A6D7" w14:textId="77777777" w:rsidR="0083137C" w:rsidRDefault="0083137C" w:rsidP="0097200B">
      <w:pPr>
        <w:pStyle w:val="ListParagraph"/>
        <w:numPr>
          <w:ilvl w:val="0"/>
          <w:numId w:val="36"/>
        </w:numPr>
        <w:spacing w:before="120" w:after="120"/>
        <w:ind w:left="993" w:hanging="426"/>
      </w:pPr>
      <w:r>
        <w:t>Promptly report to the Fund any allegations or other indications of prohibited practices that come to their attention by virtue of their involvement in an IFAD-financed and/or IFAD-managed operation or activity;</w:t>
      </w:r>
    </w:p>
    <w:p w14:paraId="6BB25680" w14:textId="77777777" w:rsidR="0083137C" w:rsidRDefault="0083137C" w:rsidP="0097200B">
      <w:pPr>
        <w:pStyle w:val="ListParagraph"/>
        <w:numPr>
          <w:ilvl w:val="0"/>
          <w:numId w:val="36"/>
        </w:numPr>
        <w:spacing w:before="120" w:after="120"/>
        <w:ind w:left="993" w:hanging="426"/>
      </w:pPr>
      <w:r>
        <w:t>Fully cooperate with any investigation conducted by the Fund, including by making personnel available for interviews and providing full access to any and all accounts, premises, documents and records (including electronic records) relating to the relevant IFAD-financed and/or IFAD-managed operation or activity, and by having such accounts, premises, documents and records audited and/or inspected by auditors and/or investigators appointed by the Fund; and</w:t>
      </w:r>
    </w:p>
    <w:p w14:paraId="33AD68E2" w14:textId="77777777" w:rsidR="0083137C" w:rsidRDefault="0083137C" w:rsidP="0097200B">
      <w:pPr>
        <w:pStyle w:val="ListParagraph"/>
        <w:numPr>
          <w:ilvl w:val="0"/>
          <w:numId w:val="36"/>
        </w:numPr>
        <w:spacing w:before="120" w:after="120"/>
        <w:ind w:left="993" w:hanging="426"/>
      </w:pPr>
      <w:r>
        <w:t>Maintain strict confidentiality regarding any and all information received as a consequence of their participation in an IFAD investigation or sanctioning process.</w:t>
      </w:r>
    </w:p>
    <w:p w14:paraId="1E9D6DA9" w14:textId="77777777" w:rsidR="0083137C" w:rsidRDefault="0083137C" w:rsidP="0097200B">
      <w:pPr>
        <w:pStyle w:val="ListParagraph"/>
        <w:numPr>
          <w:ilvl w:val="0"/>
          <w:numId w:val="32"/>
        </w:numPr>
        <w:spacing w:before="120" w:after="120"/>
      </w:pPr>
      <w:r>
        <w:t>When participating in an IFAD-financed and/or IFAD-managed operation or activity, vendors and third parties will maintain all accounts, documents and records relating to that operation or activity for an adequate period of time, as specified in the relevant procurement documents or contract.</w:t>
      </w:r>
    </w:p>
    <w:p w14:paraId="1884B1C8" w14:textId="77777777" w:rsidR="0083137C" w:rsidRPr="008A5B90" w:rsidRDefault="0083137C" w:rsidP="0083137C">
      <w:pPr>
        <w:spacing w:before="120" w:after="120"/>
        <w:ind w:left="284"/>
        <w:rPr>
          <w:b/>
        </w:rPr>
      </w:pPr>
      <w:r>
        <w:rPr>
          <w:b/>
        </w:rPr>
        <w:t xml:space="preserve">(iii) </w:t>
      </w:r>
      <w:r w:rsidRPr="008A5B90">
        <w:rPr>
          <w:b/>
        </w:rPr>
        <w:t>Responsibilities of recipients</w:t>
      </w:r>
    </w:p>
    <w:p w14:paraId="35A500C7" w14:textId="77777777" w:rsidR="0083137C" w:rsidRDefault="0083137C" w:rsidP="0097200B">
      <w:pPr>
        <w:pStyle w:val="ListParagraph"/>
        <w:numPr>
          <w:ilvl w:val="0"/>
          <w:numId w:val="32"/>
        </w:numPr>
        <w:spacing w:before="120" w:after="120"/>
      </w:pPr>
      <w:r>
        <w:t>When participating in an IFAD-financed and/or IFAD-managed operation or activity, recipients will take appropriate action to prevent, mitigate and combat prohibited practices. In particular, they will:</w:t>
      </w:r>
    </w:p>
    <w:p w14:paraId="161B91D6" w14:textId="77777777" w:rsidR="0083137C" w:rsidRDefault="0083137C" w:rsidP="0097200B">
      <w:pPr>
        <w:pStyle w:val="ListParagraph"/>
        <w:numPr>
          <w:ilvl w:val="0"/>
          <w:numId w:val="37"/>
        </w:numPr>
        <w:spacing w:before="120" w:after="120"/>
        <w:ind w:left="1134" w:hanging="425"/>
      </w:pPr>
      <w:r>
        <w:lastRenderedPageBreak/>
        <w:t>Adopt appropriate fiduciary and administrative practices and institutional arrangements in order to ensure that the proceeds of any IFAD financing or financing managed by the Fund are used only for the purposes for which they were provided;</w:t>
      </w:r>
    </w:p>
    <w:p w14:paraId="3AB6736B" w14:textId="77777777" w:rsidR="0083137C" w:rsidRDefault="0083137C" w:rsidP="0097200B">
      <w:pPr>
        <w:pStyle w:val="ListParagraph"/>
        <w:numPr>
          <w:ilvl w:val="0"/>
          <w:numId w:val="37"/>
        </w:numPr>
        <w:spacing w:before="120" w:after="120"/>
        <w:ind w:left="1134" w:hanging="425"/>
      </w:pPr>
      <w:r>
        <w:t>During selection processes and/or prior to entering into a contractual relationship with a third party, conduct appropriate due diligence checks of the selected bidder or potential contractor, including by verifying whether the selected bidder or potential contractor is publicly debarred by any of the IFIs that are signatories to the Agreement for Mutual Enforcement of Debarment Decisions</w:t>
      </w:r>
      <w:r>
        <w:rPr>
          <w:rStyle w:val="FootnoteReference"/>
        </w:rPr>
        <w:footnoteReference w:id="8"/>
      </w:r>
      <w:r>
        <w:t xml:space="preserve"> and, if so, whether the debarment meets the requirements for mutual recognition under the Agreement for Mutual Enforcement of Debarment Decisions;</w:t>
      </w:r>
    </w:p>
    <w:p w14:paraId="04769DF3" w14:textId="77777777" w:rsidR="0083137C" w:rsidRDefault="0083137C" w:rsidP="0097200B">
      <w:pPr>
        <w:pStyle w:val="ListParagraph"/>
        <w:numPr>
          <w:ilvl w:val="0"/>
          <w:numId w:val="37"/>
        </w:numPr>
        <w:spacing w:before="120" w:after="120"/>
        <w:ind w:left="1134" w:hanging="425"/>
      </w:pPr>
      <w:r>
        <w:t>Take appropriate action to inform third parties and beneficiaries (defined as “persons whom the Fund intends to serve through its grants and loans”) of the present policy as well as the Fund’s confidential and secure e-mail address for the receipt of complaints concerning prohibited practices;</w:t>
      </w:r>
    </w:p>
    <w:p w14:paraId="55963118" w14:textId="77777777" w:rsidR="0083137C" w:rsidRDefault="0083137C" w:rsidP="0097200B">
      <w:pPr>
        <w:pStyle w:val="ListParagraph"/>
        <w:numPr>
          <w:ilvl w:val="0"/>
          <w:numId w:val="37"/>
        </w:numPr>
        <w:spacing w:before="120" w:after="120"/>
        <w:ind w:left="1134" w:hanging="425"/>
      </w:pPr>
      <w:r>
        <w:t>Include provisions in procurement documents and contracts with third parties which:</w:t>
      </w:r>
    </w:p>
    <w:p w14:paraId="7DE639EF" w14:textId="77777777" w:rsidR="0083137C" w:rsidRDefault="0083137C" w:rsidP="0097200B">
      <w:pPr>
        <w:pStyle w:val="ListParagraph"/>
        <w:numPr>
          <w:ilvl w:val="0"/>
          <w:numId w:val="38"/>
        </w:numPr>
        <w:spacing w:before="120" w:after="120"/>
        <w:ind w:left="1843" w:hanging="425"/>
      </w:pPr>
      <w:r>
        <w:t>Require third parties to disclose, in the course of a procurement process and any time thereafter, information relating to themselves or any of their key personnel concerning relevant criminal convictions, administrative sanctions and/or temporary suspensions; information concerning agents engaged in connection with a procurement process or the execution of a contract, including the commissions or fees paid or to be paid; and information concerning any actual or potential conflicts of interest in connection with a procurement process or the execution of a contract;</w:t>
      </w:r>
    </w:p>
    <w:p w14:paraId="04498C53" w14:textId="77777777" w:rsidR="0083137C" w:rsidRDefault="0083137C" w:rsidP="0097200B">
      <w:pPr>
        <w:pStyle w:val="ListParagraph"/>
        <w:numPr>
          <w:ilvl w:val="0"/>
          <w:numId w:val="38"/>
        </w:numPr>
        <w:spacing w:before="120" w:after="120"/>
        <w:ind w:left="1843" w:hanging="425"/>
      </w:pPr>
      <w:r>
        <w:t>Require third parties to promptly report to the Fund any allegations or other indications of prohibited practices that come to their attention by virtue of their involvement in an IFAD-financed and/or IFAD-managed operation or activity;</w:t>
      </w:r>
    </w:p>
    <w:p w14:paraId="1499016E" w14:textId="77777777" w:rsidR="0083137C" w:rsidRDefault="0083137C" w:rsidP="0097200B">
      <w:pPr>
        <w:pStyle w:val="ListParagraph"/>
        <w:numPr>
          <w:ilvl w:val="0"/>
          <w:numId w:val="38"/>
        </w:numPr>
        <w:spacing w:before="120" w:after="120"/>
        <w:ind w:left="1843" w:hanging="425"/>
      </w:pPr>
      <w:r>
        <w:t>Inform third parties of the Fund’s jurisdiction to investigate allegations and other indications of prohibited practices and to impose sanctions on third parties for such practices in connection with an IFAD-financed and/or IFAD-managed operation or activity;</w:t>
      </w:r>
    </w:p>
    <w:p w14:paraId="4CD8920E" w14:textId="77777777" w:rsidR="0083137C" w:rsidRDefault="0083137C" w:rsidP="0097200B">
      <w:pPr>
        <w:pStyle w:val="ListParagraph"/>
        <w:numPr>
          <w:ilvl w:val="0"/>
          <w:numId w:val="38"/>
        </w:numPr>
        <w:spacing w:before="120" w:after="120"/>
        <w:ind w:left="1843" w:hanging="425"/>
      </w:pPr>
      <w:r>
        <w:t>Require third parties to fully cooperate with any investigation conducted by the Fund, including by making personnel available for interviews and by providing full access to any and all accounts, premises, documents and records (including electronic records) relating to the relevant IFAD- financed and/or IFAD-managed operation or activity and to have such accounts, premises, records and documents audited and/or inspected</w:t>
      </w:r>
    </w:p>
    <w:p w14:paraId="2B680CA9" w14:textId="77777777" w:rsidR="0083137C" w:rsidRDefault="0083137C" w:rsidP="0097200B">
      <w:pPr>
        <w:pStyle w:val="ListParagraph"/>
        <w:numPr>
          <w:ilvl w:val="0"/>
          <w:numId w:val="38"/>
        </w:numPr>
        <w:spacing w:before="120" w:after="120"/>
        <w:ind w:left="1843" w:hanging="425"/>
      </w:pPr>
      <w:r>
        <w:lastRenderedPageBreak/>
        <w:t>by auditors and/or investigators appointed by the Fund;</w:t>
      </w:r>
    </w:p>
    <w:p w14:paraId="51BA869C" w14:textId="77777777" w:rsidR="0083137C" w:rsidRDefault="0083137C" w:rsidP="0097200B">
      <w:pPr>
        <w:pStyle w:val="ListParagraph"/>
        <w:numPr>
          <w:ilvl w:val="0"/>
          <w:numId w:val="38"/>
        </w:numPr>
        <w:spacing w:before="120" w:after="120"/>
        <w:ind w:left="1843" w:hanging="425"/>
      </w:pPr>
      <w:r>
        <w:t>Require third parties to maintain all accounts, documents and records relating to an IFAD-financed and/or IFAD-managed operation or activity for an adequate period of time as agreed with the Fund;</w:t>
      </w:r>
    </w:p>
    <w:p w14:paraId="7BCAF8FE" w14:textId="77777777" w:rsidR="0083137C" w:rsidRDefault="0083137C" w:rsidP="0097200B">
      <w:pPr>
        <w:pStyle w:val="ListParagraph"/>
        <w:numPr>
          <w:ilvl w:val="0"/>
          <w:numId w:val="38"/>
        </w:numPr>
        <w:spacing w:before="120" w:after="120"/>
        <w:ind w:left="1843" w:hanging="425"/>
      </w:pPr>
      <w:r>
        <w:t>Inform third parties of the Fund’s policy of unilaterally recognizing debarments imposed by other IFIs if such debarments meet the requirements for mutual recognition under the Agreement for Mutual Enforcement of Debarment Decisions; and</w:t>
      </w:r>
    </w:p>
    <w:p w14:paraId="34BF1ED0" w14:textId="77777777" w:rsidR="0083137C" w:rsidRDefault="0083137C" w:rsidP="0097200B">
      <w:pPr>
        <w:pStyle w:val="ListParagraph"/>
        <w:numPr>
          <w:ilvl w:val="0"/>
          <w:numId w:val="38"/>
        </w:numPr>
        <w:spacing w:before="120" w:after="120"/>
        <w:ind w:left="1843" w:hanging="425"/>
      </w:pPr>
      <w:r>
        <w:t>Provide for early contract termination or suspension by the recipient if such termination or suspension is required as a consequence of a temporary suspension or sanction imposed or recognized by the Fund;</w:t>
      </w:r>
    </w:p>
    <w:p w14:paraId="230DD2D4" w14:textId="77777777" w:rsidR="0083137C" w:rsidRDefault="0083137C" w:rsidP="0097200B">
      <w:pPr>
        <w:pStyle w:val="ListParagraph"/>
        <w:numPr>
          <w:ilvl w:val="0"/>
          <w:numId w:val="37"/>
        </w:numPr>
        <w:spacing w:before="120" w:after="120"/>
        <w:ind w:left="1134" w:hanging="425"/>
      </w:pPr>
      <w:r>
        <w:t>Promptly inform the Fund of any allegations or other indications of Prohibited Practices that come to their attention;</w:t>
      </w:r>
    </w:p>
    <w:p w14:paraId="645DCA82" w14:textId="77777777" w:rsidR="0083137C" w:rsidRDefault="0083137C" w:rsidP="0097200B">
      <w:pPr>
        <w:pStyle w:val="ListParagraph"/>
        <w:numPr>
          <w:ilvl w:val="0"/>
          <w:numId w:val="37"/>
        </w:numPr>
        <w:spacing w:before="120" w:after="120"/>
        <w:ind w:left="1134" w:hanging="425"/>
      </w:pPr>
      <w:r>
        <w:t>Fully cooperate with any investigation conducted by the Fund,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documents and records audited and/or inspected by auditors and/or investigators appointed by the Fund;</w:t>
      </w:r>
    </w:p>
    <w:p w14:paraId="7D2EBF9B" w14:textId="77777777" w:rsidR="0083137C" w:rsidRDefault="0083137C" w:rsidP="0097200B">
      <w:pPr>
        <w:pStyle w:val="ListParagraph"/>
        <w:numPr>
          <w:ilvl w:val="0"/>
          <w:numId w:val="37"/>
        </w:numPr>
        <w:spacing w:before="120" w:after="120"/>
        <w:ind w:left="1134" w:hanging="425"/>
      </w:pPr>
      <w:r>
        <w:t>Maintain all accounts, documents and records relating to an IFAD-financed and/or IFAD-managed operation or activity for an adequate period of time, as specified in the relevant financing agreement; and</w:t>
      </w:r>
    </w:p>
    <w:p w14:paraId="05798A1C" w14:textId="77777777" w:rsidR="0083137C" w:rsidRDefault="0083137C" w:rsidP="0097200B">
      <w:pPr>
        <w:pStyle w:val="ListParagraph"/>
        <w:numPr>
          <w:ilvl w:val="0"/>
          <w:numId w:val="37"/>
        </w:numPr>
        <w:spacing w:before="120" w:after="120"/>
        <w:ind w:left="1134" w:hanging="425"/>
      </w:pPr>
      <w:r>
        <w:t>Maintain strict confidentiality regarding any and all information received as a consequence of their participation in an IFAD investigation or sanctioning process.</w:t>
      </w:r>
    </w:p>
    <w:p w14:paraId="22B3FDC2" w14:textId="77777777" w:rsidR="0083137C" w:rsidRDefault="0083137C" w:rsidP="0097200B">
      <w:pPr>
        <w:pStyle w:val="ListParagraph"/>
        <w:numPr>
          <w:ilvl w:val="0"/>
          <w:numId w:val="32"/>
        </w:numPr>
        <w:spacing w:before="120" w:after="120"/>
      </w:pPr>
      <w:r>
        <w:t>Where the Fund finds that prohibited practices have occurred, recipients will: (a)   Take appropriate corrective measures in coordination with the Fund; and (b)   Give full effect to any temporary suspension or sanction imposed or recognized by the Fund, including by not selecting a bidder, not entering into a contract or suspending or terminating a contractual relationship.</w:t>
      </w:r>
    </w:p>
    <w:p w14:paraId="6E1ACE0C" w14:textId="77777777" w:rsidR="0083137C" w:rsidRDefault="0083137C" w:rsidP="0097200B">
      <w:pPr>
        <w:pStyle w:val="ListParagraph"/>
        <w:numPr>
          <w:ilvl w:val="0"/>
          <w:numId w:val="32"/>
        </w:numPr>
        <w:spacing w:before="120" w:after="120"/>
      </w:pPr>
      <w:r>
        <w:t>Prior to the implementation of an IFAD-financed and/or IFAD-managed operation or activity, government recipients will inform the Fund of the arrangements that they have made for receiving and taking action in response to allegations of fraud and corruption relating to the IFAD-financed and/or IFAD-managed operation or activity, including by designating an independent and competent local authority to be responsible for receiving, reviewing and investigating such allegations.</w:t>
      </w:r>
    </w:p>
    <w:p w14:paraId="155F82A5" w14:textId="77777777" w:rsidR="0083137C" w:rsidRDefault="0083137C" w:rsidP="0097200B">
      <w:pPr>
        <w:pStyle w:val="ListParagraph"/>
        <w:numPr>
          <w:ilvl w:val="0"/>
          <w:numId w:val="32"/>
        </w:numPr>
        <w:spacing w:before="120" w:after="120"/>
      </w:pPr>
      <w:r>
        <w:t xml:space="preserve">When participating in an IFAD-financed and/or IFAD-managed operation or activity, government recipients will, in consultation with the Fund, take timely and appropriate action to launch a local investigation into allegations and/or other indications of fraud and corruption relating to the IFAD-financed and/or IFAD- managed operation or activity; inform the Fund of the actions taken in any such investigation at such intervals as may be agreed upon by the recipient and the Fund on a case-by-case basis; and, upon the completion of such investigation, promptly share the findings and results </w:t>
      </w:r>
      <w:r>
        <w:lastRenderedPageBreak/>
        <w:t>thereof, including the supporting evidence, with the Fund. Government recipients will work with the Fund to coordinate any actions other than investigations that they may wish to undertake in response to an alleged or otherwise indicated prohibited practice.</w:t>
      </w:r>
    </w:p>
    <w:p w14:paraId="0C23B728" w14:textId="77777777" w:rsidR="0083137C" w:rsidRDefault="0083137C" w:rsidP="0097200B">
      <w:pPr>
        <w:pStyle w:val="ListParagraph"/>
        <w:numPr>
          <w:ilvl w:val="0"/>
          <w:numId w:val="32"/>
        </w:numPr>
        <w:spacing w:before="120" w:after="120"/>
      </w:pPr>
      <w:r>
        <w:t>Government recipients are encouraged to have in place, in accordance with their laws and regulations, effective whistle-blower protection measures and confidential reporting channels in order to appropriately receive and address allegations of fraud and corruption relating to IFAD-financed and/or IFAD-managed operations and activities.</w:t>
      </w:r>
    </w:p>
    <w:p w14:paraId="51362A62" w14:textId="77777777" w:rsidR="0083137C" w:rsidRPr="008A5B90" w:rsidRDefault="0083137C" w:rsidP="0083137C">
      <w:pPr>
        <w:spacing w:before="120" w:after="120"/>
        <w:rPr>
          <w:b/>
        </w:rPr>
      </w:pPr>
      <w:r w:rsidRPr="008A5B90">
        <w:rPr>
          <w:b/>
        </w:rPr>
        <w:t>E. Process</w:t>
      </w:r>
    </w:p>
    <w:p w14:paraId="2604DBED" w14:textId="77777777" w:rsidR="0083137C" w:rsidRPr="008A5B90" w:rsidRDefault="0083137C" w:rsidP="0083137C">
      <w:pPr>
        <w:spacing w:before="120" w:after="120"/>
        <w:ind w:left="284"/>
        <w:rPr>
          <w:b/>
        </w:rPr>
      </w:pPr>
      <w:r>
        <w:rPr>
          <w:b/>
        </w:rPr>
        <w:t xml:space="preserve">(i) </w:t>
      </w:r>
      <w:r w:rsidRPr="008A5B90">
        <w:rPr>
          <w:b/>
        </w:rPr>
        <w:t>Reporting</w:t>
      </w:r>
    </w:p>
    <w:p w14:paraId="2375E346" w14:textId="77777777" w:rsidR="0083137C" w:rsidRDefault="0083137C" w:rsidP="0097200B">
      <w:pPr>
        <w:pStyle w:val="ListParagraph"/>
        <w:numPr>
          <w:ilvl w:val="0"/>
          <w:numId w:val="32"/>
        </w:numPr>
        <w:spacing w:before="120" w:after="120"/>
      </w:pPr>
      <w:r>
        <w:t>A designated confidential and secure e-mail address for the receipt of allegations of prohibited practices is available on the Fund’s website.</w:t>
      </w:r>
    </w:p>
    <w:p w14:paraId="7C9CB58A" w14:textId="77777777" w:rsidR="0083137C" w:rsidRDefault="0083137C" w:rsidP="0097200B">
      <w:pPr>
        <w:pStyle w:val="ListParagraph"/>
        <w:numPr>
          <w:ilvl w:val="0"/>
          <w:numId w:val="32"/>
        </w:numPr>
        <w:spacing w:before="120" w:after="120"/>
      </w:pPr>
      <w:r>
        <w:t>In the event of uncertainty as to whether or not an act or omission constitutes a prohibited practice, the designated confidential and secure e-mail address may be used to seek guidance.</w:t>
      </w:r>
    </w:p>
    <w:p w14:paraId="22ED696B" w14:textId="77777777" w:rsidR="0083137C" w:rsidRDefault="0083137C" w:rsidP="0097200B">
      <w:pPr>
        <w:pStyle w:val="ListParagraph"/>
        <w:numPr>
          <w:ilvl w:val="0"/>
          <w:numId w:val="32"/>
        </w:numPr>
        <w:spacing w:before="120" w:after="120"/>
      </w:pPr>
      <w:r>
        <w:t>The Fund treats all reported allegations with strict confidentiality. This means that the Fund does not normally reveal the identity of a reporting party to anybody outside of the investigative, sanctioning or disciplinary process without the consent of the reporting party.</w:t>
      </w:r>
    </w:p>
    <w:p w14:paraId="08F1F222" w14:textId="77777777" w:rsidR="0083137C" w:rsidRDefault="0083137C" w:rsidP="0097200B">
      <w:pPr>
        <w:pStyle w:val="ListParagraph"/>
        <w:numPr>
          <w:ilvl w:val="0"/>
          <w:numId w:val="32"/>
        </w:numPr>
        <w:spacing w:before="120" w:after="120"/>
      </w:pPr>
      <w:r>
        <w:t>The Fund endeavours to provide protection from retaliation to any individuals or entities that have helped prevent or have reported to the Fund, in good faith, allegations or other indications of prohibited practices. IFAD staff and non-staff personnel are protected from retaliation under the Fund’s Whistle-blower Protection Procedures.</w:t>
      </w:r>
    </w:p>
    <w:p w14:paraId="44E2C809" w14:textId="77777777" w:rsidR="0083137C" w:rsidRPr="008A5B90" w:rsidRDefault="0083137C" w:rsidP="0083137C">
      <w:pPr>
        <w:spacing w:before="120" w:after="120"/>
        <w:ind w:left="284"/>
        <w:rPr>
          <w:b/>
        </w:rPr>
      </w:pPr>
      <w:r>
        <w:rPr>
          <w:b/>
        </w:rPr>
        <w:t xml:space="preserve">(ii) </w:t>
      </w:r>
      <w:r w:rsidRPr="008A5B90">
        <w:rPr>
          <w:b/>
        </w:rPr>
        <w:t>Investigations</w:t>
      </w:r>
    </w:p>
    <w:p w14:paraId="4B20D843" w14:textId="77777777" w:rsidR="0083137C" w:rsidRDefault="0083137C" w:rsidP="0097200B">
      <w:pPr>
        <w:pStyle w:val="ListParagraph"/>
        <w:numPr>
          <w:ilvl w:val="0"/>
          <w:numId w:val="32"/>
        </w:numPr>
        <w:spacing w:before="120" w:after="120"/>
      </w:pPr>
      <w:r>
        <w:t>Where the Fund has reason to believe that prohibited practices may have occurred, the Fund may decide to review and investigate the matter, irrespective of any investigative actions launched or planned by the recipient.</w:t>
      </w:r>
    </w:p>
    <w:p w14:paraId="461557C2" w14:textId="77777777" w:rsidR="0083137C" w:rsidRDefault="0083137C" w:rsidP="0097200B">
      <w:pPr>
        <w:pStyle w:val="ListParagraph"/>
        <w:numPr>
          <w:ilvl w:val="0"/>
          <w:numId w:val="32"/>
        </w:numPr>
        <w:spacing w:before="120" w:after="120"/>
      </w:pPr>
      <w:r>
        <w:t>The purpose of an investigation conducted by the Fund is to determine whether an individual or entity has engaged in one or more prohibited practices in connection with an IFAD-financed and/or IFAD-managed operation or activity.</w:t>
      </w:r>
    </w:p>
    <w:p w14:paraId="3BD48A03" w14:textId="77777777" w:rsidR="0083137C" w:rsidRDefault="0083137C" w:rsidP="0097200B">
      <w:pPr>
        <w:pStyle w:val="ListParagraph"/>
        <w:numPr>
          <w:ilvl w:val="0"/>
          <w:numId w:val="32"/>
        </w:numPr>
        <w:spacing w:before="120" w:after="120"/>
      </w:pPr>
      <w:r>
        <w:t>Reviews and investigations conducted by the Fund are, inter alia:</w:t>
      </w:r>
    </w:p>
    <w:p w14:paraId="63BF7B71" w14:textId="77777777" w:rsidR="0083137C" w:rsidRDefault="0083137C" w:rsidP="0097200B">
      <w:pPr>
        <w:pStyle w:val="ListParagraph"/>
        <w:numPr>
          <w:ilvl w:val="0"/>
          <w:numId w:val="39"/>
        </w:numPr>
        <w:spacing w:before="120" w:after="120"/>
        <w:ind w:left="1134" w:hanging="425"/>
      </w:pPr>
      <w:r>
        <w:t>Strictly confidential, meaning that the Fund does not disclose to anyone outside of the investigative, sanctioning or disciplinary process any evidence or information relating to the review or investigation, including the outcome of a review or investigation, unless such disclosure is allowed under the Fund’s legal framework;</w:t>
      </w:r>
    </w:p>
    <w:p w14:paraId="43EF7C89" w14:textId="77777777" w:rsidR="0083137C" w:rsidRDefault="0083137C" w:rsidP="0097200B">
      <w:pPr>
        <w:pStyle w:val="ListParagraph"/>
        <w:numPr>
          <w:ilvl w:val="0"/>
          <w:numId w:val="39"/>
        </w:numPr>
        <w:spacing w:before="120" w:after="120"/>
        <w:ind w:left="1134" w:hanging="425"/>
      </w:pPr>
      <w:r>
        <w:t>Independent, meaning that no authority is allowed to interfere with an ongoing review or investigation or to otherwise intervene in, influence or stop such a review or investigation; and</w:t>
      </w:r>
    </w:p>
    <w:p w14:paraId="55896F7B" w14:textId="77777777" w:rsidR="0083137C" w:rsidRDefault="0083137C" w:rsidP="0097200B">
      <w:pPr>
        <w:pStyle w:val="ListParagraph"/>
        <w:numPr>
          <w:ilvl w:val="0"/>
          <w:numId w:val="39"/>
        </w:numPr>
        <w:spacing w:before="120" w:after="120"/>
        <w:ind w:left="1134" w:hanging="425"/>
      </w:pPr>
      <w:r>
        <w:t>Administrative, as opposed to criminal, in nature, meaning that reviews and investigations conducted by the Fund are governed by the Fund’s rules and procedures, not by local laws.</w:t>
      </w:r>
    </w:p>
    <w:p w14:paraId="1486A81D" w14:textId="77777777" w:rsidR="0083137C" w:rsidRDefault="0083137C" w:rsidP="0097200B">
      <w:pPr>
        <w:pStyle w:val="ListParagraph"/>
        <w:numPr>
          <w:ilvl w:val="0"/>
          <w:numId w:val="32"/>
        </w:numPr>
        <w:spacing w:before="120" w:after="120"/>
      </w:pPr>
      <w:r>
        <w:lastRenderedPageBreak/>
        <w:t>The office within the Fund that is mandated to conduct reviews and investigations into alleged or otherwise indicated prohibited practices is the Office of Audit and Oversight (AUO). Without prejudice to paragraphs 9(d) and 11(f), AUO may agree not to disclose to anybody outside of AUO any evidence or information that it has obtained on the condition that such evidence or information may be used solely for the purpose of generating new evidence or information, unless the provider of the evidence or information consents.</w:t>
      </w:r>
    </w:p>
    <w:p w14:paraId="0CEC1FA1" w14:textId="77777777" w:rsidR="0083137C" w:rsidRPr="00774761" w:rsidRDefault="0083137C" w:rsidP="0083137C">
      <w:pPr>
        <w:spacing w:before="360" w:after="120"/>
        <w:rPr>
          <w:b/>
        </w:rPr>
      </w:pPr>
      <w:r>
        <w:rPr>
          <w:b/>
        </w:rPr>
        <w:t>F.</w:t>
      </w:r>
      <w:r w:rsidRPr="00774761">
        <w:rPr>
          <w:b/>
        </w:rPr>
        <w:t xml:space="preserve"> Sanctions and related measures</w:t>
      </w:r>
    </w:p>
    <w:p w14:paraId="598614B7" w14:textId="77777777" w:rsidR="0083137C" w:rsidRPr="00774761" w:rsidRDefault="0083137C" w:rsidP="0083137C">
      <w:pPr>
        <w:spacing w:before="120" w:after="120"/>
        <w:ind w:left="284"/>
        <w:rPr>
          <w:b/>
        </w:rPr>
      </w:pPr>
      <w:r>
        <w:rPr>
          <w:b/>
        </w:rPr>
        <w:t xml:space="preserve">(i) </w:t>
      </w:r>
      <w:r w:rsidRPr="00774761">
        <w:rPr>
          <w:b/>
        </w:rPr>
        <w:t>Temporary suspensions</w:t>
      </w:r>
    </w:p>
    <w:p w14:paraId="07D59749" w14:textId="77777777" w:rsidR="0083137C" w:rsidRDefault="0083137C" w:rsidP="0097200B">
      <w:pPr>
        <w:pStyle w:val="ListParagraph"/>
        <w:numPr>
          <w:ilvl w:val="0"/>
          <w:numId w:val="32"/>
        </w:numPr>
        <w:spacing w:before="120" w:after="120"/>
      </w:pPr>
      <w:r>
        <w:t>During the course of an IFAD review or investigation, or pending the conclusion of a sanctioning process, the Fund may decide, at any time, to temporarily suspend payments to IFAD non-staff personnel, non-government recipients, vendors or third parties or to temporarily suspend their eligibility to participate in IFAD- financed and/or IFAD-managed operations and activities for an initial period of six (6) months, subject to a possible extension of that suspension for an additional six (6) months.</w:t>
      </w:r>
    </w:p>
    <w:p w14:paraId="28198717" w14:textId="77777777" w:rsidR="0083137C" w:rsidRDefault="0083137C" w:rsidP="0097200B">
      <w:pPr>
        <w:pStyle w:val="ListParagraph"/>
        <w:numPr>
          <w:ilvl w:val="0"/>
          <w:numId w:val="32"/>
        </w:numPr>
        <w:spacing w:before="120" w:after="120"/>
      </w:pPr>
      <w:r>
        <w:t>IFAD staff may be temporarily suspended from their duties in accordance with the applicable human resources framework.</w:t>
      </w:r>
    </w:p>
    <w:p w14:paraId="76604057" w14:textId="77777777" w:rsidR="0083137C" w:rsidRPr="00774761" w:rsidRDefault="0083137C" w:rsidP="0083137C">
      <w:pPr>
        <w:spacing w:before="120" w:after="120"/>
        <w:ind w:left="284"/>
        <w:rPr>
          <w:b/>
        </w:rPr>
      </w:pPr>
      <w:r>
        <w:rPr>
          <w:b/>
        </w:rPr>
        <w:t xml:space="preserve">(ii) </w:t>
      </w:r>
      <w:r w:rsidRPr="00774761">
        <w:rPr>
          <w:b/>
        </w:rPr>
        <w:t>Sanctions</w:t>
      </w:r>
    </w:p>
    <w:p w14:paraId="65913247" w14:textId="77777777" w:rsidR="0083137C" w:rsidRDefault="0083137C" w:rsidP="0097200B">
      <w:pPr>
        <w:pStyle w:val="ListParagraph"/>
        <w:numPr>
          <w:ilvl w:val="0"/>
          <w:numId w:val="32"/>
        </w:numPr>
        <w:spacing w:before="120" w:after="120"/>
      </w:pPr>
      <w:r>
        <w:t>If the Fund determines that IFAD non-staff personnel, non-government recipients, vendors or third parties have engaged in prohibited practices, the Fund may impose administrative sanctions on such individuals or entities.</w:t>
      </w:r>
    </w:p>
    <w:p w14:paraId="0E42C48F" w14:textId="77777777" w:rsidR="0083137C" w:rsidRDefault="0083137C" w:rsidP="0097200B">
      <w:pPr>
        <w:pStyle w:val="ListParagraph"/>
        <w:numPr>
          <w:ilvl w:val="0"/>
          <w:numId w:val="32"/>
        </w:numPr>
        <w:spacing w:before="120" w:after="120"/>
      </w:pPr>
      <w:r>
        <w:t>Sanctions are imposed on the basis of: (i) the findings and evidence presented by AUO, including mitigating and exculpatory evidence; and (ii) any evidence or arguments submitted by the subject of the investigation in response to the findings presented by AUO.</w:t>
      </w:r>
    </w:p>
    <w:p w14:paraId="327B519B" w14:textId="77777777" w:rsidR="0083137C" w:rsidRDefault="0083137C" w:rsidP="0097200B">
      <w:pPr>
        <w:pStyle w:val="ListParagraph"/>
        <w:numPr>
          <w:ilvl w:val="0"/>
          <w:numId w:val="32"/>
        </w:numPr>
        <w:spacing w:before="120" w:after="120"/>
      </w:pPr>
      <w:r>
        <w:t>The Fund may apply any of the following sanctions or a combination thereof:</w:t>
      </w:r>
    </w:p>
    <w:p w14:paraId="3FF66EDE" w14:textId="77777777" w:rsidR="0083137C" w:rsidRDefault="0083137C" w:rsidP="0097200B">
      <w:pPr>
        <w:pStyle w:val="ListParagraph"/>
        <w:numPr>
          <w:ilvl w:val="0"/>
          <w:numId w:val="40"/>
        </w:numPr>
        <w:spacing w:before="120" w:after="120"/>
        <w:ind w:left="1134" w:hanging="425"/>
      </w:pPr>
      <w:r>
        <w:t>Debarment, which is defined as declaring an individual or entity ineligible, either indefinitely or for a stated period of time, to: (i) be awarded any IFAD- financed contract; (ii) benefit, financially or otherwise, from any IFAD- financed contract, including by being engaged as a subcontractor; and (iii) otherwise participate in the preparation or implementation of any IFAD- financed and/or IFAD-managed operation or activity;</w:t>
      </w:r>
    </w:p>
    <w:p w14:paraId="6C080008" w14:textId="77777777" w:rsidR="0083137C" w:rsidRDefault="0083137C" w:rsidP="0097200B">
      <w:pPr>
        <w:pStyle w:val="ListParagraph"/>
        <w:numPr>
          <w:ilvl w:val="0"/>
          <w:numId w:val="40"/>
        </w:numPr>
        <w:spacing w:before="120" w:after="120"/>
        <w:ind w:left="1134" w:hanging="425"/>
      </w:pPr>
      <w:r>
        <w:t>Debarment with conditional release, which is defined as a debarment that is terminated upon compliance with conditions set forth in the sanction decision;</w:t>
      </w:r>
    </w:p>
    <w:p w14:paraId="09F61464" w14:textId="77777777" w:rsidR="0083137C" w:rsidRDefault="0083137C" w:rsidP="0097200B">
      <w:pPr>
        <w:pStyle w:val="ListParagraph"/>
        <w:numPr>
          <w:ilvl w:val="0"/>
          <w:numId w:val="40"/>
        </w:numPr>
        <w:spacing w:before="120" w:after="120"/>
        <w:ind w:left="1134" w:hanging="425"/>
      </w:pPr>
      <w:r>
        <w:t>Conditional non-debarment, which is defined as requiring an individual or entity to comply with certain remedial, preventive or other measures as a condition for non-debarment on the understanding that a failure to comply with such measures within a prescribed period of time will result in an automatic debarment under the terms provided for in the sanction decision;</w:t>
      </w:r>
    </w:p>
    <w:p w14:paraId="4078FFF1" w14:textId="77777777" w:rsidR="0083137C" w:rsidRDefault="0083137C" w:rsidP="0097200B">
      <w:pPr>
        <w:pStyle w:val="ListParagraph"/>
        <w:numPr>
          <w:ilvl w:val="0"/>
          <w:numId w:val="40"/>
        </w:numPr>
        <w:spacing w:before="120" w:after="120"/>
        <w:ind w:left="1134" w:hanging="425"/>
      </w:pPr>
      <w:r>
        <w:t xml:space="preserve">Restitution, which is defined as a payment to another party or the Fund (with respect to the Fund’s resources) of an amount equivalent to the amount of the </w:t>
      </w:r>
      <w:r>
        <w:lastRenderedPageBreak/>
        <w:t>diverted funds or the economic benefit obtained as a result of having engaged in a prohibited practice; and</w:t>
      </w:r>
    </w:p>
    <w:p w14:paraId="7CFFA28E" w14:textId="77777777" w:rsidR="0083137C" w:rsidRDefault="0083137C" w:rsidP="0097200B">
      <w:pPr>
        <w:pStyle w:val="ListParagraph"/>
        <w:numPr>
          <w:ilvl w:val="0"/>
          <w:numId w:val="40"/>
        </w:numPr>
        <w:spacing w:before="120" w:after="120"/>
        <w:ind w:left="1134" w:hanging="425"/>
      </w:pPr>
      <w:r>
        <w:t>Letter of reprimand, which is defined as a formal letter of censure for the actions of an individual or entity which informs that individual or entity that any future violation will lead to more severe sanctions.</w:t>
      </w:r>
    </w:p>
    <w:p w14:paraId="760C11E7" w14:textId="77777777" w:rsidR="0083137C" w:rsidRDefault="0083137C" w:rsidP="0097200B">
      <w:pPr>
        <w:pStyle w:val="ListParagraph"/>
        <w:numPr>
          <w:ilvl w:val="0"/>
          <w:numId w:val="32"/>
        </w:numPr>
        <w:spacing w:before="120" w:after="120"/>
      </w:pPr>
      <w:r>
        <w:t>The Fund may extend the application of a sanction to any affiliate of a sanctioned party even if the affiliate has not been directly involved in the prohibited practice. An affiliate is defined as any individual or entity that is: (i) directly or indirectly controlled by the sanctioned party; (ii) under common ownership or control with the sanctioned party; or (iii) acting as an officer, employee or agent of the sanctioned party, including owners of the sanctioned party and/or those who exercise control over the sanctioned party.</w:t>
      </w:r>
    </w:p>
    <w:p w14:paraId="4817AF8C" w14:textId="77777777" w:rsidR="0083137C" w:rsidRDefault="0083137C" w:rsidP="0097200B">
      <w:pPr>
        <w:pStyle w:val="ListParagraph"/>
        <w:numPr>
          <w:ilvl w:val="0"/>
          <w:numId w:val="32"/>
        </w:numPr>
        <w:spacing w:before="120" w:after="120"/>
      </w:pPr>
      <w:r>
        <w:t>For the purposes of IFAD-financed and/or IFAD-managed operations and activities, the Fund may consider as debarred individuals and entities that have been debarred by another IFI where: (i) that IFI is a signatory to the Agreement for Mutual Enforcement of Debarment Decisions; and (ii) such debarment meets the requirements for mutual recognition under the Agreement for Mutual Enforcement of Debarment Decisions.</w:t>
      </w:r>
      <w:r>
        <w:rPr>
          <w:rStyle w:val="FootnoteReference"/>
        </w:rPr>
        <w:footnoteReference w:id="9"/>
      </w:r>
      <w:r>
        <w:t xml:space="preserve"> </w:t>
      </w:r>
    </w:p>
    <w:p w14:paraId="4FB6659A" w14:textId="77777777" w:rsidR="0083137C" w:rsidRPr="00774761" w:rsidRDefault="0083137C" w:rsidP="0083137C">
      <w:pPr>
        <w:spacing w:before="120" w:after="120"/>
        <w:ind w:left="284"/>
        <w:rPr>
          <w:b/>
        </w:rPr>
      </w:pPr>
      <w:r>
        <w:rPr>
          <w:b/>
        </w:rPr>
        <w:t xml:space="preserve">(iii) </w:t>
      </w:r>
      <w:r w:rsidRPr="00774761">
        <w:rPr>
          <w:b/>
        </w:rPr>
        <w:t>Disciplinary measures</w:t>
      </w:r>
    </w:p>
    <w:p w14:paraId="23649353" w14:textId="77777777" w:rsidR="0083137C" w:rsidRDefault="0083137C" w:rsidP="0097200B">
      <w:pPr>
        <w:pStyle w:val="ListParagraph"/>
        <w:numPr>
          <w:ilvl w:val="0"/>
          <w:numId w:val="32"/>
        </w:numPr>
        <w:spacing w:before="120" w:after="120"/>
      </w:pPr>
      <w:r>
        <w:t xml:space="preserve"> If the Fund finds that IFAD staff have engaged in prohibited practices, the Fund may apply disciplinary measures and may require restitution or other compensation in accordance with the applicable human resources framework.</w:t>
      </w:r>
    </w:p>
    <w:p w14:paraId="64748A7A" w14:textId="77777777" w:rsidR="0083137C" w:rsidRPr="00774761" w:rsidRDefault="0083137C" w:rsidP="0083137C">
      <w:pPr>
        <w:spacing w:before="360" w:after="120"/>
        <w:rPr>
          <w:b/>
        </w:rPr>
      </w:pPr>
      <w:r>
        <w:rPr>
          <w:b/>
        </w:rPr>
        <w:t xml:space="preserve">G. </w:t>
      </w:r>
      <w:r w:rsidRPr="00774761">
        <w:rPr>
          <w:b/>
        </w:rPr>
        <w:t>Referrals and information-sharing</w:t>
      </w:r>
    </w:p>
    <w:p w14:paraId="65F1546B" w14:textId="77777777" w:rsidR="0083137C" w:rsidRDefault="0083137C" w:rsidP="0097200B">
      <w:pPr>
        <w:pStyle w:val="ListParagraph"/>
        <w:numPr>
          <w:ilvl w:val="0"/>
          <w:numId w:val="32"/>
        </w:numPr>
        <w:spacing w:before="120" w:after="120"/>
      </w:pPr>
      <w:r>
        <w:t>The Fund may, at any time, refer information or evidence relating to an ongoing or completed investigative, sanctioning or disciplinary process to the local authorities of a Member State. In determining whether such a referral is appropriate, the Fund takes into consideration the interests of the Fund, the affected Member States, the individuals or entities under investigation and any other persons, such as witnesses, who are involved in the case.</w:t>
      </w:r>
    </w:p>
    <w:p w14:paraId="76406E80" w14:textId="77777777" w:rsidR="0083137C" w:rsidRDefault="0083137C" w:rsidP="0097200B">
      <w:pPr>
        <w:pStyle w:val="ListParagraph"/>
        <w:numPr>
          <w:ilvl w:val="0"/>
          <w:numId w:val="32"/>
        </w:numPr>
        <w:spacing w:before="120" w:after="120"/>
      </w:pPr>
      <w:r>
        <w:t>If the Fund obtains information or evidence indicating potential wrongdoing in connection with the operations and/or activities of another multilateral organization, the Fund may make such information or evidence available to the other organization for the purposes of its own investigative, sanctioning or disciplinary processes.</w:t>
      </w:r>
    </w:p>
    <w:p w14:paraId="20DC1857" w14:textId="77777777" w:rsidR="0083137C" w:rsidRDefault="0083137C" w:rsidP="0097200B">
      <w:pPr>
        <w:pStyle w:val="ListParagraph"/>
        <w:numPr>
          <w:ilvl w:val="0"/>
          <w:numId w:val="32"/>
        </w:numPr>
        <w:spacing w:before="120" w:after="120"/>
      </w:pPr>
      <w:r>
        <w:t>In order to facilitate and regulate the confidential exchange of information and evidence with local authorities and multilateral organizations, the Fund seeks to conclude agreements which establish the rules for such an exchange.</w:t>
      </w:r>
    </w:p>
    <w:p w14:paraId="369E948D" w14:textId="77777777" w:rsidR="0083137C" w:rsidRPr="00774761" w:rsidRDefault="0083137C" w:rsidP="0083137C">
      <w:pPr>
        <w:spacing w:before="360" w:after="120"/>
        <w:rPr>
          <w:b/>
        </w:rPr>
      </w:pPr>
      <w:r>
        <w:rPr>
          <w:b/>
        </w:rPr>
        <w:t xml:space="preserve">H. </w:t>
      </w:r>
      <w:r w:rsidRPr="00774761">
        <w:rPr>
          <w:b/>
        </w:rPr>
        <w:t>Operational responses to Prohibited Practices</w:t>
      </w:r>
    </w:p>
    <w:p w14:paraId="7CB5C1FB" w14:textId="77777777" w:rsidR="0083137C" w:rsidRPr="00774761" w:rsidRDefault="0083137C" w:rsidP="0083137C">
      <w:pPr>
        <w:spacing w:before="120" w:after="120"/>
        <w:ind w:left="284"/>
        <w:rPr>
          <w:b/>
        </w:rPr>
      </w:pPr>
      <w:r w:rsidRPr="00774761">
        <w:rPr>
          <w:b/>
        </w:rPr>
        <w:t>(i) Rejection of an award of contract</w:t>
      </w:r>
    </w:p>
    <w:p w14:paraId="63DFB570" w14:textId="77777777" w:rsidR="0083137C" w:rsidRDefault="0083137C" w:rsidP="0097200B">
      <w:pPr>
        <w:pStyle w:val="ListParagraph"/>
        <w:numPr>
          <w:ilvl w:val="0"/>
          <w:numId w:val="32"/>
        </w:numPr>
        <w:spacing w:before="120" w:after="120"/>
      </w:pPr>
      <w:r>
        <w:lastRenderedPageBreak/>
        <w:t>The Fund may refuse to give its no-objection to the award of a contract to a third party if it determines that the third party, or any of its personnel, agents, subconsultants, subcontractors, service providers, suppliers and/or their employees, engaged in a prohibited practice while competing for the contract in question.</w:t>
      </w:r>
    </w:p>
    <w:p w14:paraId="18408240" w14:textId="77777777" w:rsidR="0083137C" w:rsidRPr="00774761" w:rsidRDefault="0083137C" w:rsidP="0083137C">
      <w:pPr>
        <w:spacing w:before="120" w:after="120"/>
        <w:ind w:left="284"/>
        <w:rPr>
          <w:b/>
        </w:rPr>
      </w:pPr>
      <w:r>
        <w:rPr>
          <w:b/>
        </w:rPr>
        <w:t xml:space="preserve">(ii) </w:t>
      </w:r>
      <w:r w:rsidRPr="00774761">
        <w:rPr>
          <w:b/>
        </w:rPr>
        <w:t>Declaration of misprocurement and/or ineligibility of expenditures</w:t>
      </w:r>
    </w:p>
    <w:p w14:paraId="7DD18EB0" w14:textId="77777777" w:rsidR="0083137C" w:rsidRDefault="0083137C" w:rsidP="0097200B">
      <w:pPr>
        <w:pStyle w:val="ListParagraph"/>
        <w:numPr>
          <w:ilvl w:val="0"/>
          <w:numId w:val="32"/>
        </w:numPr>
        <w:spacing w:before="120" w:after="120"/>
      </w:pPr>
      <w:r>
        <w:t>The Fund may, at any time, declare a misprocurement and/or the ineligibility of any expenditures associated with a procurement process or contract if it determines that a third party or a representative of the recipient has engaged in a prohibited practice in connection with the procurement process or contract at issue and that the recipient has not taken timely and appropriate action, satisfactory to the Fund, to address such practices when they occur.</w:t>
      </w:r>
    </w:p>
    <w:p w14:paraId="6B5BF40A" w14:textId="77777777" w:rsidR="0083137C" w:rsidRPr="00774761" w:rsidRDefault="0083137C" w:rsidP="0083137C">
      <w:pPr>
        <w:spacing w:before="120" w:after="120"/>
        <w:ind w:left="284"/>
        <w:rPr>
          <w:b/>
        </w:rPr>
      </w:pPr>
      <w:r>
        <w:rPr>
          <w:b/>
        </w:rPr>
        <w:t xml:space="preserve">(iii) </w:t>
      </w:r>
      <w:r w:rsidRPr="00774761">
        <w:rPr>
          <w:b/>
        </w:rPr>
        <w:t>Suspension or cancellation of loan or grant</w:t>
      </w:r>
    </w:p>
    <w:p w14:paraId="41AE1872" w14:textId="77777777" w:rsidR="0083137C" w:rsidRDefault="0083137C" w:rsidP="0097200B">
      <w:pPr>
        <w:pStyle w:val="ListParagraph"/>
        <w:numPr>
          <w:ilvl w:val="0"/>
          <w:numId w:val="32"/>
        </w:numPr>
        <w:spacing w:before="120" w:after="120"/>
      </w:pPr>
      <w:r>
        <w:t>If the Fund determines that a recipient has not taken timely and appropriate action, satisfactory to the Fund, to address prohibited practices when they occur, the Fund may suspend or cancel, in whole or in part, the loan or grant affected by such practices.</w:t>
      </w:r>
    </w:p>
    <w:p w14:paraId="1BB966AD" w14:textId="13E5715B" w:rsidR="007903BB" w:rsidRDefault="007903BB">
      <w:r>
        <w:br w:type="page"/>
      </w:r>
    </w:p>
    <w:p w14:paraId="59C8F802" w14:textId="77777777" w:rsidR="007903BB" w:rsidRPr="006A554F" w:rsidRDefault="007903BB" w:rsidP="00EA334B">
      <w:pPr>
        <w:pStyle w:val="SectionHeading"/>
      </w:pPr>
      <w:bookmarkStart w:id="324" w:name="_Toc50130800"/>
      <w:r w:rsidRPr="006A554F">
        <w:lastRenderedPageBreak/>
        <w:t>Notice of Intent to Award</w:t>
      </w:r>
      <w:bookmarkEnd w:id="324"/>
    </w:p>
    <w:p w14:paraId="0DDF47EF" w14:textId="77777777" w:rsidR="007903BB" w:rsidRPr="006A554F" w:rsidRDefault="007903BB" w:rsidP="007903BB">
      <w:pPr>
        <w:pStyle w:val="ContractForms"/>
      </w:pPr>
      <w:r w:rsidRPr="006A554F">
        <w:rPr>
          <w:rFonts w:cs="Arial"/>
          <w:b w:val="0"/>
          <w:noProof/>
          <w:lang w:val="en-GB" w:eastAsia="en-GB" w:bidi="ar-SA"/>
        </w:rPr>
        <mc:AlternateContent>
          <mc:Choice Requires="wps">
            <w:drawing>
              <wp:anchor distT="0" distB="0" distL="114300" distR="114300" simplePos="0" relativeHeight="251660298" behindDoc="0" locked="0" layoutInCell="1" allowOverlap="1" wp14:anchorId="72692439" wp14:editId="469F970B">
                <wp:simplePos x="0" y="0"/>
                <wp:positionH relativeFrom="margin">
                  <wp:align>center</wp:align>
                </wp:positionH>
                <wp:positionV relativeFrom="paragraph">
                  <wp:posOffset>246978</wp:posOffset>
                </wp:positionV>
                <wp:extent cx="1526876" cy="834887"/>
                <wp:effectExtent l="0" t="0" r="10160" b="16510"/>
                <wp:wrapNone/>
                <wp:docPr id="3" name="Text Box 3"/>
                <wp:cNvGraphicFramePr/>
                <a:graphic xmlns:a="http://schemas.openxmlformats.org/drawingml/2006/main">
                  <a:graphicData uri="http://schemas.microsoft.com/office/word/2010/wordprocessingShape">
                    <wps:wsp>
                      <wps:cNvSpPr txBox="1"/>
                      <wps:spPr>
                        <a:xfrm>
                          <a:off x="0" y="0"/>
                          <a:ext cx="1526876" cy="834887"/>
                        </a:xfrm>
                        <a:prstGeom prst="rect">
                          <a:avLst/>
                        </a:prstGeom>
                        <a:solidFill>
                          <a:schemeClr val="lt1"/>
                        </a:solidFill>
                        <a:ln w="6350">
                          <a:solidFill>
                            <a:prstClr val="black"/>
                          </a:solidFill>
                        </a:ln>
                      </wps:spPr>
                      <wps:txbx>
                        <w:txbxContent>
                          <w:p w14:paraId="2DA0B464" w14:textId="77777777" w:rsidR="007903BB" w:rsidRPr="00007624" w:rsidRDefault="007903BB"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692439" id="_x0000_t202" coordsize="21600,21600" o:spt="202" path="m,l,21600r21600,l21600,xe">
                <v:stroke joinstyle="miter"/>
                <v:path gradientshapeok="t" o:connecttype="rect"/>
              </v:shapetype>
              <v:shape id="Text Box 3" o:spid="_x0000_s1028" type="#_x0000_t202" style="position:absolute;left:0;text-align:left;margin-left:0;margin-top:19.45pt;width:120.25pt;height:65.75pt;z-index:25166029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1UPAIAAIM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" fillcolor="white [3201]" strokeweight=".5pt">
                <v:textbox>
                  <w:txbxContent>
                    <w:p w14:paraId="2DA0B464" w14:textId="77777777" w:rsidR="007903BB" w:rsidRPr="00007624" w:rsidRDefault="007903BB"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v:textbox>
                <w10:wrap anchorx="margin"/>
              </v:shape>
            </w:pict>
          </mc:Fallback>
        </mc:AlternateContent>
      </w:r>
    </w:p>
    <w:p w14:paraId="49D7622E" w14:textId="77777777" w:rsidR="007903BB" w:rsidRPr="006A554F" w:rsidRDefault="007903BB" w:rsidP="007903BB">
      <w:pPr>
        <w:spacing w:before="240"/>
        <w:rPr>
          <w:rFonts w:cs="Arial"/>
          <w:b/>
          <w:color w:val="FF0000"/>
        </w:rPr>
      </w:pPr>
    </w:p>
    <w:p w14:paraId="66DE6E0D" w14:textId="77777777" w:rsidR="007903BB" w:rsidRPr="006A554F" w:rsidRDefault="007903BB" w:rsidP="007903BB">
      <w:pPr>
        <w:spacing w:before="240"/>
        <w:rPr>
          <w:rFonts w:cs="Arial"/>
          <w:b/>
          <w:color w:val="FF0000"/>
        </w:rPr>
      </w:pPr>
    </w:p>
    <w:p w14:paraId="7E30E5C6" w14:textId="77777777" w:rsidR="007903BB" w:rsidRPr="006A554F" w:rsidRDefault="007903BB" w:rsidP="007903BB">
      <w:pPr>
        <w:spacing w:before="240"/>
        <w:rPr>
          <w:rFonts w:cs="Arial"/>
          <w:b/>
          <w:color w:val="FF0000"/>
        </w:rPr>
      </w:pPr>
    </w:p>
    <w:p w14:paraId="34EBE334" w14:textId="77777777" w:rsidR="007903BB" w:rsidRPr="006A554F" w:rsidRDefault="007903BB" w:rsidP="007903BB">
      <w:pPr>
        <w:spacing w:before="240"/>
        <w:rPr>
          <w:rFonts w:cs="Arial"/>
          <w:b/>
          <w:color w:val="FF0000"/>
        </w:rPr>
      </w:pPr>
    </w:p>
    <w:p w14:paraId="5878088C"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rPr>
        <w:t xml:space="preserve">For the attention of the </w:t>
      </w:r>
      <w:r w:rsidRPr="006A554F">
        <w:rPr>
          <w:rFonts w:ascii="Arial" w:hAnsi="Arial" w:cs="Arial"/>
          <w:spacing w:val="-2"/>
          <w:kern w:val="0"/>
        </w:rPr>
        <w:t xml:space="preserve">bidder’s authorized representative </w:t>
      </w:r>
    </w:p>
    <w:p w14:paraId="0FECC7B7"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spacing w:val="-2"/>
          <w:kern w:val="0"/>
        </w:rPr>
        <w:t xml:space="preserve">Name: </w:t>
      </w:r>
      <w:r w:rsidRPr="006A554F">
        <w:rPr>
          <w:rFonts w:ascii="Arial" w:hAnsi="Arial" w:cs="Arial"/>
          <w:i/>
          <w:color w:val="FF0000"/>
          <w:spacing w:val="-2"/>
          <w:kern w:val="0"/>
        </w:rPr>
        <w:t>[insert authorized representative’s name]</w:t>
      </w:r>
    </w:p>
    <w:p w14:paraId="09B67DB1"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Address: </w:t>
      </w:r>
      <w:r w:rsidRPr="006A554F">
        <w:rPr>
          <w:rFonts w:cs="Arial"/>
          <w:i/>
          <w:color w:val="FF0000"/>
          <w:spacing w:val="-2"/>
        </w:rPr>
        <w:t>[insert authorized representative’s address]</w:t>
      </w:r>
    </w:p>
    <w:p w14:paraId="3900AA58"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Telephone/Fax numbers: </w:t>
      </w:r>
      <w:r w:rsidRPr="006A554F">
        <w:rPr>
          <w:rFonts w:cs="Arial"/>
          <w:i/>
          <w:color w:val="FF0000"/>
          <w:spacing w:val="-2"/>
        </w:rPr>
        <w:t>[insert authorized representative’s telephone/fax numbers]</w:t>
      </w:r>
    </w:p>
    <w:p w14:paraId="6993D0E7" w14:textId="77777777" w:rsidR="007903BB" w:rsidRPr="006A554F" w:rsidRDefault="007903BB" w:rsidP="007903BB">
      <w:pPr>
        <w:spacing w:before="240" w:line="240" w:lineRule="exact"/>
        <w:rPr>
          <w:rFonts w:cs="Arial"/>
          <w:color w:val="000000" w:themeColor="text1"/>
        </w:rPr>
      </w:pPr>
      <w:r w:rsidRPr="006A554F">
        <w:rPr>
          <w:rFonts w:cs="Arial"/>
          <w:color w:val="000000" w:themeColor="text1"/>
          <w:spacing w:val="-2"/>
        </w:rPr>
        <w:t xml:space="preserve">Email Address: </w:t>
      </w:r>
      <w:r w:rsidRPr="006A554F">
        <w:rPr>
          <w:rFonts w:cs="Arial"/>
          <w:i/>
          <w:color w:val="FF0000"/>
          <w:spacing w:val="-2"/>
        </w:rPr>
        <w:t>[insert authorized representative’s email address]</w:t>
      </w:r>
    </w:p>
    <w:p w14:paraId="66C20D13" w14:textId="77777777" w:rsidR="007903BB" w:rsidRPr="006A554F" w:rsidRDefault="007903BB" w:rsidP="007903BB">
      <w:pPr>
        <w:spacing w:before="240" w:line="240" w:lineRule="exact"/>
        <w:rPr>
          <w:rFonts w:cs="Arial"/>
          <w:b/>
          <w:i/>
          <w:color w:val="000000" w:themeColor="text1"/>
        </w:rPr>
      </w:pPr>
    </w:p>
    <w:p w14:paraId="3D7C85F7" w14:textId="77777777" w:rsidR="007903BB" w:rsidRPr="006A554F" w:rsidRDefault="007903BB" w:rsidP="007903BB">
      <w:pPr>
        <w:spacing w:before="240" w:line="240" w:lineRule="exact"/>
        <w:rPr>
          <w:rFonts w:cs="Arial"/>
          <w:color w:val="000000" w:themeColor="text1"/>
        </w:rPr>
      </w:pPr>
      <w:r w:rsidRPr="006A554F">
        <w:rPr>
          <w:rFonts w:cs="Arial"/>
          <w:b/>
          <w:color w:val="000000" w:themeColor="text1"/>
        </w:rPr>
        <w:t>DATE OF TRANSMISSION</w:t>
      </w:r>
      <w:r w:rsidRPr="006A554F">
        <w:rPr>
          <w:rFonts w:cs="Arial"/>
          <w:color w:val="000000" w:themeColor="text1"/>
        </w:rPr>
        <w:t xml:space="preserve">: </w:t>
      </w:r>
      <w:r w:rsidRPr="006A554F">
        <w:rPr>
          <w:rFonts w:cs="Arial"/>
          <w:i/>
          <w:iCs/>
          <w:color w:val="FF0000"/>
        </w:rPr>
        <w:t>[insert date]</w:t>
      </w:r>
      <w:r w:rsidRPr="006A554F">
        <w:rPr>
          <w:rFonts w:cs="Arial"/>
          <w:color w:val="FF0000"/>
        </w:rPr>
        <w:t xml:space="preserve"> </w:t>
      </w:r>
    </w:p>
    <w:p w14:paraId="6D2C3C6E" w14:textId="77777777" w:rsidR="007903BB" w:rsidRPr="006A554F" w:rsidRDefault="007903BB" w:rsidP="007903BB">
      <w:pPr>
        <w:spacing w:before="240" w:line="240" w:lineRule="exact"/>
        <w:rPr>
          <w:rFonts w:cs="Arial"/>
          <w:i/>
          <w:color w:val="000000" w:themeColor="text1"/>
        </w:rPr>
      </w:pPr>
      <w:r w:rsidRPr="006A554F">
        <w:rPr>
          <w:rFonts w:cs="Arial"/>
          <w:b/>
          <w:iCs/>
          <w:color w:val="000000" w:themeColor="text1"/>
        </w:rPr>
        <w:t>Procuring entity</w:t>
      </w:r>
      <w:r w:rsidRPr="006A554F">
        <w:rPr>
          <w:rFonts w:cs="Arial"/>
          <w:b/>
          <w:color w:val="000000" w:themeColor="text1"/>
        </w:rPr>
        <w:t xml:space="preserve">: </w:t>
      </w:r>
      <w:r w:rsidRPr="006A554F">
        <w:rPr>
          <w:rFonts w:cs="Arial"/>
          <w:i/>
          <w:color w:val="FF0000"/>
        </w:rPr>
        <w:t>[</w:t>
      </w:r>
      <w:r w:rsidRPr="006A554F">
        <w:rPr>
          <w:rFonts w:cs="Arial"/>
          <w:i/>
          <w:color w:val="FF0000"/>
          <w:spacing w:val="-2"/>
        </w:rPr>
        <w:t xml:space="preserve">insert </w:t>
      </w:r>
      <w:r w:rsidRPr="006A554F">
        <w:rPr>
          <w:rFonts w:cs="Arial"/>
          <w:i/>
          <w:color w:val="FF0000"/>
        </w:rPr>
        <w:t>the name of the procuring entity]</w:t>
      </w:r>
    </w:p>
    <w:p w14:paraId="551730C9" w14:textId="77777777" w:rsidR="007903BB" w:rsidRPr="006A554F" w:rsidRDefault="007903BB" w:rsidP="007903BB">
      <w:pPr>
        <w:spacing w:before="240" w:line="240" w:lineRule="exact"/>
        <w:rPr>
          <w:rFonts w:cs="Arial"/>
          <w:b/>
          <w:i/>
          <w:color w:val="000000" w:themeColor="text1"/>
        </w:rPr>
      </w:pPr>
      <w:r w:rsidRPr="006A554F">
        <w:rPr>
          <w:rFonts w:cs="Arial"/>
          <w:b/>
          <w:iCs/>
          <w:color w:val="000000" w:themeColor="text1"/>
        </w:rPr>
        <w:t>Procurement title</w:t>
      </w:r>
      <w:r w:rsidRPr="006A554F">
        <w:rPr>
          <w:rFonts w:cs="Arial"/>
          <w:b/>
          <w:color w:val="000000" w:themeColor="text1"/>
        </w:rPr>
        <w:t xml:space="preserve">: </w:t>
      </w:r>
      <w:r w:rsidRPr="006A554F">
        <w:rPr>
          <w:rFonts w:cs="Arial"/>
          <w:i/>
          <w:color w:val="FF0000"/>
        </w:rPr>
        <w:t>[</w:t>
      </w:r>
      <w:r w:rsidRPr="006A554F">
        <w:rPr>
          <w:rFonts w:cs="Arial"/>
          <w:i/>
          <w:color w:val="FF0000"/>
          <w:spacing w:val="-2"/>
        </w:rPr>
        <w:t>insert</w:t>
      </w:r>
      <w:r w:rsidRPr="006A554F">
        <w:rPr>
          <w:rFonts w:cs="Arial"/>
          <w:i/>
          <w:color w:val="FF0000"/>
        </w:rPr>
        <w:t>]</w:t>
      </w:r>
    </w:p>
    <w:p w14:paraId="75B76D5A" w14:textId="77777777" w:rsidR="007903BB" w:rsidRPr="006A554F" w:rsidRDefault="007903BB" w:rsidP="007903BB">
      <w:pPr>
        <w:spacing w:before="240" w:line="240" w:lineRule="exact"/>
        <w:rPr>
          <w:rFonts w:cs="Arial"/>
          <w:i/>
          <w:color w:val="000000" w:themeColor="text1"/>
        </w:rPr>
      </w:pPr>
      <w:r w:rsidRPr="006A554F">
        <w:rPr>
          <w:rFonts w:cs="Arial"/>
          <w:b/>
          <w:color w:val="000000" w:themeColor="text1"/>
        </w:rPr>
        <w:t xml:space="preserve">Ref no: </w:t>
      </w:r>
      <w:r w:rsidRPr="006A554F">
        <w:rPr>
          <w:rFonts w:cs="Arial"/>
          <w:i/>
          <w:color w:val="FF0000"/>
        </w:rPr>
        <w:t>[</w:t>
      </w:r>
      <w:r w:rsidRPr="006A554F">
        <w:rPr>
          <w:rFonts w:cs="Arial"/>
          <w:i/>
          <w:color w:val="FF0000"/>
          <w:spacing w:val="-2"/>
        </w:rPr>
        <w:t>insert</w:t>
      </w:r>
      <w:r w:rsidRPr="006A554F">
        <w:rPr>
          <w:rFonts w:cs="Arial"/>
          <w:i/>
          <w:color w:val="FF0000"/>
        </w:rPr>
        <w:t>]</w:t>
      </w:r>
    </w:p>
    <w:p w14:paraId="18EB09D6" w14:textId="77777777" w:rsidR="007903BB" w:rsidRPr="006A554F" w:rsidRDefault="007903BB" w:rsidP="007903BB">
      <w:pPr>
        <w:tabs>
          <w:tab w:val="left" w:pos="6111"/>
        </w:tabs>
        <w:spacing w:before="240" w:line="240" w:lineRule="exact"/>
        <w:rPr>
          <w:rFonts w:cs="Arial"/>
          <w:i/>
          <w:color w:val="000000" w:themeColor="text1"/>
        </w:rPr>
      </w:pPr>
    </w:p>
    <w:p w14:paraId="0BE51F34"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 xml:space="preserve">This notice of intent to award (NOITA) notifies you of our decision to award the above contract to </w:t>
      </w:r>
      <w:r w:rsidRPr="006A554F">
        <w:rPr>
          <w:rFonts w:cs="Arial"/>
          <w:i/>
          <w:color w:val="FF0000"/>
        </w:rPr>
        <w:t>[</w:t>
      </w:r>
      <w:r w:rsidRPr="006A554F">
        <w:rPr>
          <w:rFonts w:cs="Arial"/>
          <w:i/>
          <w:color w:val="FF0000"/>
          <w:spacing w:val="-2"/>
        </w:rPr>
        <w:t xml:space="preserve">insert </w:t>
      </w:r>
      <w:r w:rsidRPr="006A554F">
        <w:rPr>
          <w:rFonts w:cs="Arial"/>
          <w:i/>
          <w:color w:val="FF0000"/>
        </w:rPr>
        <w:t>the successful bidder].</w:t>
      </w:r>
    </w:p>
    <w:p w14:paraId="6FEAB3CD"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Please note that this notice does not constitute any contract between the procuring entity and the bidder and neither establishes any legal rights or obligations for the procuring entity or bidder.</w:t>
      </w:r>
      <w:r w:rsidRPr="006A554F">
        <w:rPr>
          <w:rFonts w:cs="Arial"/>
          <w:iCs/>
        </w:rPr>
        <w:br w:type="page"/>
      </w:r>
    </w:p>
    <w:p w14:paraId="1A00BC3B" w14:textId="77777777" w:rsidR="007903BB" w:rsidRPr="006A554F" w:rsidRDefault="007903BB" w:rsidP="007903BB">
      <w:pPr>
        <w:spacing w:before="240" w:after="120" w:line="240" w:lineRule="exact"/>
        <w:rPr>
          <w:rFonts w:cs="Arial"/>
          <w:b/>
          <w:i/>
          <w:color w:val="FF0000"/>
        </w:rPr>
      </w:pPr>
      <w:r w:rsidRPr="006A554F">
        <w:rPr>
          <w:rFonts w:cs="Arial"/>
          <w:b/>
          <w:i/>
          <w:color w:val="FF0000"/>
        </w:rPr>
        <w:lastRenderedPageBreak/>
        <w:t>[IMPORTANT: provide the results of the evaluation and the prices of each bidder [if applicable] in this NOITA].</w:t>
      </w:r>
    </w:p>
    <w:tbl>
      <w:tblPr>
        <w:tblStyle w:val="GridTable4-Accent5"/>
        <w:tblW w:w="9912" w:type="dxa"/>
        <w:jc w:val="center"/>
        <w:tblLook w:val="04A0" w:firstRow="1" w:lastRow="0" w:firstColumn="1" w:lastColumn="0" w:noHBand="0" w:noVBand="1"/>
      </w:tblPr>
      <w:tblGrid>
        <w:gridCol w:w="2714"/>
        <w:gridCol w:w="2578"/>
        <w:gridCol w:w="2577"/>
        <w:gridCol w:w="2043"/>
      </w:tblGrid>
      <w:tr w:rsidR="007903BB" w:rsidRPr="006A554F" w14:paraId="6D2F0C04" w14:textId="77777777" w:rsidTr="001F17F6">
        <w:trPr>
          <w:cnfStyle w:val="100000000000" w:firstRow="1" w:lastRow="0" w:firstColumn="0" w:lastColumn="0" w:oddVBand="0" w:evenVBand="0" w:oddHBand="0" w:evenHBand="0" w:firstRowFirstColumn="0" w:firstRowLastColumn="0" w:lastRowFirstColumn="0" w:lastRowLastColumn="0"/>
          <w:trHeight w:val="884"/>
          <w:jc w:val="center"/>
        </w:trPr>
        <w:tc>
          <w:tcPr>
            <w:cnfStyle w:val="001000000000" w:firstRow="0" w:lastRow="0" w:firstColumn="1" w:lastColumn="0" w:oddVBand="0" w:evenVBand="0" w:oddHBand="0" w:evenHBand="0" w:firstRowFirstColumn="0" w:firstRowLastColumn="0" w:lastRowFirstColumn="0" w:lastRowLastColumn="0"/>
            <w:tcW w:w="2714" w:type="dxa"/>
            <w:shd w:val="clear" w:color="auto" w:fill="1F3671"/>
            <w:tcMar>
              <w:top w:w="113" w:type="dxa"/>
            </w:tcMar>
          </w:tcPr>
          <w:p w14:paraId="2941E78C" w14:textId="77777777" w:rsidR="007903BB" w:rsidRPr="006A554F" w:rsidRDefault="007903BB" w:rsidP="001F17F6">
            <w:pPr>
              <w:pStyle w:val="NoSpacing"/>
              <w:spacing w:before="120"/>
              <w:rPr>
                <w:rFonts w:ascii="Arial" w:hAnsi="Arial" w:cs="Arial"/>
                <w:b w:val="0"/>
                <w:sz w:val="22"/>
                <w:szCs w:val="22"/>
              </w:rPr>
            </w:pPr>
            <w:r w:rsidRPr="006A554F">
              <w:rPr>
                <w:rFonts w:ascii="Arial" w:hAnsi="Arial" w:cs="Arial"/>
                <w:sz w:val="22"/>
                <w:szCs w:val="22"/>
              </w:rPr>
              <w:t>Name of bidder</w:t>
            </w:r>
          </w:p>
        </w:tc>
        <w:tc>
          <w:tcPr>
            <w:tcW w:w="2578" w:type="dxa"/>
            <w:shd w:val="clear" w:color="auto" w:fill="1F3671"/>
            <w:tcMar>
              <w:top w:w="113" w:type="dxa"/>
            </w:tcMar>
          </w:tcPr>
          <w:p w14:paraId="605C9D9B" w14:textId="77777777" w:rsidR="007903BB" w:rsidRPr="006A554F" w:rsidRDefault="007903BB" w:rsidP="001F17F6">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Points scored</w:t>
            </w:r>
          </w:p>
        </w:tc>
        <w:tc>
          <w:tcPr>
            <w:tcW w:w="2577" w:type="dxa"/>
            <w:shd w:val="clear" w:color="auto" w:fill="1F3671"/>
            <w:tcMar>
              <w:top w:w="113" w:type="dxa"/>
            </w:tcMar>
          </w:tcPr>
          <w:p w14:paraId="5C17228B" w14:textId="77777777" w:rsidR="007903BB" w:rsidRPr="006A554F" w:rsidRDefault="007903BB" w:rsidP="001F17F6">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Bid price</w:t>
            </w:r>
          </w:p>
        </w:tc>
        <w:tc>
          <w:tcPr>
            <w:tcW w:w="2043" w:type="dxa"/>
            <w:shd w:val="clear" w:color="auto" w:fill="1F3671"/>
            <w:tcMar>
              <w:top w:w="113" w:type="dxa"/>
            </w:tcMar>
          </w:tcPr>
          <w:p w14:paraId="7E950329" w14:textId="77777777" w:rsidR="007903BB" w:rsidRPr="006A554F" w:rsidRDefault="007903BB" w:rsidP="001F17F6">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Evaluated bid price</w:t>
            </w:r>
          </w:p>
          <w:p w14:paraId="35A745D7" w14:textId="77777777" w:rsidR="007903BB" w:rsidRPr="006A554F" w:rsidRDefault="007903BB" w:rsidP="001F17F6">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i/>
                <w:sz w:val="22"/>
                <w:szCs w:val="22"/>
              </w:rPr>
            </w:pPr>
            <w:r w:rsidRPr="006A554F">
              <w:rPr>
                <w:rFonts w:ascii="Arial" w:hAnsi="Arial" w:cs="Arial"/>
                <w:i/>
                <w:sz w:val="22"/>
                <w:szCs w:val="22"/>
              </w:rPr>
              <w:t>(if applicable)</w:t>
            </w:r>
          </w:p>
        </w:tc>
      </w:tr>
      <w:tr w:rsidR="007903BB" w:rsidRPr="006A554F" w14:paraId="37E90DC0" w14:textId="77777777" w:rsidTr="001F17F6">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0ECD729" w14:textId="77777777" w:rsidR="007903BB" w:rsidRPr="006A554F" w:rsidRDefault="007903BB" w:rsidP="001F17F6">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9071456"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7FA41C47"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55DDC55B"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114CAD6C" w14:textId="77777777" w:rsidTr="001F17F6">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02C1427D" w14:textId="77777777" w:rsidR="007903BB" w:rsidRPr="006A554F" w:rsidRDefault="007903BB" w:rsidP="001F17F6">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4B2070AE" w14:textId="77777777" w:rsidR="007903BB" w:rsidRPr="006A554F" w:rsidRDefault="007903BB" w:rsidP="001F17F6">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68F90B1" w14:textId="77777777" w:rsidR="007903BB" w:rsidRPr="006A554F" w:rsidRDefault="007903BB" w:rsidP="001F17F6">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3CAE99BD" w14:textId="77777777" w:rsidR="007903BB" w:rsidRPr="006A554F" w:rsidRDefault="007903BB" w:rsidP="001F17F6">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9772494" w14:textId="77777777" w:rsidTr="001F17F6">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5A5BFD5" w14:textId="77777777" w:rsidR="007903BB" w:rsidRPr="006A554F" w:rsidRDefault="007903BB" w:rsidP="001F17F6">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2BD1FAE"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2C750CC3"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21775150"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DAC36F7" w14:textId="77777777" w:rsidTr="001F17F6">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6AC33CA5" w14:textId="77777777" w:rsidR="007903BB" w:rsidRPr="006A554F" w:rsidRDefault="007903BB" w:rsidP="001F17F6">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EFA81F2" w14:textId="77777777" w:rsidR="007903BB" w:rsidRPr="006A554F" w:rsidRDefault="007903BB" w:rsidP="001F17F6">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4B58125B" w14:textId="77777777" w:rsidR="007903BB" w:rsidRPr="006A554F" w:rsidRDefault="007903BB" w:rsidP="001F17F6">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0CC5070D" w14:textId="77777777" w:rsidR="007903BB" w:rsidRPr="006A554F" w:rsidRDefault="007903BB" w:rsidP="001F17F6">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579F70AE" w14:textId="77777777" w:rsidTr="001F17F6">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52C5993E" w14:textId="77777777" w:rsidR="007903BB" w:rsidRPr="006A554F" w:rsidRDefault="007903BB" w:rsidP="001F17F6">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194AE94"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FFA0915"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763B2FA3" w14:textId="77777777" w:rsidR="007903BB" w:rsidRPr="006A554F" w:rsidRDefault="007903BB" w:rsidP="001F17F6">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bl>
    <w:p w14:paraId="1AB2B5C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bid has not been successful, you may request a debriefing in relation to the results of the evaluation of your bid. If you decide to request a debriefing, your written request must be made within </w:t>
      </w:r>
      <w:r w:rsidRPr="006A554F">
        <w:rPr>
          <w:rFonts w:cs="Arial"/>
          <w:i/>
          <w:color w:val="FF0000"/>
        </w:rPr>
        <w:t xml:space="preserve">[insert number of stated in the bidding document and see the module M1 on debriefs in the IFAD Procurement Handbook for more information] </w:t>
      </w:r>
      <w:r w:rsidRPr="006A554F">
        <w:rPr>
          <w:rFonts w:cs="Arial"/>
          <w:iCs/>
        </w:rPr>
        <w:t xml:space="preserve">business days of receipt of this NOITA. </w:t>
      </w:r>
    </w:p>
    <w:p w14:paraId="54F462B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request for a debriefing is received within the deadline above, we will provide the debriefing within </w:t>
      </w:r>
      <w:r w:rsidRPr="006A554F">
        <w:rPr>
          <w:rFonts w:cs="Arial"/>
          <w:i/>
          <w:color w:val="FF0000"/>
        </w:rPr>
        <w:t>[insert number stated in the bidding document and see the module M1 on debriefs in the IFAD Procurement Handbook for more information]</w:t>
      </w:r>
      <w:r w:rsidRPr="006A554F">
        <w:rPr>
          <w:rFonts w:cs="Arial"/>
          <w:iCs/>
          <w:color w:val="FF0000"/>
        </w:rPr>
        <w:t xml:space="preserve"> </w:t>
      </w:r>
      <w:r w:rsidRPr="006A554F">
        <w:rPr>
          <w:rFonts w:cs="Arial"/>
          <w:iCs/>
        </w:rPr>
        <w:t xml:space="preserve">business days of receipt of your request. </w:t>
      </w:r>
    </w:p>
    <w:p w14:paraId="3E7BF500" w14:textId="77777777" w:rsidR="007903BB" w:rsidRPr="006A554F" w:rsidRDefault="007903BB" w:rsidP="007903BB">
      <w:pPr>
        <w:pStyle w:val="BodyTextIndent"/>
        <w:spacing w:before="240" w:line="240" w:lineRule="exact"/>
        <w:ind w:left="0"/>
        <w:rPr>
          <w:rFonts w:cs="Arial"/>
          <w:iCs/>
        </w:rPr>
      </w:pPr>
      <w:r w:rsidRPr="006A554F">
        <w:rPr>
          <w:rFonts w:cs="Arial"/>
          <w:iCs/>
        </w:rPr>
        <w:t>The debriefing may be in writing, by video conference call or in person. We shall promptly advise you in writing how the debriefing will take place and confirm the date and time.</w:t>
      </w:r>
    </w:p>
    <w:p w14:paraId="3472D7C5"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The period within which you can protest the procurement proceedings lasts </w:t>
      </w:r>
      <w:r w:rsidRPr="006A554F">
        <w:rPr>
          <w:rFonts w:cs="Arial"/>
          <w:i/>
          <w:color w:val="FF0000"/>
        </w:rPr>
        <w:t xml:space="preserve">[insert number stated in the bidding document and see the module M2 on protests in the IFAD Procurement Handbook for more information] </w:t>
      </w:r>
      <w:r w:rsidRPr="006A554F">
        <w:rPr>
          <w:rFonts w:cs="Arial"/>
          <w:iCs/>
        </w:rPr>
        <w:t xml:space="preserve">business days after the date of transmission of this NOITA. </w:t>
      </w:r>
    </w:p>
    <w:p w14:paraId="34CC6115" w14:textId="77777777" w:rsidR="007903BB" w:rsidRPr="006A554F" w:rsidRDefault="007903BB" w:rsidP="007903BB">
      <w:pPr>
        <w:pStyle w:val="BodyTextIndent"/>
        <w:spacing w:before="240" w:line="240" w:lineRule="exact"/>
        <w:ind w:left="0"/>
        <w:rPr>
          <w:rFonts w:cs="Arial"/>
          <w:iCs/>
        </w:rPr>
      </w:pPr>
      <w:r w:rsidRPr="006A554F">
        <w:rPr>
          <w:rFonts w:cs="Arial"/>
          <w:iCs/>
        </w:rPr>
        <w:t>Yours sincerely,</w:t>
      </w:r>
    </w:p>
    <w:p w14:paraId="1FB5252B" w14:textId="77777777" w:rsidR="007903BB" w:rsidRPr="006A554F" w:rsidRDefault="007903BB" w:rsidP="007903BB">
      <w:pPr>
        <w:pStyle w:val="BodyTextIndent"/>
        <w:spacing w:before="240" w:line="240" w:lineRule="exact"/>
        <w:ind w:left="0"/>
        <w:rPr>
          <w:rFonts w:cs="Arial"/>
          <w:iCs/>
        </w:rPr>
      </w:pPr>
    </w:p>
    <w:p w14:paraId="035FA17D" w14:textId="77777777" w:rsidR="007903BB" w:rsidRPr="006A554F" w:rsidRDefault="007903BB" w:rsidP="007903BB">
      <w:pPr>
        <w:pStyle w:val="BodyTextIndent"/>
        <w:spacing w:before="240" w:line="240" w:lineRule="exact"/>
        <w:ind w:left="0"/>
        <w:rPr>
          <w:rFonts w:cs="Arial"/>
          <w:iCs/>
        </w:rPr>
      </w:pPr>
      <w:r w:rsidRPr="006A554F">
        <w:rPr>
          <w:rFonts w:cs="Arial"/>
          <w:iCs/>
        </w:rPr>
        <w:t>Authorised Official</w:t>
      </w:r>
    </w:p>
    <w:p w14:paraId="06C2FB1A" w14:textId="77777777" w:rsidR="007903BB" w:rsidRPr="006A554F" w:rsidRDefault="007903BB" w:rsidP="007903BB">
      <w:pPr>
        <w:rPr>
          <w:rFonts w:cs="Arial"/>
          <w:iCs/>
          <w:sz w:val="22"/>
          <w:szCs w:val="22"/>
          <w:lang w:bidi="en-US"/>
        </w:rPr>
      </w:pPr>
    </w:p>
    <w:p w14:paraId="0127BAE3" w14:textId="77777777" w:rsidR="007903BB" w:rsidRPr="001557FF" w:rsidRDefault="007903BB" w:rsidP="007903BB">
      <w:pPr>
        <w:pStyle w:val="SSHContactForms"/>
        <w:tabs>
          <w:tab w:val="left" w:pos="840"/>
          <w:tab w:val="center" w:pos="4266"/>
        </w:tabs>
        <w:spacing w:before="240" w:after="0"/>
        <w:rPr>
          <w:rFonts w:asciiTheme="minorBidi" w:hAnsiTheme="minorBidi" w:cstheme="minorBidi"/>
          <w:sz w:val="32"/>
          <w:szCs w:val="32"/>
        </w:rPr>
      </w:pPr>
      <w:bookmarkStart w:id="325" w:name="_Toc509994801"/>
      <w:bookmarkStart w:id="326" w:name="_Toc28861427"/>
      <w:r w:rsidRPr="001557FF">
        <w:rPr>
          <w:rFonts w:asciiTheme="minorBidi" w:hAnsiTheme="minorBidi" w:cstheme="minorBidi"/>
          <w:sz w:val="32"/>
          <w:szCs w:val="32"/>
        </w:rPr>
        <w:t>Notification of Award</w:t>
      </w:r>
      <w:bookmarkEnd w:id="325"/>
      <w:bookmarkEnd w:id="326"/>
    </w:p>
    <w:p w14:paraId="550E81F2" w14:textId="77777777" w:rsidR="00536E8F" w:rsidRPr="001557FF" w:rsidRDefault="00536E8F" w:rsidP="007903BB">
      <w:pPr>
        <w:pStyle w:val="SSHContactForms"/>
        <w:tabs>
          <w:tab w:val="left" w:pos="840"/>
          <w:tab w:val="center" w:pos="4266"/>
        </w:tabs>
        <w:spacing w:before="240" w:after="0"/>
        <w:rPr>
          <w:rFonts w:asciiTheme="minorBidi" w:hAnsiTheme="minorBidi" w:cstheme="minorBidi"/>
          <w:sz w:val="32"/>
          <w:szCs w:val="32"/>
        </w:rPr>
      </w:pPr>
    </w:p>
    <w:p w14:paraId="6C3950E8" w14:textId="77777777" w:rsidR="007903BB" w:rsidRPr="001557FF" w:rsidRDefault="007903BB" w:rsidP="007903BB">
      <w:pPr>
        <w:rPr>
          <w:rFonts w:asciiTheme="minorBidi" w:hAnsiTheme="minorBidi" w:cstheme="minorBidi"/>
          <w:bCs/>
          <w:i/>
          <w:color w:val="FF0000"/>
        </w:rPr>
      </w:pPr>
      <w:r w:rsidRPr="001557FF">
        <w:rPr>
          <w:rFonts w:asciiTheme="minorBidi" w:hAnsiTheme="minorBidi" w:cstheme="minorBidi"/>
          <w:bCs/>
          <w:i/>
          <w:color w:val="FF0000"/>
        </w:rPr>
        <w:t>[The notification of award shall be the basis for formation of the contract. This form of notification of award shall be filled in and sent to the successful bidder only after evaluation of bids has been completed, subject to any review and/or issuance of no objection of IFAD as required.]</w:t>
      </w:r>
    </w:p>
    <w:p w14:paraId="6DE1C832" w14:textId="77777777" w:rsidR="007903BB" w:rsidRPr="001557FF" w:rsidRDefault="007903BB" w:rsidP="007903BB">
      <w:pPr>
        <w:rPr>
          <w:rFonts w:asciiTheme="minorBidi" w:hAnsiTheme="minorBidi" w:cstheme="minorBidi"/>
          <w:bCs/>
        </w:rPr>
      </w:pPr>
    </w:p>
    <w:p w14:paraId="09CA0B8C" w14:textId="77777777" w:rsidR="007903BB" w:rsidRPr="001557FF" w:rsidRDefault="007903BB" w:rsidP="007903BB">
      <w:pPr>
        <w:rPr>
          <w:rFonts w:asciiTheme="minorBidi" w:hAnsiTheme="minorBidi" w:cstheme="minorBidi"/>
        </w:rPr>
      </w:pPr>
    </w:p>
    <w:p w14:paraId="2729A432" w14:textId="77777777" w:rsidR="007903BB" w:rsidRPr="001557FF" w:rsidRDefault="007903BB" w:rsidP="007903BB">
      <w:pPr>
        <w:jc w:val="right"/>
        <w:rPr>
          <w:rFonts w:asciiTheme="minorBidi" w:hAnsiTheme="minorBidi" w:cstheme="minorBidi"/>
          <w:bCs/>
          <w:i/>
          <w:iCs/>
          <w:color w:val="FF0000"/>
        </w:rPr>
      </w:pPr>
      <w:r w:rsidRPr="001557FF">
        <w:rPr>
          <w:rFonts w:asciiTheme="minorBidi" w:hAnsiTheme="minorBidi" w:cstheme="minorBidi"/>
          <w:bCs/>
          <w:i/>
          <w:iCs/>
          <w:color w:val="FF0000"/>
        </w:rPr>
        <w:t>[date]</w:t>
      </w:r>
    </w:p>
    <w:p w14:paraId="038CDDB2" w14:textId="77777777" w:rsidR="007903BB" w:rsidRPr="001557FF" w:rsidRDefault="007903BB" w:rsidP="007903BB">
      <w:pPr>
        <w:jc w:val="right"/>
        <w:rPr>
          <w:rFonts w:asciiTheme="minorBidi" w:hAnsiTheme="minorBidi" w:cstheme="minorBidi"/>
        </w:rPr>
      </w:pPr>
    </w:p>
    <w:p w14:paraId="4E21ACBC" w14:textId="472C8B48" w:rsidR="007903BB" w:rsidRPr="001557FF" w:rsidRDefault="007903BB" w:rsidP="007903BB">
      <w:pPr>
        <w:rPr>
          <w:rFonts w:asciiTheme="minorBidi" w:hAnsiTheme="minorBidi" w:cstheme="minorBidi"/>
          <w:i/>
          <w:iCs/>
          <w:color w:val="FF0000"/>
        </w:rPr>
      </w:pPr>
      <w:r w:rsidRPr="001557FF">
        <w:rPr>
          <w:rFonts w:asciiTheme="minorBidi" w:hAnsiTheme="minorBidi" w:cstheme="minorBidi"/>
        </w:rPr>
        <w:t>To</w:t>
      </w:r>
      <w:r w:rsidRPr="001557FF">
        <w:rPr>
          <w:rFonts w:asciiTheme="minorBidi" w:hAnsiTheme="minorBidi" w:cstheme="minorBidi"/>
          <w:i/>
          <w:iCs/>
          <w:color w:val="FF0000"/>
        </w:rPr>
        <w:t>: [insert name and address of the supplier]</w:t>
      </w:r>
    </w:p>
    <w:p w14:paraId="7CEC958A" w14:textId="77777777" w:rsidR="007903BB" w:rsidRPr="001557FF" w:rsidRDefault="007903BB" w:rsidP="007903BB">
      <w:pPr>
        <w:rPr>
          <w:rFonts w:asciiTheme="minorBidi" w:hAnsiTheme="minorBidi" w:cstheme="minorBidi"/>
        </w:rPr>
      </w:pPr>
    </w:p>
    <w:p w14:paraId="1B31C8E5"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Re: XXXXXXXXXXXXXXXXXXXXX</w:t>
      </w:r>
    </w:p>
    <w:p w14:paraId="5FF4B31C"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Bid Ref: XXXXXXXXXXXXXXXXX</w:t>
      </w:r>
    </w:p>
    <w:p w14:paraId="498822AC" w14:textId="77777777" w:rsidR="007903BB" w:rsidRPr="001557FF" w:rsidRDefault="007903BB" w:rsidP="007903BB">
      <w:pPr>
        <w:rPr>
          <w:rFonts w:asciiTheme="minorBidi" w:hAnsiTheme="minorBidi" w:cstheme="minorBidi"/>
          <w:i/>
        </w:rPr>
      </w:pPr>
    </w:p>
    <w:p w14:paraId="06A6F0BD" w14:textId="20E5402B" w:rsidR="007903BB" w:rsidRPr="001557FF" w:rsidRDefault="007903BB" w:rsidP="007903BB">
      <w:pPr>
        <w:jc w:val="both"/>
        <w:rPr>
          <w:rFonts w:asciiTheme="minorBidi" w:hAnsiTheme="minorBidi" w:cstheme="minorBidi"/>
        </w:rPr>
      </w:pPr>
      <w:r w:rsidRPr="001557FF">
        <w:rPr>
          <w:rFonts w:asciiTheme="minorBidi" w:hAnsiTheme="minorBidi" w:cstheme="minorBidi"/>
        </w:rPr>
        <w:t xml:space="preserve">This is to notify you that your bid dated </w:t>
      </w:r>
      <w:r w:rsidRPr="001557FF">
        <w:rPr>
          <w:rFonts w:asciiTheme="minorBidi" w:hAnsiTheme="minorBidi" w:cstheme="minorBidi"/>
          <w:bCs/>
          <w:i/>
          <w:iCs/>
          <w:color w:val="FF0000"/>
        </w:rPr>
        <w:t>[insert date]</w:t>
      </w:r>
      <w:r w:rsidRPr="001557FF">
        <w:rPr>
          <w:rFonts w:asciiTheme="minorBidi" w:hAnsiTheme="minorBidi" w:cstheme="minorBidi"/>
          <w:color w:val="FF0000"/>
        </w:rPr>
        <w:t xml:space="preserve"> </w:t>
      </w:r>
      <w:r w:rsidRPr="001557FF">
        <w:rPr>
          <w:rFonts w:asciiTheme="minorBidi" w:hAnsiTheme="minorBidi" w:cstheme="minorBidi"/>
        </w:rPr>
        <w:t xml:space="preserve">for execution of the above-mentioned bid reference for the accepted contract price </w:t>
      </w:r>
      <w:r w:rsidRPr="001557FF">
        <w:rPr>
          <w:rFonts w:asciiTheme="minorBidi" w:hAnsiTheme="minorBidi" w:cstheme="minorBidi"/>
          <w:bCs/>
        </w:rPr>
        <w:t xml:space="preserve">of </w:t>
      </w:r>
      <w:r w:rsidRPr="001557FF">
        <w:rPr>
          <w:rFonts w:asciiTheme="minorBidi" w:hAnsiTheme="minorBidi" w:cstheme="minorBidi"/>
          <w:bCs/>
          <w:i/>
          <w:iCs/>
          <w:color w:val="FF0000"/>
        </w:rPr>
        <w:t>[insert amount in words and numbers] [insert name of currency]</w:t>
      </w:r>
      <w:r w:rsidRPr="001557FF">
        <w:rPr>
          <w:rFonts w:asciiTheme="minorBidi" w:hAnsiTheme="minorBidi" w:cstheme="minorBidi"/>
        </w:rPr>
        <w:t>, as</w:t>
      </w:r>
      <w:r w:rsidRPr="001557FF">
        <w:rPr>
          <w:rFonts w:asciiTheme="minorBidi" w:hAnsiTheme="minorBidi" w:cstheme="minorBidi"/>
          <w:b/>
        </w:rPr>
        <w:t xml:space="preserve"> </w:t>
      </w:r>
      <w:r w:rsidRPr="001557FF">
        <w:rPr>
          <w:rFonts w:asciiTheme="minorBidi" w:hAnsiTheme="minorBidi" w:cstheme="minorBidi"/>
        </w:rPr>
        <w:t>corrected and modified in accordance with the instructions to bidders is hereby accepted by the purcharser.</w:t>
      </w:r>
    </w:p>
    <w:p w14:paraId="4D6E2461" w14:textId="77777777" w:rsidR="007903BB" w:rsidRPr="001557FF" w:rsidRDefault="007903BB" w:rsidP="007903BB">
      <w:pPr>
        <w:jc w:val="both"/>
        <w:rPr>
          <w:rFonts w:asciiTheme="minorBidi" w:hAnsiTheme="minorBidi" w:cstheme="minorBidi"/>
        </w:rPr>
      </w:pPr>
    </w:p>
    <w:p w14:paraId="15766D0A" w14:textId="77777777" w:rsidR="007903BB" w:rsidRPr="001557FF" w:rsidRDefault="007903BB" w:rsidP="007903BB">
      <w:pPr>
        <w:jc w:val="both"/>
        <w:rPr>
          <w:rFonts w:asciiTheme="minorBidi" w:hAnsiTheme="minorBidi" w:cstheme="minorBidi"/>
        </w:rPr>
      </w:pPr>
      <w:r w:rsidRPr="001557FF">
        <w:rPr>
          <w:rFonts w:asciiTheme="minorBidi" w:hAnsiTheme="minorBidi" w:cstheme="minorBidi"/>
        </w:rPr>
        <w:t>You are hereby instructed to, (a) sign and return the attached contract, (b) supplier self-certification form and (c) forward the performance security pursuant to GCC clause 16 within 14 days after receipt of this notification of award and (d) proceed with supply of the said goods and related services in accordance with the contract.</w:t>
      </w:r>
    </w:p>
    <w:p w14:paraId="7B41DD44" w14:textId="77777777" w:rsidR="007903BB" w:rsidRPr="001557FF" w:rsidRDefault="007903BB" w:rsidP="007903BB">
      <w:pPr>
        <w:jc w:val="both"/>
        <w:rPr>
          <w:rFonts w:asciiTheme="minorBidi" w:hAnsiTheme="minorBidi" w:cstheme="minorBidi"/>
        </w:rPr>
      </w:pPr>
    </w:p>
    <w:p w14:paraId="28D2623B" w14:textId="77777777" w:rsidR="007903BB" w:rsidRPr="001557FF" w:rsidRDefault="007903BB" w:rsidP="007903BB">
      <w:pPr>
        <w:rPr>
          <w:rFonts w:asciiTheme="minorBidi" w:hAnsiTheme="minorBidi" w:cstheme="minorBidi"/>
        </w:rPr>
      </w:pPr>
    </w:p>
    <w:p w14:paraId="2A0F33E6" w14:textId="77777777" w:rsidR="007903BB" w:rsidRPr="001557FF" w:rsidRDefault="007903BB" w:rsidP="007903BB">
      <w:pPr>
        <w:rPr>
          <w:rFonts w:asciiTheme="minorBidi" w:hAnsiTheme="minorBidi" w:cstheme="minorBidi"/>
        </w:rPr>
      </w:pPr>
    </w:p>
    <w:tbl>
      <w:tblPr>
        <w:tblW w:w="0" w:type="auto"/>
        <w:tblInd w:w="108" w:type="dxa"/>
        <w:tblLook w:val="01E0" w:firstRow="1" w:lastRow="1" w:firstColumn="1" w:lastColumn="1" w:noHBand="0" w:noVBand="0"/>
      </w:tblPr>
      <w:tblGrid>
        <w:gridCol w:w="6120"/>
      </w:tblGrid>
      <w:tr w:rsidR="007903BB" w:rsidRPr="006A554F" w14:paraId="47D246F3" w14:textId="77777777" w:rsidTr="001F17F6">
        <w:tc>
          <w:tcPr>
            <w:tcW w:w="6120" w:type="dxa"/>
          </w:tcPr>
          <w:p w14:paraId="2446B674" w14:textId="77777777" w:rsidR="007903BB" w:rsidRPr="001557FF" w:rsidRDefault="007903BB" w:rsidP="001F17F6">
            <w:pPr>
              <w:rPr>
                <w:rFonts w:asciiTheme="minorBidi" w:hAnsiTheme="minorBidi" w:cstheme="minorBidi"/>
              </w:rPr>
            </w:pPr>
            <w:r w:rsidRPr="001557FF">
              <w:rPr>
                <w:rFonts w:asciiTheme="minorBidi" w:hAnsiTheme="minorBidi" w:cstheme="minorBidi"/>
              </w:rPr>
              <w:t>Signed:</w:t>
            </w:r>
          </w:p>
        </w:tc>
      </w:tr>
      <w:tr w:rsidR="007903BB" w:rsidRPr="006A554F" w14:paraId="3BBE8200" w14:textId="77777777" w:rsidTr="001F17F6">
        <w:tc>
          <w:tcPr>
            <w:tcW w:w="6120" w:type="dxa"/>
          </w:tcPr>
          <w:p w14:paraId="68F8A4B4" w14:textId="77777777" w:rsidR="007903BB" w:rsidRPr="001557FF" w:rsidRDefault="007903BB" w:rsidP="001F17F6">
            <w:pPr>
              <w:rPr>
                <w:rFonts w:asciiTheme="minorBidi" w:hAnsiTheme="minorBidi" w:cstheme="minorBidi"/>
              </w:rPr>
            </w:pPr>
          </w:p>
          <w:p w14:paraId="25D371B9" w14:textId="77777777" w:rsidR="007903BB" w:rsidRPr="001557FF" w:rsidRDefault="007903BB" w:rsidP="001F17F6">
            <w:pPr>
              <w:rPr>
                <w:rFonts w:asciiTheme="minorBidi" w:hAnsiTheme="minorBidi" w:cstheme="minorBidi"/>
              </w:rPr>
            </w:pPr>
            <w:r w:rsidRPr="001557FF">
              <w:rPr>
                <w:rFonts w:asciiTheme="minorBidi" w:hAnsiTheme="minorBidi" w:cstheme="minorBidi"/>
              </w:rPr>
              <w:t>In the capacity of:</w:t>
            </w:r>
          </w:p>
        </w:tc>
      </w:tr>
      <w:tr w:rsidR="007903BB" w:rsidRPr="006A554F" w14:paraId="63513423" w14:textId="77777777" w:rsidTr="001F17F6">
        <w:tc>
          <w:tcPr>
            <w:tcW w:w="6120" w:type="dxa"/>
          </w:tcPr>
          <w:p w14:paraId="168E11E5" w14:textId="77777777" w:rsidR="007903BB" w:rsidRPr="001557FF" w:rsidRDefault="007903BB" w:rsidP="001F17F6">
            <w:pPr>
              <w:rPr>
                <w:rFonts w:asciiTheme="minorBidi" w:hAnsiTheme="minorBidi" w:cstheme="minorBidi"/>
                <w:bCs/>
                <w:i/>
                <w:iCs/>
              </w:rPr>
            </w:pPr>
            <w:r w:rsidRPr="001557FF">
              <w:rPr>
                <w:rFonts w:asciiTheme="minorBidi" w:hAnsiTheme="minorBidi" w:cstheme="minorBidi"/>
                <w:bCs/>
                <w:i/>
                <w:iCs/>
                <w:color w:val="FF0000"/>
              </w:rPr>
              <w:t>[Print name]</w:t>
            </w:r>
          </w:p>
        </w:tc>
      </w:tr>
    </w:tbl>
    <w:p w14:paraId="3D4A1A87" w14:textId="77777777" w:rsidR="007903BB" w:rsidRPr="001557FF" w:rsidRDefault="007903BB" w:rsidP="007903BB">
      <w:pPr>
        <w:rPr>
          <w:rFonts w:asciiTheme="minorBidi" w:hAnsiTheme="minorBidi" w:cstheme="minorBidi"/>
        </w:rPr>
      </w:pPr>
    </w:p>
    <w:p w14:paraId="5EE87187" w14:textId="77777777" w:rsidR="007903BB" w:rsidRPr="001557FF" w:rsidRDefault="007903BB" w:rsidP="007903BB">
      <w:pPr>
        <w:rPr>
          <w:rFonts w:asciiTheme="minorBidi" w:hAnsiTheme="minorBidi" w:cstheme="minorBidi"/>
        </w:rPr>
      </w:pPr>
    </w:p>
    <w:p w14:paraId="165822A2" w14:textId="77777777" w:rsidR="007903BB" w:rsidRPr="00CF112C" w:rsidRDefault="007903BB" w:rsidP="007903BB">
      <w:pPr>
        <w:rPr>
          <w:rFonts w:asciiTheme="minorBidi" w:hAnsiTheme="minorBidi" w:cstheme="minorBidi"/>
        </w:rPr>
      </w:pPr>
      <w:r w:rsidRPr="001557FF">
        <w:rPr>
          <w:rFonts w:asciiTheme="minorBidi" w:hAnsiTheme="minorBidi" w:cstheme="minorBidi"/>
        </w:rPr>
        <w:t>Attachment: Contract</w:t>
      </w:r>
    </w:p>
    <w:p w14:paraId="643A6B53" w14:textId="6DEB046B" w:rsidR="0083137C" w:rsidRPr="001557FF" w:rsidRDefault="0083137C" w:rsidP="001557FF">
      <w:pPr>
        <w:pStyle w:val="BodyTextIndent"/>
        <w:spacing w:before="240" w:line="240" w:lineRule="exact"/>
        <w:ind w:left="0"/>
        <w:rPr>
          <w:rFonts w:asciiTheme="minorBidi" w:hAnsiTheme="minorBidi" w:cstheme="minorBidi"/>
          <w:b/>
          <w:bCs/>
          <w:sz w:val="52"/>
          <w:szCs w:val="52"/>
        </w:rPr>
      </w:pPr>
    </w:p>
    <w:sectPr w:rsidR="0083137C" w:rsidRPr="001557FF" w:rsidSect="00A51237">
      <w:footerReference w:type="default" r:id="rId35"/>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F6EAA" w14:textId="77777777" w:rsidR="00C20B1F" w:rsidRDefault="00C20B1F">
      <w:r>
        <w:separator/>
      </w:r>
    </w:p>
  </w:endnote>
  <w:endnote w:type="continuationSeparator" w:id="0">
    <w:p w14:paraId="23F217D8" w14:textId="77777777" w:rsidR="00C20B1F" w:rsidRDefault="00C20B1F">
      <w:r>
        <w:continuationSeparator/>
      </w:r>
    </w:p>
  </w:endnote>
  <w:endnote w:type="continuationNotice" w:id="1">
    <w:p w14:paraId="4964633B" w14:textId="77777777" w:rsidR="00C20B1F" w:rsidRDefault="00C20B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Goudy Old Style">
    <w:panose1 w:val="02020502050305020303"/>
    <w:charset w:val="00"/>
    <w:family w:val="roman"/>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6E1" w14:textId="29273DBF" w:rsidR="006C0174" w:rsidRPr="00A51237" w:rsidRDefault="001865CC" w:rsidP="006C0937">
    <w:pPr>
      <w:tabs>
        <w:tab w:val="right" w:pos="8647"/>
        <w:tab w:val="right" w:pos="9923"/>
      </w:tabs>
    </w:pPr>
    <w:r w:rsidRPr="001865CC">
      <w:rPr>
        <w:rFonts w:cs="Arial"/>
        <w:i/>
        <w:iCs/>
        <w:color w:val="000000" w:themeColor="text1"/>
        <w:sz w:val="20"/>
        <w:szCs w:val="20"/>
        <w:lang w:val="en-GB"/>
      </w:rPr>
      <w:t>Rural Livelihoods Resilience Program (RLRP)</w:t>
    </w:r>
    <w:r w:rsidR="006C0174">
      <w:rPr>
        <w:rFonts w:cs="Arial"/>
        <w:i/>
        <w:iCs/>
        <w:color w:val="FF0000"/>
        <w:sz w:val="20"/>
        <w:szCs w:val="20"/>
        <w:lang w:val="en-GB"/>
      </w:rPr>
      <w:tab/>
    </w:r>
    <w:r w:rsidR="006C0174">
      <w:rPr>
        <w:rFonts w:cs="Arial"/>
        <w:i/>
        <w:iCs/>
        <w:color w:val="FF0000"/>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006C0174" w:rsidRPr="006C0937">
          <w:rPr>
            <w:rFonts w:asciiTheme="minorBidi" w:hAnsiTheme="minorBidi" w:cstheme="minorBidi"/>
            <w:sz w:val="20"/>
            <w:szCs w:val="20"/>
          </w:rPr>
          <w:fldChar w:fldCharType="begin"/>
        </w:r>
        <w:r w:rsidR="006C0174" w:rsidRPr="006C0937">
          <w:rPr>
            <w:rFonts w:asciiTheme="minorBidi" w:hAnsiTheme="minorBidi" w:cstheme="minorBidi"/>
            <w:sz w:val="20"/>
            <w:szCs w:val="20"/>
          </w:rPr>
          <w:instrText xml:space="preserve"> PAGE   \* MERGEFORMAT </w:instrText>
        </w:r>
        <w:r w:rsidR="006C0174" w:rsidRPr="006C0937">
          <w:rPr>
            <w:rFonts w:asciiTheme="minorBidi" w:hAnsiTheme="minorBidi" w:cstheme="minorBidi"/>
            <w:sz w:val="20"/>
            <w:szCs w:val="20"/>
          </w:rPr>
          <w:fldChar w:fldCharType="separate"/>
        </w:r>
        <w:r w:rsidR="00844CBA">
          <w:rPr>
            <w:rFonts w:asciiTheme="minorBidi" w:hAnsiTheme="minorBidi" w:cstheme="minorBidi"/>
            <w:noProof/>
            <w:sz w:val="20"/>
            <w:szCs w:val="20"/>
          </w:rPr>
          <w:t>3</w:t>
        </w:r>
        <w:r w:rsidR="006C0174" w:rsidRPr="006C0937">
          <w:rPr>
            <w:rFonts w:asciiTheme="minorBidi" w:hAnsiTheme="minorBidi" w:cstheme="minorBidi"/>
            <w:noProof/>
            <w:sz w:val="20"/>
            <w:szCs w:val="20"/>
          </w:rPr>
          <w:fldChar w:fldCharType="end"/>
        </w:r>
      </w:sdtContent>
    </w:sdt>
  </w:p>
  <w:p w14:paraId="3DDD4C71" w14:textId="77777777" w:rsidR="00F55C52" w:rsidRDefault="00F55C52" w:rsidP="001865CC">
    <w:pPr>
      <w:tabs>
        <w:tab w:val="left" w:pos="395"/>
        <w:tab w:val="left" w:pos="1646"/>
      </w:tabs>
      <w:spacing w:after="8" w:line="267" w:lineRule="auto"/>
      <w:ind w:right="58"/>
      <w:jc w:val="both"/>
      <w:rPr>
        <w:rFonts w:eastAsia="Arial" w:cs="Arial"/>
        <w:i/>
        <w:iCs/>
        <w:color w:val="000000"/>
        <w:kern w:val="2"/>
        <w:sz w:val="20"/>
        <w:szCs w:val="20"/>
        <w:lang w:val="en-GB" w:bidi="en-US"/>
        <w14:ligatures w14:val="standardContextual"/>
      </w:rPr>
    </w:pPr>
    <w:bookmarkStart w:id="0" w:name="_Hlk199889951"/>
    <w:r w:rsidRPr="00F55C52">
      <w:rPr>
        <w:rFonts w:eastAsia="Arial" w:cs="Arial"/>
        <w:i/>
        <w:iCs/>
        <w:color w:val="000000"/>
        <w:kern w:val="2"/>
        <w:sz w:val="20"/>
        <w:szCs w:val="20"/>
        <w:lang w:val="en-GB" w:bidi="en-US"/>
        <w14:ligatures w14:val="standardContextual"/>
      </w:rPr>
      <w:t xml:space="preserve">Medical Insurance for RLRP Staff </w:t>
    </w:r>
  </w:p>
  <w:p w14:paraId="4E11EABE" w14:textId="2C9727C4" w:rsidR="001865CC" w:rsidRPr="001865CC" w:rsidRDefault="001865CC" w:rsidP="001865CC">
    <w:pPr>
      <w:tabs>
        <w:tab w:val="left" w:pos="395"/>
        <w:tab w:val="left" w:pos="1646"/>
      </w:tabs>
      <w:spacing w:after="8" w:line="267" w:lineRule="auto"/>
      <w:ind w:right="58"/>
      <w:jc w:val="both"/>
      <w:rPr>
        <w:rFonts w:eastAsia="Arial" w:cs="Arial"/>
        <w:color w:val="000000"/>
        <w:kern w:val="2"/>
        <w:sz w:val="22"/>
        <w:lang w:bidi="en-US"/>
        <w14:ligatures w14:val="standardContextual"/>
      </w:rPr>
    </w:pPr>
    <w:r w:rsidRPr="001865CC">
      <w:rPr>
        <w:rFonts w:eastAsia="Arial" w:cs="Arial"/>
        <w:i/>
        <w:iCs/>
        <w:color w:val="000000"/>
        <w:kern w:val="2"/>
        <w:sz w:val="20"/>
        <w:szCs w:val="20"/>
        <w:lang w:val="en-GB" w:bidi="en-US"/>
        <w14:ligatures w14:val="standardContextual"/>
      </w:rPr>
      <w:t>- SOM-2000004325-0079-G-NCB</w:t>
    </w:r>
  </w:p>
  <w:bookmarkEnd w:id="0"/>
  <w:p w14:paraId="1250BD0A" w14:textId="1DF84413" w:rsidR="006C0174" w:rsidRPr="006C0937" w:rsidRDefault="006C0174" w:rsidP="001865CC">
    <w:pPr>
      <w:tabs>
        <w:tab w:val="left" w:pos="395"/>
        <w:tab w:val="left" w:pos="1646"/>
      </w:tabs>
      <w:rPr>
        <w:rFonts w:cs="Arial"/>
        <w:b/>
        <w:bCs/>
        <w:color w:val="595959" w:themeColor="text1" w:themeTint="A6"/>
        <w:sz w:val="20"/>
        <w:szCs w:val="20"/>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B6C9" w14:textId="7FDBB0F3" w:rsidR="006C0174" w:rsidRPr="00A51237" w:rsidRDefault="006C0174" w:rsidP="008373DA">
    <w:pPr>
      <w:tabs>
        <w:tab w:val="right" w:pos="8647"/>
        <w:tab w:val="right" w:pos="9923"/>
      </w:tabs>
    </w:pPr>
    <w:r w:rsidRPr="00A51237">
      <w:rPr>
        <w:rFonts w:cs="Arial"/>
        <w:i/>
        <w:iCs/>
        <w:color w:val="FF0000"/>
        <w:sz w:val="20"/>
        <w:szCs w:val="20"/>
        <w:lang w:val="en-GB"/>
      </w:rPr>
      <w:t>[</w:t>
    </w:r>
    <w:r>
      <w:rPr>
        <w:rFonts w:cs="Arial"/>
        <w:i/>
        <w:iCs/>
        <w:color w:val="FF0000"/>
        <w:sz w:val="20"/>
        <w:szCs w:val="20"/>
        <w:lang w:val="en-GB"/>
      </w:rPr>
      <w:t xml:space="preserve">project </w:t>
    </w:r>
    <w:r w:rsidRPr="00A51237">
      <w:rPr>
        <w:rFonts w:cs="Arial"/>
        <w:i/>
        <w:iCs/>
        <w:color w:val="FF0000"/>
        <w:sz w:val="20"/>
        <w:szCs w:val="20"/>
        <w:lang w:val="en-GB"/>
      </w:rPr>
      <w:t>name]</w:t>
    </w:r>
    <w:r>
      <w:rPr>
        <w:rFonts w:cs="Arial"/>
        <w:i/>
        <w:iCs/>
        <w:color w:val="FF0000"/>
        <w:sz w:val="20"/>
        <w:szCs w:val="20"/>
        <w:lang w:val="en-GB"/>
      </w:rPr>
      <w:tab/>
    </w:r>
    <w:r>
      <w:rPr>
        <w:rFonts w:cs="Arial"/>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406B842D" w14:textId="117D70BE" w:rsidR="006C0174" w:rsidRPr="003708A7" w:rsidRDefault="006C0174" w:rsidP="003708A7">
    <w:pP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5B788" w14:textId="1CB66EC8" w:rsidR="006C0174" w:rsidRPr="00A51237" w:rsidRDefault="006C0174" w:rsidP="00F047A8">
    <w:pPr>
      <w:tabs>
        <w:tab w:val="right" w:pos="8647"/>
        <w:tab w:val="right" w:pos="9923"/>
      </w:tabs>
    </w:pPr>
    <w:r>
      <w:rPr>
        <w:rFonts w:cs="Arial"/>
        <w:color w:val="000000" w:themeColor="text1"/>
        <w:sz w:val="20"/>
        <w:szCs w:val="20"/>
        <w:lang w:val="en-GB"/>
      </w:rPr>
      <w:t>Section II. Instructions to Bidders</w:t>
    </w:r>
    <w:r>
      <w:rPr>
        <w:rFonts w:cs="Arial"/>
        <w:i/>
        <w:iCs/>
        <w:color w:val="FF0000"/>
        <w:sz w:val="20"/>
        <w:szCs w:val="20"/>
        <w:lang w:val="en-GB"/>
      </w:rPr>
      <w:tab/>
    </w:r>
    <w:r>
      <w:rPr>
        <w:rFonts w:cs="Arial"/>
        <w:i/>
        <w:iCs/>
        <w:color w:val="FF0000"/>
        <w:sz w:val="20"/>
        <w:szCs w:val="20"/>
        <w:lang w:val="en-GB"/>
      </w:rPr>
      <w:tab/>
    </w:r>
    <w:sdt>
      <w:sdtPr>
        <w:id w:val="807906030"/>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5394B">
          <w:rPr>
            <w:rFonts w:asciiTheme="minorBidi" w:hAnsiTheme="minorBidi" w:cstheme="minorBidi"/>
            <w:noProof/>
            <w:sz w:val="20"/>
            <w:szCs w:val="20"/>
          </w:rPr>
          <w:t>28</w:t>
        </w:r>
        <w:r w:rsidRPr="006C0937">
          <w:rPr>
            <w:rFonts w:asciiTheme="minorBidi" w:hAnsiTheme="minorBidi" w:cstheme="minorBidi"/>
            <w:noProof/>
            <w:sz w:val="20"/>
            <w:szCs w:val="20"/>
          </w:rPr>
          <w:fldChar w:fldCharType="end"/>
        </w:r>
      </w:sdtContent>
    </w:sdt>
  </w:p>
  <w:p w14:paraId="6A1D7DDB" w14:textId="77777777" w:rsidR="001E5DEC" w:rsidRPr="001E5DEC" w:rsidRDefault="001E5DEC" w:rsidP="001E5DEC">
    <w:pPr>
      <w:tabs>
        <w:tab w:val="left" w:pos="395"/>
        <w:tab w:val="left" w:pos="1646"/>
      </w:tabs>
      <w:rPr>
        <w:rFonts w:cs="Arial"/>
        <w:i/>
        <w:iCs/>
        <w:color w:val="000000" w:themeColor="text1"/>
        <w:sz w:val="20"/>
        <w:szCs w:val="20"/>
        <w:lang w:val="en-GB"/>
      </w:rPr>
    </w:pPr>
    <w:r w:rsidRPr="001E5DEC">
      <w:rPr>
        <w:rFonts w:cs="Arial"/>
        <w:i/>
        <w:iCs/>
        <w:color w:val="000000" w:themeColor="text1"/>
        <w:sz w:val="20"/>
        <w:szCs w:val="20"/>
        <w:lang w:val="en-GB"/>
      </w:rPr>
      <w:t xml:space="preserve">Medical Insurance for RLRP Staff </w:t>
    </w:r>
  </w:p>
  <w:p w14:paraId="27AEA2B1" w14:textId="08722BB4" w:rsidR="006C0174" w:rsidRPr="001E5DEC" w:rsidRDefault="001E5DEC" w:rsidP="001E5DEC">
    <w:pPr>
      <w:tabs>
        <w:tab w:val="left" w:pos="395"/>
        <w:tab w:val="left" w:pos="1646"/>
      </w:tabs>
      <w:rPr>
        <w:rFonts w:cs="Arial"/>
        <w:b/>
        <w:bCs/>
        <w:color w:val="000000" w:themeColor="text1"/>
        <w:sz w:val="20"/>
        <w:szCs w:val="20"/>
        <w:lang w:val="en-GB"/>
      </w:rPr>
    </w:pPr>
    <w:r w:rsidRPr="001E5DEC">
      <w:rPr>
        <w:rFonts w:cs="Arial"/>
        <w:i/>
        <w:iCs/>
        <w:color w:val="000000" w:themeColor="text1"/>
        <w:sz w:val="20"/>
        <w:szCs w:val="20"/>
        <w:lang w:val="en-GB"/>
      </w:rPr>
      <w:t>- SOM-2000004325-0079-G-NCB</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AD7B" w14:textId="77777777" w:rsidR="006C0174" w:rsidRDefault="006C0174" w:rsidP="007E5C21">
    <w:pPr>
      <w:ind w:right="360"/>
      <w:rPr>
        <w:rFonts w:ascii="Calibri Light" w:hAnsi="Calibri Light" w:cs="Calibri Light"/>
        <w:color w:val="A6A6A6"/>
        <w:sz w:val="20"/>
        <w:szCs w:val="20"/>
      </w:rPr>
    </w:pPr>
  </w:p>
  <w:p w14:paraId="5D6EFB4F" w14:textId="0DD58AD5" w:rsidR="006C0174" w:rsidRPr="00A51237" w:rsidRDefault="006C0174" w:rsidP="00F047A8">
    <w:pPr>
      <w:tabs>
        <w:tab w:val="right" w:pos="8647"/>
        <w:tab w:val="right" w:pos="9923"/>
      </w:tabs>
    </w:pPr>
    <w:r>
      <w:rPr>
        <w:rFonts w:cs="Arial"/>
        <w:color w:val="000000" w:themeColor="text1"/>
        <w:sz w:val="20"/>
        <w:szCs w:val="20"/>
        <w:lang w:val="en-GB"/>
      </w:rPr>
      <w:t>Section III. Bid Data Sheet (BDS)</w:t>
    </w:r>
    <w:r>
      <w:rPr>
        <w:rFonts w:cs="Arial"/>
        <w:i/>
        <w:iCs/>
        <w:color w:val="FF0000"/>
        <w:sz w:val="20"/>
        <w:szCs w:val="20"/>
        <w:lang w:val="en-GB"/>
      </w:rPr>
      <w:tab/>
    </w:r>
    <w:r>
      <w:rPr>
        <w:rFonts w:cs="Arial"/>
        <w:i/>
        <w:iCs/>
        <w:color w:val="FF0000"/>
        <w:sz w:val="20"/>
        <w:szCs w:val="20"/>
        <w:lang w:val="en-GB"/>
      </w:rPr>
      <w:tab/>
    </w:r>
    <w:sdt>
      <w:sdtPr>
        <w:id w:val="-22488512"/>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5394B">
          <w:rPr>
            <w:rFonts w:asciiTheme="minorBidi" w:hAnsiTheme="minorBidi" w:cstheme="minorBidi"/>
            <w:noProof/>
            <w:sz w:val="20"/>
            <w:szCs w:val="20"/>
          </w:rPr>
          <w:t>33</w:t>
        </w:r>
        <w:r w:rsidRPr="006C0937">
          <w:rPr>
            <w:rFonts w:asciiTheme="minorBidi" w:hAnsiTheme="minorBidi" w:cstheme="minorBidi"/>
            <w:noProof/>
            <w:sz w:val="20"/>
            <w:szCs w:val="20"/>
          </w:rPr>
          <w:fldChar w:fldCharType="end"/>
        </w:r>
      </w:sdtContent>
    </w:sdt>
  </w:p>
  <w:p w14:paraId="4718301B" w14:textId="77777777" w:rsidR="009A64F1" w:rsidRPr="009A64F1" w:rsidRDefault="009A64F1" w:rsidP="009A64F1">
    <w:pPr>
      <w:tabs>
        <w:tab w:val="left" w:pos="395"/>
        <w:tab w:val="left" w:pos="1646"/>
      </w:tabs>
      <w:rPr>
        <w:rFonts w:cs="Arial"/>
        <w:i/>
        <w:iCs/>
        <w:color w:val="000000" w:themeColor="text1"/>
        <w:sz w:val="20"/>
        <w:szCs w:val="20"/>
        <w:lang w:val="en-GB"/>
      </w:rPr>
    </w:pPr>
    <w:r w:rsidRPr="009A64F1">
      <w:rPr>
        <w:rFonts w:cs="Arial"/>
        <w:i/>
        <w:iCs/>
        <w:color w:val="000000" w:themeColor="text1"/>
        <w:sz w:val="20"/>
        <w:szCs w:val="20"/>
        <w:lang w:val="en-GB"/>
      </w:rPr>
      <w:t xml:space="preserve">Medical Insurance for RLRP Staff </w:t>
    </w:r>
  </w:p>
  <w:p w14:paraId="05ABE550" w14:textId="05FA43D2" w:rsidR="006C0174" w:rsidRPr="009A64F1" w:rsidRDefault="009A64F1" w:rsidP="009A64F1">
    <w:pPr>
      <w:tabs>
        <w:tab w:val="left" w:pos="395"/>
        <w:tab w:val="left" w:pos="1646"/>
      </w:tabs>
      <w:rPr>
        <w:rFonts w:cs="Arial"/>
        <w:b/>
        <w:bCs/>
        <w:color w:val="000000" w:themeColor="text1"/>
        <w:sz w:val="20"/>
        <w:szCs w:val="20"/>
        <w:lang w:val="en-GB"/>
      </w:rPr>
    </w:pPr>
    <w:r w:rsidRPr="009A64F1">
      <w:rPr>
        <w:rFonts w:cs="Arial"/>
        <w:i/>
        <w:iCs/>
        <w:color w:val="000000" w:themeColor="text1"/>
        <w:sz w:val="20"/>
        <w:szCs w:val="20"/>
        <w:lang w:val="en-GB"/>
      </w:rPr>
      <w:t>- SOM-2000004325-0079-G-NCB</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cs="Arial"/>
        <w:sz w:val="20"/>
        <w:szCs w:val="20"/>
      </w:rPr>
      <w:id w:val="-1054462847"/>
      <w:docPartObj>
        <w:docPartGallery w:val="Page Numbers (Bottom of Page)"/>
        <w:docPartUnique/>
      </w:docPartObj>
    </w:sdtPr>
    <w:sdtContent>
      <w:p w14:paraId="7323CEB4" w14:textId="132605F3" w:rsidR="006C0174" w:rsidRPr="001B44DC" w:rsidRDefault="006C0174" w:rsidP="00F657FA">
        <w:pPr>
          <w:pStyle w:val="Footer"/>
          <w:framePr w:wrap="none" w:vAnchor="text" w:hAnchor="margin" w:xAlign="right" w:y="1"/>
          <w:rPr>
            <w:rStyle w:val="PageNumber"/>
            <w:rFonts w:cs="Arial"/>
            <w:sz w:val="20"/>
            <w:szCs w:val="20"/>
          </w:rPr>
        </w:pPr>
        <w:r w:rsidRPr="001B44DC">
          <w:rPr>
            <w:rStyle w:val="PageNumber"/>
            <w:rFonts w:cs="Arial"/>
            <w:sz w:val="20"/>
            <w:szCs w:val="20"/>
          </w:rPr>
          <w:fldChar w:fldCharType="begin"/>
        </w:r>
        <w:r w:rsidRPr="001B44DC">
          <w:rPr>
            <w:rStyle w:val="PageNumber"/>
            <w:rFonts w:cs="Arial"/>
            <w:sz w:val="20"/>
            <w:szCs w:val="20"/>
          </w:rPr>
          <w:instrText xml:space="preserve"> PAGE </w:instrText>
        </w:r>
        <w:r w:rsidRPr="001B44DC">
          <w:rPr>
            <w:rStyle w:val="PageNumber"/>
            <w:rFonts w:cs="Arial"/>
            <w:sz w:val="20"/>
            <w:szCs w:val="20"/>
          </w:rPr>
          <w:fldChar w:fldCharType="separate"/>
        </w:r>
        <w:r w:rsidR="0055394B">
          <w:rPr>
            <w:rStyle w:val="PageNumber"/>
            <w:rFonts w:cs="Arial"/>
            <w:noProof/>
            <w:sz w:val="20"/>
            <w:szCs w:val="20"/>
          </w:rPr>
          <w:t>34</w:t>
        </w:r>
        <w:r w:rsidRPr="001B44DC">
          <w:rPr>
            <w:rStyle w:val="PageNumber"/>
            <w:rFonts w:cs="Arial"/>
            <w:sz w:val="20"/>
            <w:szCs w:val="20"/>
          </w:rPr>
          <w:fldChar w:fldCharType="end"/>
        </w:r>
      </w:p>
    </w:sdtContent>
  </w:sdt>
  <w:p w14:paraId="792D0CEF" w14:textId="21C9EF23" w:rsidR="006C0174" w:rsidRPr="003D10E2" w:rsidRDefault="006C0174" w:rsidP="001B44DC">
    <w:pPr>
      <w:pStyle w:val="Footer"/>
      <w:tabs>
        <w:tab w:val="left" w:pos="395"/>
        <w:tab w:val="left" w:pos="1646"/>
      </w:tabs>
      <w:ind w:right="360"/>
      <w:rPr>
        <w:rFonts w:cs="Arial"/>
        <w:color w:val="000000" w:themeColor="text1"/>
        <w:sz w:val="20"/>
        <w:szCs w:val="20"/>
        <w:lang w:val="en-GB"/>
      </w:rPr>
    </w:pPr>
    <w:r>
      <w:rPr>
        <w:rFonts w:cs="Arial"/>
        <w:color w:val="000000" w:themeColor="text1"/>
        <w:sz w:val="20"/>
        <w:szCs w:val="20"/>
        <w:lang w:val="en-GB"/>
      </w:rPr>
      <w:t>Section IV. Bidding Forms</w:t>
    </w:r>
  </w:p>
  <w:p w14:paraId="1CE0F1F9" w14:textId="77777777" w:rsidR="0098571A" w:rsidRPr="0098571A" w:rsidRDefault="0098571A" w:rsidP="0098571A">
    <w:pPr>
      <w:pStyle w:val="Footer"/>
      <w:tabs>
        <w:tab w:val="left" w:pos="395"/>
        <w:tab w:val="left" w:pos="1646"/>
      </w:tabs>
      <w:rPr>
        <w:rFonts w:cs="Arial"/>
        <w:i/>
        <w:iCs/>
        <w:color w:val="000000" w:themeColor="text1"/>
        <w:sz w:val="20"/>
        <w:szCs w:val="20"/>
        <w:lang w:val="en-GB"/>
      </w:rPr>
    </w:pPr>
    <w:bookmarkStart w:id="167" w:name="_Hlk199893572"/>
    <w:bookmarkStart w:id="168" w:name="_Hlk199893573"/>
    <w:r w:rsidRPr="0098571A">
      <w:rPr>
        <w:rFonts w:cs="Arial"/>
        <w:i/>
        <w:iCs/>
        <w:color w:val="000000" w:themeColor="text1"/>
        <w:sz w:val="20"/>
        <w:szCs w:val="20"/>
        <w:lang w:val="en-GB"/>
      </w:rPr>
      <w:t xml:space="preserve">Medical Insurance for RLRP Staff </w:t>
    </w:r>
  </w:p>
  <w:p w14:paraId="71964984" w14:textId="7CAFA54F" w:rsidR="006C0174" w:rsidRPr="0098571A" w:rsidRDefault="0098571A" w:rsidP="0098571A">
    <w:pPr>
      <w:pStyle w:val="Footer"/>
      <w:tabs>
        <w:tab w:val="left" w:pos="395"/>
        <w:tab w:val="left" w:pos="1646"/>
      </w:tabs>
      <w:rPr>
        <w:rFonts w:cs="Arial"/>
        <w:b/>
        <w:bCs/>
        <w:color w:val="000000" w:themeColor="text1"/>
        <w:sz w:val="20"/>
        <w:szCs w:val="20"/>
        <w:lang w:val="en-GB"/>
      </w:rPr>
    </w:pPr>
    <w:r w:rsidRPr="0098571A">
      <w:rPr>
        <w:rFonts w:cs="Arial"/>
        <w:i/>
        <w:iCs/>
        <w:color w:val="000000" w:themeColor="text1"/>
        <w:sz w:val="20"/>
        <w:szCs w:val="20"/>
        <w:lang w:val="en-GB"/>
      </w:rPr>
      <w:t>- SOM-2000004325-0079-G-NCB</w:t>
    </w:r>
    <w:bookmarkEnd w:id="167"/>
    <w:bookmarkEnd w:id="168"/>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C0EA" w14:textId="72E5E9F3" w:rsidR="006C0174" w:rsidRDefault="006C0174" w:rsidP="002177BF">
    <w:pPr>
      <w:pStyle w:val="Footer"/>
      <w:tabs>
        <w:tab w:val="clear" w:pos="8640"/>
        <w:tab w:val="right" w:pos="9923"/>
      </w:tabs>
    </w:pPr>
    <w:r>
      <w:rPr>
        <w:rFonts w:cs="Arial"/>
        <w:i/>
        <w:iCs/>
        <w:color w:val="FF0000"/>
        <w:sz w:val="20"/>
        <w:szCs w:val="20"/>
        <w:lang w:val="en-GB"/>
      </w:rPr>
      <w:t>[</w:t>
    </w:r>
    <w:r w:rsidRPr="009158DE">
      <w:rPr>
        <w:rFonts w:cs="Arial"/>
        <w:i/>
        <w:iCs/>
        <w:color w:val="FF0000"/>
        <w:sz w:val="20"/>
        <w:szCs w:val="20"/>
        <w:lang w:val="en-GB"/>
      </w:rPr>
      <w:t>project name]</w:t>
    </w:r>
    <w:r>
      <w:rPr>
        <w:rFonts w:cs="Arial"/>
        <w:i/>
        <w:iCs/>
        <w:color w:val="FF0000"/>
        <w:sz w:val="20"/>
        <w:szCs w:val="20"/>
        <w:lang w:val="en-GB"/>
      </w:rPr>
      <w:tab/>
    </w:r>
    <w:r>
      <w:rPr>
        <w:rFonts w:cs="Arial"/>
        <w:i/>
        <w:iCs/>
        <w:color w:val="FF0000"/>
        <w:sz w:val="20"/>
        <w:szCs w:val="20"/>
        <w:lang w:val="en-GB"/>
      </w:rPr>
      <w:tab/>
    </w:r>
    <w:sdt>
      <w:sdtPr>
        <w:id w:val="1344978797"/>
        <w:docPartObj>
          <w:docPartGallery w:val="Page Numbers (Bottom of Page)"/>
          <w:docPartUnique/>
        </w:docPartObj>
      </w:sdtPr>
      <w:sdtEndPr>
        <w:rPr>
          <w:noProof/>
        </w:rPr>
      </w:sdtEndPr>
      <w:sdtContent>
        <w:r w:rsidRPr="002177BF">
          <w:rPr>
            <w:rFonts w:cs="Arial"/>
            <w:sz w:val="20"/>
            <w:szCs w:val="20"/>
          </w:rPr>
          <w:fldChar w:fldCharType="begin"/>
        </w:r>
        <w:r w:rsidRPr="002177BF">
          <w:rPr>
            <w:rFonts w:cs="Arial"/>
            <w:sz w:val="20"/>
            <w:szCs w:val="20"/>
          </w:rPr>
          <w:instrText xml:space="preserve"> PAGE   \* MERGEFORMAT </w:instrText>
        </w:r>
        <w:r w:rsidRPr="002177BF">
          <w:rPr>
            <w:rFonts w:cs="Arial"/>
            <w:sz w:val="20"/>
            <w:szCs w:val="20"/>
          </w:rPr>
          <w:fldChar w:fldCharType="separate"/>
        </w:r>
        <w:r>
          <w:rPr>
            <w:rFonts w:cs="Arial"/>
            <w:noProof/>
            <w:sz w:val="20"/>
            <w:szCs w:val="20"/>
          </w:rPr>
          <w:t>3</w:t>
        </w:r>
        <w:r w:rsidRPr="002177BF">
          <w:rPr>
            <w:rFonts w:cs="Arial"/>
            <w:noProof/>
            <w:sz w:val="20"/>
            <w:szCs w:val="20"/>
          </w:rPr>
          <w:fldChar w:fldCharType="end"/>
        </w:r>
      </w:sdtContent>
    </w:sdt>
  </w:p>
  <w:p w14:paraId="2A017BB0" w14:textId="77777777" w:rsidR="006C0174" w:rsidRPr="00A22BF5" w:rsidRDefault="006C0174" w:rsidP="00DC5B18">
    <w:pPr>
      <w:pStyle w:val="Foote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p w14:paraId="2527F0B5" w14:textId="77777777" w:rsidR="006C0174" w:rsidRDefault="006C0174"/>
  <w:p w14:paraId="18C5221D" w14:textId="77777777" w:rsidR="006C0174" w:rsidRDefault="006C0174"/>
  <w:p w14:paraId="5371A344" w14:textId="77777777" w:rsidR="006C0174" w:rsidRDefault="006C0174"/>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81AC7" w14:textId="1F438202" w:rsidR="006C0174" w:rsidRPr="00A51237" w:rsidRDefault="006C0174" w:rsidP="002177BF">
    <w:pPr>
      <w:tabs>
        <w:tab w:val="right" w:pos="8647"/>
        <w:tab w:val="right" w:pos="9923"/>
      </w:tabs>
    </w:pPr>
    <w:r w:rsidRPr="00FF337D">
      <w:rPr>
        <w:rFonts w:cs="Arial"/>
        <w:color w:val="000000"/>
        <w:sz w:val="20"/>
        <w:szCs w:val="20"/>
        <w:lang w:val="en-GB"/>
      </w:rPr>
      <w:t>Section VI. Technical Specifications</w:t>
    </w:r>
    <w:r>
      <w:rPr>
        <w:rFonts w:cs="Arial"/>
        <w:i/>
        <w:iCs/>
        <w:color w:val="FF0000"/>
        <w:sz w:val="20"/>
        <w:szCs w:val="20"/>
        <w:lang w:val="en-GB"/>
      </w:rPr>
      <w:tab/>
    </w:r>
    <w:r>
      <w:rPr>
        <w:rFonts w:cs="Arial"/>
        <w:i/>
        <w:iCs/>
        <w:color w:val="FF0000"/>
        <w:sz w:val="20"/>
        <w:szCs w:val="20"/>
        <w:lang w:val="en-GB"/>
      </w:rPr>
      <w:tab/>
    </w:r>
    <w:sdt>
      <w:sdtPr>
        <w:id w:val="-1463038931"/>
        <w:docPartObj>
          <w:docPartGallery w:val="Page Numbers (Bottom of Page)"/>
          <w:docPartUnique/>
        </w:docPartObj>
      </w:sdtPr>
      <w:sdtEndPr>
        <w:rPr>
          <w:noProof/>
        </w:rPr>
      </w:sdtEndPr>
      <w:sdtContent>
        <w:r w:rsidRPr="00FF337D">
          <w:rPr>
            <w:rFonts w:cs="Arial"/>
            <w:sz w:val="20"/>
            <w:szCs w:val="20"/>
          </w:rPr>
          <w:fldChar w:fldCharType="begin"/>
        </w:r>
        <w:r w:rsidRPr="00FF337D">
          <w:rPr>
            <w:rFonts w:cs="Arial"/>
            <w:sz w:val="20"/>
            <w:szCs w:val="20"/>
          </w:rPr>
          <w:instrText xml:space="preserve"> PAGE   \* MERGEFORMAT </w:instrText>
        </w:r>
        <w:r w:rsidRPr="00FF337D">
          <w:rPr>
            <w:rFonts w:cs="Arial"/>
            <w:sz w:val="20"/>
            <w:szCs w:val="20"/>
          </w:rPr>
          <w:fldChar w:fldCharType="separate"/>
        </w:r>
        <w:r w:rsidR="0055394B" w:rsidRPr="00FF337D">
          <w:rPr>
            <w:rFonts w:cs="Arial"/>
            <w:noProof/>
            <w:sz w:val="20"/>
            <w:szCs w:val="20"/>
          </w:rPr>
          <w:t>50</w:t>
        </w:r>
        <w:r w:rsidRPr="00FF337D">
          <w:rPr>
            <w:rFonts w:cs="Arial"/>
            <w:noProof/>
            <w:sz w:val="20"/>
            <w:szCs w:val="20"/>
          </w:rPr>
          <w:fldChar w:fldCharType="end"/>
        </w:r>
      </w:sdtContent>
    </w:sdt>
  </w:p>
  <w:p w14:paraId="5E999A07" w14:textId="77777777" w:rsidR="00C107E3" w:rsidRPr="00C373E6" w:rsidRDefault="00C107E3" w:rsidP="00C107E3">
    <w:pPr>
      <w:tabs>
        <w:tab w:val="left" w:pos="395"/>
        <w:tab w:val="left" w:pos="1646"/>
      </w:tabs>
      <w:rPr>
        <w:rFonts w:cs="Arial"/>
        <w:i/>
        <w:iCs/>
        <w:color w:val="000000"/>
        <w:sz w:val="20"/>
        <w:szCs w:val="20"/>
        <w:lang w:val="en-GB"/>
      </w:rPr>
    </w:pPr>
    <w:r w:rsidRPr="00C373E6">
      <w:rPr>
        <w:rFonts w:cs="Arial"/>
        <w:i/>
        <w:iCs/>
        <w:color w:val="000000"/>
        <w:sz w:val="20"/>
        <w:szCs w:val="20"/>
        <w:lang w:val="en-GB"/>
      </w:rPr>
      <w:t xml:space="preserve">Medical Insurance for RLRP Staff </w:t>
    </w:r>
  </w:p>
  <w:p w14:paraId="45DBC06E" w14:textId="45B6F528" w:rsidR="006C0174" w:rsidRPr="00C373E6" w:rsidRDefault="00C107E3" w:rsidP="00C107E3">
    <w:pPr>
      <w:tabs>
        <w:tab w:val="left" w:pos="395"/>
        <w:tab w:val="left" w:pos="1646"/>
      </w:tabs>
      <w:rPr>
        <w:rFonts w:cs="Arial"/>
        <w:b/>
        <w:bCs/>
        <w:color w:val="000000"/>
        <w:sz w:val="20"/>
        <w:szCs w:val="20"/>
        <w:lang w:val="en-GB"/>
      </w:rPr>
    </w:pPr>
    <w:r w:rsidRPr="00C373E6">
      <w:rPr>
        <w:rFonts w:cs="Arial"/>
        <w:i/>
        <w:iCs/>
        <w:color w:val="000000"/>
        <w:sz w:val="20"/>
        <w:szCs w:val="20"/>
        <w:lang w:val="en-GB"/>
      </w:rPr>
      <w:t>- SOM-2000004325-0079-G-NCB</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6B705" w14:textId="4065C82A" w:rsidR="006C0174" w:rsidRPr="00A51237" w:rsidRDefault="006C0174" w:rsidP="00D61A06">
    <w:pPr>
      <w:tabs>
        <w:tab w:val="right" w:pos="8647"/>
        <w:tab w:val="right" w:pos="9923"/>
      </w:tabs>
    </w:pPr>
    <w:r>
      <w:rPr>
        <w:rFonts w:cs="Arial"/>
        <w:color w:val="000000" w:themeColor="text1"/>
        <w:sz w:val="20"/>
        <w:szCs w:val="20"/>
        <w:lang w:val="en-GB"/>
      </w:rPr>
      <w:t>Section VII. Contract</w:t>
    </w:r>
    <w:r>
      <w:rPr>
        <w:rFonts w:cs="Arial"/>
        <w:i/>
        <w:iCs/>
        <w:color w:val="FF0000"/>
        <w:sz w:val="20"/>
        <w:szCs w:val="20"/>
        <w:lang w:val="en-GB"/>
      </w:rPr>
      <w:tab/>
    </w:r>
    <w:r>
      <w:rPr>
        <w:rFonts w:cs="Arial"/>
        <w:i/>
        <w:iCs/>
        <w:color w:val="FF0000"/>
        <w:sz w:val="20"/>
        <w:szCs w:val="20"/>
        <w:lang w:val="en-GB"/>
      </w:rPr>
      <w:tab/>
    </w:r>
    <w:sdt>
      <w:sdtPr>
        <w:id w:val="1352918021"/>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5394B">
          <w:rPr>
            <w:rFonts w:asciiTheme="minorBidi" w:hAnsiTheme="minorBidi" w:cstheme="minorBidi"/>
            <w:noProof/>
            <w:sz w:val="20"/>
            <w:szCs w:val="20"/>
          </w:rPr>
          <w:t>52</w:t>
        </w:r>
        <w:r w:rsidRPr="00C463A6">
          <w:rPr>
            <w:rFonts w:asciiTheme="minorBidi" w:hAnsiTheme="minorBidi" w:cstheme="minorBidi"/>
            <w:noProof/>
            <w:sz w:val="20"/>
            <w:szCs w:val="20"/>
          </w:rPr>
          <w:fldChar w:fldCharType="end"/>
        </w:r>
      </w:sdtContent>
    </w:sdt>
  </w:p>
  <w:p w14:paraId="3E073B17" w14:textId="77777777" w:rsidR="00C373E6" w:rsidRPr="00C373E6" w:rsidRDefault="00C373E6" w:rsidP="00C373E6">
    <w:pPr>
      <w:tabs>
        <w:tab w:val="left" w:pos="395"/>
        <w:tab w:val="left" w:pos="1646"/>
      </w:tabs>
      <w:rPr>
        <w:rFonts w:cs="Arial"/>
        <w:i/>
        <w:iCs/>
        <w:color w:val="000000" w:themeColor="text1"/>
        <w:sz w:val="20"/>
        <w:szCs w:val="20"/>
        <w:lang w:val="en-GB"/>
      </w:rPr>
    </w:pPr>
    <w:r w:rsidRPr="00C373E6">
      <w:rPr>
        <w:rFonts w:cs="Arial"/>
        <w:i/>
        <w:iCs/>
        <w:color w:val="000000" w:themeColor="text1"/>
        <w:sz w:val="20"/>
        <w:szCs w:val="20"/>
        <w:lang w:val="en-GB"/>
      </w:rPr>
      <w:t xml:space="preserve">Medical Insurance for RLRP Staff </w:t>
    </w:r>
  </w:p>
  <w:p w14:paraId="0EF8333B" w14:textId="3672C8FB" w:rsidR="006C0174" w:rsidRPr="00C373E6" w:rsidRDefault="00C373E6" w:rsidP="00C373E6">
    <w:pPr>
      <w:tabs>
        <w:tab w:val="left" w:pos="395"/>
        <w:tab w:val="left" w:pos="1646"/>
      </w:tabs>
      <w:rPr>
        <w:rFonts w:cs="Arial"/>
        <w:b/>
        <w:bCs/>
        <w:color w:val="000000" w:themeColor="text1"/>
        <w:sz w:val="20"/>
        <w:szCs w:val="20"/>
        <w:lang w:val="en-GB"/>
      </w:rPr>
    </w:pPr>
    <w:r w:rsidRPr="00C373E6">
      <w:rPr>
        <w:rFonts w:cs="Arial"/>
        <w:i/>
        <w:iCs/>
        <w:color w:val="000000" w:themeColor="text1"/>
        <w:sz w:val="20"/>
        <w:szCs w:val="20"/>
        <w:lang w:val="en-GB"/>
      </w:rPr>
      <w:t>- SOM-2000004325-0079-G-NCB</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678C1" w14:textId="351AC97F" w:rsidR="006C0174" w:rsidRPr="00A51237" w:rsidRDefault="006C0174" w:rsidP="00D61A06">
    <w:pPr>
      <w:tabs>
        <w:tab w:val="right" w:pos="8647"/>
        <w:tab w:val="right" w:pos="9923"/>
      </w:tabs>
    </w:pPr>
    <w:r>
      <w:rPr>
        <w:rFonts w:cs="Arial"/>
        <w:color w:val="000000" w:themeColor="text1"/>
        <w:sz w:val="20"/>
        <w:szCs w:val="20"/>
        <w:lang w:val="en-GB"/>
      </w:rPr>
      <w:t>Section VII (A). General Conditions of Contract</w:t>
    </w:r>
    <w:r>
      <w:rPr>
        <w:rFonts w:cs="Arial"/>
        <w:i/>
        <w:iCs/>
        <w:color w:val="FF0000"/>
        <w:sz w:val="20"/>
        <w:szCs w:val="20"/>
        <w:lang w:val="en-GB"/>
      </w:rPr>
      <w:tab/>
    </w:r>
    <w:r>
      <w:rPr>
        <w:rFonts w:cs="Arial"/>
        <w:i/>
        <w:iCs/>
        <w:color w:val="FF0000"/>
        <w:sz w:val="20"/>
        <w:szCs w:val="20"/>
        <w:lang w:val="en-GB"/>
      </w:rPr>
      <w:tab/>
    </w:r>
    <w:sdt>
      <w:sdtPr>
        <w:id w:val="-134180328"/>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5394B">
          <w:rPr>
            <w:rFonts w:asciiTheme="minorBidi" w:hAnsiTheme="minorBidi" w:cstheme="minorBidi"/>
            <w:noProof/>
            <w:sz w:val="20"/>
            <w:szCs w:val="20"/>
          </w:rPr>
          <w:t>53</w:t>
        </w:r>
        <w:r w:rsidRPr="00C463A6">
          <w:rPr>
            <w:rFonts w:asciiTheme="minorBidi" w:hAnsiTheme="minorBidi" w:cstheme="minorBidi"/>
            <w:noProof/>
            <w:sz w:val="20"/>
            <w:szCs w:val="20"/>
          </w:rPr>
          <w:fldChar w:fldCharType="end"/>
        </w:r>
      </w:sdtContent>
    </w:sdt>
  </w:p>
  <w:p w14:paraId="1FB6CD43" w14:textId="0CCEC302" w:rsidR="00534D16" w:rsidRPr="00534D16" w:rsidRDefault="002F6020" w:rsidP="00534D16">
    <w:pPr>
      <w:tabs>
        <w:tab w:val="left" w:pos="395"/>
        <w:tab w:val="left" w:pos="1646"/>
      </w:tabs>
      <w:rPr>
        <w:rFonts w:cs="Arial"/>
        <w:i/>
        <w:iCs/>
        <w:color w:val="000000" w:themeColor="text1"/>
        <w:sz w:val="20"/>
        <w:szCs w:val="20"/>
        <w:lang w:val="en-GB"/>
      </w:rPr>
    </w:pPr>
    <w:r>
      <w:rPr>
        <w:rFonts w:cs="Arial"/>
        <w:i/>
        <w:iCs/>
        <w:color w:val="000000" w:themeColor="text1"/>
        <w:sz w:val="20"/>
        <w:szCs w:val="20"/>
        <w:lang w:val="en-GB"/>
      </w:rPr>
      <w:t>-</w:t>
    </w:r>
    <w:r w:rsidR="00534D16" w:rsidRPr="00534D16">
      <w:rPr>
        <w:rFonts w:cs="Arial"/>
        <w:i/>
        <w:iCs/>
        <w:color w:val="000000" w:themeColor="text1"/>
        <w:sz w:val="20"/>
        <w:szCs w:val="20"/>
        <w:lang w:val="en-GB"/>
      </w:rPr>
      <w:t xml:space="preserve">Medical Insurance for RLRP Staff </w:t>
    </w:r>
  </w:p>
  <w:p w14:paraId="3B333006" w14:textId="42ED4DE5" w:rsidR="006C0174" w:rsidRPr="00534D16" w:rsidRDefault="00534D16" w:rsidP="00534D16">
    <w:pPr>
      <w:tabs>
        <w:tab w:val="left" w:pos="395"/>
        <w:tab w:val="left" w:pos="1646"/>
      </w:tabs>
      <w:rPr>
        <w:rFonts w:cs="Arial"/>
        <w:b/>
        <w:bCs/>
        <w:color w:val="000000" w:themeColor="text1"/>
        <w:sz w:val="20"/>
        <w:szCs w:val="20"/>
        <w:lang w:val="en-GB"/>
      </w:rPr>
    </w:pPr>
    <w:r w:rsidRPr="00534D16">
      <w:rPr>
        <w:rFonts w:cs="Arial"/>
        <w:i/>
        <w:iCs/>
        <w:color w:val="000000" w:themeColor="text1"/>
        <w:sz w:val="20"/>
        <w:szCs w:val="20"/>
        <w:lang w:val="en-GB"/>
      </w:rPr>
      <w:t>- SOM-2000004325-0079-G-NCB</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D615" w14:textId="55D223A3" w:rsidR="006C0174" w:rsidRDefault="006C0174" w:rsidP="005C2550">
    <w:pPr>
      <w:tabs>
        <w:tab w:val="right" w:pos="8647"/>
        <w:tab w:val="right" w:pos="9923"/>
      </w:tabs>
    </w:pPr>
    <w:r>
      <w:rPr>
        <w:rFonts w:cs="Arial"/>
        <w:color w:val="000000" w:themeColor="text1"/>
        <w:sz w:val="20"/>
        <w:szCs w:val="20"/>
        <w:lang w:val="en-GB"/>
      </w:rPr>
      <w:t>Section VII (C). Contract Forms</w:t>
    </w:r>
    <w:r>
      <w:rPr>
        <w:rFonts w:cs="Arial"/>
        <w:i/>
        <w:iCs/>
        <w:color w:val="FF0000"/>
        <w:sz w:val="20"/>
        <w:szCs w:val="20"/>
        <w:lang w:val="en-GB"/>
      </w:rPr>
      <w:tab/>
    </w:r>
    <w:r>
      <w:rPr>
        <w:rFonts w:cs="Arial"/>
        <w:i/>
        <w:iCs/>
        <w:color w:val="FF0000"/>
        <w:sz w:val="20"/>
        <w:szCs w:val="20"/>
        <w:lang w:val="en-GB"/>
      </w:rPr>
      <w:tab/>
    </w:r>
    <w:sdt>
      <w:sdtPr>
        <w:rPr>
          <w:noProof/>
        </w:rPr>
        <w:id w:val="-1918472959"/>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5394B">
          <w:rPr>
            <w:rFonts w:asciiTheme="minorBidi" w:hAnsiTheme="minorBidi" w:cstheme="minorBidi"/>
            <w:noProof/>
            <w:sz w:val="20"/>
            <w:szCs w:val="20"/>
          </w:rPr>
          <w:t>84</w:t>
        </w:r>
        <w:r>
          <w:rPr>
            <w:rFonts w:asciiTheme="minorBidi" w:hAnsiTheme="minorBidi" w:cstheme="minorBidi"/>
            <w:noProof/>
            <w:sz w:val="20"/>
            <w:szCs w:val="20"/>
          </w:rPr>
          <w:fldChar w:fldCharType="end"/>
        </w:r>
      </w:sdtContent>
    </w:sdt>
  </w:p>
  <w:p w14:paraId="68978532" w14:textId="77777777" w:rsidR="0057224F" w:rsidRPr="0057224F" w:rsidRDefault="0057224F" w:rsidP="0057224F">
    <w:pPr>
      <w:tabs>
        <w:tab w:val="left" w:pos="395"/>
        <w:tab w:val="left" w:pos="1646"/>
      </w:tabs>
      <w:rPr>
        <w:rFonts w:cs="Arial"/>
        <w:i/>
        <w:iCs/>
        <w:color w:val="000000" w:themeColor="text1"/>
        <w:sz w:val="20"/>
        <w:szCs w:val="20"/>
        <w:lang w:val="en-GB"/>
      </w:rPr>
    </w:pPr>
    <w:r w:rsidRPr="0057224F">
      <w:rPr>
        <w:rFonts w:cs="Arial"/>
        <w:i/>
        <w:iCs/>
        <w:color w:val="000000" w:themeColor="text1"/>
        <w:sz w:val="20"/>
        <w:szCs w:val="20"/>
        <w:lang w:val="en-GB"/>
      </w:rPr>
      <w:t xml:space="preserve">-Medical Insurance for RLRP Staff </w:t>
    </w:r>
  </w:p>
  <w:p w14:paraId="269CC0E3" w14:textId="17DDBC90" w:rsidR="006C0174" w:rsidRPr="0057224F" w:rsidRDefault="0057224F" w:rsidP="0057224F">
    <w:pPr>
      <w:tabs>
        <w:tab w:val="left" w:pos="395"/>
        <w:tab w:val="left" w:pos="1646"/>
      </w:tabs>
      <w:rPr>
        <w:rFonts w:cs="Arial"/>
        <w:b/>
        <w:bCs/>
        <w:color w:val="000000" w:themeColor="text1"/>
        <w:sz w:val="20"/>
        <w:szCs w:val="20"/>
        <w:lang w:val="en-GB"/>
      </w:rPr>
    </w:pPr>
    <w:r w:rsidRPr="0057224F">
      <w:rPr>
        <w:rFonts w:cs="Arial"/>
        <w:i/>
        <w:iCs/>
        <w:color w:val="000000" w:themeColor="text1"/>
        <w:sz w:val="20"/>
        <w:szCs w:val="20"/>
        <w:lang w:val="en-GB"/>
      </w:rPr>
      <w:t>- SOM-2000004325-0079-G-NCB</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385A9523" w:rsidR="006C0174" w:rsidRDefault="006C0174"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5394B">
          <w:rPr>
            <w:rFonts w:asciiTheme="minorBidi" w:hAnsiTheme="minorBidi" w:cstheme="minorBidi"/>
            <w:noProof/>
            <w:sz w:val="20"/>
            <w:szCs w:val="20"/>
          </w:rPr>
          <w:t>93</w:t>
        </w:r>
        <w:r>
          <w:rPr>
            <w:rFonts w:asciiTheme="minorBidi" w:hAnsiTheme="minorBidi" w:cstheme="minorBidi"/>
            <w:noProof/>
            <w:sz w:val="20"/>
            <w:szCs w:val="20"/>
          </w:rPr>
          <w:fldChar w:fldCharType="end"/>
        </w:r>
      </w:sdtContent>
    </w:sdt>
  </w:p>
  <w:p w14:paraId="5639E2FE" w14:textId="77777777" w:rsidR="00B1792B" w:rsidRPr="00B1792B" w:rsidRDefault="00B1792B" w:rsidP="00B1792B">
    <w:pPr>
      <w:tabs>
        <w:tab w:val="left" w:pos="395"/>
        <w:tab w:val="left" w:pos="1646"/>
      </w:tabs>
      <w:rPr>
        <w:rFonts w:cs="Arial"/>
        <w:i/>
        <w:iCs/>
        <w:sz w:val="20"/>
        <w:szCs w:val="20"/>
        <w:lang w:val="en-GB"/>
      </w:rPr>
    </w:pPr>
    <w:r w:rsidRPr="00B1792B">
      <w:rPr>
        <w:rFonts w:cs="Arial"/>
        <w:i/>
        <w:iCs/>
        <w:sz w:val="20"/>
        <w:szCs w:val="20"/>
        <w:lang w:val="en-GB"/>
      </w:rPr>
      <w:t xml:space="preserve">-Medical Insurance for RLRP Staff </w:t>
    </w:r>
  </w:p>
  <w:p w14:paraId="68540345" w14:textId="05C602C5" w:rsidR="006C0174" w:rsidRPr="00B1792B" w:rsidRDefault="00B1792B" w:rsidP="00B1792B">
    <w:pPr>
      <w:tabs>
        <w:tab w:val="left" w:pos="395"/>
        <w:tab w:val="left" w:pos="1646"/>
      </w:tabs>
      <w:rPr>
        <w:rFonts w:cs="Arial"/>
        <w:b/>
        <w:bCs/>
        <w:sz w:val="20"/>
        <w:szCs w:val="20"/>
        <w:lang w:val="en-GB"/>
      </w:rPr>
    </w:pPr>
    <w:r w:rsidRPr="00B1792B">
      <w:rPr>
        <w:rFonts w:cs="Arial"/>
        <w:i/>
        <w:iCs/>
        <w:sz w:val="20"/>
        <w:szCs w:val="20"/>
        <w:lang w:val="en-GB"/>
      </w:rPr>
      <w:t>- SOM-2000004325-0079-G-NCB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95D48" w14:textId="77777777" w:rsidR="00C20B1F" w:rsidRDefault="00C20B1F">
      <w:r>
        <w:separator/>
      </w:r>
    </w:p>
  </w:footnote>
  <w:footnote w:type="continuationSeparator" w:id="0">
    <w:p w14:paraId="60BF32A9" w14:textId="77777777" w:rsidR="00C20B1F" w:rsidRDefault="00C20B1F">
      <w:r>
        <w:continuationSeparator/>
      </w:r>
    </w:p>
  </w:footnote>
  <w:footnote w:type="continuationNotice" w:id="1">
    <w:p w14:paraId="13EBADF2" w14:textId="77777777" w:rsidR="00C20B1F" w:rsidRDefault="00C20B1F"/>
  </w:footnote>
  <w:footnote w:id="2">
    <w:p w14:paraId="3CE7730F" w14:textId="77777777" w:rsidR="006C0174" w:rsidRPr="005C2550" w:rsidRDefault="006C0174">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3">
    <w:p w14:paraId="1635D068" w14:textId="54EC28CB" w:rsidR="006C0174" w:rsidRPr="005C2550" w:rsidRDefault="006C0174" w:rsidP="00BA0151">
      <w:pPr>
        <w:rPr>
          <w:sz w:val="20"/>
          <w:szCs w:val="20"/>
        </w:rPr>
      </w:pPr>
      <w:r w:rsidRPr="005C2550">
        <w:rPr>
          <w:rStyle w:val="FootnoteReference"/>
          <w:sz w:val="20"/>
          <w:szCs w:val="20"/>
        </w:rPr>
        <w:footnoteRef/>
      </w:r>
      <w:r w:rsidRPr="005C2550">
        <w:rPr>
          <w:sz w:val="20"/>
          <w:szCs w:val="20"/>
        </w:rPr>
        <w:t xml:space="preserve"> Inspections include all fact-finding activities deemed relevant by the Fund to address allegations or other indications of possible </w:t>
      </w:r>
      <w:r>
        <w:rPr>
          <w:sz w:val="20"/>
          <w:szCs w:val="20"/>
        </w:rPr>
        <w:t>p</w:t>
      </w:r>
      <w:r w:rsidRPr="005C2550">
        <w:rPr>
          <w:sz w:val="20"/>
          <w:szCs w:val="20"/>
        </w:rPr>
        <w:t xml:space="preserve">rohibited </w:t>
      </w:r>
      <w:r>
        <w:rPr>
          <w:sz w:val="20"/>
          <w:szCs w:val="20"/>
        </w:rPr>
        <w:t>p</w:t>
      </w:r>
      <w:r w:rsidRPr="005C2550">
        <w:rPr>
          <w:sz w:val="20"/>
          <w:szCs w:val="20"/>
        </w:rPr>
        <w:t xml:space="preserve">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 </w:t>
      </w:r>
    </w:p>
  </w:footnote>
  <w:footnote w:id="4">
    <w:p w14:paraId="246D8CF6" w14:textId="77777777" w:rsidR="006C0174" w:rsidRPr="005C2550" w:rsidRDefault="006C0174" w:rsidP="00FE1828">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5">
    <w:p w14:paraId="767240D1" w14:textId="77777777" w:rsidR="006C0174" w:rsidRPr="005C2550" w:rsidRDefault="006C0174">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6">
    <w:p w14:paraId="182D8C5D" w14:textId="77777777" w:rsidR="006C0174" w:rsidRDefault="006C0174" w:rsidP="00BA0151">
      <w:r>
        <w:rPr>
          <w:rStyle w:val="FootnoteReference"/>
        </w:rPr>
        <w:footnoteRef/>
      </w:r>
      <w:r>
        <w:t xml:space="preserve"> </w:t>
      </w:r>
      <w:r w:rsidRPr="009E5D6B">
        <w:rPr>
          <w:sz w:val="20"/>
          <w:szCs w:val="20"/>
        </w:rPr>
        <w:t>Inspections include all fact-finding activities deemed relevant by the Fund to address allegations or other indications of possible Prohibited Practices.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w:t>
      </w:r>
      <w:r>
        <w:t xml:space="preserve"> </w:t>
      </w:r>
    </w:p>
  </w:footnote>
  <w:footnote w:id="7">
    <w:p w14:paraId="05ACB726" w14:textId="77777777" w:rsidR="006C0174" w:rsidRPr="0083137C" w:rsidRDefault="006C0174" w:rsidP="0083137C">
      <w:pPr>
        <w:pStyle w:val="FootnoteText"/>
        <w:rPr>
          <w:rFonts w:cs="Arial"/>
          <w:sz w:val="16"/>
          <w:szCs w:val="16"/>
        </w:rPr>
      </w:pPr>
      <w:r w:rsidRPr="0083137C">
        <w:rPr>
          <w:rStyle w:val="FootnoteReference"/>
          <w:rFonts w:cs="Arial"/>
          <w:sz w:val="16"/>
          <w:szCs w:val="16"/>
        </w:rPr>
        <w:footnoteRef/>
      </w:r>
      <w:r w:rsidRPr="0083137C">
        <w:rPr>
          <w:rFonts w:cs="Arial"/>
          <w:sz w:val="16"/>
          <w:szCs w:val="16"/>
        </w:rPr>
        <w:t xml:space="preserve"> </w:t>
      </w:r>
      <w:r w:rsidRPr="0083137C">
        <w:rPr>
          <w:rFonts w:cs="Arial"/>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sidRPr="0083137C">
        <w:rPr>
          <w:rFonts w:cs="Arial"/>
          <w:sz w:val="16"/>
          <w:szCs w:val="16"/>
        </w:rPr>
        <w:t xml:space="preserve"> </w:t>
      </w:r>
    </w:p>
  </w:footnote>
  <w:footnote w:id="8">
    <w:p w14:paraId="4EECAE25" w14:textId="77777777" w:rsidR="006C0174" w:rsidRPr="006A31AF" w:rsidRDefault="006C0174" w:rsidP="0083137C">
      <w:pPr>
        <w:pStyle w:val="FootnoteText"/>
      </w:pPr>
      <w:r>
        <w:rPr>
          <w:rStyle w:val="FootnoteReference"/>
        </w:rPr>
        <w:footnoteRef/>
      </w:r>
      <w:r>
        <w:t xml:space="preserve"> </w:t>
      </w:r>
      <w:r w:rsidRPr="00774761">
        <w:t>The Agreement for Mutual Enforcement of Debarment Decisions, dated 9 April 2010, was signed by five of the leading IFIs, namely, the African Development Bank Group, the Asian Development Bank, the European Bank for Reconstruction and Development, the Inter-American Development Bank and the World Bank Group.</w:t>
      </w:r>
    </w:p>
  </w:footnote>
  <w:footnote w:id="9">
    <w:p w14:paraId="68E1AE63" w14:textId="77777777" w:rsidR="006C0174" w:rsidRPr="00774761" w:rsidRDefault="006C0174" w:rsidP="0083137C">
      <w:pPr>
        <w:pStyle w:val="FootnoteText"/>
      </w:pPr>
      <w:r>
        <w:rPr>
          <w:rStyle w:val="FootnoteReference"/>
        </w:rPr>
        <w:footnoteRef/>
      </w:r>
      <w:r>
        <w:t xml:space="preserve"> </w:t>
      </w:r>
      <w:r w:rsidRPr="00774761">
        <w:t>The Fund may, in the future, decide to also recognize debarments imposed by entities that are not signatories to the Agreement for Mutual Enforcement of Debarment Decisions.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C0E0" w14:textId="77777777" w:rsidR="006C0174" w:rsidRDefault="006C017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r>
      <w:rPr>
        <w:rStyle w:val="PageNumber"/>
      </w:rPr>
      <w:tab/>
    </w:r>
    <w:r>
      <w:t>Section III. Evaluation and Qualification Criteria</w:t>
    </w:r>
  </w:p>
  <w:p w14:paraId="178B39C1" w14:textId="77777777" w:rsidR="006C0174" w:rsidRDefault="006C0174" w:rsidP="00F657FA">
    <w:pPr>
      <w:pStyle w:val="Header"/>
    </w:pPr>
  </w:p>
  <w:p w14:paraId="1B506AB4" w14:textId="77777777" w:rsidR="006C0174" w:rsidRDefault="006C0174"/>
  <w:p w14:paraId="61253A03" w14:textId="77777777" w:rsidR="006C0174" w:rsidRDefault="006C0174"/>
  <w:p w14:paraId="0DDB2B57" w14:textId="77777777" w:rsidR="006C0174" w:rsidRDefault="006C017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2BAF9" w14:textId="509AC7EC" w:rsidR="006C0174" w:rsidRDefault="006C0174" w:rsidP="00A22BF5">
    <w:pPr>
      <w:pStyle w:val="Default"/>
      <w:tabs>
        <w:tab w:val="left" w:pos="345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6117C2E"/>
    <w:multiLevelType w:val="hybridMultilevel"/>
    <w:tmpl w:val="7BB2E6D8"/>
    <w:lvl w:ilvl="0" w:tplc="94AABD4A">
      <w:numFmt w:val="bullet"/>
      <w:lvlText w:val=""/>
      <w:lvlJc w:val="left"/>
      <w:pPr>
        <w:ind w:left="467" w:hanging="360"/>
      </w:pPr>
      <w:rPr>
        <w:rFonts w:ascii="Symbol" w:eastAsia="Symbol" w:hAnsi="Symbol" w:cs="Symbol" w:hint="default"/>
        <w:b w:val="0"/>
        <w:bCs w:val="0"/>
        <w:i w:val="0"/>
        <w:iCs w:val="0"/>
        <w:spacing w:val="0"/>
        <w:w w:val="100"/>
        <w:sz w:val="20"/>
        <w:szCs w:val="20"/>
        <w:lang w:val="en-US" w:eastAsia="en-US" w:bidi="ar-SA"/>
      </w:rPr>
    </w:lvl>
    <w:lvl w:ilvl="1" w:tplc="4E487C5A">
      <w:numFmt w:val="bullet"/>
      <w:lvlText w:val="•"/>
      <w:lvlJc w:val="left"/>
      <w:pPr>
        <w:ind w:left="1412" w:hanging="360"/>
      </w:pPr>
      <w:rPr>
        <w:rFonts w:hint="default"/>
        <w:lang w:val="en-US" w:eastAsia="en-US" w:bidi="ar-SA"/>
      </w:rPr>
    </w:lvl>
    <w:lvl w:ilvl="2" w:tplc="F3189AC8">
      <w:numFmt w:val="bullet"/>
      <w:lvlText w:val="•"/>
      <w:lvlJc w:val="left"/>
      <w:pPr>
        <w:ind w:left="2365" w:hanging="360"/>
      </w:pPr>
      <w:rPr>
        <w:rFonts w:hint="default"/>
        <w:lang w:val="en-US" w:eastAsia="en-US" w:bidi="ar-SA"/>
      </w:rPr>
    </w:lvl>
    <w:lvl w:ilvl="3" w:tplc="553E98B8">
      <w:numFmt w:val="bullet"/>
      <w:lvlText w:val="•"/>
      <w:lvlJc w:val="left"/>
      <w:pPr>
        <w:ind w:left="3317" w:hanging="360"/>
      </w:pPr>
      <w:rPr>
        <w:rFonts w:hint="default"/>
        <w:lang w:val="en-US" w:eastAsia="en-US" w:bidi="ar-SA"/>
      </w:rPr>
    </w:lvl>
    <w:lvl w:ilvl="4" w:tplc="31CE287E">
      <w:numFmt w:val="bullet"/>
      <w:lvlText w:val="•"/>
      <w:lvlJc w:val="left"/>
      <w:pPr>
        <w:ind w:left="4270" w:hanging="360"/>
      </w:pPr>
      <w:rPr>
        <w:rFonts w:hint="default"/>
        <w:lang w:val="en-US" w:eastAsia="en-US" w:bidi="ar-SA"/>
      </w:rPr>
    </w:lvl>
    <w:lvl w:ilvl="5" w:tplc="E4FC3E60">
      <w:numFmt w:val="bullet"/>
      <w:lvlText w:val="•"/>
      <w:lvlJc w:val="left"/>
      <w:pPr>
        <w:ind w:left="5222" w:hanging="360"/>
      </w:pPr>
      <w:rPr>
        <w:rFonts w:hint="default"/>
        <w:lang w:val="en-US" w:eastAsia="en-US" w:bidi="ar-SA"/>
      </w:rPr>
    </w:lvl>
    <w:lvl w:ilvl="6" w:tplc="65BC7414">
      <w:numFmt w:val="bullet"/>
      <w:lvlText w:val="•"/>
      <w:lvlJc w:val="left"/>
      <w:pPr>
        <w:ind w:left="6175" w:hanging="360"/>
      </w:pPr>
      <w:rPr>
        <w:rFonts w:hint="default"/>
        <w:lang w:val="en-US" w:eastAsia="en-US" w:bidi="ar-SA"/>
      </w:rPr>
    </w:lvl>
    <w:lvl w:ilvl="7" w:tplc="8744E5E4">
      <w:numFmt w:val="bullet"/>
      <w:lvlText w:val="•"/>
      <w:lvlJc w:val="left"/>
      <w:pPr>
        <w:ind w:left="7127" w:hanging="360"/>
      </w:pPr>
      <w:rPr>
        <w:rFonts w:hint="default"/>
        <w:lang w:val="en-US" w:eastAsia="en-US" w:bidi="ar-SA"/>
      </w:rPr>
    </w:lvl>
    <w:lvl w:ilvl="8" w:tplc="E0DCE614">
      <w:numFmt w:val="bullet"/>
      <w:lvlText w:val="•"/>
      <w:lvlJc w:val="left"/>
      <w:pPr>
        <w:ind w:left="8080" w:hanging="360"/>
      </w:pPr>
      <w:rPr>
        <w:rFonts w:hint="default"/>
        <w:lang w:val="en-US" w:eastAsia="en-US" w:bidi="ar-SA"/>
      </w:rPr>
    </w:lvl>
  </w:abstractNum>
  <w:abstractNum w:abstractNumId="2" w15:restartNumberingAfterBreak="0">
    <w:nsid w:val="09A52C85"/>
    <w:multiLevelType w:val="hybridMultilevel"/>
    <w:tmpl w:val="3CD6411A"/>
    <w:lvl w:ilvl="0" w:tplc="DE505B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68510E"/>
    <w:multiLevelType w:val="hybridMultilevel"/>
    <w:tmpl w:val="945E6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138D4F53"/>
    <w:multiLevelType w:val="hybridMultilevel"/>
    <w:tmpl w:val="B6569CD4"/>
    <w:lvl w:ilvl="0" w:tplc="1B1C4692">
      <w:start w:val="1"/>
      <w:numFmt w:val="lowerLetter"/>
      <w:lvlText w:val="%1."/>
      <w:lvlJc w:val="left"/>
      <w:pPr>
        <w:ind w:left="867" w:hanging="721"/>
      </w:pPr>
      <w:rPr>
        <w:rFonts w:ascii="Tahoma" w:eastAsia="Tahoma" w:hAnsi="Tahoma" w:cs="Tahoma" w:hint="default"/>
        <w:b w:val="0"/>
        <w:bCs w:val="0"/>
        <w:i w:val="0"/>
        <w:iCs w:val="0"/>
        <w:spacing w:val="0"/>
        <w:w w:val="101"/>
        <w:sz w:val="19"/>
        <w:szCs w:val="19"/>
        <w:lang w:val="en-US" w:eastAsia="en-US" w:bidi="ar-SA"/>
      </w:rPr>
    </w:lvl>
    <w:lvl w:ilvl="1" w:tplc="A51227F2">
      <w:numFmt w:val="bullet"/>
      <w:lvlText w:val="•"/>
      <w:lvlJc w:val="left"/>
      <w:pPr>
        <w:ind w:left="1416" w:hanging="721"/>
      </w:pPr>
      <w:rPr>
        <w:rFonts w:hint="default"/>
        <w:lang w:val="en-US" w:eastAsia="en-US" w:bidi="ar-SA"/>
      </w:rPr>
    </w:lvl>
    <w:lvl w:ilvl="2" w:tplc="C82E3964">
      <w:numFmt w:val="bullet"/>
      <w:lvlText w:val="•"/>
      <w:lvlJc w:val="left"/>
      <w:pPr>
        <w:ind w:left="1972" w:hanging="721"/>
      </w:pPr>
      <w:rPr>
        <w:rFonts w:hint="default"/>
        <w:lang w:val="en-US" w:eastAsia="en-US" w:bidi="ar-SA"/>
      </w:rPr>
    </w:lvl>
    <w:lvl w:ilvl="3" w:tplc="203CEB24">
      <w:numFmt w:val="bullet"/>
      <w:lvlText w:val="•"/>
      <w:lvlJc w:val="left"/>
      <w:pPr>
        <w:ind w:left="2528" w:hanging="721"/>
      </w:pPr>
      <w:rPr>
        <w:rFonts w:hint="default"/>
        <w:lang w:val="en-US" w:eastAsia="en-US" w:bidi="ar-SA"/>
      </w:rPr>
    </w:lvl>
    <w:lvl w:ilvl="4" w:tplc="77126442">
      <w:numFmt w:val="bullet"/>
      <w:lvlText w:val="•"/>
      <w:lvlJc w:val="left"/>
      <w:pPr>
        <w:ind w:left="3084" w:hanging="721"/>
      </w:pPr>
      <w:rPr>
        <w:rFonts w:hint="default"/>
        <w:lang w:val="en-US" w:eastAsia="en-US" w:bidi="ar-SA"/>
      </w:rPr>
    </w:lvl>
    <w:lvl w:ilvl="5" w:tplc="8CA4DCC2">
      <w:numFmt w:val="bullet"/>
      <w:lvlText w:val="•"/>
      <w:lvlJc w:val="left"/>
      <w:pPr>
        <w:ind w:left="3640" w:hanging="721"/>
      </w:pPr>
      <w:rPr>
        <w:rFonts w:hint="default"/>
        <w:lang w:val="en-US" w:eastAsia="en-US" w:bidi="ar-SA"/>
      </w:rPr>
    </w:lvl>
    <w:lvl w:ilvl="6" w:tplc="A05EC616">
      <w:numFmt w:val="bullet"/>
      <w:lvlText w:val="•"/>
      <w:lvlJc w:val="left"/>
      <w:pPr>
        <w:ind w:left="4196" w:hanging="721"/>
      </w:pPr>
      <w:rPr>
        <w:rFonts w:hint="default"/>
        <w:lang w:val="en-US" w:eastAsia="en-US" w:bidi="ar-SA"/>
      </w:rPr>
    </w:lvl>
    <w:lvl w:ilvl="7" w:tplc="B5DE7AE4">
      <w:numFmt w:val="bullet"/>
      <w:lvlText w:val="•"/>
      <w:lvlJc w:val="left"/>
      <w:pPr>
        <w:ind w:left="4752" w:hanging="721"/>
      </w:pPr>
      <w:rPr>
        <w:rFonts w:hint="default"/>
        <w:lang w:val="en-US" w:eastAsia="en-US" w:bidi="ar-SA"/>
      </w:rPr>
    </w:lvl>
    <w:lvl w:ilvl="8" w:tplc="FC0E3910">
      <w:numFmt w:val="bullet"/>
      <w:lvlText w:val="•"/>
      <w:lvlJc w:val="left"/>
      <w:pPr>
        <w:ind w:left="5308" w:hanging="721"/>
      </w:pPr>
      <w:rPr>
        <w:rFonts w:hint="default"/>
        <w:lang w:val="en-US" w:eastAsia="en-US" w:bidi="ar-SA"/>
      </w:rPr>
    </w:lvl>
  </w:abstractNum>
  <w:abstractNum w:abstractNumId="10"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11"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85818FF"/>
    <w:multiLevelType w:val="hybridMultilevel"/>
    <w:tmpl w:val="3274EF6C"/>
    <w:lvl w:ilvl="0" w:tplc="C5443BD2">
      <w:numFmt w:val="bullet"/>
      <w:lvlText w:val=""/>
      <w:lvlJc w:val="left"/>
      <w:pPr>
        <w:ind w:left="509" w:hanging="432"/>
      </w:pPr>
      <w:rPr>
        <w:rFonts w:ascii="Symbol" w:eastAsia="Symbol" w:hAnsi="Symbol" w:cs="Symbol" w:hint="default"/>
        <w:b w:val="0"/>
        <w:bCs w:val="0"/>
        <w:i w:val="0"/>
        <w:iCs w:val="0"/>
        <w:spacing w:val="0"/>
        <w:w w:val="101"/>
        <w:sz w:val="19"/>
        <w:szCs w:val="19"/>
        <w:lang w:val="en-US" w:eastAsia="en-US" w:bidi="ar-SA"/>
      </w:rPr>
    </w:lvl>
    <w:lvl w:ilvl="1" w:tplc="5EDEF706">
      <w:numFmt w:val="bullet"/>
      <w:lvlText w:val="•"/>
      <w:lvlJc w:val="left"/>
      <w:pPr>
        <w:ind w:left="907" w:hanging="432"/>
      </w:pPr>
      <w:rPr>
        <w:rFonts w:hint="default"/>
        <w:lang w:val="en-US" w:eastAsia="en-US" w:bidi="ar-SA"/>
      </w:rPr>
    </w:lvl>
    <w:lvl w:ilvl="2" w:tplc="35AA1CD8">
      <w:numFmt w:val="bullet"/>
      <w:lvlText w:val="•"/>
      <w:lvlJc w:val="left"/>
      <w:pPr>
        <w:ind w:left="1314" w:hanging="432"/>
      </w:pPr>
      <w:rPr>
        <w:rFonts w:hint="default"/>
        <w:lang w:val="en-US" w:eastAsia="en-US" w:bidi="ar-SA"/>
      </w:rPr>
    </w:lvl>
    <w:lvl w:ilvl="3" w:tplc="FA043872">
      <w:numFmt w:val="bullet"/>
      <w:lvlText w:val="•"/>
      <w:lvlJc w:val="left"/>
      <w:pPr>
        <w:ind w:left="1722" w:hanging="432"/>
      </w:pPr>
      <w:rPr>
        <w:rFonts w:hint="default"/>
        <w:lang w:val="en-US" w:eastAsia="en-US" w:bidi="ar-SA"/>
      </w:rPr>
    </w:lvl>
    <w:lvl w:ilvl="4" w:tplc="D188F414">
      <w:numFmt w:val="bullet"/>
      <w:lvlText w:val="•"/>
      <w:lvlJc w:val="left"/>
      <w:pPr>
        <w:ind w:left="2129" w:hanging="432"/>
      </w:pPr>
      <w:rPr>
        <w:rFonts w:hint="default"/>
        <w:lang w:val="en-US" w:eastAsia="en-US" w:bidi="ar-SA"/>
      </w:rPr>
    </w:lvl>
    <w:lvl w:ilvl="5" w:tplc="388A5B84">
      <w:numFmt w:val="bullet"/>
      <w:lvlText w:val="•"/>
      <w:lvlJc w:val="left"/>
      <w:pPr>
        <w:ind w:left="2537" w:hanging="432"/>
      </w:pPr>
      <w:rPr>
        <w:rFonts w:hint="default"/>
        <w:lang w:val="en-US" w:eastAsia="en-US" w:bidi="ar-SA"/>
      </w:rPr>
    </w:lvl>
    <w:lvl w:ilvl="6" w:tplc="4D121E0E">
      <w:numFmt w:val="bullet"/>
      <w:lvlText w:val="•"/>
      <w:lvlJc w:val="left"/>
      <w:pPr>
        <w:ind w:left="2944" w:hanging="432"/>
      </w:pPr>
      <w:rPr>
        <w:rFonts w:hint="default"/>
        <w:lang w:val="en-US" w:eastAsia="en-US" w:bidi="ar-SA"/>
      </w:rPr>
    </w:lvl>
    <w:lvl w:ilvl="7" w:tplc="6128AB50">
      <w:numFmt w:val="bullet"/>
      <w:lvlText w:val="•"/>
      <w:lvlJc w:val="left"/>
      <w:pPr>
        <w:ind w:left="3351" w:hanging="432"/>
      </w:pPr>
      <w:rPr>
        <w:rFonts w:hint="default"/>
        <w:lang w:val="en-US" w:eastAsia="en-US" w:bidi="ar-SA"/>
      </w:rPr>
    </w:lvl>
    <w:lvl w:ilvl="8" w:tplc="B504F950">
      <w:numFmt w:val="bullet"/>
      <w:lvlText w:val="•"/>
      <w:lvlJc w:val="left"/>
      <w:pPr>
        <w:ind w:left="3759" w:hanging="432"/>
      </w:pPr>
      <w:rPr>
        <w:rFonts w:hint="default"/>
        <w:lang w:val="en-US" w:eastAsia="en-US" w:bidi="ar-SA"/>
      </w:rPr>
    </w:lvl>
  </w:abstractNum>
  <w:abstractNum w:abstractNumId="13" w15:restartNumberingAfterBreak="0">
    <w:nsid w:val="1F327B21"/>
    <w:multiLevelType w:val="hybridMultilevel"/>
    <w:tmpl w:val="AC663820"/>
    <w:lvl w:ilvl="0" w:tplc="80B888B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2628ED"/>
    <w:multiLevelType w:val="hybridMultilevel"/>
    <w:tmpl w:val="BB6819F2"/>
    <w:lvl w:ilvl="0" w:tplc="996A005E">
      <w:start w:val="1"/>
      <w:numFmt w:val="decimal"/>
      <w:pStyle w:val="BSFHeading"/>
      <w:lvlText w:val="%1."/>
      <w:lvlJc w:val="left"/>
      <w:pPr>
        <w:ind w:left="567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76E6559"/>
    <w:multiLevelType w:val="hybridMultilevel"/>
    <w:tmpl w:val="D45ED0D0"/>
    <w:lvl w:ilvl="0" w:tplc="3AE01B9A">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BF1A0462">
      <w:numFmt w:val="bullet"/>
      <w:lvlText w:val="•"/>
      <w:lvlJc w:val="left"/>
      <w:pPr>
        <w:ind w:left="2206" w:hanging="540"/>
      </w:pPr>
      <w:rPr>
        <w:rFonts w:hint="default"/>
        <w:lang w:val="en-US" w:eastAsia="en-US" w:bidi="en-US"/>
      </w:rPr>
    </w:lvl>
    <w:lvl w:ilvl="2" w:tplc="8498210E">
      <w:numFmt w:val="bullet"/>
      <w:lvlText w:val="•"/>
      <w:lvlJc w:val="left"/>
      <w:pPr>
        <w:ind w:left="3033" w:hanging="540"/>
      </w:pPr>
      <w:rPr>
        <w:rFonts w:hint="default"/>
        <w:lang w:val="en-US" w:eastAsia="en-US" w:bidi="en-US"/>
      </w:rPr>
    </w:lvl>
    <w:lvl w:ilvl="3" w:tplc="6EB0CCE0">
      <w:numFmt w:val="bullet"/>
      <w:lvlText w:val="•"/>
      <w:lvlJc w:val="left"/>
      <w:pPr>
        <w:ind w:left="3860" w:hanging="540"/>
      </w:pPr>
      <w:rPr>
        <w:rFonts w:hint="default"/>
        <w:lang w:val="en-US" w:eastAsia="en-US" w:bidi="en-US"/>
      </w:rPr>
    </w:lvl>
    <w:lvl w:ilvl="4" w:tplc="3C620DF8">
      <w:numFmt w:val="bullet"/>
      <w:lvlText w:val="•"/>
      <w:lvlJc w:val="left"/>
      <w:pPr>
        <w:ind w:left="4687" w:hanging="540"/>
      </w:pPr>
      <w:rPr>
        <w:rFonts w:hint="default"/>
        <w:lang w:val="en-US" w:eastAsia="en-US" w:bidi="en-US"/>
      </w:rPr>
    </w:lvl>
    <w:lvl w:ilvl="5" w:tplc="3C8671F2">
      <w:numFmt w:val="bullet"/>
      <w:lvlText w:val="•"/>
      <w:lvlJc w:val="left"/>
      <w:pPr>
        <w:ind w:left="5514" w:hanging="540"/>
      </w:pPr>
      <w:rPr>
        <w:rFonts w:hint="default"/>
        <w:lang w:val="en-US" w:eastAsia="en-US" w:bidi="en-US"/>
      </w:rPr>
    </w:lvl>
    <w:lvl w:ilvl="6" w:tplc="DC4260AC">
      <w:numFmt w:val="bullet"/>
      <w:lvlText w:val="•"/>
      <w:lvlJc w:val="left"/>
      <w:pPr>
        <w:ind w:left="6341" w:hanging="540"/>
      </w:pPr>
      <w:rPr>
        <w:rFonts w:hint="default"/>
        <w:lang w:val="en-US" w:eastAsia="en-US" w:bidi="en-US"/>
      </w:rPr>
    </w:lvl>
    <w:lvl w:ilvl="7" w:tplc="022CD4D8">
      <w:numFmt w:val="bullet"/>
      <w:lvlText w:val="•"/>
      <w:lvlJc w:val="left"/>
      <w:pPr>
        <w:ind w:left="7168" w:hanging="540"/>
      </w:pPr>
      <w:rPr>
        <w:rFonts w:hint="default"/>
        <w:lang w:val="en-US" w:eastAsia="en-US" w:bidi="en-US"/>
      </w:rPr>
    </w:lvl>
    <w:lvl w:ilvl="8" w:tplc="EEB0772C">
      <w:numFmt w:val="bullet"/>
      <w:lvlText w:val="•"/>
      <w:lvlJc w:val="left"/>
      <w:pPr>
        <w:ind w:left="7995" w:hanging="540"/>
      </w:pPr>
      <w:rPr>
        <w:rFonts w:hint="default"/>
        <w:lang w:val="en-US" w:eastAsia="en-US" w:bidi="en-US"/>
      </w:rPr>
    </w:lvl>
  </w:abstractNum>
  <w:abstractNum w:abstractNumId="18" w15:restartNumberingAfterBreak="0">
    <w:nsid w:val="29E43F8D"/>
    <w:multiLevelType w:val="multilevel"/>
    <w:tmpl w:val="A2F61E52"/>
    <w:lvl w:ilvl="0">
      <w:start w:val="1"/>
      <w:numFmt w:val="upperLetter"/>
      <w:lvlText w:val="%1"/>
      <w:lvlJc w:val="left"/>
      <w:pPr>
        <w:ind w:left="1357" w:hanging="945"/>
      </w:pPr>
      <w:rPr>
        <w:rFonts w:hint="default"/>
        <w:lang w:val="en-US" w:eastAsia="en-US" w:bidi="ar-SA"/>
      </w:rPr>
    </w:lvl>
    <w:lvl w:ilvl="1">
      <w:start w:val="1"/>
      <w:numFmt w:val="decimal"/>
      <w:lvlText w:val="%1.%2."/>
      <w:lvlJc w:val="left"/>
      <w:pPr>
        <w:ind w:left="1357" w:hanging="945"/>
      </w:pPr>
      <w:rPr>
        <w:rFonts w:ascii="Arial" w:eastAsia="Arial" w:hAnsi="Arial" w:cs="Arial" w:hint="default"/>
        <w:b/>
        <w:bCs/>
        <w:i w:val="0"/>
        <w:iCs w:val="0"/>
        <w:spacing w:val="0"/>
        <w:w w:val="99"/>
        <w:sz w:val="20"/>
        <w:szCs w:val="20"/>
        <w:lang w:val="en-US" w:eastAsia="en-US" w:bidi="ar-SA"/>
      </w:rPr>
    </w:lvl>
    <w:lvl w:ilvl="2">
      <w:numFmt w:val="bullet"/>
      <w:lvlText w:val=""/>
      <w:lvlJc w:val="left"/>
      <w:pPr>
        <w:ind w:left="1700" w:hanging="360"/>
      </w:pPr>
      <w:rPr>
        <w:rFonts w:ascii="Symbol" w:eastAsia="Symbol" w:hAnsi="Symbol" w:cs="Symbol" w:hint="default"/>
        <w:b w:val="0"/>
        <w:bCs w:val="0"/>
        <w:i w:val="0"/>
        <w:iCs w:val="0"/>
        <w:spacing w:val="0"/>
        <w:w w:val="100"/>
        <w:sz w:val="20"/>
        <w:szCs w:val="20"/>
        <w:lang w:val="en-US" w:eastAsia="en-US" w:bidi="ar-SA"/>
      </w:rPr>
    </w:lvl>
    <w:lvl w:ilvl="3">
      <w:numFmt w:val="bullet"/>
      <w:lvlText w:val="•"/>
      <w:lvlJc w:val="left"/>
      <w:pPr>
        <w:ind w:left="3722" w:hanging="360"/>
      </w:pPr>
      <w:rPr>
        <w:rFonts w:hint="default"/>
        <w:lang w:val="en-US" w:eastAsia="en-US" w:bidi="ar-SA"/>
      </w:rPr>
    </w:lvl>
    <w:lvl w:ilvl="4">
      <w:numFmt w:val="bullet"/>
      <w:lvlText w:val="•"/>
      <w:lvlJc w:val="left"/>
      <w:pPr>
        <w:ind w:left="4733" w:hanging="360"/>
      </w:pPr>
      <w:rPr>
        <w:rFonts w:hint="default"/>
        <w:lang w:val="en-US" w:eastAsia="en-US" w:bidi="ar-SA"/>
      </w:rPr>
    </w:lvl>
    <w:lvl w:ilvl="5">
      <w:numFmt w:val="bullet"/>
      <w:lvlText w:val="•"/>
      <w:lvlJc w:val="left"/>
      <w:pPr>
        <w:ind w:left="5744" w:hanging="360"/>
      </w:pPr>
      <w:rPr>
        <w:rFonts w:hint="default"/>
        <w:lang w:val="en-US" w:eastAsia="en-US" w:bidi="ar-SA"/>
      </w:rPr>
    </w:lvl>
    <w:lvl w:ilvl="6">
      <w:numFmt w:val="bullet"/>
      <w:lvlText w:val="•"/>
      <w:lvlJc w:val="left"/>
      <w:pPr>
        <w:ind w:left="6755" w:hanging="360"/>
      </w:pPr>
      <w:rPr>
        <w:rFonts w:hint="default"/>
        <w:lang w:val="en-US" w:eastAsia="en-US" w:bidi="ar-SA"/>
      </w:rPr>
    </w:lvl>
    <w:lvl w:ilvl="7">
      <w:numFmt w:val="bullet"/>
      <w:lvlText w:val="•"/>
      <w:lvlJc w:val="left"/>
      <w:pPr>
        <w:ind w:left="7766" w:hanging="360"/>
      </w:pPr>
      <w:rPr>
        <w:rFonts w:hint="default"/>
        <w:lang w:val="en-US" w:eastAsia="en-US" w:bidi="ar-SA"/>
      </w:rPr>
    </w:lvl>
    <w:lvl w:ilvl="8">
      <w:numFmt w:val="bullet"/>
      <w:lvlText w:val="•"/>
      <w:lvlJc w:val="left"/>
      <w:pPr>
        <w:ind w:left="8777" w:hanging="360"/>
      </w:pPr>
      <w:rPr>
        <w:rFonts w:hint="default"/>
        <w:lang w:val="en-US" w:eastAsia="en-US" w:bidi="ar-SA"/>
      </w:rPr>
    </w:lvl>
  </w:abstractNum>
  <w:abstractNum w:abstractNumId="19" w15:restartNumberingAfterBreak="0">
    <w:nsid w:val="2C7423F3"/>
    <w:multiLevelType w:val="hybridMultilevel"/>
    <w:tmpl w:val="AA146A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E86BA9"/>
    <w:multiLevelType w:val="hybridMultilevel"/>
    <w:tmpl w:val="66D2E4BC"/>
    <w:lvl w:ilvl="0" w:tplc="80FCA18C">
      <w:start w:val="1"/>
      <w:numFmt w:val="lowerRoman"/>
      <w:lvlText w:val="%1."/>
      <w:lvlJc w:val="left"/>
      <w:pPr>
        <w:ind w:left="1339" w:hanging="720"/>
      </w:pPr>
      <w:rPr>
        <w:rFonts w:hint="default"/>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1"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22" w15:restartNumberingAfterBreak="0">
    <w:nsid w:val="32966B5E"/>
    <w:multiLevelType w:val="hybridMultilevel"/>
    <w:tmpl w:val="F8CA2180"/>
    <w:lvl w:ilvl="0" w:tplc="A91C18FC">
      <w:start w:val="1"/>
      <w:numFmt w:val="decimal"/>
      <w:lvlText w:val="%1."/>
      <w:lvlJc w:val="left"/>
      <w:pPr>
        <w:ind w:left="840" w:hanging="540"/>
        <w:jc w:val="right"/>
      </w:pPr>
      <w:rPr>
        <w:rFonts w:hint="default"/>
        <w:spacing w:val="0"/>
        <w:w w:val="100"/>
        <w:lang w:val="en-US" w:eastAsia="en-US" w:bidi="en-US"/>
      </w:rPr>
    </w:lvl>
    <w:lvl w:ilvl="1" w:tplc="5DDC33B4">
      <w:start w:val="1"/>
      <w:numFmt w:val="lowerLetter"/>
      <w:lvlText w:val="(%2)"/>
      <w:lvlJc w:val="left"/>
      <w:pPr>
        <w:ind w:left="1366" w:hanging="548"/>
      </w:pPr>
      <w:rPr>
        <w:rFonts w:asciiTheme="minorBidi" w:eastAsia="Times New Roman" w:hAnsiTheme="minorBidi" w:cstheme="minorBidi" w:hint="default"/>
        <w:spacing w:val="0"/>
        <w:w w:val="100"/>
        <w:sz w:val="24"/>
        <w:szCs w:val="24"/>
        <w:lang w:val="en-US" w:eastAsia="en-US" w:bidi="en-US"/>
      </w:rPr>
    </w:lvl>
    <w:lvl w:ilvl="2" w:tplc="AB9E6DFA">
      <w:numFmt w:val="bullet"/>
      <w:lvlText w:val="•"/>
      <w:lvlJc w:val="left"/>
      <w:pPr>
        <w:ind w:left="1380" w:hanging="548"/>
      </w:pPr>
      <w:rPr>
        <w:rFonts w:hint="default"/>
        <w:lang w:val="en-US" w:eastAsia="en-US" w:bidi="en-US"/>
      </w:rPr>
    </w:lvl>
    <w:lvl w:ilvl="3" w:tplc="9D8809F2">
      <w:numFmt w:val="bullet"/>
      <w:lvlText w:val="•"/>
      <w:lvlJc w:val="left"/>
      <w:pPr>
        <w:ind w:left="2413" w:hanging="548"/>
      </w:pPr>
      <w:rPr>
        <w:rFonts w:hint="default"/>
        <w:lang w:val="en-US" w:eastAsia="en-US" w:bidi="en-US"/>
      </w:rPr>
    </w:lvl>
    <w:lvl w:ilvl="4" w:tplc="FCBAFD18">
      <w:numFmt w:val="bullet"/>
      <w:lvlText w:val="•"/>
      <w:lvlJc w:val="left"/>
      <w:pPr>
        <w:ind w:left="3447" w:hanging="548"/>
      </w:pPr>
      <w:rPr>
        <w:rFonts w:hint="default"/>
        <w:lang w:val="en-US" w:eastAsia="en-US" w:bidi="en-US"/>
      </w:rPr>
    </w:lvl>
    <w:lvl w:ilvl="5" w:tplc="2E480ABA">
      <w:numFmt w:val="bullet"/>
      <w:lvlText w:val="•"/>
      <w:lvlJc w:val="left"/>
      <w:pPr>
        <w:ind w:left="4480" w:hanging="548"/>
      </w:pPr>
      <w:rPr>
        <w:rFonts w:hint="default"/>
        <w:lang w:val="en-US" w:eastAsia="en-US" w:bidi="en-US"/>
      </w:rPr>
    </w:lvl>
    <w:lvl w:ilvl="6" w:tplc="ED0EEAA4">
      <w:numFmt w:val="bullet"/>
      <w:lvlText w:val="•"/>
      <w:lvlJc w:val="left"/>
      <w:pPr>
        <w:ind w:left="5514" w:hanging="548"/>
      </w:pPr>
      <w:rPr>
        <w:rFonts w:hint="default"/>
        <w:lang w:val="en-US" w:eastAsia="en-US" w:bidi="en-US"/>
      </w:rPr>
    </w:lvl>
    <w:lvl w:ilvl="7" w:tplc="317E3D54">
      <w:numFmt w:val="bullet"/>
      <w:lvlText w:val="•"/>
      <w:lvlJc w:val="left"/>
      <w:pPr>
        <w:ind w:left="6548" w:hanging="548"/>
      </w:pPr>
      <w:rPr>
        <w:rFonts w:hint="default"/>
        <w:lang w:val="en-US" w:eastAsia="en-US" w:bidi="en-US"/>
      </w:rPr>
    </w:lvl>
    <w:lvl w:ilvl="8" w:tplc="185266EE">
      <w:numFmt w:val="bullet"/>
      <w:lvlText w:val="•"/>
      <w:lvlJc w:val="left"/>
      <w:pPr>
        <w:ind w:left="7581" w:hanging="548"/>
      </w:pPr>
      <w:rPr>
        <w:rFonts w:hint="default"/>
        <w:lang w:val="en-US" w:eastAsia="en-US" w:bidi="en-US"/>
      </w:rPr>
    </w:lvl>
  </w:abstractNum>
  <w:abstractNum w:abstractNumId="23" w15:restartNumberingAfterBreak="0">
    <w:nsid w:val="347D6122"/>
    <w:multiLevelType w:val="multilevel"/>
    <w:tmpl w:val="1BDE745E"/>
    <w:lvl w:ilvl="0">
      <w:start w:val="1"/>
      <w:numFmt w:val="upperLetter"/>
      <w:lvlText w:val="%1"/>
      <w:lvlJc w:val="left"/>
      <w:pPr>
        <w:ind w:left="1429" w:hanging="945"/>
      </w:pPr>
      <w:rPr>
        <w:rFonts w:hint="default"/>
        <w:lang w:val="en-US" w:eastAsia="en-US" w:bidi="ar-SA"/>
      </w:rPr>
    </w:lvl>
    <w:lvl w:ilvl="1">
      <w:start w:val="1"/>
      <w:numFmt w:val="decimal"/>
      <w:lvlText w:val="%1.%2."/>
      <w:lvlJc w:val="left"/>
      <w:pPr>
        <w:ind w:left="2385" w:hanging="945"/>
      </w:pPr>
      <w:rPr>
        <w:rFonts w:ascii="Arial" w:eastAsia="Arial" w:hAnsi="Arial" w:cs="Arial" w:hint="default"/>
        <w:b/>
        <w:bCs/>
        <w:i w:val="0"/>
        <w:iCs w:val="0"/>
        <w:spacing w:val="0"/>
        <w:w w:val="99"/>
        <w:sz w:val="20"/>
        <w:szCs w:val="20"/>
        <w:lang w:val="en-US" w:eastAsia="en-US" w:bidi="ar-SA"/>
      </w:rPr>
    </w:lvl>
    <w:lvl w:ilvl="2">
      <w:numFmt w:val="bullet"/>
      <w:lvlText w:val=""/>
      <w:lvlJc w:val="left"/>
      <w:pPr>
        <w:ind w:left="844" w:hanging="360"/>
      </w:pPr>
      <w:rPr>
        <w:rFonts w:ascii="Symbol" w:eastAsia="Symbol" w:hAnsi="Symbol" w:cs="Symbol" w:hint="default"/>
        <w:b w:val="0"/>
        <w:bCs w:val="0"/>
        <w:i w:val="0"/>
        <w:iCs w:val="0"/>
        <w:spacing w:val="0"/>
        <w:w w:val="100"/>
        <w:sz w:val="20"/>
        <w:szCs w:val="20"/>
        <w:lang w:val="en-US" w:eastAsia="en-US" w:bidi="ar-SA"/>
      </w:rPr>
    </w:lvl>
    <w:lvl w:ilvl="3">
      <w:numFmt w:val="bullet"/>
      <w:lvlText w:val="•"/>
      <w:lvlJc w:val="left"/>
      <w:pPr>
        <w:ind w:left="3504" w:hanging="360"/>
      </w:pPr>
      <w:rPr>
        <w:rFonts w:hint="default"/>
        <w:lang w:val="en-US" w:eastAsia="en-US" w:bidi="ar-SA"/>
      </w:rPr>
    </w:lvl>
    <w:lvl w:ilvl="4">
      <w:numFmt w:val="bullet"/>
      <w:lvlText w:val="•"/>
      <w:lvlJc w:val="left"/>
      <w:pPr>
        <w:ind w:left="4546" w:hanging="360"/>
      </w:pPr>
      <w:rPr>
        <w:rFonts w:hint="default"/>
        <w:lang w:val="en-US" w:eastAsia="en-US" w:bidi="ar-SA"/>
      </w:rPr>
    </w:lvl>
    <w:lvl w:ilvl="5">
      <w:numFmt w:val="bullet"/>
      <w:lvlText w:val="•"/>
      <w:lvlJc w:val="left"/>
      <w:pPr>
        <w:ind w:left="5588" w:hanging="360"/>
      </w:pPr>
      <w:rPr>
        <w:rFonts w:hint="default"/>
        <w:lang w:val="en-US" w:eastAsia="en-US" w:bidi="ar-SA"/>
      </w:rPr>
    </w:lvl>
    <w:lvl w:ilvl="6">
      <w:numFmt w:val="bullet"/>
      <w:lvlText w:val="•"/>
      <w:lvlJc w:val="left"/>
      <w:pPr>
        <w:ind w:left="6631" w:hanging="360"/>
      </w:pPr>
      <w:rPr>
        <w:rFonts w:hint="default"/>
        <w:lang w:val="en-US" w:eastAsia="en-US" w:bidi="ar-SA"/>
      </w:rPr>
    </w:lvl>
    <w:lvl w:ilvl="7">
      <w:numFmt w:val="bullet"/>
      <w:lvlText w:val="•"/>
      <w:lvlJc w:val="left"/>
      <w:pPr>
        <w:ind w:left="7673" w:hanging="360"/>
      </w:pPr>
      <w:rPr>
        <w:rFonts w:hint="default"/>
        <w:lang w:val="en-US" w:eastAsia="en-US" w:bidi="ar-SA"/>
      </w:rPr>
    </w:lvl>
    <w:lvl w:ilvl="8">
      <w:numFmt w:val="bullet"/>
      <w:lvlText w:val="•"/>
      <w:lvlJc w:val="left"/>
      <w:pPr>
        <w:ind w:left="8715" w:hanging="360"/>
      </w:pPr>
      <w:rPr>
        <w:rFonts w:hint="default"/>
        <w:lang w:val="en-US" w:eastAsia="en-US" w:bidi="ar-SA"/>
      </w:rPr>
    </w:lvl>
  </w:abstractNum>
  <w:abstractNum w:abstractNumId="24"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25"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85F544A"/>
    <w:multiLevelType w:val="hybridMultilevel"/>
    <w:tmpl w:val="FCB2FF2C"/>
    <w:lvl w:ilvl="0" w:tplc="DA94DE2C">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324CE3AA">
      <w:numFmt w:val="bullet"/>
      <w:lvlText w:val="•"/>
      <w:lvlJc w:val="left"/>
      <w:pPr>
        <w:ind w:left="2206" w:hanging="540"/>
      </w:pPr>
      <w:rPr>
        <w:rFonts w:hint="default"/>
        <w:lang w:val="en-US" w:eastAsia="en-US" w:bidi="en-US"/>
      </w:rPr>
    </w:lvl>
    <w:lvl w:ilvl="2" w:tplc="B1823B8C">
      <w:numFmt w:val="bullet"/>
      <w:lvlText w:val="•"/>
      <w:lvlJc w:val="left"/>
      <w:pPr>
        <w:ind w:left="3033" w:hanging="540"/>
      </w:pPr>
      <w:rPr>
        <w:rFonts w:hint="default"/>
        <w:lang w:val="en-US" w:eastAsia="en-US" w:bidi="en-US"/>
      </w:rPr>
    </w:lvl>
    <w:lvl w:ilvl="3" w:tplc="D944BC40">
      <w:numFmt w:val="bullet"/>
      <w:lvlText w:val="•"/>
      <w:lvlJc w:val="left"/>
      <w:pPr>
        <w:ind w:left="3860" w:hanging="540"/>
      </w:pPr>
      <w:rPr>
        <w:rFonts w:hint="default"/>
        <w:lang w:val="en-US" w:eastAsia="en-US" w:bidi="en-US"/>
      </w:rPr>
    </w:lvl>
    <w:lvl w:ilvl="4" w:tplc="867E17E2">
      <w:numFmt w:val="bullet"/>
      <w:lvlText w:val="•"/>
      <w:lvlJc w:val="left"/>
      <w:pPr>
        <w:ind w:left="4687" w:hanging="540"/>
      </w:pPr>
      <w:rPr>
        <w:rFonts w:hint="default"/>
        <w:lang w:val="en-US" w:eastAsia="en-US" w:bidi="en-US"/>
      </w:rPr>
    </w:lvl>
    <w:lvl w:ilvl="5" w:tplc="77E87064">
      <w:numFmt w:val="bullet"/>
      <w:lvlText w:val="•"/>
      <w:lvlJc w:val="left"/>
      <w:pPr>
        <w:ind w:left="5514" w:hanging="540"/>
      </w:pPr>
      <w:rPr>
        <w:rFonts w:hint="default"/>
        <w:lang w:val="en-US" w:eastAsia="en-US" w:bidi="en-US"/>
      </w:rPr>
    </w:lvl>
    <w:lvl w:ilvl="6" w:tplc="1E029EE8">
      <w:numFmt w:val="bullet"/>
      <w:lvlText w:val="•"/>
      <w:lvlJc w:val="left"/>
      <w:pPr>
        <w:ind w:left="6341" w:hanging="540"/>
      </w:pPr>
      <w:rPr>
        <w:rFonts w:hint="default"/>
        <w:lang w:val="en-US" w:eastAsia="en-US" w:bidi="en-US"/>
      </w:rPr>
    </w:lvl>
    <w:lvl w:ilvl="7" w:tplc="A9B88DB8">
      <w:numFmt w:val="bullet"/>
      <w:lvlText w:val="•"/>
      <w:lvlJc w:val="left"/>
      <w:pPr>
        <w:ind w:left="7168" w:hanging="540"/>
      </w:pPr>
      <w:rPr>
        <w:rFonts w:hint="default"/>
        <w:lang w:val="en-US" w:eastAsia="en-US" w:bidi="en-US"/>
      </w:rPr>
    </w:lvl>
    <w:lvl w:ilvl="8" w:tplc="64EE70BE">
      <w:numFmt w:val="bullet"/>
      <w:lvlText w:val="•"/>
      <w:lvlJc w:val="left"/>
      <w:pPr>
        <w:ind w:left="7995" w:hanging="540"/>
      </w:pPr>
      <w:rPr>
        <w:rFonts w:hint="default"/>
        <w:lang w:val="en-US" w:eastAsia="en-US" w:bidi="en-US"/>
      </w:rPr>
    </w:lvl>
  </w:abstractNum>
  <w:abstractNum w:abstractNumId="27" w15:restartNumberingAfterBreak="0">
    <w:nsid w:val="3E616155"/>
    <w:multiLevelType w:val="multilevel"/>
    <w:tmpl w:val="8278D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C918A3"/>
    <w:multiLevelType w:val="multilevel"/>
    <w:tmpl w:val="E8CA2AB0"/>
    <w:lvl w:ilvl="0">
      <w:start w:val="1"/>
      <w:numFmt w:val="decimal"/>
      <w:pStyle w:val="GCCClauses"/>
      <w:lvlText w:val="%1."/>
      <w:lvlJc w:val="left"/>
      <w:pPr>
        <w:ind w:left="1191" w:hanging="340"/>
      </w:pPr>
      <w:rPr>
        <w:rFonts w:ascii="Arial" w:eastAsia="Times New Roman" w:hAnsi="Arial" w:cs="Times New Roman"/>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4" w15:restartNumberingAfterBreak="0">
    <w:nsid w:val="574B11EB"/>
    <w:multiLevelType w:val="hybridMultilevel"/>
    <w:tmpl w:val="AAC246B0"/>
    <w:lvl w:ilvl="0" w:tplc="5BBEEAC4">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F0767FEC">
      <w:numFmt w:val="bullet"/>
      <w:lvlText w:val="•"/>
      <w:lvlJc w:val="left"/>
      <w:pPr>
        <w:ind w:left="2206" w:hanging="540"/>
      </w:pPr>
      <w:rPr>
        <w:rFonts w:hint="default"/>
        <w:lang w:val="en-US" w:eastAsia="en-US" w:bidi="en-US"/>
      </w:rPr>
    </w:lvl>
    <w:lvl w:ilvl="2" w:tplc="16CA9C44">
      <w:numFmt w:val="bullet"/>
      <w:lvlText w:val="•"/>
      <w:lvlJc w:val="left"/>
      <w:pPr>
        <w:ind w:left="3033" w:hanging="540"/>
      </w:pPr>
      <w:rPr>
        <w:rFonts w:hint="default"/>
        <w:lang w:val="en-US" w:eastAsia="en-US" w:bidi="en-US"/>
      </w:rPr>
    </w:lvl>
    <w:lvl w:ilvl="3" w:tplc="6B7AB2B8">
      <w:numFmt w:val="bullet"/>
      <w:lvlText w:val="•"/>
      <w:lvlJc w:val="left"/>
      <w:pPr>
        <w:ind w:left="3860" w:hanging="540"/>
      </w:pPr>
      <w:rPr>
        <w:rFonts w:hint="default"/>
        <w:lang w:val="en-US" w:eastAsia="en-US" w:bidi="en-US"/>
      </w:rPr>
    </w:lvl>
    <w:lvl w:ilvl="4" w:tplc="DE2000B6">
      <w:numFmt w:val="bullet"/>
      <w:lvlText w:val="•"/>
      <w:lvlJc w:val="left"/>
      <w:pPr>
        <w:ind w:left="4687" w:hanging="540"/>
      </w:pPr>
      <w:rPr>
        <w:rFonts w:hint="default"/>
        <w:lang w:val="en-US" w:eastAsia="en-US" w:bidi="en-US"/>
      </w:rPr>
    </w:lvl>
    <w:lvl w:ilvl="5" w:tplc="8A208A70">
      <w:numFmt w:val="bullet"/>
      <w:lvlText w:val="•"/>
      <w:lvlJc w:val="left"/>
      <w:pPr>
        <w:ind w:left="5514" w:hanging="540"/>
      </w:pPr>
      <w:rPr>
        <w:rFonts w:hint="default"/>
        <w:lang w:val="en-US" w:eastAsia="en-US" w:bidi="en-US"/>
      </w:rPr>
    </w:lvl>
    <w:lvl w:ilvl="6" w:tplc="6FDA75E4">
      <w:numFmt w:val="bullet"/>
      <w:lvlText w:val="•"/>
      <w:lvlJc w:val="left"/>
      <w:pPr>
        <w:ind w:left="6341" w:hanging="540"/>
      </w:pPr>
      <w:rPr>
        <w:rFonts w:hint="default"/>
        <w:lang w:val="en-US" w:eastAsia="en-US" w:bidi="en-US"/>
      </w:rPr>
    </w:lvl>
    <w:lvl w:ilvl="7" w:tplc="206C5BAA">
      <w:numFmt w:val="bullet"/>
      <w:lvlText w:val="•"/>
      <w:lvlJc w:val="left"/>
      <w:pPr>
        <w:ind w:left="7168" w:hanging="540"/>
      </w:pPr>
      <w:rPr>
        <w:rFonts w:hint="default"/>
        <w:lang w:val="en-US" w:eastAsia="en-US" w:bidi="en-US"/>
      </w:rPr>
    </w:lvl>
    <w:lvl w:ilvl="8" w:tplc="068808D0">
      <w:numFmt w:val="bullet"/>
      <w:lvlText w:val="•"/>
      <w:lvlJc w:val="left"/>
      <w:pPr>
        <w:ind w:left="7995" w:hanging="540"/>
      </w:pPr>
      <w:rPr>
        <w:rFonts w:hint="default"/>
        <w:lang w:val="en-US" w:eastAsia="en-US" w:bidi="en-US"/>
      </w:rPr>
    </w:lvl>
  </w:abstractNum>
  <w:abstractNum w:abstractNumId="35" w15:restartNumberingAfterBreak="0">
    <w:nsid w:val="5D24745F"/>
    <w:multiLevelType w:val="hybridMultilevel"/>
    <w:tmpl w:val="7FCACFFC"/>
    <w:lvl w:ilvl="0" w:tplc="AC42FC8E">
      <w:numFmt w:val="bullet"/>
      <w:lvlText w:val="■"/>
      <w:lvlJc w:val="left"/>
      <w:pPr>
        <w:ind w:left="437" w:hanging="236"/>
      </w:pPr>
      <w:rPr>
        <w:rFonts w:ascii="Arial MT" w:eastAsia="Arial MT" w:hAnsi="Arial MT" w:cs="Arial MT" w:hint="default"/>
        <w:b w:val="0"/>
        <w:bCs w:val="0"/>
        <w:i w:val="0"/>
        <w:iCs w:val="0"/>
        <w:spacing w:val="0"/>
        <w:w w:val="65"/>
        <w:sz w:val="20"/>
        <w:szCs w:val="20"/>
        <w:lang w:val="en-US" w:eastAsia="en-US" w:bidi="ar-SA"/>
      </w:rPr>
    </w:lvl>
    <w:lvl w:ilvl="1" w:tplc="5852D4F8">
      <w:numFmt w:val="bullet"/>
      <w:lvlText w:val="•"/>
      <w:lvlJc w:val="left"/>
      <w:pPr>
        <w:ind w:left="853" w:hanging="236"/>
      </w:pPr>
      <w:rPr>
        <w:rFonts w:hint="default"/>
        <w:lang w:val="en-US" w:eastAsia="en-US" w:bidi="ar-SA"/>
      </w:rPr>
    </w:lvl>
    <w:lvl w:ilvl="2" w:tplc="C42C4AA0">
      <w:numFmt w:val="bullet"/>
      <w:lvlText w:val="•"/>
      <w:lvlJc w:val="left"/>
      <w:pPr>
        <w:ind w:left="1266" w:hanging="236"/>
      </w:pPr>
      <w:rPr>
        <w:rFonts w:hint="default"/>
        <w:lang w:val="en-US" w:eastAsia="en-US" w:bidi="ar-SA"/>
      </w:rPr>
    </w:lvl>
    <w:lvl w:ilvl="3" w:tplc="4C0860C0">
      <w:numFmt w:val="bullet"/>
      <w:lvlText w:val="•"/>
      <w:lvlJc w:val="left"/>
      <w:pPr>
        <w:ind w:left="1680" w:hanging="236"/>
      </w:pPr>
      <w:rPr>
        <w:rFonts w:hint="default"/>
        <w:lang w:val="en-US" w:eastAsia="en-US" w:bidi="ar-SA"/>
      </w:rPr>
    </w:lvl>
    <w:lvl w:ilvl="4" w:tplc="3E687AC0">
      <w:numFmt w:val="bullet"/>
      <w:lvlText w:val="•"/>
      <w:lvlJc w:val="left"/>
      <w:pPr>
        <w:ind w:left="2093" w:hanging="236"/>
      </w:pPr>
      <w:rPr>
        <w:rFonts w:hint="default"/>
        <w:lang w:val="en-US" w:eastAsia="en-US" w:bidi="ar-SA"/>
      </w:rPr>
    </w:lvl>
    <w:lvl w:ilvl="5" w:tplc="B84CAE10">
      <w:numFmt w:val="bullet"/>
      <w:lvlText w:val="•"/>
      <w:lvlJc w:val="left"/>
      <w:pPr>
        <w:ind w:left="2507" w:hanging="236"/>
      </w:pPr>
      <w:rPr>
        <w:rFonts w:hint="default"/>
        <w:lang w:val="en-US" w:eastAsia="en-US" w:bidi="ar-SA"/>
      </w:rPr>
    </w:lvl>
    <w:lvl w:ilvl="6" w:tplc="40B013F4">
      <w:numFmt w:val="bullet"/>
      <w:lvlText w:val="•"/>
      <w:lvlJc w:val="left"/>
      <w:pPr>
        <w:ind w:left="2920" w:hanging="236"/>
      </w:pPr>
      <w:rPr>
        <w:rFonts w:hint="default"/>
        <w:lang w:val="en-US" w:eastAsia="en-US" w:bidi="ar-SA"/>
      </w:rPr>
    </w:lvl>
    <w:lvl w:ilvl="7" w:tplc="F7307E6C">
      <w:numFmt w:val="bullet"/>
      <w:lvlText w:val="•"/>
      <w:lvlJc w:val="left"/>
      <w:pPr>
        <w:ind w:left="3333" w:hanging="236"/>
      </w:pPr>
      <w:rPr>
        <w:rFonts w:hint="default"/>
        <w:lang w:val="en-US" w:eastAsia="en-US" w:bidi="ar-SA"/>
      </w:rPr>
    </w:lvl>
    <w:lvl w:ilvl="8" w:tplc="6BB0D3BE">
      <w:numFmt w:val="bullet"/>
      <w:lvlText w:val="•"/>
      <w:lvlJc w:val="left"/>
      <w:pPr>
        <w:ind w:left="3747" w:hanging="236"/>
      </w:pPr>
      <w:rPr>
        <w:rFonts w:hint="default"/>
        <w:lang w:val="en-US" w:eastAsia="en-US" w:bidi="ar-SA"/>
      </w:rPr>
    </w:lvl>
  </w:abstractNum>
  <w:abstractNum w:abstractNumId="36"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63707BAE"/>
    <w:multiLevelType w:val="hybridMultilevel"/>
    <w:tmpl w:val="17D46EB2"/>
    <w:lvl w:ilvl="0" w:tplc="DE505BE2">
      <w:start w:val="1"/>
      <w:numFmt w:val="lowerLetter"/>
      <w:lvlText w:val="(%1)"/>
      <w:lvlJc w:val="left"/>
      <w:pPr>
        <w:ind w:left="1253" w:hanging="360"/>
      </w:pPr>
      <w:rPr>
        <w:rFonts w:hint="default"/>
      </w:rPr>
    </w:lvl>
    <w:lvl w:ilvl="1" w:tplc="08090019" w:tentative="1">
      <w:start w:val="1"/>
      <w:numFmt w:val="lowerLetter"/>
      <w:lvlText w:val="%2."/>
      <w:lvlJc w:val="left"/>
      <w:pPr>
        <w:ind w:left="1973" w:hanging="360"/>
      </w:pPr>
    </w:lvl>
    <w:lvl w:ilvl="2" w:tplc="0809001B" w:tentative="1">
      <w:start w:val="1"/>
      <w:numFmt w:val="lowerRoman"/>
      <w:lvlText w:val="%3."/>
      <w:lvlJc w:val="right"/>
      <w:pPr>
        <w:ind w:left="2693" w:hanging="180"/>
      </w:pPr>
    </w:lvl>
    <w:lvl w:ilvl="3" w:tplc="0809000F" w:tentative="1">
      <w:start w:val="1"/>
      <w:numFmt w:val="decimal"/>
      <w:lvlText w:val="%4."/>
      <w:lvlJc w:val="left"/>
      <w:pPr>
        <w:ind w:left="3413" w:hanging="360"/>
      </w:pPr>
    </w:lvl>
    <w:lvl w:ilvl="4" w:tplc="08090019" w:tentative="1">
      <w:start w:val="1"/>
      <w:numFmt w:val="lowerLetter"/>
      <w:lvlText w:val="%5."/>
      <w:lvlJc w:val="left"/>
      <w:pPr>
        <w:ind w:left="4133" w:hanging="360"/>
      </w:pPr>
    </w:lvl>
    <w:lvl w:ilvl="5" w:tplc="0809001B" w:tentative="1">
      <w:start w:val="1"/>
      <w:numFmt w:val="lowerRoman"/>
      <w:lvlText w:val="%6."/>
      <w:lvlJc w:val="right"/>
      <w:pPr>
        <w:ind w:left="4853" w:hanging="180"/>
      </w:pPr>
    </w:lvl>
    <w:lvl w:ilvl="6" w:tplc="0809000F" w:tentative="1">
      <w:start w:val="1"/>
      <w:numFmt w:val="decimal"/>
      <w:lvlText w:val="%7."/>
      <w:lvlJc w:val="left"/>
      <w:pPr>
        <w:ind w:left="5573" w:hanging="360"/>
      </w:pPr>
    </w:lvl>
    <w:lvl w:ilvl="7" w:tplc="08090019" w:tentative="1">
      <w:start w:val="1"/>
      <w:numFmt w:val="lowerLetter"/>
      <w:lvlText w:val="%8."/>
      <w:lvlJc w:val="left"/>
      <w:pPr>
        <w:ind w:left="6293" w:hanging="360"/>
      </w:pPr>
    </w:lvl>
    <w:lvl w:ilvl="8" w:tplc="0809001B" w:tentative="1">
      <w:start w:val="1"/>
      <w:numFmt w:val="lowerRoman"/>
      <w:lvlText w:val="%9."/>
      <w:lvlJc w:val="right"/>
      <w:pPr>
        <w:ind w:left="7013" w:hanging="180"/>
      </w:pPr>
    </w:lvl>
  </w:abstractNum>
  <w:abstractNum w:abstractNumId="39" w15:restartNumberingAfterBreak="0">
    <w:nsid w:val="64305DDC"/>
    <w:multiLevelType w:val="hybridMultilevel"/>
    <w:tmpl w:val="A83A3304"/>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40" w15:restartNumberingAfterBreak="0">
    <w:nsid w:val="65331646"/>
    <w:multiLevelType w:val="hybridMultilevel"/>
    <w:tmpl w:val="5AEA1A52"/>
    <w:lvl w:ilvl="0" w:tplc="4650E4DE">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BD3E64C2">
      <w:numFmt w:val="bullet"/>
      <w:lvlText w:val="•"/>
      <w:lvlJc w:val="left"/>
      <w:pPr>
        <w:ind w:left="2206" w:hanging="540"/>
      </w:pPr>
      <w:rPr>
        <w:rFonts w:hint="default"/>
        <w:lang w:val="en-US" w:eastAsia="en-US" w:bidi="en-US"/>
      </w:rPr>
    </w:lvl>
    <w:lvl w:ilvl="2" w:tplc="ECEE2290">
      <w:numFmt w:val="bullet"/>
      <w:lvlText w:val="•"/>
      <w:lvlJc w:val="left"/>
      <w:pPr>
        <w:ind w:left="3033" w:hanging="540"/>
      </w:pPr>
      <w:rPr>
        <w:rFonts w:hint="default"/>
        <w:lang w:val="en-US" w:eastAsia="en-US" w:bidi="en-US"/>
      </w:rPr>
    </w:lvl>
    <w:lvl w:ilvl="3" w:tplc="4028987C">
      <w:numFmt w:val="bullet"/>
      <w:lvlText w:val="•"/>
      <w:lvlJc w:val="left"/>
      <w:pPr>
        <w:ind w:left="3860" w:hanging="540"/>
      </w:pPr>
      <w:rPr>
        <w:rFonts w:hint="default"/>
        <w:lang w:val="en-US" w:eastAsia="en-US" w:bidi="en-US"/>
      </w:rPr>
    </w:lvl>
    <w:lvl w:ilvl="4" w:tplc="53765F7C">
      <w:numFmt w:val="bullet"/>
      <w:lvlText w:val="•"/>
      <w:lvlJc w:val="left"/>
      <w:pPr>
        <w:ind w:left="4687" w:hanging="540"/>
      </w:pPr>
      <w:rPr>
        <w:rFonts w:hint="default"/>
        <w:lang w:val="en-US" w:eastAsia="en-US" w:bidi="en-US"/>
      </w:rPr>
    </w:lvl>
    <w:lvl w:ilvl="5" w:tplc="74AE9238">
      <w:numFmt w:val="bullet"/>
      <w:lvlText w:val="•"/>
      <w:lvlJc w:val="left"/>
      <w:pPr>
        <w:ind w:left="5514" w:hanging="540"/>
      </w:pPr>
      <w:rPr>
        <w:rFonts w:hint="default"/>
        <w:lang w:val="en-US" w:eastAsia="en-US" w:bidi="en-US"/>
      </w:rPr>
    </w:lvl>
    <w:lvl w:ilvl="6" w:tplc="EB4C8230">
      <w:numFmt w:val="bullet"/>
      <w:lvlText w:val="•"/>
      <w:lvlJc w:val="left"/>
      <w:pPr>
        <w:ind w:left="6341" w:hanging="540"/>
      </w:pPr>
      <w:rPr>
        <w:rFonts w:hint="default"/>
        <w:lang w:val="en-US" w:eastAsia="en-US" w:bidi="en-US"/>
      </w:rPr>
    </w:lvl>
    <w:lvl w:ilvl="7" w:tplc="EBD87814">
      <w:numFmt w:val="bullet"/>
      <w:lvlText w:val="•"/>
      <w:lvlJc w:val="left"/>
      <w:pPr>
        <w:ind w:left="7168" w:hanging="540"/>
      </w:pPr>
      <w:rPr>
        <w:rFonts w:hint="default"/>
        <w:lang w:val="en-US" w:eastAsia="en-US" w:bidi="en-US"/>
      </w:rPr>
    </w:lvl>
    <w:lvl w:ilvl="8" w:tplc="025841D6">
      <w:numFmt w:val="bullet"/>
      <w:lvlText w:val="•"/>
      <w:lvlJc w:val="left"/>
      <w:pPr>
        <w:ind w:left="7995" w:hanging="540"/>
      </w:pPr>
      <w:rPr>
        <w:rFonts w:hint="default"/>
        <w:lang w:val="en-US" w:eastAsia="en-US" w:bidi="en-US"/>
      </w:rPr>
    </w:lvl>
  </w:abstractNum>
  <w:abstractNum w:abstractNumId="41"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E3531E2"/>
    <w:multiLevelType w:val="hybridMultilevel"/>
    <w:tmpl w:val="DE3AF85C"/>
    <w:lvl w:ilvl="0" w:tplc="70DE902E">
      <w:numFmt w:val="bullet"/>
      <w:lvlText w:val=""/>
      <w:lvlJc w:val="left"/>
      <w:pPr>
        <w:ind w:left="509" w:hanging="432"/>
      </w:pPr>
      <w:rPr>
        <w:rFonts w:ascii="Symbol" w:eastAsia="Symbol" w:hAnsi="Symbol" w:cs="Symbol" w:hint="default"/>
        <w:b w:val="0"/>
        <w:bCs w:val="0"/>
        <w:i w:val="0"/>
        <w:iCs w:val="0"/>
        <w:spacing w:val="0"/>
        <w:w w:val="101"/>
        <w:sz w:val="19"/>
        <w:szCs w:val="19"/>
        <w:lang w:val="en-US" w:eastAsia="en-US" w:bidi="ar-SA"/>
      </w:rPr>
    </w:lvl>
    <w:lvl w:ilvl="1" w:tplc="D24A1878">
      <w:numFmt w:val="bullet"/>
      <w:lvlText w:val="•"/>
      <w:lvlJc w:val="left"/>
      <w:pPr>
        <w:ind w:left="907" w:hanging="432"/>
      </w:pPr>
      <w:rPr>
        <w:rFonts w:hint="default"/>
        <w:lang w:val="en-US" w:eastAsia="en-US" w:bidi="ar-SA"/>
      </w:rPr>
    </w:lvl>
    <w:lvl w:ilvl="2" w:tplc="115C6BC0">
      <w:numFmt w:val="bullet"/>
      <w:lvlText w:val="•"/>
      <w:lvlJc w:val="left"/>
      <w:pPr>
        <w:ind w:left="1314" w:hanging="432"/>
      </w:pPr>
      <w:rPr>
        <w:rFonts w:hint="default"/>
        <w:lang w:val="en-US" w:eastAsia="en-US" w:bidi="ar-SA"/>
      </w:rPr>
    </w:lvl>
    <w:lvl w:ilvl="3" w:tplc="0F94F920">
      <w:numFmt w:val="bullet"/>
      <w:lvlText w:val="•"/>
      <w:lvlJc w:val="left"/>
      <w:pPr>
        <w:ind w:left="1722" w:hanging="432"/>
      </w:pPr>
      <w:rPr>
        <w:rFonts w:hint="default"/>
        <w:lang w:val="en-US" w:eastAsia="en-US" w:bidi="ar-SA"/>
      </w:rPr>
    </w:lvl>
    <w:lvl w:ilvl="4" w:tplc="D4AEADF4">
      <w:numFmt w:val="bullet"/>
      <w:lvlText w:val="•"/>
      <w:lvlJc w:val="left"/>
      <w:pPr>
        <w:ind w:left="2129" w:hanging="432"/>
      </w:pPr>
      <w:rPr>
        <w:rFonts w:hint="default"/>
        <w:lang w:val="en-US" w:eastAsia="en-US" w:bidi="ar-SA"/>
      </w:rPr>
    </w:lvl>
    <w:lvl w:ilvl="5" w:tplc="125EFA78">
      <w:numFmt w:val="bullet"/>
      <w:lvlText w:val="•"/>
      <w:lvlJc w:val="left"/>
      <w:pPr>
        <w:ind w:left="2537" w:hanging="432"/>
      </w:pPr>
      <w:rPr>
        <w:rFonts w:hint="default"/>
        <w:lang w:val="en-US" w:eastAsia="en-US" w:bidi="ar-SA"/>
      </w:rPr>
    </w:lvl>
    <w:lvl w:ilvl="6" w:tplc="7FF42B34">
      <w:numFmt w:val="bullet"/>
      <w:lvlText w:val="•"/>
      <w:lvlJc w:val="left"/>
      <w:pPr>
        <w:ind w:left="2944" w:hanging="432"/>
      </w:pPr>
      <w:rPr>
        <w:rFonts w:hint="default"/>
        <w:lang w:val="en-US" w:eastAsia="en-US" w:bidi="ar-SA"/>
      </w:rPr>
    </w:lvl>
    <w:lvl w:ilvl="7" w:tplc="CAEE91BE">
      <w:numFmt w:val="bullet"/>
      <w:lvlText w:val="•"/>
      <w:lvlJc w:val="left"/>
      <w:pPr>
        <w:ind w:left="3351" w:hanging="432"/>
      </w:pPr>
      <w:rPr>
        <w:rFonts w:hint="default"/>
        <w:lang w:val="en-US" w:eastAsia="en-US" w:bidi="ar-SA"/>
      </w:rPr>
    </w:lvl>
    <w:lvl w:ilvl="8" w:tplc="A01E3E28">
      <w:numFmt w:val="bullet"/>
      <w:lvlText w:val="•"/>
      <w:lvlJc w:val="left"/>
      <w:pPr>
        <w:ind w:left="3759" w:hanging="432"/>
      </w:pPr>
      <w:rPr>
        <w:rFonts w:hint="default"/>
        <w:lang w:val="en-US" w:eastAsia="en-US" w:bidi="ar-SA"/>
      </w:rPr>
    </w:lvl>
  </w:abstractNum>
  <w:abstractNum w:abstractNumId="44"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6B6301"/>
    <w:multiLevelType w:val="multilevel"/>
    <w:tmpl w:val="65143F24"/>
    <w:lvl w:ilvl="0">
      <w:start w:val="1"/>
      <w:numFmt w:val="lowerRoman"/>
      <w:lvlText w:val="(%1)"/>
      <w:lvlJc w:val="left"/>
      <w:pPr>
        <w:tabs>
          <w:tab w:val="num" w:pos="720"/>
        </w:tabs>
        <w:ind w:left="720" w:hanging="360"/>
      </w:pPr>
      <w:rPr>
        <w:rFonts w:ascii="Arial" w:eastAsia="Times New Roman" w:hAnsi="Arial"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abstractNum w:abstractNumId="48" w15:restartNumberingAfterBreak="0">
    <w:nsid w:val="7CBE61CE"/>
    <w:multiLevelType w:val="multilevel"/>
    <w:tmpl w:val="C58AD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2310562">
    <w:abstractNumId w:val="0"/>
  </w:num>
  <w:num w:numId="2" w16cid:durableId="1200240858">
    <w:abstractNumId w:val="47"/>
  </w:num>
  <w:num w:numId="3" w16cid:durableId="522743688">
    <w:abstractNumId w:val="24"/>
  </w:num>
  <w:num w:numId="4" w16cid:durableId="2145073188">
    <w:abstractNumId w:val="22"/>
  </w:num>
  <w:num w:numId="5" w16cid:durableId="1929190078">
    <w:abstractNumId w:val="34"/>
  </w:num>
  <w:num w:numId="6" w16cid:durableId="1091780781">
    <w:abstractNumId w:val="17"/>
  </w:num>
  <w:num w:numId="7" w16cid:durableId="1370490921">
    <w:abstractNumId w:val="26"/>
  </w:num>
  <w:num w:numId="8" w16cid:durableId="1246962328">
    <w:abstractNumId w:val="40"/>
  </w:num>
  <w:num w:numId="9" w16cid:durableId="704598805">
    <w:abstractNumId w:val="8"/>
  </w:num>
  <w:num w:numId="10" w16cid:durableId="1668753940">
    <w:abstractNumId w:val="33"/>
  </w:num>
  <w:num w:numId="11" w16cid:durableId="346179816">
    <w:abstractNumId w:val="19"/>
  </w:num>
  <w:num w:numId="12" w16cid:durableId="392314728">
    <w:abstractNumId w:val="20"/>
  </w:num>
  <w:num w:numId="13" w16cid:durableId="1555853548">
    <w:abstractNumId w:val="30"/>
  </w:num>
  <w:num w:numId="14" w16cid:durableId="996764272">
    <w:abstractNumId w:val="5"/>
  </w:num>
  <w:num w:numId="15" w16cid:durableId="465664723">
    <w:abstractNumId w:val="7"/>
  </w:num>
  <w:num w:numId="16" w16cid:durableId="614823658">
    <w:abstractNumId w:val="21"/>
  </w:num>
  <w:num w:numId="17" w16cid:durableId="1792166180">
    <w:abstractNumId w:val="10"/>
  </w:num>
  <w:num w:numId="18" w16cid:durableId="128980104">
    <w:abstractNumId w:val="38"/>
  </w:num>
  <w:num w:numId="19" w16cid:durableId="536703182">
    <w:abstractNumId w:val="2"/>
  </w:num>
  <w:num w:numId="20" w16cid:durableId="845091821">
    <w:abstractNumId w:val="11"/>
  </w:num>
  <w:num w:numId="21" w16cid:durableId="316764127">
    <w:abstractNumId w:val="44"/>
  </w:num>
  <w:num w:numId="22" w16cid:durableId="664213390">
    <w:abstractNumId w:val="36"/>
  </w:num>
  <w:num w:numId="23" w16cid:durableId="1334337653">
    <w:abstractNumId w:val="36"/>
    <w:lvlOverride w:ilvl="0">
      <w:startOverride w:val="1"/>
    </w:lvlOverride>
  </w:num>
  <w:num w:numId="24" w16cid:durableId="16739924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91983353">
    <w:abstractNumId w:val="37"/>
  </w:num>
  <w:num w:numId="26" w16cid:durableId="315114571">
    <w:abstractNumId w:val="37"/>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7" w16cid:durableId="839656445">
    <w:abstractNumId w:val="28"/>
  </w:num>
  <w:num w:numId="28" w16cid:durableId="1947231730">
    <w:abstractNumId w:val="39"/>
  </w:num>
  <w:num w:numId="29" w16cid:durableId="419062715">
    <w:abstractNumId w:val="16"/>
  </w:num>
  <w:num w:numId="30" w16cid:durableId="1574117395">
    <w:abstractNumId w:val="16"/>
    <w:lvlOverride w:ilvl="0">
      <w:startOverride w:val="1"/>
    </w:lvlOverride>
  </w:num>
  <w:num w:numId="31" w16cid:durableId="150757882">
    <w:abstractNumId w:val="29"/>
  </w:num>
  <w:num w:numId="32" w16cid:durableId="2001158004">
    <w:abstractNumId w:val="15"/>
  </w:num>
  <w:num w:numId="33" w16cid:durableId="2023582266">
    <w:abstractNumId w:val="14"/>
  </w:num>
  <w:num w:numId="34" w16cid:durableId="1761831508">
    <w:abstractNumId w:val="41"/>
  </w:num>
  <w:num w:numId="35" w16cid:durableId="1005398203">
    <w:abstractNumId w:val="25"/>
  </w:num>
  <w:num w:numId="36" w16cid:durableId="1457062476">
    <w:abstractNumId w:val="31"/>
  </w:num>
  <w:num w:numId="37" w16cid:durableId="757170009">
    <w:abstractNumId w:val="4"/>
  </w:num>
  <w:num w:numId="38" w16cid:durableId="1482649708">
    <w:abstractNumId w:val="32"/>
  </w:num>
  <w:num w:numId="39" w16cid:durableId="141311991">
    <w:abstractNumId w:val="42"/>
  </w:num>
  <w:num w:numId="40" w16cid:durableId="407120881">
    <w:abstractNumId w:val="6"/>
  </w:num>
  <w:num w:numId="41" w16cid:durableId="819928358">
    <w:abstractNumId w:val="45"/>
  </w:num>
  <w:num w:numId="42" w16cid:durableId="142248310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53462691">
    <w:abstractNumId w:val="18"/>
  </w:num>
  <w:num w:numId="44" w16cid:durableId="1556428321">
    <w:abstractNumId w:val="9"/>
  </w:num>
  <w:num w:numId="45" w16cid:durableId="1370690399">
    <w:abstractNumId w:val="1"/>
  </w:num>
  <w:num w:numId="46" w16cid:durableId="1251042834">
    <w:abstractNumId w:val="43"/>
  </w:num>
  <w:num w:numId="47" w16cid:durableId="775488912">
    <w:abstractNumId w:val="35"/>
  </w:num>
  <w:num w:numId="48" w16cid:durableId="1466896968">
    <w:abstractNumId w:val="12"/>
  </w:num>
  <w:num w:numId="49" w16cid:durableId="1245798989">
    <w:abstractNumId w:val="23"/>
  </w:num>
  <w:num w:numId="50" w16cid:durableId="575819062">
    <w:abstractNumId w:val="13"/>
  </w:num>
  <w:num w:numId="51" w16cid:durableId="1511606514">
    <w:abstractNumId w:val="48"/>
  </w:num>
  <w:num w:numId="52" w16cid:durableId="87896761">
    <w:abstractNumId w:val="46"/>
  </w:num>
  <w:num w:numId="53" w16cid:durableId="68311452">
    <w:abstractNumId w:val="27"/>
  </w:num>
  <w:num w:numId="54" w16cid:durableId="1353992290">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4096" w:nlCheck="1" w:checkStyle="0"/>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2FE2"/>
    <w:rsid w:val="0000377A"/>
    <w:rsid w:val="0000545D"/>
    <w:rsid w:val="00006ED2"/>
    <w:rsid w:val="00006FFC"/>
    <w:rsid w:val="00007E42"/>
    <w:rsid w:val="00011681"/>
    <w:rsid w:val="00012EEB"/>
    <w:rsid w:val="000145AC"/>
    <w:rsid w:val="00014B40"/>
    <w:rsid w:val="000161C9"/>
    <w:rsid w:val="00017544"/>
    <w:rsid w:val="000223C3"/>
    <w:rsid w:val="00024D05"/>
    <w:rsid w:val="00024D9E"/>
    <w:rsid w:val="000259A4"/>
    <w:rsid w:val="00026114"/>
    <w:rsid w:val="00026411"/>
    <w:rsid w:val="00027669"/>
    <w:rsid w:val="00032A1E"/>
    <w:rsid w:val="000334A1"/>
    <w:rsid w:val="000350D7"/>
    <w:rsid w:val="000358F4"/>
    <w:rsid w:val="00037C2B"/>
    <w:rsid w:val="00040892"/>
    <w:rsid w:val="00040F16"/>
    <w:rsid w:val="00040FF8"/>
    <w:rsid w:val="0004112C"/>
    <w:rsid w:val="00044636"/>
    <w:rsid w:val="00045C78"/>
    <w:rsid w:val="00046BAF"/>
    <w:rsid w:val="000506DD"/>
    <w:rsid w:val="00050B7C"/>
    <w:rsid w:val="000518FA"/>
    <w:rsid w:val="000522F4"/>
    <w:rsid w:val="00052B31"/>
    <w:rsid w:val="00053B82"/>
    <w:rsid w:val="000555FF"/>
    <w:rsid w:val="0005593D"/>
    <w:rsid w:val="000574D0"/>
    <w:rsid w:val="000577D5"/>
    <w:rsid w:val="00057822"/>
    <w:rsid w:val="0006104C"/>
    <w:rsid w:val="00061844"/>
    <w:rsid w:val="00063A43"/>
    <w:rsid w:val="0007527B"/>
    <w:rsid w:val="000758B4"/>
    <w:rsid w:val="00076450"/>
    <w:rsid w:val="00077F7D"/>
    <w:rsid w:val="00080A84"/>
    <w:rsid w:val="00080B3E"/>
    <w:rsid w:val="000863E5"/>
    <w:rsid w:val="00087AC5"/>
    <w:rsid w:val="000901BD"/>
    <w:rsid w:val="00097D30"/>
    <w:rsid w:val="000A0AFD"/>
    <w:rsid w:val="000A5298"/>
    <w:rsid w:val="000A61C9"/>
    <w:rsid w:val="000A68E4"/>
    <w:rsid w:val="000A701F"/>
    <w:rsid w:val="000B2126"/>
    <w:rsid w:val="000B21C0"/>
    <w:rsid w:val="000B3BCE"/>
    <w:rsid w:val="000B3DCC"/>
    <w:rsid w:val="000B6AD5"/>
    <w:rsid w:val="000C0BF9"/>
    <w:rsid w:val="000C36EB"/>
    <w:rsid w:val="000C7927"/>
    <w:rsid w:val="000D2AA2"/>
    <w:rsid w:val="000D3BC8"/>
    <w:rsid w:val="000D450F"/>
    <w:rsid w:val="000D59B2"/>
    <w:rsid w:val="000D6A7C"/>
    <w:rsid w:val="000D6D9A"/>
    <w:rsid w:val="000D7916"/>
    <w:rsid w:val="000D7C4E"/>
    <w:rsid w:val="000E27ED"/>
    <w:rsid w:val="000E3C82"/>
    <w:rsid w:val="000E6BBB"/>
    <w:rsid w:val="000E74A2"/>
    <w:rsid w:val="000F1AD2"/>
    <w:rsid w:val="000F5C7E"/>
    <w:rsid w:val="000F7BDA"/>
    <w:rsid w:val="000F7CC7"/>
    <w:rsid w:val="000F7FDB"/>
    <w:rsid w:val="00101D13"/>
    <w:rsid w:val="0010305F"/>
    <w:rsid w:val="001034A9"/>
    <w:rsid w:val="00106355"/>
    <w:rsid w:val="00106E95"/>
    <w:rsid w:val="00107C06"/>
    <w:rsid w:val="00111761"/>
    <w:rsid w:val="00111E1D"/>
    <w:rsid w:val="00112D86"/>
    <w:rsid w:val="00113DEB"/>
    <w:rsid w:val="0011557E"/>
    <w:rsid w:val="00115C27"/>
    <w:rsid w:val="00122B6C"/>
    <w:rsid w:val="001238D7"/>
    <w:rsid w:val="0012645F"/>
    <w:rsid w:val="00127DA4"/>
    <w:rsid w:val="001349B5"/>
    <w:rsid w:val="00135222"/>
    <w:rsid w:val="001355BE"/>
    <w:rsid w:val="00135C8F"/>
    <w:rsid w:val="001365D7"/>
    <w:rsid w:val="00140F5E"/>
    <w:rsid w:val="001418F4"/>
    <w:rsid w:val="0014278D"/>
    <w:rsid w:val="00142BB0"/>
    <w:rsid w:val="00143DF9"/>
    <w:rsid w:val="00145D3B"/>
    <w:rsid w:val="0014601F"/>
    <w:rsid w:val="0014647F"/>
    <w:rsid w:val="00147B27"/>
    <w:rsid w:val="00151138"/>
    <w:rsid w:val="001544A2"/>
    <w:rsid w:val="001557FF"/>
    <w:rsid w:val="00155FEC"/>
    <w:rsid w:val="00157E5B"/>
    <w:rsid w:val="001606F3"/>
    <w:rsid w:val="00166D14"/>
    <w:rsid w:val="001701D1"/>
    <w:rsid w:val="00170F26"/>
    <w:rsid w:val="00173875"/>
    <w:rsid w:val="00174441"/>
    <w:rsid w:val="001766AF"/>
    <w:rsid w:val="001771B8"/>
    <w:rsid w:val="0017764F"/>
    <w:rsid w:val="00180FB2"/>
    <w:rsid w:val="00182634"/>
    <w:rsid w:val="00182EB9"/>
    <w:rsid w:val="00185A34"/>
    <w:rsid w:val="001865CC"/>
    <w:rsid w:val="0018698C"/>
    <w:rsid w:val="00190164"/>
    <w:rsid w:val="001903F9"/>
    <w:rsid w:val="0019082F"/>
    <w:rsid w:val="0019163F"/>
    <w:rsid w:val="00191E31"/>
    <w:rsid w:val="00192510"/>
    <w:rsid w:val="00192560"/>
    <w:rsid w:val="0019319C"/>
    <w:rsid w:val="0019373B"/>
    <w:rsid w:val="00194FDD"/>
    <w:rsid w:val="0019788D"/>
    <w:rsid w:val="001A0342"/>
    <w:rsid w:val="001A03EE"/>
    <w:rsid w:val="001A3AF1"/>
    <w:rsid w:val="001A3F26"/>
    <w:rsid w:val="001A52BF"/>
    <w:rsid w:val="001A5ABB"/>
    <w:rsid w:val="001A633B"/>
    <w:rsid w:val="001A64E9"/>
    <w:rsid w:val="001A69AE"/>
    <w:rsid w:val="001A6EDD"/>
    <w:rsid w:val="001A780D"/>
    <w:rsid w:val="001B1C57"/>
    <w:rsid w:val="001B1E7F"/>
    <w:rsid w:val="001B25ED"/>
    <w:rsid w:val="001B44DC"/>
    <w:rsid w:val="001B45A9"/>
    <w:rsid w:val="001B5370"/>
    <w:rsid w:val="001B53EB"/>
    <w:rsid w:val="001B5FF9"/>
    <w:rsid w:val="001C0209"/>
    <w:rsid w:val="001C2544"/>
    <w:rsid w:val="001C3987"/>
    <w:rsid w:val="001D0932"/>
    <w:rsid w:val="001D2DAC"/>
    <w:rsid w:val="001D6ADD"/>
    <w:rsid w:val="001E2B12"/>
    <w:rsid w:val="001E5DEC"/>
    <w:rsid w:val="001E7058"/>
    <w:rsid w:val="001F13ED"/>
    <w:rsid w:val="001F2308"/>
    <w:rsid w:val="001F383B"/>
    <w:rsid w:val="001F418E"/>
    <w:rsid w:val="001F4C14"/>
    <w:rsid w:val="002012E4"/>
    <w:rsid w:val="0020136A"/>
    <w:rsid w:val="0020226D"/>
    <w:rsid w:val="00202326"/>
    <w:rsid w:val="00206829"/>
    <w:rsid w:val="00210F1E"/>
    <w:rsid w:val="002136BE"/>
    <w:rsid w:val="00213924"/>
    <w:rsid w:val="0021463F"/>
    <w:rsid w:val="00215B42"/>
    <w:rsid w:val="00215F1C"/>
    <w:rsid w:val="00217173"/>
    <w:rsid w:val="002177BF"/>
    <w:rsid w:val="00220E10"/>
    <w:rsid w:val="00223207"/>
    <w:rsid w:val="00223A7C"/>
    <w:rsid w:val="00231364"/>
    <w:rsid w:val="002313CF"/>
    <w:rsid w:val="0023320A"/>
    <w:rsid w:val="00234536"/>
    <w:rsid w:val="0023492F"/>
    <w:rsid w:val="002358C1"/>
    <w:rsid w:val="002360BE"/>
    <w:rsid w:val="0023709C"/>
    <w:rsid w:val="00237173"/>
    <w:rsid w:val="00237F85"/>
    <w:rsid w:val="002427F9"/>
    <w:rsid w:val="00242DAF"/>
    <w:rsid w:val="00247F12"/>
    <w:rsid w:val="00250212"/>
    <w:rsid w:val="00251892"/>
    <w:rsid w:val="00251F30"/>
    <w:rsid w:val="0025393E"/>
    <w:rsid w:val="00254842"/>
    <w:rsid w:val="002574CF"/>
    <w:rsid w:val="00257749"/>
    <w:rsid w:val="00257ABC"/>
    <w:rsid w:val="00261904"/>
    <w:rsid w:val="00261ED7"/>
    <w:rsid w:val="002660D1"/>
    <w:rsid w:val="00266D20"/>
    <w:rsid w:val="00270254"/>
    <w:rsid w:val="0027104E"/>
    <w:rsid w:val="00271DEB"/>
    <w:rsid w:val="00275B79"/>
    <w:rsid w:val="00276A8D"/>
    <w:rsid w:val="00276E97"/>
    <w:rsid w:val="002801C2"/>
    <w:rsid w:val="002803EF"/>
    <w:rsid w:val="00282826"/>
    <w:rsid w:val="0028288E"/>
    <w:rsid w:val="00282909"/>
    <w:rsid w:val="0028511F"/>
    <w:rsid w:val="00287A9C"/>
    <w:rsid w:val="00290B9E"/>
    <w:rsid w:val="002913E3"/>
    <w:rsid w:val="0029288D"/>
    <w:rsid w:val="00293442"/>
    <w:rsid w:val="00293499"/>
    <w:rsid w:val="00293F62"/>
    <w:rsid w:val="00294051"/>
    <w:rsid w:val="00294F38"/>
    <w:rsid w:val="002A30DC"/>
    <w:rsid w:val="002A37D8"/>
    <w:rsid w:val="002A3E1C"/>
    <w:rsid w:val="002A5ACA"/>
    <w:rsid w:val="002A6A0D"/>
    <w:rsid w:val="002A7189"/>
    <w:rsid w:val="002A7797"/>
    <w:rsid w:val="002B22C4"/>
    <w:rsid w:val="002B4BB9"/>
    <w:rsid w:val="002B70C2"/>
    <w:rsid w:val="002C030A"/>
    <w:rsid w:val="002C1CEF"/>
    <w:rsid w:val="002C3436"/>
    <w:rsid w:val="002C4189"/>
    <w:rsid w:val="002C4E0B"/>
    <w:rsid w:val="002C4F5B"/>
    <w:rsid w:val="002C71BC"/>
    <w:rsid w:val="002D0049"/>
    <w:rsid w:val="002D154F"/>
    <w:rsid w:val="002D1B86"/>
    <w:rsid w:val="002D4DF2"/>
    <w:rsid w:val="002D59A1"/>
    <w:rsid w:val="002D5BD2"/>
    <w:rsid w:val="002D6C57"/>
    <w:rsid w:val="002D6D89"/>
    <w:rsid w:val="002E025F"/>
    <w:rsid w:val="002E1BB4"/>
    <w:rsid w:val="002E3A44"/>
    <w:rsid w:val="002E3CE2"/>
    <w:rsid w:val="002E557D"/>
    <w:rsid w:val="002E58D5"/>
    <w:rsid w:val="002F144C"/>
    <w:rsid w:val="002F1922"/>
    <w:rsid w:val="002F245E"/>
    <w:rsid w:val="002F312F"/>
    <w:rsid w:val="002F540B"/>
    <w:rsid w:val="002F5CF8"/>
    <w:rsid w:val="002F6020"/>
    <w:rsid w:val="003001F3"/>
    <w:rsid w:val="00301A2D"/>
    <w:rsid w:val="0030476C"/>
    <w:rsid w:val="00305555"/>
    <w:rsid w:val="0030557A"/>
    <w:rsid w:val="00310849"/>
    <w:rsid w:val="00312137"/>
    <w:rsid w:val="00312D1F"/>
    <w:rsid w:val="0031555A"/>
    <w:rsid w:val="00317305"/>
    <w:rsid w:val="0031768C"/>
    <w:rsid w:val="00317D75"/>
    <w:rsid w:val="003202B8"/>
    <w:rsid w:val="0032173A"/>
    <w:rsid w:val="00321A71"/>
    <w:rsid w:val="00325AC7"/>
    <w:rsid w:val="00325F81"/>
    <w:rsid w:val="00327F1A"/>
    <w:rsid w:val="003304BA"/>
    <w:rsid w:val="0033083A"/>
    <w:rsid w:val="00330BAB"/>
    <w:rsid w:val="00330BAF"/>
    <w:rsid w:val="00334BDB"/>
    <w:rsid w:val="00334E12"/>
    <w:rsid w:val="003351C5"/>
    <w:rsid w:val="0033673B"/>
    <w:rsid w:val="00340D00"/>
    <w:rsid w:val="00342D51"/>
    <w:rsid w:val="00345C87"/>
    <w:rsid w:val="0034603A"/>
    <w:rsid w:val="00346D29"/>
    <w:rsid w:val="00350FB6"/>
    <w:rsid w:val="0035525C"/>
    <w:rsid w:val="00357AB1"/>
    <w:rsid w:val="00357CBC"/>
    <w:rsid w:val="00362504"/>
    <w:rsid w:val="00364321"/>
    <w:rsid w:val="00364D37"/>
    <w:rsid w:val="003656D6"/>
    <w:rsid w:val="003708A7"/>
    <w:rsid w:val="003724FA"/>
    <w:rsid w:val="00373600"/>
    <w:rsid w:val="00375E27"/>
    <w:rsid w:val="00380860"/>
    <w:rsid w:val="003820AC"/>
    <w:rsid w:val="003824B4"/>
    <w:rsid w:val="00384099"/>
    <w:rsid w:val="00386215"/>
    <w:rsid w:val="00386EC8"/>
    <w:rsid w:val="003876D4"/>
    <w:rsid w:val="00387EED"/>
    <w:rsid w:val="0039131B"/>
    <w:rsid w:val="00391DA9"/>
    <w:rsid w:val="00392AE1"/>
    <w:rsid w:val="003944AA"/>
    <w:rsid w:val="0039495F"/>
    <w:rsid w:val="00395323"/>
    <w:rsid w:val="00395360"/>
    <w:rsid w:val="00395B3D"/>
    <w:rsid w:val="0039635C"/>
    <w:rsid w:val="003A2119"/>
    <w:rsid w:val="003A23D3"/>
    <w:rsid w:val="003A30BC"/>
    <w:rsid w:val="003A3BD1"/>
    <w:rsid w:val="003A3E01"/>
    <w:rsid w:val="003A61DB"/>
    <w:rsid w:val="003B089F"/>
    <w:rsid w:val="003B08FB"/>
    <w:rsid w:val="003B1500"/>
    <w:rsid w:val="003B1F3D"/>
    <w:rsid w:val="003B27A7"/>
    <w:rsid w:val="003B41C2"/>
    <w:rsid w:val="003B46C2"/>
    <w:rsid w:val="003B5ADD"/>
    <w:rsid w:val="003B6075"/>
    <w:rsid w:val="003C4240"/>
    <w:rsid w:val="003C70C0"/>
    <w:rsid w:val="003C794F"/>
    <w:rsid w:val="003D0661"/>
    <w:rsid w:val="003D0DD5"/>
    <w:rsid w:val="003D10E2"/>
    <w:rsid w:val="003D1778"/>
    <w:rsid w:val="003D1B22"/>
    <w:rsid w:val="003D1BB0"/>
    <w:rsid w:val="003D3CC6"/>
    <w:rsid w:val="003D4614"/>
    <w:rsid w:val="003D4F0F"/>
    <w:rsid w:val="003D535D"/>
    <w:rsid w:val="003D5A2B"/>
    <w:rsid w:val="003D5EDC"/>
    <w:rsid w:val="003D7414"/>
    <w:rsid w:val="003E0968"/>
    <w:rsid w:val="003E0A2B"/>
    <w:rsid w:val="003E14AF"/>
    <w:rsid w:val="003E1D9B"/>
    <w:rsid w:val="003E39BF"/>
    <w:rsid w:val="003E3F32"/>
    <w:rsid w:val="003E6B87"/>
    <w:rsid w:val="003F08D4"/>
    <w:rsid w:val="003F0C3E"/>
    <w:rsid w:val="003F14F3"/>
    <w:rsid w:val="003F33FC"/>
    <w:rsid w:val="003F4AFA"/>
    <w:rsid w:val="003F7C72"/>
    <w:rsid w:val="004006A9"/>
    <w:rsid w:val="00400BA7"/>
    <w:rsid w:val="0040153E"/>
    <w:rsid w:val="00402B85"/>
    <w:rsid w:val="00403013"/>
    <w:rsid w:val="0040591A"/>
    <w:rsid w:val="00407B39"/>
    <w:rsid w:val="00407F3A"/>
    <w:rsid w:val="00410468"/>
    <w:rsid w:val="004135D8"/>
    <w:rsid w:val="00413617"/>
    <w:rsid w:val="00421C6A"/>
    <w:rsid w:val="00421E53"/>
    <w:rsid w:val="00422336"/>
    <w:rsid w:val="00423C46"/>
    <w:rsid w:val="00426657"/>
    <w:rsid w:val="00430BBF"/>
    <w:rsid w:val="00430BF4"/>
    <w:rsid w:val="00431385"/>
    <w:rsid w:val="00431800"/>
    <w:rsid w:val="00433306"/>
    <w:rsid w:val="00436EED"/>
    <w:rsid w:val="004379AB"/>
    <w:rsid w:val="00437A37"/>
    <w:rsid w:val="0044186A"/>
    <w:rsid w:val="00441D61"/>
    <w:rsid w:val="004421E7"/>
    <w:rsid w:val="00442EE1"/>
    <w:rsid w:val="0044482C"/>
    <w:rsid w:val="004459E9"/>
    <w:rsid w:val="00445B99"/>
    <w:rsid w:val="00450D46"/>
    <w:rsid w:val="004518BD"/>
    <w:rsid w:val="00452432"/>
    <w:rsid w:val="004536C3"/>
    <w:rsid w:val="00453E6E"/>
    <w:rsid w:val="00454965"/>
    <w:rsid w:val="00454F65"/>
    <w:rsid w:val="00455288"/>
    <w:rsid w:val="004557EC"/>
    <w:rsid w:val="00457A7D"/>
    <w:rsid w:val="00460820"/>
    <w:rsid w:val="00461F46"/>
    <w:rsid w:val="004622C3"/>
    <w:rsid w:val="00462B73"/>
    <w:rsid w:val="00463CA5"/>
    <w:rsid w:val="00464E38"/>
    <w:rsid w:val="00465F28"/>
    <w:rsid w:val="00466AB1"/>
    <w:rsid w:val="004678E4"/>
    <w:rsid w:val="0047014F"/>
    <w:rsid w:val="004714CC"/>
    <w:rsid w:val="004719F9"/>
    <w:rsid w:val="00472491"/>
    <w:rsid w:val="00473495"/>
    <w:rsid w:val="00474D01"/>
    <w:rsid w:val="00474F33"/>
    <w:rsid w:val="00475865"/>
    <w:rsid w:val="00475FBB"/>
    <w:rsid w:val="004775F2"/>
    <w:rsid w:val="004778B7"/>
    <w:rsid w:val="00482AE5"/>
    <w:rsid w:val="004832E3"/>
    <w:rsid w:val="00485547"/>
    <w:rsid w:val="00486622"/>
    <w:rsid w:val="00486A24"/>
    <w:rsid w:val="00492B13"/>
    <w:rsid w:val="00494E45"/>
    <w:rsid w:val="004A3823"/>
    <w:rsid w:val="004A38AF"/>
    <w:rsid w:val="004A4204"/>
    <w:rsid w:val="004A4994"/>
    <w:rsid w:val="004A610E"/>
    <w:rsid w:val="004A7785"/>
    <w:rsid w:val="004A7F58"/>
    <w:rsid w:val="004B3A7B"/>
    <w:rsid w:val="004B3ADA"/>
    <w:rsid w:val="004B5569"/>
    <w:rsid w:val="004B5AEE"/>
    <w:rsid w:val="004C06BC"/>
    <w:rsid w:val="004C130D"/>
    <w:rsid w:val="004C3B45"/>
    <w:rsid w:val="004C4728"/>
    <w:rsid w:val="004C6CB0"/>
    <w:rsid w:val="004C71BF"/>
    <w:rsid w:val="004D0A99"/>
    <w:rsid w:val="004D480B"/>
    <w:rsid w:val="004D5006"/>
    <w:rsid w:val="004D5B10"/>
    <w:rsid w:val="004D5F3E"/>
    <w:rsid w:val="004D6E8C"/>
    <w:rsid w:val="004D7290"/>
    <w:rsid w:val="004D7314"/>
    <w:rsid w:val="004D7D94"/>
    <w:rsid w:val="004E28E9"/>
    <w:rsid w:val="004E4281"/>
    <w:rsid w:val="004E44ED"/>
    <w:rsid w:val="004E4EE1"/>
    <w:rsid w:val="004E56BB"/>
    <w:rsid w:val="004E5841"/>
    <w:rsid w:val="004E6228"/>
    <w:rsid w:val="004E71C0"/>
    <w:rsid w:val="004F0A32"/>
    <w:rsid w:val="004F0AF9"/>
    <w:rsid w:val="004F3884"/>
    <w:rsid w:val="004F3C13"/>
    <w:rsid w:val="004F4108"/>
    <w:rsid w:val="004F4F67"/>
    <w:rsid w:val="004F69DC"/>
    <w:rsid w:val="00502245"/>
    <w:rsid w:val="00503FF6"/>
    <w:rsid w:val="005058A1"/>
    <w:rsid w:val="005067FE"/>
    <w:rsid w:val="00511F33"/>
    <w:rsid w:val="0051289B"/>
    <w:rsid w:val="00513EED"/>
    <w:rsid w:val="00515140"/>
    <w:rsid w:val="00515808"/>
    <w:rsid w:val="00515C58"/>
    <w:rsid w:val="00517758"/>
    <w:rsid w:val="00517CEC"/>
    <w:rsid w:val="00517DC4"/>
    <w:rsid w:val="005223D9"/>
    <w:rsid w:val="005247FB"/>
    <w:rsid w:val="00525B5C"/>
    <w:rsid w:val="00527ADF"/>
    <w:rsid w:val="00531D1B"/>
    <w:rsid w:val="005334E8"/>
    <w:rsid w:val="00533772"/>
    <w:rsid w:val="00534D16"/>
    <w:rsid w:val="00535C58"/>
    <w:rsid w:val="00535D36"/>
    <w:rsid w:val="0053651A"/>
    <w:rsid w:val="00536E8F"/>
    <w:rsid w:val="00541575"/>
    <w:rsid w:val="00544A7B"/>
    <w:rsid w:val="00544D43"/>
    <w:rsid w:val="00546B56"/>
    <w:rsid w:val="0055394B"/>
    <w:rsid w:val="00553C9A"/>
    <w:rsid w:val="00554649"/>
    <w:rsid w:val="00554C3A"/>
    <w:rsid w:val="00554C75"/>
    <w:rsid w:val="00557147"/>
    <w:rsid w:val="00561E7D"/>
    <w:rsid w:val="00561FE6"/>
    <w:rsid w:val="00563042"/>
    <w:rsid w:val="00563E79"/>
    <w:rsid w:val="00565001"/>
    <w:rsid w:val="0056599F"/>
    <w:rsid w:val="00566120"/>
    <w:rsid w:val="0057224F"/>
    <w:rsid w:val="00574CA4"/>
    <w:rsid w:val="0057569C"/>
    <w:rsid w:val="0057682A"/>
    <w:rsid w:val="0057757D"/>
    <w:rsid w:val="00577B58"/>
    <w:rsid w:val="00581702"/>
    <w:rsid w:val="0058596B"/>
    <w:rsid w:val="00585BA5"/>
    <w:rsid w:val="0058774F"/>
    <w:rsid w:val="00587B77"/>
    <w:rsid w:val="005931CD"/>
    <w:rsid w:val="00595044"/>
    <w:rsid w:val="005963A4"/>
    <w:rsid w:val="00597141"/>
    <w:rsid w:val="00597597"/>
    <w:rsid w:val="005A012F"/>
    <w:rsid w:val="005A4D75"/>
    <w:rsid w:val="005A7C73"/>
    <w:rsid w:val="005B1F9D"/>
    <w:rsid w:val="005B4DF9"/>
    <w:rsid w:val="005B533D"/>
    <w:rsid w:val="005B792D"/>
    <w:rsid w:val="005B796B"/>
    <w:rsid w:val="005B7DD9"/>
    <w:rsid w:val="005C0562"/>
    <w:rsid w:val="005C18C7"/>
    <w:rsid w:val="005C2550"/>
    <w:rsid w:val="005C4684"/>
    <w:rsid w:val="005D004E"/>
    <w:rsid w:val="005D4140"/>
    <w:rsid w:val="005D671D"/>
    <w:rsid w:val="005D67F0"/>
    <w:rsid w:val="005D6A05"/>
    <w:rsid w:val="005D6B66"/>
    <w:rsid w:val="005E0ABE"/>
    <w:rsid w:val="005E5C32"/>
    <w:rsid w:val="005E5D8E"/>
    <w:rsid w:val="005E6F74"/>
    <w:rsid w:val="005E7ECF"/>
    <w:rsid w:val="005F1B4D"/>
    <w:rsid w:val="005F22BA"/>
    <w:rsid w:val="005F2FC4"/>
    <w:rsid w:val="005F697F"/>
    <w:rsid w:val="00601004"/>
    <w:rsid w:val="00602022"/>
    <w:rsid w:val="00603CFD"/>
    <w:rsid w:val="00603F61"/>
    <w:rsid w:val="00604627"/>
    <w:rsid w:val="006072B5"/>
    <w:rsid w:val="006073AF"/>
    <w:rsid w:val="00607559"/>
    <w:rsid w:val="0061014B"/>
    <w:rsid w:val="00611704"/>
    <w:rsid w:val="00611794"/>
    <w:rsid w:val="00611A6E"/>
    <w:rsid w:val="006120E1"/>
    <w:rsid w:val="00613297"/>
    <w:rsid w:val="00615841"/>
    <w:rsid w:val="006158E1"/>
    <w:rsid w:val="00616CF5"/>
    <w:rsid w:val="00617554"/>
    <w:rsid w:val="00617EC6"/>
    <w:rsid w:val="0062062C"/>
    <w:rsid w:val="0062078D"/>
    <w:rsid w:val="00624A95"/>
    <w:rsid w:val="00624C49"/>
    <w:rsid w:val="006265EF"/>
    <w:rsid w:val="00626849"/>
    <w:rsid w:val="0062762A"/>
    <w:rsid w:val="00632B75"/>
    <w:rsid w:val="00632B80"/>
    <w:rsid w:val="00636295"/>
    <w:rsid w:val="00636B78"/>
    <w:rsid w:val="00640441"/>
    <w:rsid w:val="00640FA5"/>
    <w:rsid w:val="00641F7D"/>
    <w:rsid w:val="00642379"/>
    <w:rsid w:val="0064367A"/>
    <w:rsid w:val="0064391A"/>
    <w:rsid w:val="0064403B"/>
    <w:rsid w:val="00646D59"/>
    <w:rsid w:val="0065015C"/>
    <w:rsid w:val="00651D81"/>
    <w:rsid w:val="00653E78"/>
    <w:rsid w:val="00654FDD"/>
    <w:rsid w:val="00663125"/>
    <w:rsid w:val="00663FB4"/>
    <w:rsid w:val="006654A6"/>
    <w:rsid w:val="00667DF3"/>
    <w:rsid w:val="00673109"/>
    <w:rsid w:val="00675938"/>
    <w:rsid w:val="00675AC3"/>
    <w:rsid w:val="00676980"/>
    <w:rsid w:val="00676FE6"/>
    <w:rsid w:val="006771E8"/>
    <w:rsid w:val="00681475"/>
    <w:rsid w:val="006818DC"/>
    <w:rsid w:val="006855B7"/>
    <w:rsid w:val="0068612A"/>
    <w:rsid w:val="006875B5"/>
    <w:rsid w:val="006878A6"/>
    <w:rsid w:val="00687BF8"/>
    <w:rsid w:val="00692EFC"/>
    <w:rsid w:val="00693F1D"/>
    <w:rsid w:val="006A06B9"/>
    <w:rsid w:val="006A0986"/>
    <w:rsid w:val="006A1242"/>
    <w:rsid w:val="006A3143"/>
    <w:rsid w:val="006A4693"/>
    <w:rsid w:val="006A4829"/>
    <w:rsid w:val="006A554F"/>
    <w:rsid w:val="006A5657"/>
    <w:rsid w:val="006A71CC"/>
    <w:rsid w:val="006A7FCE"/>
    <w:rsid w:val="006B2297"/>
    <w:rsid w:val="006B2B50"/>
    <w:rsid w:val="006B31A5"/>
    <w:rsid w:val="006B3C4F"/>
    <w:rsid w:val="006B65AD"/>
    <w:rsid w:val="006C0174"/>
    <w:rsid w:val="006C02B9"/>
    <w:rsid w:val="006C055B"/>
    <w:rsid w:val="006C0937"/>
    <w:rsid w:val="006C1FD8"/>
    <w:rsid w:val="006C405E"/>
    <w:rsid w:val="006C45C1"/>
    <w:rsid w:val="006C75E5"/>
    <w:rsid w:val="006D03BD"/>
    <w:rsid w:val="006D1BDD"/>
    <w:rsid w:val="006D403E"/>
    <w:rsid w:val="006D42CD"/>
    <w:rsid w:val="006D495C"/>
    <w:rsid w:val="006D579D"/>
    <w:rsid w:val="006D6124"/>
    <w:rsid w:val="006D69B5"/>
    <w:rsid w:val="006D74CA"/>
    <w:rsid w:val="006E21AD"/>
    <w:rsid w:val="006E2ED8"/>
    <w:rsid w:val="006E31BD"/>
    <w:rsid w:val="006E3D4D"/>
    <w:rsid w:val="006E4735"/>
    <w:rsid w:val="006E54BD"/>
    <w:rsid w:val="006E6914"/>
    <w:rsid w:val="006F176A"/>
    <w:rsid w:val="006F1A03"/>
    <w:rsid w:val="006F338F"/>
    <w:rsid w:val="006F610E"/>
    <w:rsid w:val="0070267D"/>
    <w:rsid w:val="0070321F"/>
    <w:rsid w:val="00704410"/>
    <w:rsid w:val="007066A9"/>
    <w:rsid w:val="00707B68"/>
    <w:rsid w:val="00707F3B"/>
    <w:rsid w:val="0071132F"/>
    <w:rsid w:val="00713220"/>
    <w:rsid w:val="00713CAD"/>
    <w:rsid w:val="00714061"/>
    <w:rsid w:val="007147AA"/>
    <w:rsid w:val="00714C24"/>
    <w:rsid w:val="00716849"/>
    <w:rsid w:val="00717E83"/>
    <w:rsid w:val="00720B73"/>
    <w:rsid w:val="007226D2"/>
    <w:rsid w:val="00732696"/>
    <w:rsid w:val="00732932"/>
    <w:rsid w:val="00733100"/>
    <w:rsid w:val="00734719"/>
    <w:rsid w:val="007370CF"/>
    <w:rsid w:val="007379CA"/>
    <w:rsid w:val="007428EC"/>
    <w:rsid w:val="00743724"/>
    <w:rsid w:val="007455A2"/>
    <w:rsid w:val="00746821"/>
    <w:rsid w:val="00747B5D"/>
    <w:rsid w:val="00747B92"/>
    <w:rsid w:val="00750F62"/>
    <w:rsid w:val="0075110D"/>
    <w:rsid w:val="00754F7D"/>
    <w:rsid w:val="007561F9"/>
    <w:rsid w:val="00756626"/>
    <w:rsid w:val="007577D9"/>
    <w:rsid w:val="007625CB"/>
    <w:rsid w:val="00762A22"/>
    <w:rsid w:val="00763236"/>
    <w:rsid w:val="0076485D"/>
    <w:rsid w:val="007652AE"/>
    <w:rsid w:val="0076581E"/>
    <w:rsid w:val="00767876"/>
    <w:rsid w:val="00771083"/>
    <w:rsid w:val="0077419E"/>
    <w:rsid w:val="00775A0D"/>
    <w:rsid w:val="00775C63"/>
    <w:rsid w:val="007769D3"/>
    <w:rsid w:val="00777709"/>
    <w:rsid w:val="007803AC"/>
    <w:rsid w:val="00781E6D"/>
    <w:rsid w:val="007839FC"/>
    <w:rsid w:val="00784458"/>
    <w:rsid w:val="0078602C"/>
    <w:rsid w:val="007903BB"/>
    <w:rsid w:val="0079046A"/>
    <w:rsid w:val="00790CF1"/>
    <w:rsid w:val="00793E7D"/>
    <w:rsid w:val="00794516"/>
    <w:rsid w:val="00794FD6"/>
    <w:rsid w:val="007965BF"/>
    <w:rsid w:val="007A0C3E"/>
    <w:rsid w:val="007A2AD3"/>
    <w:rsid w:val="007A3AF4"/>
    <w:rsid w:val="007A3FBA"/>
    <w:rsid w:val="007A603B"/>
    <w:rsid w:val="007A6E3E"/>
    <w:rsid w:val="007B03FA"/>
    <w:rsid w:val="007B1263"/>
    <w:rsid w:val="007B15DA"/>
    <w:rsid w:val="007B1B91"/>
    <w:rsid w:val="007B1CBD"/>
    <w:rsid w:val="007B2379"/>
    <w:rsid w:val="007B441A"/>
    <w:rsid w:val="007B57B8"/>
    <w:rsid w:val="007C0FAB"/>
    <w:rsid w:val="007C350D"/>
    <w:rsid w:val="007C61D1"/>
    <w:rsid w:val="007C7389"/>
    <w:rsid w:val="007C79DE"/>
    <w:rsid w:val="007D1F20"/>
    <w:rsid w:val="007D2562"/>
    <w:rsid w:val="007D27E8"/>
    <w:rsid w:val="007D7460"/>
    <w:rsid w:val="007E2F9E"/>
    <w:rsid w:val="007E5C21"/>
    <w:rsid w:val="007E61B4"/>
    <w:rsid w:val="007F2880"/>
    <w:rsid w:val="007F3D9A"/>
    <w:rsid w:val="007F52F9"/>
    <w:rsid w:val="007F57AB"/>
    <w:rsid w:val="00800F6C"/>
    <w:rsid w:val="00801347"/>
    <w:rsid w:val="008066E5"/>
    <w:rsid w:val="00811850"/>
    <w:rsid w:val="00820AD8"/>
    <w:rsid w:val="00820D94"/>
    <w:rsid w:val="00820DD2"/>
    <w:rsid w:val="008219BB"/>
    <w:rsid w:val="008224AD"/>
    <w:rsid w:val="00823D4E"/>
    <w:rsid w:val="00825643"/>
    <w:rsid w:val="0083137C"/>
    <w:rsid w:val="008323AD"/>
    <w:rsid w:val="008338C9"/>
    <w:rsid w:val="00834DCE"/>
    <w:rsid w:val="00835762"/>
    <w:rsid w:val="008373DA"/>
    <w:rsid w:val="00840130"/>
    <w:rsid w:val="00840C76"/>
    <w:rsid w:val="00842C4C"/>
    <w:rsid w:val="0084461D"/>
    <w:rsid w:val="00844CBA"/>
    <w:rsid w:val="00844EDE"/>
    <w:rsid w:val="0084596F"/>
    <w:rsid w:val="0084681A"/>
    <w:rsid w:val="00847A5C"/>
    <w:rsid w:val="008502DF"/>
    <w:rsid w:val="008507B6"/>
    <w:rsid w:val="00853718"/>
    <w:rsid w:val="00862F42"/>
    <w:rsid w:val="0086430D"/>
    <w:rsid w:val="00865A68"/>
    <w:rsid w:val="008705C4"/>
    <w:rsid w:val="00870F81"/>
    <w:rsid w:val="00871DD3"/>
    <w:rsid w:val="00875559"/>
    <w:rsid w:val="00876336"/>
    <w:rsid w:val="00876FEE"/>
    <w:rsid w:val="00880997"/>
    <w:rsid w:val="00880ABC"/>
    <w:rsid w:val="00882949"/>
    <w:rsid w:val="00882EE0"/>
    <w:rsid w:val="00883276"/>
    <w:rsid w:val="008836A1"/>
    <w:rsid w:val="008853BB"/>
    <w:rsid w:val="00885F11"/>
    <w:rsid w:val="00886FDE"/>
    <w:rsid w:val="00887632"/>
    <w:rsid w:val="00890088"/>
    <w:rsid w:val="008907D8"/>
    <w:rsid w:val="008936BB"/>
    <w:rsid w:val="008944EC"/>
    <w:rsid w:val="00895500"/>
    <w:rsid w:val="0089726F"/>
    <w:rsid w:val="008A2910"/>
    <w:rsid w:val="008A2E66"/>
    <w:rsid w:val="008A32EB"/>
    <w:rsid w:val="008A5447"/>
    <w:rsid w:val="008A6722"/>
    <w:rsid w:val="008B2699"/>
    <w:rsid w:val="008B32E2"/>
    <w:rsid w:val="008B42C0"/>
    <w:rsid w:val="008B4CA8"/>
    <w:rsid w:val="008B600D"/>
    <w:rsid w:val="008C1227"/>
    <w:rsid w:val="008C1FAB"/>
    <w:rsid w:val="008C266D"/>
    <w:rsid w:val="008C3AD0"/>
    <w:rsid w:val="008C3ECD"/>
    <w:rsid w:val="008C7AFF"/>
    <w:rsid w:val="008D36E4"/>
    <w:rsid w:val="008D5E58"/>
    <w:rsid w:val="008D6B3A"/>
    <w:rsid w:val="008D6E38"/>
    <w:rsid w:val="008E4035"/>
    <w:rsid w:val="008E447C"/>
    <w:rsid w:val="008E4CDE"/>
    <w:rsid w:val="008E7F00"/>
    <w:rsid w:val="008F053A"/>
    <w:rsid w:val="008F0A9E"/>
    <w:rsid w:val="008F1656"/>
    <w:rsid w:val="008F2602"/>
    <w:rsid w:val="008F27A9"/>
    <w:rsid w:val="008F4288"/>
    <w:rsid w:val="008F4E89"/>
    <w:rsid w:val="008F68AC"/>
    <w:rsid w:val="0090055F"/>
    <w:rsid w:val="00903430"/>
    <w:rsid w:val="0090346C"/>
    <w:rsid w:val="00903709"/>
    <w:rsid w:val="00903FEF"/>
    <w:rsid w:val="00905EC1"/>
    <w:rsid w:val="00906134"/>
    <w:rsid w:val="00906FFA"/>
    <w:rsid w:val="00907281"/>
    <w:rsid w:val="0090729D"/>
    <w:rsid w:val="00910018"/>
    <w:rsid w:val="00911C31"/>
    <w:rsid w:val="00913D9A"/>
    <w:rsid w:val="0091402A"/>
    <w:rsid w:val="009146DF"/>
    <w:rsid w:val="00915D81"/>
    <w:rsid w:val="009172F4"/>
    <w:rsid w:val="0092128E"/>
    <w:rsid w:val="00930CBB"/>
    <w:rsid w:val="00933147"/>
    <w:rsid w:val="00934B44"/>
    <w:rsid w:val="009356C7"/>
    <w:rsid w:val="00944238"/>
    <w:rsid w:val="00944959"/>
    <w:rsid w:val="009457AB"/>
    <w:rsid w:val="00945EF0"/>
    <w:rsid w:val="009470F3"/>
    <w:rsid w:val="00953148"/>
    <w:rsid w:val="009538E4"/>
    <w:rsid w:val="00953BF6"/>
    <w:rsid w:val="009556DF"/>
    <w:rsid w:val="009604B1"/>
    <w:rsid w:val="00961B04"/>
    <w:rsid w:val="00970032"/>
    <w:rsid w:val="00971B04"/>
    <w:rsid w:val="0097200B"/>
    <w:rsid w:val="00972789"/>
    <w:rsid w:val="00972CC4"/>
    <w:rsid w:val="00973D07"/>
    <w:rsid w:val="00974350"/>
    <w:rsid w:val="009758BA"/>
    <w:rsid w:val="00975C67"/>
    <w:rsid w:val="009762DA"/>
    <w:rsid w:val="00977BC2"/>
    <w:rsid w:val="00980F7E"/>
    <w:rsid w:val="0098128E"/>
    <w:rsid w:val="009812FD"/>
    <w:rsid w:val="0098325E"/>
    <w:rsid w:val="0098376E"/>
    <w:rsid w:val="0098516A"/>
    <w:rsid w:val="0098571A"/>
    <w:rsid w:val="00985B7F"/>
    <w:rsid w:val="00987247"/>
    <w:rsid w:val="0098725D"/>
    <w:rsid w:val="009874EB"/>
    <w:rsid w:val="00987712"/>
    <w:rsid w:val="0098787D"/>
    <w:rsid w:val="00987B72"/>
    <w:rsid w:val="00987CF7"/>
    <w:rsid w:val="00990D47"/>
    <w:rsid w:val="00990FC7"/>
    <w:rsid w:val="009920E2"/>
    <w:rsid w:val="009951E4"/>
    <w:rsid w:val="009976FC"/>
    <w:rsid w:val="009A1857"/>
    <w:rsid w:val="009A27BF"/>
    <w:rsid w:val="009A39C2"/>
    <w:rsid w:val="009A4669"/>
    <w:rsid w:val="009A64F1"/>
    <w:rsid w:val="009A71F0"/>
    <w:rsid w:val="009B163B"/>
    <w:rsid w:val="009B1F58"/>
    <w:rsid w:val="009B4CF7"/>
    <w:rsid w:val="009B4E01"/>
    <w:rsid w:val="009B56BF"/>
    <w:rsid w:val="009C102F"/>
    <w:rsid w:val="009C412C"/>
    <w:rsid w:val="009C442B"/>
    <w:rsid w:val="009C5305"/>
    <w:rsid w:val="009C54EC"/>
    <w:rsid w:val="009C5D46"/>
    <w:rsid w:val="009C6328"/>
    <w:rsid w:val="009C6989"/>
    <w:rsid w:val="009C71E5"/>
    <w:rsid w:val="009D3571"/>
    <w:rsid w:val="009D3A83"/>
    <w:rsid w:val="009D3F1E"/>
    <w:rsid w:val="009D4D1C"/>
    <w:rsid w:val="009D5B5C"/>
    <w:rsid w:val="009D6701"/>
    <w:rsid w:val="009D70CC"/>
    <w:rsid w:val="009D71BD"/>
    <w:rsid w:val="009E0EAE"/>
    <w:rsid w:val="009E25F8"/>
    <w:rsid w:val="009E5BF2"/>
    <w:rsid w:val="009E5D6B"/>
    <w:rsid w:val="009E5E25"/>
    <w:rsid w:val="009E7159"/>
    <w:rsid w:val="009E7DCE"/>
    <w:rsid w:val="009F2CAF"/>
    <w:rsid w:val="009F41F7"/>
    <w:rsid w:val="009F597F"/>
    <w:rsid w:val="00A01AC6"/>
    <w:rsid w:val="00A026B7"/>
    <w:rsid w:val="00A06EC3"/>
    <w:rsid w:val="00A12FE8"/>
    <w:rsid w:val="00A21897"/>
    <w:rsid w:val="00A22BF5"/>
    <w:rsid w:val="00A2393F"/>
    <w:rsid w:val="00A24A5C"/>
    <w:rsid w:val="00A25492"/>
    <w:rsid w:val="00A30D5C"/>
    <w:rsid w:val="00A323DD"/>
    <w:rsid w:val="00A33D57"/>
    <w:rsid w:val="00A35A7D"/>
    <w:rsid w:val="00A35DB4"/>
    <w:rsid w:val="00A368BA"/>
    <w:rsid w:val="00A3726C"/>
    <w:rsid w:val="00A407B0"/>
    <w:rsid w:val="00A40949"/>
    <w:rsid w:val="00A40E0C"/>
    <w:rsid w:val="00A41D19"/>
    <w:rsid w:val="00A43870"/>
    <w:rsid w:val="00A460A1"/>
    <w:rsid w:val="00A4667C"/>
    <w:rsid w:val="00A46AC3"/>
    <w:rsid w:val="00A47ABC"/>
    <w:rsid w:val="00A510DD"/>
    <w:rsid w:val="00A51237"/>
    <w:rsid w:val="00A518A9"/>
    <w:rsid w:val="00A51E42"/>
    <w:rsid w:val="00A520A6"/>
    <w:rsid w:val="00A52F36"/>
    <w:rsid w:val="00A53868"/>
    <w:rsid w:val="00A547D1"/>
    <w:rsid w:val="00A559FF"/>
    <w:rsid w:val="00A57127"/>
    <w:rsid w:val="00A60ECC"/>
    <w:rsid w:val="00A611CD"/>
    <w:rsid w:val="00A6145E"/>
    <w:rsid w:val="00A6408B"/>
    <w:rsid w:val="00A64531"/>
    <w:rsid w:val="00A65334"/>
    <w:rsid w:val="00A66113"/>
    <w:rsid w:val="00A70B76"/>
    <w:rsid w:val="00A729DC"/>
    <w:rsid w:val="00A74B1B"/>
    <w:rsid w:val="00A75952"/>
    <w:rsid w:val="00A75E04"/>
    <w:rsid w:val="00A765EE"/>
    <w:rsid w:val="00A77A08"/>
    <w:rsid w:val="00A80946"/>
    <w:rsid w:val="00A809A1"/>
    <w:rsid w:val="00A83AC2"/>
    <w:rsid w:val="00A84DEF"/>
    <w:rsid w:val="00A864F5"/>
    <w:rsid w:val="00A878DD"/>
    <w:rsid w:val="00A90ED7"/>
    <w:rsid w:val="00A928AE"/>
    <w:rsid w:val="00A936CD"/>
    <w:rsid w:val="00AA029E"/>
    <w:rsid w:val="00AA27DF"/>
    <w:rsid w:val="00AA31D4"/>
    <w:rsid w:val="00AA3252"/>
    <w:rsid w:val="00AA67B6"/>
    <w:rsid w:val="00AB02E1"/>
    <w:rsid w:val="00AB046F"/>
    <w:rsid w:val="00AB2E55"/>
    <w:rsid w:val="00AB7B0F"/>
    <w:rsid w:val="00AC0C00"/>
    <w:rsid w:val="00AC21AC"/>
    <w:rsid w:val="00AC3A4A"/>
    <w:rsid w:val="00AD07AC"/>
    <w:rsid w:val="00AD252D"/>
    <w:rsid w:val="00AD59C7"/>
    <w:rsid w:val="00AE09E4"/>
    <w:rsid w:val="00AE2E03"/>
    <w:rsid w:val="00AE32AE"/>
    <w:rsid w:val="00AE7204"/>
    <w:rsid w:val="00AF0B4B"/>
    <w:rsid w:val="00AF15E2"/>
    <w:rsid w:val="00AF1745"/>
    <w:rsid w:val="00AF1A98"/>
    <w:rsid w:val="00AF32BF"/>
    <w:rsid w:val="00AF5F93"/>
    <w:rsid w:val="00AF6E9F"/>
    <w:rsid w:val="00B0022A"/>
    <w:rsid w:val="00B027DD"/>
    <w:rsid w:val="00B0394E"/>
    <w:rsid w:val="00B04872"/>
    <w:rsid w:val="00B049F6"/>
    <w:rsid w:val="00B04DE2"/>
    <w:rsid w:val="00B06F1C"/>
    <w:rsid w:val="00B115D0"/>
    <w:rsid w:val="00B174C3"/>
    <w:rsid w:val="00B1792B"/>
    <w:rsid w:val="00B2160B"/>
    <w:rsid w:val="00B2369D"/>
    <w:rsid w:val="00B23E50"/>
    <w:rsid w:val="00B244D7"/>
    <w:rsid w:val="00B31CFF"/>
    <w:rsid w:val="00B3484D"/>
    <w:rsid w:val="00B35404"/>
    <w:rsid w:val="00B356BB"/>
    <w:rsid w:val="00B36E25"/>
    <w:rsid w:val="00B37D05"/>
    <w:rsid w:val="00B40BAB"/>
    <w:rsid w:val="00B41F5F"/>
    <w:rsid w:val="00B423B2"/>
    <w:rsid w:val="00B43392"/>
    <w:rsid w:val="00B445CD"/>
    <w:rsid w:val="00B4600D"/>
    <w:rsid w:val="00B47544"/>
    <w:rsid w:val="00B476B9"/>
    <w:rsid w:val="00B54017"/>
    <w:rsid w:val="00B555E3"/>
    <w:rsid w:val="00B56690"/>
    <w:rsid w:val="00B61AB0"/>
    <w:rsid w:val="00B65523"/>
    <w:rsid w:val="00B6573C"/>
    <w:rsid w:val="00B65AED"/>
    <w:rsid w:val="00B66032"/>
    <w:rsid w:val="00B67BE5"/>
    <w:rsid w:val="00B7096D"/>
    <w:rsid w:val="00B73617"/>
    <w:rsid w:val="00B748D5"/>
    <w:rsid w:val="00B74988"/>
    <w:rsid w:val="00B7683E"/>
    <w:rsid w:val="00B77B9E"/>
    <w:rsid w:val="00B80081"/>
    <w:rsid w:val="00B80D3E"/>
    <w:rsid w:val="00B82307"/>
    <w:rsid w:val="00B8598F"/>
    <w:rsid w:val="00B87857"/>
    <w:rsid w:val="00B9085A"/>
    <w:rsid w:val="00B90E70"/>
    <w:rsid w:val="00B91E7C"/>
    <w:rsid w:val="00B9305B"/>
    <w:rsid w:val="00B931C7"/>
    <w:rsid w:val="00B94AF6"/>
    <w:rsid w:val="00B9609B"/>
    <w:rsid w:val="00B9648F"/>
    <w:rsid w:val="00B96694"/>
    <w:rsid w:val="00B97C69"/>
    <w:rsid w:val="00BA0151"/>
    <w:rsid w:val="00BA2142"/>
    <w:rsid w:val="00BA3333"/>
    <w:rsid w:val="00BA552C"/>
    <w:rsid w:val="00BA5C3A"/>
    <w:rsid w:val="00BA61EE"/>
    <w:rsid w:val="00BA6BAB"/>
    <w:rsid w:val="00BB01D7"/>
    <w:rsid w:val="00BB1FDE"/>
    <w:rsid w:val="00BB2DCF"/>
    <w:rsid w:val="00BB44E1"/>
    <w:rsid w:val="00BB516C"/>
    <w:rsid w:val="00BC0ABD"/>
    <w:rsid w:val="00BC152E"/>
    <w:rsid w:val="00BC1812"/>
    <w:rsid w:val="00BC20E0"/>
    <w:rsid w:val="00BC3FFD"/>
    <w:rsid w:val="00BC4004"/>
    <w:rsid w:val="00BD138E"/>
    <w:rsid w:val="00BD1FB1"/>
    <w:rsid w:val="00BD24A2"/>
    <w:rsid w:val="00BD44D7"/>
    <w:rsid w:val="00BD4B24"/>
    <w:rsid w:val="00BD6766"/>
    <w:rsid w:val="00BD6E08"/>
    <w:rsid w:val="00BD7125"/>
    <w:rsid w:val="00BF14AE"/>
    <w:rsid w:val="00BF14F0"/>
    <w:rsid w:val="00BF2679"/>
    <w:rsid w:val="00BF63B5"/>
    <w:rsid w:val="00C00771"/>
    <w:rsid w:val="00C00CB4"/>
    <w:rsid w:val="00C01275"/>
    <w:rsid w:val="00C01456"/>
    <w:rsid w:val="00C03D5B"/>
    <w:rsid w:val="00C062F5"/>
    <w:rsid w:val="00C07035"/>
    <w:rsid w:val="00C07E9F"/>
    <w:rsid w:val="00C07F0E"/>
    <w:rsid w:val="00C107E3"/>
    <w:rsid w:val="00C128C8"/>
    <w:rsid w:val="00C12954"/>
    <w:rsid w:val="00C13A87"/>
    <w:rsid w:val="00C147FE"/>
    <w:rsid w:val="00C15627"/>
    <w:rsid w:val="00C173D7"/>
    <w:rsid w:val="00C20B1F"/>
    <w:rsid w:val="00C20F58"/>
    <w:rsid w:val="00C21352"/>
    <w:rsid w:val="00C217DE"/>
    <w:rsid w:val="00C21D27"/>
    <w:rsid w:val="00C21E0D"/>
    <w:rsid w:val="00C21E40"/>
    <w:rsid w:val="00C22886"/>
    <w:rsid w:val="00C25922"/>
    <w:rsid w:val="00C25A8E"/>
    <w:rsid w:val="00C27D31"/>
    <w:rsid w:val="00C306DC"/>
    <w:rsid w:val="00C30E06"/>
    <w:rsid w:val="00C316CB"/>
    <w:rsid w:val="00C31A16"/>
    <w:rsid w:val="00C33140"/>
    <w:rsid w:val="00C34543"/>
    <w:rsid w:val="00C36409"/>
    <w:rsid w:val="00C373E6"/>
    <w:rsid w:val="00C40466"/>
    <w:rsid w:val="00C41797"/>
    <w:rsid w:val="00C41AFF"/>
    <w:rsid w:val="00C42523"/>
    <w:rsid w:val="00C459D1"/>
    <w:rsid w:val="00C45EB6"/>
    <w:rsid w:val="00C462FC"/>
    <w:rsid w:val="00C463A6"/>
    <w:rsid w:val="00C47C11"/>
    <w:rsid w:val="00C47F50"/>
    <w:rsid w:val="00C51E14"/>
    <w:rsid w:val="00C557C2"/>
    <w:rsid w:val="00C6080D"/>
    <w:rsid w:val="00C60DE1"/>
    <w:rsid w:val="00C625CE"/>
    <w:rsid w:val="00C6585F"/>
    <w:rsid w:val="00C67B10"/>
    <w:rsid w:val="00C715DE"/>
    <w:rsid w:val="00C7215D"/>
    <w:rsid w:val="00C73C6C"/>
    <w:rsid w:val="00C74744"/>
    <w:rsid w:val="00C74DCC"/>
    <w:rsid w:val="00C756CA"/>
    <w:rsid w:val="00C76559"/>
    <w:rsid w:val="00C8019D"/>
    <w:rsid w:val="00C80747"/>
    <w:rsid w:val="00C8662C"/>
    <w:rsid w:val="00C86802"/>
    <w:rsid w:val="00C87FF7"/>
    <w:rsid w:val="00C90450"/>
    <w:rsid w:val="00C90671"/>
    <w:rsid w:val="00C92DE4"/>
    <w:rsid w:val="00C9361C"/>
    <w:rsid w:val="00C94B8A"/>
    <w:rsid w:val="00C967A9"/>
    <w:rsid w:val="00C97455"/>
    <w:rsid w:val="00C9778D"/>
    <w:rsid w:val="00C97877"/>
    <w:rsid w:val="00CA027F"/>
    <w:rsid w:val="00CA1DDE"/>
    <w:rsid w:val="00CA368A"/>
    <w:rsid w:val="00CA41E1"/>
    <w:rsid w:val="00CA576A"/>
    <w:rsid w:val="00CA5FB8"/>
    <w:rsid w:val="00CA65F2"/>
    <w:rsid w:val="00CA6F0F"/>
    <w:rsid w:val="00CB16A5"/>
    <w:rsid w:val="00CB1B60"/>
    <w:rsid w:val="00CB3C78"/>
    <w:rsid w:val="00CB56D1"/>
    <w:rsid w:val="00CB58CD"/>
    <w:rsid w:val="00CB5EE3"/>
    <w:rsid w:val="00CB6346"/>
    <w:rsid w:val="00CB76CE"/>
    <w:rsid w:val="00CC0086"/>
    <w:rsid w:val="00CC0B25"/>
    <w:rsid w:val="00CC1F49"/>
    <w:rsid w:val="00CC4B81"/>
    <w:rsid w:val="00CC5F9F"/>
    <w:rsid w:val="00CC70DD"/>
    <w:rsid w:val="00CD272A"/>
    <w:rsid w:val="00CD4FF6"/>
    <w:rsid w:val="00CD66C3"/>
    <w:rsid w:val="00CD6817"/>
    <w:rsid w:val="00CD7361"/>
    <w:rsid w:val="00CE1A0A"/>
    <w:rsid w:val="00CE2CCC"/>
    <w:rsid w:val="00CE3B76"/>
    <w:rsid w:val="00CE43A0"/>
    <w:rsid w:val="00CE4735"/>
    <w:rsid w:val="00CE5458"/>
    <w:rsid w:val="00CE5AB8"/>
    <w:rsid w:val="00CF0A4E"/>
    <w:rsid w:val="00CF3517"/>
    <w:rsid w:val="00CF56CD"/>
    <w:rsid w:val="00CF6910"/>
    <w:rsid w:val="00CF6EB4"/>
    <w:rsid w:val="00CF7791"/>
    <w:rsid w:val="00D00D38"/>
    <w:rsid w:val="00D01023"/>
    <w:rsid w:val="00D0669F"/>
    <w:rsid w:val="00D0716C"/>
    <w:rsid w:val="00D072B3"/>
    <w:rsid w:val="00D1099E"/>
    <w:rsid w:val="00D10B7C"/>
    <w:rsid w:val="00D13E32"/>
    <w:rsid w:val="00D15194"/>
    <w:rsid w:val="00D1635C"/>
    <w:rsid w:val="00D17E80"/>
    <w:rsid w:val="00D2157B"/>
    <w:rsid w:val="00D215A5"/>
    <w:rsid w:val="00D21CAB"/>
    <w:rsid w:val="00D220AC"/>
    <w:rsid w:val="00D22DE9"/>
    <w:rsid w:val="00D23241"/>
    <w:rsid w:val="00D2410E"/>
    <w:rsid w:val="00D24F70"/>
    <w:rsid w:val="00D253C9"/>
    <w:rsid w:val="00D2781F"/>
    <w:rsid w:val="00D3039A"/>
    <w:rsid w:val="00D30C2A"/>
    <w:rsid w:val="00D321E0"/>
    <w:rsid w:val="00D37B2A"/>
    <w:rsid w:val="00D43358"/>
    <w:rsid w:val="00D43FF7"/>
    <w:rsid w:val="00D45456"/>
    <w:rsid w:val="00D51D5B"/>
    <w:rsid w:val="00D53209"/>
    <w:rsid w:val="00D538FA"/>
    <w:rsid w:val="00D54121"/>
    <w:rsid w:val="00D54EA5"/>
    <w:rsid w:val="00D55D58"/>
    <w:rsid w:val="00D6094F"/>
    <w:rsid w:val="00D61A06"/>
    <w:rsid w:val="00D63DEC"/>
    <w:rsid w:val="00D643C2"/>
    <w:rsid w:val="00D64E8D"/>
    <w:rsid w:val="00D65139"/>
    <w:rsid w:val="00D65EBA"/>
    <w:rsid w:val="00D661AC"/>
    <w:rsid w:val="00D6681B"/>
    <w:rsid w:val="00D67159"/>
    <w:rsid w:val="00D67D77"/>
    <w:rsid w:val="00D67E19"/>
    <w:rsid w:val="00D67F38"/>
    <w:rsid w:val="00D71ABF"/>
    <w:rsid w:val="00D71EBE"/>
    <w:rsid w:val="00D73966"/>
    <w:rsid w:val="00D73BBA"/>
    <w:rsid w:val="00D777A9"/>
    <w:rsid w:val="00D81F80"/>
    <w:rsid w:val="00D829B5"/>
    <w:rsid w:val="00D83202"/>
    <w:rsid w:val="00D855B2"/>
    <w:rsid w:val="00D85A7C"/>
    <w:rsid w:val="00D85CE6"/>
    <w:rsid w:val="00D91142"/>
    <w:rsid w:val="00D91A37"/>
    <w:rsid w:val="00D927B4"/>
    <w:rsid w:val="00D93023"/>
    <w:rsid w:val="00D944AD"/>
    <w:rsid w:val="00D96693"/>
    <w:rsid w:val="00D968D4"/>
    <w:rsid w:val="00D96D0F"/>
    <w:rsid w:val="00D96DD3"/>
    <w:rsid w:val="00DA165D"/>
    <w:rsid w:val="00DA1AF2"/>
    <w:rsid w:val="00DA2F78"/>
    <w:rsid w:val="00DA32FB"/>
    <w:rsid w:val="00DA4FE3"/>
    <w:rsid w:val="00DA5B84"/>
    <w:rsid w:val="00DB1E26"/>
    <w:rsid w:val="00DB274A"/>
    <w:rsid w:val="00DB4515"/>
    <w:rsid w:val="00DB5318"/>
    <w:rsid w:val="00DB53CC"/>
    <w:rsid w:val="00DB5F1C"/>
    <w:rsid w:val="00DC0C4C"/>
    <w:rsid w:val="00DC5B18"/>
    <w:rsid w:val="00DC5C26"/>
    <w:rsid w:val="00DC63E8"/>
    <w:rsid w:val="00DC68C4"/>
    <w:rsid w:val="00DD0832"/>
    <w:rsid w:val="00DD59F0"/>
    <w:rsid w:val="00DD62BD"/>
    <w:rsid w:val="00DD6A3B"/>
    <w:rsid w:val="00DE25CC"/>
    <w:rsid w:val="00DE4630"/>
    <w:rsid w:val="00DE559A"/>
    <w:rsid w:val="00DF0B5C"/>
    <w:rsid w:val="00DF1B99"/>
    <w:rsid w:val="00DF1DAA"/>
    <w:rsid w:val="00DF2503"/>
    <w:rsid w:val="00DF38EF"/>
    <w:rsid w:val="00DF4F37"/>
    <w:rsid w:val="00DF4F6E"/>
    <w:rsid w:val="00DF696F"/>
    <w:rsid w:val="00DF72CF"/>
    <w:rsid w:val="00DF7626"/>
    <w:rsid w:val="00E047D3"/>
    <w:rsid w:val="00E04F55"/>
    <w:rsid w:val="00E0697F"/>
    <w:rsid w:val="00E0743F"/>
    <w:rsid w:val="00E077FE"/>
    <w:rsid w:val="00E112B7"/>
    <w:rsid w:val="00E119EC"/>
    <w:rsid w:val="00E13F2A"/>
    <w:rsid w:val="00E1403E"/>
    <w:rsid w:val="00E16CBC"/>
    <w:rsid w:val="00E20DF6"/>
    <w:rsid w:val="00E20E98"/>
    <w:rsid w:val="00E21108"/>
    <w:rsid w:val="00E21CD7"/>
    <w:rsid w:val="00E228BC"/>
    <w:rsid w:val="00E22B71"/>
    <w:rsid w:val="00E304C5"/>
    <w:rsid w:val="00E3062A"/>
    <w:rsid w:val="00E341ED"/>
    <w:rsid w:val="00E34451"/>
    <w:rsid w:val="00E36929"/>
    <w:rsid w:val="00E36ED9"/>
    <w:rsid w:val="00E371F8"/>
    <w:rsid w:val="00E40328"/>
    <w:rsid w:val="00E42F4C"/>
    <w:rsid w:val="00E44CEE"/>
    <w:rsid w:val="00E453F5"/>
    <w:rsid w:val="00E45749"/>
    <w:rsid w:val="00E459D9"/>
    <w:rsid w:val="00E4721F"/>
    <w:rsid w:val="00E47CCB"/>
    <w:rsid w:val="00E610E4"/>
    <w:rsid w:val="00E63B16"/>
    <w:rsid w:val="00E63BBE"/>
    <w:rsid w:val="00E63F40"/>
    <w:rsid w:val="00E6547D"/>
    <w:rsid w:val="00E65F01"/>
    <w:rsid w:val="00E67D90"/>
    <w:rsid w:val="00E73B2C"/>
    <w:rsid w:val="00E7523D"/>
    <w:rsid w:val="00E873BE"/>
    <w:rsid w:val="00E9019B"/>
    <w:rsid w:val="00E918DA"/>
    <w:rsid w:val="00E92DEA"/>
    <w:rsid w:val="00E93F63"/>
    <w:rsid w:val="00E946A5"/>
    <w:rsid w:val="00EA0751"/>
    <w:rsid w:val="00EA093D"/>
    <w:rsid w:val="00EA1107"/>
    <w:rsid w:val="00EA1CEA"/>
    <w:rsid w:val="00EA227D"/>
    <w:rsid w:val="00EA334B"/>
    <w:rsid w:val="00EA75F6"/>
    <w:rsid w:val="00EB10AA"/>
    <w:rsid w:val="00EB20F0"/>
    <w:rsid w:val="00EB21BF"/>
    <w:rsid w:val="00EB3611"/>
    <w:rsid w:val="00EB3D56"/>
    <w:rsid w:val="00EB58FB"/>
    <w:rsid w:val="00EB6E04"/>
    <w:rsid w:val="00EB7340"/>
    <w:rsid w:val="00EC0DCB"/>
    <w:rsid w:val="00EC1C22"/>
    <w:rsid w:val="00EC4718"/>
    <w:rsid w:val="00EC4E21"/>
    <w:rsid w:val="00EC5429"/>
    <w:rsid w:val="00EC6286"/>
    <w:rsid w:val="00EC7327"/>
    <w:rsid w:val="00ED00BF"/>
    <w:rsid w:val="00ED1E15"/>
    <w:rsid w:val="00ED4500"/>
    <w:rsid w:val="00ED4C5A"/>
    <w:rsid w:val="00ED596D"/>
    <w:rsid w:val="00ED796B"/>
    <w:rsid w:val="00ED7F9D"/>
    <w:rsid w:val="00EE0C0C"/>
    <w:rsid w:val="00EE3D4D"/>
    <w:rsid w:val="00EE599B"/>
    <w:rsid w:val="00EE5C9D"/>
    <w:rsid w:val="00EE60CF"/>
    <w:rsid w:val="00EF0355"/>
    <w:rsid w:val="00EF0356"/>
    <w:rsid w:val="00EF189A"/>
    <w:rsid w:val="00EF1E89"/>
    <w:rsid w:val="00EF29BA"/>
    <w:rsid w:val="00EF3841"/>
    <w:rsid w:val="00EF4319"/>
    <w:rsid w:val="00EF49C4"/>
    <w:rsid w:val="00EF65F0"/>
    <w:rsid w:val="00F014A4"/>
    <w:rsid w:val="00F02232"/>
    <w:rsid w:val="00F02798"/>
    <w:rsid w:val="00F02856"/>
    <w:rsid w:val="00F02F52"/>
    <w:rsid w:val="00F047A8"/>
    <w:rsid w:val="00F04B1D"/>
    <w:rsid w:val="00F0764E"/>
    <w:rsid w:val="00F1305F"/>
    <w:rsid w:val="00F13831"/>
    <w:rsid w:val="00F17278"/>
    <w:rsid w:val="00F1787F"/>
    <w:rsid w:val="00F21017"/>
    <w:rsid w:val="00F21696"/>
    <w:rsid w:val="00F26EB2"/>
    <w:rsid w:val="00F32074"/>
    <w:rsid w:val="00F32F10"/>
    <w:rsid w:val="00F33CD4"/>
    <w:rsid w:val="00F36E2C"/>
    <w:rsid w:val="00F41B1C"/>
    <w:rsid w:val="00F42B6C"/>
    <w:rsid w:val="00F43E1C"/>
    <w:rsid w:val="00F44011"/>
    <w:rsid w:val="00F45CDA"/>
    <w:rsid w:val="00F463D9"/>
    <w:rsid w:val="00F46463"/>
    <w:rsid w:val="00F468E1"/>
    <w:rsid w:val="00F5085F"/>
    <w:rsid w:val="00F5135D"/>
    <w:rsid w:val="00F539FB"/>
    <w:rsid w:val="00F55C52"/>
    <w:rsid w:val="00F55D30"/>
    <w:rsid w:val="00F560B5"/>
    <w:rsid w:val="00F566B9"/>
    <w:rsid w:val="00F568CA"/>
    <w:rsid w:val="00F61036"/>
    <w:rsid w:val="00F61E34"/>
    <w:rsid w:val="00F62C2E"/>
    <w:rsid w:val="00F62DE7"/>
    <w:rsid w:val="00F657FA"/>
    <w:rsid w:val="00F66BC5"/>
    <w:rsid w:val="00F67075"/>
    <w:rsid w:val="00F7028F"/>
    <w:rsid w:val="00F711E0"/>
    <w:rsid w:val="00F71A6D"/>
    <w:rsid w:val="00F721B2"/>
    <w:rsid w:val="00F75118"/>
    <w:rsid w:val="00F75ADB"/>
    <w:rsid w:val="00F76E65"/>
    <w:rsid w:val="00F779A5"/>
    <w:rsid w:val="00F77E77"/>
    <w:rsid w:val="00F77F1A"/>
    <w:rsid w:val="00F82E93"/>
    <w:rsid w:val="00F83740"/>
    <w:rsid w:val="00F83B76"/>
    <w:rsid w:val="00F85C29"/>
    <w:rsid w:val="00F907A3"/>
    <w:rsid w:val="00F90AD1"/>
    <w:rsid w:val="00F9154E"/>
    <w:rsid w:val="00F92B00"/>
    <w:rsid w:val="00F9381A"/>
    <w:rsid w:val="00F93A39"/>
    <w:rsid w:val="00F9440E"/>
    <w:rsid w:val="00F975B1"/>
    <w:rsid w:val="00FA2C8C"/>
    <w:rsid w:val="00FA6A48"/>
    <w:rsid w:val="00FA7176"/>
    <w:rsid w:val="00FB1B53"/>
    <w:rsid w:val="00FB2E25"/>
    <w:rsid w:val="00FB781E"/>
    <w:rsid w:val="00FC210B"/>
    <w:rsid w:val="00FC70E7"/>
    <w:rsid w:val="00FD0B14"/>
    <w:rsid w:val="00FD14CE"/>
    <w:rsid w:val="00FD1EEC"/>
    <w:rsid w:val="00FD29A4"/>
    <w:rsid w:val="00FD350B"/>
    <w:rsid w:val="00FD462C"/>
    <w:rsid w:val="00FD52B5"/>
    <w:rsid w:val="00FD570F"/>
    <w:rsid w:val="00FE14E7"/>
    <w:rsid w:val="00FE1828"/>
    <w:rsid w:val="00FE18B5"/>
    <w:rsid w:val="00FE6072"/>
    <w:rsid w:val="00FE680B"/>
    <w:rsid w:val="00FE7290"/>
    <w:rsid w:val="00FF05B4"/>
    <w:rsid w:val="00FF2A7B"/>
    <w:rsid w:val="00FF337D"/>
    <w:rsid w:val="00FF33A2"/>
    <w:rsid w:val="00FF3AB3"/>
    <w:rsid w:val="00FF4B98"/>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5D6B"/>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22"/>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9"/>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9"/>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25"/>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10"/>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9"/>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25"/>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7"/>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7"/>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7"/>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7"/>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1865CC"/>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1865CC"/>
    <w:rPr>
      <w:sz w:val="16"/>
      <w:szCs w:val="16"/>
    </w:rPr>
  </w:style>
  <w:style w:type="table" w:customStyle="1" w:styleId="TableGrid2">
    <w:name w:val="Table Grid2"/>
    <w:basedOn w:val="TableNormal"/>
    <w:next w:val="TableGrid"/>
    <w:uiPriority w:val="39"/>
    <w:rsid w:val="00FF337D"/>
    <w:rPr>
      <w:rFonts w:ascii="Aptos" w:hAnsi="Aptos" w:cs="Arial"/>
      <w:kern w:val="2"/>
      <w:sz w:val="24"/>
      <w:szCs w:val="24"/>
      <w:lang w:eastAsia="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FF337D"/>
    <w:rPr>
      <w:rFonts w:ascii="Aptos" w:hAnsi="Aptos" w:cs="Arial"/>
      <w:kern w:val="2"/>
      <w:sz w:val="24"/>
      <w:szCs w:val="24"/>
      <w:lang w:eastAsia="en-GB"/>
      <w14:ligatures w14:val="standardContextual"/>
    </w:rPr>
    <w:tblPr>
      <w:tblCellMar>
        <w:top w:w="0" w:type="dxa"/>
        <w:left w:w="0" w:type="dxa"/>
        <w:bottom w:w="0" w:type="dxa"/>
        <w:right w:w="0" w:type="dxa"/>
      </w:tblCellMar>
    </w:tblPr>
  </w:style>
  <w:style w:type="table" w:customStyle="1" w:styleId="TableGrid3">
    <w:name w:val="Table Grid3"/>
    <w:basedOn w:val="TableNormal"/>
    <w:next w:val="TableGrid"/>
    <w:uiPriority w:val="39"/>
    <w:rsid w:val="00D3039A"/>
    <w:rPr>
      <w:rFonts w:ascii="Aptos" w:hAnsi="Aptos" w:cs="Arial"/>
      <w:kern w:val="2"/>
      <w:sz w:val="24"/>
      <w:szCs w:val="24"/>
      <w:lang w:eastAsia="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24D9E"/>
    <w:pPr>
      <w:spacing w:before="100" w:beforeAutospacing="1" w:after="100" w:afterAutospacing="1"/>
    </w:pPr>
    <w:rPr>
      <w:rFonts w:ascii="Times New Roman" w:hAnsi="Times New Roman"/>
    </w:rPr>
  </w:style>
  <w:style w:type="character" w:styleId="Strong">
    <w:name w:val="Strong"/>
    <w:basedOn w:val="DefaultParagraphFont"/>
    <w:uiPriority w:val="22"/>
    <w:qFormat/>
    <w:rsid w:val="00024D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77926312">
      <w:bodyDiv w:val="1"/>
      <w:marLeft w:val="0"/>
      <w:marRight w:val="0"/>
      <w:marTop w:val="0"/>
      <w:marBottom w:val="0"/>
      <w:divBdr>
        <w:top w:val="none" w:sz="0" w:space="0" w:color="auto"/>
        <w:left w:val="none" w:sz="0" w:space="0" w:color="auto"/>
        <w:bottom w:val="none" w:sz="0" w:space="0" w:color="auto"/>
        <w:right w:val="none" w:sz="0" w:space="0" w:color="auto"/>
      </w:divBdr>
    </w:div>
    <w:div w:id="767122090">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970398522">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879390518">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 w:id="2043901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ifad.org/en/secap" TargetMode="External"/><Relationship Id="rId26" Type="http://schemas.openxmlformats.org/officeDocument/2006/relationships/footer" Target="footer6.xml"/><Relationship Id="rId21" Type="http://schemas.openxmlformats.org/officeDocument/2006/relationships/hyperlink" Target="mailto:anticorruption@ifad.org" TargetMode="External"/><Relationship Id="rId34" Type="http://schemas.openxmlformats.org/officeDocument/2006/relationships/footer" Target="footer10.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hyperlink" Target="mailto:aabyan@rlrp.gov.so" TargetMode="External"/><Relationship Id="rId25" Type="http://schemas.openxmlformats.org/officeDocument/2006/relationships/footer" Target="footer5.xml"/><Relationship Id="rId33" Type="http://schemas.openxmlformats.org/officeDocument/2006/relationships/hyperlink" Target="https://www.ifad.org/en/document-detail/asset/40738506" TargetMode="External"/><Relationship Id="rId2" Type="http://schemas.openxmlformats.org/officeDocument/2006/relationships/customXml" Target="../customXml/item2.xml"/><Relationship Id="rId16" Type="http://schemas.openxmlformats.org/officeDocument/2006/relationships/hyperlink" Target="mailto:aabyan@rlrp.gov.so" TargetMode="External"/><Relationship Id="rId20" Type="http://schemas.openxmlformats.org/officeDocument/2006/relationships/footer" Target="footer4.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32" Type="http://schemas.openxmlformats.org/officeDocument/2006/relationships/hyperlink" Target="http://www.ifad.org/anticorruption_policy"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23" Type="http://schemas.openxmlformats.org/officeDocument/2006/relationships/hyperlink" Target="https://www.ifad.org/en/privacy" TargetMode="External"/><Relationship Id="rId28" Type="http://schemas.openxmlformats.org/officeDocument/2006/relationships/footer" Target="footer7.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ethicsoffice@ifad.org" TargetMode="External"/><Relationship Id="rId27" Type="http://schemas.openxmlformats.org/officeDocument/2006/relationships/header" Target="header2.xml"/><Relationship Id="rId30" Type="http://schemas.openxmlformats.org/officeDocument/2006/relationships/hyperlink" Target="https://www.ifad.org/en/secap" TargetMode="External"/><Relationship Id="rId35" Type="http://schemas.openxmlformats.org/officeDocument/2006/relationships/footer" Target="footer1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7A8C27-C490-4DE5-A89F-8AAEB6E0B0CA}">
  <ds:schemaRefs>
    <ds:schemaRef ds:uri="http://schemas.openxmlformats.org/officeDocument/2006/bibliography"/>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E24AC7-DBB1-41A0-8329-6CCCD23D9D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85</Pages>
  <Words>23761</Words>
  <Characters>135442</Characters>
  <Application>Microsoft Office Word</Application>
  <DocSecurity>0</DocSecurity>
  <Lines>1128</Lines>
  <Paragraphs>317</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158886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57</cp:revision>
  <cp:lastPrinted>2020-05-22T14:45:00Z</cp:lastPrinted>
  <dcterms:created xsi:type="dcterms:W3CDTF">2025-06-14T11:58:00Z</dcterms:created>
  <dcterms:modified xsi:type="dcterms:W3CDTF">2025-06-18T12:31:00Z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