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713FC" w14:textId="77777777" w:rsidR="00F803C3" w:rsidRDefault="00F803C3" w:rsidP="00F803C3">
      <w:pPr>
        <w:jc w:val="center"/>
        <w:rPr>
          <w:b/>
          <w:bCs/>
          <w:lang w:val="en-GB"/>
        </w:rPr>
      </w:pPr>
      <w:r>
        <w:rPr>
          <w:noProof/>
        </w:rPr>
        <w:drawing>
          <wp:anchor distT="0" distB="0" distL="114300" distR="114300" simplePos="0" relativeHeight="251660288" behindDoc="1" locked="0" layoutInCell="1" allowOverlap="1" wp14:anchorId="5CCCB524" wp14:editId="59063B51">
            <wp:simplePos x="0" y="0"/>
            <wp:positionH relativeFrom="page">
              <wp:posOffset>3749675</wp:posOffset>
            </wp:positionH>
            <wp:positionV relativeFrom="topMargin">
              <wp:posOffset>1184592</wp:posOffset>
            </wp:positionV>
            <wp:extent cx="913130" cy="736600"/>
            <wp:effectExtent l="0" t="0" r="1270" b="6350"/>
            <wp:wrapSquare wrapText="bothSides"/>
            <wp:docPr id="19" name="Picture 1" descr="A flag with three cheetahs and a blue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ag with three cheetahs and a blue shiel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3130" cy="7366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68218089" wp14:editId="25C831D8">
                <wp:simplePos x="0" y="0"/>
                <wp:positionH relativeFrom="column">
                  <wp:posOffset>-473075</wp:posOffset>
                </wp:positionH>
                <wp:positionV relativeFrom="paragraph">
                  <wp:posOffset>182246</wp:posOffset>
                </wp:positionV>
                <wp:extent cx="3629025" cy="528638"/>
                <wp:effectExtent l="0" t="0" r="0" b="5080"/>
                <wp:wrapNone/>
                <wp:docPr id="13"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29025" cy="528638"/>
                        </a:xfrm>
                        <a:prstGeom prst="rect">
                          <a:avLst/>
                        </a:prstGeom>
                        <a:noFill/>
                        <a:ln w="9525">
                          <a:noFill/>
                          <a:miter lim="800000"/>
                          <a:headEnd/>
                          <a:tailEnd/>
                        </a:ln>
                      </wps:spPr>
                      <wps:txbx>
                        <w:txbxContent>
                          <w:p w14:paraId="34066AE6" w14:textId="77777777" w:rsidR="00F803C3" w:rsidRPr="00F803C3" w:rsidRDefault="00F803C3" w:rsidP="00F803C3">
                            <w:pPr>
                              <w:bidi/>
                              <w:jc w:val="right"/>
                              <w:rPr>
                                <w:rFonts w:ascii="Goudy Old Style" w:hAnsi="Goudy Old Style"/>
                                <w:b/>
                                <w:bCs/>
                                <w:szCs w:val="22"/>
                              </w:rPr>
                            </w:pPr>
                            <w:r w:rsidRPr="00F803C3">
                              <w:rPr>
                                <w:rFonts w:ascii="Goudy Old Style" w:hAnsi="Goudy Old Style"/>
                                <w:b/>
                                <w:bCs/>
                                <w:szCs w:val="22"/>
                              </w:rPr>
                              <w:t>JAMHUURIYADDA FEDERAALKA SOOMAALIYA</w:t>
                            </w:r>
                          </w:p>
                          <w:p w14:paraId="753FC90D" w14:textId="77777777" w:rsidR="00F803C3" w:rsidRPr="00F803C3" w:rsidRDefault="00F803C3" w:rsidP="00F803C3">
                            <w:pPr>
                              <w:bidi/>
                              <w:jc w:val="right"/>
                              <w:rPr>
                                <w:rFonts w:ascii="Goudy Old Style" w:hAnsi="Goudy Old Style"/>
                                <w:b/>
                                <w:bCs/>
                                <w:szCs w:val="22"/>
                              </w:rPr>
                            </w:pPr>
                            <w:r w:rsidRPr="00F803C3">
                              <w:rPr>
                                <w:rFonts w:ascii="Goudy Old Style" w:hAnsi="Goudy Old Style"/>
                                <w:b/>
                                <w:bCs/>
                                <w:szCs w:val="22"/>
                              </w:rPr>
                              <w:t>WASAARADDA BEERAHA &amp; WARAABKA</w:t>
                            </w:r>
                          </w:p>
                          <w:p w14:paraId="2B10ED36" w14:textId="77777777" w:rsidR="00F803C3" w:rsidRDefault="00F803C3" w:rsidP="00F803C3">
                            <w:pPr>
                              <w:jc w:val="center"/>
                              <w:rPr>
                                <w:rFonts w:ascii="Goudy Old Style" w:hAnsi="Goudy Old Style"/>
                                <w:b/>
                                <w:bCs/>
                                <w:sz w:val="14"/>
                                <w:szCs w:val="14"/>
                                <w:rtl/>
                                <w:lang w:val="en-GB"/>
                              </w:rPr>
                            </w:pPr>
                          </w:p>
                          <w:p w14:paraId="43690343" w14:textId="77777777" w:rsidR="00F803C3" w:rsidRDefault="00F803C3" w:rsidP="00F803C3">
                            <w:pPr>
                              <w:pStyle w:val="BodyText3"/>
                              <w:jc w:val="center"/>
                              <w:rPr>
                                <w:b/>
                                <w:bCs/>
                                <w:color w:val="FF0000"/>
                                <w:sz w:val="20"/>
                                <w:szCs w:val="20"/>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8218089" id="Rectangle 8" o:spid="_x0000_s1026" style="position:absolute;left:0;text-align:left;margin-left:-37.25pt;margin-top:14.35pt;width:285.75pt;height:4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riW/gEAAOIDAAAOAAAAZHJzL2Uyb0RvYy54bWysU8tu2zAQvBfoPxC815IV27UFy0GQNEWB&#10;9AGk/QCaoiyiFJdd0pbcr++ScmwjvRXVgdjlUrM7w+H6dugMOyj0GmzFp5OcM2Ul1NruKv7j++O7&#10;JWc+CFsLA1ZV/Kg8v928fbPuXakKaMHUChmBWF/2ruJtCK7MMi9b1Qk/AacsFRvATgRKcZfVKHpC&#10;70xW5Pki6wFrhyCV97T7MBb5JuE3jZLha9N4FZipOM0W0opp3cY126xFuUPhWi1PY4h/mKIT2lLT&#10;M9SDCILtUf8F1WmJ4KEJEwldBk2jpUociM00f8XmuRVOJS4kjndnmfz/g5VfDs/uG8bRvXsC+dMz&#10;C/etsDt15x3JR5fKL1uI0LdK1DTBNGqX9c6XZ4yYeEJj2/4z1HTbYh8gyTI02MUeRJgNSf3jWX01&#10;BCZp82ZRrPJizpmk2rxYLm6WqYUoX/526MNHBR2LQcWRxkvo4vDkQ5xGlC9HYjMLj9qYdMPGsr7i&#10;qznBv6p0OpABje4qvszjN1oikvxg6/RzENqMMTUw9sQ6Eo0282UYtgMdjOEW6iPxRxiNRg+Dghbw&#10;N2c9mazi/tdeoOLMfLKk4Wo6m0VXpmQ2f19QgteV7XVFWElQFQ+cjeF9GJ28d6h3bbqqkd0d6d7o&#10;JMllqtPcZKSk1Mn00anXeTp1eZqbPwAAAP//AwBQSwMEFAAGAAgAAAAhAFyuLZvhAAAACgEAAA8A&#10;AABkcnMvZG93bnJldi54bWxMj0FLw0AQhe+C/2EZwYu0m4ZqasymSEEsIhRT7XmbHZNgdjbNbpP4&#10;7x1Pehzm473vZevJtmLA3jeOFCzmEQik0pmGKgXv+6fZCoQPmoxuHaGCb/Swzi8vMp0aN9IbDkWo&#10;BIeQT7WCOoQuldKXNVrt565D4t+n660OfPaVNL0eOdy2Mo6iO2l1Q9xQ6w43NZZfxdkqGMvdcNi/&#10;PsvdzWHr6LQ9bYqPF6Wur6bHBxABp/AHw68+q0POTkd3JuNFq2CWLG8ZVRCvEhAMLO8THndkchFH&#10;IPNM/p+Q/wAAAP//AwBQSwECLQAUAAYACAAAACEAtoM4kv4AAADhAQAAEwAAAAAAAAAAAAAAAAAA&#10;AAAAW0NvbnRlbnRfVHlwZXNdLnhtbFBLAQItABQABgAIAAAAIQA4/SH/1gAAAJQBAAALAAAAAAAA&#10;AAAAAAAAAC8BAABfcmVscy8ucmVsc1BLAQItABQABgAIAAAAIQA3wriW/gEAAOIDAAAOAAAAAAAA&#10;AAAAAAAAAC4CAABkcnMvZTJvRG9jLnhtbFBLAQItABQABgAIAAAAIQBcri2b4QAAAAoBAAAPAAAA&#10;AAAAAAAAAAAAAFgEAABkcnMvZG93bnJldi54bWxQSwUGAAAAAAQABADzAAAAZgUAAAAA&#10;" filled="f" stroked="f">
                <o:lock v:ext="edit" aspectratio="t"/>
                <v:textbox>
                  <w:txbxContent>
                    <w:p w14:paraId="34066AE6" w14:textId="77777777" w:rsidR="00F803C3" w:rsidRPr="00F803C3" w:rsidRDefault="00F803C3" w:rsidP="00F803C3">
                      <w:pPr>
                        <w:bidi/>
                        <w:jc w:val="right"/>
                        <w:rPr>
                          <w:rFonts w:ascii="Goudy Old Style" w:hAnsi="Goudy Old Style"/>
                          <w:b/>
                          <w:bCs/>
                          <w:szCs w:val="22"/>
                        </w:rPr>
                      </w:pPr>
                      <w:r w:rsidRPr="00F803C3">
                        <w:rPr>
                          <w:rFonts w:ascii="Goudy Old Style" w:hAnsi="Goudy Old Style"/>
                          <w:b/>
                          <w:bCs/>
                          <w:szCs w:val="22"/>
                        </w:rPr>
                        <w:t>JAMHUURIYADDA FEDERAALKA SOOMAALIYA</w:t>
                      </w:r>
                    </w:p>
                    <w:p w14:paraId="753FC90D" w14:textId="77777777" w:rsidR="00F803C3" w:rsidRPr="00F803C3" w:rsidRDefault="00F803C3" w:rsidP="00F803C3">
                      <w:pPr>
                        <w:bidi/>
                        <w:jc w:val="right"/>
                        <w:rPr>
                          <w:rFonts w:ascii="Goudy Old Style" w:hAnsi="Goudy Old Style"/>
                          <w:b/>
                          <w:bCs/>
                          <w:szCs w:val="22"/>
                        </w:rPr>
                      </w:pPr>
                      <w:r w:rsidRPr="00F803C3">
                        <w:rPr>
                          <w:rFonts w:ascii="Goudy Old Style" w:hAnsi="Goudy Old Style"/>
                          <w:b/>
                          <w:bCs/>
                          <w:szCs w:val="22"/>
                        </w:rPr>
                        <w:t>WASAARADDA BEERAHA &amp; WARAABKA</w:t>
                      </w:r>
                    </w:p>
                    <w:p w14:paraId="2B10ED36" w14:textId="77777777" w:rsidR="00F803C3" w:rsidRDefault="00F803C3" w:rsidP="00F803C3">
                      <w:pPr>
                        <w:jc w:val="center"/>
                        <w:rPr>
                          <w:rFonts w:ascii="Goudy Old Style" w:hAnsi="Goudy Old Style"/>
                          <w:b/>
                          <w:bCs/>
                          <w:sz w:val="14"/>
                          <w:szCs w:val="14"/>
                          <w:rtl/>
                          <w:lang w:val="en-GB"/>
                        </w:rPr>
                      </w:pPr>
                    </w:p>
                    <w:p w14:paraId="43690343" w14:textId="77777777" w:rsidR="00F803C3" w:rsidRDefault="00F803C3" w:rsidP="00F803C3">
                      <w:pPr>
                        <w:pStyle w:val="BodyText3"/>
                        <w:jc w:val="center"/>
                        <w:rPr>
                          <w:b/>
                          <w:bCs/>
                          <w:color w:val="FF0000"/>
                          <w:sz w:val="20"/>
                          <w:szCs w:val="20"/>
                          <w:lang w:val="en-GB"/>
                        </w:rPr>
                      </w:pPr>
                    </w:p>
                  </w:txbxContent>
                </v:textbox>
              </v:rect>
            </w:pict>
          </mc:Fallback>
        </mc:AlternateContent>
      </w:r>
    </w:p>
    <w:p w14:paraId="3576813D" w14:textId="77777777" w:rsidR="00F803C3" w:rsidRDefault="00F803C3" w:rsidP="00F803C3">
      <w:pPr>
        <w:jc w:val="center"/>
        <w:rPr>
          <w:b/>
          <w:bCs/>
          <w:lang w:val="en-GB"/>
        </w:rPr>
      </w:pPr>
      <w:r>
        <w:rPr>
          <w:noProof/>
        </w:rPr>
        <mc:AlternateContent>
          <mc:Choice Requires="wps">
            <w:drawing>
              <wp:anchor distT="0" distB="0" distL="114300" distR="114300" simplePos="0" relativeHeight="251661312" behindDoc="0" locked="0" layoutInCell="1" allowOverlap="1" wp14:anchorId="6C186592" wp14:editId="37F9D42D">
                <wp:simplePos x="0" y="0"/>
                <wp:positionH relativeFrom="column">
                  <wp:posOffset>3703638</wp:posOffset>
                </wp:positionH>
                <wp:positionV relativeFrom="paragraph">
                  <wp:posOffset>26035</wp:posOffset>
                </wp:positionV>
                <wp:extent cx="3004502" cy="523875"/>
                <wp:effectExtent l="0" t="0" r="0" b="0"/>
                <wp:wrapNone/>
                <wp:docPr id="12"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4502" cy="523875"/>
                        </a:xfrm>
                        <a:prstGeom prst="rect">
                          <a:avLst/>
                        </a:prstGeom>
                        <a:noFill/>
                        <a:ln w="9525">
                          <a:noFill/>
                          <a:miter lim="800000"/>
                          <a:headEnd/>
                          <a:tailEnd/>
                        </a:ln>
                      </wps:spPr>
                      <wps:txbx>
                        <w:txbxContent>
                          <w:p w14:paraId="0BE96E3D" w14:textId="77777777" w:rsidR="00F803C3" w:rsidRPr="00F803C3" w:rsidRDefault="00F803C3" w:rsidP="00F803C3">
                            <w:pPr>
                              <w:bidi/>
                              <w:jc w:val="center"/>
                              <w:rPr>
                                <w:rFonts w:ascii="Arial Rounded MT Bold" w:hAnsi="Arial Rounded MT Bold"/>
                                <w:b/>
                                <w:bCs/>
                                <w:sz w:val="28"/>
                                <w:szCs w:val="32"/>
                              </w:rPr>
                            </w:pPr>
                            <w:r w:rsidRPr="00F803C3">
                              <w:rPr>
                                <w:rFonts w:ascii="Arial Rounded MT Bold" w:hAnsi="Arial Rounded MT Bold" w:hint="cs"/>
                                <w:b/>
                                <w:bCs/>
                                <w:sz w:val="28"/>
                                <w:szCs w:val="32"/>
                                <w:rtl/>
                              </w:rPr>
                              <w:t>جـمـهــو رية الصـومـال الفيدراليه</w:t>
                            </w:r>
                          </w:p>
                          <w:p w14:paraId="1536C46C" w14:textId="77777777" w:rsidR="00F803C3" w:rsidRPr="00F803C3" w:rsidRDefault="00F803C3" w:rsidP="00F803C3">
                            <w:pPr>
                              <w:pStyle w:val="BodyText3"/>
                              <w:jc w:val="center"/>
                              <w:rPr>
                                <w:b/>
                                <w:bCs/>
                                <w:sz w:val="28"/>
                                <w:szCs w:val="32"/>
                                <w:rtl/>
                                <w:lang w:val="en-GB"/>
                              </w:rPr>
                            </w:pPr>
                            <w:r w:rsidRPr="00F803C3">
                              <w:rPr>
                                <w:rFonts w:hint="cs"/>
                                <w:b/>
                                <w:bCs/>
                                <w:sz w:val="28"/>
                                <w:szCs w:val="32"/>
                                <w:rtl/>
                              </w:rPr>
                              <w:t>وزارة الزراعه والري</w:t>
                            </w:r>
                          </w:p>
                          <w:p w14:paraId="711A27CB" w14:textId="77777777" w:rsidR="00F803C3" w:rsidRDefault="00F803C3" w:rsidP="00F803C3">
                            <w:pPr>
                              <w:pStyle w:val="BodyText3"/>
                              <w:jc w:val="center"/>
                              <w:rPr>
                                <w:b/>
                                <w:bCs/>
                                <w:color w:val="632423"/>
                                <w:lang w:val="en-GB"/>
                              </w:rPr>
                            </w:pPr>
                          </w:p>
                          <w:p w14:paraId="1375784E" w14:textId="77777777" w:rsidR="00F803C3" w:rsidRDefault="00F803C3" w:rsidP="00F803C3">
                            <w:pPr>
                              <w:pStyle w:val="BodyText3"/>
                              <w:jc w:val="center"/>
                              <w:rPr>
                                <w:rFonts w:ascii="Arial Rounded MT Bold" w:hAnsi="Arial Rounded MT Bold"/>
                                <w:b/>
                                <w:bCs/>
                                <w:color w:val="0000CC"/>
                                <w:sz w:val="28"/>
                                <w:szCs w:val="28"/>
                                <w:lang w:val="en-GB"/>
                              </w:rPr>
                            </w:pPr>
                          </w:p>
                          <w:p w14:paraId="1C950EFF" w14:textId="77777777" w:rsidR="00F803C3" w:rsidRDefault="00F803C3" w:rsidP="00F803C3">
                            <w:pPr>
                              <w:pStyle w:val="BodyText3"/>
                              <w:jc w:val="center"/>
                              <w:rPr>
                                <w:rFonts w:ascii="Arial Rounded MT Bold" w:hAnsi="Arial Rounded MT Bold"/>
                                <w:b/>
                                <w:bCs/>
                                <w:color w:val="0000CC"/>
                                <w:sz w:val="32"/>
                                <w:szCs w:val="32"/>
                                <w:rtl/>
                              </w:rPr>
                            </w:pPr>
                          </w:p>
                          <w:p w14:paraId="1D6D0B21" w14:textId="77777777" w:rsidR="00F803C3" w:rsidRDefault="00F803C3" w:rsidP="00F803C3">
                            <w:pPr>
                              <w:pStyle w:val="BodyText3"/>
                              <w:jc w:val="center"/>
                              <w:rPr>
                                <w:rFonts w:ascii="Arial Rounded MT Bold" w:hAnsi="Arial Rounded MT Bold"/>
                                <w:b/>
                                <w:bCs/>
                                <w:color w:val="0000CC"/>
                                <w:sz w:val="36"/>
                                <w:szCs w:val="36"/>
                                <w:rtl/>
                              </w:rPr>
                            </w:pPr>
                          </w:p>
                          <w:p w14:paraId="7B50B731" w14:textId="77777777" w:rsidR="00F803C3" w:rsidRDefault="00F803C3" w:rsidP="00F803C3">
                            <w:pPr>
                              <w:bidi/>
                              <w:jc w:val="center"/>
                              <w:rPr>
                                <w:rFonts w:ascii="Arial Rounded MT Bold" w:hAnsi="Arial Rounded MT Bold"/>
                                <w:b/>
                                <w:bCs/>
                                <w:color w:val="0000CC"/>
                                <w:sz w:val="36"/>
                                <w:szCs w:val="3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86592" id="Rectangle 6" o:spid="_x0000_s1027" style="position:absolute;left:0;text-align:left;margin-left:291.65pt;margin-top:2.05pt;width:236.5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6nIAgIAAOkDAAAOAAAAZHJzL2Uyb0RvYy54bWysU11v2yAUfZ+0/4B4X/zReE2tOFXVrtOk&#10;rpvU7QcQjGM04DIgsbNfvwt2k2h7m+YHxL3XnHvP4bC+HbUiB+G8BNPQYpFTIgyHVppdQ79/e3y3&#10;osQHZlqmwIiGHoWnt5u3b9aDrUUJPahWOIIgxteDbWgfgq2zzPNeaOYXYIXBYgdOs4Ch22WtYwOi&#10;a5WVef4+G8C11gEX3mP2YSrSTcLvOsHDl67zIhDVUJwtpNWldRvXbLNm9c4x20s+j8H+YQrNpMGm&#10;J6gHFhjZO/kXlJbcgYcuLDjoDLpOcpE4IJsi/4PNS8+sSFxQHG9PMvn/B8ufDy/2q4uje/sE/Icn&#10;Bu57ZnbizluUDy+VnlPOwdAL1uIERdQuG6yvTxgx8IhGtsNnaPG22T5AkmXsnI49kDAZk/rHk/pi&#10;DIRj8irPl1VeUsKxVpVXq+sqtWD162nrfPgoQJO4aajD8RI6Ozz5EKdh9esvsZmBR6lUumFlyNDQ&#10;m6qs0oGLipYBDaikbugqj99kiUjyg2nT4cCkmvbYQJmZdSQabebrMG5HIttZkpjZQntEGRxMfsP3&#10;gZse3C9KBvRaQ/3PPXOCEvXJoJQ3xXIZzZmCZXVdYuAuK9vLCjMcoRoaKJm292Ey9N46ueuxUzGT&#10;vEP5O5mUOU81j49+SoLN3o+GvYzTX+cXuvkNAAD//wMAUEsDBBQABgAIAAAAIQDQBvzY4AAAAAkB&#10;AAAPAAAAZHJzL2Rvd25yZXYueG1sTI9BS8NAFITvgv9heYIXsZvaNoSYlyIFsYhQTLXnbfaZBLNv&#10;0+w2if/e7UmPwwwz32TrybRioN41lhHmswgEcWl1wxXCx/75PgHhvGKtWsuE8EMO1vn1VaZSbUd+&#10;p6HwlQgl7FKFUHvfpVK6siaj3Mx2xMH7sr1RPsi+krpXYyg3rXyIolga1XBYqFVHm5rK7+JsEMZy&#10;Nxz2by9yd3fYWj5tT5vi8xXx9mZ6egThafJ/YbjgB3TIA9PRnlk70SKsksUiRBGWcxAXP1rFSxBH&#10;hCSOQeaZ/P8g/wUAAP//AwBQSwECLQAUAAYACAAAACEAtoM4kv4AAADhAQAAEwAAAAAAAAAAAAAA&#10;AAAAAAAAW0NvbnRlbnRfVHlwZXNdLnhtbFBLAQItABQABgAIAAAAIQA4/SH/1gAAAJQBAAALAAAA&#10;AAAAAAAAAAAAAC8BAABfcmVscy8ucmVsc1BLAQItABQABgAIAAAAIQAcI6nIAgIAAOkDAAAOAAAA&#10;AAAAAAAAAAAAAC4CAABkcnMvZTJvRG9jLnhtbFBLAQItABQABgAIAAAAIQDQBvzY4AAAAAkBAAAP&#10;AAAAAAAAAAAAAAAAAFwEAABkcnMvZG93bnJldi54bWxQSwUGAAAAAAQABADzAAAAaQUAAAAA&#10;" filled="f" stroked="f">
                <o:lock v:ext="edit" aspectratio="t"/>
                <v:textbox>
                  <w:txbxContent>
                    <w:p w14:paraId="0BE96E3D" w14:textId="77777777" w:rsidR="00F803C3" w:rsidRPr="00F803C3" w:rsidRDefault="00F803C3" w:rsidP="00F803C3">
                      <w:pPr>
                        <w:bidi/>
                        <w:jc w:val="center"/>
                        <w:rPr>
                          <w:rFonts w:ascii="Arial Rounded MT Bold" w:hAnsi="Arial Rounded MT Bold"/>
                          <w:b/>
                          <w:bCs/>
                          <w:sz w:val="28"/>
                          <w:szCs w:val="32"/>
                        </w:rPr>
                      </w:pPr>
                      <w:r w:rsidRPr="00F803C3">
                        <w:rPr>
                          <w:rFonts w:ascii="Arial Rounded MT Bold" w:hAnsi="Arial Rounded MT Bold" w:hint="cs"/>
                          <w:b/>
                          <w:bCs/>
                          <w:sz w:val="28"/>
                          <w:szCs w:val="32"/>
                          <w:rtl/>
                        </w:rPr>
                        <w:t>جـمـهــو رية الصـومـال الفيدراليه</w:t>
                      </w:r>
                    </w:p>
                    <w:p w14:paraId="1536C46C" w14:textId="77777777" w:rsidR="00F803C3" w:rsidRPr="00F803C3" w:rsidRDefault="00F803C3" w:rsidP="00F803C3">
                      <w:pPr>
                        <w:pStyle w:val="BodyText3"/>
                        <w:jc w:val="center"/>
                        <w:rPr>
                          <w:b/>
                          <w:bCs/>
                          <w:sz w:val="28"/>
                          <w:szCs w:val="32"/>
                          <w:rtl/>
                          <w:lang w:val="en-GB"/>
                        </w:rPr>
                      </w:pPr>
                      <w:r w:rsidRPr="00F803C3">
                        <w:rPr>
                          <w:rFonts w:hint="cs"/>
                          <w:b/>
                          <w:bCs/>
                          <w:sz w:val="28"/>
                          <w:szCs w:val="32"/>
                          <w:rtl/>
                        </w:rPr>
                        <w:t>وزارة الزراعه والري</w:t>
                      </w:r>
                    </w:p>
                    <w:p w14:paraId="711A27CB" w14:textId="77777777" w:rsidR="00F803C3" w:rsidRDefault="00F803C3" w:rsidP="00F803C3">
                      <w:pPr>
                        <w:pStyle w:val="BodyText3"/>
                        <w:jc w:val="center"/>
                        <w:rPr>
                          <w:b/>
                          <w:bCs/>
                          <w:color w:val="632423"/>
                          <w:lang w:val="en-GB"/>
                        </w:rPr>
                      </w:pPr>
                    </w:p>
                    <w:p w14:paraId="1375784E" w14:textId="77777777" w:rsidR="00F803C3" w:rsidRDefault="00F803C3" w:rsidP="00F803C3">
                      <w:pPr>
                        <w:pStyle w:val="BodyText3"/>
                        <w:jc w:val="center"/>
                        <w:rPr>
                          <w:rFonts w:ascii="Arial Rounded MT Bold" w:hAnsi="Arial Rounded MT Bold"/>
                          <w:b/>
                          <w:bCs/>
                          <w:color w:val="0000CC"/>
                          <w:sz w:val="28"/>
                          <w:szCs w:val="28"/>
                          <w:lang w:val="en-GB"/>
                        </w:rPr>
                      </w:pPr>
                    </w:p>
                    <w:p w14:paraId="1C950EFF" w14:textId="77777777" w:rsidR="00F803C3" w:rsidRDefault="00F803C3" w:rsidP="00F803C3">
                      <w:pPr>
                        <w:pStyle w:val="BodyText3"/>
                        <w:jc w:val="center"/>
                        <w:rPr>
                          <w:rFonts w:ascii="Arial Rounded MT Bold" w:hAnsi="Arial Rounded MT Bold"/>
                          <w:b/>
                          <w:bCs/>
                          <w:color w:val="0000CC"/>
                          <w:sz w:val="32"/>
                          <w:szCs w:val="32"/>
                          <w:rtl/>
                        </w:rPr>
                      </w:pPr>
                    </w:p>
                    <w:p w14:paraId="1D6D0B21" w14:textId="77777777" w:rsidR="00F803C3" w:rsidRDefault="00F803C3" w:rsidP="00F803C3">
                      <w:pPr>
                        <w:pStyle w:val="BodyText3"/>
                        <w:jc w:val="center"/>
                        <w:rPr>
                          <w:rFonts w:ascii="Arial Rounded MT Bold" w:hAnsi="Arial Rounded MT Bold"/>
                          <w:b/>
                          <w:bCs/>
                          <w:color w:val="0000CC"/>
                          <w:sz w:val="36"/>
                          <w:szCs w:val="36"/>
                          <w:rtl/>
                        </w:rPr>
                      </w:pPr>
                    </w:p>
                    <w:p w14:paraId="7B50B731" w14:textId="77777777" w:rsidR="00F803C3" w:rsidRDefault="00F803C3" w:rsidP="00F803C3">
                      <w:pPr>
                        <w:bidi/>
                        <w:jc w:val="center"/>
                        <w:rPr>
                          <w:rFonts w:ascii="Arial Rounded MT Bold" w:hAnsi="Arial Rounded MT Bold"/>
                          <w:b/>
                          <w:bCs/>
                          <w:color w:val="0000CC"/>
                          <w:sz w:val="36"/>
                          <w:szCs w:val="36"/>
                          <w:rtl/>
                        </w:rPr>
                      </w:pPr>
                    </w:p>
                  </w:txbxContent>
                </v:textbox>
              </v:rect>
            </w:pict>
          </mc:Fallback>
        </mc:AlternateContent>
      </w:r>
    </w:p>
    <w:p w14:paraId="1E48E112" w14:textId="77777777" w:rsidR="00F803C3" w:rsidRDefault="00F803C3" w:rsidP="00F803C3">
      <w:pPr>
        <w:jc w:val="center"/>
        <w:rPr>
          <w:b/>
          <w:bCs/>
          <w:lang w:val="en-GB"/>
        </w:rPr>
      </w:pPr>
    </w:p>
    <w:p w14:paraId="6CEF3632" w14:textId="77777777" w:rsidR="00F803C3" w:rsidRDefault="00F803C3" w:rsidP="00F803C3">
      <w:pPr>
        <w:jc w:val="center"/>
        <w:rPr>
          <w:b/>
          <w:bCs/>
          <w:lang w:val="en-GB"/>
        </w:rPr>
      </w:pPr>
    </w:p>
    <w:p w14:paraId="2FFF0105" w14:textId="77777777" w:rsidR="00F803C3" w:rsidRDefault="00F803C3" w:rsidP="00F803C3">
      <w:pPr>
        <w:jc w:val="center"/>
        <w:rPr>
          <w:b/>
          <w:bCs/>
          <w:lang w:val="en-GB"/>
        </w:rPr>
      </w:pPr>
      <w:r>
        <w:rPr>
          <w:b/>
          <w:bCs/>
          <w:lang w:val="en-GB"/>
        </w:rPr>
        <w:t>Federal Republic of Somalia</w:t>
      </w:r>
    </w:p>
    <w:p w14:paraId="64D6E32C" w14:textId="77777777" w:rsidR="00F803C3" w:rsidRDefault="00F803C3" w:rsidP="00F803C3">
      <w:pPr>
        <w:jc w:val="center"/>
        <w:rPr>
          <w:b/>
          <w:bCs/>
          <w:lang w:val="en-GB"/>
        </w:rPr>
      </w:pPr>
      <w:r>
        <w:rPr>
          <w:b/>
          <w:bCs/>
          <w:lang w:val="en-GB"/>
        </w:rPr>
        <w:t>Ministry of Agriculture &amp; Irrigation</w:t>
      </w:r>
    </w:p>
    <w:p w14:paraId="22D5FE54" w14:textId="77777777" w:rsidR="00F803C3" w:rsidRDefault="00F803C3" w:rsidP="00F803C3">
      <w:pPr>
        <w:pStyle w:val="BodyText3"/>
        <w:jc w:val="center"/>
        <w:rPr>
          <w:b/>
          <w:bCs/>
          <w:color w:val="657C9C" w:themeColor="text2" w:themeTint="BF"/>
          <w:sz w:val="24"/>
          <w:szCs w:val="24"/>
          <w:lang w:val="en-GB"/>
        </w:rPr>
      </w:pPr>
      <w:r>
        <w:rPr>
          <w:b/>
          <w:bCs/>
          <w:color w:val="657C9C" w:themeColor="text2" w:themeTint="BF"/>
          <w:sz w:val="24"/>
          <w:szCs w:val="24"/>
          <w:lang w:val="en-GB"/>
        </w:rPr>
        <w:t>Rural Livelihoods Resilience Programme (RLRP)</w:t>
      </w:r>
    </w:p>
    <w:p w14:paraId="068AB336" w14:textId="77777777" w:rsidR="00F803C3" w:rsidRDefault="00F803C3" w:rsidP="00F803C3">
      <w:r>
        <w:rPr>
          <w:noProof/>
        </w:rPr>
        <mc:AlternateContent>
          <mc:Choice Requires="wps">
            <w:drawing>
              <wp:anchor distT="4294967295" distB="4294967295" distL="114300" distR="114300" simplePos="0" relativeHeight="251659264" behindDoc="0" locked="0" layoutInCell="1" allowOverlap="1" wp14:anchorId="2F48AD14" wp14:editId="68493D76">
                <wp:simplePos x="0" y="0"/>
                <wp:positionH relativeFrom="margin">
                  <wp:align>right</wp:align>
                </wp:positionH>
                <wp:positionV relativeFrom="paragraph">
                  <wp:posOffset>106998</wp:posOffset>
                </wp:positionV>
                <wp:extent cx="6556375" cy="0"/>
                <wp:effectExtent l="0" t="19050" r="34925" b="19050"/>
                <wp:wrapNone/>
                <wp:docPr id="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6375" cy="0"/>
                        </a:xfrm>
                        <a:prstGeom prst="line">
                          <a:avLst/>
                        </a:prstGeom>
                        <a:noFill/>
                        <a:ln w="38100" cap="flat" cmpd="thinThick"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AD1C6E" id="Straight Connector 1" o:spid="_x0000_s1026" style="position:absolute;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465.05pt,8.45pt" to="981.3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3g2gEAAJcDAAAOAAAAZHJzL2Uyb0RvYy54bWysU8tu2zAQvBfoPxC815Id2zEEyznYSC9B&#10;a8DpB6wpSiLCF5asJf99l/SjSXsrqgNBcpezO7Oj9dNoNDtJDMrZmk8nJWfSCtco29X8x+vzlxVn&#10;IYJtQDsra36WgT9tPn9aD76SM9c73UhkBGJDNfia9zH6qiiC6KWBMHFeWgq2Dg1EOmJXNAgDoRtd&#10;zMpyWQwOG49OyBDodncJ8k3Gb1sp4ve2DTIyXXPqLeYV83pMa7FZQ9Uh+F6JaxvwD10YUJaK3qF2&#10;EIH9RPUXlFECXXBtnAhnCte2SsjMgdhMyz/YHHrwMnMhcYK/yxT+H6z4dtojU03Nl5xZMDSiQ0RQ&#10;XR/Z1llLAjpk06TT4ENF6Vu7x8RUjPbgX5x4CxQrPgTTIfhL2tiiSelElY1Z9/NddzlGJuhyuVgs&#10;Hx4XnIlbrIDq9tBjiF+lMyxtaq6VTZJABaeXEFNpqG4p6dq6Z6V1Hqu2bKj5w2pa0uQFkLtaDZG2&#10;xhPf2Cv7SlN/4wx0R+YVETNwcFo1CSTBBeyOW43sBGSg+fxxtp0nLajoh7TUwQ5Cf8nLoYu1jIrk&#10;b61MzVdl+q6vtU3oMjv0yuO3aml3dM15jzdpafq56NWpyV7vz7R//z9tfgEAAP//AwBQSwMEFAAG&#10;AAgAAAAhAJkiKOjbAAAABwEAAA8AAABkcnMvZG93bnJldi54bWxMj8FOwzAQRO9I/IO1SL0g6tCI&#10;ACFOFaFyQlSi5APceEki4rWJ7ST8Pa440OPMrGbeFttFD2zC0fWGBNyuE2BIjVE9tQLqj5ebB2DO&#10;S1JyMIQCftDBtry8KGSuzEzvOB18y2IJuVwK6Ly3Oeeu6VBLtzYWKWafZtTSRzm2XI1yjuV64Jsk&#10;ybiWPcWFTlp87rD5OgQtwNnqu65f7S69n9721XUIWToHIVZXS/UEzOPi/4/hhB/RoYxMRxNIOTYI&#10;iI/46GaPwE5pkm7ugB3/HF4W/Jy//AUAAP//AwBQSwECLQAUAAYACAAAACEAtoM4kv4AAADhAQAA&#10;EwAAAAAAAAAAAAAAAAAAAAAAW0NvbnRlbnRfVHlwZXNdLnhtbFBLAQItABQABgAIAAAAIQA4/SH/&#10;1gAAAJQBAAALAAAAAAAAAAAAAAAAAC8BAABfcmVscy8ucmVsc1BLAQItABQABgAIAAAAIQA/2x3g&#10;2gEAAJcDAAAOAAAAAAAAAAAAAAAAAC4CAABkcnMvZTJvRG9jLnhtbFBLAQItABQABgAIAAAAIQCZ&#10;Iijo2wAAAAcBAAAPAAAAAAAAAAAAAAAAADQEAABkcnMvZG93bnJldi54bWxQSwUGAAAAAAQABADz&#10;AAAAPAUAAAAA&#10;" strokecolor="#4472c4" strokeweight="3pt">
                <v:stroke linestyle="thinThick" joinstyle="miter"/>
                <o:lock v:ext="edit" shapetype="f"/>
                <w10:wrap anchorx="margin"/>
              </v:line>
            </w:pict>
          </mc:Fallback>
        </mc:AlternateContent>
      </w:r>
    </w:p>
    <w:p w14:paraId="1209D82A" w14:textId="77777777" w:rsidR="00F803C3" w:rsidRPr="00F803C3" w:rsidRDefault="00F803C3" w:rsidP="00F803C3"/>
    <w:p w14:paraId="1EB689EB" w14:textId="77777777" w:rsidR="00333CC4" w:rsidRDefault="00333CC4" w:rsidP="00333CC4">
      <w:pPr>
        <w:jc w:val="center"/>
        <w:rPr>
          <w:b/>
          <w:sz w:val="52"/>
          <w:szCs w:val="52"/>
          <w:lang w:val="en-GB"/>
        </w:rPr>
      </w:pPr>
    </w:p>
    <w:p w14:paraId="5BD5BADC" w14:textId="77777777" w:rsidR="00333CC4" w:rsidRDefault="00333CC4" w:rsidP="007058F4">
      <w:pPr>
        <w:jc w:val="right"/>
        <w:rPr>
          <w:b/>
          <w:sz w:val="52"/>
          <w:szCs w:val="52"/>
          <w:lang w:val="en-GB"/>
        </w:rPr>
      </w:pPr>
    </w:p>
    <w:p w14:paraId="316E767F" w14:textId="77777777" w:rsidR="00333CC4" w:rsidRPr="00EA61BA" w:rsidRDefault="00333CC4" w:rsidP="00333CC4">
      <w:pPr>
        <w:jc w:val="center"/>
        <w:rPr>
          <w:sz w:val="52"/>
          <w:szCs w:val="52"/>
          <w:lang w:val="en-GB"/>
        </w:rPr>
      </w:pPr>
      <w:r w:rsidRPr="00EA61BA">
        <w:rPr>
          <w:sz w:val="52"/>
          <w:szCs w:val="52"/>
          <w:lang w:val="en-GB"/>
        </w:rPr>
        <w:t>Expression of Interest</w:t>
      </w:r>
    </w:p>
    <w:p w14:paraId="75C4A12D" w14:textId="77777777" w:rsidR="00333CC4" w:rsidRPr="00143C8A" w:rsidRDefault="00333CC4" w:rsidP="00333CC4">
      <w:pPr>
        <w:jc w:val="center"/>
        <w:rPr>
          <w:b/>
          <w:sz w:val="52"/>
          <w:szCs w:val="52"/>
          <w:lang w:val="en-GB"/>
        </w:rPr>
      </w:pPr>
    </w:p>
    <w:p w14:paraId="136840A6" w14:textId="77777777" w:rsidR="00333CC4" w:rsidRPr="00143C8A" w:rsidRDefault="00333CC4" w:rsidP="00333CC4">
      <w:pPr>
        <w:jc w:val="center"/>
        <w:rPr>
          <w:bCs/>
          <w:sz w:val="40"/>
          <w:szCs w:val="40"/>
          <w:lang w:val="en-GB"/>
        </w:rPr>
      </w:pPr>
      <w:r w:rsidRPr="00143C8A">
        <w:rPr>
          <w:bCs/>
          <w:sz w:val="40"/>
          <w:szCs w:val="40"/>
          <w:lang w:val="en-GB"/>
        </w:rPr>
        <w:t>(</w:t>
      </w:r>
      <w:r w:rsidR="008744B6" w:rsidRPr="00143C8A">
        <w:rPr>
          <w:bCs/>
          <w:sz w:val="40"/>
          <w:szCs w:val="40"/>
          <w:lang w:val="en-GB"/>
        </w:rPr>
        <w:t>By</w:t>
      </w:r>
      <w:r w:rsidRPr="00143C8A">
        <w:rPr>
          <w:bCs/>
          <w:sz w:val="40"/>
          <w:szCs w:val="40"/>
          <w:lang w:val="en-GB"/>
        </w:rPr>
        <w:t xml:space="preserve"> the consulting firm in response to the REOI issued by the procuring entity)</w:t>
      </w:r>
    </w:p>
    <w:p w14:paraId="2184D92D" w14:textId="77777777" w:rsidR="00333CC4" w:rsidRPr="00143C8A" w:rsidRDefault="00333CC4" w:rsidP="00333CC4">
      <w:pPr>
        <w:jc w:val="center"/>
        <w:rPr>
          <w:b/>
          <w:sz w:val="52"/>
          <w:szCs w:val="52"/>
          <w:lang w:val="en-GB"/>
        </w:rPr>
      </w:pPr>
    </w:p>
    <w:p w14:paraId="008C6805" w14:textId="77777777" w:rsidR="00333CC4" w:rsidRPr="00143C8A" w:rsidRDefault="00333CC4" w:rsidP="00333CC4">
      <w:pPr>
        <w:jc w:val="center"/>
        <w:rPr>
          <w:bCs/>
          <w:sz w:val="40"/>
          <w:szCs w:val="40"/>
          <w:lang w:val="en-GB"/>
        </w:rPr>
      </w:pPr>
      <w:r w:rsidRPr="00143C8A">
        <w:rPr>
          <w:bCs/>
          <w:sz w:val="40"/>
          <w:szCs w:val="40"/>
          <w:lang w:val="en-GB"/>
        </w:rPr>
        <w:t>For</w:t>
      </w:r>
    </w:p>
    <w:p w14:paraId="257F4509" w14:textId="77777777" w:rsidR="00333CC4" w:rsidRPr="00116FF1" w:rsidRDefault="00333CC4" w:rsidP="00333CC4">
      <w:pPr>
        <w:jc w:val="center"/>
        <w:rPr>
          <w:bCs/>
          <w:sz w:val="40"/>
          <w:szCs w:val="40"/>
          <w:lang w:val="en-GB"/>
        </w:rPr>
      </w:pPr>
    </w:p>
    <w:p w14:paraId="1E882D1C" w14:textId="77777777" w:rsidR="002F2D8E" w:rsidRPr="002F2D8E" w:rsidRDefault="0005657C" w:rsidP="002F2D8E">
      <w:pPr>
        <w:spacing w:after="160" w:line="278" w:lineRule="auto"/>
        <w:jc w:val="center"/>
        <w:rPr>
          <w:rFonts w:eastAsia="Aptos"/>
          <w:kern w:val="2"/>
          <w:sz w:val="40"/>
          <w:szCs w:val="40"/>
          <w14:ligatures w14:val="standardContextual"/>
        </w:rPr>
      </w:pPr>
      <w:r w:rsidRPr="0005657C">
        <w:rPr>
          <w:rFonts w:eastAsia="Aptos"/>
          <w:kern w:val="2"/>
          <w:sz w:val="32"/>
          <w:szCs w:val="32"/>
          <w14:ligatures w14:val="standardContextual"/>
        </w:rPr>
        <w:t>Professional Training and Capacity Building Services for RLRP and Government Institutions</w:t>
      </w:r>
    </w:p>
    <w:p w14:paraId="69374B0C" w14:textId="77777777" w:rsidR="002F2D8E" w:rsidRPr="002F2D8E" w:rsidRDefault="002F2D8E" w:rsidP="002F2D8E">
      <w:pPr>
        <w:spacing w:after="160" w:line="278" w:lineRule="auto"/>
        <w:jc w:val="center"/>
        <w:rPr>
          <w:rFonts w:eastAsia="Aptos"/>
          <w:kern w:val="2"/>
          <w:sz w:val="40"/>
          <w:szCs w:val="40"/>
          <w14:ligatures w14:val="standardContextual"/>
        </w:rPr>
      </w:pPr>
    </w:p>
    <w:p w14:paraId="0946F294" w14:textId="77777777" w:rsidR="002F2D8E" w:rsidRPr="002F2D8E" w:rsidRDefault="002F2D8E" w:rsidP="002F2D8E">
      <w:pPr>
        <w:spacing w:after="160" w:line="278" w:lineRule="auto"/>
        <w:jc w:val="center"/>
        <w:rPr>
          <w:rFonts w:eastAsia="Aptos"/>
          <w:kern w:val="2"/>
          <w:sz w:val="40"/>
          <w:szCs w:val="40"/>
          <w14:ligatures w14:val="standardContextual"/>
        </w:rPr>
      </w:pPr>
    </w:p>
    <w:p w14:paraId="01D4C015" w14:textId="77777777" w:rsidR="002F2D8E" w:rsidRPr="002F2D8E" w:rsidRDefault="002F2D8E" w:rsidP="002F2D8E">
      <w:pPr>
        <w:spacing w:after="160" w:line="278" w:lineRule="auto"/>
        <w:jc w:val="center"/>
        <w:rPr>
          <w:rFonts w:eastAsia="Aptos"/>
          <w:kern w:val="2"/>
          <w:sz w:val="32"/>
          <w:szCs w:val="32"/>
          <w14:ligatures w14:val="standardContextual"/>
        </w:rPr>
      </w:pPr>
      <w:r w:rsidRPr="002F2D8E">
        <w:rPr>
          <w:rFonts w:eastAsia="Aptos"/>
          <w:kern w:val="2"/>
          <w:sz w:val="28"/>
          <w:szCs w:val="28"/>
          <w14:ligatures w14:val="standardContextual"/>
        </w:rPr>
        <w:t xml:space="preserve">Ref No: </w:t>
      </w:r>
      <w:r w:rsidR="0005657C" w:rsidRPr="0005657C">
        <w:rPr>
          <w:rFonts w:eastAsia="Aptos"/>
          <w:kern w:val="2"/>
          <w:sz w:val="28"/>
          <w:szCs w:val="28"/>
          <w14:ligatures w14:val="standardContextual"/>
        </w:rPr>
        <w:t>SOM-2000004325-0202-CS-QCBS</w:t>
      </w:r>
    </w:p>
    <w:p w14:paraId="59D98E77" w14:textId="77777777" w:rsidR="009C1DD5" w:rsidRPr="009C1DD5" w:rsidRDefault="009C1DD5" w:rsidP="009C1DD5">
      <w:pPr>
        <w:jc w:val="center"/>
        <w:rPr>
          <w:bCs/>
          <w:sz w:val="40"/>
          <w:szCs w:val="40"/>
        </w:rPr>
      </w:pPr>
    </w:p>
    <w:p w14:paraId="0A3B44DA" w14:textId="77777777" w:rsidR="00333CC4" w:rsidRPr="00143C8A" w:rsidRDefault="00333CC4" w:rsidP="00333CC4">
      <w:pPr>
        <w:jc w:val="center"/>
        <w:rPr>
          <w:b/>
          <w:sz w:val="40"/>
        </w:rPr>
      </w:pPr>
    </w:p>
    <w:p w14:paraId="1ECD0C9B" w14:textId="77777777" w:rsidR="00333CC4" w:rsidRPr="00143C8A" w:rsidRDefault="00333CC4" w:rsidP="00333CC4">
      <w:pPr>
        <w:jc w:val="center"/>
        <w:rPr>
          <w:b/>
          <w:sz w:val="20"/>
        </w:rPr>
      </w:pPr>
    </w:p>
    <w:p w14:paraId="3B694CA2" w14:textId="77777777" w:rsidR="00333CC4" w:rsidRPr="00143C8A" w:rsidRDefault="00333CC4" w:rsidP="00333CC4">
      <w:pPr>
        <w:jc w:val="center"/>
        <w:rPr>
          <w:b/>
          <w:sz w:val="20"/>
        </w:rPr>
      </w:pPr>
    </w:p>
    <w:p w14:paraId="51ADB0C7" w14:textId="77777777" w:rsidR="00333CC4" w:rsidRPr="00143C8A" w:rsidRDefault="00333CC4" w:rsidP="00333CC4">
      <w:pPr>
        <w:rPr>
          <w:b/>
          <w:lang w:val="en-GB"/>
        </w:rPr>
      </w:pPr>
    </w:p>
    <w:p w14:paraId="0F63988A" w14:textId="77777777" w:rsidR="00333CC4" w:rsidRPr="00143C8A" w:rsidRDefault="00333CC4" w:rsidP="00333CC4">
      <w:pPr>
        <w:rPr>
          <w:b/>
          <w:lang w:val="en-GB"/>
        </w:rPr>
      </w:pPr>
    </w:p>
    <w:p w14:paraId="7ADF9C3A" w14:textId="5C95B2DC" w:rsidR="00333CC4" w:rsidRPr="001940EC" w:rsidRDefault="006415BD" w:rsidP="00333CC4">
      <w:pPr>
        <w:rPr>
          <w:lang w:val="en-GB"/>
        </w:rPr>
      </w:pPr>
      <w:r>
        <w:rPr>
          <w:lang w:val="en-GB"/>
        </w:rPr>
        <w:t xml:space="preserve">                                                                 Issue Date: </w:t>
      </w:r>
      <w:r w:rsidR="00F64879">
        <w:rPr>
          <w:lang w:val="en-GB"/>
        </w:rPr>
        <w:t>24/10</w:t>
      </w:r>
      <w:r w:rsidR="006D39C6">
        <w:rPr>
          <w:lang w:val="en-GB"/>
        </w:rPr>
        <w:t>/2026</w:t>
      </w:r>
    </w:p>
    <w:p w14:paraId="6F7962D1" w14:textId="77777777" w:rsidR="00333CC4" w:rsidRDefault="00333CC4" w:rsidP="009431E0">
      <w:pPr>
        <w:pStyle w:val="Heading1a"/>
        <w:keepNext w:val="0"/>
        <w:keepLines w:val="0"/>
        <w:spacing w:before="120" w:after="120"/>
        <w:jc w:val="left"/>
        <w:rPr>
          <w:rFonts w:ascii="Arial" w:hAnsi="Arial" w:cs="Arial"/>
          <w:sz w:val="28"/>
          <w:szCs w:val="32"/>
        </w:rPr>
      </w:pPr>
    </w:p>
    <w:p w14:paraId="54473575" w14:textId="77777777" w:rsidR="00333CC4" w:rsidRDefault="00333CC4" w:rsidP="00333CC4">
      <w:pPr>
        <w:pStyle w:val="Heading1a"/>
        <w:keepNext w:val="0"/>
        <w:keepLines w:val="0"/>
        <w:spacing w:before="120" w:after="120"/>
        <w:rPr>
          <w:rFonts w:ascii="Arial" w:hAnsi="Arial" w:cs="Arial"/>
          <w:sz w:val="28"/>
          <w:szCs w:val="32"/>
        </w:rPr>
      </w:pPr>
      <w:r w:rsidRPr="00143C8A">
        <w:rPr>
          <w:bCs/>
          <w:szCs w:val="32"/>
        </w:rPr>
        <w:lastRenderedPageBreak/>
        <w:t>Instructions to Consultants</w:t>
      </w:r>
      <w:r>
        <w:rPr>
          <w:rStyle w:val="FootnoteReference"/>
          <w:bCs/>
          <w:szCs w:val="32"/>
        </w:rPr>
        <w:footnoteReference w:id="1"/>
      </w:r>
    </w:p>
    <w:p w14:paraId="4ADAA9C9" w14:textId="77777777" w:rsidR="009431E0" w:rsidRPr="009431E0" w:rsidRDefault="009431E0" w:rsidP="009431E0"/>
    <w:p w14:paraId="41B06D85" w14:textId="77777777" w:rsidR="009C1DD5" w:rsidRDefault="00393A5A" w:rsidP="009C1DD5">
      <w:pPr>
        <w:suppressAutoHyphens/>
        <w:spacing w:before="240"/>
        <w:rPr>
          <w:rFonts w:ascii="Arial" w:hAnsi="Arial" w:cs="Arial"/>
          <w:b/>
          <w:bCs/>
          <w:iCs/>
          <w:color w:val="000000" w:themeColor="text1"/>
        </w:rPr>
      </w:pPr>
      <w:r w:rsidRPr="00845A8D">
        <w:rPr>
          <w:rFonts w:ascii="Arial" w:hAnsi="Arial" w:cs="Arial"/>
          <w:b/>
        </w:rPr>
        <w:t xml:space="preserve">Assignment Title: </w:t>
      </w:r>
      <w:r w:rsidR="0005657C" w:rsidRPr="0005657C">
        <w:rPr>
          <w:rFonts w:ascii="Arial" w:hAnsi="Arial" w:cs="Arial"/>
          <w:b/>
          <w:bCs/>
          <w:iCs/>
          <w:color w:val="000000" w:themeColor="text1"/>
        </w:rPr>
        <w:t>Professional Training and Capacity Building Services for RLRP and Government Institutions</w:t>
      </w:r>
    </w:p>
    <w:p w14:paraId="28665791" w14:textId="77777777" w:rsidR="009C1DD5" w:rsidRPr="009C1DD5" w:rsidRDefault="009C1DD5" w:rsidP="009C1DD5">
      <w:pPr>
        <w:suppressAutoHyphens/>
        <w:spacing w:before="240"/>
        <w:rPr>
          <w:rFonts w:ascii="Arial" w:hAnsi="Arial" w:cs="Arial"/>
          <w:b/>
          <w:bCs/>
          <w:iCs/>
          <w:color w:val="000000" w:themeColor="text1"/>
        </w:rPr>
      </w:pPr>
      <w:r w:rsidRPr="009C1DD5">
        <w:rPr>
          <w:rFonts w:ascii="Arial" w:hAnsi="Arial" w:cs="Arial"/>
          <w:b/>
          <w:bCs/>
          <w:iCs/>
          <w:color w:val="000000" w:themeColor="text1"/>
        </w:rPr>
        <w:t xml:space="preserve">Ref No: </w:t>
      </w:r>
      <w:r w:rsidR="0005657C" w:rsidRPr="0005657C">
        <w:rPr>
          <w:rFonts w:ascii="Arial" w:hAnsi="Arial" w:cs="Arial"/>
          <w:b/>
          <w:bCs/>
          <w:iCs/>
          <w:color w:val="000000" w:themeColor="text1"/>
        </w:rPr>
        <w:t>SOM-2000004325-0202-CS-QCBS</w:t>
      </w:r>
    </w:p>
    <w:p w14:paraId="793A1DC1" w14:textId="77777777" w:rsidR="00393A5A" w:rsidRPr="00845A8D" w:rsidRDefault="008474F9" w:rsidP="009C1DD5">
      <w:pPr>
        <w:suppressAutoHyphens/>
        <w:spacing w:before="240"/>
        <w:rPr>
          <w:rFonts w:ascii="Arial" w:hAnsi="Arial" w:cs="Arial"/>
          <w:spacing w:val="-2"/>
        </w:rPr>
      </w:pPr>
      <w:r w:rsidRPr="007374DA">
        <w:rPr>
          <w:rFonts w:ascii="Arial" w:hAnsi="Arial" w:cs="Arial"/>
          <w:spacing w:val="-2"/>
        </w:rPr>
        <w:t xml:space="preserve">The </w:t>
      </w:r>
      <w:r w:rsidRPr="00B338A4">
        <w:rPr>
          <w:rFonts w:ascii="Arial" w:eastAsia="Calibri" w:hAnsi="Arial" w:cs="Arial"/>
          <w:color w:val="000000"/>
          <w:kern w:val="2"/>
          <w:szCs w:val="22"/>
        </w:rPr>
        <w:t>Ministry of Agriculture and Irrigation of Federal Government of Somalia</w:t>
      </w:r>
      <w:r w:rsidRPr="007374DA">
        <w:rPr>
          <w:rFonts w:ascii="Arial" w:hAnsi="Arial" w:cs="Arial"/>
          <w:i/>
          <w:iCs/>
          <w:color w:val="FF0000"/>
          <w:spacing w:val="-2"/>
        </w:rPr>
        <w:t xml:space="preserve"> </w:t>
      </w:r>
      <w:r w:rsidR="00393A5A" w:rsidRPr="008474F9">
        <w:rPr>
          <w:rFonts w:ascii="Arial" w:hAnsi="Arial" w:cs="Arial"/>
          <w:i/>
          <w:iCs/>
          <w:color w:val="000000" w:themeColor="text1"/>
          <w:spacing w:val="-2"/>
        </w:rPr>
        <w:t>has received</w:t>
      </w:r>
      <w:r w:rsidR="00393A5A" w:rsidRPr="00845A8D">
        <w:rPr>
          <w:rFonts w:ascii="Arial" w:hAnsi="Arial" w:cs="Arial"/>
          <w:spacing w:val="-2"/>
        </w:rPr>
        <w:t xml:space="preserve"> financing from the International Fund for Agricultural Development (IFAD) towards the cost of </w:t>
      </w:r>
      <w:r w:rsidR="00930E92" w:rsidRPr="00930E92">
        <w:rPr>
          <w:rFonts w:ascii="Arial" w:hAnsi="Arial" w:cs="Arial"/>
          <w:color w:val="000000" w:themeColor="text1"/>
          <w:spacing w:val="-2"/>
        </w:rPr>
        <w:t>Rural Livelihoods Resilience Programme (RLRP)</w:t>
      </w:r>
      <w:r w:rsidR="00393A5A" w:rsidRPr="00930E92">
        <w:rPr>
          <w:rFonts w:ascii="Arial" w:hAnsi="Arial" w:cs="Arial"/>
          <w:color w:val="000000" w:themeColor="text1"/>
          <w:spacing w:val="-2"/>
        </w:rPr>
        <w:t xml:space="preserve"> </w:t>
      </w:r>
      <w:r w:rsidR="00393A5A" w:rsidRPr="00845A8D">
        <w:rPr>
          <w:rFonts w:ascii="Arial" w:hAnsi="Arial" w:cs="Arial"/>
          <w:spacing w:val="-2"/>
        </w:rPr>
        <w:t xml:space="preserve">and intends to apply part of the proceeds for the recruitment of </w:t>
      </w:r>
      <w:r w:rsidR="008E7492">
        <w:rPr>
          <w:rFonts w:ascii="Arial" w:hAnsi="Arial" w:cs="Arial"/>
          <w:spacing w:val="-2"/>
        </w:rPr>
        <w:t>c</w:t>
      </w:r>
      <w:r w:rsidR="00393A5A" w:rsidRPr="00845A8D">
        <w:rPr>
          <w:rFonts w:ascii="Arial" w:hAnsi="Arial" w:cs="Arial"/>
          <w:spacing w:val="-2"/>
        </w:rPr>
        <w:t xml:space="preserve">onsulting </w:t>
      </w:r>
      <w:r w:rsidR="008E7492">
        <w:rPr>
          <w:rFonts w:ascii="Arial" w:hAnsi="Arial" w:cs="Arial"/>
          <w:spacing w:val="-2"/>
        </w:rPr>
        <w:t>s</w:t>
      </w:r>
      <w:r w:rsidR="00393A5A" w:rsidRPr="00845A8D">
        <w:rPr>
          <w:rFonts w:ascii="Arial" w:hAnsi="Arial" w:cs="Arial"/>
          <w:spacing w:val="-2"/>
        </w:rPr>
        <w:t>ervices.</w:t>
      </w:r>
    </w:p>
    <w:p w14:paraId="45946B46" w14:textId="77777777" w:rsidR="00393A5A" w:rsidRPr="00845A8D" w:rsidRDefault="00393A5A" w:rsidP="003B1640">
      <w:pPr>
        <w:suppressAutoHyphens/>
        <w:spacing w:before="240"/>
        <w:jc w:val="both"/>
        <w:rPr>
          <w:rFonts w:ascii="Arial" w:hAnsi="Arial" w:cs="Arial"/>
          <w:spacing w:val="-2"/>
        </w:rPr>
      </w:pPr>
      <w:r w:rsidRPr="00845A8D">
        <w:rPr>
          <w:rFonts w:ascii="Arial" w:hAnsi="Arial" w:cs="Arial"/>
          <w:spacing w:val="-2"/>
        </w:rPr>
        <w:t xml:space="preserve">The use of any IFAD financing shall be subject to IFAD’s approval, pursuant to the terms and conditions of the </w:t>
      </w:r>
      <w:r w:rsidR="008843D3" w:rsidRPr="00845A8D">
        <w:rPr>
          <w:rFonts w:ascii="Arial" w:hAnsi="Arial" w:cs="Arial"/>
          <w:spacing w:val="-2"/>
        </w:rPr>
        <w:t>f</w:t>
      </w:r>
      <w:r w:rsidRPr="00845A8D">
        <w:rPr>
          <w:rFonts w:ascii="Arial" w:hAnsi="Arial" w:cs="Arial"/>
          <w:spacing w:val="-2"/>
        </w:rPr>
        <w:t xml:space="preserve">inancing </w:t>
      </w:r>
      <w:r w:rsidR="008843D3" w:rsidRPr="00845A8D">
        <w:rPr>
          <w:rFonts w:ascii="Arial" w:hAnsi="Arial" w:cs="Arial"/>
          <w:spacing w:val="-2"/>
        </w:rPr>
        <w:t>a</w:t>
      </w:r>
      <w:r w:rsidRPr="00845A8D">
        <w:rPr>
          <w:rFonts w:ascii="Arial" w:hAnsi="Arial" w:cs="Arial"/>
          <w:spacing w:val="-2"/>
        </w:rPr>
        <w:t xml:space="preserve">greement, as well as IFAD’s rules, policies and procedures. IFAD and its officials, agents and employees shall be held harmless from and against all suits, proceedings, claims, demands, losses and liability of any kind or nature brought by any party in connection with </w:t>
      </w:r>
      <w:r w:rsidR="00D77465" w:rsidRPr="00D77465">
        <w:rPr>
          <w:rFonts w:ascii="Arial" w:hAnsi="Arial" w:cs="Arial"/>
          <w:color w:val="000000" w:themeColor="text1"/>
          <w:spacing w:val="-2"/>
        </w:rPr>
        <w:t>Rural Livelihoods Resilience Programme (RLRP).</w:t>
      </w:r>
    </w:p>
    <w:p w14:paraId="69E44780" w14:textId="77777777" w:rsidR="00EB057B" w:rsidRDefault="00EB057B" w:rsidP="003B1640">
      <w:pPr>
        <w:suppressAutoHyphens/>
        <w:spacing w:before="240"/>
        <w:jc w:val="both"/>
        <w:rPr>
          <w:rFonts w:ascii="Arial" w:hAnsi="Arial" w:cs="Arial"/>
          <w:color w:val="000000" w:themeColor="text1"/>
          <w:spacing w:val="-2"/>
        </w:rPr>
      </w:pPr>
      <w:r>
        <w:t>The consulting services (the "Services") comprise professional training and institutional capacity-building services for RLRP staff and designated personnel from the Ministry of Agriculture and Irrigation, Ministry of Finance, Office of the Accountant General, Office of the Auditor General and other government institutions identified by RLRP. The assignment includes a Training Needs Assessment, a consolidated capacity-building plan, training materials, delivery or facilitation of approved professional courses, and evaluation and reporting.</w:t>
      </w:r>
    </w:p>
    <w:p w14:paraId="7597E8FE" w14:textId="77777777" w:rsidR="00393A5A" w:rsidRPr="00845A8D" w:rsidRDefault="00393A5A" w:rsidP="003B1640">
      <w:pPr>
        <w:suppressAutoHyphens/>
        <w:spacing w:before="240"/>
        <w:jc w:val="both"/>
        <w:rPr>
          <w:rFonts w:ascii="Arial" w:hAnsi="Arial" w:cs="Arial"/>
        </w:rPr>
      </w:pPr>
      <w:r w:rsidRPr="009B6542">
        <w:rPr>
          <w:rFonts w:ascii="Arial" w:hAnsi="Arial" w:cs="Arial"/>
        </w:rPr>
        <w:t xml:space="preserve">This </w:t>
      </w:r>
      <w:r w:rsidR="008843D3" w:rsidRPr="009B6542">
        <w:rPr>
          <w:rFonts w:ascii="Arial" w:hAnsi="Arial" w:cs="Arial"/>
        </w:rPr>
        <w:t>r</w:t>
      </w:r>
      <w:r w:rsidRPr="009B6542">
        <w:rPr>
          <w:rFonts w:ascii="Arial" w:hAnsi="Arial" w:cs="Arial"/>
        </w:rPr>
        <w:t xml:space="preserve">equest for </w:t>
      </w:r>
      <w:r w:rsidR="008843D3" w:rsidRPr="009B6542">
        <w:rPr>
          <w:rFonts w:ascii="Arial" w:hAnsi="Arial" w:cs="Arial"/>
        </w:rPr>
        <w:t>e</w:t>
      </w:r>
      <w:r w:rsidRPr="009B6542">
        <w:rPr>
          <w:rFonts w:ascii="Arial" w:hAnsi="Arial" w:cs="Arial"/>
        </w:rPr>
        <w:t xml:space="preserve">xpressions of </w:t>
      </w:r>
      <w:r w:rsidR="008843D3" w:rsidRPr="009B6542">
        <w:rPr>
          <w:rFonts w:ascii="Arial" w:hAnsi="Arial" w:cs="Arial"/>
        </w:rPr>
        <w:t>i</w:t>
      </w:r>
      <w:r w:rsidRPr="009B6542">
        <w:rPr>
          <w:rFonts w:ascii="Arial" w:hAnsi="Arial" w:cs="Arial"/>
        </w:rPr>
        <w:t>nterest (REOI) follows the</w:t>
      </w:r>
      <w:r w:rsidR="008843D3" w:rsidRPr="009B6542">
        <w:rPr>
          <w:rFonts w:ascii="Arial" w:hAnsi="Arial" w:cs="Arial"/>
        </w:rPr>
        <w:t xml:space="preserve"> g</w:t>
      </w:r>
      <w:r w:rsidRPr="009B6542">
        <w:rPr>
          <w:rFonts w:ascii="Arial" w:hAnsi="Arial" w:cs="Arial"/>
        </w:rPr>
        <w:t xml:space="preserve">eneral </w:t>
      </w:r>
      <w:r w:rsidR="008843D3" w:rsidRPr="009B6542">
        <w:rPr>
          <w:rFonts w:ascii="Arial" w:hAnsi="Arial" w:cs="Arial"/>
        </w:rPr>
        <w:t>p</w:t>
      </w:r>
      <w:r w:rsidRPr="009B6542">
        <w:rPr>
          <w:rFonts w:ascii="Arial" w:hAnsi="Arial" w:cs="Arial"/>
        </w:rPr>
        <w:t xml:space="preserve">rocurement </w:t>
      </w:r>
      <w:r w:rsidR="008843D3" w:rsidRPr="009B6542">
        <w:rPr>
          <w:rFonts w:ascii="Arial" w:hAnsi="Arial" w:cs="Arial"/>
        </w:rPr>
        <w:t>n</w:t>
      </w:r>
      <w:r w:rsidRPr="009B6542">
        <w:rPr>
          <w:rFonts w:ascii="Arial" w:hAnsi="Arial" w:cs="Arial"/>
        </w:rPr>
        <w:t>otice that appeared on the IFAD website on</w:t>
      </w:r>
      <w:r w:rsidR="00A1178F" w:rsidRPr="009B6542">
        <w:rPr>
          <w:rFonts w:ascii="Arial" w:hAnsi="Arial" w:cs="Arial"/>
        </w:rPr>
        <w:t xml:space="preserve"> </w:t>
      </w:r>
      <w:r w:rsidR="00A83BF2" w:rsidRPr="00A83BF2">
        <w:rPr>
          <w:rFonts w:ascii="Arial" w:hAnsi="Arial" w:cs="Arial"/>
        </w:rPr>
        <w:t>November 2nd, 2024</w:t>
      </w:r>
      <w:r w:rsidRPr="009B6542">
        <w:rPr>
          <w:rFonts w:ascii="Arial" w:hAnsi="Arial" w:cs="Arial"/>
          <w:color w:val="000000" w:themeColor="text1"/>
        </w:rPr>
        <w:t xml:space="preserve">, </w:t>
      </w:r>
      <w:r w:rsidRPr="009B6542">
        <w:rPr>
          <w:rFonts w:ascii="Arial" w:hAnsi="Arial" w:cs="Arial"/>
        </w:rPr>
        <w:t>on UNDB on</w:t>
      </w:r>
      <w:r w:rsidR="00A1178F" w:rsidRPr="009B6542">
        <w:rPr>
          <w:rFonts w:ascii="Arial" w:hAnsi="Arial" w:cs="Arial"/>
        </w:rPr>
        <w:t xml:space="preserve"> </w:t>
      </w:r>
      <w:r w:rsidR="00A83BF2" w:rsidRPr="00A83BF2">
        <w:rPr>
          <w:rFonts w:ascii="Arial" w:hAnsi="Arial" w:cs="Arial"/>
        </w:rPr>
        <w:t xml:space="preserve">November 2nd, 2024 </w:t>
      </w:r>
      <w:r w:rsidRPr="009B6542">
        <w:rPr>
          <w:rFonts w:ascii="Arial" w:hAnsi="Arial" w:cs="Arial"/>
        </w:rPr>
        <w:t>and on</w:t>
      </w:r>
      <w:r w:rsidR="007459E0">
        <w:rPr>
          <w:rFonts w:ascii="Arial" w:hAnsi="Arial" w:cs="Arial"/>
        </w:rPr>
        <w:t xml:space="preserve"> the</w:t>
      </w:r>
      <w:r w:rsidR="00C95869" w:rsidRPr="00C95869">
        <w:rPr>
          <w:rFonts w:ascii="Arial" w:hAnsi="Arial" w:cs="Arial"/>
        </w:rPr>
        <w:t xml:space="preserve"> ministry of agriculture and irrigation’s </w:t>
      </w:r>
      <w:r w:rsidR="00C95869">
        <w:rPr>
          <w:rFonts w:ascii="Arial" w:hAnsi="Arial" w:cs="Arial"/>
        </w:rPr>
        <w:t>Website</w:t>
      </w:r>
      <w:r w:rsidR="008525D4" w:rsidRPr="009B6542">
        <w:rPr>
          <w:rFonts w:ascii="Arial" w:hAnsi="Arial" w:cs="Arial"/>
          <w:color w:val="000000" w:themeColor="text1"/>
        </w:rPr>
        <w:t xml:space="preserve"> on </w:t>
      </w:r>
      <w:r w:rsidR="00A83BF2" w:rsidRPr="00A83BF2">
        <w:rPr>
          <w:rFonts w:ascii="Arial" w:hAnsi="Arial" w:cs="Arial"/>
          <w:color w:val="000000" w:themeColor="text1"/>
        </w:rPr>
        <w:t>November 2nd, 2024</w:t>
      </w:r>
      <w:r w:rsidR="00A1178F" w:rsidRPr="009B6542">
        <w:rPr>
          <w:rFonts w:ascii="Arial" w:hAnsi="Arial" w:cs="Arial"/>
          <w:color w:val="000000" w:themeColor="text1"/>
        </w:rPr>
        <w:t>.</w:t>
      </w:r>
    </w:p>
    <w:p w14:paraId="5FD23CE7" w14:textId="77777777" w:rsidR="00393A5A" w:rsidRPr="00845A8D" w:rsidRDefault="00393A5A" w:rsidP="003B1640">
      <w:pPr>
        <w:suppressAutoHyphens/>
        <w:spacing w:before="240"/>
        <w:jc w:val="both"/>
        <w:rPr>
          <w:rFonts w:ascii="Arial" w:hAnsi="Arial" w:cs="Arial"/>
          <w:spacing w:val="-2"/>
        </w:rPr>
      </w:pPr>
      <w:r w:rsidRPr="00845A8D">
        <w:rPr>
          <w:rFonts w:ascii="Arial" w:hAnsi="Arial" w:cs="Arial"/>
          <w:spacing w:val="-2"/>
        </w:rPr>
        <w:t>The</w:t>
      </w:r>
      <w:r w:rsidR="00A1178F" w:rsidRPr="00A1178F">
        <w:rPr>
          <w:rFonts w:ascii="Arial" w:hAnsi="Arial" w:cs="Arial"/>
          <w:color w:val="FF0000"/>
          <w:spacing w:val="-2"/>
        </w:rPr>
        <w:t xml:space="preserve"> </w:t>
      </w:r>
      <w:r w:rsidR="00A1178F" w:rsidRPr="00A1178F">
        <w:rPr>
          <w:rFonts w:ascii="Arial" w:hAnsi="Arial" w:cs="Arial"/>
          <w:color w:val="000000" w:themeColor="text1"/>
          <w:spacing w:val="-2"/>
        </w:rPr>
        <w:t xml:space="preserve">Ministry of Agriculture and Irrigation of Federal Government of Somalia </w:t>
      </w:r>
      <w:r w:rsidRPr="00845A8D">
        <w:rPr>
          <w:rFonts w:ascii="Arial" w:hAnsi="Arial" w:cs="Arial"/>
          <w:spacing w:val="-2"/>
        </w:rPr>
        <w:t xml:space="preserve">(“the </w:t>
      </w:r>
      <w:r w:rsidR="008843D3" w:rsidRPr="00845A8D">
        <w:rPr>
          <w:rFonts w:ascii="Arial" w:hAnsi="Arial" w:cs="Arial"/>
          <w:spacing w:val="-2"/>
        </w:rPr>
        <w:t>c</w:t>
      </w:r>
      <w:r w:rsidRPr="00845A8D">
        <w:rPr>
          <w:rFonts w:ascii="Arial" w:hAnsi="Arial" w:cs="Arial"/>
          <w:spacing w:val="-2"/>
        </w:rPr>
        <w:t>lient”) now invites eligible consulting firms (“</w:t>
      </w:r>
      <w:r w:rsidR="008843D3" w:rsidRPr="00845A8D">
        <w:rPr>
          <w:rFonts w:ascii="Arial" w:hAnsi="Arial" w:cs="Arial"/>
          <w:spacing w:val="-2"/>
        </w:rPr>
        <w:t>c</w:t>
      </w:r>
      <w:r w:rsidRPr="00845A8D">
        <w:rPr>
          <w:rFonts w:ascii="Arial" w:hAnsi="Arial" w:cs="Arial"/>
          <w:spacing w:val="-2"/>
        </w:rPr>
        <w:t xml:space="preserve">onsultants”) to indicate their interest in providing the </w:t>
      </w:r>
      <w:r w:rsidR="008843D3" w:rsidRPr="00845A8D">
        <w:rPr>
          <w:rFonts w:ascii="Arial" w:hAnsi="Arial" w:cs="Arial"/>
          <w:spacing w:val="-2"/>
        </w:rPr>
        <w:t>s</w:t>
      </w:r>
      <w:r w:rsidRPr="00845A8D">
        <w:rPr>
          <w:rFonts w:ascii="Arial" w:hAnsi="Arial" w:cs="Arial"/>
          <w:spacing w:val="-2"/>
        </w:rPr>
        <w:t xml:space="preserve">ervices. Interested </w:t>
      </w:r>
      <w:r w:rsidR="008843D3" w:rsidRPr="00845A8D">
        <w:rPr>
          <w:rFonts w:ascii="Arial" w:hAnsi="Arial" w:cs="Arial"/>
          <w:spacing w:val="-2"/>
        </w:rPr>
        <w:t>c</w:t>
      </w:r>
      <w:r w:rsidRPr="00845A8D">
        <w:rPr>
          <w:rFonts w:ascii="Arial" w:hAnsi="Arial" w:cs="Arial"/>
          <w:spacing w:val="-2"/>
        </w:rPr>
        <w:t xml:space="preserve">onsultants should provide information demonstrating that they have the required qualifications and relevant experience to perform the </w:t>
      </w:r>
      <w:r w:rsidR="008843D3" w:rsidRPr="00845A8D">
        <w:rPr>
          <w:rFonts w:ascii="Arial" w:hAnsi="Arial" w:cs="Arial"/>
          <w:spacing w:val="-2"/>
        </w:rPr>
        <w:t>s</w:t>
      </w:r>
      <w:r w:rsidRPr="00845A8D">
        <w:rPr>
          <w:rFonts w:ascii="Arial" w:hAnsi="Arial" w:cs="Arial"/>
          <w:spacing w:val="-2"/>
        </w:rPr>
        <w:t xml:space="preserve">ervices. Interested </w:t>
      </w:r>
      <w:r w:rsidR="008843D3" w:rsidRPr="00845A8D">
        <w:rPr>
          <w:rFonts w:ascii="Arial" w:hAnsi="Arial" w:cs="Arial"/>
          <w:spacing w:val="-2"/>
        </w:rPr>
        <w:t>f</w:t>
      </w:r>
      <w:r w:rsidRPr="00845A8D">
        <w:rPr>
          <w:rFonts w:ascii="Arial" w:hAnsi="Arial" w:cs="Arial"/>
          <w:spacing w:val="-2"/>
        </w:rPr>
        <w:t xml:space="preserve">irms should fill the </w:t>
      </w:r>
      <w:r w:rsidR="008843D3" w:rsidRPr="00845A8D">
        <w:rPr>
          <w:rFonts w:ascii="Arial" w:hAnsi="Arial" w:cs="Arial"/>
          <w:spacing w:val="-2"/>
        </w:rPr>
        <w:t>t</w:t>
      </w:r>
      <w:r w:rsidRPr="00845A8D">
        <w:rPr>
          <w:rFonts w:ascii="Arial" w:hAnsi="Arial" w:cs="Arial"/>
          <w:spacing w:val="-2"/>
        </w:rPr>
        <w:t xml:space="preserve">emplate for </w:t>
      </w:r>
      <w:r w:rsidR="008843D3" w:rsidRPr="00845A8D">
        <w:rPr>
          <w:rFonts w:ascii="Arial" w:hAnsi="Arial" w:cs="Arial"/>
          <w:spacing w:val="-2"/>
        </w:rPr>
        <w:t>e</w:t>
      </w:r>
      <w:r w:rsidRPr="00845A8D">
        <w:rPr>
          <w:rFonts w:ascii="Arial" w:hAnsi="Arial" w:cs="Arial"/>
          <w:spacing w:val="-2"/>
        </w:rPr>
        <w:t xml:space="preserve">xpressions of </w:t>
      </w:r>
      <w:r w:rsidR="008843D3" w:rsidRPr="00845A8D">
        <w:rPr>
          <w:rFonts w:ascii="Arial" w:hAnsi="Arial" w:cs="Arial"/>
          <w:spacing w:val="-2"/>
        </w:rPr>
        <w:t>i</w:t>
      </w:r>
      <w:r w:rsidRPr="00845A8D">
        <w:rPr>
          <w:rFonts w:ascii="Arial" w:hAnsi="Arial" w:cs="Arial"/>
          <w:spacing w:val="-2"/>
        </w:rPr>
        <w:t xml:space="preserve">nterest and submit found at </w:t>
      </w:r>
      <w:r w:rsidR="001848D7" w:rsidRPr="001848D7">
        <w:rPr>
          <w:rFonts w:ascii="Arial" w:hAnsi="Arial" w:cs="Arial"/>
          <w:spacing w:val="-2"/>
        </w:rPr>
        <w:t xml:space="preserve">https://somalijobs.com/ </w:t>
      </w:r>
      <w:r w:rsidRPr="00845A8D">
        <w:rPr>
          <w:rFonts w:ascii="Arial" w:hAnsi="Arial" w:cs="Arial"/>
          <w:spacing w:val="-2"/>
        </w:rPr>
        <w:t>and send it to the address indicated below.</w:t>
      </w:r>
    </w:p>
    <w:p w14:paraId="1F7741A9" w14:textId="77777777" w:rsidR="00E7611F" w:rsidRPr="00914013" w:rsidRDefault="00E7611F" w:rsidP="006F329D">
      <w:pPr>
        <w:suppressAutoHyphens/>
        <w:spacing w:before="240"/>
        <w:jc w:val="both"/>
        <w:rPr>
          <w:rFonts w:ascii="Arial" w:hAnsi="Arial" w:cs="Arial"/>
          <w:spacing w:val="-2"/>
        </w:rPr>
      </w:pPr>
      <w:r w:rsidRPr="0034291D">
        <w:rPr>
          <w:rFonts w:ascii="Arial" w:hAnsi="Arial" w:cs="Arial"/>
          <w:spacing w:val="-2"/>
        </w:rPr>
        <w:t>The attention of interested consultants is drawn to IFAD’s Anti-Money Laundering and Countering the Financing of Terrorism Policy</w:t>
      </w:r>
      <w:r w:rsidRPr="00BC00B4">
        <w:rPr>
          <w:rStyle w:val="FootnoteReference"/>
          <w:rFonts w:asciiTheme="minorBidi" w:hAnsiTheme="minorBidi" w:cstheme="minorBidi"/>
          <w:iCs/>
          <w:color w:val="000000" w:themeColor="text1"/>
        </w:rPr>
        <w:footnoteReference w:id="2"/>
      </w:r>
      <w:r w:rsidRPr="0034291D">
        <w:rPr>
          <w:rFonts w:ascii="Arial" w:hAnsi="Arial" w:cs="Arial"/>
          <w:spacing w:val="-2"/>
        </w:rPr>
        <w:t xml:space="preserve"> and the Revised IFAD Policy on Preventing Fraud and Corruption its Activities and Operations</w:t>
      </w:r>
      <w:r w:rsidRPr="00BC00B4">
        <w:rPr>
          <w:rStyle w:val="FootnoteReference"/>
          <w:rFonts w:asciiTheme="minorBidi" w:eastAsia="SimSun" w:hAnsiTheme="minorBidi" w:cstheme="minorBidi"/>
          <w:lang w:eastAsia="zh-CN"/>
        </w:rPr>
        <w:footnoteReference w:id="3"/>
      </w:r>
      <w:r w:rsidRPr="0034291D">
        <w:rPr>
          <w:rFonts w:ascii="Arial" w:hAnsi="Arial" w:cs="Arial"/>
          <w:spacing w:val="-2"/>
        </w:rPr>
        <w:t xml:space="preserve">.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w:t>
      </w:r>
      <w:r w:rsidRPr="0034291D">
        <w:rPr>
          <w:rFonts w:ascii="Arial" w:hAnsi="Arial" w:cs="Arial"/>
          <w:spacing w:val="-2"/>
        </w:rPr>
        <w:lastRenderedPageBreak/>
        <w:t>Sexual Exploitation and Abuse</w:t>
      </w:r>
      <w:r w:rsidRPr="00914013">
        <w:rPr>
          <w:rFonts w:ascii="Arial" w:hAnsi="Arial" w:cs="Arial"/>
          <w:spacing w:val="-2"/>
        </w:rPr>
        <w:t>.</w:t>
      </w:r>
      <w:r w:rsidRPr="00914013">
        <w:rPr>
          <w:rStyle w:val="FootnoteReference"/>
          <w:rFonts w:asciiTheme="minorBidi" w:hAnsiTheme="minorBidi" w:cstheme="minorBidi"/>
          <w:iCs/>
          <w:color w:val="000000" w:themeColor="text1"/>
        </w:rPr>
        <w:footnoteReference w:id="4"/>
      </w:r>
      <w:r w:rsidR="002F6699" w:rsidRPr="00914013">
        <w:rPr>
          <w:rFonts w:ascii="Arial" w:hAnsi="Arial" w:cs="Arial"/>
        </w:rPr>
        <w:t xml:space="preserve"> By entering </w:t>
      </w:r>
      <w:r w:rsidR="00F50AA5" w:rsidRPr="003B1640">
        <w:rPr>
          <w:rFonts w:ascii="Arial" w:hAnsi="Arial" w:cs="Arial"/>
        </w:rPr>
        <w:t xml:space="preserve">in </w:t>
      </w:r>
      <w:r w:rsidR="002F6699" w:rsidRPr="00914013">
        <w:rPr>
          <w:rFonts w:ascii="Arial" w:hAnsi="Arial" w:cs="Arial"/>
        </w:rPr>
        <w:t>this</w:t>
      </w:r>
      <w:r w:rsidR="00F50AA5" w:rsidRPr="003B1640">
        <w:rPr>
          <w:rFonts w:ascii="Arial" w:hAnsi="Arial" w:cs="Arial"/>
        </w:rPr>
        <w:t xml:space="preserve"> </w:t>
      </w:r>
      <w:r w:rsidR="002F6699" w:rsidRPr="00914013">
        <w:rPr>
          <w:rFonts w:ascii="Arial" w:hAnsi="Arial" w:cs="Arial"/>
        </w:rPr>
        <w:t>document, you certify to have read, understood, and agreed to be bound by the Privacy Policy of IFAD.</w:t>
      </w:r>
      <w:r w:rsidR="002F6699" w:rsidRPr="00914013">
        <w:rPr>
          <w:rStyle w:val="FootnoteReference"/>
          <w:rFonts w:ascii="Arial" w:hAnsi="Arial" w:cs="Arial"/>
        </w:rPr>
        <w:footnoteReference w:id="5"/>
      </w:r>
    </w:p>
    <w:p w14:paraId="3D1EBEC5" w14:textId="77777777" w:rsidR="00E94AAB" w:rsidRPr="00914013" w:rsidRDefault="00E7611F" w:rsidP="006F329D">
      <w:pPr>
        <w:suppressAutoHyphens/>
        <w:spacing w:before="240"/>
        <w:jc w:val="both"/>
        <w:rPr>
          <w:rFonts w:ascii="Arial" w:eastAsia="SimSun" w:hAnsi="Arial" w:cs="Arial"/>
        </w:rPr>
      </w:pPr>
      <w:r w:rsidRPr="00914013">
        <w:rPr>
          <w:rFonts w:ascii="Arial" w:eastAsia="SimSun" w:hAnsi="Arial" w:cs="Arial"/>
        </w:rPr>
        <w:t xml:space="preserve">The </w:t>
      </w:r>
      <w:r w:rsidRPr="00914013">
        <w:rPr>
          <w:rFonts w:ascii="Arial" w:hAnsi="Arial" w:cs="Arial"/>
        </w:rPr>
        <w:t>consultant</w:t>
      </w:r>
      <w:r w:rsidRPr="00914013">
        <w:rPr>
          <w:rFonts w:ascii="Arial" w:eastAsia="SimSun" w:hAnsi="Arial" w:cs="Arial"/>
        </w:rPr>
        <w:t xml:space="preserve"> shall not have any actual, potential or reasonably perceived</w:t>
      </w:r>
      <w:r w:rsidRPr="00243F87">
        <w:rPr>
          <w:rFonts w:ascii="Arial" w:eastAsia="SimSun" w:hAnsi="Arial" w:cs="Arial"/>
        </w:rPr>
        <w:t xml:space="preserve"> conflict of interest. A </w:t>
      </w:r>
      <w:r>
        <w:rPr>
          <w:rFonts w:ascii="Arial" w:hAnsi="Arial" w:cs="Arial"/>
        </w:rPr>
        <w:t>consultant</w:t>
      </w:r>
      <w:r w:rsidRPr="00243F87">
        <w:rPr>
          <w:rFonts w:ascii="Arial" w:eastAsia="SimSun" w:hAnsi="Arial" w:cs="Arial"/>
        </w:rPr>
        <w:t xml:space="preserve"> with an actual, potential or reasonably perceived conflict of interest shall be disqualified unless otherwise explicitly approved by the Fund. A </w:t>
      </w:r>
      <w:r w:rsidR="00520FCB">
        <w:rPr>
          <w:rFonts w:ascii="Arial" w:hAnsi="Arial" w:cs="Arial"/>
        </w:rPr>
        <w:t>c</w:t>
      </w:r>
      <w:r>
        <w:rPr>
          <w:rFonts w:ascii="Arial" w:hAnsi="Arial" w:cs="Arial"/>
        </w:rPr>
        <w:t>onsultant</w:t>
      </w:r>
      <w:r w:rsidRPr="00243F87">
        <w:rPr>
          <w:rFonts w:ascii="Arial" w:eastAsia="SimSun" w:hAnsi="Arial" w:cs="Arial"/>
        </w:rPr>
        <w:t xml:space="preserve"> including their respective personnel and affiliates are considered to have a conflict of interest if they a) have a relationship that provides them with undue or undisclosed information about or influence over the </w:t>
      </w:r>
      <w:r w:rsidR="00D91AB9">
        <w:rPr>
          <w:rFonts w:ascii="Arial" w:eastAsia="SimSun" w:hAnsi="Arial" w:cs="Arial"/>
        </w:rPr>
        <w:t>selection</w:t>
      </w:r>
      <w:r w:rsidRPr="00243F87">
        <w:rPr>
          <w:rFonts w:ascii="Arial" w:eastAsia="SimSun" w:hAnsi="Arial" w:cs="Arial"/>
        </w:rPr>
        <w:t xml:space="preserve"> process and the execution of the contract, b) participate in more than one </w:t>
      </w:r>
      <w:r>
        <w:rPr>
          <w:rFonts w:ascii="Arial" w:hAnsi="Arial" w:cs="Arial"/>
        </w:rPr>
        <w:t>EOI</w:t>
      </w:r>
      <w:r w:rsidRPr="00243F87">
        <w:rPr>
          <w:rFonts w:ascii="Arial" w:eastAsia="SimSun" w:hAnsi="Arial" w:cs="Arial"/>
        </w:rPr>
        <w:t xml:space="preserve"> under this procurement action, c) have a business or family relationship with a member of the Purchaser’s board of directors or its personnel, the Fund or its personnel, or any other individual that was, has been or might reasonably be directly or indirectly involved in any part of (i) the preparation of this </w:t>
      </w:r>
      <w:r w:rsidR="00D91AB9">
        <w:rPr>
          <w:rFonts w:ascii="Arial" w:hAnsi="Arial" w:cs="Arial"/>
        </w:rPr>
        <w:t>REOI</w:t>
      </w:r>
      <w:r w:rsidRPr="00243F87">
        <w:rPr>
          <w:rFonts w:ascii="Arial" w:eastAsia="SimSun" w:hAnsi="Arial" w:cs="Arial"/>
        </w:rPr>
        <w:t xml:space="preserve">, (ii) the </w:t>
      </w:r>
      <w:r w:rsidR="00D91AB9">
        <w:rPr>
          <w:rFonts w:ascii="Arial" w:eastAsia="SimSun" w:hAnsi="Arial" w:cs="Arial"/>
        </w:rPr>
        <w:t xml:space="preserve">shortlisting or </w:t>
      </w:r>
      <w:r w:rsidRPr="00243F87">
        <w:rPr>
          <w:rFonts w:ascii="Arial" w:eastAsia="SimSun" w:hAnsi="Arial" w:cs="Arial"/>
        </w:rPr>
        <w:t xml:space="preserve">selection process for this procurement, or (iii) execution of the </w:t>
      </w:r>
      <w:r>
        <w:rPr>
          <w:rFonts w:ascii="Arial" w:hAnsi="Arial" w:cs="Arial"/>
        </w:rPr>
        <w:t>c</w:t>
      </w:r>
      <w:r w:rsidRPr="00243F87">
        <w:rPr>
          <w:rFonts w:ascii="Arial" w:eastAsia="SimSun" w:hAnsi="Arial" w:cs="Arial"/>
        </w:rPr>
        <w:t xml:space="preserve">ontract. </w:t>
      </w:r>
      <w:r>
        <w:rPr>
          <w:rFonts w:ascii="Arial" w:hAnsi="Arial" w:cs="Arial"/>
        </w:rPr>
        <w:t>The</w:t>
      </w:r>
      <w:r w:rsidRPr="00243F87">
        <w:rPr>
          <w:rFonts w:ascii="Arial" w:eastAsia="SimSun" w:hAnsi="Arial" w:cs="Arial"/>
        </w:rPr>
        <w:t xml:space="preserve"> </w:t>
      </w:r>
      <w:r>
        <w:rPr>
          <w:rFonts w:ascii="Arial" w:hAnsi="Arial" w:cs="Arial"/>
        </w:rPr>
        <w:t>consultant</w:t>
      </w:r>
      <w:r w:rsidRPr="00243F87">
        <w:rPr>
          <w:rFonts w:ascii="Arial" w:eastAsia="SimSun" w:hAnsi="Arial" w:cs="Arial"/>
        </w:rPr>
        <w:t xml:space="preserve"> ha</w:t>
      </w:r>
      <w:r>
        <w:rPr>
          <w:rFonts w:ascii="Arial" w:hAnsi="Arial" w:cs="Arial"/>
        </w:rPr>
        <w:t>s</w:t>
      </w:r>
      <w:r w:rsidRPr="00243F87">
        <w:rPr>
          <w:rFonts w:ascii="Arial" w:eastAsia="SimSun" w:hAnsi="Arial" w:cs="Arial"/>
        </w:rPr>
        <w:t xml:space="preserve"> an ongoing obligation to disclose any situation of actual, potential or reasonably perceived conflict of interest during preparation</w:t>
      </w:r>
      <w:r>
        <w:rPr>
          <w:rFonts w:ascii="Arial" w:hAnsi="Arial" w:cs="Arial"/>
        </w:rPr>
        <w:t xml:space="preserve"> of the EOI</w:t>
      </w:r>
      <w:r w:rsidRPr="00243F87">
        <w:rPr>
          <w:rFonts w:ascii="Arial" w:eastAsia="SimSun" w:hAnsi="Arial" w:cs="Arial"/>
        </w:rPr>
        <w:t xml:space="preserve">, the </w:t>
      </w:r>
      <w:r>
        <w:rPr>
          <w:rFonts w:ascii="Arial" w:hAnsi="Arial" w:cs="Arial"/>
        </w:rPr>
        <w:t>selection</w:t>
      </w:r>
      <w:r w:rsidRPr="00243F87">
        <w:rPr>
          <w:rFonts w:ascii="Arial" w:eastAsia="SimSun" w:hAnsi="Arial" w:cs="Arial"/>
        </w:rPr>
        <w:t xml:space="preserve"> process or the contract execution. Failure to properly disclose any of said situations may lead to appropriate actions, including the disqualification of the </w:t>
      </w:r>
      <w:r>
        <w:rPr>
          <w:rFonts w:ascii="Arial" w:hAnsi="Arial" w:cs="Arial"/>
        </w:rPr>
        <w:t>consultant</w:t>
      </w:r>
      <w:r w:rsidRPr="00243F87">
        <w:rPr>
          <w:rFonts w:ascii="Arial" w:eastAsia="SimSun" w:hAnsi="Arial" w:cs="Arial"/>
        </w:rPr>
        <w:t xml:space="preserve">, the termination of the </w:t>
      </w:r>
      <w:r>
        <w:rPr>
          <w:rFonts w:ascii="Arial" w:hAnsi="Arial" w:cs="Arial"/>
        </w:rPr>
        <w:t>c</w:t>
      </w:r>
      <w:r w:rsidRPr="00243F87">
        <w:rPr>
          <w:rFonts w:ascii="Arial" w:eastAsia="SimSun" w:hAnsi="Arial" w:cs="Arial"/>
        </w:rPr>
        <w:t xml:space="preserve">ontract and any other as appropriate under the IFAD Policy on </w:t>
      </w:r>
      <w:r w:rsidRPr="00914013">
        <w:rPr>
          <w:rFonts w:ascii="Arial" w:eastAsia="SimSun" w:hAnsi="Arial" w:cs="Arial"/>
        </w:rPr>
        <w:t>Preventing Fraud and Corruption in its Projects and Operations.</w:t>
      </w:r>
    </w:p>
    <w:p w14:paraId="5F896541" w14:textId="77777777" w:rsidR="00E44D43" w:rsidRPr="003B1640" w:rsidRDefault="00E44D43" w:rsidP="002F2D8E">
      <w:pPr>
        <w:suppressAutoHyphens/>
        <w:spacing w:before="240"/>
        <w:rPr>
          <w:rFonts w:asciiTheme="minorBidi" w:eastAsia="SimSun" w:hAnsiTheme="minorBidi" w:cstheme="minorBidi"/>
          <w:lang w:eastAsia="zh-CN"/>
        </w:rPr>
      </w:pPr>
      <w:r w:rsidRPr="003B1640">
        <w:rPr>
          <w:rFonts w:asciiTheme="minorBidi" w:eastAsia="SimSun" w:hAnsiTheme="minorBidi" w:cstheme="minorBidi"/>
          <w:lang w:eastAsia="zh-CN"/>
        </w:rPr>
        <w:t>The following conflict of interest rules shall apply with respect to recruitment of government/client staff within the consultant’s proposed team:</w:t>
      </w:r>
    </w:p>
    <w:p w14:paraId="34FE58B6" w14:textId="77777777" w:rsidR="00E44D43" w:rsidRPr="003B1640" w:rsidRDefault="00E44D43" w:rsidP="002F2D8E">
      <w:pPr>
        <w:suppressAutoHyphens/>
        <w:spacing w:before="240"/>
        <w:rPr>
          <w:rFonts w:asciiTheme="minorBidi" w:eastAsia="SimSun" w:hAnsiTheme="minorBidi" w:cstheme="minorBidi"/>
          <w:lang w:eastAsia="zh-CN"/>
        </w:rPr>
      </w:pPr>
      <w:r w:rsidRPr="003B1640">
        <w:rPr>
          <w:rFonts w:asciiTheme="minorBidi" w:eastAsia="SimSun" w:hAnsiTheme="minorBidi" w:cstheme="minorBidi"/>
          <w:lang w:eastAsia="zh-CN"/>
        </w:rPr>
        <w:t>(a)</w:t>
      </w:r>
      <w:r w:rsidRPr="003B1640">
        <w:rPr>
          <w:rFonts w:asciiTheme="minorBidi" w:eastAsia="SimSun" w:hAnsiTheme="minorBidi" w:cstheme="minorBidi"/>
          <w:lang w:eastAsia="zh-CN"/>
        </w:rPr>
        <w:tab/>
        <w:t>No member of the client’s board of directors or current employees of the client (whether part time, or full time, paid or unpaid, in leave status, etc.) shall be proposed or work as, or on behalf of, any consultant.</w:t>
      </w:r>
    </w:p>
    <w:p w14:paraId="1C9E1FC0" w14:textId="77777777" w:rsidR="00E44D43" w:rsidRPr="003B1640" w:rsidRDefault="00E44D43" w:rsidP="00E44D43">
      <w:pPr>
        <w:suppressAutoHyphens/>
        <w:spacing w:before="240"/>
        <w:jc w:val="both"/>
        <w:rPr>
          <w:rFonts w:asciiTheme="minorBidi" w:eastAsia="SimSun" w:hAnsiTheme="minorBidi" w:cstheme="minorBidi"/>
          <w:lang w:eastAsia="zh-CN"/>
        </w:rPr>
      </w:pPr>
      <w:r w:rsidRPr="003B1640">
        <w:rPr>
          <w:rFonts w:asciiTheme="minorBidi" w:eastAsia="SimSun" w:hAnsiTheme="minorBidi" w:cstheme="minorBidi"/>
          <w:lang w:eastAsia="zh-CN"/>
        </w:rPr>
        <w:t>(b)</w:t>
      </w:r>
      <w:r w:rsidRPr="003B1640">
        <w:rPr>
          <w:rFonts w:asciiTheme="minorBidi" w:eastAsia="SimSun" w:hAnsiTheme="minorBidi" w:cstheme="minorBidi"/>
          <w:lang w:eastAsia="zh-CN"/>
        </w:rPr>
        <w:tab/>
      </w:r>
      <w:r w:rsidR="00251069" w:rsidRPr="003B1640">
        <w:rPr>
          <w:rFonts w:asciiTheme="minorBidi" w:eastAsia="SimSun" w:hAnsiTheme="minorBidi" w:cstheme="minorBidi"/>
          <w:lang w:eastAsia="zh-CN"/>
        </w:rPr>
        <w:t>No</w:t>
      </w:r>
      <w:r w:rsidRPr="003B1640">
        <w:rPr>
          <w:rFonts w:asciiTheme="minorBidi" w:eastAsia="SimSun" w:hAnsiTheme="minorBidi" w:cstheme="minorBidi"/>
          <w:lang w:eastAsia="zh-CN"/>
        </w:rPr>
        <w:t xml:space="preserve"> current employees of the government shall work as consultants or as personnel under their own ministries, departments or agencies.</w:t>
      </w:r>
    </w:p>
    <w:p w14:paraId="7934D639" w14:textId="77777777" w:rsidR="00E44D43" w:rsidRPr="003B1640" w:rsidRDefault="00E44D43" w:rsidP="00E44D43">
      <w:pPr>
        <w:suppressAutoHyphens/>
        <w:spacing w:before="240"/>
        <w:jc w:val="both"/>
        <w:rPr>
          <w:rFonts w:asciiTheme="minorBidi" w:eastAsia="SimSun" w:hAnsiTheme="minorBidi" w:cstheme="minorBidi"/>
          <w:lang w:eastAsia="zh-CN"/>
        </w:rPr>
      </w:pPr>
      <w:r w:rsidRPr="003B1640">
        <w:rPr>
          <w:rFonts w:asciiTheme="minorBidi" w:eastAsia="SimSun" w:hAnsiTheme="minorBidi" w:cstheme="minorBidi"/>
          <w:lang w:eastAsia="zh-CN"/>
        </w:rPr>
        <w:t>(c)</w:t>
      </w:r>
      <w:r w:rsidRPr="003B1640">
        <w:rPr>
          <w:rFonts w:asciiTheme="minorBidi" w:eastAsia="SimSun" w:hAnsiTheme="minorBidi" w:cstheme="minorBidi"/>
          <w:lang w:eastAsia="zh-CN"/>
        </w:rPr>
        <w:tab/>
        <w:t>Recruiting former client or government employees to perform services for their former ministries, departments or agencies is acceptable provided no conflict of interest exists.</w:t>
      </w:r>
    </w:p>
    <w:p w14:paraId="7B0B41DD" w14:textId="77777777" w:rsidR="00E44D43" w:rsidRPr="003B1640" w:rsidRDefault="00E44D43" w:rsidP="00E44D43">
      <w:pPr>
        <w:suppressAutoHyphens/>
        <w:spacing w:before="240"/>
        <w:jc w:val="both"/>
        <w:rPr>
          <w:rFonts w:asciiTheme="minorBidi" w:eastAsia="SimSun" w:hAnsiTheme="minorBidi" w:cstheme="minorBidi"/>
          <w:lang w:eastAsia="zh-CN"/>
        </w:rPr>
      </w:pPr>
      <w:r w:rsidRPr="003B1640">
        <w:rPr>
          <w:rFonts w:asciiTheme="minorBidi" w:eastAsia="SimSun" w:hAnsiTheme="minorBidi" w:cstheme="minorBidi"/>
          <w:lang w:eastAsia="zh-CN"/>
        </w:rPr>
        <w:t>(d)</w:t>
      </w:r>
      <w:r w:rsidRPr="003B1640">
        <w:rPr>
          <w:rFonts w:asciiTheme="minorBidi" w:eastAsia="SimSun" w:hAnsiTheme="minorBidi" w:cstheme="minorBidi"/>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14:paraId="79EAB08B" w14:textId="77777777" w:rsidR="00E44D43" w:rsidRPr="003B1640" w:rsidRDefault="00DB55A3" w:rsidP="003B1640">
      <w:pPr>
        <w:suppressAutoHyphens/>
        <w:spacing w:before="240"/>
        <w:jc w:val="both"/>
        <w:rPr>
          <w:rFonts w:asciiTheme="minorBidi" w:eastAsia="SimSun" w:hAnsiTheme="minorBidi" w:cstheme="minorBidi"/>
          <w:lang w:eastAsia="zh-CN"/>
        </w:rPr>
      </w:pPr>
      <w:r>
        <w:rPr>
          <w:rFonts w:asciiTheme="minorBidi" w:eastAsia="SimSun" w:hAnsiTheme="minorBidi" w:cstheme="minorBidi"/>
          <w:lang w:eastAsia="zh-CN"/>
        </w:rPr>
        <w:t>(e)</w:t>
      </w:r>
      <w:r w:rsidR="00251069">
        <w:rPr>
          <w:rFonts w:asciiTheme="minorBidi" w:eastAsia="SimSun" w:hAnsiTheme="minorBidi" w:cstheme="minorBidi"/>
          <w:lang w:eastAsia="zh-CN"/>
        </w:rPr>
        <w:t xml:space="preserve">    </w:t>
      </w:r>
      <w:r w:rsidR="00E44D43" w:rsidRPr="003B1640">
        <w:rPr>
          <w:rFonts w:asciiTheme="minorBidi" w:eastAsia="SimSun" w:hAnsiTheme="minorBidi" w:cstheme="minorBidi"/>
          <w:lang w:eastAsia="zh-CN"/>
        </w:rPr>
        <w:t xml:space="preserve">In the case where a consultant seeks to engage the services of any person, who may have left the client within a period of less than twelve (12) months of the date of this RFP, it </w:t>
      </w:r>
      <w:r w:rsidR="00E44D43" w:rsidRPr="003B1640">
        <w:rPr>
          <w:rFonts w:asciiTheme="minorBidi" w:eastAsia="SimSun" w:hAnsiTheme="minorBidi" w:cstheme="minorBidi"/>
          <w:lang w:eastAsia="zh-CN"/>
        </w:rPr>
        <w:lastRenderedPageBreak/>
        <w:t>must obtain a written “no-objection” from the client for the inclusion of such a person, prior to the consultant’s submission of its proposal.</w:t>
      </w:r>
    </w:p>
    <w:p w14:paraId="3B83CF0A" w14:textId="77777777" w:rsidR="00393A5A" w:rsidRDefault="00393A5A" w:rsidP="003B1640">
      <w:pPr>
        <w:suppressAutoHyphens/>
        <w:spacing w:before="240"/>
        <w:jc w:val="both"/>
        <w:rPr>
          <w:rFonts w:ascii="Arial" w:hAnsi="Arial" w:cs="Arial"/>
          <w:spacing w:val="-2"/>
        </w:rPr>
      </w:pPr>
      <w:r w:rsidRPr="00914013">
        <w:rPr>
          <w:rFonts w:ascii="Arial" w:hAnsi="Arial" w:cs="Arial"/>
          <w:spacing w:val="-2"/>
        </w:rPr>
        <w:t xml:space="preserve">A </w:t>
      </w:r>
      <w:r w:rsidR="008843D3" w:rsidRPr="00914013">
        <w:rPr>
          <w:rFonts w:ascii="Arial" w:hAnsi="Arial" w:cs="Arial"/>
          <w:spacing w:val="-2"/>
        </w:rPr>
        <w:t>c</w:t>
      </w:r>
      <w:r w:rsidRPr="00914013">
        <w:rPr>
          <w:rFonts w:ascii="Arial" w:hAnsi="Arial" w:cs="Arial"/>
          <w:spacing w:val="-2"/>
        </w:rPr>
        <w:t>onsultant will be selected in accordance with the</w:t>
      </w:r>
      <w:r w:rsidR="001848D7">
        <w:rPr>
          <w:rFonts w:ascii="Arial" w:hAnsi="Arial" w:cs="Arial"/>
          <w:spacing w:val="-2"/>
        </w:rPr>
        <w:t xml:space="preserve"> </w:t>
      </w:r>
      <w:r w:rsidR="001E2F4C" w:rsidRPr="001E2F4C">
        <w:rPr>
          <w:rFonts w:ascii="Arial" w:hAnsi="Arial" w:cs="Arial"/>
          <w:color w:val="000000" w:themeColor="text1"/>
          <w:spacing w:val="-2"/>
        </w:rPr>
        <w:t xml:space="preserve">based on </w:t>
      </w:r>
      <w:r w:rsidR="009C1DD5" w:rsidRPr="009C1DD5">
        <w:rPr>
          <w:rFonts w:ascii="Arial" w:hAnsi="Arial" w:cs="Arial"/>
          <w:color w:val="000000" w:themeColor="text1"/>
          <w:spacing w:val="-2"/>
        </w:rPr>
        <w:t>Quality- and Cost-Based Selection (QCBS)</w:t>
      </w:r>
      <w:r w:rsidR="009C1DD5">
        <w:rPr>
          <w:rFonts w:ascii="Arial" w:hAnsi="Arial" w:cs="Arial"/>
          <w:color w:val="000000" w:themeColor="text1"/>
          <w:spacing w:val="-2"/>
        </w:rPr>
        <w:t xml:space="preserve"> </w:t>
      </w:r>
      <w:r w:rsidRPr="00845A8D">
        <w:rPr>
          <w:rFonts w:ascii="Arial" w:hAnsi="Arial" w:cs="Arial"/>
          <w:spacing w:val="-2"/>
        </w:rPr>
        <w:t xml:space="preserve">set out in IFAD’ </w:t>
      </w:r>
      <w:r w:rsidR="008843D3" w:rsidRPr="00845A8D">
        <w:rPr>
          <w:rFonts w:ascii="Arial" w:hAnsi="Arial" w:cs="Arial"/>
          <w:spacing w:val="-2"/>
        </w:rPr>
        <w:t>p</w:t>
      </w:r>
      <w:r w:rsidRPr="00845A8D">
        <w:rPr>
          <w:rFonts w:ascii="Arial" w:hAnsi="Arial" w:cs="Arial"/>
          <w:spacing w:val="-2"/>
        </w:rPr>
        <w:t xml:space="preserve">roject </w:t>
      </w:r>
      <w:r w:rsidR="008843D3" w:rsidRPr="00845A8D">
        <w:rPr>
          <w:rFonts w:ascii="Arial" w:hAnsi="Arial" w:cs="Arial"/>
          <w:spacing w:val="-2"/>
        </w:rPr>
        <w:t>p</w:t>
      </w:r>
      <w:r w:rsidRPr="00845A8D">
        <w:rPr>
          <w:rFonts w:ascii="Arial" w:hAnsi="Arial" w:cs="Arial"/>
          <w:spacing w:val="-2"/>
        </w:rPr>
        <w:t xml:space="preserve">rocurement </w:t>
      </w:r>
      <w:r w:rsidR="008843D3" w:rsidRPr="00845A8D">
        <w:rPr>
          <w:rFonts w:ascii="Arial" w:hAnsi="Arial" w:cs="Arial"/>
          <w:spacing w:val="-2"/>
        </w:rPr>
        <w:t>h</w:t>
      </w:r>
      <w:r w:rsidRPr="00845A8D">
        <w:rPr>
          <w:rFonts w:ascii="Arial" w:hAnsi="Arial" w:cs="Arial"/>
          <w:spacing w:val="-2"/>
        </w:rPr>
        <w:t xml:space="preserve">andbook that can be accessed via the IFAD website at </w:t>
      </w:r>
      <w:hyperlink r:id="rId12" w:history="1">
        <w:r w:rsidRPr="00845A8D">
          <w:rPr>
            <w:rStyle w:val="Hyperlink"/>
            <w:rFonts w:ascii="Arial" w:hAnsi="Arial" w:cs="Arial"/>
            <w:spacing w:val="-2"/>
          </w:rPr>
          <w:t>www.ifad.org/project-procurement</w:t>
        </w:r>
      </w:hyperlink>
      <w:r w:rsidRPr="00845A8D">
        <w:rPr>
          <w:rFonts w:ascii="Arial" w:hAnsi="Arial" w:cs="Arial"/>
          <w:spacing w:val="-2"/>
        </w:rPr>
        <w:t>.</w:t>
      </w:r>
      <w:r w:rsidR="00EF7AA0" w:rsidRPr="00EF7AA0">
        <w:t xml:space="preserve"> </w:t>
      </w:r>
      <w:r w:rsidR="00EF7AA0" w:rsidRPr="00EF7AA0">
        <w:rPr>
          <w:rFonts w:ascii="Arial" w:hAnsi="Arial" w:cs="Arial"/>
          <w:spacing w:val="-2"/>
        </w:rPr>
        <w:t>The client will evaluate the EOIs using the criteria provided in Annex 2. The shortlisted consultant(s) will be provided with the detailed TORs and asked to submit a detailed technical and financial offer. The evaluation will include a review and verification of qualifications and past performance, including a reference check, prior to the contract award.</w:t>
      </w:r>
    </w:p>
    <w:p w14:paraId="4AAA86ED" w14:textId="77777777" w:rsidR="00EF7AA0" w:rsidRPr="00845A8D" w:rsidRDefault="00EF7AA0" w:rsidP="003B1640">
      <w:pPr>
        <w:suppressAutoHyphens/>
        <w:spacing w:before="240"/>
        <w:jc w:val="both"/>
        <w:rPr>
          <w:rFonts w:ascii="Arial" w:hAnsi="Arial" w:cs="Arial"/>
          <w:spacing w:val="-2"/>
        </w:rPr>
      </w:pPr>
      <w:r w:rsidRPr="00EF7AA0">
        <w:rPr>
          <w:rFonts w:ascii="Arial" w:hAnsi="Arial" w:cs="Arial"/>
          <w:spacing w:val="-2"/>
        </w:rPr>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p>
    <w:p w14:paraId="0B071934" w14:textId="77777777" w:rsidR="00F23014" w:rsidRDefault="00393A5A" w:rsidP="00F23014">
      <w:pPr>
        <w:suppressAutoHyphens/>
        <w:spacing w:before="240"/>
        <w:jc w:val="both"/>
        <w:rPr>
          <w:rFonts w:ascii="Arial" w:hAnsi="Arial" w:cs="Arial"/>
          <w:spacing w:val="-2"/>
        </w:rPr>
      </w:pPr>
      <w:r>
        <w:t>The shortlisting criteria (based on the qualifications and experience of the consulting firm in Section 10 of Annex 1) are:</w:t>
      </w:r>
    </w:p>
    <w:tbl>
      <w:tblPr>
        <w:tblW w:w="105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861"/>
        <w:gridCol w:w="1931"/>
      </w:tblGrid>
      <w:tr w:rsidR="00BC58A1" w:rsidRPr="00143C8A" w14:paraId="021785F4" w14:textId="77777777" w:rsidTr="007C3D94">
        <w:trPr>
          <w:trHeight w:val="607"/>
        </w:trPr>
        <w:tc>
          <w:tcPr>
            <w:tcW w:w="720" w:type="dxa"/>
            <w:tcBorders>
              <w:bottom w:val="single" w:sz="4" w:space="0" w:color="auto"/>
            </w:tcBorders>
            <w:shd w:val="clear" w:color="auto" w:fill="002060"/>
            <w:vAlign w:val="center"/>
          </w:tcPr>
          <w:p w14:paraId="2A5E90F8" w14:textId="77777777" w:rsidR="00BC58A1" w:rsidRPr="00143C8A" w:rsidRDefault="00BC58A1" w:rsidP="00B67573">
            <w:pPr>
              <w:jc w:val="center"/>
              <w:rPr>
                <w:rFonts w:eastAsia="Calibri"/>
                <w:b/>
                <w:iCs/>
                <w:sz w:val="22"/>
                <w:szCs w:val="22"/>
              </w:rPr>
            </w:pPr>
            <w:bookmarkStart w:id="0" w:name="_Hlk210357370"/>
            <w:r w:rsidRPr="00143C8A">
              <w:rPr>
                <w:rFonts w:eastAsia="Calibri"/>
                <w:b/>
                <w:iCs/>
                <w:sz w:val="22"/>
                <w:szCs w:val="22"/>
              </w:rPr>
              <w:t>Item</w:t>
            </w:r>
          </w:p>
        </w:tc>
        <w:tc>
          <w:tcPr>
            <w:tcW w:w="7861" w:type="dxa"/>
            <w:tcBorders>
              <w:bottom w:val="single" w:sz="4" w:space="0" w:color="auto"/>
            </w:tcBorders>
            <w:shd w:val="clear" w:color="auto" w:fill="002060"/>
            <w:vAlign w:val="center"/>
          </w:tcPr>
          <w:p w14:paraId="08EC52F6" w14:textId="77777777" w:rsidR="00BC58A1" w:rsidRPr="00143C8A" w:rsidRDefault="00BC58A1" w:rsidP="00B67573">
            <w:pPr>
              <w:jc w:val="center"/>
              <w:rPr>
                <w:rFonts w:eastAsia="Calibri"/>
                <w:b/>
                <w:iCs/>
                <w:sz w:val="22"/>
                <w:szCs w:val="22"/>
              </w:rPr>
            </w:pPr>
            <w:r w:rsidRPr="00143C8A">
              <w:rPr>
                <w:rFonts w:eastAsia="Calibri"/>
                <w:b/>
                <w:iCs/>
                <w:sz w:val="22"/>
                <w:szCs w:val="22"/>
              </w:rPr>
              <w:t>Criteria</w:t>
            </w:r>
          </w:p>
        </w:tc>
        <w:tc>
          <w:tcPr>
            <w:tcW w:w="1931" w:type="dxa"/>
            <w:tcBorders>
              <w:bottom w:val="single" w:sz="4" w:space="0" w:color="auto"/>
            </w:tcBorders>
            <w:shd w:val="clear" w:color="auto" w:fill="002060"/>
            <w:vAlign w:val="center"/>
          </w:tcPr>
          <w:p w14:paraId="6D376B2D" w14:textId="77777777" w:rsidR="00BC58A1" w:rsidRPr="00143C8A" w:rsidRDefault="00BC58A1" w:rsidP="00B67573">
            <w:pPr>
              <w:jc w:val="center"/>
              <w:rPr>
                <w:rFonts w:eastAsia="Calibri"/>
                <w:b/>
                <w:iCs/>
                <w:sz w:val="22"/>
                <w:szCs w:val="22"/>
              </w:rPr>
            </w:pPr>
            <w:r w:rsidRPr="00143C8A">
              <w:rPr>
                <w:rFonts w:eastAsia="Calibri"/>
                <w:b/>
                <w:iCs/>
                <w:sz w:val="22"/>
                <w:szCs w:val="22"/>
              </w:rPr>
              <w:t>Points</w:t>
            </w:r>
          </w:p>
        </w:tc>
      </w:tr>
      <w:tr w:rsidR="004E1646" w:rsidRPr="00143C8A" w14:paraId="61A920DF" w14:textId="77777777" w:rsidTr="007C3D94">
        <w:trPr>
          <w:trHeight w:val="444"/>
        </w:trPr>
        <w:tc>
          <w:tcPr>
            <w:tcW w:w="72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7A84A1" w14:textId="77777777" w:rsidR="004E1646" w:rsidRPr="00143C8A" w:rsidRDefault="004E1646" w:rsidP="004E1646">
            <w:pPr>
              <w:spacing w:before="120"/>
              <w:jc w:val="center"/>
              <w:rPr>
                <w:rFonts w:eastAsia="Calibri"/>
                <w:iCs/>
                <w:sz w:val="22"/>
                <w:szCs w:val="22"/>
              </w:rPr>
            </w:pPr>
            <w:r w:rsidRPr="00143C8A">
              <w:rPr>
                <w:rFonts w:eastAsia="Calibri"/>
                <w:iCs/>
                <w:sz w:val="22"/>
                <w:szCs w:val="22"/>
              </w:rPr>
              <w:t>i</w:t>
            </w:r>
          </w:p>
        </w:tc>
        <w:tc>
          <w:tcPr>
            <w:tcW w:w="7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3F0E07" w14:textId="77777777" w:rsidR="00A04EB4" w:rsidRDefault="00000000">
            <w:r>
              <w:t>At least five (5) years of relevant experience in institutional capacity building, professional training or organizational development.</w:t>
            </w:r>
          </w:p>
        </w:tc>
        <w:tc>
          <w:tcPr>
            <w:tcW w:w="1931" w:type="dxa"/>
            <w:tcBorders>
              <w:top w:val="single" w:sz="4" w:space="0" w:color="auto"/>
              <w:left w:val="single" w:sz="4" w:space="0" w:color="auto"/>
              <w:bottom w:val="single" w:sz="4" w:space="0" w:color="auto"/>
            </w:tcBorders>
            <w:shd w:val="clear" w:color="auto" w:fill="D9E2F3" w:themeFill="accent1" w:themeFillTint="33"/>
            <w:vAlign w:val="center"/>
          </w:tcPr>
          <w:p w14:paraId="3C09DE7C" w14:textId="77777777" w:rsidR="00A04EB4" w:rsidRDefault="00000000">
            <w:r>
              <w:t>30</w:t>
            </w:r>
          </w:p>
        </w:tc>
      </w:tr>
      <w:tr w:rsidR="004E1646" w:rsidRPr="00143C8A" w14:paraId="5D2C4C0F" w14:textId="77777777" w:rsidTr="007C3D94">
        <w:trPr>
          <w:trHeight w:val="714"/>
        </w:trPr>
        <w:tc>
          <w:tcPr>
            <w:tcW w:w="72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05F0572" w14:textId="77777777" w:rsidR="004E1646" w:rsidRPr="00143C8A" w:rsidRDefault="004E1646" w:rsidP="004E1646">
            <w:pPr>
              <w:spacing w:before="120"/>
              <w:jc w:val="center"/>
              <w:rPr>
                <w:rFonts w:eastAsia="Calibri"/>
                <w:iCs/>
                <w:sz w:val="22"/>
                <w:szCs w:val="22"/>
              </w:rPr>
            </w:pPr>
            <w:r w:rsidRPr="00143C8A">
              <w:rPr>
                <w:rFonts w:eastAsia="Calibri"/>
                <w:iCs/>
                <w:sz w:val="22"/>
                <w:szCs w:val="22"/>
              </w:rPr>
              <w:t>ii</w:t>
            </w:r>
          </w:p>
        </w:tc>
        <w:tc>
          <w:tcPr>
            <w:tcW w:w="7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60B89C" w14:textId="77777777" w:rsidR="00A04EB4" w:rsidRDefault="00000000">
            <w:r>
              <w:t>Demonstrated experience conducting training needs assessments, developing capacity-building programmes and delivering professional training to government institutions or donor-funded programmes.</w:t>
            </w:r>
          </w:p>
        </w:tc>
        <w:tc>
          <w:tcPr>
            <w:tcW w:w="1931" w:type="dxa"/>
            <w:tcBorders>
              <w:top w:val="single" w:sz="4" w:space="0" w:color="auto"/>
              <w:left w:val="single" w:sz="4" w:space="0" w:color="auto"/>
              <w:bottom w:val="single" w:sz="4" w:space="0" w:color="auto"/>
            </w:tcBorders>
            <w:shd w:val="clear" w:color="auto" w:fill="D9E2F3" w:themeFill="accent1" w:themeFillTint="33"/>
            <w:vAlign w:val="center"/>
          </w:tcPr>
          <w:p w14:paraId="41971C7A" w14:textId="77777777" w:rsidR="00A04EB4" w:rsidRDefault="00000000">
            <w:r>
              <w:t>30</w:t>
            </w:r>
          </w:p>
        </w:tc>
      </w:tr>
      <w:tr w:rsidR="004E1646" w:rsidRPr="00143C8A" w14:paraId="7CFB0ED6" w14:textId="77777777" w:rsidTr="007C3D94">
        <w:trPr>
          <w:trHeight w:val="651"/>
        </w:trPr>
        <w:tc>
          <w:tcPr>
            <w:tcW w:w="720" w:type="dxa"/>
            <w:tcBorders>
              <w:top w:val="single" w:sz="4" w:space="0" w:color="auto"/>
            </w:tcBorders>
            <w:vAlign w:val="center"/>
          </w:tcPr>
          <w:p w14:paraId="076ED031" w14:textId="77777777" w:rsidR="004E1646" w:rsidRPr="00143C8A" w:rsidRDefault="004E1646" w:rsidP="004E1646">
            <w:pPr>
              <w:spacing w:before="120"/>
              <w:jc w:val="center"/>
              <w:rPr>
                <w:rFonts w:eastAsia="Calibri"/>
                <w:iCs/>
                <w:sz w:val="22"/>
                <w:szCs w:val="22"/>
              </w:rPr>
            </w:pPr>
            <w:r w:rsidRPr="00146BCA">
              <w:rPr>
                <w:rFonts w:eastAsia="Calibri"/>
                <w:iCs/>
                <w:sz w:val="22"/>
                <w:szCs w:val="22"/>
              </w:rPr>
              <w:t>iii</w:t>
            </w:r>
          </w:p>
        </w:tc>
        <w:tc>
          <w:tcPr>
            <w:tcW w:w="7861" w:type="dxa"/>
            <w:tcBorders>
              <w:top w:val="single" w:sz="4" w:space="0" w:color="auto"/>
            </w:tcBorders>
          </w:tcPr>
          <w:p w14:paraId="41359B20" w14:textId="77777777" w:rsidR="00A04EB4" w:rsidRDefault="00000000">
            <w:r>
              <w:t>Experience in mobilizing qualified trainers and subject-matter experts in relevant technical areas, including public financial management, government accounting and public sector auditing.</w:t>
            </w:r>
          </w:p>
        </w:tc>
        <w:tc>
          <w:tcPr>
            <w:tcW w:w="1931" w:type="dxa"/>
            <w:tcBorders>
              <w:top w:val="single" w:sz="4" w:space="0" w:color="auto"/>
            </w:tcBorders>
            <w:vAlign w:val="center"/>
          </w:tcPr>
          <w:p w14:paraId="408D04B9" w14:textId="77777777" w:rsidR="00A04EB4" w:rsidRDefault="00000000">
            <w:r>
              <w:t>20</w:t>
            </w:r>
          </w:p>
        </w:tc>
      </w:tr>
      <w:tr w:rsidR="004E1646" w:rsidRPr="00143C8A" w14:paraId="3E7F35A7" w14:textId="77777777" w:rsidTr="007C3D94">
        <w:trPr>
          <w:trHeight w:val="687"/>
        </w:trPr>
        <w:tc>
          <w:tcPr>
            <w:tcW w:w="720" w:type="dxa"/>
            <w:shd w:val="clear" w:color="auto" w:fill="D9E2F3" w:themeFill="accent1" w:themeFillTint="33"/>
            <w:vAlign w:val="center"/>
          </w:tcPr>
          <w:p w14:paraId="46751B95" w14:textId="77777777" w:rsidR="004E1646" w:rsidRPr="00143C8A" w:rsidRDefault="004E1646" w:rsidP="004E1646">
            <w:pPr>
              <w:spacing w:before="120"/>
              <w:jc w:val="center"/>
              <w:rPr>
                <w:rFonts w:eastAsia="Calibri"/>
                <w:iCs/>
                <w:sz w:val="22"/>
                <w:szCs w:val="22"/>
              </w:rPr>
            </w:pPr>
            <w:r w:rsidRPr="00E01D7D">
              <w:rPr>
                <w:rFonts w:eastAsia="Calibri"/>
                <w:iCs/>
                <w:sz w:val="22"/>
                <w:szCs w:val="22"/>
              </w:rPr>
              <w:t>IV</w:t>
            </w:r>
          </w:p>
        </w:tc>
        <w:tc>
          <w:tcPr>
            <w:tcW w:w="7861" w:type="dxa"/>
            <w:shd w:val="clear" w:color="auto" w:fill="D9E2F3" w:themeFill="accent1" w:themeFillTint="33"/>
          </w:tcPr>
          <w:p w14:paraId="15AFF614" w14:textId="77777777" w:rsidR="00A04EB4" w:rsidRDefault="00000000">
            <w:r>
              <w:t>Experience working in Somalia, supported by a proven track record of similar assignments and strong organizational and quality-assurance capacity.</w:t>
            </w:r>
          </w:p>
        </w:tc>
        <w:tc>
          <w:tcPr>
            <w:tcW w:w="1931" w:type="dxa"/>
            <w:shd w:val="clear" w:color="auto" w:fill="D9E2F3" w:themeFill="accent1" w:themeFillTint="33"/>
            <w:vAlign w:val="center"/>
          </w:tcPr>
          <w:p w14:paraId="1A8013AB" w14:textId="77777777" w:rsidR="00A04EB4" w:rsidRDefault="00000000">
            <w:r>
              <w:t>20</w:t>
            </w:r>
          </w:p>
        </w:tc>
      </w:tr>
      <w:tr w:rsidR="00BC58A1" w:rsidRPr="00143C8A" w14:paraId="18EF2E42" w14:textId="77777777" w:rsidTr="007C3D94">
        <w:trPr>
          <w:trHeight w:val="97"/>
        </w:trPr>
        <w:tc>
          <w:tcPr>
            <w:tcW w:w="720" w:type="dxa"/>
            <w:shd w:val="clear" w:color="auto" w:fill="FFFFFF" w:themeFill="background1"/>
          </w:tcPr>
          <w:p w14:paraId="313A19CA" w14:textId="77777777" w:rsidR="00BC58A1" w:rsidRPr="00143C8A" w:rsidRDefault="00BC58A1" w:rsidP="00B67573">
            <w:pPr>
              <w:spacing w:before="120"/>
              <w:rPr>
                <w:rFonts w:eastAsia="Calibri"/>
                <w:b/>
                <w:iCs/>
                <w:sz w:val="22"/>
                <w:szCs w:val="22"/>
              </w:rPr>
            </w:pPr>
          </w:p>
        </w:tc>
        <w:tc>
          <w:tcPr>
            <w:tcW w:w="7861" w:type="dxa"/>
            <w:shd w:val="clear" w:color="auto" w:fill="FFFFFF" w:themeFill="background1"/>
          </w:tcPr>
          <w:p w14:paraId="1CFC3739" w14:textId="77777777" w:rsidR="00BC58A1" w:rsidRPr="00143C8A" w:rsidRDefault="00BC58A1" w:rsidP="00B67573">
            <w:pPr>
              <w:spacing w:before="120"/>
              <w:ind w:left="360" w:firstLine="360"/>
              <w:jc w:val="right"/>
              <w:rPr>
                <w:rFonts w:eastAsia="Calibri"/>
                <w:b/>
                <w:iCs/>
                <w:sz w:val="22"/>
                <w:szCs w:val="22"/>
              </w:rPr>
            </w:pPr>
            <w:r w:rsidRPr="00143C8A">
              <w:rPr>
                <w:rFonts w:eastAsia="Calibri"/>
                <w:b/>
                <w:iCs/>
                <w:sz w:val="22"/>
                <w:szCs w:val="22"/>
              </w:rPr>
              <w:t>Total Points</w:t>
            </w:r>
          </w:p>
        </w:tc>
        <w:tc>
          <w:tcPr>
            <w:tcW w:w="1931" w:type="dxa"/>
            <w:shd w:val="clear" w:color="auto" w:fill="FFFFFF" w:themeFill="background1"/>
            <w:vAlign w:val="center"/>
          </w:tcPr>
          <w:p w14:paraId="12DF3B35" w14:textId="77777777" w:rsidR="00BC58A1" w:rsidRPr="00143C8A" w:rsidRDefault="00BC58A1" w:rsidP="00B67573">
            <w:pPr>
              <w:spacing w:before="120"/>
              <w:ind w:left="126"/>
              <w:jc w:val="center"/>
              <w:rPr>
                <w:rFonts w:eastAsia="Calibri"/>
                <w:b/>
                <w:iCs/>
                <w:sz w:val="22"/>
                <w:szCs w:val="22"/>
              </w:rPr>
            </w:pPr>
            <w:r w:rsidRPr="00D55D16">
              <w:rPr>
                <w:rFonts w:eastAsia="Calibri"/>
                <w:b/>
                <w:iCs/>
                <w:szCs w:val="22"/>
              </w:rPr>
              <w:t>100</w:t>
            </w:r>
          </w:p>
        </w:tc>
      </w:tr>
      <w:tr w:rsidR="00F82962" w:rsidRPr="00143C8A" w14:paraId="33BD77FE" w14:textId="77777777" w:rsidTr="007C3D94">
        <w:trPr>
          <w:trHeight w:val="97"/>
        </w:trPr>
        <w:tc>
          <w:tcPr>
            <w:tcW w:w="720" w:type="dxa"/>
            <w:shd w:val="clear" w:color="auto" w:fill="FFFFFF" w:themeFill="background1"/>
          </w:tcPr>
          <w:p w14:paraId="2ACE50D3" w14:textId="77777777" w:rsidR="00F82962" w:rsidRPr="00143C8A" w:rsidRDefault="00F82962" w:rsidP="00F82962">
            <w:pPr>
              <w:spacing w:before="120"/>
              <w:rPr>
                <w:rFonts w:eastAsia="Calibri"/>
                <w:b/>
                <w:iCs/>
                <w:sz w:val="22"/>
                <w:szCs w:val="22"/>
              </w:rPr>
            </w:pPr>
          </w:p>
        </w:tc>
        <w:tc>
          <w:tcPr>
            <w:tcW w:w="7861" w:type="dxa"/>
            <w:shd w:val="clear" w:color="auto" w:fill="FFFFFF" w:themeFill="background1"/>
          </w:tcPr>
          <w:p w14:paraId="47FF86FE" w14:textId="77777777" w:rsidR="00F82962" w:rsidRPr="00143C8A" w:rsidRDefault="00F82962" w:rsidP="00F82962">
            <w:pPr>
              <w:spacing w:before="120"/>
              <w:ind w:left="360" w:firstLine="360"/>
              <w:jc w:val="right"/>
              <w:rPr>
                <w:rFonts w:eastAsia="Calibri"/>
                <w:b/>
                <w:iCs/>
                <w:sz w:val="22"/>
                <w:szCs w:val="22"/>
              </w:rPr>
            </w:pPr>
            <w:r w:rsidRPr="00982C2D">
              <w:t>Minimum points required to pass</w:t>
            </w:r>
          </w:p>
        </w:tc>
        <w:tc>
          <w:tcPr>
            <w:tcW w:w="1931" w:type="dxa"/>
            <w:shd w:val="clear" w:color="auto" w:fill="FFFFFF" w:themeFill="background1"/>
          </w:tcPr>
          <w:p w14:paraId="30EA9E08" w14:textId="77777777" w:rsidR="00F82962" w:rsidRPr="00D55D16" w:rsidRDefault="00F82962" w:rsidP="00F82962">
            <w:pPr>
              <w:spacing w:before="120"/>
              <w:ind w:left="126"/>
              <w:jc w:val="center"/>
              <w:rPr>
                <w:rFonts w:eastAsia="Calibri"/>
                <w:b/>
                <w:iCs/>
                <w:szCs w:val="22"/>
              </w:rPr>
            </w:pPr>
            <w:r w:rsidRPr="00982C2D">
              <w:t>70 points</w:t>
            </w:r>
          </w:p>
        </w:tc>
      </w:tr>
    </w:tbl>
    <w:bookmarkEnd w:id="0"/>
    <w:p w14:paraId="2CB75AE3" w14:textId="2E44C152" w:rsidR="006D39C6" w:rsidRDefault="006D39C6" w:rsidP="006D39C6">
      <w:pPr>
        <w:suppressAutoHyphens/>
        <w:spacing w:before="240"/>
        <w:rPr>
          <w:rFonts w:ascii="Arial" w:hAnsi="Arial" w:cs="Arial"/>
          <w:color w:val="000000" w:themeColor="text1"/>
          <w:spacing w:val="-2"/>
        </w:rPr>
      </w:pPr>
      <w:r w:rsidRPr="005369A8">
        <w:rPr>
          <w:rFonts w:ascii="Arial" w:hAnsi="Arial" w:cs="Arial"/>
          <w:spacing w:val="-2"/>
        </w:rPr>
        <w:t xml:space="preserve">Any request for clarification on this REOI should be sent via e-mail to the address below no later than </w:t>
      </w:r>
      <w:r w:rsidRPr="00EA127B">
        <w:rPr>
          <w:rFonts w:ascii="Arial" w:hAnsi="Arial" w:cs="Arial"/>
          <w:color w:val="000000" w:themeColor="text1"/>
          <w:spacing w:val="-2"/>
        </w:rPr>
        <w:t xml:space="preserve">10:00 AM </w:t>
      </w:r>
      <w:r w:rsidR="00F64879">
        <w:rPr>
          <w:rFonts w:ascii="Arial" w:hAnsi="Arial" w:cs="Arial"/>
          <w:color w:val="000000" w:themeColor="text1"/>
          <w:spacing w:val="-2"/>
        </w:rPr>
        <w:t>30</w:t>
      </w:r>
      <w:r w:rsidR="00F64879" w:rsidRPr="00F64879">
        <w:rPr>
          <w:rFonts w:ascii="Arial" w:hAnsi="Arial" w:cs="Arial"/>
          <w:color w:val="000000" w:themeColor="text1"/>
          <w:spacing w:val="-2"/>
        </w:rPr>
        <w:t>/1</w:t>
      </w:r>
      <w:r w:rsidR="00F64879">
        <w:rPr>
          <w:rFonts w:ascii="Arial" w:hAnsi="Arial" w:cs="Arial"/>
          <w:color w:val="000000" w:themeColor="text1"/>
          <w:spacing w:val="-2"/>
        </w:rPr>
        <w:t>0</w:t>
      </w:r>
      <w:r w:rsidR="00F64879" w:rsidRPr="00F64879">
        <w:rPr>
          <w:rFonts w:ascii="Arial" w:hAnsi="Arial" w:cs="Arial"/>
          <w:color w:val="000000" w:themeColor="text1"/>
          <w:spacing w:val="-2"/>
        </w:rPr>
        <w:t>/2026</w:t>
      </w:r>
      <w:r w:rsidR="00F64879">
        <w:rPr>
          <w:rFonts w:ascii="Arial" w:hAnsi="Arial" w:cs="Arial"/>
          <w:color w:val="000000" w:themeColor="text1"/>
          <w:spacing w:val="-2"/>
        </w:rPr>
        <w:t xml:space="preserve"> </w:t>
      </w:r>
      <w:r w:rsidRPr="00112A07">
        <w:rPr>
          <w:rFonts w:ascii="Arial" w:hAnsi="Arial" w:cs="Arial"/>
          <w:color w:val="000000" w:themeColor="text1"/>
          <w:spacing w:val="-2"/>
        </w:rPr>
        <w:t xml:space="preserve">Somalia local time. </w:t>
      </w:r>
      <w:r w:rsidRPr="00112A07">
        <w:rPr>
          <w:rFonts w:ascii="Arial" w:hAnsi="Arial" w:cs="Arial"/>
          <w:spacing w:val="-2"/>
        </w:rPr>
        <w:t xml:space="preserve">The client will provide responses to all clarification requests by </w:t>
      </w:r>
      <w:r w:rsidRPr="00EA127B">
        <w:rPr>
          <w:rFonts w:ascii="Arial" w:hAnsi="Arial" w:cs="Arial"/>
          <w:color w:val="000000" w:themeColor="text1"/>
          <w:spacing w:val="-2"/>
        </w:rPr>
        <w:t xml:space="preserve">12:00 PM </w:t>
      </w:r>
      <w:r w:rsidR="00F64879" w:rsidRPr="00F64879">
        <w:rPr>
          <w:rFonts w:ascii="Arial" w:hAnsi="Arial" w:cs="Arial"/>
          <w:color w:val="000000" w:themeColor="text1"/>
          <w:spacing w:val="-2"/>
        </w:rPr>
        <w:t>0</w:t>
      </w:r>
      <w:r w:rsidR="00F64879">
        <w:rPr>
          <w:rFonts w:ascii="Arial" w:hAnsi="Arial" w:cs="Arial"/>
          <w:color w:val="000000" w:themeColor="text1"/>
          <w:spacing w:val="-2"/>
        </w:rPr>
        <w:t>3</w:t>
      </w:r>
      <w:r w:rsidR="00F64879" w:rsidRPr="00F64879">
        <w:rPr>
          <w:rFonts w:ascii="Arial" w:hAnsi="Arial" w:cs="Arial"/>
          <w:color w:val="000000" w:themeColor="text1"/>
          <w:spacing w:val="-2"/>
        </w:rPr>
        <w:t>/1</w:t>
      </w:r>
      <w:r w:rsidR="00F64879">
        <w:rPr>
          <w:rFonts w:ascii="Arial" w:hAnsi="Arial" w:cs="Arial"/>
          <w:color w:val="000000" w:themeColor="text1"/>
          <w:spacing w:val="-2"/>
        </w:rPr>
        <w:t>1</w:t>
      </w:r>
      <w:r w:rsidR="00F64879" w:rsidRPr="00F64879">
        <w:rPr>
          <w:rFonts w:ascii="Arial" w:hAnsi="Arial" w:cs="Arial"/>
          <w:color w:val="000000" w:themeColor="text1"/>
          <w:spacing w:val="-2"/>
        </w:rPr>
        <w:t xml:space="preserve">/2026 </w:t>
      </w:r>
      <w:r w:rsidRPr="00C45606">
        <w:rPr>
          <w:rFonts w:ascii="Arial" w:hAnsi="Arial" w:cs="Arial"/>
          <w:color w:val="000000" w:themeColor="text1"/>
          <w:spacing w:val="-2"/>
        </w:rPr>
        <w:t>Somalia local time.</w:t>
      </w:r>
    </w:p>
    <w:p w14:paraId="11268511" w14:textId="15D56903" w:rsidR="006D39C6" w:rsidRDefault="006D39C6" w:rsidP="006D39C6">
      <w:pPr>
        <w:rPr>
          <w:rFonts w:ascii="Arial" w:hAnsi="Arial" w:cs="Arial"/>
          <w:spacing w:val="-2"/>
        </w:rPr>
      </w:pPr>
      <w:r w:rsidRPr="0046142F">
        <w:rPr>
          <w:rFonts w:ascii="Arial" w:hAnsi="Arial" w:cs="Arial"/>
          <w:spacing w:val="-2"/>
        </w:rPr>
        <w:t xml:space="preserve">Expressions of Interest, along with all supporting </w:t>
      </w:r>
      <w:r w:rsidR="00F5280B">
        <w:rPr>
          <w:rFonts w:ascii="Arial" w:hAnsi="Arial" w:cs="Arial"/>
          <w:spacing w:val="-2"/>
        </w:rPr>
        <w:t xml:space="preserve">including valid </w:t>
      </w:r>
      <w:r w:rsidR="006700E0" w:rsidRPr="006700E0">
        <w:rPr>
          <w:rFonts w:ascii="Arial" w:hAnsi="Arial" w:cs="Arial"/>
          <w:spacing w:val="-2"/>
        </w:rPr>
        <w:t xml:space="preserve">registration and tax certificate </w:t>
      </w:r>
      <w:r w:rsidRPr="0046142F">
        <w:rPr>
          <w:rFonts w:ascii="Arial" w:hAnsi="Arial" w:cs="Arial"/>
          <w:spacing w:val="-2"/>
        </w:rPr>
        <w:t xml:space="preserve">and </w:t>
      </w:r>
      <w:r w:rsidR="00F5280B">
        <w:rPr>
          <w:rFonts w:ascii="Arial" w:hAnsi="Arial" w:cs="Arial"/>
          <w:spacing w:val="-2"/>
        </w:rPr>
        <w:t xml:space="preserve">other </w:t>
      </w:r>
      <w:r w:rsidRPr="0046142F">
        <w:rPr>
          <w:rFonts w:ascii="Arial" w:hAnsi="Arial" w:cs="Arial"/>
          <w:spacing w:val="-2"/>
        </w:rPr>
        <w:t>documents to demonstrate experience in line with the criteria outlined above, must be submitted in written form using the designated forms provided for this purpose.</w:t>
      </w:r>
    </w:p>
    <w:p w14:paraId="0DCBA569" w14:textId="192EAA37" w:rsidR="006D39C6" w:rsidRDefault="006D39C6" w:rsidP="006D39C6">
      <w:pPr>
        <w:rPr>
          <w:rFonts w:ascii="Arial" w:hAnsi="Arial" w:cs="Arial"/>
          <w:bCs/>
          <w:color w:val="000000" w:themeColor="text1"/>
          <w:spacing w:val="-2"/>
        </w:rPr>
      </w:pPr>
      <w:r w:rsidRPr="005369A8">
        <w:rPr>
          <w:rFonts w:ascii="Arial" w:hAnsi="Arial" w:cs="Arial"/>
          <w:spacing w:val="-2"/>
        </w:rPr>
        <w:t xml:space="preserve">EOIs shall be submitted to the address below no later than </w:t>
      </w:r>
      <w:r w:rsidRPr="00EA127B">
        <w:rPr>
          <w:rFonts w:ascii="Arial" w:hAnsi="Arial" w:cs="Arial"/>
          <w:bCs/>
          <w:color w:val="000000" w:themeColor="text1"/>
          <w:spacing w:val="-2"/>
        </w:rPr>
        <w:t xml:space="preserve">10:00 AM </w:t>
      </w:r>
      <w:r w:rsidR="00F64879" w:rsidRPr="00F64879">
        <w:rPr>
          <w:rFonts w:ascii="Arial" w:hAnsi="Arial" w:cs="Arial"/>
          <w:bCs/>
          <w:color w:val="000000" w:themeColor="text1"/>
          <w:spacing w:val="-2"/>
        </w:rPr>
        <w:t xml:space="preserve">08/11/2026 </w:t>
      </w:r>
      <w:r>
        <w:rPr>
          <w:rFonts w:ascii="Arial" w:hAnsi="Arial" w:cs="Arial"/>
          <w:bCs/>
          <w:color w:val="000000" w:themeColor="text1"/>
          <w:spacing w:val="-2"/>
        </w:rPr>
        <w:t>Somalia</w:t>
      </w:r>
      <w:r w:rsidRPr="00C45606">
        <w:rPr>
          <w:rFonts w:ascii="Arial" w:hAnsi="Arial" w:cs="Arial"/>
          <w:b/>
          <w:color w:val="000000" w:themeColor="text1"/>
          <w:spacing w:val="-2"/>
        </w:rPr>
        <w:t xml:space="preserve"> </w:t>
      </w:r>
      <w:r w:rsidRPr="00C45606">
        <w:rPr>
          <w:rFonts w:ascii="Arial" w:hAnsi="Arial" w:cs="Arial"/>
          <w:bCs/>
          <w:color w:val="000000" w:themeColor="text1"/>
          <w:spacing w:val="-2"/>
        </w:rPr>
        <w:t>local time.</w:t>
      </w:r>
      <w:r w:rsidRPr="00862233">
        <w:rPr>
          <w:rFonts w:ascii="Arial" w:hAnsi="Arial" w:cs="Arial"/>
          <w:bCs/>
          <w:color w:val="000000" w:themeColor="text1"/>
          <w:spacing w:val="-2"/>
        </w:rPr>
        <w:t xml:space="preserve"> </w:t>
      </w:r>
    </w:p>
    <w:p w14:paraId="59F02FE1" w14:textId="5B6F29C5" w:rsidR="006D39C6" w:rsidRDefault="006D39C6" w:rsidP="006D39C6">
      <w:pPr>
        <w:rPr>
          <w:rFonts w:ascii="Arial" w:hAnsi="Arial" w:cs="Arial"/>
          <w:spacing w:val="-2"/>
        </w:rPr>
      </w:pPr>
      <w:r w:rsidRPr="006A760F">
        <w:rPr>
          <w:rFonts w:ascii="Arial" w:hAnsi="Arial" w:cs="Arial"/>
          <w:spacing w:val="-2"/>
        </w:rPr>
        <w:t xml:space="preserve">Expressions of Interest that will be delivered </w:t>
      </w:r>
      <w:r w:rsidRPr="003B3B64">
        <w:rPr>
          <w:rFonts w:ascii="Arial" w:hAnsi="Arial" w:cs="Arial"/>
          <w:spacing w:val="-2"/>
        </w:rPr>
        <w:t xml:space="preserve">via email </w:t>
      </w:r>
      <w:r w:rsidRPr="006A760F">
        <w:rPr>
          <w:rFonts w:ascii="Arial" w:hAnsi="Arial" w:cs="Arial"/>
          <w:spacing w:val="-2"/>
        </w:rPr>
        <w:t xml:space="preserve">the packages should be clearly marked: REF: </w:t>
      </w:r>
      <w:r w:rsidRPr="006D39C6">
        <w:rPr>
          <w:rFonts w:ascii="Arial" w:hAnsi="Arial" w:cs="Arial"/>
          <w:spacing w:val="-2"/>
        </w:rPr>
        <w:t>SOM-2000004325-0202-CS-QCBS</w:t>
      </w:r>
      <w:r w:rsidRPr="004F58B1">
        <w:rPr>
          <w:rFonts w:ascii="Arial" w:hAnsi="Arial" w:cs="Arial"/>
          <w:spacing w:val="-2"/>
        </w:rPr>
        <w:t>:</w:t>
      </w:r>
      <w:r w:rsidRPr="006A760F">
        <w:rPr>
          <w:rFonts w:ascii="Arial" w:hAnsi="Arial" w:cs="Arial"/>
          <w:spacing w:val="-2"/>
        </w:rPr>
        <w:t xml:space="preserve"> </w:t>
      </w:r>
      <w:r w:rsidRPr="006D39C6">
        <w:rPr>
          <w:rFonts w:ascii="Arial" w:hAnsi="Arial" w:cs="Arial"/>
          <w:spacing w:val="-2"/>
        </w:rPr>
        <w:t>Professional Training and Capacity Building Services for RLRP and Government Institutions</w:t>
      </w:r>
      <w:r>
        <w:rPr>
          <w:rFonts w:ascii="Arial" w:hAnsi="Arial" w:cs="Arial"/>
          <w:spacing w:val="-2"/>
        </w:rPr>
        <w:t>.  C</w:t>
      </w:r>
      <w:r w:rsidRPr="00D8563C">
        <w:rPr>
          <w:rFonts w:ascii="Arial" w:hAnsi="Arial" w:cs="Arial"/>
          <w:spacing w:val="-2"/>
        </w:rPr>
        <w:t xml:space="preserve">onsultants must submit all documents in PDF format, compressed into a single password-protected ZIP or RAR file. password should </w:t>
      </w:r>
      <w:r w:rsidRPr="00D8563C">
        <w:rPr>
          <w:rFonts w:ascii="Arial" w:hAnsi="Arial" w:cs="Arial"/>
          <w:spacing w:val="-2"/>
        </w:rPr>
        <w:lastRenderedPageBreak/>
        <w:t xml:space="preserve">be sent </w:t>
      </w:r>
      <w:r w:rsidRPr="005B54E1">
        <w:rPr>
          <w:rFonts w:ascii="Arial" w:hAnsi="Arial" w:cs="Arial"/>
          <w:spacing w:val="-2"/>
        </w:rPr>
        <w:t xml:space="preserve">no later than </w:t>
      </w:r>
      <w:r w:rsidRPr="00EA127B">
        <w:rPr>
          <w:rFonts w:ascii="Arial" w:hAnsi="Arial" w:cs="Arial"/>
          <w:spacing w:val="-2"/>
        </w:rPr>
        <w:t xml:space="preserve">10:00 AM </w:t>
      </w:r>
      <w:r w:rsidR="00F64879" w:rsidRPr="00F64879">
        <w:rPr>
          <w:rFonts w:ascii="Arial" w:hAnsi="Arial" w:cs="Arial"/>
          <w:spacing w:val="-2"/>
        </w:rPr>
        <w:t xml:space="preserve">08/11/2026 </w:t>
      </w:r>
      <w:r w:rsidRPr="005B54E1">
        <w:rPr>
          <w:rFonts w:ascii="Arial" w:hAnsi="Arial" w:cs="Arial"/>
          <w:spacing w:val="-2"/>
        </w:rPr>
        <w:t xml:space="preserve">Somalia local time </w:t>
      </w:r>
      <w:r w:rsidRPr="00D8563C">
        <w:rPr>
          <w:rFonts w:ascii="Arial" w:hAnsi="Arial" w:cs="Arial"/>
          <w:spacing w:val="-2"/>
        </w:rPr>
        <w:t xml:space="preserve">in a separate email to </w:t>
      </w:r>
      <w:hyperlink r:id="rId13" w:history="1">
        <w:r w:rsidRPr="00515E2C">
          <w:rPr>
            <w:rStyle w:val="Hyperlink"/>
            <w:rFonts w:ascii="Arial" w:hAnsi="Arial" w:cs="Arial"/>
            <w:spacing w:val="-2"/>
          </w:rPr>
          <w:t>aabyan@rlrp.gov.so</w:t>
        </w:r>
      </w:hyperlink>
      <w:r>
        <w:t xml:space="preserve"> </w:t>
      </w:r>
      <w:r>
        <w:rPr>
          <w:rFonts w:ascii="Arial" w:hAnsi="Arial" w:cs="Arial"/>
          <w:spacing w:val="-2"/>
        </w:rPr>
        <w:t xml:space="preserve"> </w:t>
      </w:r>
    </w:p>
    <w:p w14:paraId="58956484" w14:textId="21F89EC8" w:rsidR="006D39C6" w:rsidRDefault="006D39C6" w:rsidP="006D39C6">
      <w:pPr>
        <w:rPr>
          <w:rFonts w:ascii="Arial" w:hAnsi="Arial" w:cs="Arial"/>
          <w:spacing w:val="-2"/>
        </w:rPr>
      </w:pPr>
      <w:r w:rsidRPr="006A32C8">
        <w:rPr>
          <w:rFonts w:ascii="Arial" w:hAnsi="Arial" w:cs="Arial"/>
        </w:rPr>
        <w:t>and cc: amuhumad@rlrp.gov.so</w:t>
      </w:r>
      <w:r>
        <w:rPr>
          <w:rFonts w:ascii="Arial" w:hAnsi="Arial" w:cs="Arial"/>
          <w:spacing w:val="-2"/>
        </w:rPr>
        <w:t xml:space="preserve"> </w:t>
      </w:r>
      <w:r w:rsidRPr="00D8563C">
        <w:rPr>
          <w:rFonts w:ascii="Arial" w:hAnsi="Arial" w:cs="Arial"/>
          <w:spacing w:val="-2"/>
        </w:rPr>
        <w:t>Submissions received after the deadline or without secure password transmission will be deemed non-compliant and rejected</w:t>
      </w:r>
      <w:r>
        <w:rPr>
          <w:rFonts w:ascii="Arial" w:hAnsi="Arial" w:cs="Arial"/>
          <w:spacing w:val="-2"/>
        </w:rPr>
        <w:t>.</w:t>
      </w:r>
    </w:p>
    <w:p w14:paraId="2CCBBF48" w14:textId="77777777" w:rsidR="00480E5F" w:rsidRDefault="00480E5F" w:rsidP="00AC5A21">
      <w:pPr>
        <w:suppressAutoHyphens/>
        <w:spacing w:after="120" w:line="276" w:lineRule="auto"/>
        <w:jc w:val="both"/>
        <w:rPr>
          <w:iCs/>
          <w:spacing w:val="-2"/>
        </w:rPr>
      </w:pPr>
    </w:p>
    <w:p w14:paraId="1F75F7B6" w14:textId="77777777" w:rsidR="00803479" w:rsidRPr="00803479" w:rsidRDefault="00803479" w:rsidP="00803479">
      <w:pPr>
        <w:spacing w:before="120" w:after="120"/>
        <w:jc w:val="center"/>
        <w:outlineLvl w:val="0"/>
        <w:rPr>
          <w:b/>
          <w:sz w:val="32"/>
          <w:szCs w:val="32"/>
          <w:lang w:val="en-GB"/>
        </w:rPr>
      </w:pPr>
      <w:bookmarkStart w:id="1" w:name="_Toc191882775"/>
      <w:bookmarkStart w:id="2" w:name="_Toc192129741"/>
      <w:bookmarkStart w:id="3" w:name="_Toc193002169"/>
      <w:bookmarkStart w:id="4" w:name="_Toc193002309"/>
      <w:bookmarkStart w:id="5" w:name="_Toc198097369"/>
      <w:bookmarkStart w:id="6" w:name="_Toc202785770"/>
      <w:bookmarkStart w:id="7" w:name="_Toc202787322"/>
      <w:bookmarkStart w:id="8" w:name="_Toc202841167"/>
      <w:bookmarkStart w:id="9" w:name="_Toc228179381"/>
      <w:bookmarkStart w:id="10" w:name="_Toc338342778"/>
      <w:r w:rsidRPr="00803479">
        <w:rPr>
          <w:b/>
          <w:sz w:val="32"/>
          <w:szCs w:val="32"/>
          <w:lang w:val="en-GB"/>
        </w:rPr>
        <w:t>Form</w:t>
      </w:r>
      <w:bookmarkEnd w:id="1"/>
      <w:bookmarkEnd w:id="2"/>
      <w:bookmarkEnd w:id="3"/>
      <w:bookmarkEnd w:id="4"/>
      <w:bookmarkEnd w:id="5"/>
      <w:bookmarkEnd w:id="6"/>
      <w:bookmarkEnd w:id="7"/>
      <w:bookmarkEnd w:id="8"/>
      <w:bookmarkEnd w:id="9"/>
      <w:r w:rsidRPr="00803479">
        <w:rPr>
          <w:b/>
          <w:sz w:val="32"/>
          <w:szCs w:val="32"/>
          <w:lang w:val="en-GB"/>
        </w:rPr>
        <w:t xml:space="preserve"> EOI-1</w:t>
      </w:r>
      <w:bookmarkEnd w:id="10"/>
    </w:p>
    <w:p w14:paraId="0BACD0B2" w14:textId="77777777" w:rsidR="00803479" w:rsidRPr="00803479" w:rsidRDefault="00803479" w:rsidP="00803479">
      <w:pPr>
        <w:spacing w:before="120" w:after="120"/>
        <w:jc w:val="center"/>
        <w:outlineLvl w:val="0"/>
        <w:rPr>
          <w:b/>
          <w:sz w:val="32"/>
          <w:szCs w:val="32"/>
          <w:u w:val="single"/>
          <w:lang w:val="en-GB"/>
        </w:rPr>
      </w:pPr>
      <w:r w:rsidRPr="00803479">
        <w:rPr>
          <w:b/>
          <w:sz w:val="32"/>
          <w:szCs w:val="32"/>
          <w:u w:val="single"/>
          <w:lang w:val="en-GB"/>
        </w:rPr>
        <w:t>EOI Submission Form</w:t>
      </w:r>
    </w:p>
    <w:p w14:paraId="7FCEEC64" w14:textId="77777777" w:rsidR="00803479" w:rsidRPr="00803479" w:rsidRDefault="00803479" w:rsidP="00803479">
      <w:pPr>
        <w:rPr>
          <w:sz w:val="20"/>
          <w:szCs w:val="20"/>
        </w:rPr>
      </w:pPr>
    </w:p>
    <w:p w14:paraId="404FAD37" w14:textId="77777777" w:rsidR="00803479" w:rsidRPr="00803479" w:rsidRDefault="00803479" w:rsidP="00803479"/>
    <w:p w14:paraId="4BB4FE9B" w14:textId="77777777" w:rsidR="00803479" w:rsidRDefault="00803479" w:rsidP="00803479">
      <w:pPr>
        <w:spacing w:before="120" w:after="120"/>
        <w:jc w:val="both"/>
      </w:pPr>
      <w:r>
        <w:t>To: Rural Livelihoods Resilience Programme (RLRP)</w:t>
      </w:r>
    </w:p>
    <w:p w14:paraId="79986229" w14:textId="77777777" w:rsidR="00803479" w:rsidRDefault="00803479" w:rsidP="00803479">
      <w:pPr>
        <w:spacing w:before="120" w:after="120"/>
        <w:jc w:val="both"/>
      </w:pPr>
      <w:r>
        <w:t>Ministry of Agriculture and Irrigation MOAI</w:t>
      </w:r>
    </w:p>
    <w:p w14:paraId="65FAC7A3" w14:textId="77777777" w:rsidR="00803479" w:rsidRPr="00803479" w:rsidRDefault="00803479" w:rsidP="00803479">
      <w:pPr>
        <w:spacing w:before="120" w:after="120"/>
        <w:jc w:val="both"/>
        <w:rPr>
          <w:szCs w:val="28"/>
        </w:rPr>
      </w:pPr>
      <w:r>
        <w:t>Federal Government of Somalia</w:t>
      </w:r>
    </w:p>
    <w:p w14:paraId="60C9A515" w14:textId="77777777" w:rsidR="00803479" w:rsidRPr="00803479" w:rsidRDefault="00803479" w:rsidP="00803479">
      <w:pPr>
        <w:spacing w:before="120" w:after="120"/>
        <w:ind w:left="720" w:hanging="720"/>
        <w:jc w:val="both"/>
        <w:rPr>
          <w:szCs w:val="28"/>
        </w:rPr>
      </w:pPr>
    </w:p>
    <w:p w14:paraId="32CF13E9" w14:textId="77777777" w:rsidR="007C3D94" w:rsidRPr="007C3D94" w:rsidRDefault="00803479" w:rsidP="007C3D94">
      <w:pPr>
        <w:spacing w:before="120"/>
        <w:rPr>
          <w:b/>
          <w:iCs/>
        </w:rPr>
      </w:pPr>
      <w:r w:rsidRPr="00116FF1">
        <w:rPr>
          <w:b/>
        </w:rPr>
        <w:t xml:space="preserve">Re: </w:t>
      </w:r>
      <w:r w:rsidR="00440165" w:rsidRPr="00440165">
        <w:rPr>
          <w:b/>
          <w:iCs/>
        </w:rPr>
        <w:t>Professional Training and Capacity Building Services for RLRP and Government Institutions</w:t>
      </w:r>
    </w:p>
    <w:p w14:paraId="4D3BA018" w14:textId="77777777" w:rsidR="007C3D94" w:rsidRDefault="007C3D94" w:rsidP="007C3D94">
      <w:pPr>
        <w:spacing w:before="120"/>
        <w:rPr>
          <w:b/>
          <w:iCs/>
        </w:rPr>
      </w:pPr>
      <w:r w:rsidRPr="007C3D94">
        <w:rPr>
          <w:b/>
          <w:iCs/>
        </w:rPr>
        <w:t xml:space="preserve">Ref No: </w:t>
      </w:r>
      <w:r w:rsidR="00440165" w:rsidRPr="00440165">
        <w:rPr>
          <w:b/>
          <w:iCs/>
        </w:rPr>
        <w:t>SOM-2000004325-0202-CS-QCBS</w:t>
      </w:r>
    </w:p>
    <w:p w14:paraId="03799961" w14:textId="77777777" w:rsidR="00803479" w:rsidRPr="00803479" w:rsidRDefault="00803479" w:rsidP="007C3D94">
      <w:pPr>
        <w:spacing w:before="120"/>
      </w:pPr>
      <w:r w:rsidRPr="00803479">
        <w:t xml:space="preserve">We, the undersigned, declare that: </w:t>
      </w:r>
    </w:p>
    <w:p w14:paraId="6AFDDDDA"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We are expressing our interest in providing the consulting services for the above-mentioned assignment and have no reservations to the REOI, the instructions to the consultants and any addenda thereto</w:t>
      </w:r>
      <w:r w:rsidRPr="00803479">
        <w:rPr>
          <w:i/>
          <w:spacing w:val="-4"/>
          <w:lang w:val="en-GB"/>
        </w:rPr>
        <w:t>.</w:t>
      </w:r>
    </w:p>
    <w:p w14:paraId="2834D634"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Our expression of interest is open for acceptance for a period of ninety (90) days.</w:t>
      </w:r>
    </w:p>
    <w:p w14:paraId="0E0A52D9"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 xml:space="preserve">Our firm, its associates, including any subcontractors or suppliers for any part of the contract, have not been declared ineligible by the Fund and have not been subject to sanctions or debarments under the laws or official regulations of the client’s country or not been </w:t>
      </w:r>
      <w:r w:rsidRPr="00803479">
        <w:rPr>
          <w:spacing w:val="-6"/>
          <w:lang w:val="en-GB"/>
        </w:rPr>
        <w:t xml:space="preserve">subject to a </w:t>
      </w:r>
      <w:r w:rsidRPr="00803479">
        <w:rPr>
          <w:spacing w:val="-4"/>
          <w:lang w:val="en-GB"/>
        </w:rPr>
        <w:t xml:space="preserve">debarment </w:t>
      </w:r>
      <w:r w:rsidRPr="00803479">
        <w:rPr>
          <w:spacing w:val="-6"/>
          <w:lang w:val="en-GB"/>
        </w:rPr>
        <w:t>recognized under the Agreement for Mutual Enforcement of Debarment Decisions (the "Cross-Debarment Agreement")</w:t>
      </w:r>
      <w:r w:rsidRPr="00803479">
        <w:rPr>
          <w:spacing w:val="-6"/>
          <w:vertAlign w:val="superscript"/>
          <w:lang w:val="en-GB"/>
        </w:rPr>
        <w:footnoteReference w:id="6"/>
      </w:r>
      <w:r w:rsidRPr="00803479">
        <w:rPr>
          <w:spacing w:val="-4"/>
          <w:lang w:val="en-GB"/>
        </w:rPr>
        <w:t>, beyond those declared in paragraph 9 of this EOI submission form.</w:t>
      </w:r>
    </w:p>
    <w:p w14:paraId="3D190D06" w14:textId="77777777" w:rsidR="00803479" w:rsidRPr="00803479" w:rsidRDefault="00803479">
      <w:pPr>
        <w:numPr>
          <w:ilvl w:val="0"/>
          <w:numId w:val="2"/>
        </w:numPr>
        <w:spacing w:before="240"/>
        <w:ind w:left="1077" w:hanging="357"/>
        <w:rPr>
          <w:spacing w:val="-4"/>
          <w:lang w:val="en-GB"/>
        </w:rPr>
      </w:pPr>
      <w:r w:rsidRPr="00803479">
        <w:rPr>
          <w:spacing w:val="-4"/>
          <w:lang w:val="en-GB"/>
        </w:rPr>
        <w:t xml:space="preserve">We acknowledge and accept the IFAD Revised Policy on Preventing Fraud and Corruption in its Activities and Operations. We certify that neither our firm nor any person acting for us or on our behalf has engaged in any prohibited practices as provided in ITC Clause 6. Further, we acknowledge and understand our obligation to report to </w:t>
      </w:r>
      <w:hyperlink r:id="rId14" w:history="1">
        <w:r w:rsidRPr="00803479">
          <w:rPr>
            <w:color w:val="0000FF"/>
            <w:spacing w:val="-4"/>
            <w:u w:val="single"/>
            <w:lang w:val="en-GB"/>
          </w:rPr>
          <w:t>anticorruption@ifad.org</w:t>
        </w:r>
      </w:hyperlink>
      <w:r w:rsidRPr="00803479">
        <w:rPr>
          <w:spacing w:val="-4"/>
          <w:lang w:val="en-GB"/>
        </w:rPr>
        <w:t xml:space="preserve"> any allegation of prohibited practice that comes to our attention during the selection process or the contract execution.  </w:t>
      </w:r>
    </w:p>
    <w:p w14:paraId="05156FE2" w14:textId="77777777" w:rsidR="00803479" w:rsidRPr="00803479" w:rsidRDefault="00803479">
      <w:pPr>
        <w:numPr>
          <w:ilvl w:val="0"/>
          <w:numId w:val="2"/>
        </w:numPr>
        <w:spacing w:before="240"/>
        <w:ind w:left="1077" w:hanging="357"/>
        <w:rPr>
          <w:spacing w:val="-4"/>
          <w:lang w:val="en-GB"/>
        </w:rPr>
      </w:pPr>
      <w:r w:rsidRPr="00803479">
        <w:rPr>
          <w:spacing w:val="-4"/>
          <w:lang w:val="en-GB"/>
        </w:rPr>
        <w:t>No attempt has been made or will be made by us to induce any other consultant to submit or not to submit an EOI for the purpose of restricting competition.</w:t>
      </w:r>
    </w:p>
    <w:p w14:paraId="2271D645" w14:textId="77777777" w:rsidR="00803479" w:rsidRPr="00803479" w:rsidRDefault="00803479">
      <w:pPr>
        <w:numPr>
          <w:ilvl w:val="0"/>
          <w:numId w:val="2"/>
        </w:numPr>
        <w:tabs>
          <w:tab w:val="left" w:pos="612"/>
        </w:tabs>
        <w:spacing w:before="240" w:after="60"/>
        <w:jc w:val="both"/>
        <w:rPr>
          <w:color w:val="000000"/>
          <w:spacing w:val="-4"/>
          <w:szCs w:val="20"/>
          <w:lang w:val="en-GB"/>
        </w:rPr>
      </w:pPr>
      <w:r w:rsidRPr="00803479">
        <w:rPr>
          <w:spacing w:val="-4"/>
          <w:lang w:val="en-GB"/>
        </w:rPr>
        <w:lastRenderedPageBreak/>
        <w:t xml:space="preserve">We acknowledge and accept the IFAD Policy on Preventing and Responding to Sexual Harassment, Sexual Exploitation and Abuse. We certify that neither our firm nor any person acting for us or on our behalf has engaged in any sexual harassment, sexual exploitation or abuse. Further, we acknowledge and understand our obligation to report to </w:t>
      </w:r>
      <w:hyperlink r:id="rId15" w:history="1">
        <w:r w:rsidRPr="00803479">
          <w:rPr>
            <w:color w:val="0000FF"/>
            <w:spacing w:val="-4"/>
            <w:u w:val="single"/>
            <w:lang w:val="en-GB"/>
          </w:rPr>
          <w:t>ethicsoffice@ifad.org</w:t>
        </w:r>
      </w:hyperlink>
      <w:r w:rsidRPr="00803479">
        <w:rPr>
          <w:spacing w:val="-4"/>
          <w:lang w:val="en-GB"/>
        </w:rPr>
        <w:t xml:space="preserve"> any allegation of sexual harassment, sexual exploitation and abuse that comes to our attention during the selection process or the contract execution.</w:t>
      </w:r>
    </w:p>
    <w:p w14:paraId="0435CC25" w14:textId="77777777" w:rsidR="00803479" w:rsidRPr="00803479" w:rsidRDefault="00803479">
      <w:pPr>
        <w:numPr>
          <w:ilvl w:val="0"/>
          <w:numId w:val="2"/>
        </w:numPr>
        <w:tabs>
          <w:tab w:val="left" w:pos="612"/>
        </w:tabs>
        <w:spacing w:before="240" w:after="240"/>
        <w:ind w:left="1077" w:hanging="357"/>
        <w:jc w:val="both"/>
        <w:rPr>
          <w:spacing w:val="-4"/>
          <w:lang w:val="en-GB"/>
        </w:rPr>
      </w:pPr>
      <w:r w:rsidRPr="00803479">
        <w:rPr>
          <w:spacing w:val="-4"/>
          <w:lang w:val="en-GB"/>
        </w:rPr>
        <w:t xml:space="preserve">The following commissions, gratuities, or fees have been paid or are to be paid with respect to the selection process: </w:t>
      </w:r>
      <w:r w:rsidRPr="00803479">
        <w:rPr>
          <w:i/>
          <w:color w:val="FF0000"/>
          <w:spacing w:val="-4"/>
          <w:lang w:val="en-GB"/>
        </w:rPr>
        <w:t xml:space="preserve">[Insert complete name of each recipient, its full address, the reason for which each commission or gratuity was paid and the amount and currency of each such commission or gratuity.] </w:t>
      </w:r>
    </w:p>
    <w:tbl>
      <w:tblPr>
        <w:tblW w:w="8789" w:type="dxa"/>
        <w:tblInd w:w="1129"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ayout w:type="fixed"/>
        <w:tblLook w:val="0000" w:firstRow="0" w:lastRow="0" w:firstColumn="0" w:lastColumn="0" w:noHBand="0" w:noVBand="0"/>
      </w:tblPr>
      <w:tblGrid>
        <w:gridCol w:w="2219"/>
        <w:gridCol w:w="2250"/>
        <w:gridCol w:w="2070"/>
        <w:gridCol w:w="1080"/>
        <w:gridCol w:w="1170"/>
      </w:tblGrid>
      <w:tr w:rsidR="00803479" w:rsidRPr="00803479" w14:paraId="501F953C" w14:textId="77777777" w:rsidTr="00C968E6">
        <w:tc>
          <w:tcPr>
            <w:tcW w:w="2219" w:type="dxa"/>
            <w:shd w:val="clear" w:color="auto" w:fill="1F4E79" w:themeFill="accent5" w:themeFillShade="80"/>
          </w:tcPr>
          <w:p w14:paraId="1EE547F6" w14:textId="77777777" w:rsidR="00803479" w:rsidRPr="00803479" w:rsidRDefault="00803479" w:rsidP="00803479">
            <w:pPr>
              <w:spacing w:before="240"/>
              <w:rPr>
                <w:color w:val="FFFFFF" w:themeColor="background1"/>
                <w:sz w:val="22"/>
                <w:szCs w:val="22"/>
              </w:rPr>
            </w:pPr>
            <w:r w:rsidRPr="00803479">
              <w:rPr>
                <w:color w:val="FFFFFF" w:themeColor="background1"/>
                <w:sz w:val="22"/>
                <w:szCs w:val="22"/>
              </w:rPr>
              <w:t>Name of Recipient</w:t>
            </w:r>
          </w:p>
        </w:tc>
        <w:tc>
          <w:tcPr>
            <w:tcW w:w="2250" w:type="dxa"/>
            <w:shd w:val="clear" w:color="auto" w:fill="1F4E79" w:themeFill="accent5" w:themeFillShade="80"/>
          </w:tcPr>
          <w:p w14:paraId="5D067BC3" w14:textId="77777777" w:rsidR="00803479" w:rsidRPr="00803479" w:rsidRDefault="00803479" w:rsidP="00803479">
            <w:pPr>
              <w:spacing w:before="240"/>
              <w:rPr>
                <w:color w:val="FFFFFF" w:themeColor="background1"/>
                <w:sz w:val="22"/>
                <w:szCs w:val="22"/>
              </w:rPr>
            </w:pPr>
            <w:r w:rsidRPr="00803479">
              <w:rPr>
                <w:color w:val="FFFFFF" w:themeColor="background1"/>
                <w:sz w:val="22"/>
                <w:szCs w:val="22"/>
              </w:rPr>
              <w:t>Address</w:t>
            </w:r>
          </w:p>
        </w:tc>
        <w:tc>
          <w:tcPr>
            <w:tcW w:w="2070" w:type="dxa"/>
            <w:shd w:val="clear" w:color="auto" w:fill="1F4E79" w:themeFill="accent5" w:themeFillShade="80"/>
          </w:tcPr>
          <w:p w14:paraId="5CC6C80C" w14:textId="77777777" w:rsidR="00803479" w:rsidRPr="00803479" w:rsidRDefault="00803479" w:rsidP="00803479">
            <w:pPr>
              <w:spacing w:before="240"/>
              <w:rPr>
                <w:color w:val="FFFFFF" w:themeColor="background1"/>
                <w:sz w:val="22"/>
                <w:szCs w:val="22"/>
              </w:rPr>
            </w:pPr>
            <w:r w:rsidRPr="00803479">
              <w:rPr>
                <w:color w:val="FFFFFF" w:themeColor="background1"/>
                <w:sz w:val="22"/>
                <w:szCs w:val="22"/>
              </w:rPr>
              <w:t>Reason</w:t>
            </w:r>
          </w:p>
        </w:tc>
        <w:tc>
          <w:tcPr>
            <w:tcW w:w="1080" w:type="dxa"/>
            <w:shd w:val="clear" w:color="auto" w:fill="1F4E79" w:themeFill="accent5" w:themeFillShade="80"/>
          </w:tcPr>
          <w:p w14:paraId="50F556E4" w14:textId="77777777" w:rsidR="00803479" w:rsidRPr="00803479" w:rsidRDefault="00803479" w:rsidP="00803479">
            <w:pPr>
              <w:spacing w:before="240"/>
              <w:rPr>
                <w:color w:val="FFFFFF" w:themeColor="background1"/>
                <w:sz w:val="22"/>
                <w:szCs w:val="22"/>
              </w:rPr>
            </w:pPr>
            <w:r w:rsidRPr="00803479">
              <w:rPr>
                <w:color w:val="FFFFFF" w:themeColor="background1"/>
                <w:sz w:val="22"/>
                <w:szCs w:val="22"/>
              </w:rPr>
              <w:t>Amount</w:t>
            </w:r>
          </w:p>
        </w:tc>
        <w:tc>
          <w:tcPr>
            <w:tcW w:w="1170" w:type="dxa"/>
            <w:shd w:val="clear" w:color="auto" w:fill="1F4E79" w:themeFill="accent5" w:themeFillShade="80"/>
          </w:tcPr>
          <w:p w14:paraId="6F133D32" w14:textId="77777777" w:rsidR="00803479" w:rsidRPr="00803479" w:rsidRDefault="00803479" w:rsidP="00803479">
            <w:pPr>
              <w:spacing w:before="240"/>
              <w:rPr>
                <w:color w:val="FFFFFF" w:themeColor="background1"/>
                <w:sz w:val="22"/>
                <w:szCs w:val="22"/>
              </w:rPr>
            </w:pPr>
            <w:r w:rsidRPr="00803479">
              <w:rPr>
                <w:color w:val="FFFFFF" w:themeColor="background1"/>
                <w:sz w:val="22"/>
                <w:szCs w:val="22"/>
              </w:rPr>
              <w:t>Currency</w:t>
            </w:r>
          </w:p>
        </w:tc>
      </w:tr>
      <w:tr w:rsidR="00803479" w:rsidRPr="00803479" w14:paraId="01855E08" w14:textId="77777777" w:rsidTr="00C968E6">
        <w:tc>
          <w:tcPr>
            <w:tcW w:w="2219" w:type="dxa"/>
            <w:shd w:val="clear" w:color="auto" w:fill="DEEAF6" w:themeFill="accent5" w:themeFillTint="33"/>
          </w:tcPr>
          <w:p w14:paraId="66ACF231" w14:textId="77777777" w:rsidR="00803479" w:rsidRPr="00803479" w:rsidRDefault="00803479" w:rsidP="00803479">
            <w:pPr>
              <w:tabs>
                <w:tab w:val="right" w:pos="2304"/>
              </w:tabs>
              <w:spacing w:before="240" w:after="60"/>
              <w:jc w:val="both"/>
              <w:rPr>
                <w:sz w:val="22"/>
                <w:szCs w:val="22"/>
                <w:u w:val="single"/>
              </w:rPr>
            </w:pPr>
          </w:p>
        </w:tc>
        <w:tc>
          <w:tcPr>
            <w:tcW w:w="2250" w:type="dxa"/>
            <w:shd w:val="clear" w:color="auto" w:fill="DEEAF6" w:themeFill="accent5" w:themeFillTint="33"/>
          </w:tcPr>
          <w:p w14:paraId="13D42203" w14:textId="77777777" w:rsidR="00803479" w:rsidRPr="00803479" w:rsidRDefault="00803479" w:rsidP="00803479">
            <w:pPr>
              <w:tabs>
                <w:tab w:val="right" w:pos="2232"/>
              </w:tabs>
              <w:spacing w:before="240" w:after="60"/>
              <w:jc w:val="both"/>
              <w:rPr>
                <w:sz w:val="22"/>
                <w:szCs w:val="22"/>
                <w:u w:val="single"/>
              </w:rPr>
            </w:pPr>
          </w:p>
        </w:tc>
        <w:tc>
          <w:tcPr>
            <w:tcW w:w="2070" w:type="dxa"/>
            <w:shd w:val="clear" w:color="auto" w:fill="DEEAF6" w:themeFill="accent5" w:themeFillTint="33"/>
          </w:tcPr>
          <w:p w14:paraId="4C298942" w14:textId="77777777" w:rsidR="00803479" w:rsidRPr="00803479" w:rsidRDefault="00803479" w:rsidP="00803479">
            <w:pPr>
              <w:tabs>
                <w:tab w:val="right" w:pos="1782"/>
              </w:tabs>
              <w:spacing w:before="240" w:after="60"/>
              <w:jc w:val="both"/>
              <w:rPr>
                <w:sz w:val="22"/>
                <w:szCs w:val="22"/>
                <w:u w:val="single"/>
              </w:rPr>
            </w:pPr>
          </w:p>
        </w:tc>
        <w:tc>
          <w:tcPr>
            <w:tcW w:w="1080" w:type="dxa"/>
            <w:shd w:val="clear" w:color="auto" w:fill="DEEAF6" w:themeFill="accent5" w:themeFillTint="33"/>
          </w:tcPr>
          <w:p w14:paraId="70837D58" w14:textId="77777777" w:rsidR="00803479" w:rsidRPr="00803479" w:rsidRDefault="00803479" w:rsidP="00803479">
            <w:pPr>
              <w:tabs>
                <w:tab w:val="right" w:pos="1242"/>
              </w:tabs>
              <w:spacing w:before="240" w:after="60"/>
              <w:jc w:val="both"/>
              <w:rPr>
                <w:sz w:val="22"/>
                <w:szCs w:val="22"/>
                <w:u w:val="single"/>
              </w:rPr>
            </w:pPr>
          </w:p>
        </w:tc>
        <w:tc>
          <w:tcPr>
            <w:tcW w:w="1170" w:type="dxa"/>
            <w:shd w:val="clear" w:color="auto" w:fill="DEEAF6" w:themeFill="accent5" w:themeFillTint="33"/>
          </w:tcPr>
          <w:p w14:paraId="7F6C8709" w14:textId="77777777" w:rsidR="00803479" w:rsidRPr="00803479" w:rsidRDefault="00803479" w:rsidP="00803479">
            <w:pPr>
              <w:tabs>
                <w:tab w:val="right" w:pos="1242"/>
              </w:tabs>
              <w:spacing w:before="240" w:after="60"/>
              <w:jc w:val="both"/>
              <w:rPr>
                <w:sz w:val="22"/>
                <w:szCs w:val="22"/>
                <w:u w:val="single"/>
              </w:rPr>
            </w:pPr>
          </w:p>
        </w:tc>
      </w:tr>
      <w:tr w:rsidR="00803479" w:rsidRPr="00803479" w14:paraId="3DAF1CFD" w14:textId="77777777" w:rsidTr="00C968E6">
        <w:tc>
          <w:tcPr>
            <w:tcW w:w="2219" w:type="dxa"/>
          </w:tcPr>
          <w:p w14:paraId="747512D3" w14:textId="77777777" w:rsidR="00803479" w:rsidRPr="00803479" w:rsidRDefault="00803479" w:rsidP="00803479">
            <w:pPr>
              <w:tabs>
                <w:tab w:val="right" w:pos="2304"/>
              </w:tabs>
              <w:spacing w:before="240" w:after="60"/>
              <w:jc w:val="both"/>
              <w:rPr>
                <w:sz w:val="22"/>
                <w:szCs w:val="22"/>
                <w:u w:val="single"/>
              </w:rPr>
            </w:pPr>
          </w:p>
        </w:tc>
        <w:tc>
          <w:tcPr>
            <w:tcW w:w="2250" w:type="dxa"/>
          </w:tcPr>
          <w:p w14:paraId="4A601227" w14:textId="77777777" w:rsidR="00803479" w:rsidRPr="00803479" w:rsidRDefault="00803479" w:rsidP="00803479">
            <w:pPr>
              <w:tabs>
                <w:tab w:val="right" w:pos="2232"/>
              </w:tabs>
              <w:spacing w:before="240" w:after="60"/>
              <w:jc w:val="both"/>
              <w:rPr>
                <w:sz w:val="22"/>
                <w:szCs w:val="22"/>
                <w:u w:val="single"/>
              </w:rPr>
            </w:pPr>
          </w:p>
        </w:tc>
        <w:tc>
          <w:tcPr>
            <w:tcW w:w="2070" w:type="dxa"/>
          </w:tcPr>
          <w:p w14:paraId="62A53DF4" w14:textId="77777777" w:rsidR="00803479" w:rsidRPr="00803479" w:rsidRDefault="00803479" w:rsidP="00803479">
            <w:pPr>
              <w:tabs>
                <w:tab w:val="right" w:pos="1782"/>
              </w:tabs>
              <w:spacing w:before="240" w:after="60"/>
              <w:jc w:val="both"/>
              <w:rPr>
                <w:sz w:val="22"/>
                <w:szCs w:val="22"/>
                <w:u w:val="single"/>
              </w:rPr>
            </w:pPr>
          </w:p>
        </w:tc>
        <w:tc>
          <w:tcPr>
            <w:tcW w:w="1080" w:type="dxa"/>
          </w:tcPr>
          <w:p w14:paraId="7846A708" w14:textId="77777777" w:rsidR="00803479" w:rsidRPr="00803479" w:rsidRDefault="00803479" w:rsidP="00803479">
            <w:pPr>
              <w:tabs>
                <w:tab w:val="right" w:pos="1242"/>
              </w:tabs>
              <w:spacing w:before="240" w:after="60"/>
              <w:jc w:val="both"/>
              <w:rPr>
                <w:sz w:val="22"/>
                <w:szCs w:val="22"/>
                <w:u w:val="single"/>
              </w:rPr>
            </w:pPr>
          </w:p>
        </w:tc>
        <w:tc>
          <w:tcPr>
            <w:tcW w:w="1170" w:type="dxa"/>
          </w:tcPr>
          <w:p w14:paraId="4982E59A" w14:textId="77777777" w:rsidR="00803479" w:rsidRPr="00803479" w:rsidRDefault="00803479" w:rsidP="00803479">
            <w:pPr>
              <w:tabs>
                <w:tab w:val="right" w:pos="1242"/>
              </w:tabs>
              <w:spacing w:before="240" w:after="60"/>
              <w:jc w:val="both"/>
              <w:rPr>
                <w:sz w:val="22"/>
                <w:szCs w:val="22"/>
                <w:u w:val="single"/>
              </w:rPr>
            </w:pPr>
          </w:p>
        </w:tc>
      </w:tr>
      <w:tr w:rsidR="00803479" w:rsidRPr="00803479" w14:paraId="59DC529A" w14:textId="77777777" w:rsidTr="00C968E6">
        <w:tc>
          <w:tcPr>
            <w:tcW w:w="2219" w:type="dxa"/>
            <w:shd w:val="clear" w:color="auto" w:fill="DEEAF6" w:themeFill="accent5" w:themeFillTint="33"/>
          </w:tcPr>
          <w:p w14:paraId="01F7D9CD" w14:textId="77777777" w:rsidR="00803479" w:rsidRPr="00803479" w:rsidRDefault="00803479" w:rsidP="00803479">
            <w:pPr>
              <w:tabs>
                <w:tab w:val="right" w:pos="2304"/>
              </w:tabs>
              <w:spacing w:before="240" w:after="60"/>
              <w:jc w:val="both"/>
              <w:rPr>
                <w:sz w:val="22"/>
                <w:szCs w:val="22"/>
                <w:u w:val="single"/>
              </w:rPr>
            </w:pPr>
          </w:p>
        </w:tc>
        <w:tc>
          <w:tcPr>
            <w:tcW w:w="2250" w:type="dxa"/>
            <w:shd w:val="clear" w:color="auto" w:fill="DEEAF6" w:themeFill="accent5" w:themeFillTint="33"/>
          </w:tcPr>
          <w:p w14:paraId="1C6B3051" w14:textId="77777777" w:rsidR="00803479" w:rsidRPr="00803479" w:rsidRDefault="00803479" w:rsidP="00803479">
            <w:pPr>
              <w:tabs>
                <w:tab w:val="right" w:pos="2232"/>
              </w:tabs>
              <w:spacing w:before="240" w:after="60"/>
              <w:jc w:val="both"/>
              <w:rPr>
                <w:sz w:val="22"/>
                <w:szCs w:val="22"/>
                <w:u w:val="single"/>
              </w:rPr>
            </w:pPr>
          </w:p>
        </w:tc>
        <w:tc>
          <w:tcPr>
            <w:tcW w:w="2070" w:type="dxa"/>
            <w:shd w:val="clear" w:color="auto" w:fill="DEEAF6" w:themeFill="accent5" w:themeFillTint="33"/>
          </w:tcPr>
          <w:p w14:paraId="572958A9" w14:textId="77777777" w:rsidR="00803479" w:rsidRPr="00803479" w:rsidRDefault="00803479" w:rsidP="00803479">
            <w:pPr>
              <w:tabs>
                <w:tab w:val="right" w:pos="1782"/>
              </w:tabs>
              <w:spacing w:before="240" w:after="60"/>
              <w:jc w:val="both"/>
              <w:rPr>
                <w:sz w:val="22"/>
                <w:szCs w:val="22"/>
                <w:u w:val="single"/>
              </w:rPr>
            </w:pPr>
          </w:p>
        </w:tc>
        <w:tc>
          <w:tcPr>
            <w:tcW w:w="1080" w:type="dxa"/>
            <w:shd w:val="clear" w:color="auto" w:fill="DEEAF6" w:themeFill="accent5" w:themeFillTint="33"/>
          </w:tcPr>
          <w:p w14:paraId="683B35F1" w14:textId="77777777" w:rsidR="00803479" w:rsidRPr="00803479" w:rsidRDefault="00803479" w:rsidP="00803479">
            <w:pPr>
              <w:tabs>
                <w:tab w:val="right" w:pos="1242"/>
              </w:tabs>
              <w:spacing w:before="240" w:after="60"/>
              <w:jc w:val="both"/>
              <w:rPr>
                <w:sz w:val="22"/>
                <w:szCs w:val="22"/>
                <w:u w:val="single"/>
              </w:rPr>
            </w:pPr>
          </w:p>
        </w:tc>
        <w:tc>
          <w:tcPr>
            <w:tcW w:w="1170" w:type="dxa"/>
            <w:shd w:val="clear" w:color="auto" w:fill="DEEAF6" w:themeFill="accent5" w:themeFillTint="33"/>
          </w:tcPr>
          <w:p w14:paraId="429143A1" w14:textId="77777777" w:rsidR="00803479" w:rsidRPr="00803479" w:rsidRDefault="00803479" w:rsidP="00803479">
            <w:pPr>
              <w:tabs>
                <w:tab w:val="right" w:pos="1242"/>
              </w:tabs>
              <w:spacing w:before="240" w:after="60"/>
              <w:jc w:val="both"/>
              <w:rPr>
                <w:sz w:val="22"/>
                <w:szCs w:val="22"/>
                <w:u w:val="single"/>
              </w:rPr>
            </w:pPr>
          </w:p>
        </w:tc>
      </w:tr>
      <w:tr w:rsidR="00803479" w:rsidRPr="00803479" w14:paraId="58089C7B" w14:textId="77777777" w:rsidTr="00C968E6">
        <w:tc>
          <w:tcPr>
            <w:tcW w:w="2219" w:type="dxa"/>
          </w:tcPr>
          <w:p w14:paraId="7459B2FC" w14:textId="77777777" w:rsidR="00803479" w:rsidRPr="00803479" w:rsidRDefault="00803479" w:rsidP="00803479">
            <w:pPr>
              <w:tabs>
                <w:tab w:val="right" w:pos="2304"/>
              </w:tabs>
              <w:spacing w:before="240" w:after="60"/>
              <w:jc w:val="both"/>
              <w:rPr>
                <w:sz w:val="22"/>
                <w:szCs w:val="22"/>
                <w:u w:val="single"/>
              </w:rPr>
            </w:pPr>
          </w:p>
        </w:tc>
        <w:tc>
          <w:tcPr>
            <w:tcW w:w="2250" w:type="dxa"/>
          </w:tcPr>
          <w:p w14:paraId="303473F8" w14:textId="77777777" w:rsidR="00803479" w:rsidRPr="00803479" w:rsidRDefault="00803479" w:rsidP="00803479">
            <w:pPr>
              <w:tabs>
                <w:tab w:val="right" w:pos="2232"/>
              </w:tabs>
              <w:spacing w:before="240" w:after="60"/>
              <w:jc w:val="both"/>
              <w:rPr>
                <w:sz w:val="22"/>
                <w:szCs w:val="22"/>
                <w:u w:val="single"/>
              </w:rPr>
            </w:pPr>
          </w:p>
        </w:tc>
        <w:tc>
          <w:tcPr>
            <w:tcW w:w="2070" w:type="dxa"/>
          </w:tcPr>
          <w:p w14:paraId="6751C5D6" w14:textId="77777777" w:rsidR="00803479" w:rsidRPr="00803479" w:rsidRDefault="00803479" w:rsidP="00803479">
            <w:pPr>
              <w:tabs>
                <w:tab w:val="right" w:pos="1782"/>
              </w:tabs>
              <w:spacing w:before="240" w:after="60"/>
              <w:jc w:val="both"/>
              <w:rPr>
                <w:sz w:val="22"/>
                <w:szCs w:val="22"/>
                <w:u w:val="single"/>
              </w:rPr>
            </w:pPr>
          </w:p>
        </w:tc>
        <w:tc>
          <w:tcPr>
            <w:tcW w:w="1080" w:type="dxa"/>
          </w:tcPr>
          <w:p w14:paraId="471F8D4A" w14:textId="77777777" w:rsidR="00803479" w:rsidRPr="00803479" w:rsidRDefault="00803479" w:rsidP="00803479">
            <w:pPr>
              <w:tabs>
                <w:tab w:val="right" w:pos="1242"/>
              </w:tabs>
              <w:spacing w:before="240" w:after="60"/>
              <w:jc w:val="both"/>
              <w:rPr>
                <w:sz w:val="22"/>
                <w:szCs w:val="22"/>
                <w:u w:val="single"/>
              </w:rPr>
            </w:pPr>
          </w:p>
        </w:tc>
        <w:tc>
          <w:tcPr>
            <w:tcW w:w="1170" w:type="dxa"/>
          </w:tcPr>
          <w:p w14:paraId="207C34F7" w14:textId="77777777" w:rsidR="00803479" w:rsidRPr="00803479" w:rsidRDefault="00803479" w:rsidP="00803479">
            <w:pPr>
              <w:tabs>
                <w:tab w:val="right" w:pos="1242"/>
              </w:tabs>
              <w:spacing w:before="240" w:after="60"/>
              <w:jc w:val="both"/>
              <w:rPr>
                <w:sz w:val="22"/>
                <w:szCs w:val="22"/>
                <w:u w:val="single"/>
              </w:rPr>
            </w:pPr>
          </w:p>
        </w:tc>
      </w:tr>
    </w:tbl>
    <w:p w14:paraId="5D67EFBA" w14:textId="77777777" w:rsidR="00803479" w:rsidRPr="00803479" w:rsidRDefault="00803479" w:rsidP="00803479">
      <w:pPr>
        <w:keepNext/>
        <w:tabs>
          <w:tab w:val="left" w:pos="612"/>
        </w:tabs>
        <w:spacing w:before="240" w:after="60"/>
        <w:ind w:left="1080"/>
        <w:jc w:val="both"/>
        <w:rPr>
          <w:spacing w:val="-4"/>
          <w:lang w:val="en-GB"/>
        </w:rPr>
      </w:pPr>
      <w:r w:rsidRPr="00803479">
        <w:rPr>
          <w:spacing w:val="-4"/>
          <w:lang w:val="en-GB"/>
        </w:rPr>
        <w:t>(If none has been paid or is to be paid, indicate “none.”)</w:t>
      </w:r>
    </w:p>
    <w:p w14:paraId="776492A0"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 xml:space="preserve">We declare that neither our consulting firm nor any of its directors, partners, proprietors, </w:t>
      </w:r>
      <w:r w:rsidRPr="00803479">
        <w:rPr>
          <w:spacing w:val="-4"/>
          <w:lang w:val="en-GB" w:bidi="en-US"/>
        </w:rPr>
        <w:t xml:space="preserve">key personnel, agents, sub-consultants, sub-contractors, consortium and joint venture partners </w:t>
      </w:r>
      <w:r w:rsidRPr="00803479">
        <w:rPr>
          <w:spacing w:val="-4"/>
          <w:lang w:val="en-GB"/>
        </w:rPr>
        <w:t xml:space="preserve">have any actual, potential or perceived conflict of interest as defined in ITC Clause 5 regarding this selection process or the execution of the contract. </w:t>
      </w:r>
      <w:r w:rsidRPr="00803479">
        <w:rPr>
          <w:i/>
          <w:iCs/>
          <w:color w:val="FF0000"/>
          <w:spacing w:val="-4"/>
          <w:lang w:val="en-GB"/>
        </w:rPr>
        <w:t xml:space="preserve">[insert if needed: “other than the following:” and provide a detailed account of the actual, potential or perceived conflict]. </w:t>
      </w:r>
      <w:r w:rsidRPr="00803479">
        <w:rPr>
          <w:spacing w:val="-4"/>
          <w:lang w:val="en-GB"/>
        </w:rPr>
        <w:t xml:space="preserve">We understand that we have an ongoing disclosure obligation on such actual, potential or perceived conflicts of interest and shall promptly inform the client and the Fund, should any such actual, potential or perceived conflicts of interest arise at any stage of the procurement process or contract execution. </w:t>
      </w:r>
    </w:p>
    <w:p w14:paraId="6859FF15" w14:textId="77777777" w:rsidR="00803479" w:rsidRPr="00803479" w:rsidRDefault="00803479">
      <w:pPr>
        <w:numPr>
          <w:ilvl w:val="0"/>
          <w:numId w:val="2"/>
        </w:numPr>
        <w:spacing w:before="240" w:after="200"/>
        <w:rPr>
          <w:spacing w:val="-6"/>
        </w:rPr>
      </w:pPr>
      <w:r w:rsidRPr="00803479">
        <w:t>The following criminal convictions, administrative sanctions (including debarments) and/or temporary suspensions have been imposed on our consulting firm and/or any of its directors, partners, proprietors, key personnel, agents, sub-consultants, sub-contractors, consortium and joint venture partners</w:t>
      </w:r>
      <w:r w:rsidRPr="00803479">
        <w:rPr>
          <w:spacing w:val="-6"/>
        </w:rPr>
        <w:t xml:space="preserve">: </w:t>
      </w:r>
    </w:p>
    <w:tbl>
      <w:tblPr>
        <w:tblStyle w:val="TableGrid"/>
        <w:tblW w:w="0" w:type="auto"/>
        <w:tblInd w:w="1080"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1972"/>
        <w:gridCol w:w="1600"/>
        <w:gridCol w:w="1855"/>
        <w:gridCol w:w="2008"/>
        <w:gridCol w:w="1320"/>
      </w:tblGrid>
      <w:tr w:rsidR="00803479" w:rsidRPr="00803479" w14:paraId="3EC5D66F" w14:textId="77777777" w:rsidTr="00C968E6">
        <w:tc>
          <w:tcPr>
            <w:tcW w:w="1972" w:type="dxa"/>
            <w:shd w:val="clear" w:color="auto" w:fill="1F4E79" w:themeFill="accent5" w:themeFillShade="80"/>
          </w:tcPr>
          <w:p w14:paraId="5F9BA550" w14:textId="77777777" w:rsidR="00803479" w:rsidRPr="00803479" w:rsidRDefault="00803479" w:rsidP="00803479">
            <w:pPr>
              <w:spacing w:before="240" w:after="200"/>
              <w:rPr>
                <w:color w:val="FFFFFF" w:themeColor="background1"/>
                <w:spacing w:val="-6"/>
                <w:sz w:val="22"/>
                <w:szCs w:val="22"/>
              </w:rPr>
            </w:pPr>
            <w:r w:rsidRPr="00803479">
              <w:rPr>
                <w:color w:val="FFFFFF" w:themeColor="background1"/>
                <w:spacing w:val="-6"/>
                <w:sz w:val="22"/>
                <w:szCs w:val="22"/>
              </w:rPr>
              <w:t>Nature of the measure (i.e., criminal conviction, administrative sanction or temporary suspension)</w:t>
            </w:r>
          </w:p>
        </w:tc>
        <w:tc>
          <w:tcPr>
            <w:tcW w:w="1600" w:type="dxa"/>
            <w:shd w:val="clear" w:color="auto" w:fill="1F4E79" w:themeFill="accent5" w:themeFillShade="80"/>
          </w:tcPr>
          <w:p w14:paraId="7121E259" w14:textId="77777777" w:rsidR="00803479" w:rsidRPr="00803479" w:rsidRDefault="00803479" w:rsidP="00803479">
            <w:pPr>
              <w:spacing w:before="240" w:after="200"/>
              <w:rPr>
                <w:color w:val="FFFFFF" w:themeColor="background1"/>
                <w:spacing w:val="-6"/>
                <w:sz w:val="22"/>
                <w:szCs w:val="22"/>
              </w:rPr>
            </w:pPr>
            <w:r w:rsidRPr="00803479">
              <w:rPr>
                <w:color w:val="FFFFFF" w:themeColor="background1"/>
                <w:spacing w:val="-6"/>
                <w:sz w:val="22"/>
                <w:szCs w:val="22"/>
              </w:rPr>
              <w:t xml:space="preserve">Imposed by </w:t>
            </w:r>
          </w:p>
        </w:tc>
        <w:tc>
          <w:tcPr>
            <w:tcW w:w="1855" w:type="dxa"/>
            <w:shd w:val="clear" w:color="auto" w:fill="1F4E79" w:themeFill="accent5" w:themeFillShade="80"/>
          </w:tcPr>
          <w:p w14:paraId="3BF56CF0" w14:textId="77777777" w:rsidR="00803479" w:rsidRPr="00803479" w:rsidRDefault="00803479" w:rsidP="00803479">
            <w:pPr>
              <w:spacing w:before="240" w:after="200"/>
              <w:rPr>
                <w:color w:val="FFFFFF" w:themeColor="background1"/>
                <w:spacing w:val="-6"/>
                <w:sz w:val="22"/>
                <w:szCs w:val="22"/>
              </w:rPr>
            </w:pPr>
            <w:r w:rsidRPr="00803479">
              <w:rPr>
                <w:color w:val="FFFFFF" w:themeColor="background1"/>
                <w:spacing w:val="-6"/>
                <w:sz w:val="22"/>
                <w:szCs w:val="22"/>
              </w:rPr>
              <w:t>Name of party convicted, sanctioned or suspended (and relationship to the consultant)</w:t>
            </w:r>
          </w:p>
        </w:tc>
        <w:tc>
          <w:tcPr>
            <w:tcW w:w="2008" w:type="dxa"/>
            <w:shd w:val="clear" w:color="auto" w:fill="1F4E79" w:themeFill="accent5" w:themeFillShade="80"/>
          </w:tcPr>
          <w:p w14:paraId="51610FB9" w14:textId="77777777" w:rsidR="00803479" w:rsidRPr="00803479" w:rsidRDefault="00803479" w:rsidP="00803479">
            <w:pPr>
              <w:spacing w:before="240" w:after="200"/>
              <w:rPr>
                <w:color w:val="FFFFFF" w:themeColor="background1"/>
                <w:spacing w:val="-6"/>
                <w:sz w:val="22"/>
                <w:szCs w:val="22"/>
              </w:rPr>
            </w:pPr>
            <w:r w:rsidRPr="00803479">
              <w:rPr>
                <w:color w:val="FFFFFF" w:themeColor="background1"/>
                <w:spacing w:val="-6"/>
                <w:sz w:val="22"/>
                <w:szCs w:val="22"/>
              </w:rPr>
              <w:t>Grounds for the measure (i.e., fraud in procurement or corruption in contract execution)</w:t>
            </w:r>
          </w:p>
        </w:tc>
        <w:tc>
          <w:tcPr>
            <w:tcW w:w="1320" w:type="dxa"/>
            <w:shd w:val="clear" w:color="auto" w:fill="1F4E79" w:themeFill="accent5" w:themeFillShade="80"/>
          </w:tcPr>
          <w:p w14:paraId="13A51290" w14:textId="77777777" w:rsidR="00803479" w:rsidRPr="00803479" w:rsidRDefault="00803479" w:rsidP="00803479">
            <w:pPr>
              <w:spacing w:before="240" w:after="200"/>
              <w:rPr>
                <w:color w:val="FFFFFF" w:themeColor="background1"/>
                <w:spacing w:val="-6"/>
                <w:sz w:val="22"/>
                <w:szCs w:val="22"/>
              </w:rPr>
            </w:pPr>
            <w:r w:rsidRPr="00803479">
              <w:rPr>
                <w:color w:val="FFFFFF" w:themeColor="background1"/>
                <w:spacing w:val="-6"/>
                <w:sz w:val="22"/>
                <w:szCs w:val="22"/>
              </w:rPr>
              <w:t>Date and time (duration) of measure</w:t>
            </w:r>
          </w:p>
        </w:tc>
      </w:tr>
      <w:tr w:rsidR="00803479" w:rsidRPr="00803479" w14:paraId="4C912E8C" w14:textId="77777777" w:rsidTr="00C968E6">
        <w:tc>
          <w:tcPr>
            <w:tcW w:w="1972" w:type="dxa"/>
            <w:shd w:val="clear" w:color="auto" w:fill="DEEAF6" w:themeFill="accent5" w:themeFillTint="33"/>
          </w:tcPr>
          <w:p w14:paraId="46C03C09" w14:textId="77777777" w:rsidR="00803479" w:rsidRPr="00803479" w:rsidRDefault="00803479" w:rsidP="00803479">
            <w:pPr>
              <w:spacing w:before="240" w:after="200"/>
              <w:rPr>
                <w:spacing w:val="-6"/>
                <w:sz w:val="22"/>
                <w:szCs w:val="22"/>
              </w:rPr>
            </w:pPr>
          </w:p>
        </w:tc>
        <w:tc>
          <w:tcPr>
            <w:tcW w:w="1600" w:type="dxa"/>
            <w:shd w:val="clear" w:color="auto" w:fill="DEEAF6" w:themeFill="accent5" w:themeFillTint="33"/>
          </w:tcPr>
          <w:p w14:paraId="57CC0BB2" w14:textId="77777777" w:rsidR="00803479" w:rsidRPr="00803479" w:rsidRDefault="00803479" w:rsidP="00803479">
            <w:pPr>
              <w:spacing w:before="240" w:after="200"/>
              <w:rPr>
                <w:spacing w:val="-6"/>
                <w:sz w:val="22"/>
                <w:szCs w:val="22"/>
              </w:rPr>
            </w:pPr>
          </w:p>
        </w:tc>
        <w:tc>
          <w:tcPr>
            <w:tcW w:w="1855" w:type="dxa"/>
            <w:shd w:val="clear" w:color="auto" w:fill="DEEAF6" w:themeFill="accent5" w:themeFillTint="33"/>
          </w:tcPr>
          <w:p w14:paraId="49E9911E" w14:textId="77777777" w:rsidR="00803479" w:rsidRPr="00803479" w:rsidRDefault="00803479" w:rsidP="00803479">
            <w:pPr>
              <w:spacing w:before="240" w:after="200"/>
              <w:rPr>
                <w:spacing w:val="-6"/>
                <w:sz w:val="22"/>
                <w:szCs w:val="22"/>
              </w:rPr>
            </w:pPr>
          </w:p>
        </w:tc>
        <w:tc>
          <w:tcPr>
            <w:tcW w:w="2008" w:type="dxa"/>
            <w:shd w:val="clear" w:color="auto" w:fill="DEEAF6" w:themeFill="accent5" w:themeFillTint="33"/>
          </w:tcPr>
          <w:p w14:paraId="2071037E" w14:textId="77777777" w:rsidR="00803479" w:rsidRPr="00803479" w:rsidRDefault="00803479" w:rsidP="00803479">
            <w:pPr>
              <w:spacing w:before="240" w:after="200"/>
              <w:rPr>
                <w:spacing w:val="-6"/>
                <w:sz w:val="22"/>
                <w:szCs w:val="22"/>
              </w:rPr>
            </w:pPr>
          </w:p>
        </w:tc>
        <w:tc>
          <w:tcPr>
            <w:tcW w:w="1320" w:type="dxa"/>
            <w:shd w:val="clear" w:color="auto" w:fill="DEEAF6" w:themeFill="accent5" w:themeFillTint="33"/>
          </w:tcPr>
          <w:p w14:paraId="2A9FB937" w14:textId="77777777" w:rsidR="00803479" w:rsidRPr="00803479" w:rsidRDefault="00803479" w:rsidP="00803479">
            <w:pPr>
              <w:spacing w:before="240" w:after="200"/>
              <w:rPr>
                <w:spacing w:val="-6"/>
                <w:sz w:val="22"/>
                <w:szCs w:val="22"/>
              </w:rPr>
            </w:pPr>
          </w:p>
        </w:tc>
      </w:tr>
      <w:tr w:rsidR="00803479" w:rsidRPr="00803479" w14:paraId="3C153A8E" w14:textId="77777777" w:rsidTr="00C968E6">
        <w:tc>
          <w:tcPr>
            <w:tcW w:w="1972" w:type="dxa"/>
          </w:tcPr>
          <w:p w14:paraId="78B39A35" w14:textId="77777777" w:rsidR="00803479" w:rsidRPr="00803479" w:rsidRDefault="00803479" w:rsidP="00803479">
            <w:pPr>
              <w:spacing w:before="240" w:after="200"/>
              <w:rPr>
                <w:spacing w:val="-6"/>
                <w:sz w:val="22"/>
                <w:szCs w:val="22"/>
              </w:rPr>
            </w:pPr>
          </w:p>
        </w:tc>
        <w:tc>
          <w:tcPr>
            <w:tcW w:w="1600" w:type="dxa"/>
          </w:tcPr>
          <w:p w14:paraId="1D2FCBEE" w14:textId="77777777" w:rsidR="00803479" w:rsidRPr="00803479" w:rsidRDefault="00803479" w:rsidP="00803479">
            <w:pPr>
              <w:spacing w:before="240" w:after="200"/>
              <w:rPr>
                <w:spacing w:val="-6"/>
                <w:sz w:val="22"/>
                <w:szCs w:val="22"/>
              </w:rPr>
            </w:pPr>
          </w:p>
        </w:tc>
        <w:tc>
          <w:tcPr>
            <w:tcW w:w="1855" w:type="dxa"/>
          </w:tcPr>
          <w:p w14:paraId="4DAF39DC" w14:textId="77777777" w:rsidR="00803479" w:rsidRPr="00803479" w:rsidRDefault="00803479" w:rsidP="00803479">
            <w:pPr>
              <w:spacing w:before="240" w:after="200"/>
              <w:rPr>
                <w:spacing w:val="-6"/>
                <w:sz w:val="22"/>
                <w:szCs w:val="22"/>
              </w:rPr>
            </w:pPr>
          </w:p>
        </w:tc>
        <w:tc>
          <w:tcPr>
            <w:tcW w:w="2008" w:type="dxa"/>
          </w:tcPr>
          <w:p w14:paraId="564B82F0" w14:textId="77777777" w:rsidR="00803479" w:rsidRPr="00803479" w:rsidRDefault="00803479" w:rsidP="00803479">
            <w:pPr>
              <w:spacing w:before="240" w:after="200"/>
              <w:rPr>
                <w:spacing w:val="-6"/>
                <w:sz w:val="22"/>
                <w:szCs w:val="22"/>
              </w:rPr>
            </w:pPr>
          </w:p>
        </w:tc>
        <w:tc>
          <w:tcPr>
            <w:tcW w:w="1320" w:type="dxa"/>
          </w:tcPr>
          <w:p w14:paraId="29EB1F1C" w14:textId="77777777" w:rsidR="00803479" w:rsidRPr="00803479" w:rsidRDefault="00803479" w:rsidP="00803479">
            <w:pPr>
              <w:spacing w:before="240" w:after="200"/>
              <w:rPr>
                <w:spacing w:val="-6"/>
                <w:sz w:val="22"/>
                <w:szCs w:val="22"/>
              </w:rPr>
            </w:pPr>
          </w:p>
        </w:tc>
      </w:tr>
    </w:tbl>
    <w:p w14:paraId="15743B12" w14:textId="77777777" w:rsidR="00803479" w:rsidRPr="00803479" w:rsidRDefault="00803479" w:rsidP="00803479">
      <w:pPr>
        <w:spacing w:before="240" w:after="200"/>
        <w:ind w:left="1080"/>
        <w:rPr>
          <w:spacing w:val="-6"/>
        </w:rPr>
      </w:pPr>
      <w:r w:rsidRPr="00803479">
        <w:rPr>
          <w:spacing w:val="-6"/>
        </w:rPr>
        <w:t xml:space="preserve">If no criminal convictions, administrative sanctions or temporary suspensions have been imposed, indicate “none”.  </w:t>
      </w:r>
    </w:p>
    <w:p w14:paraId="270AE115"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 xml:space="preserve">We acknowledge and understand that we shall promptly inform the client about any material change regarding the information provided in this EOI submission form. </w:t>
      </w:r>
    </w:p>
    <w:p w14:paraId="6769974D"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We further understand that the failure to properly disclose any of information in connection with this EOI submission form may lead to appropriate actions, including our disqualification as consultant, the termination of the contract and any other as appropriate under the IFAD Policy on Preventing Fraud and Corruption in its Projects and Operations.</w:t>
      </w:r>
    </w:p>
    <w:p w14:paraId="58DE5969" w14:textId="77777777" w:rsidR="00803479" w:rsidRPr="00803479" w:rsidRDefault="00803479">
      <w:pPr>
        <w:numPr>
          <w:ilvl w:val="0"/>
          <w:numId w:val="2"/>
        </w:numPr>
        <w:tabs>
          <w:tab w:val="left" w:pos="612"/>
        </w:tabs>
        <w:spacing w:before="240" w:after="60"/>
        <w:jc w:val="both"/>
        <w:rPr>
          <w:spacing w:val="-4"/>
          <w:lang w:val="en-GB"/>
        </w:rPr>
      </w:pPr>
      <w:r w:rsidRPr="00803479">
        <w:rPr>
          <w:spacing w:val="-4"/>
          <w:lang w:val="en-GB"/>
        </w:rPr>
        <w:t>We understand that you are not bound to accept any EOI that you may receive.</w:t>
      </w:r>
    </w:p>
    <w:p w14:paraId="6518F552" w14:textId="77777777" w:rsidR="00803479" w:rsidRPr="00803479" w:rsidRDefault="00803479" w:rsidP="00803479">
      <w:pPr>
        <w:spacing w:before="120" w:after="120"/>
        <w:rPr>
          <w:lang w:val="en-GB"/>
        </w:rPr>
      </w:pPr>
    </w:p>
    <w:tbl>
      <w:tblPr>
        <w:tblW w:w="8163" w:type="dxa"/>
        <w:tblInd w:w="1080" w:type="dxa"/>
        <w:tblLayout w:type="fixed"/>
        <w:tblLook w:val="0000" w:firstRow="0" w:lastRow="0" w:firstColumn="0" w:lastColumn="0" w:noHBand="0" w:noVBand="0"/>
      </w:tblPr>
      <w:tblGrid>
        <w:gridCol w:w="2988"/>
        <w:gridCol w:w="5175"/>
      </w:tblGrid>
      <w:tr w:rsidR="00803479" w:rsidRPr="00803479" w14:paraId="0C15EE82" w14:textId="77777777" w:rsidTr="00C968E6">
        <w:tc>
          <w:tcPr>
            <w:tcW w:w="2988" w:type="dxa"/>
            <w:tcBorders>
              <w:top w:val="nil"/>
              <w:left w:val="nil"/>
              <w:bottom w:val="nil"/>
              <w:right w:val="nil"/>
            </w:tcBorders>
          </w:tcPr>
          <w:p w14:paraId="09884560" w14:textId="77777777" w:rsidR="00803479" w:rsidRPr="00803479" w:rsidRDefault="00803479" w:rsidP="00803479">
            <w:pPr>
              <w:spacing w:before="120" w:after="120"/>
              <w:rPr>
                <w:i/>
                <w:iCs/>
                <w:color w:val="FF0000"/>
                <w:szCs w:val="28"/>
              </w:rPr>
            </w:pPr>
            <w:r w:rsidRPr="00803479">
              <w:rPr>
                <w:i/>
                <w:iCs/>
                <w:color w:val="FF0000"/>
                <w:szCs w:val="28"/>
              </w:rPr>
              <w:t>[Authorized signatory]</w:t>
            </w:r>
          </w:p>
        </w:tc>
        <w:tc>
          <w:tcPr>
            <w:tcW w:w="5175" w:type="dxa"/>
            <w:tcBorders>
              <w:top w:val="nil"/>
              <w:left w:val="nil"/>
              <w:bottom w:val="nil"/>
              <w:right w:val="nil"/>
            </w:tcBorders>
          </w:tcPr>
          <w:p w14:paraId="4BDA2DA5" w14:textId="77777777" w:rsidR="00803479" w:rsidRPr="00803479" w:rsidRDefault="00803479" w:rsidP="00803479">
            <w:pPr>
              <w:spacing w:before="120" w:after="120"/>
              <w:rPr>
                <w:szCs w:val="28"/>
              </w:rPr>
            </w:pPr>
          </w:p>
        </w:tc>
      </w:tr>
      <w:tr w:rsidR="00803479" w:rsidRPr="00803479" w14:paraId="084A502C" w14:textId="77777777" w:rsidTr="00C968E6">
        <w:tc>
          <w:tcPr>
            <w:tcW w:w="2988" w:type="dxa"/>
            <w:tcBorders>
              <w:top w:val="nil"/>
              <w:left w:val="nil"/>
              <w:bottom w:val="nil"/>
              <w:right w:val="nil"/>
            </w:tcBorders>
          </w:tcPr>
          <w:p w14:paraId="406BA35B" w14:textId="77777777" w:rsidR="00803479" w:rsidRPr="00803479" w:rsidRDefault="00803479" w:rsidP="00803479">
            <w:pPr>
              <w:spacing w:before="120" w:after="120"/>
              <w:rPr>
                <w:i/>
                <w:iCs/>
                <w:color w:val="FF0000"/>
                <w:szCs w:val="28"/>
              </w:rPr>
            </w:pPr>
            <w:r w:rsidRPr="00803479">
              <w:rPr>
                <w:i/>
                <w:iCs/>
                <w:color w:val="FF0000"/>
                <w:szCs w:val="28"/>
              </w:rPr>
              <w:t>[Name and title of signatory]</w:t>
            </w:r>
          </w:p>
        </w:tc>
        <w:tc>
          <w:tcPr>
            <w:tcW w:w="5175" w:type="dxa"/>
            <w:tcBorders>
              <w:top w:val="nil"/>
              <w:left w:val="nil"/>
              <w:bottom w:val="nil"/>
              <w:right w:val="nil"/>
            </w:tcBorders>
          </w:tcPr>
          <w:p w14:paraId="7C66A163" w14:textId="77777777" w:rsidR="00803479" w:rsidRPr="00803479" w:rsidRDefault="00803479" w:rsidP="00803479">
            <w:pPr>
              <w:spacing w:before="120" w:after="120"/>
              <w:rPr>
                <w:szCs w:val="28"/>
              </w:rPr>
            </w:pPr>
          </w:p>
        </w:tc>
      </w:tr>
      <w:tr w:rsidR="00803479" w:rsidRPr="00803479" w14:paraId="0B655539" w14:textId="77777777" w:rsidTr="00C968E6">
        <w:tc>
          <w:tcPr>
            <w:tcW w:w="2988" w:type="dxa"/>
            <w:tcBorders>
              <w:top w:val="nil"/>
              <w:left w:val="nil"/>
              <w:bottom w:val="nil"/>
              <w:right w:val="nil"/>
            </w:tcBorders>
          </w:tcPr>
          <w:p w14:paraId="25F26F8B" w14:textId="77777777" w:rsidR="00803479" w:rsidRPr="00803479" w:rsidRDefault="00803479" w:rsidP="00803479">
            <w:pPr>
              <w:spacing w:before="120" w:after="120"/>
              <w:rPr>
                <w:i/>
                <w:iCs/>
                <w:color w:val="FF0000"/>
                <w:szCs w:val="28"/>
              </w:rPr>
            </w:pPr>
            <w:r w:rsidRPr="00803479">
              <w:rPr>
                <w:i/>
                <w:iCs/>
                <w:color w:val="FF0000"/>
                <w:szCs w:val="28"/>
              </w:rPr>
              <w:t>[Name and address of firm]</w:t>
            </w:r>
          </w:p>
        </w:tc>
        <w:tc>
          <w:tcPr>
            <w:tcW w:w="5175" w:type="dxa"/>
            <w:tcBorders>
              <w:top w:val="nil"/>
              <w:left w:val="nil"/>
              <w:bottom w:val="nil"/>
              <w:right w:val="nil"/>
            </w:tcBorders>
          </w:tcPr>
          <w:p w14:paraId="60ADECE1" w14:textId="77777777" w:rsidR="00803479" w:rsidRPr="00803479" w:rsidRDefault="00803479" w:rsidP="00803479">
            <w:pPr>
              <w:spacing w:before="120" w:after="120"/>
              <w:rPr>
                <w:b/>
                <w:bCs/>
                <w:szCs w:val="28"/>
              </w:rPr>
            </w:pPr>
          </w:p>
        </w:tc>
      </w:tr>
    </w:tbl>
    <w:p w14:paraId="49832B3F" w14:textId="77777777" w:rsidR="00803479" w:rsidRPr="00803479" w:rsidRDefault="00803479" w:rsidP="00803479">
      <w:pPr>
        <w:jc w:val="both"/>
        <w:rPr>
          <w:b/>
          <w:bCs/>
        </w:rPr>
      </w:pPr>
    </w:p>
    <w:p w14:paraId="481EEAED" w14:textId="77777777" w:rsidR="00803479" w:rsidRDefault="00803479" w:rsidP="00803479">
      <w:pPr>
        <w:rPr>
          <w:b/>
          <w:bCs/>
        </w:rPr>
      </w:pPr>
    </w:p>
    <w:p w14:paraId="6527542C" w14:textId="77777777" w:rsidR="00803479" w:rsidRDefault="00803479" w:rsidP="00803479">
      <w:pPr>
        <w:rPr>
          <w:b/>
          <w:bCs/>
        </w:rPr>
      </w:pPr>
    </w:p>
    <w:p w14:paraId="30D5002A" w14:textId="77777777" w:rsidR="00803479" w:rsidRDefault="00803479" w:rsidP="00803479">
      <w:pPr>
        <w:rPr>
          <w:b/>
          <w:bCs/>
        </w:rPr>
      </w:pPr>
    </w:p>
    <w:p w14:paraId="76741F79" w14:textId="77777777" w:rsidR="00803479" w:rsidRDefault="00803479" w:rsidP="00803479">
      <w:pPr>
        <w:rPr>
          <w:b/>
          <w:bCs/>
        </w:rPr>
      </w:pPr>
    </w:p>
    <w:p w14:paraId="5FE86B74" w14:textId="77777777" w:rsidR="00116FF1" w:rsidRDefault="00116FF1" w:rsidP="00803479">
      <w:pPr>
        <w:rPr>
          <w:b/>
          <w:bCs/>
        </w:rPr>
      </w:pPr>
    </w:p>
    <w:p w14:paraId="726F1CC6" w14:textId="77777777" w:rsidR="00116FF1" w:rsidRDefault="00116FF1" w:rsidP="00803479">
      <w:pPr>
        <w:rPr>
          <w:b/>
          <w:bCs/>
        </w:rPr>
      </w:pPr>
    </w:p>
    <w:p w14:paraId="2BAFDDC1" w14:textId="77777777" w:rsidR="00803479" w:rsidRDefault="00803479" w:rsidP="00803479">
      <w:pPr>
        <w:rPr>
          <w:b/>
          <w:bCs/>
        </w:rPr>
      </w:pPr>
    </w:p>
    <w:p w14:paraId="14DAF87A" w14:textId="77777777" w:rsidR="00803479" w:rsidRDefault="00803479" w:rsidP="00803479">
      <w:pPr>
        <w:rPr>
          <w:b/>
          <w:bCs/>
        </w:rPr>
      </w:pPr>
    </w:p>
    <w:p w14:paraId="2F7B1F1D" w14:textId="77777777" w:rsidR="00803479" w:rsidRDefault="00803479" w:rsidP="00803479">
      <w:pPr>
        <w:rPr>
          <w:b/>
          <w:bCs/>
        </w:rPr>
      </w:pPr>
    </w:p>
    <w:p w14:paraId="21655741" w14:textId="77777777" w:rsidR="00803479" w:rsidRDefault="00803479" w:rsidP="00803479">
      <w:pPr>
        <w:rPr>
          <w:b/>
          <w:bCs/>
        </w:rPr>
      </w:pPr>
    </w:p>
    <w:p w14:paraId="47D12989" w14:textId="77777777" w:rsidR="00803479" w:rsidRDefault="00803479" w:rsidP="00803479">
      <w:pPr>
        <w:rPr>
          <w:b/>
          <w:bCs/>
        </w:rPr>
      </w:pPr>
    </w:p>
    <w:p w14:paraId="3E334D34" w14:textId="77777777" w:rsidR="00803479" w:rsidRDefault="00803479" w:rsidP="00803479">
      <w:pPr>
        <w:rPr>
          <w:b/>
          <w:bCs/>
        </w:rPr>
      </w:pPr>
    </w:p>
    <w:p w14:paraId="512594F6" w14:textId="77777777" w:rsidR="00803479" w:rsidRDefault="00803479" w:rsidP="00803479">
      <w:pPr>
        <w:rPr>
          <w:b/>
          <w:bCs/>
        </w:rPr>
      </w:pPr>
    </w:p>
    <w:p w14:paraId="29D08FBD" w14:textId="77777777" w:rsidR="00803479" w:rsidRDefault="00803479" w:rsidP="00803479">
      <w:pPr>
        <w:rPr>
          <w:b/>
          <w:bCs/>
        </w:rPr>
      </w:pPr>
    </w:p>
    <w:p w14:paraId="41270E7E" w14:textId="77777777" w:rsidR="00803479" w:rsidRDefault="00803479" w:rsidP="00803479">
      <w:pPr>
        <w:rPr>
          <w:b/>
          <w:bCs/>
        </w:rPr>
      </w:pPr>
    </w:p>
    <w:p w14:paraId="1263C088" w14:textId="77777777" w:rsidR="00803479" w:rsidRDefault="00803479" w:rsidP="00803479">
      <w:pPr>
        <w:rPr>
          <w:b/>
          <w:bCs/>
        </w:rPr>
      </w:pPr>
    </w:p>
    <w:p w14:paraId="6B3189B4" w14:textId="77777777" w:rsidR="00803479" w:rsidRPr="00386CBA" w:rsidRDefault="00803479" w:rsidP="00803479">
      <w:pPr>
        <w:pStyle w:val="HeadingThree"/>
        <w:outlineLvl w:val="1"/>
        <w:rPr>
          <w:sz w:val="32"/>
          <w:szCs w:val="32"/>
          <w:u w:val="single"/>
          <w:lang w:val="en-US"/>
        </w:rPr>
      </w:pPr>
      <w:bookmarkStart w:id="11" w:name="_Toc202785772"/>
      <w:bookmarkStart w:id="12" w:name="_Toc202787324"/>
      <w:bookmarkStart w:id="13" w:name="_Toc421026077"/>
      <w:bookmarkStart w:id="14" w:name="_Toc428437565"/>
      <w:bookmarkStart w:id="15" w:name="_Toc428443398"/>
      <w:bookmarkStart w:id="16" w:name="_Toc434935893"/>
      <w:bookmarkStart w:id="17" w:name="_Toc442272048"/>
      <w:bookmarkStart w:id="18" w:name="_Toc442272251"/>
      <w:bookmarkStart w:id="19" w:name="_Toc442273007"/>
      <w:bookmarkStart w:id="20" w:name="_Toc442280163"/>
      <w:bookmarkStart w:id="21" w:name="_Toc442280556"/>
      <w:bookmarkStart w:id="22" w:name="_Toc442280685"/>
      <w:bookmarkStart w:id="23" w:name="_Toc444789241"/>
      <w:bookmarkStart w:id="24" w:name="_Toc444844560"/>
      <w:bookmarkStart w:id="25" w:name="_Toc447548191"/>
      <w:bookmarkStart w:id="26" w:name="_Toc447549507"/>
      <w:r w:rsidRPr="00386CBA">
        <w:rPr>
          <w:sz w:val="32"/>
          <w:szCs w:val="32"/>
          <w:lang w:val="en-US"/>
        </w:rPr>
        <w:t xml:space="preserve">Form EOI-2 </w:t>
      </w:r>
      <w:r w:rsidRPr="00386CBA">
        <w:rPr>
          <w:sz w:val="32"/>
          <w:szCs w:val="32"/>
          <w:lang w:val="en-US"/>
        </w:rPr>
        <w:br/>
      </w:r>
      <w:r w:rsidRPr="00386CBA">
        <w:rPr>
          <w:sz w:val="32"/>
          <w:szCs w:val="32"/>
          <w:u w:val="single"/>
          <w:lang w:val="en-US"/>
        </w:rPr>
        <w:t>Organization of the Consultant</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667CA99C" w14:textId="77777777" w:rsidR="00803479" w:rsidRPr="00386CBA" w:rsidRDefault="00803479" w:rsidP="00803479">
      <w:pPr>
        <w:spacing w:before="120"/>
        <w:jc w:val="center"/>
        <w:rPr>
          <w:b/>
          <w:sz w:val="32"/>
          <w:szCs w:val="32"/>
        </w:rPr>
      </w:pPr>
    </w:p>
    <w:p w14:paraId="5783C32D" w14:textId="77777777" w:rsidR="007C3D94" w:rsidRPr="007C3D94" w:rsidRDefault="007C3D94" w:rsidP="007C3D94">
      <w:pPr>
        <w:spacing w:before="120"/>
        <w:rPr>
          <w:b/>
          <w:iCs/>
        </w:rPr>
      </w:pPr>
      <w:r w:rsidRPr="00116FF1">
        <w:rPr>
          <w:b/>
        </w:rPr>
        <w:lastRenderedPageBreak/>
        <w:t xml:space="preserve">Re: </w:t>
      </w:r>
      <w:r w:rsidR="00F57ADD" w:rsidRPr="00F57ADD">
        <w:rPr>
          <w:b/>
          <w:iCs/>
        </w:rPr>
        <w:t>Professional Training and Capacity Building Services for RLRP and Government Institutions</w:t>
      </w:r>
    </w:p>
    <w:p w14:paraId="74E378B3" w14:textId="77777777" w:rsidR="007C3D94" w:rsidRDefault="007C3D94" w:rsidP="007C3D94">
      <w:pPr>
        <w:spacing w:before="120"/>
        <w:rPr>
          <w:b/>
          <w:iCs/>
        </w:rPr>
      </w:pPr>
      <w:r w:rsidRPr="007C3D94">
        <w:rPr>
          <w:b/>
          <w:iCs/>
        </w:rPr>
        <w:t xml:space="preserve">Ref No: </w:t>
      </w:r>
      <w:r w:rsidR="00F57ADD" w:rsidRPr="00F57ADD">
        <w:rPr>
          <w:b/>
          <w:iCs/>
        </w:rPr>
        <w:t>SOM-2000004325-0202-CS-QCBS</w:t>
      </w:r>
    </w:p>
    <w:p w14:paraId="559A65AF" w14:textId="77777777" w:rsidR="00803479" w:rsidRPr="00386CBA" w:rsidRDefault="00803479" w:rsidP="00803479">
      <w:pPr>
        <w:pStyle w:val="HeadingThree"/>
        <w:outlineLvl w:val="1"/>
        <w:rPr>
          <w:sz w:val="24"/>
          <w:lang w:val="en-US"/>
        </w:rPr>
      </w:pPr>
    </w:p>
    <w:p w14:paraId="1F3BD1C1" w14:textId="77777777" w:rsidR="00803479" w:rsidRPr="00386CBA" w:rsidRDefault="00803479" w:rsidP="00803479">
      <w:pPr>
        <w:pStyle w:val="Text"/>
        <w:jc w:val="left"/>
        <w:rPr>
          <w:i/>
          <w:iCs/>
          <w:color w:val="FF0000"/>
        </w:rPr>
      </w:pPr>
      <w:r w:rsidRPr="00386CBA">
        <w:rPr>
          <w:i/>
          <w:iCs/>
          <w:color w:val="FF0000"/>
        </w:rPr>
        <w:t xml:space="preserve">[Provide a brief description of the background and organization of your firm/entity and of each associated firm for this assignment. Include the organization chart of your firm/entity. The </w:t>
      </w:r>
      <w:r w:rsidRPr="00386CBA">
        <w:rPr>
          <w:rFonts w:eastAsia="Calibri"/>
          <w:i/>
          <w:iCs/>
          <w:color w:val="FF0000"/>
          <w:szCs w:val="24"/>
          <w:lang w:val="en-PH"/>
        </w:rPr>
        <w:t>EOI</w:t>
      </w:r>
      <w:r w:rsidRPr="00386CBA">
        <w:rPr>
          <w:i/>
          <w:iCs/>
          <w:color w:val="FF0000"/>
        </w:rPr>
        <w:t xml:space="preserve"> must demonstrate that the consultant has the organizational capability and to carry out the assignment. The qualifications document shall further demonstrate that the consultant has the capacity to field and provide experienced replacement personnel on short notice. Key staff CVs are not required at the shortlisting stage.]</w:t>
      </w:r>
    </w:p>
    <w:p w14:paraId="54EA9129" w14:textId="77777777" w:rsidR="00803479" w:rsidRPr="00386CBA" w:rsidRDefault="00803479" w:rsidP="00803479">
      <w:pPr>
        <w:pStyle w:val="Text"/>
        <w:jc w:val="left"/>
        <w:rPr>
          <w:i/>
          <w:iCs/>
          <w:color w:val="FF0000"/>
        </w:rPr>
      </w:pPr>
    </w:p>
    <w:tbl>
      <w:tblPr>
        <w:tblStyle w:val="TableGrid"/>
        <w:tblW w:w="0" w:type="auto"/>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4068"/>
        <w:gridCol w:w="5767"/>
      </w:tblGrid>
      <w:tr w:rsidR="00803479" w:rsidRPr="00386CBA" w14:paraId="7A3C0EEA" w14:textId="77777777" w:rsidTr="00C968E6">
        <w:trPr>
          <w:trHeight w:val="576"/>
        </w:trPr>
        <w:tc>
          <w:tcPr>
            <w:tcW w:w="4068" w:type="dxa"/>
            <w:shd w:val="clear" w:color="auto" w:fill="D9E2F3" w:themeFill="accent1" w:themeFillTint="33"/>
          </w:tcPr>
          <w:p w14:paraId="45CFA6A3" w14:textId="77777777" w:rsidR="00803479" w:rsidRPr="00386CBA" w:rsidRDefault="00803479" w:rsidP="00C968E6">
            <w:pPr>
              <w:rPr>
                <w:sz w:val="22"/>
                <w:szCs w:val="22"/>
              </w:rPr>
            </w:pPr>
            <w:r w:rsidRPr="00386CBA">
              <w:rPr>
                <w:sz w:val="22"/>
                <w:szCs w:val="22"/>
              </w:rPr>
              <w:t>Name of the firm</w:t>
            </w:r>
          </w:p>
        </w:tc>
        <w:tc>
          <w:tcPr>
            <w:tcW w:w="5767" w:type="dxa"/>
            <w:shd w:val="clear" w:color="auto" w:fill="D9E2F3" w:themeFill="accent1" w:themeFillTint="33"/>
          </w:tcPr>
          <w:p w14:paraId="4A38A5C3" w14:textId="77777777" w:rsidR="00803479" w:rsidRPr="00386CBA" w:rsidRDefault="00803479" w:rsidP="00C968E6">
            <w:pPr>
              <w:rPr>
                <w:sz w:val="22"/>
                <w:szCs w:val="22"/>
              </w:rPr>
            </w:pPr>
          </w:p>
        </w:tc>
      </w:tr>
      <w:tr w:rsidR="00803479" w:rsidRPr="00386CBA" w14:paraId="3B5A3C7D" w14:textId="77777777" w:rsidTr="00C968E6">
        <w:trPr>
          <w:trHeight w:val="576"/>
        </w:trPr>
        <w:tc>
          <w:tcPr>
            <w:tcW w:w="4068" w:type="dxa"/>
          </w:tcPr>
          <w:p w14:paraId="6D15287B" w14:textId="77777777" w:rsidR="00803479" w:rsidRPr="00386CBA" w:rsidRDefault="00803479" w:rsidP="00C968E6">
            <w:pPr>
              <w:rPr>
                <w:sz w:val="22"/>
                <w:szCs w:val="22"/>
              </w:rPr>
            </w:pPr>
            <w:r w:rsidRPr="00386CBA">
              <w:rPr>
                <w:sz w:val="22"/>
                <w:szCs w:val="22"/>
              </w:rPr>
              <w:t>Date of establishment</w:t>
            </w:r>
          </w:p>
        </w:tc>
        <w:tc>
          <w:tcPr>
            <w:tcW w:w="5767" w:type="dxa"/>
          </w:tcPr>
          <w:p w14:paraId="5FBEF217" w14:textId="77777777" w:rsidR="00803479" w:rsidRPr="00386CBA" w:rsidRDefault="00803479" w:rsidP="00C968E6">
            <w:pPr>
              <w:rPr>
                <w:sz w:val="22"/>
                <w:szCs w:val="22"/>
              </w:rPr>
            </w:pPr>
          </w:p>
        </w:tc>
      </w:tr>
      <w:tr w:rsidR="00803479" w:rsidRPr="00386CBA" w14:paraId="1187AB9D" w14:textId="77777777" w:rsidTr="00C968E6">
        <w:trPr>
          <w:trHeight w:val="576"/>
        </w:trPr>
        <w:tc>
          <w:tcPr>
            <w:tcW w:w="4068" w:type="dxa"/>
            <w:shd w:val="clear" w:color="auto" w:fill="D9E2F3" w:themeFill="accent1" w:themeFillTint="33"/>
          </w:tcPr>
          <w:p w14:paraId="0FCF62FA" w14:textId="77777777" w:rsidR="00803479" w:rsidRPr="00386CBA" w:rsidRDefault="00803479" w:rsidP="00C968E6">
            <w:pPr>
              <w:rPr>
                <w:sz w:val="22"/>
                <w:szCs w:val="22"/>
              </w:rPr>
            </w:pPr>
            <w:r w:rsidRPr="00386CBA">
              <w:rPr>
                <w:sz w:val="22"/>
                <w:szCs w:val="22"/>
              </w:rPr>
              <w:t>Country of registration</w:t>
            </w:r>
          </w:p>
        </w:tc>
        <w:tc>
          <w:tcPr>
            <w:tcW w:w="5767" w:type="dxa"/>
            <w:shd w:val="clear" w:color="auto" w:fill="D9E2F3" w:themeFill="accent1" w:themeFillTint="33"/>
          </w:tcPr>
          <w:p w14:paraId="2214C2F3" w14:textId="77777777" w:rsidR="00803479" w:rsidRPr="00386CBA" w:rsidRDefault="00803479" w:rsidP="00C968E6">
            <w:pPr>
              <w:rPr>
                <w:sz w:val="22"/>
                <w:szCs w:val="22"/>
              </w:rPr>
            </w:pPr>
          </w:p>
        </w:tc>
      </w:tr>
      <w:tr w:rsidR="00803479" w:rsidRPr="00386CBA" w14:paraId="2674001B" w14:textId="77777777" w:rsidTr="00C968E6">
        <w:trPr>
          <w:trHeight w:val="576"/>
        </w:trPr>
        <w:tc>
          <w:tcPr>
            <w:tcW w:w="4068" w:type="dxa"/>
          </w:tcPr>
          <w:p w14:paraId="1CCF5684" w14:textId="77777777" w:rsidR="00803479" w:rsidRPr="00386CBA" w:rsidRDefault="00803479" w:rsidP="00C968E6">
            <w:pPr>
              <w:rPr>
                <w:sz w:val="22"/>
                <w:szCs w:val="22"/>
              </w:rPr>
            </w:pPr>
            <w:r w:rsidRPr="00386CBA">
              <w:rPr>
                <w:sz w:val="22"/>
                <w:szCs w:val="22"/>
              </w:rPr>
              <w:t>Full address of the firm</w:t>
            </w:r>
          </w:p>
        </w:tc>
        <w:tc>
          <w:tcPr>
            <w:tcW w:w="5767" w:type="dxa"/>
          </w:tcPr>
          <w:p w14:paraId="5936CD6F" w14:textId="77777777" w:rsidR="00803479" w:rsidRPr="00386CBA" w:rsidRDefault="00803479" w:rsidP="00C968E6">
            <w:pPr>
              <w:rPr>
                <w:sz w:val="22"/>
                <w:szCs w:val="22"/>
              </w:rPr>
            </w:pPr>
          </w:p>
        </w:tc>
      </w:tr>
      <w:tr w:rsidR="00803479" w:rsidRPr="00386CBA" w14:paraId="191D9307" w14:textId="77777777" w:rsidTr="00C968E6">
        <w:trPr>
          <w:trHeight w:val="576"/>
        </w:trPr>
        <w:tc>
          <w:tcPr>
            <w:tcW w:w="4068" w:type="dxa"/>
            <w:vMerge w:val="restart"/>
            <w:shd w:val="clear" w:color="auto" w:fill="D9E2F3" w:themeFill="accent1" w:themeFillTint="33"/>
          </w:tcPr>
          <w:p w14:paraId="4B34CB0C" w14:textId="77777777" w:rsidR="00803479" w:rsidRPr="00386CBA" w:rsidRDefault="00803479" w:rsidP="00C968E6">
            <w:pPr>
              <w:rPr>
                <w:sz w:val="22"/>
                <w:szCs w:val="22"/>
              </w:rPr>
            </w:pPr>
            <w:r w:rsidRPr="00386CBA">
              <w:rPr>
                <w:sz w:val="22"/>
                <w:szCs w:val="22"/>
              </w:rPr>
              <w:t>Focal point: name, position, contact information (telephone, email):</w:t>
            </w:r>
          </w:p>
        </w:tc>
        <w:tc>
          <w:tcPr>
            <w:tcW w:w="5767" w:type="dxa"/>
            <w:shd w:val="clear" w:color="auto" w:fill="D9E2F3" w:themeFill="accent1" w:themeFillTint="33"/>
          </w:tcPr>
          <w:p w14:paraId="435E70E3" w14:textId="77777777" w:rsidR="00803479" w:rsidRPr="00386CBA" w:rsidRDefault="00803479" w:rsidP="00C968E6">
            <w:pPr>
              <w:rPr>
                <w:sz w:val="22"/>
                <w:szCs w:val="22"/>
              </w:rPr>
            </w:pPr>
            <w:r w:rsidRPr="00386CBA">
              <w:rPr>
                <w:sz w:val="22"/>
                <w:szCs w:val="22"/>
              </w:rPr>
              <w:t>Name:</w:t>
            </w:r>
          </w:p>
        </w:tc>
      </w:tr>
      <w:tr w:rsidR="00803479" w:rsidRPr="00386CBA" w14:paraId="2CFFAFE6" w14:textId="77777777" w:rsidTr="00C968E6">
        <w:trPr>
          <w:trHeight w:val="576"/>
        </w:trPr>
        <w:tc>
          <w:tcPr>
            <w:tcW w:w="4068" w:type="dxa"/>
            <w:vMerge/>
          </w:tcPr>
          <w:p w14:paraId="1E9E2FDD" w14:textId="77777777" w:rsidR="00803479" w:rsidRPr="00386CBA" w:rsidRDefault="00803479" w:rsidP="00C968E6">
            <w:pPr>
              <w:rPr>
                <w:sz w:val="22"/>
                <w:szCs w:val="22"/>
              </w:rPr>
            </w:pPr>
          </w:p>
        </w:tc>
        <w:tc>
          <w:tcPr>
            <w:tcW w:w="5767" w:type="dxa"/>
            <w:shd w:val="clear" w:color="auto" w:fill="D9E2F3" w:themeFill="accent1" w:themeFillTint="33"/>
          </w:tcPr>
          <w:p w14:paraId="359EED3B" w14:textId="77777777" w:rsidR="00803479" w:rsidRPr="00386CBA" w:rsidRDefault="00803479" w:rsidP="00C968E6">
            <w:pPr>
              <w:rPr>
                <w:sz w:val="22"/>
                <w:szCs w:val="22"/>
              </w:rPr>
            </w:pPr>
            <w:r w:rsidRPr="00386CBA">
              <w:rPr>
                <w:sz w:val="22"/>
                <w:szCs w:val="22"/>
              </w:rPr>
              <w:t>Tel:</w:t>
            </w:r>
          </w:p>
        </w:tc>
      </w:tr>
      <w:tr w:rsidR="00803479" w:rsidRPr="00386CBA" w14:paraId="03F69799" w14:textId="77777777" w:rsidTr="00C968E6">
        <w:trPr>
          <w:trHeight w:val="576"/>
        </w:trPr>
        <w:tc>
          <w:tcPr>
            <w:tcW w:w="4068" w:type="dxa"/>
            <w:vMerge/>
          </w:tcPr>
          <w:p w14:paraId="680BDE9F" w14:textId="77777777" w:rsidR="00803479" w:rsidRPr="00386CBA" w:rsidRDefault="00803479" w:rsidP="00C968E6">
            <w:pPr>
              <w:rPr>
                <w:sz w:val="22"/>
                <w:szCs w:val="22"/>
              </w:rPr>
            </w:pPr>
          </w:p>
        </w:tc>
        <w:tc>
          <w:tcPr>
            <w:tcW w:w="5767" w:type="dxa"/>
            <w:shd w:val="clear" w:color="auto" w:fill="D9E2F3" w:themeFill="accent1" w:themeFillTint="33"/>
          </w:tcPr>
          <w:p w14:paraId="2A687253" w14:textId="77777777" w:rsidR="00803479" w:rsidRPr="00386CBA" w:rsidRDefault="00803479" w:rsidP="00C968E6">
            <w:pPr>
              <w:rPr>
                <w:sz w:val="22"/>
                <w:szCs w:val="22"/>
              </w:rPr>
            </w:pPr>
            <w:r w:rsidRPr="00386CBA">
              <w:rPr>
                <w:sz w:val="22"/>
                <w:szCs w:val="22"/>
              </w:rPr>
              <w:t>Email:</w:t>
            </w:r>
          </w:p>
        </w:tc>
      </w:tr>
      <w:tr w:rsidR="00803479" w:rsidRPr="00386CBA" w14:paraId="06FC72B7" w14:textId="77777777" w:rsidTr="00C968E6">
        <w:trPr>
          <w:trHeight w:val="576"/>
        </w:trPr>
        <w:tc>
          <w:tcPr>
            <w:tcW w:w="4068" w:type="dxa"/>
          </w:tcPr>
          <w:p w14:paraId="262279F6" w14:textId="77777777" w:rsidR="00803479" w:rsidRPr="00386CBA" w:rsidRDefault="00803479" w:rsidP="00C968E6">
            <w:pPr>
              <w:rPr>
                <w:sz w:val="22"/>
                <w:szCs w:val="22"/>
              </w:rPr>
            </w:pPr>
            <w:r w:rsidRPr="00386CBA">
              <w:rPr>
                <w:sz w:val="22"/>
                <w:szCs w:val="22"/>
              </w:rPr>
              <w:t>Number of branches in the country</w:t>
            </w:r>
          </w:p>
        </w:tc>
        <w:tc>
          <w:tcPr>
            <w:tcW w:w="5767" w:type="dxa"/>
          </w:tcPr>
          <w:p w14:paraId="13ADA0BF" w14:textId="77777777" w:rsidR="00803479" w:rsidRPr="00386CBA" w:rsidRDefault="00803479" w:rsidP="00C968E6">
            <w:pPr>
              <w:rPr>
                <w:sz w:val="22"/>
                <w:szCs w:val="22"/>
              </w:rPr>
            </w:pPr>
          </w:p>
        </w:tc>
      </w:tr>
      <w:tr w:rsidR="00803479" w:rsidRPr="00386CBA" w14:paraId="34668183" w14:textId="77777777" w:rsidTr="00C968E6">
        <w:trPr>
          <w:trHeight w:val="576"/>
        </w:trPr>
        <w:tc>
          <w:tcPr>
            <w:tcW w:w="4068" w:type="dxa"/>
            <w:shd w:val="clear" w:color="auto" w:fill="D9E2F3" w:themeFill="accent1" w:themeFillTint="33"/>
          </w:tcPr>
          <w:p w14:paraId="1DC99A38" w14:textId="77777777" w:rsidR="00803479" w:rsidRPr="00386CBA" w:rsidRDefault="00803479" w:rsidP="00C968E6">
            <w:pPr>
              <w:rPr>
                <w:sz w:val="22"/>
                <w:szCs w:val="22"/>
              </w:rPr>
            </w:pPr>
            <w:r w:rsidRPr="00386CBA">
              <w:rPr>
                <w:sz w:val="22"/>
                <w:szCs w:val="22"/>
              </w:rPr>
              <w:t>Country(ies) of operations with number of branches in each country</w:t>
            </w:r>
          </w:p>
        </w:tc>
        <w:tc>
          <w:tcPr>
            <w:tcW w:w="5767" w:type="dxa"/>
            <w:shd w:val="clear" w:color="auto" w:fill="D9E2F3" w:themeFill="accent1" w:themeFillTint="33"/>
          </w:tcPr>
          <w:p w14:paraId="5A2E119C" w14:textId="77777777" w:rsidR="00803479" w:rsidRPr="00386CBA" w:rsidRDefault="00803479" w:rsidP="00C968E6">
            <w:pPr>
              <w:rPr>
                <w:sz w:val="22"/>
                <w:szCs w:val="22"/>
              </w:rPr>
            </w:pPr>
          </w:p>
        </w:tc>
      </w:tr>
      <w:tr w:rsidR="00803479" w:rsidRPr="00386CBA" w14:paraId="4A754F85" w14:textId="77777777" w:rsidTr="00C968E6">
        <w:trPr>
          <w:trHeight w:val="576"/>
        </w:trPr>
        <w:tc>
          <w:tcPr>
            <w:tcW w:w="4068" w:type="dxa"/>
          </w:tcPr>
          <w:p w14:paraId="5B835162" w14:textId="77777777" w:rsidR="00803479" w:rsidRPr="00386CBA" w:rsidRDefault="00803479" w:rsidP="00C968E6">
            <w:pPr>
              <w:rPr>
                <w:sz w:val="22"/>
                <w:szCs w:val="22"/>
              </w:rPr>
            </w:pPr>
            <w:r w:rsidRPr="00386CBA">
              <w:rPr>
                <w:sz w:val="22"/>
                <w:szCs w:val="22"/>
              </w:rPr>
              <w:t>Number of full-time employees</w:t>
            </w:r>
          </w:p>
        </w:tc>
        <w:tc>
          <w:tcPr>
            <w:tcW w:w="5767" w:type="dxa"/>
          </w:tcPr>
          <w:p w14:paraId="57D611CA" w14:textId="77777777" w:rsidR="00803479" w:rsidRPr="00386CBA" w:rsidRDefault="00803479" w:rsidP="00C968E6">
            <w:pPr>
              <w:rPr>
                <w:sz w:val="22"/>
                <w:szCs w:val="22"/>
              </w:rPr>
            </w:pPr>
          </w:p>
        </w:tc>
      </w:tr>
      <w:tr w:rsidR="00803479" w:rsidRPr="00386CBA" w14:paraId="7E1D09A2" w14:textId="77777777" w:rsidTr="00C968E6">
        <w:trPr>
          <w:trHeight w:val="576"/>
        </w:trPr>
        <w:tc>
          <w:tcPr>
            <w:tcW w:w="4068" w:type="dxa"/>
            <w:shd w:val="clear" w:color="auto" w:fill="D9E2F3" w:themeFill="accent1" w:themeFillTint="33"/>
          </w:tcPr>
          <w:p w14:paraId="117872B1" w14:textId="77777777" w:rsidR="00803479" w:rsidRPr="00386CBA" w:rsidRDefault="00803479" w:rsidP="00C968E6">
            <w:pPr>
              <w:rPr>
                <w:sz w:val="22"/>
                <w:szCs w:val="22"/>
              </w:rPr>
            </w:pPr>
            <w:r w:rsidRPr="00386CBA">
              <w:rPr>
                <w:sz w:val="22"/>
                <w:szCs w:val="22"/>
              </w:rPr>
              <w:t>Number of part-time employees</w:t>
            </w:r>
          </w:p>
        </w:tc>
        <w:tc>
          <w:tcPr>
            <w:tcW w:w="5767" w:type="dxa"/>
            <w:shd w:val="clear" w:color="auto" w:fill="D9E2F3" w:themeFill="accent1" w:themeFillTint="33"/>
          </w:tcPr>
          <w:p w14:paraId="54D4ADD1" w14:textId="77777777" w:rsidR="00803479" w:rsidRPr="00386CBA" w:rsidRDefault="00803479" w:rsidP="00C968E6">
            <w:pPr>
              <w:rPr>
                <w:sz w:val="22"/>
                <w:szCs w:val="22"/>
              </w:rPr>
            </w:pPr>
          </w:p>
        </w:tc>
      </w:tr>
      <w:tr w:rsidR="00803479" w:rsidRPr="00386CBA" w14:paraId="6C66B07A" w14:textId="77777777" w:rsidTr="00C968E6">
        <w:trPr>
          <w:trHeight w:val="576"/>
        </w:trPr>
        <w:tc>
          <w:tcPr>
            <w:tcW w:w="4068" w:type="dxa"/>
          </w:tcPr>
          <w:p w14:paraId="3B077C78" w14:textId="77777777" w:rsidR="00803479" w:rsidRPr="00386CBA" w:rsidRDefault="00803479" w:rsidP="00C968E6">
            <w:pPr>
              <w:rPr>
                <w:sz w:val="22"/>
                <w:szCs w:val="22"/>
              </w:rPr>
            </w:pPr>
            <w:r w:rsidRPr="00386CBA">
              <w:rPr>
                <w:sz w:val="22"/>
                <w:szCs w:val="22"/>
              </w:rPr>
              <w:t>Field(s)of expertise of the firm</w:t>
            </w:r>
          </w:p>
        </w:tc>
        <w:tc>
          <w:tcPr>
            <w:tcW w:w="5767" w:type="dxa"/>
          </w:tcPr>
          <w:p w14:paraId="293EE1BC" w14:textId="77777777" w:rsidR="00803479" w:rsidRPr="00386CBA" w:rsidRDefault="00803479" w:rsidP="00C968E6">
            <w:pPr>
              <w:rPr>
                <w:sz w:val="22"/>
                <w:szCs w:val="22"/>
              </w:rPr>
            </w:pPr>
          </w:p>
        </w:tc>
      </w:tr>
      <w:tr w:rsidR="00803479" w:rsidRPr="00386CBA" w14:paraId="014440AB" w14:textId="77777777" w:rsidTr="00C968E6">
        <w:trPr>
          <w:trHeight w:val="576"/>
        </w:trPr>
        <w:tc>
          <w:tcPr>
            <w:tcW w:w="4068" w:type="dxa"/>
            <w:shd w:val="clear" w:color="auto" w:fill="D9E2F3" w:themeFill="accent1" w:themeFillTint="33"/>
          </w:tcPr>
          <w:p w14:paraId="3A8D2797" w14:textId="77777777" w:rsidR="00803479" w:rsidRPr="00386CBA" w:rsidRDefault="00803479" w:rsidP="00C968E6">
            <w:pPr>
              <w:rPr>
                <w:sz w:val="22"/>
                <w:szCs w:val="22"/>
              </w:rPr>
            </w:pPr>
            <w:r w:rsidRPr="00386CBA">
              <w:rPr>
                <w:sz w:val="22"/>
                <w:szCs w:val="22"/>
              </w:rPr>
              <w:t>Number of professional staff with experience related directly to the assignment</w:t>
            </w:r>
          </w:p>
        </w:tc>
        <w:tc>
          <w:tcPr>
            <w:tcW w:w="5767" w:type="dxa"/>
            <w:shd w:val="clear" w:color="auto" w:fill="D9E2F3" w:themeFill="accent1" w:themeFillTint="33"/>
          </w:tcPr>
          <w:p w14:paraId="54349BA7" w14:textId="77777777" w:rsidR="00803479" w:rsidRPr="00386CBA" w:rsidRDefault="00803479" w:rsidP="00C968E6">
            <w:pPr>
              <w:rPr>
                <w:sz w:val="22"/>
                <w:szCs w:val="22"/>
              </w:rPr>
            </w:pPr>
          </w:p>
        </w:tc>
      </w:tr>
      <w:tr w:rsidR="00803479" w:rsidRPr="00386CBA" w14:paraId="6B76F92E" w14:textId="77777777" w:rsidTr="00C968E6">
        <w:trPr>
          <w:trHeight w:val="576"/>
        </w:trPr>
        <w:tc>
          <w:tcPr>
            <w:tcW w:w="4068" w:type="dxa"/>
          </w:tcPr>
          <w:p w14:paraId="3271A249" w14:textId="77777777" w:rsidR="00803479" w:rsidRPr="00386CBA" w:rsidRDefault="00803479" w:rsidP="00C968E6">
            <w:pPr>
              <w:pStyle w:val="ListParagraph"/>
              <w:ind w:left="0"/>
              <w:rPr>
                <w:sz w:val="22"/>
                <w:szCs w:val="22"/>
              </w:rPr>
            </w:pPr>
            <w:r w:rsidRPr="00386CBA">
              <w:rPr>
                <w:sz w:val="22"/>
                <w:szCs w:val="22"/>
              </w:rPr>
              <w:t>Subsidiary and associated companies (</w:t>
            </w:r>
            <w:r w:rsidRPr="00386CBA">
              <w:rPr>
                <w:i/>
                <w:sz w:val="22"/>
                <w:szCs w:val="22"/>
              </w:rPr>
              <w:t>wherever applicable</w:t>
            </w:r>
            <w:r w:rsidRPr="00386CBA">
              <w:rPr>
                <w:sz w:val="22"/>
                <w:szCs w:val="22"/>
              </w:rPr>
              <w:t xml:space="preserve">): </w:t>
            </w:r>
          </w:p>
          <w:p w14:paraId="4C6B8CE8" w14:textId="77777777" w:rsidR="00803479" w:rsidRPr="00386CBA" w:rsidRDefault="00803479" w:rsidP="00C968E6">
            <w:pPr>
              <w:ind w:left="90"/>
              <w:rPr>
                <w:sz w:val="22"/>
                <w:szCs w:val="22"/>
              </w:rPr>
            </w:pPr>
            <w:r w:rsidRPr="00386CBA">
              <w:rPr>
                <w:sz w:val="22"/>
                <w:szCs w:val="22"/>
              </w:rPr>
              <w:t xml:space="preserve">(details in the following format to be provided for all associates) – </w:t>
            </w:r>
          </w:p>
          <w:p w14:paraId="55098313" w14:textId="77777777" w:rsidR="00803479" w:rsidRPr="00386CBA" w:rsidRDefault="00803479">
            <w:pPr>
              <w:pStyle w:val="ListParagraph"/>
              <w:numPr>
                <w:ilvl w:val="1"/>
                <w:numId w:val="3"/>
              </w:numPr>
              <w:ind w:left="360"/>
              <w:rPr>
                <w:sz w:val="22"/>
                <w:szCs w:val="22"/>
              </w:rPr>
            </w:pPr>
            <w:r w:rsidRPr="00386CBA">
              <w:rPr>
                <w:sz w:val="22"/>
                <w:szCs w:val="22"/>
              </w:rPr>
              <w:t xml:space="preserve">Name of the company </w:t>
            </w:r>
          </w:p>
          <w:p w14:paraId="68F64984" w14:textId="77777777" w:rsidR="00803479" w:rsidRPr="00386CBA" w:rsidRDefault="00803479">
            <w:pPr>
              <w:pStyle w:val="ListParagraph"/>
              <w:numPr>
                <w:ilvl w:val="1"/>
                <w:numId w:val="3"/>
              </w:numPr>
              <w:ind w:left="360"/>
              <w:rPr>
                <w:sz w:val="22"/>
                <w:szCs w:val="22"/>
              </w:rPr>
            </w:pPr>
            <w:r w:rsidRPr="00386CBA">
              <w:rPr>
                <w:sz w:val="22"/>
                <w:szCs w:val="22"/>
              </w:rPr>
              <w:t xml:space="preserve">Nature of business </w:t>
            </w:r>
          </w:p>
          <w:p w14:paraId="4B6F3015" w14:textId="77777777" w:rsidR="00803479" w:rsidRPr="00386CBA" w:rsidRDefault="00803479">
            <w:pPr>
              <w:pStyle w:val="ListParagraph"/>
              <w:numPr>
                <w:ilvl w:val="1"/>
                <w:numId w:val="3"/>
              </w:numPr>
              <w:ind w:left="360"/>
              <w:rPr>
                <w:sz w:val="22"/>
                <w:szCs w:val="22"/>
              </w:rPr>
            </w:pPr>
            <w:r w:rsidRPr="00386CBA">
              <w:rPr>
                <w:sz w:val="22"/>
                <w:szCs w:val="22"/>
              </w:rPr>
              <w:t xml:space="preserve">Address of the company </w:t>
            </w:r>
          </w:p>
          <w:p w14:paraId="03947B63" w14:textId="77777777" w:rsidR="00803479" w:rsidRPr="00386CBA" w:rsidRDefault="00803479">
            <w:pPr>
              <w:pStyle w:val="ListParagraph"/>
              <w:numPr>
                <w:ilvl w:val="1"/>
                <w:numId w:val="3"/>
              </w:numPr>
              <w:ind w:left="360"/>
              <w:rPr>
                <w:sz w:val="22"/>
                <w:szCs w:val="22"/>
              </w:rPr>
            </w:pPr>
            <w:r w:rsidRPr="00386CBA">
              <w:rPr>
                <w:sz w:val="22"/>
                <w:szCs w:val="22"/>
              </w:rPr>
              <w:lastRenderedPageBreak/>
              <w:t>Website of the company</w:t>
            </w:r>
          </w:p>
          <w:p w14:paraId="724E2BB3" w14:textId="77777777" w:rsidR="00803479" w:rsidRPr="00386CBA" w:rsidRDefault="00803479">
            <w:pPr>
              <w:pStyle w:val="ListParagraph"/>
              <w:numPr>
                <w:ilvl w:val="1"/>
                <w:numId w:val="3"/>
              </w:numPr>
              <w:ind w:left="360"/>
              <w:rPr>
                <w:sz w:val="22"/>
                <w:szCs w:val="22"/>
              </w:rPr>
            </w:pPr>
            <w:r w:rsidRPr="00386CBA">
              <w:rPr>
                <w:sz w:val="22"/>
                <w:szCs w:val="22"/>
              </w:rPr>
              <w:t>Brief description of company (maximum of 120 words)</w:t>
            </w:r>
          </w:p>
        </w:tc>
        <w:tc>
          <w:tcPr>
            <w:tcW w:w="5767" w:type="dxa"/>
          </w:tcPr>
          <w:p w14:paraId="3BEF6EB5" w14:textId="77777777" w:rsidR="00803479" w:rsidRPr="00386CBA" w:rsidRDefault="00803479" w:rsidP="00C968E6">
            <w:pPr>
              <w:rPr>
                <w:sz w:val="22"/>
                <w:szCs w:val="22"/>
              </w:rPr>
            </w:pPr>
          </w:p>
        </w:tc>
      </w:tr>
      <w:tr w:rsidR="00803479" w:rsidRPr="00386CBA" w14:paraId="62CC94CD" w14:textId="77777777" w:rsidTr="00C968E6">
        <w:trPr>
          <w:trHeight w:val="576"/>
        </w:trPr>
        <w:tc>
          <w:tcPr>
            <w:tcW w:w="4068" w:type="dxa"/>
            <w:shd w:val="clear" w:color="auto" w:fill="D9E2F3" w:themeFill="accent1" w:themeFillTint="33"/>
          </w:tcPr>
          <w:p w14:paraId="4E425B56" w14:textId="77777777" w:rsidR="00803479" w:rsidRPr="00386CBA" w:rsidRDefault="00803479" w:rsidP="00C968E6">
            <w:pPr>
              <w:rPr>
                <w:sz w:val="22"/>
                <w:szCs w:val="22"/>
              </w:rPr>
            </w:pPr>
            <w:r w:rsidRPr="00386CBA">
              <w:rPr>
                <w:sz w:val="22"/>
                <w:szCs w:val="22"/>
              </w:rPr>
              <w:t xml:space="preserve">Any other information </w:t>
            </w:r>
            <w:r w:rsidR="00C54812" w:rsidRPr="00386CBA">
              <w:rPr>
                <w:sz w:val="22"/>
                <w:szCs w:val="22"/>
              </w:rPr>
              <w:t>that the</w:t>
            </w:r>
            <w:r w:rsidRPr="00386CBA">
              <w:rPr>
                <w:sz w:val="22"/>
                <w:szCs w:val="22"/>
              </w:rPr>
              <w:t xml:space="preserve"> consultant would like to add:</w:t>
            </w:r>
          </w:p>
          <w:p w14:paraId="62B6D55F" w14:textId="77777777" w:rsidR="00803479" w:rsidRPr="00386CBA" w:rsidRDefault="00803479" w:rsidP="00C968E6">
            <w:pPr>
              <w:pStyle w:val="ListParagraph"/>
              <w:ind w:left="0"/>
              <w:rPr>
                <w:sz w:val="22"/>
                <w:szCs w:val="22"/>
              </w:rPr>
            </w:pPr>
          </w:p>
        </w:tc>
        <w:tc>
          <w:tcPr>
            <w:tcW w:w="5767" w:type="dxa"/>
            <w:shd w:val="clear" w:color="auto" w:fill="D9E2F3" w:themeFill="accent1" w:themeFillTint="33"/>
          </w:tcPr>
          <w:p w14:paraId="1B248344" w14:textId="77777777" w:rsidR="00803479" w:rsidRPr="00386CBA" w:rsidRDefault="00803479" w:rsidP="00C968E6">
            <w:pPr>
              <w:rPr>
                <w:sz w:val="22"/>
                <w:szCs w:val="22"/>
              </w:rPr>
            </w:pPr>
          </w:p>
        </w:tc>
      </w:tr>
    </w:tbl>
    <w:p w14:paraId="5D757927" w14:textId="77777777" w:rsidR="00803479" w:rsidRPr="00386CBA" w:rsidRDefault="00803479" w:rsidP="00803479">
      <w:pPr>
        <w:pStyle w:val="Text"/>
        <w:jc w:val="left"/>
        <w:rPr>
          <w:i/>
          <w:iCs/>
          <w:color w:val="FF0000"/>
        </w:rPr>
      </w:pPr>
    </w:p>
    <w:p w14:paraId="7EB5B098" w14:textId="77777777" w:rsidR="00D86C0D" w:rsidRDefault="00803479" w:rsidP="00803479">
      <w:pPr>
        <w:rPr>
          <w:b/>
          <w:bCs/>
        </w:rPr>
        <w:sectPr w:rsidR="00D86C0D" w:rsidSect="008843D3">
          <w:headerReference w:type="default" r:id="rId16"/>
          <w:footerReference w:type="default" r:id="rId17"/>
          <w:headerReference w:type="first" r:id="rId18"/>
          <w:footerReference w:type="first" r:id="rId19"/>
          <w:pgSz w:w="11900" w:h="16820" w:code="9"/>
          <w:pgMar w:top="2053" w:right="964" w:bottom="1440" w:left="1015" w:header="709" w:footer="709" w:gutter="0"/>
          <w:cols w:space="720"/>
          <w:titlePg/>
          <w:docGrid w:linePitch="360"/>
        </w:sectPr>
      </w:pPr>
      <w:r w:rsidRPr="00386CBA">
        <w:rPr>
          <w:b/>
          <w:bCs/>
        </w:rPr>
        <w:t>Maximum 10 pages</w:t>
      </w:r>
    </w:p>
    <w:p w14:paraId="1B44B8D9" w14:textId="77777777" w:rsidR="00D86C0D" w:rsidRDefault="00D86C0D" w:rsidP="00803479">
      <w:pPr>
        <w:rPr>
          <w:b/>
          <w:bCs/>
        </w:rPr>
      </w:pPr>
    </w:p>
    <w:p w14:paraId="3674199A" w14:textId="77777777" w:rsidR="00D86C0D" w:rsidRDefault="00D86C0D" w:rsidP="00803479">
      <w:pPr>
        <w:rPr>
          <w:b/>
          <w:bCs/>
        </w:rPr>
      </w:pPr>
    </w:p>
    <w:p w14:paraId="1F06E856" w14:textId="77777777" w:rsidR="00D86C0D" w:rsidRDefault="00D86C0D" w:rsidP="00803479">
      <w:pPr>
        <w:rPr>
          <w:b/>
          <w:bCs/>
        </w:rPr>
      </w:pPr>
    </w:p>
    <w:p w14:paraId="670BF857" w14:textId="77777777" w:rsidR="00D86C0D" w:rsidRDefault="00D86C0D" w:rsidP="00803479">
      <w:pPr>
        <w:rPr>
          <w:b/>
          <w:bCs/>
        </w:rPr>
      </w:pPr>
    </w:p>
    <w:p w14:paraId="51431E49" w14:textId="77777777" w:rsidR="00D86C0D" w:rsidRDefault="00D86C0D" w:rsidP="00803479">
      <w:pPr>
        <w:rPr>
          <w:b/>
          <w:bCs/>
        </w:rPr>
      </w:pPr>
    </w:p>
    <w:p w14:paraId="16EDB9F4" w14:textId="77777777" w:rsidR="00D86C0D" w:rsidRPr="00386CBA" w:rsidRDefault="00D86C0D" w:rsidP="00D86C0D">
      <w:pPr>
        <w:pStyle w:val="HeadingThree"/>
        <w:outlineLvl w:val="1"/>
        <w:rPr>
          <w:sz w:val="32"/>
          <w:szCs w:val="32"/>
          <w:lang w:val="en-US"/>
        </w:rPr>
      </w:pPr>
      <w:bookmarkStart w:id="27" w:name="_Toc202785773"/>
      <w:bookmarkStart w:id="28" w:name="_Toc202787325"/>
      <w:bookmarkStart w:id="29" w:name="_Toc421026078"/>
      <w:bookmarkStart w:id="30" w:name="_Toc428437566"/>
      <w:bookmarkStart w:id="31" w:name="_Toc428443399"/>
      <w:bookmarkStart w:id="32" w:name="_Toc434935894"/>
      <w:bookmarkStart w:id="33" w:name="_Toc442272049"/>
      <w:bookmarkStart w:id="34" w:name="_Toc442272252"/>
      <w:bookmarkStart w:id="35" w:name="_Toc442273008"/>
      <w:bookmarkStart w:id="36" w:name="_Toc442280164"/>
      <w:bookmarkStart w:id="37" w:name="_Toc442280557"/>
      <w:bookmarkStart w:id="38" w:name="_Toc442280686"/>
      <w:bookmarkStart w:id="39" w:name="_Toc444789242"/>
      <w:bookmarkStart w:id="40" w:name="_Toc444844561"/>
      <w:bookmarkStart w:id="41" w:name="_Toc447548192"/>
      <w:bookmarkStart w:id="42" w:name="_Toc447549508"/>
      <w:r w:rsidRPr="00386CBA">
        <w:rPr>
          <w:sz w:val="32"/>
          <w:szCs w:val="32"/>
          <w:lang w:val="en-US"/>
        </w:rPr>
        <w:t xml:space="preserve">Form EOI-3 </w:t>
      </w:r>
    </w:p>
    <w:p w14:paraId="39037A8A" w14:textId="77777777" w:rsidR="00D86C0D" w:rsidRPr="00386CBA" w:rsidRDefault="00D86C0D" w:rsidP="00D86C0D">
      <w:pPr>
        <w:pStyle w:val="HeadingThree"/>
        <w:outlineLvl w:val="1"/>
        <w:rPr>
          <w:sz w:val="32"/>
          <w:szCs w:val="32"/>
          <w:u w:val="single"/>
          <w:lang w:val="en-US"/>
        </w:rPr>
      </w:pPr>
      <w:r w:rsidRPr="00386CBA">
        <w:rPr>
          <w:sz w:val="32"/>
          <w:szCs w:val="32"/>
          <w:u w:val="single"/>
          <w:lang w:val="en-US"/>
        </w:rPr>
        <w:t>Experience of the Consultant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5580E31D" w14:textId="77777777" w:rsidR="00D86C0D" w:rsidRPr="00386CBA" w:rsidRDefault="00D86C0D" w:rsidP="00D86C0D">
      <w:pPr>
        <w:spacing w:before="120"/>
        <w:jc w:val="center"/>
        <w:rPr>
          <w:b/>
          <w:sz w:val="32"/>
          <w:szCs w:val="32"/>
        </w:rPr>
      </w:pPr>
    </w:p>
    <w:p w14:paraId="4C95A75A" w14:textId="77777777" w:rsidR="006378F4" w:rsidRDefault="00764429" w:rsidP="00764429">
      <w:pPr>
        <w:spacing w:before="120"/>
        <w:rPr>
          <w:b/>
          <w:iCs/>
        </w:rPr>
      </w:pPr>
      <w:r w:rsidRPr="00116FF1">
        <w:rPr>
          <w:b/>
        </w:rPr>
        <w:t xml:space="preserve">Re: </w:t>
      </w:r>
      <w:r w:rsidR="00660411" w:rsidRPr="00660411">
        <w:rPr>
          <w:b/>
          <w:iCs/>
        </w:rPr>
        <w:t>Professional Training and Capacity Building Services for RLRP and Government Institutions</w:t>
      </w:r>
    </w:p>
    <w:p w14:paraId="2441FD0A" w14:textId="77777777" w:rsidR="00060D0D" w:rsidRDefault="00764429" w:rsidP="00C82783">
      <w:pPr>
        <w:spacing w:before="120"/>
        <w:rPr>
          <w:b/>
          <w:iCs/>
        </w:rPr>
      </w:pPr>
      <w:r w:rsidRPr="007C3D94">
        <w:rPr>
          <w:b/>
          <w:iCs/>
        </w:rPr>
        <w:t xml:space="preserve">Ref No: </w:t>
      </w:r>
      <w:r w:rsidR="00660411" w:rsidRPr="00660411">
        <w:rPr>
          <w:b/>
          <w:iCs/>
        </w:rPr>
        <w:t>SOM-2000004325-0202-CS-QCBS</w:t>
      </w:r>
    </w:p>
    <w:p w14:paraId="12953E34" w14:textId="77777777" w:rsidR="00660411" w:rsidRDefault="00660411" w:rsidP="00C82783">
      <w:pPr>
        <w:spacing w:before="120"/>
        <w:rPr>
          <w:b/>
          <w:iCs/>
        </w:rPr>
      </w:pPr>
    </w:p>
    <w:p w14:paraId="02801501" w14:textId="77777777" w:rsidR="00D86C0D" w:rsidRPr="00386CBA" w:rsidRDefault="00D86C0D" w:rsidP="00C82783">
      <w:pPr>
        <w:spacing w:before="120"/>
        <w:rPr>
          <w:i/>
          <w:iCs/>
          <w:color w:val="FF0000"/>
        </w:rPr>
      </w:pPr>
      <w:r w:rsidRPr="00386CBA">
        <w:rPr>
          <w:i/>
          <w:iCs/>
          <w:color w:val="FF0000"/>
        </w:rPr>
        <w:t xml:space="preserve">[Using the format below, provide information on each relevant assignment for which your firm, and each associate for this assignment, was legally contracted either individually as a corporate entity or as one of the major companies within an association, for carrying out consulting services similar to the ones requested under the preliminary terms of reference included in this EOI. The </w:t>
      </w:r>
      <w:r w:rsidRPr="00386CBA">
        <w:rPr>
          <w:rFonts w:eastAsia="Calibri"/>
          <w:i/>
          <w:iCs/>
          <w:color w:val="FF0000"/>
          <w:lang w:val="en-PH"/>
        </w:rPr>
        <w:t>EOI</w:t>
      </w:r>
      <w:r w:rsidRPr="00386CBA">
        <w:rPr>
          <w:i/>
          <w:iCs/>
          <w:color w:val="FF0000"/>
        </w:rPr>
        <w:t xml:space="preserve"> must demonstrate that the consultant has a proven track record of successful experience in executing projects similar in substance, complexity, value, duration, and volume of services sought in this procurement. </w:t>
      </w:r>
    </w:p>
    <w:p w14:paraId="06B27F1D" w14:textId="77777777" w:rsidR="00D86C0D" w:rsidRPr="00386CBA" w:rsidRDefault="00D86C0D" w:rsidP="00D86C0D">
      <w:pPr>
        <w:pStyle w:val="Text"/>
        <w:rPr>
          <w:i/>
          <w:iCs/>
          <w:color w:val="FF0000"/>
        </w:rPr>
      </w:pPr>
      <w:r w:rsidRPr="00386CBA">
        <w:rPr>
          <w:b/>
          <w:bCs/>
          <w:i/>
          <w:iCs/>
          <w:color w:val="FF0000"/>
        </w:rPr>
        <w:t>Maximum 20 pages</w:t>
      </w:r>
      <w:r w:rsidRPr="00386CBA">
        <w:rPr>
          <w:b/>
          <w:i/>
          <w:iCs/>
          <w:color w:val="FF0000"/>
        </w:rPr>
        <w:t>]</w:t>
      </w:r>
    </w:p>
    <w:tbl>
      <w:tblPr>
        <w:tblW w:w="14640" w:type="dxa"/>
        <w:tblInd w:w="-8" w:type="dxa"/>
        <w:tblBorders>
          <w:top w:val="single" w:sz="6" w:space="0" w:color="1F4E79" w:themeColor="accent5" w:themeShade="80"/>
          <w:left w:val="single" w:sz="6" w:space="0" w:color="1F4E79" w:themeColor="accent5" w:themeShade="80"/>
          <w:bottom w:val="single" w:sz="6" w:space="0" w:color="1F4E79" w:themeColor="accent5" w:themeShade="80"/>
          <w:right w:val="single" w:sz="6" w:space="0" w:color="1F4E79" w:themeColor="accent5" w:themeShade="80"/>
          <w:insideH w:val="single" w:sz="6" w:space="0" w:color="1F4E79" w:themeColor="accent5" w:themeShade="80"/>
          <w:insideV w:val="single" w:sz="6" w:space="0" w:color="1F4E79" w:themeColor="accent5" w:themeShade="80"/>
        </w:tblBorders>
        <w:tblLayout w:type="fixed"/>
        <w:tblCellMar>
          <w:left w:w="72" w:type="dxa"/>
          <w:right w:w="72" w:type="dxa"/>
        </w:tblCellMar>
        <w:tblLook w:val="0000" w:firstRow="0" w:lastRow="0" w:firstColumn="0" w:lastColumn="0" w:noHBand="0" w:noVBand="0"/>
      </w:tblPr>
      <w:tblGrid>
        <w:gridCol w:w="7560"/>
        <w:gridCol w:w="7080"/>
      </w:tblGrid>
      <w:tr w:rsidR="00D86C0D" w:rsidRPr="00386CBA" w14:paraId="004F3C78" w14:textId="77777777" w:rsidTr="00C968E6">
        <w:trPr>
          <w:trHeight w:val="966"/>
        </w:trPr>
        <w:tc>
          <w:tcPr>
            <w:tcW w:w="7560" w:type="dxa"/>
            <w:shd w:val="clear" w:color="auto" w:fill="D9E2F3" w:themeFill="accent1" w:themeFillTint="33"/>
          </w:tcPr>
          <w:p w14:paraId="08C33469" w14:textId="77777777" w:rsidR="00D86C0D" w:rsidRPr="00386CBA" w:rsidRDefault="00D86C0D" w:rsidP="00C968E6">
            <w:pPr>
              <w:pStyle w:val="Text"/>
              <w:rPr>
                <w:sz w:val="22"/>
                <w:szCs w:val="22"/>
              </w:rPr>
            </w:pPr>
            <w:r w:rsidRPr="00386CBA">
              <w:rPr>
                <w:sz w:val="22"/>
                <w:szCs w:val="22"/>
              </w:rPr>
              <w:t>Assignment name:</w:t>
            </w:r>
          </w:p>
          <w:p w14:paraId="43BE6572" w14:textId="77777777" w:rsidR="00D86C0D" w:rsidRPr="00386CBA" w:rsidRDefault="00D86C0D" w:rsidP="00C968E6">
            <w:pPr>
              <w:pStyle w:val="Text"/>
              <w:rPr>
                <w:sz w:val="22"/>
                <w:szCs w:val="22"/>
              </w:rPr>
            </w:pPr>
          </w:p>
        </w:tc>
        <w:tc>
          <w:tcPr>
            <w:tcW w:w="7080" w:type="dxa"/>
            <w:shd w:val="clear" w:color="auto" w:fill="D9E2F3" w:themeFill="accent1" w:themeFillTint="33"/>
          </w:tcPr>
          <w:p w14:paraId="7A4691AB" w14:textId="77777777" w:rsidR="00D86C0D" w:rsidRPr="00386CBA" w:rsidRDefault="00D86C0D" w:rsidP="00C968E6">
            <w:pPr>
              <w:pStyle w:val="Text"/>
              <w:ind w:right="-635"/>
              <w:rPr>
                <w:sz w:val="22"/>
                <w:szCs w:val="22"/>
              </w:rPr>
            </w:pPr>
            <w:r w:rsidRPr="00386CBA">
              <w:rPr>
                <w:sz w:val="22"/>
                <w:szCs w:val="22"/>
              </w:rPr>
              <w:t>Approx. value of the contract (in current US$):</w:t>
            </w:r>
          </w:p>
        </w:tc>
      </w:tr>
      <w:tr w:rsidR="00D86C0D" w:rsidRPr="00386CBA" w14:paraId="1A721203" w14:textId="77777777" w:rsidTr="00C968E6">
        <w:trPr>
          <w:trHeight w:val="987"/>
        </w:trPr>
        <w:tc>
          <w:tcPr>
            <w:tcW w:w="7560" w:type="dxa"/>
          </w:tcPr>
          <w:p w14:paraId="7ACF7812" w14:textId="77777777" w:rsidR="00D86C0D" w:rsidRPr="00386CBA" w:rsidRDefault="00D86C0D" w:rsidP="00C968E6">
            <w:pPr>
              <w:pStyle w:val="Text"/>
              <w:rPr>
                <w:sz w:val="22"/>
                <w:szCs w:val="22"/>
              </w:rPr>
            </w:pPr>
            <w:r w:rsidRPr="00386CBA">
              <w:rPr>
                <w:sz w:val="22"/>
                <w:szCs w:val="22"/>
              </w:rPr>
              <w:t>Country:</w:t>
            </w:r>
            <w:r w:rsidRPr="00386CBA">
              <w:rPr>
                <w:sz w:val="22"/>
                <w:szCs w:val="22"/>
              </w:rPr>
              <w:br/>
              <w:t>Location within country:</w:t>
            </w:r>
          </w:p>
        </w:tc>
        <w:tc>
          <w:tcPr>
            <w:tcW w:w="7080" w:type="dxa"/>
          </w:tcPr>
          <w:p w14:paraId="043E3864" w14:textId="77777777" w:rsidR="00D86C0D" w:rsidRPr="00386CBA" w:rsidRDefault="00D86C0D" w:rsidP="00C968E6">
            <w:pPr>
              <w:pStyle w:val="Text"/>
              <w:rPr>
                <w:sz w:val="22"/>
                <w:szCs w:val="22"/>
              </w:rPr>
            </w:pPr>
            <w:r w:rsidRPr="00386CBA">
              <w:rPr>
                <w:sz w:val="22"/>
                <w:szCs w:val="22"/>
              </w:rPr>
              <w:t>Duration of assignment (months):</w:t>
            </w:r>
          </w:p>
          <w:p w14:paraId="6205FAC4" w14:textId="77777777" w:rsidR="00D86C0D" w:rsidRPr="00386CBA" w:rsidRDefault="00D86C0D" w:rsidP="00C968E6">
            <w:pPr>
              <w:pStyle w:val="Text"/>
              <w:rPr>
                <w:sz w:val="22"/>
                <w:szCs w:val="22"/>
              </w:rPr>
            </w:pPr>
          </w:p>
        </w:tc>
      </w:tr>
      <w:tr w:rsidR="00D86C0D" w:rsidRPr="00386CBA" w14:paraId="43D22DAC" w14:textId="77777777" w:rsidTr="00C968E6">
        <w:trPr>
          <w:trHeight w:val="837"/>
        </w:trPr>
        <w:tc>
          <w:tcPr>
            <w:tcW w:w="7560" w:type="dxa"/>
            <w:shd w:val="clear" w:color="auto" w:fill="D9E2F3" w:themeFill="accent1" w:themeFillTint="33"/>
          </w:tcPr>
          <w:p w14:paraId="2529CAA5" w14:textId="77777777" w:rsidR="00D86C0D" w:rsidRPr="00386CBA" w:rsidRDefault="00D86C0D" w:rsidP="00C968E6">
            <w:pPr>
              <w:pStyle w:val="Text"/>
              <w:rPr>
                <w:sz w:val="22"/>
                <w:szCs w:val="22"/>
              </w:rPr>
            </w:pPr>
            <w:r w:rsidRPr="00386CBA">
              <w:rPr>
                <w:sz w:val="22"/>
                <w:szCs w:val="22"/>
              </w:rPr>
              <w:t>Name of client:</w:t>
            </w:r>
          </w:p>
        </w:tc>
        <w:tc>
          <w:tcPr>
            <w:tcW w:w="7080" w:type="dxa"/>
            <w:shd w:val="clear" w:color="auto" w:fill="D9E2F3" w:themeFill="accent1" w:themeFillTint="33"/>
          </w:tcPr>
          <w:p w14:paraId="4F4FCF57" w14:textId="77777777" w:rsidR="00D86C0D" w:rsidRPr="00386CBA" w:rsidRDefault="00D86C0D" w:rsidP="00C968E6">
            <w:pPr>
              <w:pStyle w:val="Text"/>
              <w:rPr>
                <w:sz w:val="22"/>
                <w:szCs w:val="22"/>
              </w:rPr>
            </w:pPr>
            <w:r w:rsidRPr="00386CBA">
              <w:rPr>
                <w:sz w:val="22"/>
                <w:szCs w:val="22"/>
              </w:rPr>
              <w:t>Total No. of staff-months of the assignment:</w:t>
            </w:r>
          </w:p>
        </w:tc>
      </w:tr>
      <w:tr w:rsidR="00D86C0D" w:rsidRPr="00386CBA" w14:paraId="3CA19A5A" w14:textId="77777777" w:rsidTr="00C968E6">
        <w:trPr>
          <w:trHeight w:val="1267"/>
        </w:trPr>
        <w:tc>
          <w:tcPr>
            <w:tcW w:w="7560" w:type="dxa"/>
          </w:tcPr>
          <w:p w14:paraId="712EFCFE" w14:textId="77777777" w:rsidR="00116FF1" w:rsidRDefault="00116FF1" w:rsidP="00C968E6">
            <w:pPr>
              <w:pStyle w:val="Text"/>
              <w:rPr>
                <w:sz w:val="22"/>
                <w:szCs w:val="22"/>
              </w:rPr>
            </w:pPr>
          </w:p>
          <w:p w14:paraId="32AC907D" w14:textId="77777777" w:rsidR="00116FF1" w:rsidRDefault="00116FF1" w:rsidP="00C968E6">
            <w:pPr>
              <w:pStyle w:val="Text"/>
              <w:rPr>
                <w:sz w:val="22"/>
                <w:szCs w:val="22"/>
              </w:rPr>
            </w:pPr>
          </w:p>
          <w:p w14:paraId="212FDAC3" w14:textId="77777777" w:rsidR="00D86C0D" w:rsidRPr="00386CBA" w:rsidRDefault="00D86C0D" w:rsidP="00C968E6">
            <w:pPr>
              <w:pStyle w:val="Text"/>
              <w:rPr>
                <w:sz w:val="22"/>
                <w:szCs w:val="22"/>
              </w:rPr>
            </w:pPr>
            <w:r w:rsidRPr="00386CBA">
              <w:rPr>
                <w:sz w:val="22"/>
                <w:szCs w:val="22"/>
              </w:rPr>
              <w:t>Address, and contact details (including email address(es)):</w:t>
            </w:r>
          </w:p>
          <w:p w14:paraId="43E82C07" w14:textId="77777777" w:rsidR="00D86C0D" w:rsidRPr="00386CBA" w:rsidRDefault="00D86C0D" w:rsidP="00C968E6">
            <w:pPr>
              <w:pStyle w:val="Text"/>
              <w:rPr>
                <w:sz w:val="22"/>
                <w:szCs w:val="22"/>
              </w:rPr>
            </w:pPr>
          </w:p>
        </w:tc>
        <w:tc>
          <w:tcPr>
            <w:tcW w:w="7080" w:type="dxa"/>
          </w:tcPr>
          <w:p w14:paraId="3CEDE36E" w14:textId="77777777" w:rsidR="00116FF1" w:rsidRDefault="00116FF1" w:rsidP="00C968E6">
            <w:pPr>
              <w:pStyle w:val="Text"/>
              <w:rPr>
                <w:sz w:val="22"/>
                <w:szCs w:val="22"/>
              </w:rPr>
            </w:pPr>
          </w:p>
          <w:p w14:paraId="0D3AD977" w14:textId="77777777" w:rsidR="00116FF1" w:rsidRDefault="00116FF1" w:rsidP="00C968E6">
            <w:pPr>
              <w:pStyle w:val="Text"/>
              <w:rPr>
                <w:sz w:val="22"/>
                <w:szCs w:val="22"/>
              </w:rPr>
            </w:pPr>
          </w:p>
          <w:p w14:paraId="25B5704A" w14:textId="77777777" w:rsidR="00D86C0D" w:rsidRPr="00386CBA" w:rsidRDefault="00D86C0D" w:rsidP="00C968E6">
            <w:pPr>
              <w:pStyle w:val="Text"/>
              <w:rPr>
                <w:sz w:val="22"/>
                <w:szCs w:val="22"/>
              </w:rPr>
            </w:pPr>
            <w:r w:rsidRPr="00386CBA">
              <w:rPr>
                <w:sz w:val="22"/>
                <w:szCs w:val="22"/>
              </w:rPr>
              <w:t>Approx. value of the services provided by your firm under the contract (in current US$):</w:t>
            </w:r>
          </w:p>
        </w:tc>
      </w:tr>
      <w:tr w:rsidR="00D86C0D" w:rsidRPr="00386CBA" w14:paraId="570A45FA" w14:textId="77777777" w:rsidTr="00C968E6">
        <w:trPr>
          <w:trHeight w:val="858"/>
        </w:trPr>
        <w:tc>
          <w:tcPr>
            <w:tcW w:w="7560" w:type="dxa"/>
            <w:shd w:val="clear" w:color="auto" w:fill="D9E2F3" w:themeFill="accent1" w:themeFillTint="33"/>
          </w:tcPr>
          <w:p w14:paraId="1EAB55E0" w14:textId="77777777" w:rsidR="00D86C0D" w:rsidRPr="00386CBA" w:rsidRDefault="00D86C0D" w:rsidP="00C968E6">
            <w:pPr>
              <w:pStyle w:val="Text"/>
              <w:jc w:val="left"/>
              <w:rPr>
                <w:sz w:val="22"/>
                <w:szCs w:val="22"/>
              </w:rPr>
            </w:pPr>
            <w:r w:rsidRPr="00386CBA">
              <w:rPr>
                <w:sz w:val="22"/>
                <w:szCs w:val="22"/>
              </w:rPr>
              <w:t>Start date (month/year):</w:t>
            </w:r>
            <w:r w:rsidRPr="00386CBA">
              <w:rPr>
                <w:sz w:val="22"/>
                <w:szCs w:val="22"/>
              </w:rPr>
              <w:br/>
              <w:t>Completion date (month/year):</w:t>
            </w:r>
          </w:p>
        </w:tc>
        <w:tc>
          <w:tcPr>
            <w:tcW w:w="7080" w:type="dxa"/>
            <w:shd w:val="clear" w:color="auto" w:fill="D9E2F3" w:themeFill="accent1" w:themeFillTint="33"/>
          </w:tcPr>
          <w:p w14:paraId="2E0A2A6C" w14:textId="77777777" w:rsidR="00D86C0D" w:rsidRPr="00386CBA" w:rsidRDefault="00D86C0D" w:rsidP="00C968E6">
            <w:pPr>
              <w:pStyle w:val="Text"/>
              <w:rPr>
                <w:sz w:val="22"/>
                <w:szCs w:val="22"/>
              </w:rPr>
            </w:pPr>
            <w:r w:rsidRPr="00386CBA">
              <w:rPr>
                <w:sz w:val="22"/>
                <w:szCs w:val="22"/>
              </w:rPr>
              <w:t>No. of professional staff-months provided by associated consultants:</w:t>
            </w:r>
          </w:p>
        </w:tc>
      </w:tr>
      <w:tr w:rsidR="00D86C0D" w:rsidRPr="00386CBA" w14:paraId="1FC5A409" w14:textId="77777777" w:rsidTr="00C968E6">
        <w:trPr>
          <w:trHeight w:val="987"/>
        </w:trPr>
        <w:tc>
          <w:tcPr>
            <w:tcW w:w="7560" w:type="dxa"/>
          </w:tcPr>
          <w:p w14:paraId="402B725E" w14:textId="77777777" w:rsidR="00D86C0D" w:rsidRPr="00386CBA" w:rsidRDefault="00D86C0D" w:rsidP="00C968E6">
            <w:pPr>
              <w:pStyle w:val="Text"/>
              <w:rPr>
                <w:sz w:val="22"/>
                <w:szCs w:val="22"/>
              </w:rPr>
            </w:pPr>
            <w:r w:rsidRPr="00386CBA">
              <w:rPr>
                <w:sz w:val="22"/>
                <w:szCs w:val="22"/>
              </w:rPr>
              <w:t>Name of associated consultants, if any:</w:t>
            </w:r>
          </w:p>
          <w:p w14:paraId="5DCF653A" w14:textId="77777777" w:rsidR="00D86C0D" w:rsidRPr="00386CBA" w:rsidRDefault="00D86C0D" w:rsidP="00C968E6">
            <w:pPr>
              <w:pStyle w:val="Text"/>
              <w:rPr>
                <w:sz w:val="22"/>
                <w:szCs w:val="22"/>
              </w:rPr>
            </w:pPr>
          </w:p>
          <w:p w14:paraId="786B3D2E" w14:textId="77777777" w:rsidR="00D86C0D" w:rsidRPr="00386CBA" w:rsidRDefault="00D86C0D" w:rsidP="00C968E6">
            <w:pPr>
              <w:pStyle w:val="Text"/>
              <w:rPr>
                <w:sz w:val="22"/>
                <w:szCs w:val="22"/>
              </w:rPr>
            </w:pPr>
          </w:p>
        </w:tc>
        <w:tc>
          <w:tcPr>
            <w:tcW w:w="7080" w:type="dxa"/>
          </w:tcPr>
          <w:p w14:paraId="4517091E" w14:textId="77777777" w:rsidR="00D86C0D" w:rsidRPr="00386CBA" w:rsidRDefault="00D86C0D" w:rsidP="00C968E6">
            <w:pPr>
              <w:pStyle w:val="Text"/>
              <w:rPr>
                <w:sz w:val="22"/>
                <w:szCs w:val="22"/>
              </w:rPr>
            </w:pPr>
            <w:r w:rsidRPr="00386CBA">
              <w:rPr>
                <w:sz w:val="22"/>
                <w:szCs w:val="22"/>
              </w:rPr>
              <w:t>Name of proposed senior professional staff of your firm involved and functions performed (indicate most significant profiles such as project director/coordinator, team leader):</w:t>
            </w:r>
          </w:p>
        </w:tc>
      </w:tr>
      <w:tr w:rsidR="00D86C0D" w:rsidRPr="00386CBA" w14:paraId="4C164966" w14:textId="77777777" w:rsidTr="00C968E6">
        <w:trPr>
          <w:trHeight w:val="987"/>
        </w:trPr>
        <w:tc>
          <w:tcPr>
            <w:tcW w:w="14640" w:type="dxa"/>
            <w:gridSpan w:val="2"/>
            <w:shd w:val="clear" w:color="auto" w:fill="D9E2F3" w:themeFill="accent1" w:themeFillTint="33"/>
          </w:tcPr>
          <w:p w14:paraId="7C32A277" w14:textId="77777777" w:rsidR="00D86C0D" w:rsidRPr="00386CBA" w:rsidRDefault="00D86C0D" w:rsidP="00C968E6">
            <w:pPr>
              <w:pStyle w:val="Text"/>
              <w:rPr>
                <w:sz w:val="22"/>
                <w:szCs w:val="22"/>
              </w:rPr>
            </w:pPr>
            <w:r w:rsidRPr="00386CBA">
              <w:rPr>
                <w:sz w:val="22"/>
                <w:szCs w:val="22"/>
              </w:rPr>
              <w:t>Narrative description of project:</w:t>
            </w:r>
          </w:p>
          <w:p w14:paraId="3D8FAE16" w14:textId="77777777" w:rsidR="00D86C0D" w:rsidRPr="00386CBA" w:rsidRDefault="00D86C0D" w:rsidP="00C968E6">
            <w:pPr>
              <w:pStyle w:val="Text"/>
              <w:rPr>
                <w:sz w:val="22"/>
                <w:szCs w:val="22"/>
              </w:rPr>
            </w:pPr>
          </w:p>
        </w:tc>
      </w:tr>
      <w:tr w:rsidR="00D86C0D" w:rsidRPr="00386CBA" w14:paraId="4B955CE1" w14:textId="77777777" w:rsidTr="00C968E6">
        <w:trPr>
          <w:trHeight w:val="966"/>
        </w:trPr>
        <w:tc>
          <w:tcPr>
            <w:tcW w:w="14640" w:type="dxa"/>
            <w:gridSpan w:val="2"/>
          </w:tcPr>
          <w:p w14:paraId="0E0AABDE" w14:textId="77777777" w:rsidR="00D86C0D" w:rsidRPr="00386CBA" w:rsidRDefault="00D86C0D" w:rsidP="00C968E6">
            <w:pPr>
              <w:pStyle w:val="Text"/>
              <w:rPr>
                <w:sz w:val="22"/>
                <w:szCs w:val="22"/>
              </w:rPr>
            </w:pPr>
            <w:r w:rsidRPr="00386CBA">
              <w:rPr>
                <w:sz w:val="22"/>
                <w:szCs w:val="22"/>
              </w:rPr>
              <w:t>Description of actual services provided by your staff within the assignment:</w:t>
            </w:r>
          </w:p>
          <w:p w14:paraId="4A702702" w14:textId="77777777" w:rsidR="00D86C0D" w:rsidRPr="00386CBA" w:rsidRDefault="00D86C0D" w:rsidP="00C968E6">
            <w:pPr>
              <w:pStyle w:val="Text"/>
              <w:rPr>
                <w:sz w:val="22"/>
                <w:szCs w:val="22"/>
              </w:rPr>
            </w:pPr>
          </w:p>
        </w:tc>
      </w:tr>
    </w:tbl>
    <w:p w14:paraId="3C1905D2" w14:textId="77777777" w:rsidR="00D86C0D" w:rsidRPr="00386CBA" w:rsidRDefault="00D86C0D" w:rsidP="00D86C0D">
      <w:pPr>
        <w:pStyle w:val="Text"/>
      </w:pPr>
    </w:p>
    <w:p w14:paraId="27011A37" w14:textId="77777777" w:rsidR="00D86C0D" w:rsidRPr="00386CBA" w:rsidRDefault="00D86C0D" w:rsidP="00D86C0D">
      <w:pPr>
        <w:pStyle w:val="Text"/>
      </w:pPr>
      <w:r w:rsidRPr="00386CBA">
        <w:t>Name of Firm: _________________________________</w:t>
      </w:r>
      <w:bookmarkStart w:id="43" w:name="_Toc447548194"/>
      <w:bookmarkStart w:id="44" w:name="_Toc447549510"/>
    </w:p>
    <w:bookmarkEnd w:id="43"/>
    <w:bookmarkEnd w:id="44"/>
    <w:p w14:paraId="70576A0C" w14:textId="77777777" w:rsidR="00803479" w:rsidRPr="00803479" w:rsidRDefault="00803479" w:rsidP="00803479">
      <w:pPr>
        <w:rPr>
          <w:b/>
          <w:bCs/>
        </w:rPr>
      </w:pPr>
      <w:r w:rsidRPr="00803479">
        <w:rPr>
          <w:b/>
          <w:bCs/>
        </w:rPr>
        <w:br w:type="page"/>
      </w:r>
    </w:p>
    <w:p w14:paraId="648C45CB" w14:textId="77777777" w:rsidR="00C578D9" w:rsidRDefault="00C578D9" w:rsidP="00AC5A21">
      <w:pPr>
        <w:suppressAutoHyphens/>
        <w:spacing w:after="120" w:line="276" w:lineRule="auto"/>
        <w:jc w:val="both"/>
        <w:rPr>
          <w:iCs/>
          <w:spacing w:val="-2"/>
        </w:rPr>
        <w:sectPr w:rsidR="00C578D9" w:rsidSect="00D86C0D">
          <w:pgSz w:w="16820" w:h="11900" w:orient="landscape" w:code="9"/>
          <w:pgMar w:top="1015" w:right="2053" w:bottom="964" w:left="1440" w:header="709" w:footer="709" w:gutter="0"/>
          <w:cols w:space="720"/>
          <w:titlePg/>
          <w:docGrid w:linePitch="360"/>
        </w:sectPr>
      </w:pPr>
    </w:p>
    <w:p w14:paraId="745E6B43" w14:textId="77777777" w:rsidR="00C578D9" w:rsidRDefault="00C578D9" w:rsidP="00C578D9">
      <w:pPr>
        <w:suppressAutoHyphens/>
        <w:spacing w:after="120" w:line="276" w:lineRule="auto"/>
        <w:jc w:val="both"/>
        <w:rPr>
          <w:iCs/>
          <w:spacing w:val="-2"/>
        </w:rPr>
      </w:pPr>
    </w:p>
    <w:p w14:paraId="7FAEF3CC" w14:textId="77777777" w:rsidR="006D39C6" w:rsidRDefault="006D39C6" w:rsidP="00C578D9">
      <w:pPr>
        <w:spacing w:before="120"/>
        <w:jc w:val="center"/>
        <w:rPr>
          <w:rFonts w:eastAsia="Calibri"/>
          <w:b/>
          <w:sz w:val="32"/>
          <w:szCs w:val="32"/>
          <w:lang w:val="en-PH"/>
        </w:rPr>
      </w:pPr>
    </w:p>
    <w:p w14:paraId="6545E678" w14:textId="582E34DD" w:rsidR="00C578D9" w:rsidRDefault="00C578D9" w:rsidP="00C578D9">
      <w:pPr>
        <w:spacing w:before="120"/>
        <w:jc w:val="center"/>
        <w:rPr>
          <w:rFonts w:eastAsia="Calibri"/>
          <w:b/>
          <w:sz w:val="32"/>
          <w:szCs w:val="32"/>
          <w:lang w:val="en-PH"/>
        </w:rPr>
      </w:pPr>
      <w:r w:rsidRPr="00386CBA">
        <w:rPr>
          <w:rFonts w:eastAsia="Calibri"/>
          <w:b/>
          <w:sz w:val="32"/>
          <w:szCs w:val="32"/>
          <w:lang w:val="en-PH"/>
        </w:rPr>
        <w:t>ANNEX 1</w:t>
      </w:r>
    </w:p>
    <w:p w14:paraId="1119E1D0" w14:textId="77777777" w:rsidR="006D39C6" w:rsidRPr="006D39C6" w:rsidRDefault="006D39C6" w:rsidP="005936D9">
      <w:pPr>
        <w:spacing w:before="200" w:after="100"/>
        <w:jc w:val="center"/>
        <w:rPr>
          <w:rFonts w:ascii="Arial" w:hAnsi="Arial"/>
          <w:bCs/>
          <w:sz w:val="22"/>
        </w:rPr>
      </w:pPr>
      <w:r w:rsidRPr="006D39C6">
        <w:rPr>
          <w:rFonts w:ascii="Arial" w:hAnsi="Arial"/>
          <w:bCs/>
        </w:rPr>
        <w:t>1.0 Background</w:t>
      </w:r>
    </w:p>
    <w:p w14:paraId="28F892C0" w14:textId="77777777" w:rsidR="006D39C6" w:rsidRPr="006D39C6" w:rsidRDefault="006D39C6" w:rsidP="006D39C6">
      <w:pPr>
        <w:spacing w:after="120" w:line="259" w:lineRule="auto"/>
        <w:rPr>
          <w:rFonts w:ascii="Arial" w:hAnsi="Arial"/>
          <w:sz w:val="22"/>
        </w:rPr>
      </w:pPr>
      <w:r w:rsidRPr="006D39C6">
        <w:rPr>
          <w:rFonts w:ascii="Arial" w:hAnsi="Arial"/>
          <w:sz w:val="22"/>
        </w:rPr>
        <w:t>The Rural Livelihoods Resilience Programme (RLRP), implemented by the Ministry of Agriculture and Irrigation (MoAI), Federal Government of Somalia, recognizes that effective programme implementation depends on capable personnel and strong institutional systems. RLRP therefore provides for staff training, professional courses and institutional capacity-building activities for programme personnel and relevant government counterparts.</w:t>
      </w:r>
    </w:p>
    <w:p w14:paraId="63228D57" w14:textId="77777777" w:rsidR="006D39C6" w:rsidRPr="006D39C6" w:rsidRDefault="006D39C6" w:rsidP="006D39C6">
      <w:pPr>
        <w:spacing w:after="120" w:line="259" w:lineRule="auto"/>
        <w:rPr>
          <w:rFonts w:ascii="Arial" w:hAnsi="Arial"/>
          <w:sz w:val="22"/>
        </w:rPr>
      </w:pPr>
      <w:r w:rsidRPr="006D39C6">
        <w:rPr>
          <w:rFonts w:ascii="Arial" w:hAnsi="Arial"/>
          <w:sz w:val="22"/>
        </w:rPr>
        <w:t>RLRP recognizes the importance of continuous professional development and institutional capacity strengthening to support effective programme implementation. Strengthening the knowledge, skills, and competencies of RLRP staff and relevant government personnel is essential for effective programme management, fiduciary oversight, technical implementation, monitoring, reporting, and institutional coordination.</w:t>
      </w:r>
      <w:r w:rsidRPr="006D39C6">
        <w:rPr>
          <w:rFonts w:ascii="Arial" w:hAnsi="Arial"/>
          <w:sz w:val="22"/>
        </w:rPr>
        <w:br/>
      </w:r>
      <w:r w:rsidRPr="006D39C6">
        <w:rPr>
          <w:rFonts w:ascii="Arial" w:hAnsi="Arial"/>
          <w:sz w:val="22"/>
        </w:rPr>
        <w:br/>
        <w:t>RLRP therefore intends to engage a qualified consulting firm to provide professional training and capacity-building services for RLRP staff and designated personnel from relevant government institutions, including the Ministry of Agriculture and Irrigation (MoAI), Ministry of Finance (MoF), Office of the Accountant General (AG), Office of the Auditor General (OAG), and other relevant government institutions identified by RLRP. The specific courses, participant allocations and delivery arrangements shall be determined through a Training Needs Assessment and approved by RLRP.</w:t>
      </w:r>
    </w:p>
    <w:p w14:paraId="3F952849" w14:textId="77777777" w:rsidR="006D39C6" w:rsidRPr="006D39C6" w:rsidRDefault="006D39C6" w:rsidP="005936D9">
      <w:pPr>
        <w:spacing w:after="120" w:line="259" w:lineRule="auto"/>
        <w:jc w:val="center"/>
        <w:rPr>
          <w:rFonts w:ascii="Arial" w:hAnsi="Arial"/>
          <w:bCs/>
          <w:sz w:val="22"/>
        </w:rPr>
      </w:pPr>
      <w:r w:rsidRPr="006D39C6">
        <w:rPr>
          <w:rFonts w:ascii="Arial" w:hAnsi="Arial"/>
          <w:bCs/>
        </w:rPr>
        <w:t>2.0 The Rural Livelihoods Resilience Programme (RLRP)</w:t>
      </w:r>
    </w:p>
    <w:p w14:paraId="58373EA7" w14:textId="77777777" w:rsidR="006D39C6" w:rsidRPr="006D39C6" w:rsidRDefault="006D39C6" w:rsidP="006D39C6">
      <w:pPr>
        <w:spacing w:after="120" w:line="259" w:lineRule="auto"/>
        <w:rPr>
          <w:rFonts w:ascii="Arial" w:hAnsi="Arial"/>
          <w:sz w:val="22"/>
        </w:rPr>
      </w:pPr>
      <w:r w:rsidRPr="006D39C6">
        <w:rPr>
          <w:rFonts w:ascii="Arial" w:hAnsi="Arial"/>
          <w:sz w:val="22"/>
        </w:rPr>
        <w:t>The Rural Livelihoods Resilience Programme is an 8-year programme (March 2024 - March 2032). RLRP’s development objective is to sustainably increase productivity, incomes and nutrition security and enhance the resilience of rural smallholder families in Somalia. The Programme addresses key agricultural-sector constraints, including climate vulnerability, water scarcity, conflict, displacement and limited access to infrastructure and services.</w:t>
      </w:r>
    </w:p>
    <w:p w14:paraId="5A6B671B" w14:textId="77777777" w:rsidR="006D39C6" w:rsidRPr="006D39C6" w:rsidRDefault="006D39C6" w:rsidP="005936D9">
      <w:pPr>
        <w:spacing w:after="120" w:line="259" w:lineRule="auto"/>
        <w:jc w:val="center"/>
        <w:rPr>
          <w:rFonts w:ascii="Arial" w:hAnsi="Arial"/>
          <w:sz w:val="22"/>
        </w:rPr>
      </w:pPr>
      <w:r w:rsidRPr="006D39C6">
        <w:rPr>
          <w:rFonts w:ascii="Arial" w:hAnsi="Arial"/>
          <w:sz w:val="22"/>
        </w:rPr>
        <w:t>RLRP has three main components:</w:t>
      </w:r>
    </w:p>
    <w:p w14:paraId="655F59DD" w14:textId="77777777" w:rsidR="006D39C6" w:rsidRPr="006D39C6" w:rsidRDefault="006D39C6" w:rsidP="006D39C6">
      <w:pPr>
        <w:spacing w:after="60"/>
        <w:ind w:left="360" w:hanging="216"/>
        <w:rPr>
          <w:rFonts w:ascii="Arial" w:hAnsi="Arial"/>
          <w:sz w:val="22"/>
        </w:rPr>
      </w:pPr>
      <w:r w:rsidRPr="006D39C6">
        <w:rPr>
          <w:rFonts w:ascii="Arial" w:hAnsi="Arial"/>
          <w:sz w:val="22"/>
        </w:rPr>
        <w:t>• Component 1: Support to Community Resilience - strengthened and inclusive communities with enhanced social cohesion able to define their livelihood development pathways and manage conflict.</w:t>
      </w:r>
    </w:p>
    <w:p w14:paraId="16075213" w14:textId="77777777" w:rsidR="006D39C6" w:rsidRPr="006D39C6" w:rsidRDefault="006D39C6" w:rsidP="006D39C6">
      <w:pPr>
        <w:spacing w:after="60"/>
        <w:ind w:left="360" w:hanging="216"/>
        <w:rPr>
          <w:rFonts w:ascii="Arial" w:hAnsi="Arial"/>
          <w:sz w:val="22"/>
        </w:rPr>
      </w:pPr>
      <w:r w:rsidRPr="006D39C6">
        <w:rPr>
          <w:rFonts w:ascii="Arial" w:hAnsi="Arial"/>
          <w:sz w:val="22"/>
        </w:rPr>
        <w:t>• Component 2: Support with Smallholder Livelihoods Enhancement - increased production and productivity of priority crops and animals for resilience, dietary diversity, food security and improved incomes.</w:t>
      </w:r>
    </w:p>
    <w:p w14:paraId="31E44DC3" w14:textId="77777777" w:rsidR="006D39C6" w:rsidRPr="006D39C6" w:rsidRDefault="006D39C6" w:rsidP="006D39C6">
      <w:pPr>
        <w:spacing w:after="60"/>
        <w:ind w:left="360" w:hanging="216"/>
        <w:rPr>
          <w:rFonts w:ascii="Arial" w:hAnsi="Arial"/>
          <w:sz w:val="22"/>
        </w:rPr>
      </w:pPr>
      <w:r w:rsidRPr="006D39C6">
        <w:rPr>
          <w:rFonts w:ascii="Arial" w:hAnsi="Arial"/>
          <w:sz w:val="22"/>
        </w:rPr>
        <w:lastRenderedPageBreak/>
        <w:t>• Component 3: Programme Coordination and Capacity Building - an efficiently and effectively managed programme with integration of gender, youth, environment, climate change, M&amp;E and knowledge management.</w:t>
      </w:r>
    </w:p>
    <w:p w14:paraId="1E8807C9" w14:textId="77777777" w:rsidR="006D39C6" w:rsidRPr="006D39C6" w:rsidRDefault="006D39C6" w:rsidP="005936D9">
      <w:pPr>
        <w:spacing w:before="200" w:after="100"/>
        <w:jc w:val="center"/>
        <w:rPr>
          <w:rFonts w:ascii="Arial" w:hAnsi="Arial"/>
          <w:bCs/>
          <w:sz w:val="22"/>
        </w:rPr>
      </w:pPr>
      <w:r w:rsidRPr="006D39C6">
        <w:rPr>
          <w:rFonts w:ascii="Arial" w:hAnsi="Arial"/>
          <w:bCs/>
        </w:rPr>
        <w:t>3.0 Overall and Specific Objectives of the Consultancy</w:t>
      </w:r>
    </w:p>
    <w:p w14:paraId="639F6A9B" w14:textId="77777777" w:rsidR="006D39C6" w:rsidRPr="006D39C6" w:rsidRDefault="006D39C6" w:rsidP="006D39C6">
      <w:pPr>
        <w:spacing w:after="120" w:line="259" w:lineRule="auto"/>
        <w:rPr>
          <w:rFonts w:ascii="Arial" w:hAnsi="Arial"/>
          <w:sz w:val="22"/>
        </w:rPr>
      </w:pPr>
      <w:r w:rsidRPr="006D39C6">
        <w:rPr>
          <w:rFonts w:ascii="Arial" w:hAnsi="Arial"/>
          <w:sz w:val="22"/>
        </w:rPr>
        <w:t>Overall Goal: To strengthen the technical, managerial, fiduciary, administrative and operational capacities of RLRP and relevant government personnel, including the Ministry of Finance (MoF), the Office of the Accountant General (AG) and the Office of the Auditor General (OAG), through targeted professional training and institutional capacity-building interventions.</w:t>
      </w:r>
    </w:p>
    <w:p w14:paraId="75C9AC2C" w14:textId="77777777" w:rsidR="006D39C6" w:rsidRPr="006D39C6" w:rsidRDefault="006D39C6" w:rsidP="005936D9">
      <w:pPr>
        <w:spacing w:after="120" w:line="259" w:lineRule="auto"/>
        <w:jc w:val="center"/>
        <w:rPr>
          <w:rFonts w:ascii="Arial" w:hAnsi="Arial"/>
          <w:sz w:val="22"/>
        </w:rPr>
      </w:pPr>
      <w:r w:rsidRPr="006D39C6">
        <w:rPr>
          <w:rFonts w:ascii="Arial" w:hAnsi="Arial"/>
          <w:sz w:val="22"/>
        </w:rPr>
        <w:t>Specific Objectives:</w:t>
      </w:r>
    </w:p>
    <w:p w14:paraId="54DF1B74" w14:textId="77777777" w:rsidR="006D39C6" w:rsidRPr="006D39C6" w:rsidRDefault="006D39C6" w:rsidP="006D39C6">
      <w:pPr>
        <w:spacing w:after="60"/>
        <w:ind w:left="360"/>
        <w:rPr>
          <w:rFonts w:ascii="Arial" w:hAnsi="Arial"/>
          <w:sz w:val="22"/>
        </w:rPr>
      </w:pPr>
      <w:r w:rsidRPr="006D39C6">
        <w:rPr>
          <w:rFonts w:ascii="Arial" w:hAnsi="Arial"/>
          <w:sz w:val="22"/>
        </w:rPr>
        <w:t>Assess priority training and capacity-development needs of targeted personnel and institutions, including RLRP, MoAI, MoF, the AG and the OAG.</w:t>
      </w:r>
    </w:p>
    <w:p w14:paraId="0E2D1A91" w14:textId="77777777" w:rsidR="006D39C6" w:rsidRPr="006D39C6" w:rsidRDefault="006D39C6" w:rsidP="006D39C6">
      <w:pPr>
        <w:spacing w:after="60"/>
        <w:ind w:left="360"/>
        <w:rPr>
          <w:rFonts w:ascii="Arial" w:hAnsi="Arial"/>
          <w:sz w:val="22"/>
        </w:rPr>
      </w:pPr>
      <w:r w:rsidRPr="006D39C6">
        <w:rPr>
          <w:rFonts w:ascii="Arial" w:hAnsi="Arial"/>
          <w:sz w:val="22"/>
        </w:rPr>
        <w:t>Develop a consolidated, needs-based training and capacity-building plan.</w:t>
      </w:r>
    </w:p>
    <w:p w14:paraId="7360F5F4" w14:textId="77777777" w:rsidR="006D39C6" w:rsidRPr="006D39C6" w:rsidRDefault="006D39C6" w:rsidP="006D39C6">
      <w:pPr>
        <w:spacing w:after="60"/>
        <w:ind w:left="360"/>
        <w:rPr>
          <w:rFonts w:ascii="Arial" w:hAnsi="Arial"/>
          <w:sz w:val="22"/>
        </w:rPr>
      </w:pPr>
      <w:r w:rsidRPr="006D39C6">
        <w:rPr>
          <w:rFonts w:ascii="Arial" w:hAnsi="Arial"/>
          <w:sz w:val="22"/>
        </w:rPr>
        <w:t>Identify and facilitate suitable professional courses, training programmes and capacity-building interventions.</w:t>
      </w:r>
    </w:p>
    <w:p w14:paraId="69C88434" w14:textId="77777777" w:rsidR="006D39C6" w:rsidRPr="006D39C6" w:rsidRDefault="006D39C6" w:rsidP="006D39C6">
      <w:pPr>
        <w:spacing w:after="60"/>
        <w:ind w:left="360"/>
        <w:rPr>
          <w:rFonts w:ascii="Arial" w:hAnsi="Arial"/>
          <w:sz w:val="22"/>
        </w:rPr>
      </w:pPr>
      <w:r w:rsidRPr="006D39C6">
        <w:rPr>
          <w:rFonts w:ascii="Arial" w:hAnsi="Arial"/>
          <w:sz w:val="22"/>
        </w:rPr>
        <w:t>Design and deliver practical training using qualified trainers and appropriate adult-learning methodologies.</w:t>
      </w:r>
    </w:p>
    <w:p w14:paraId="4C84B4C1" w14:textId="77777777" w:rsidR="006D39C6" w:rsidRPr="006D39C6" w:rsidRDefault="006D39C6" w:rsidP="006D39C6">
      <w:pPr>
        <w:spacing w:after="60"/>
        <w:ind w:left="360"/>
        <w:rPr>
          <w:rFonts w:ascii="Arial" w:hAnsi="Arial"/>
          <w:sz w:val="22"/>
        </w:rPr>
      </w:pPr>
      <w:r w:rsidRPr="006D39C6">
        <w:rPr>
          <w:rFonts w:ascii="Arial" w:hAnsi="Arial"/>
          <w:sz w:val="22"/>
        </w:rPr>
        <w:t>Strengthen competencies relevant to effective programme implementation, oversight, accountability and institutional performance.</w:t>
      </w:r>
    </w:p>
    <w:p w14:paraId="1A171F3D" w14:textId="77777777" w:rsidR="006D39C6" w:rsidRPr="006D39C6" w:rsidRDefault="006D39C6" w:rsidP="006D39C6">
      <w:pPr>
        <w:spacing w:after="60"/>
        <w:ind w:left="360"/>
        <w:rPr>
          <w:rFonts w:ascii="Arial" w:hAnsi="Arial"/>
          <w:sz w:val="22"/>
        </w:rPr>
      </w:pPr>
      <w:r w:rsidRPr="006D39C6">
        <w:rPr>
          <w:rFonts w:ascii="Arial" w:hAnsi="Arial"/>
          <w:sz w:val="22"/>
        </w:rPr>
        <w:t>Strengthen public financial management, government accounting, treasury, financial reporting and external audit capacities of MoF, AG and OAG personnel involved in the financial management, reporting and audit of RLRP and other externally financed operations.</w:t>
      </w:r>
    </w:p>
    <w:p w14:paraId="041639CF" w14:textId="77777777" w:rsidR="006D39C6" w:rsidRPr="006D39C6" w:rsidRDefault="006D39C6" w:rsidP="006D39C6">
      <w:pPr>
        <w:spacing w:after="60"/>
        <w:ind w:left="360"/>
        <w:rPr>
          <w:rFonts w:ascii="Arial" w:hAnsi="Arial"/>
          <w:sz w:val="22"/>
        </w:rPr>
      </w:pPr>
      <w:r w:rsidRPr="006D39C6">
        <w:rPr>
          <w:rFonts w:ascii="Arial" w:hAnsi="Arial"/>
          <w:sz w:val="22"/>
        </w:rPr>
        <w:t>Assess training results and document lessons, remaining capacity gaps and recommendations for continued professional development.</w:t>
      </w:r>
    </w:p>
    <w:p w14:paraId="63B47B16" w14:textId="77777777" w:rsidR="006D39C6" w:rsidRPr="006D39C6" w:rsidRDefault="006D39C6" w:rsidP="005936D9">
      <w:pPr>
        <w:spacing w:before="200" w:after="100"/>
        <w:jc w:val="center"/>
        <w:rPr>
          <w:rFonts w:ascii="Arial" w:hAnsi="Arial"/>
          <w:bCs/>
          <w:sz w:val="22"/>
        </w:rPr>
      </w:pPr>
      <w:r w:rsidRPr="006D39C6">
        <w:rPr>
          <w:rFonts w:ascii="Arial" w:hAnsi="Arial"/>
          <w:bCs/>
        </w:rPr>
        <w:t>4.0 Scope of Work</w:t>
      </w:r>
    </w:p>
    <w:p w14:paraId="1DE2E05F" w14:textId="77777777" w:rsidR="006D39C6" w:rsidRPr="006D39C6" w:rsidRDefault="006D39C6" w:rsidP="006D39C6">
      <w:pPr>
        <w:spacing w:after="120" w:line="259" w:lineRule="auto"/>
        <w:rPr>
          <w:rFonts w:ascii="Arial" w:hAnsi="Arial"/>
          <w:sz w:val="22"/>
        </w:rPr>
      </w:pPr>
      <w:r w:rsidRPr="006D39C6">
        <w:rPr>
          <w:rFonts w:ascii="Arial" w:hAnsi="Arial"/>
          <w:sz w:val="22"/>
        </w:rPr>
        <w:t>The scope covers RLRP staff and designated personnel from MoAI, MoF, the AG, the OAG and other institutions designated by RLRP, with interventions tailored to each institution's mandate and role in programme implementation, fiduciary management and oversight. The consulting firm will undertake the following interrelated work streams:</w:t>
      </w:r>
    </w:p>
    <w:p w14:paraId="23C66D23" w14:textId="77777777" w:rsidR="006D39C6" w:rsidRPr="006D39C6" w:rsidRDefault="006D39C6" w:rsidP="005936D9">
      <w:pPr>
        <w:spacing w:before="200" w:after="100"/>
        <w:jc w:val="center"/>
        <w:rPr>
          <w:rFonts w:ascii="Arial" w:hAnsi="Arial"/>
          <w:bCs/>
          <w:sz w:val="22"/>
        </w:rPr>
      </w:pPr>
      <w:r w:rsidRPr="006D39C6">
        <w:rPr>
          <w:rFonts w:ascii="Arial" w:hAnsi="Arial"/>
          <w:bCs/>
          <w:sz w:val="22"/>
        </w:rPr>
        <w:t>A. Training Needs Assessment</w:t>
      </w:r>
    </w:p>
    <w:p w14:paraId="0E559C47" w14:textId="77777777" w:rsidR="006D39C6" w:rsidRPr="006D39C6" w:rsidRDefault="006D39C6" w:rsidP="006D39C6">
      <w:pPr>
        <w:spacing w:after="60"/>
        <w:ind w:left="360" w:hanging="216"/>
        <w:rPr>
          <w:rFonts w:ascii="Arial" w:hAnsi="Arial"/>
          <w:sz w:val="22"/>
        </w:rPr>
      </w:pPr>
      <w:r w:rsidRPr="006D39C6">
        <w:rPr>
          <w:rFonts w:ascii="Arial" w:hAnsi="Arial"/>
          <w:sz w:val="22"/>
        </w:rPr>
        <w:t>• Consult with RLRP management and participating institutions, including MoAI, MoF, the AG and the OAG, to identify priority individual and institutional capacity gaps.</w:t>
      </w:r>
    </w:p>
    <w:p w14:paraId="05590AFD" w14:textId="77777777" w:rsidR="006D39C6" w:rsidRPr="006D39C6" w:rsidRDefault="006D39C6" w:rsidP="006D39C6">
      <w:pPr>
        <w:spacing w:after="60"/>
        <w:ind w:left="360" w:hanging="216"/>
        <w:rPr>
          <w:rFonts w:ascii="Arial" w:hAnsi="Arial"/>
          <w:sz w:val="22"/>
        </w:rPr>
      </w:pPr>
      <w:r w:rsidRPr="006D39C6">
        <w:rPr>
          <w:rFonts w:ascii="Arial" w:hAnsi="Arial"/>
          <w:sz w:val="22"/>
        </w:rPr>
        <w:t>• Review participants’ roles, responsibilities, existing competencies, previous training and priority professional development needs.</w:t>
      </w:r>
    </w:p>
    <w:p w14:paraId="4407526B" w14:textId="77777777" w:rsidR="006D39C6" w:rsidRPr="006D39C6" w:rsidRDefault="006D39C6" w:rsidP="006D39C6">
      <w:pPr>
        <w:spacing w:after="60"/>
        <w:ind w:left="360" w:hanging="216"/>
        <w:rPr>
          <w:rFonts w:ascii="Arial" w:hAnsi="Arial"/>
          <w:sz w:val="22"/>
        </w:rPr>
      </w:pPr>
      <w:r w:rsidRPr="006D39C6">
        <w:rPr>
          <w:rFonts w:ascii="Arial" w:hAnsi="Arial"/>
          <w:sz w:val="22"/>
        </w:rPr>
        <w:t>• Recommend appropriate training modalities, professional courses, certifications where relevant, and sequencing of interventions.</w:t>
      </w:r>
    </w:p>
    <w:p w14:paraId="67F1A9C9" w14:textId="77777777" w:rsidR="006D39C6" w:rsidRPr="006D39C6" w:rsidRDefault="006D39C6" w:rsidP="006D39C6">
      <w:pPr>
        <w:spacing w:after="60"/>
        <w:ind w:left="360" w:hanging="216"/>
        <w:rPr>
          <w:rFonts w:ascii="Arial" w:hAnsi="Arial"/>
          <w:sz w:val="22"/>
        </w:rPr>
      </w:pPr>
      <w:r w:rsidRPr="006D39C6">
        <w:rPr>
          <w:rFonts w:ascii="Arial" w:hAnsi="Arial"/>
          <w:sz w:val="22"/>
        </w:rPr>
        <w:t>• Prepare a Training Needs Assessment identifying proposed training areas, target participants, learning outcomes, duration and indicative schedule.</w:t>
      </w:r>
    </w:p>
    <w:p w14:paraId="3D0B78D5" w14:textId="77777777" w:rsidR="006D39C6" w:rsidRPr="006D39C6" w:rsidRDefault="006D39C6" w:rsidP="005936D9">
      <w:pPr>
        <w:spacing w:before="200" w:after="100"/>
        <w:jc w:val="center"/>
        <w:rPr>
          <w:rFonts w:ascii="Arial" w:hAnsi="Arial"/>
          <w:bCs/>
          <w:sz w:val="22"/>
        </w:rPr>
      </w:pPr>
      <w:r w:rsidRPr="006D39C6">
        <w:rPr>
          <w:rFonts w:ascii="Arial" w:hAnsi="Arial"/>
          <w:bCs/>
          <w:sz w:val="22"/>
        </w:rPr>
        <w:t>B. Consolidated Capacity-Building Plan</w:t>
      </w:r>
    </w:p>
    <w:p w14:paraId="7C276408" w14:textId="77777777" w:rsidR="006D39C6" w:rsidRPr="006D39C6" w:rsidRDefault="006D39C6" w:rsidP="006D39C6">
      <w:pPr>
        <w:spacing w:after="60"/>
        <w:ind w:left="360" w:hanging="216"/>
        <w:rPr>
          <w:rFonts w:ascii="Arial" w:hAnsi="Arial"/>
          <w:sz w:val="22"/>
        </w:rPr>
      </w:pPr>
      <w:r w:rsidRPr="006D39C6">
        <w:rPr>
          <w:rFonts w:ascii="Arial" w:hAnsi="Arial"/>
          <w:sz w:val="22"/>
        </w:rPr>
        <w:lastRenderedPageBreak/>
        <w:t>• Prepare a consolidated plan showing each proposed course/training title, objectives, expected learning outcomes, target participants, duration, methodology, proposed trainers or institutions, venue/mode, schedule and detailed cost.</w:t>
      </w:r>
    </w:p>
    <w:p w14:paraId="0E359340" w14:textId="77777777" w:rsidR="006D39C6" w:rsidRPr="006D39C6" w:rsidRDefault="006D39C6" w:rsidP="006D39C6">
      <w:pPr>
        <w:spacing w:after="60"/>
        <w:ind w:left="360" w:hanging="216"/>
        <w:rPr>
          <w:rFonts w:ascii="Arial" w:hAnsi="Arial"/>
          <w:sz w:val="22"/>
        </w:rPr>
      </w:pPr>
      <w:r w:rsidRPr="006D39C6">
        <w:rPr>
          <w:rFonts w:ascii="Arial" w:hAnsi="Arial"/>
          <w:sz w:val="22"/>
        </w:rPr>
        <w:t>• Ensure that the plan remains within the approved consolidated budget ceiling and clearly links proposed interventions to identified needs.</w:t>
      </w:r>
    </w:p>
    <w:p w14:paraId="385EB9F8" w14:textId="77777777" w:rsidR="006D39C6" w:rsidRPr="006D39C6" w:rsidRDefault="006D39C6" w:rsidP="006D39C6">
      <w:pPr>
        <w:spacing w:after="60"/>
        <w:ind w:left="360" w:hanging="216"/>
        <w:rPr>
          <w:rFonts w:ascii="Arial" w:hAnsi="Arial"/>
          <w:sz w:val="22"/>
        </w:rPr>
      </w:pPr>
      <w:r w:rsidRPr="006D39C6">
        <w:rPr>
          <w:rFonts w:ascii="Arial" w:hAnsi="Arial"/>
          <w:sz w:val="22"/>
        </w:rPr>
        <w:t>• Revise the plan based on RLRP comments and obtain approval before implementation.</w:t>
      </w:r>
    </w:p>
    <w:p w14:paraId="25113005" w14:textId="77777777" w:rsidR="006D39C6" w:rsidRPr="006D39C6" w:rsidRDefault="006D39C6" w:rsidP="006D39C6">
      <w:pPr>
        <w:spacing w:after="60"/>
        <w:ind w:left="360" w:hanging="216"/>
        <w:rPr>
          <w:rFonts w:ascii="Arial" w:hAnsi="Arial"/>
          <w:sz w:val="22"/>
        </w:rPr>
      </w:pPr>
      <w:r w:rsidRPr="006D39C6">
        <w:rPr>
          <w:rFonts w:ascii="Arial" w:hAnsi="Arial"/>
          <w:sz w:val="22"/>
        </w:rPr>
        <w:t>• The specific number of training courses, participants, training days and delivery arrangements shall be determined through the Training Needs Assessment and reflected in the Consolidated Capacity-Building Plan, subject to RLRP approval and the agreed contractual budget.</w:t>
      </w:r>
    </w:p>
    <w:p w14:paraId="1F6BE9E3" w14:textId="77777777" w:rsidR="006D39C6" w:rsidRPr="006D39C6" w:rsidRDefault="006D39C6" w:rsidP="005936D9">
      <w:pPr>
        <w:spacing w:before="200" w:after="100"/>
        <w:jc w:val="center"/>
        <w:rPr>
          <w:rFonts w:ascii="Arial" w:hAnsi="Arial"/>
          <w:bCs/>
          <w:sz w:val="22"/>
        </w:rPr>
      </w:pPr>
      <w:r w:rsidRPr="006D39C6">
        <w:rPr>
          <w:rFonts w:ascii="Arial" w:hAnsi="Arial"/>
          <w:bCs/>
          <w:sz w:val="22"/>
        </w:rPr>
        <w:t>C. Training Materials and Curriculum Development</w:t>
      </w:r>
    </w:p>
    <w:p w14:paraId="09F87A8A" w14:textId="77777777" w:rsidR="006D39C6" w:rsidRPr="006D39C6" w:rsidRDefault="006D39C6" w:rsidP="006D39C6">
      <w:pPr>
        <w:spacing w:after="60"/>
        <w:ind w:left="360" w:hanging="216"/>
        <w:rPr>
          <w:rFonts w:ascii="Arial" w:hAnsi="Arial"/>
          <w:sz w:val="22"/>
        </w:rPr>
      </w:pPr>
      <w:r w:rsidRPr="006D39C6">
        <w:rPr>
          <w:rFonts w:ascii="Arial" w:hAnsi="Arial"/>
          <w:sz w:val="22"/>
        </w:rPr>
        <w:t>• Develop or adapt practical training manuals, presentations, case studies, exercises, templates, reference materials and assessment tools.</w:t>
      </w:r>
    </w:p>
    <w:p w14:paraId="1C81C824" w14:textId="77777777" w:rsidR="006D39C6" w:rsidRPr="006D39C6" w:rsidRDefault="006D39C6" w:rsidP="006D39C6">
      <w:pPr>
        <w:spacing w:after="60"/>
        <w:ind w:left="360" w:hanging="216"/>
        <w:rPr>
          <w:rFonts w:ascii="Arial" w:hAnsi="Arial"/>
          <w:sz w:val="22"/>
        </w:rPr>
      </w:pPr>
      <w:r w:rsidRPr="006D39C6">
        <w:rPr>
          <w:rFonts w:ascii="Arial" w:hAnsi="Arial"/>
          <w:sz w:val="22"/>
        </w:rPr>
        <w:t>• Ensure materials are relevant to participants’ responsibilities and the Somali institutional and programme context.</w:t>
      </w:r>
    </w:p>
    <w:p w14:paraId="39E7D5E9" w14:textId="77777777" w:rsidR="006D39C6" w:rsidRPr="006D39C6" w:rsidRDefault="006D39C6" w:rsidP="006D39C6">
      <w:pPr>
        <w:spacing w:after="60"/>
        <w:ind w:left="360" w:hanging="216"/>
        <w:rPr>
          <w:rFonts w:ascii="Arial" w:hAnsi="Arial"/>
          <w:sz w:val="22"/>
        </w:rPr>
      </w:pPr>
      <w:r w:rsidRPr="006D39C6">
        <w:rPr>
          <w:rFonts w:ascii="Arial" w:hAnsi="Arial"/>
          <w:sz w:val="22"/>
        </w:rPr>
        <w:t>• Provide materials in appropriate formats and, where required, in relevant local language(s).</w:t>
      </w:r>
    </w:p>
    <w:p w14:paraId="0E061467" w14:textId="77777777" w:rsidR="006D39C6" w:rsidRPr="006D39C6" w:rsidRDefault="006D39C6" w:rsidP="005936D9">
      <w:pPr>
        <w:spacing w:before="200" w:after="100"/>
        <w:jc w:val="center"/>
        <w:rPr>
          <w:rFonts w:ascii="Arial" w:hAnsi="Arial"/>
          <w:bCs/>
          <w:sz w:val="22"/>
        </w:rPr>
      </w:pPr>
      <w:r w:rsidRPr="006D39C6">
        <w:rPr>
          <w:rFonts w:ascii="Arial" w:hAnsi="Arial"/>
          <w:bCs/>
          <w:sz w:val="22"/>
        </w:rPr>
        <w:t>D. Delivery of Professional Training and Courses</w:t>
      </w:r>
    </w:p>
    <w:p w14:paraId="1A497535" w14:textId="77777777" w:rsidR="006D39C6" w:rsidRPr="006D39C6" w:rsidRDefault="006D39C6" w:rsidP="006D39C6">
      <w:pPr>
        <w:spacing w:after="120" w:line="259" w:lineRule="auto"/>
        <w:rPr>
          <w:rFonts w:ascii="Arial" w:hAnsi="Arial"/>
          <w:sz w:val="22"/>
        </w:rPr>
      </w:pPr>
      <w:r w:rsidRPr="006D39C6">
        <w:rPr>
          <w:rFonts w:ascii="Arial" w:hAnsi="Arial"/>
          <w:sz w:val="22"/>
        </w:rPr>
        <w:t>Subject to the approved Training Needs Assessment, the firm may deliver or facilitate training in areas including, but not limited to:</w:t>
      </w:r>
    </w:p>
    <w:p w14:paraId="0F22382A" w14:textId="77777777" w:rsidR="006D39C6" w:rsidRPr="006D39C6" w:rsidRDefault="006D39C6" w:rsidP="006D39C6">
      <w:pPr>
        <w:spacing w:after="60"/>
        <w:ind w:left="360" w:hanging="216"/>
        <w:rPr>
          <w:rFonts w:ascii="Arial" w:hAnsi="Arial"/>
          <w:sz w:val="22"/>
        </w:rPr>
      </w:pPr>
      <w:r w:rsidRPr="006D39C6">
        <w:rPr>
          <w:rFonts w:ascii="Arial" w:hAnsi="Arial"/>
          <w:sz w:val="22"/>
        </w:rPr>
        <w:t>• Programme and project management;</w:t>
      </w:r>
    </w:p>
    <w:p w14:paraId="2ED168CB" w14:textId="77777777" w:rsidR="006D39C6" w:rsidRPr="006D39C6" w:rsidRDefault="006D39C6" w:rsidP="006D39C6">
      <w:pPr>
        <w:spacing w:after="60"/>
        <w:ind w:left="360" w:hanging="216"/>
        <w:rPr>
          <w:rFonts w:ascii="Arial" w:hAnsi="Arial"/>
          <w:sz w:val="22"/>
        </w:rPr>
      </w:pPr>
      <w:r w:rsidRPr="006D39C6">
        <w:rPr>
          <w:rFonts w:ascii="Arial" w:hAnsi="Arial"/>
          <w:sz w:val="22"/>
        </w:rPr>
        <w:t>• Procurement and contract management;</w:t>
      </w:r>
    </w:p>
    <w:p w14:paraId="32ADFCCD" w14:textId="77777777" w:rsidR="006D39C6" w:rsidRPr="006D39C6" w:rsidRDefault="006D39C6" w:rsidP="006D39C6">
      <w:pPr>
        <w:spacing w:after="60"/>
        <w:ind w:left="360" w:hanging="216"/>
        <w:rPr>
          <w:rFonts w:ascii="Arial" w:hAnsi="Arial"/>
          <w:sz w:val="22"/>
        </w:rPr>
      </w:pPr>
      <w:r w:rsidRPr="006D39C6">
        <w:rPr>
          <w:rFonts w:ascii="Arial" w:hAnsi="Arial"/>
          <w:sz w:val="22"/>
        </w:rPr>
        <w:t>• Financial management, reporting, audit, internal controls and fiduciary compliance;</w:t>
      </w:r>
    </w:p>
    <w:p w14:paraId="57C82222" w14:textId="77777777" w:rsidR="006D39C6" w:rsidRPr="006D39C6" w:rsidRDefault="006D39C6" w:rsidP="006D39C6">
      <w:pPr>
        <w:spacing w:after="60"/>
        <w:ind w:left="360" w:hanging="216"/>
        <w:rPr>
          <w:rFonts w:ascii="Arial" w:hAnsi="Arial"/>
          <w:sz w:val="22"/>
        </w:rPr>
      </w:pPr>
      <w:r w:rsidRPr="006D39C6">
        <w:rPr>
          <w:rFonts w:ascii="Arial" w:hAnsi="Arial"/>
          <w:sz w:val="22"/>
        </w:rPr>
        <w:t>• Public financial management, government accounting (including IPSAS), treasury management, budget execution and consolidated financial reporting, particularly for MoF and AG personnel;</w:t>
      </w:r>
    </w:p>
    <w:p w14:paraId="33D24E24" w14:textId="77777777" w:rsidR="006D39C6" w:rsidRPr="006D39C6" w:rsidRDefault="006D39C6" w:rsidP="006D39C6">
      <w:pPr>
        <w:spacing w:after="60"/>
        <w:ind w:left="360" w:hanging="216"/>
        <w:rPr>
          <w:rFonts w:ascii="Arial" w:hAnsi="Arial"/>
          <w:sz w:val="22"/>
        </w:rPr>
      </w:pPr>
      <w:r w:rsidRPr="006D39C6">
        <w:rPr>
          <w:rFonts w:ascii="Arial" w:hAnsi="Arial"/>
          <w:sz w:val="22"/>
        </w:rPr>
        <w:t>• Public sector external audit, including financial, compliance and performance audit of donor-funded projects in line with ISSAIs, particularly for OAG personnel;</w:t>
      </w:r>
    </w:p>
    <w:p w14:paraId="260C821D" w14:textId="77777777" w:rsidR="006D39C6" w:rsidRPr="006D39C6" w:rsidRDefault="006D39C6" w:rsidP="006D39C6">
      <w:pPr>
        <w:spacing w:after="60"/>
        <w:ind w:left="360" w:hanging="216"/>
        <w:rPr>
          <w:rFonts w:ascii="Arial" w:hAnsi="Arial"/>
          <w:sz w:val="22"/>
        </w:rPr>
      </w:pPr>
      <w:r w:rsidRPr="006D39C6">
        <w:rPr>
          <w:rFonts w:ascii="Arial" w:hAnsi="Arial"/>
          <w:sz w:val="22"/>
        </w:rPr>
        <w:t>• Monitoring, evaluation, learning, results-based management and reporting;</w:t>
      </w:r>
    </w:p>
    <w:p w14:paraId="48E84D81" w14:textId="77777777" w:rsidR="006D39C6" w:rsidRPr="006D39C6" w:rsidRDefault="006D39C6" w:rsidP="006D39C6">
      <w:pPr>
        <w:spacing w:after="60"/>
        <w:ind w:left="360" w:hanging="216"/>
        <w:rPr>
          <w:rFonts w:ascii="Arial" w:hAnsi="Arial"/>
          <w:sz w:val="22"/>
        </w:rPr>
      </w:pPr>
      <w:r w:rsidRPr="006D39C6">
        <w:rPr>
          <w:rFonts w:ascii="Arial" w:hAnsi="Arial"/>
          <w:sz w:val="22"/>
        </w:rPr>
        <w:t>• Leadership, management, strategic planning and institutional governance;</w:t>
      </w:r>
    </w:p>
    <w:p w14:paraId="12F225D5" w14:textId="77777777" w:rsidR="006D39C6" w:rsidRPr="006D39C6" w:rsidRDefault="006D39C6" w:rsidP="006D39C6">
      <w:pPr>
        <w:spacing w:after="60"/>
        <w:ind w:left="360" w:hanging="216"/>
        <w:rPr>
          <w:rFonts w:ascii="Arial" w:hAnsi="Arial"/>
          <w:sz w:val="22"/>
        </w:rPr>
      </w:pPr>
      <w:r w:rsidRPr="006D39C6">
        <w:rPr>
          <w:rFonts w:ascii="Arial" w:hAnsi="Arial"/>
          <w:sz w:val="22"/>
        </w:rPr>
        <w:t>• Data management, analysis, ICT and digital skills;</w:t>
      </w:r>
    </w:p>
    <w:p w14:paraId="6EA2194B" w14:textId="77777777" w:rsidR="006D39C6" w:rsidRPr="006D39C6" w:rsidRDefault="006D39C6" w:rsidP="006D39C6">
      <w:pPr>
        <w:spacing w:after="60"/>
        <w:ind w:left="360" w:hanging="216"/>
        <w:rPr>
          <w:rFonts w:ascii="Arial" w:hAnsi="Arial"/>
          <w:sz w:val="22"/>
        </w:rPr>
      </w:pPr>
      <w:r w:rsidRPr="006D39C6">
        <w:rPr>
          <w:rFonts w:ascii="Arial" w:hAnsi="Arial"/>
          <w:sz w:val="22"/>
        </w:rPr>
        <w:t>• Administrative and operational management;</w:t>
      </w:r>
    </w:p>
    <w:p w14:paraId="5BB145EF" w14:textId="77777777" w:rsidR="006D39C6" w:rsidRPr="006D39C6" w:rsidRDefault="006D39C6" w:rsidP="006D39C6">
      <w:pPr>
        <w:spacing w:after="60"/>
        <w:ind w:left="360" w:hanging="216"/>
        <w:rPr>
          <w:rFonts w:ascii="Arial" w:hAnsi="Arial"/>
          <w:sz w:val="22"/>
        </w:rPr>
      </w:pPr>
      <w:r w:rsidRPr="006D39C6">
        <w:rPr>
          <w:rFonts w:ascii="Arial" w:hAnsi="Arial"/>
          <w:sz w:val="22"/>
        </w:rPr>
        <w:t>• Environmental and social safeguards, gender and social inclusion;</w:t>
      </w:r>
    </w:p>
    <w:p w14:paraId="3AD4CD0C" w14:textId="77777777" w:rsidR="006D39C6" w:rsidRPr="006D39C6" w:rsidRDefault="006D39C6" w:rsidP="006D39C6">
      <w:pPr>
        <w:spacing w:after="60"/>
        <w:ind w:left="360" w:hanging="216"/>
        <w:rPr>
          <w:rFonts w:ascii="Arial" w:hAnsi="Arial"/>
          <w:sz w:val="22"/>
        </w:rPr>
      </w:pPr>
      <w:r w:rsidRPr="006D39C6">
        <w:rPr>
          <w:rFonts w:ascii="Arial" w:hAnsi="Arial"/>
          <w:sz w:val="22"/>
        </w:rPr>
        <w:t>• Climate resilience, agriculture and rural development topics relevant to RLRP;</w:t>
      </w:r>
    </w:p>
    <w:p w14:paraId="10CB1C6E" w14:textId="77777777" w:rsidR="006D39C6" w:rsidRPr="006D39C6" w:rsidRDefault="006D39C6" w:rsidP="006D39C6">
      <w:pPr>
        <w:spacing w:after="60"/>
        <w:ind w:left="360" w:hanging="216"/>
        <w:rPr>
          <w:rFonts w:ascii="Arial" w:hAnsi="Arial"/>
          <w:sz w:val="22"/>
        </w:rPr>
      </w:pPr>
      <w:r w:rsidRPr="006D39C6">
        <w:rPr>
          <w:rFonts w:ascii="Arial" w:hAnsi="Arial"/>
          <w:sz w:val="22"/>
        </w:rPr>
        <w:t>• Communication, report writing and other professional skills identified through the needs assessment.</w:t>
      </w:r>
    </w:p>
    <w:p w14:paraId="5B0E5DFC" w14:textId="77777777" w:rsidR="006D39C6" w:rsidRPr="006D39C6" w:rsidRDefault="006D39C6" w:rsidP="006D39C6">
      <w:pPr>
        <w:spacing w:after="120" w:line="259" w:lineRule="auto"/>
        <w:rPr>
          <w:rFonts w:ascii="Arial" w:hAnsi="Arial"/>
          <w:sz w:val="22"/>
        </w:rPr>
      </w:pPr>
      <w:r w:rsidRPr="006D39C6">
        <w:rPr>
          <w:rFonts w:ascii="Arial" w:hAnsi="Arial"/>
          <w:sz w:val="22"/>
        </w:rPr>
        <w:lastRenderedPageBreak/>
        <w:t>Where specialized professional courses are delivered by recognized external training institutions, the consulting firm shall facilitate approved participation and ensure that course relevance, provider qualifications/accreditation where applicable, fees, materials and certification are documented. No external course shall be booked or paid for without prior RLRP approval.</w:t>
      </w:r>
    </w:p>
    <w:p w14:paraId="513864F6" w14:textId="77777777" w:rsidR="006D39C6" w:rsidRPr="006D39C6" w:rsidRDefault="006D39C6" w:rsidP="005936D9">
      <w:pPr>
        <w:spacing w:before="200" w:after="100"/>
        <w:jc w:val="center"/>
        <w:rPr>
          <w:rFonts w:ascii="Arial" w:hAnsi="Arial"/>
          <w:bCs/>
          <w:sz w:val="22"/>
        </w:rPr>
      </w:pPr>
      <w:r w:rsidRPr="006D39C6">
        <w:rPr>
          <w:rFonts w:ascii="Arial" w:hAnsi="Arial"/>
          <w:bCs/>
          <w:sz w:val="22"/>
        </w:rPr>
        <w:t>E. Training Evaluation and Follow-Up</w:t>
      </w:r>
    </w:p>
    <w:p w14:paraId="7B861817" w14:textId="77777777" w:rsidR="006D39C6" w:rsidRPr="006D39C6" w:rsidRDefault="006D39C6" w:rsidP="006D39C6">
      <w:pPr>
        <w:spacing w:after="60"/>
        <w:ind w:left="360" w:hanging="216"/>
        <w:rPr>
          <w:rFonts w:ascii="Arial" w:hAnsi="Arial"/>
          <w:sz w:val="22"/>
        </w:rPr>
      </w:pPr>
      <w:r w:rsidRPr="006D39C6">
        <w:rPr>
          <w:rFonts w:ascii="Arial" w:hAnsi="Arial"/>
          <w:sz w:val="22"/>
        </w:rPr>
        <w:t>• Apply appropriate pre- and post-training assessments, participant evaluations, practical exercises or other tools to measure learning.</w:t>
      </w:r>
    </w:p>
    <w:p w14:paraId="62572BAE" w14:textId="77777777" w:rsidR="006D39C6" w:rsidRPr="006D39C6" w:rsidRDefault="006D39C6" w:rsidP="006D39C6">
      <w:pPr>
        <w:spacing w:after="60"/>
        <w:ind w:left="360" w:hanging="216"/>
        <w:rPr>
          <w:rFonts w:ascii="Arial" w:hAnsi="Arial"/>
          <w:sz w:val="22"/>
        </w:rPr>
      </w:pPr>
      <w:r w:rsidRPr="006D39C6">
        <w:rPr>
          <w:rFonts w:ascii="Arial" w:hAnsi="Arial"/>
          <w:sz w:val="22"/>
        </w:rPr>
        <w:t>• Maintain attendance and participant records and document training outputs.</w:t>
      </w:r>
    </w:p>
    <w:p w14:paraId="45339FD5" w14:textId="77777777" w:rsidR="006D39C6" w:rsidRPr="006D39C6" w:rsidRDefault="006D39C6" w:rsidP="006D39C6">
      <w:pPr>
        <w:spacing w:after="60"/>
        <w:ind w:left="360" w:hanging="216"/>
        <w:rPr>
          <w:rFonts w:ascii="Arial" w:hAnsi="Arial"/>
          <w:sz w:val="22"/>
        </w:rPr>
      </w:pPr>
      <w:r w:rsidRPr="006D39C6">
        <w:rPr>
          <w:rFonts w:ascii="Arial" w:hAnsi="Arial"/>
          <w:sz w:val="22"/>
        </w:rPr>
        <w:t>• Identify remaining capacity gaps and recommend follow-up actions to strengthen transfer of learning to the workplace.</w:t>
      </w:r>
    </w:p>
    <w:p w14:paraId="68877E40" w14:textId="77777777" w:rsidR="006D39C6" w:rsidRPr="006D39C6" w:rsidRDefault="006D39C6" w:rsidP="005936D9">
      <w:pPr>
        <w:spacing w:before="200" w:after="100"/>
        <w:jc w:val="center"/>
        <w:rPr>
          <w:rFonts w:ascii="Arial" w:hAnsi="Arial"/>
          <w:bCs/>
          <w:sz w:val="22"/>
        </w:rPr>
      </w:pPr>
      <w:r w:rsidRPr="006D39C6">
        <w:rPr>
          <w:rFonts w:ascii="Arial" w:hAnsi="Arial"/>
          <w:bCs/>
        </w:rPr>
        <w:t>5.0 Target Participants and Beneficiary Institutions</w:t>
      </w:r>
    </w:p>
    <w:p w14:paraId="31034F38" w14:textId="77777777" w:rsidR="006D39C6" w:rsidRPr="006D39C6" w:rsidRDefault="006D39C6" w:rsidP="006D39C6">
      <w:pPr>
        <w:spacing w:after="120" w:line="259" w:lineRule="auto"/>
        <w:rPr>
          <w:rFonts w:ascii="Arial" w:hAnsi="Arial"/>
          <w:sz w:val="22"/>
        </w:rPr>
      </w:pPr>
      <w:r w:rsidRPr="006D39C6">
        <w:rPr>
          <w:rFonts w:ascii="Arial" w:hAnsi="Arial"/>
          <w:sz w:val="22"/>
        </w:rPr>
        <w:t xml:space="preserve">The assignment will primarily benefit designated personnel from RLRP, the Ministry of Agriculture and Irrigation (MoAI), Office of the Auditor General (OAG), Ministry of Finance (MoF), the </w:t>
      </w:r>
      <w:r w:rsidRPr="006D39C6">
        <w:rPr>
          <w:rFonts w:ascii="Arial" w:hAnsi="Arial" w:cs="Arial"/>
          <w:sz w:val="22"/>
        </w:rPr>
        <w:t>Office of the Accountant General (AG</w:t>
      </w:r>
      <w:r w:rsidRPr="006D39C6">
        <w:rPr>
          <w:rFonts w:ascii="Arial" w:hAnsi="Arial"/>
          <w:sz w:val="22"/>
        </w:rPr>
        <w:t>), and other relevant government offices or institutions designated by RLRP. The exact number of participants for each intervention will be determined through the approved Training Needs Assessment and capacity-building plan.</w:t>
      </w:r>
    </w:p>
    <w:p w14:paraId="6702D562" w14:textId="77777777" w:rsidR="006D39C6" w:rsidRPr="006D39C6" w:rsidRDefault="006D39C6" w:rsidP="005936D9">
      <w:pPr>
        <w:spacing w:before="200" w:after="100"/>
        <w:jc w:val="center"/>
        <w:rPr>
          <w:rFonts w:ascii="Arial" w:hAnsi="Arial"/>
          <w:bCs/>
          <w:sz w:val="22"/>
        </w:rPr>
      </w:pPr>
      <w:r w:rsidRPr="006D39C6">
        <w:rPr>
          <w:rFonts w:ascii="Arial" w:hAnsi="Arial"/>
          <w:bCs/>
        </w:rPr>
        <w:t>6.0 Deliverables</w:t>
      </w:r>
    </w:p>
    <w:tbl>
      <w:tblPr>
        <w:tblStyle w:val="TableGrid2"/>
        <w:tblW w:w="0" w:type="auto"/>
        <w:jc w:val="center"/>
        <w:tblLook w:val="04A0" w:firstRow="1" w:lastRow="0" w:firstColumn="1" w:lastColumn="0" w:noHBand="0" w:noVBand="1"/>
      </w:tblPr>
      <w:tblGrid>
        <w:gridCol w:w="648"/>
        <w:gridCol w:w="3096"/>
        <w:gridCol w:w="6120"/>
      </w:tblGrid>
      <w:tr w:rsidR="006D39C6" w:rsidRPr="006D39C6" w14:paraId="7312C0FC" w14:textId="77777777" w:rsidTr="005936D9">
        <w:trPr>
          <w:jc w:val="center"/>
        </w:trPr>
        <w:tc>
          <w:tcPr>
            <w:tcW w:w="648" w:type="dxa"/>
            <w:shd w:val="clear" w:color="auto" w:fill="D9EAF7"/>
            <w:tcMar>
              <w:top w:w="80" w:type="dxa"/>
              <w:left w:w="90" w:type="dxa"/>
              <w:bottom w:w="80" w:type="dxa"/>
              <w:right w:w="90" w:type="dxa"/>
            </w:tcMar>
            <w:vAlign w:val="center"/>
          </w:tcPr>
          <w:p w14:paraId="72C0F9B9" w14:textId="77777777" w:rsidR="006D39C6" w:rsidRPr="006D39C6" w:rsidRDefault="006D39C6" w:rsidP="006D39C6">
            <w:pPr>
              <w:rPr>
                <w:rFonts w:ascii="Arial" w:hAnsi="Arial"/>
                <w:sz w:val="20"/>
                <w:szCs w:val="28"/>
              </w:rPr>
            </w:pPr>
            <w:r w:rsidRPr="006D39C6">
              <w:rPr>
                <w:rFonts w:ascii="Arial" w:hAnsi="Arial"/>
                <w:sz w:val="20"/>
                <w:szCs w:val="28"/>
              </w:rPr>
              <w:t>No.</w:t>
            </w:r>
          </w:p>
        </w:tc>
        <w:tc>
          <w:tcPr>
            <w:tcW w:w="3096" w:type="dxa"/>
            <w:shd w:val="clear" w:color="auto" w:fill="D9EAF7"/>
            <w:tcMar>
              <w:top w:w="80" w:type="dxa"/>
              <w:left w:w="90" w:type="dxa"/>
              <w:bottom w:w="80" w:type="dxa"/>
              <w:right w:w="90" w:type="dxa"/>
            </w:tcMar>
            <w:vAlign w:val="center"/>
          </w:tcPr>
          <w:p w14:paraId="70392856" w14:textId="77777777" w:rsidR="006D39C6" w:rsidRPr="006D39C6" w:rsidRDefault="006D39C6" w:rsidP="006D39C6">
            <w:pPr>
              <w:rPr>
                <w:rFonts w:ascii="Arial" w:hAnsi="Arial"/>
                <w:sz w:val="20"/>
                <w:szCs w:val="28"/>
              </w:rPr>
            </w:pPr>
            <w:r w:rsidRPr="006D39C6">
              <w:rPr>
                <w:rFonts w:ascii="Arial" w:hAnsi="Arial"/>
                <w:sz w:val="20"/>
                <w:szCs w:val="28"/>
              </w:rPr>
              <w:t>Deliverable</w:t>
            </w:r>
          </w:p>
        </w:tc>
        <w:tc>
          <w:tcPr>
            <w:tcW w:w="6120" w:type="dxa"/>
            <w:shd w:val="clear" w:color="auto" w:fill="D9EAF7"/>
            <w:tcMar>
              <w:top w:w="80" w:type="dxa"/>
              <w:left w:w="90" w:type="dxa"/>
              <w:bottom w:w="80" w:type="dxa"/>
              <w:right w:w="90" w:type="dxa"/>
            </w:tcMar>
            <w:vAlign w:val="center"/>
          </w:tcPr>
          <w:p w14:paraId="5BCD6E71" w14:textId="77777777" w:rsidR="006D39C6" w:rsidRPr="006D39C6" w:rsidRDefault="006D39C6" w:rsidP="006D39C6">
            <w:pPr>
              <w:rPr>
                <w:rFonts w:ascii="Arial" w:hAnsi="Arial"/>
                <w:sz w:val="20"/>
                <w:szCs w:val="28"/>
              </w:rPr>
            </w:pPr>
            <w:r w:rsidRPr="006D39C6">
              <w:rPr>
                <w:rFonts w:ascii="Arial" w:hAnsi="Arial"/>
                <w:sz w:val="20"/>
                <w:szCs w:val="28"/>
              </w:rPr>
              <w:t>Key Content</w:t>
            </w:r>
          </w:p>
        </w:tc>
      </w:tr>
      <w:tr w:rsidR="006D39C6" w:rsidRPr="006D39C6" w14:paraId="6214451A" w14:textId="77777777" w:rsidTr="005936D9">
        <w:trPr>
          <w:jc w:val="center"/>
        </w:trPr>
        <w:tc>
          <w:tcPr>
            <w:tcW w:w="648" w:type="dxa"/>
            <w:tcMar>
              <w:top w:w="80" w:type="dxa"/>
              <w:left w:w="90" w:type="dxa"/>
              <w:bottom w:w="80" w:type="dxa"/>
              <w:right w:w="90" w:type="dxa"/>
            </w:tcMar>
            <w:vAlign w:val="center"/>
          </w:tcPr>
          <w:p w14:paraId="31827EE1" w14:textId="77777777" w:rsidR="006D39C6" w:rsidRPr="006D39C6" w:rsidRDefault="006D39C6" w:rsidP="006D39C6">
            <w:pPr>
              <w:rPr>
                <w:rFonts w:ascii="Arial" w:hAnsi="Arial"/>
                <w:sz w:val="20"/>
                <w:szCs w:val="28"/>
              </w:rPr>
            </w:pPr>
            <w:r w:rsidRPr="006D39C6">
              <w:rPr>
                <w:rFonts w:ascii="Arial" w:hAnsi="Arial"/>
                <w:sz w:val="20"/>
                <w:szCs w:val="28"/>
              </w:rPr>
              <w:t>1</w:t>
            </w:r>
          </w:p>
        </w:tc>
        <w:tc>
          <w:tcPr>
            <w:tcW w:w="3096" w:type="dxa"/>
            <w:tcMar>
              <w:top w:w="80" w:type="dxa"/>
              <w:left w:w="90" w:type="dxa"/>
              <w:bottom w:w="80" w:type="dxa"/>
              <w:right w:w="90" w:type="dxa"/>
            </w:tcMar>
            <w:vAlign w:val="center"/>
          </w:tcPr>
          <w:p w14:paraId="764A56FA" w14:textId="77777777" w:rsidR="006D39C6" w:rsidRPr="006D39C6" w:rsidRDefault="006D39C6" w:rsidP="006D39C6">
            <w:pPr>
              <w:rPr>
                <w:rFonts w:ascii="Arial" w:hAnsi="Arial"/>
                <w:sz w:val="20"/>
                <w:szCs w:val="28"/>
              </w:rPr>
            </w:pPr>
            <w:r w:rsidRPr="006D39C6">
              <w:rPr>
                <w:rFonts w:ascii="Arial" w:hAnsi="Arial"/>
                <w:sz w:val="20"/>
                <w:szCs w:val="28"/>
              </w:rPr>
              <w:t>Inception Report and Training Needs Assessment</w:t>
            </w:r>
          </w:p>
        </w:tc>
        <w:tc>
          <w:tcPr>
            <w:tcW w:w="6120" w:type="dxa"/>
            <w:tcMar>
              <w:top w:w="80" w:type="dxa"/>
              <w:left w:w="90" w:type="dxa"/>
              <w:bottom w:w="80" w:type="dxa"/>
              <w:right w:w="90" w:type="dxa"/>
            </w:tcMar>
            <w:vAlign w:val="center"/>
          </w:tcPr>
          <w:p w14:paraId="1CF79B79" w14:textId="77777777" w:rsidR="006D39C6" w:rsidRPr="006D39C6" w:rsidRDefault="006D39C6" w:rsidP="006D39C6">
            <w:pPr>
              <w:rPr>
                <w:rFonts w:ascii="Arial" w:hAnsi="Arial"/>
                <w:sz w:val="20"/>
                <w:szCs w:val="28"/>
              </w:rPr>
            </w:pPr>
            <w:r w:rsidRPr="006D39C6">
              <w:rPr>
                <w:rFonts w:ascii="Arial" w:hAnsi="Arial"/>
                <w:sz w:val="20"/>
                <w:szCs w:val="28"/>
              </w:rPr>
              <w:t>Methodology, consultations, identified capacity gaps, proposed training areas, target groups and preliminary implementation schedule.</w:t>
            </w:r>
          </w:p>
        </w:tc>
      </w:tr>
      <w:tr w:rsidR="006D39C6" w:rsidRPr="006D39C6" w14:paraId="44BD8333" w14:textId="77777777" w:rsidTr="005936D9">
        <w:trPr>
          <w:jc w:val="center"/>
        </w:trPr>
        <w:tc>
          <w:tcPr>
            <w:tcW w:w="648" w:type="dxa"/>
            <w:tcMar>
              <w:top w:w="80" w:type="dxa"/>
              <w:left w:w="90" w:type="dxa"/>
              <w:bottom w:w="80" w:type="dxa"/>
              <w:right w:w="90" w:type="dxa"/>
            </w:tcMar>
            <w:vAlign w:val="center"/>
          </w:tcPr>
          <w:p w14:paraId="3EABCF9C" w14:textId="77777777" w:rsidR="006D39C6" w:rsidRPr="006D39C6" w:rsidRDefault="006D39C6" w:rsidP="006D39C6">
            <w:pPr>
              <w:rPr>
                <w:rFonts w:ascii="Arial" w:hAnsi="Arial"/>
                <w:sz w:val="20"/>
                <w:szCs w:val="28"/>
              </w:rPr>
            </w:pPr>
            <w:r w:rsidRPr="006D39C6">
              <w:rPr>
                <w:rFonts w:ascii="Arial" w:hAnsi="Arial"/>
                <w:sz w:val="20"/>
                <w:szCs w:val="28"/>
              </w:rPr>
              <w:t>2</w:t>
            </w:r>
          </w:p>
        </w:tc>
        <w:tc>
          <w:tcPr>
            <w:tcW w:w="3096" w:type="dxa"/>
            <w:tcMar>
              <w:top w:w="80" w:type="dxa"/>
              <w:left w:w="90" w:type="dxa"/>
              <w:bottom w:w="80" w:type="dxa"/>
              <w:right w:w="90" w:type="dxa"/>
            </w:tcMar>
            <w:vAlign w:val="center"/>
          </w:tcPr>
          <w:p w14:paraId="6048735B" w14:textId="77777777" w:rsidR="006D39C6" w:rsidRPr="006D39C6" w:rsidRDefault="006D39C6" w:rsidP="006D39C6">
            <w:pPr>
              <w:rPr>
                <w:rFonts w:ascii="Arial" w:hAnsi="Arial"/>
                <w:sz w:val="20"/>
                <w:szCs w:val="28"/>
              </w:rPr>
            </w:pPr>
            <w:r w:rsidRPr="006D39C6">
              <w:rPr>
                <w:rFonts w:ascii="Arial" w:hAnsi="Arial"/>
                <w:sz w:val="20"/>
                <w:szCs w:val="28"/>
              </w:rPr>
              <w:t>Consolidated Training and Capacity-Building Plan</w:t>
            </w:r>
          </w:p>
        </w:tc>
        <w:tc>
          <w:tcPr>
            <w:tcW w:w="6120" w:type="dxa"/>
            <w:tcMar>
              <w:top w:w="80" w:type="dxa"/>
              <w:left w:w="90" w:type="dxa"/>
              <w:bottom w:w="80" w:type="dxa"/>
              <w:right w:w="90" w:type="dxa"/>
            </w:tcMar>
            <w:vAlign w:val="center"/>
          </w:tcPr>
          <w:p w14:paraId="567E422C" w14:textId="77777777" w:rsidR="006D39C6" w:rsidRPr="006D39C6" w:rsidRDefault="006D39C6" w:rsidP="006D39C6">
            <w:pPr>
              <w:rPr>
                <w:rFonts w:ascii="Arial" w:hAnsi="Arial"/>
                <w:sz w:val="20"/>
                <w:szCs w:val="28"/>
              </w:rPr>
            </w:pPr>
            <w:r w:rsidRPr="006D39C6">
              <w:rPr>
                <w:rFonts w:ascii="Arial" w:hAnsi="Arial"/>
                <w:sz w:val="20"/>
                <w:szCs w:val="28"/>
              </w:rPr>
              <w:t>Approved courses/training, participants, delivery method, schedule, trainers/institutions, learning outcomes and detailed budget.</w:t>
            </w:r>
          </w:p>
        </w:tc>
      </w:tr>
      <w:tr w:rsidR="006D39C6" w:rsidRPr="006D39C6" w14:paraId="3541B616" w14:textId="77777777" w:rsidTr="005936D9">
        <w:trPr>
          <w:jc w:val="center"/>
        </w:trPr>
        <w:tc>
          <w:tcPr>
            <w:tcW w:w="648" w:type="dxa"/>
            <w:tcMar>
              <w:top w:w="80" w:type="dxa"/>
              <w:left w:w="90" w:type="dxa"/>
              <w:bottom w:w="80" w:type="dxa"/>
              <w:right w:w="90" w:type="dxa"/>
            </w:tcMar>
            <w:vAlign w:val="center"/>
          </w:tcPr>
          <w:p w14:paraId="355F26FA" w14:textId="77777777" w:rsidR="006D39C6" w:rsidRPr="006D39C6" w:rsidRDefault="006D39C6" w:rsidP="006D39C6">
            <w:pPr>
              <w:rPr>
                <w:rFonts w:ascii="Arial" w:hAnsi="Arial"/>
                <w:sz w:val="20"/>
                <w:szCs w:val="28"/>
              </w:rPr>
            </w:pPr>
            <w:r w:rsidRPr="006D39C6">
              <w:rPr>
                <w:rFonts w:ascii="Arial" w:hAnsi="Arial"/>
                <w:sz w:val="20"/>
                <w:szCs w:val="28"/>
              </w:rPr>
              <w:t>3</w:t>
            </w:r>
          </w:p>
        </w:tc>
        <w:tc>
          <w:tcPr>
            <w:tcW w:w="3096" w:type="dxa"/>
            <w:tcMar>
              <w:top w:w="80" w:type="dxa"/>
              <w:left w:w="90" w:type="dxa"/>
              <w:bottom w:w="80" w:type="dxa"/>
              <w:right w:w="90" w:type="dxa"/>
            </w:tcMar>
            <w:vAlign w:val="center"/>
          </w:tcPr>
          <w:p w14:paraId="1E670A6E" w14:textId="77777777" w:rsidR="006D39C6" w:rsidRPr="006D39C6" w:rsidRDefault="006D39C6" w:rsidP="006D39C6">
            <w:pPr>
              <w:rPr>
                <w:rFonts w:ascii="Arial" w:hAnsi="Arial"/>
                <w:sz w:val="20"/>
                <w:szCs w:val="28"/>
              </w:rPr>
            </w:pPr>
            <w:r w:rsidRPr="006D39C6">
              <w:rPr>
                <w:rFonts w:ascii="Arial" w:hAnsi="Arial"/>
                <w:sz w:val="20"/>
                <w:szCs w:val="28"/>
              </w:rPr>
              <w:t>Training Materials and Programme</w:t>
            </w:r>
          </w:p>
        </w:tc>
        <w:tc>
          <w:tcPr>
            <w:tcW w:w="6120" w:type="dxa"/>
            <w:tcMar>
              <w:top w:w="80" w:type="dxa"/>
              <w:left w:w="90" w:type="dxa"/>
              <w:bottom w:w="80" w:type="dxa"/>
              <w:right w:w="90" w:type="dxa"/>
            </w:tcMar>
            <w:vAlign w:val="center"/>
          </w:tcPr>
          <w:p w14:paraId="7207EDFB" w14:textId="77777777" w:rsidR="006D39C6" w:rsidRPr="006D39C6" w:rsidRDefault="006D39C6" w:rsidP="006D39C6">
            <w:pPr>
              <w:rPr>
                <w:rFonts w:ascii="Arial" w:hAnsi="Arial"/>
                <w:sz w:val="20"/>
                <w:szCs w:val="28"/>
              </w:rPr>
            </w:pPr>
            <w:r w:rsidRPr="006D39C6">
              <w:rPr>
                <w:rFonts w:ascii="Arial" w:hAnsi="Arial"/>
                <w:sz w:val="20"/>
                <w:szCs w:val="28"/>
              </w:rPr>
              <w:t>Manuals, presentations, agendas, practical exercises, assessment tools and other approved learning resources.</w:t>
            </w:r>
          </w:p>
        </w:tc>
      </w:tr>
      <w:tr w:rsidR="006D39C6" w:rsidRPr="006D39C6" w14:paraId="3A04FD53" w14:textId="77777777" w:rsidTr="005936D9">
        <w:trPr>
          <w:jc w:val="center"/>
        </w:trPr>
        <w:tc>
          <w:tcPr>
            <w:tcW w:w="648" w:type="dxa"/>
            <w:tcMar>
              <w:top w:w="80" w:type="dxa"/>
              <w:left w:w="90" w:type="dxa"/>
              <w:bottom w:w="80" w:type="dxa"/>
              <w:right w:w="90" w:type="dxa"/>
            </w:tcMar>
            <w:vAlign w:val="center"/>
          </w:tcPr>
          <w:p w14:paraId="34F3463B" w14:textId="77777777" w:rsidR="006D39C6" w:rsidRPr="006D39C6" w:rsidRDefault="006D39C6" w:rsidP="006D39C6">
            <w:pPr>
              <w:rPr>
                <w:rFonts w:ascii="Arial" w:hAnsi="Arial"/>
                <w:sz w:val="20"/>
                <w:szCs w:val="28"/>
              </w:rPr>
            </w:pPr>
            <w:r w:rsidRPr="006D39C6">
              <w:rPr>
                <w:rFonts w:ascii="Arial" w:hAnsi="Arial"/>
                <w:sz w:val="20"/>
                <w:szCs w:val="28"/>
              </w:rPr>
              <w:t>4</w:t>
            </w:r>
          </w:p>
        </w:tc>
        <w:tc>
          <w:tcPr>
            <w:tcW w:w="3096" w:type="dxa"/>
            <w:tcMar>
              <w:top w:w="80" w:type="dxa"/>
              <w:left w:w="90" w:type="dxa"/>
              <w:bottom w:w="80" w:type="dxa"/>
              <w:right w:w="90" w:type="dxa"/>
            </w:tcMar>
            <w:vAlign w:val="center"/>
          </w:tcPr>
          <w:p w14:paraId="73DA0FE9" w14:textId="77777777" w:rsidR="006D39C6" w:rsidRPr="006D39C6" w:rsidRDefault="006D39C6" w:rsidP="006D39C6">
            <w:pPr>
              <w:rPr>
                <w:rFonts w:ascii="Arial" w:hAnsi="Arial"/>
                <w:sz w:val="20"/>
                <w:szCs w:val="28"/>
              </w:rPr>
            </w:pPr>
            <w:r w:rsidRPr="006D39C6">
              <w:rPr>
                <w:rFonts w:ascii="Arial" w:hAnsi="Arial"/>
                <w:sz w:val="20"/>
                <w:szCs w:val="28"/>
              </w:rPr>
              <w:t>Delivery of Approved Training and Courses</w:t>
            </w:r>
          </w:p>
        </w:tc>
        <w:tc>
          <w:tcPr>
            <w:tcW w:w="6120" w:type="dxa"/>
            <w:tcMar>
              <w:top w:w="80" w:type="dxa"/>
              <w:left w:w="90" w:type="dxa"/>
              <w:bottom w:w="80" w:type="dxa"/>
              <w:right w:w="90" w:type="dxa"/>
            </w:tcMar>
            <w:vAlign w:val="center"/>
          </w:tcPr>
          <w:p w14:paraId="0FA14C9E" w14:textId="77777777" w:rsidR="006D39C6" w:rsidRPr="006D39C6" w:rsidRDefault="006D39C6" w:rsidP="006D39C6">
            <w:pPr>
              <w:rPr>
                <w:rFonts w:ascii="Arial" w:hAnsi="Arial"/>
                <w:sz w:val="20"/>
                <w:szCs w:val="28"/>
              </w:rPr>
            </w:pPr>
            <w:r w:rsidRPr="006D39C6">
              <w:rPr>
                <w:rFonts w:ascii="Arial" w:hAnsi="Arial"/>
                <w:sz w:val="20"/>
                <w:szCs w:val="28"/>
              </w:rPr>
              <w:t>Successful organization and delivery/facilitation of approved professional training and courses, with attendance and supporting records.</w:t>
            </w:r>
          </w:p>
        </w:tc>
      </w:tr>
      <w:tr w:rsidR="006D39C6" w:rsidRPr="006D39C6" w14:paraId="33ECCDA9" w14:textId="77777777" w:rsidTr="005936D9">
        <w:trPr>
          <w:jc w:val="center"/>
        </w:trPr>
        <w:tc>
          <w:tcPr>
            <w:tcW w:w="648" w:type="dxa"/>
            <w:tcMar>
              <w:top w:w="80" w:type="dxa"/>
              <w:left w:w="90" w:type="dxa"/>
              <w:bottom w:w="80" w:type="dxa"/>
              <w:right w:w="90" w:type="dxa"/>
            </w:tcMar>
            <w:vAlign w:val="center"/>
          </w:tcPr>
          <w:p w14:paraId="6C772E45" w14:textId="77777777" w:rsidR="006D39C6" w:rsidRPr="006D39C6" w:rsidRDefault="006D39C6" w:rsidP="006D39C6">
            <w:pPr>
              <w:rPr>
                <w:rFonts w:ascii="Arial" w:hAnsi="Arial"/>
                <w:sz w:val="20"/>
                <w:szCs w:val="28"/>
              </w:rPr>
            </w:pPr>
            <w:r w:rsidRPr="006D39C6">
              <w:rPr>
                <w:rFonts w:ascii="Arial" w:hAnsi="Arial"/>
                <w:sz w:val="20"/>
                <w:szCs w:val="28"/>
              </w:rPr>
              <w:t>5</w:t>
            </w:r>
          </w:p>
        </w:tc>
        <w:tc>
          <w:tcPr>
            <w:tcW w:w="3096" w:type="dxa"/>
            <w:tcMar>
              <w:top w:w="80" w:type="dxa"/>
              <w:left w:w="90" w:type="dxa"/>
              <w:bottom w:w="80" w:type="dxa"/>
              <w:right w:w="90" w:type="dxa"/>
            </w:tcMar>
            <w:vAlign w:val="center"/>
          </w:tcPr>
          <w:p w14:paraId="3336F418" w14:textId="77777777" w:rsidR="006D39C6" w:rsidRPr="006D39C6" w:rsidRDefault="006D39C6" w:rsidP="006D39C6">
            <w:pPr>
              <w:rPr>
                <w:rFonts w:ascii="Arial" w:hAnsi="Arial"/>
                <w:sz w:val="20"/>
                <w:szCs w:val="28"/>
              </w:rPr>
            </w:pPr>
            <w:r w:rsidRPr="006D39C6">
              <w:rPr>
                <w:rFonts w:ascii="Arial" w:hAnsi="Arial"/>
                <w:sz w:val="20"/>
                <w:szCs w:val="28"/>
              </w:rPr>
              <w:t>Final Capacity-Building Report</w:t>
            </w:r>
          </w:p>
        </w:tc>
        <w:tc>
          <w:tcPr>
            <w:tcW w:w="6120" w:type="dxa"/>
            <w:tcMar>
              <w:top w:w="80" w:type="dxa"/>
              <w:left w:w="90" w:type="dxa"/>
              <w:bottom w:w="80" w:type="dxa"/>
              <w:right w:w="90" w:type="dxa"/>
            </w:tcMar>
            <w:vAlign w:val="center"/>
          </w:tcPr>
          <w:p w14:paraId="5E3F0D44" w14:textId="77777777" w:rsidR="006D39C6" w:rsidRPr="006D39C6" w:rsidRDefault="006D39C6" w:rsidP="006D39C6">
            <w:pPr>
              <w:rPr>
                <w:rFonts w:ascii="Arial" w:hAnsi="Arial"/>
                <w:sz w:val="20"/>
                <w:szCs w:val="28"/>
              </w:rPr>
            </w:pPr>
            <w:r w:rsidRPr="006D39C6">
              <w:rPr>
                <w:rFonts w:ascii="Arial" w:hAnsi="Arial"/>
                <w:sz w:val="20"/>
                <w:szCs w:val="28"/>
              </w:rPr>
              <w:t>Activities delivered, participants, assessment results, feedback, achievements, lessons learned, remaining gaps and recommendations.</w:t>
            </w:r>
          </w:p>
        </w:tc>
      </w:tr>
    </w:tbl>
    <w:p w14:paraId="6285A50F" w14:textId="77777777" w:rsidR="00F179A2" w:rsidRDefault="00F179A2" w:rsidP="006D39C6">
      <w:pPr>
        <w:spacing w:before="200" w:after="100"/>
        <w:rPr>
          <w:rFonts w:ascii="Arial" w:hAnsi="Arial"/>
          <w:bCs/>
        </w:rPr>
      </w:pPr>
    </w:p>
    <w:p w14:paraId="7C798929" w14:textId="77777777" w:rsidR="00F179A2" w:rsidRDefault="00F179A2" w:rsidP="006D39C6">
      <w:pPr>
        <w:spacing w:before="200" w:after="100"/>
        <w:rPr>
          <w:rFonts w:ascii="Arial" w:hAnsi="Arial"/>
          <w:bCs/>
        </w:rPr>
      </w:pPr>
    </w:p>
    <w:p w14:paraId="1E9A8BB6" w14:textId="22218F0C" w:rsidR="006D39C6" w:rsidRPr="006D39C6" w:rsidRDefault="006D39C6" w:rsidP="005936D9">
      <w:pPr>
        <w:spacing w:before="200" w:after="100"/>
        <w:jc w:val="center"/>
        <w:rPr>
          <w:rFonts w:ascii="Arial" w:hAnsi="Arial"/>
          <w:bCs/>
          <w:sz w:val="22"/>
        </w:rPr>
      </w:pPr>
      <w:r w:rsidRPr="006D39C6">
        <w:rPr>
          <w:rFonts w:ascii="Arial" w:hAnsi="Arial"/>
          <w:bCs/>
        </w:rPr>
        <w:t>7.0 Duration and Timeline</w:t>
      </w:r>
    </w:p>
    <w:p w14:paraId="29EE8B40" w14:textId="77777777" w:rsidR="006D39C6" w:rsidRPr="006D39C6" w:rsidRDefault="006D39C6" w:rsidP="006D39C6">
      <w:pPr>
        <w:spacing w:after="120" w:line="259" w:lineRule="auto"/>
        <w:rPr>
          <w:rFonts w:ascii="Arial" w:hAnsi="Arial"/>
          <w:sz w:val="22"/>
        </w:rPr>
      </w:pPr>
      <w:r w:rsidRPr="006D39C6">
        <w:rPr>
          <w:rFonts w:ascii="Arial" w:hAnsi="Arial"/>
          <w:sz w:val="22"/>
        </w:rPr>
        <w:t>The assignment shall be implemented over a period of 60 working days from the date of commencement. The consulting firm shall organize the assignment in sequential phases so that the Training Needs Assessment informs the design and delivery of the capacity-building programme.</w:t>
      </w:r>
    </w:p>
    <w:tbl>
      <w:tblPr>
        <w:tblStyle w:val="TableGrid2"/>
        <w:tblW w:w="5000" w:type="pct"/>
        <w:jc w:val="center"/>
        <w:tblLayout w:type="fixed"/>
        <w:tblLook w:val="04A0" w:firstRow="1" w:lastRow="0" w:firstColumn="1" w:lastColumn="0" w:noHBand="0" w:noVBand="1"/>
      </w:tblPr>
      <w:tblGrid>
        <w:gridCol w:w="3366"/>
        <w:gridCol w:w="6585"/>
        <w:gridCol w:w="3366"/>
      </w:tblGrid>
      <w:tr w:rsidR="006D39C6" w:rsidRPr="006D39C6" w14:paraId="5FFB65AB" w14:textId="77777777" w:rsidTr="0018241F">
        <w:trPr>
          <w:tblHeader/>
          <w:jc w:val="center"/>
        </w:trPr>
        <w:tc>
          <w:tcPr>
            <w:tcW w:w="2507" w:type="dxa"/>
            <w:vAlign w:val="center"/>
          </w:tcPr>
          <w:p w14:paraId="3F60F0B0" w14:textId="77777777" w:rsidR="006D39C6" w:rsidRPr="006D39C6" w:rsidRDefault="006D39C6" w:rsidP="006D39C6">
            <w:pPr>
              <w:jc w:val="center"/>
              <w:rPr>
                <w:rFonts w:ascii="Arial" w:hAnsi="Arial"/>
                <w:bCs/>
                <w:sz w:val="22"/>
              </w:rPr>
            </w:pPr>
            <w:r w:rsidRPr="006D39C6">
              <w:rPr>
                <w:rFonts w:ascii="Arial" w:hAnsi="Arial"/>
                <w:bCs/>
                <w:sz w:val="22"/>
              </w:rPr>
              <w:t>Phase</w:t>
            </w:r>
          </w:p>
        </w:tc>
        <w:tc>
          <w:tcPr>
            <w:tcW w:w="4904" w:type="dxa"/>
            <w:vAlign w:val="center"/>
          </w:tcPr>
          <w:p w14:paraId="04FE72FF" w14:textId="77777777" w:rsidR="006D39C6" w:rsidRPr="006D39C6" w:rsidRDefault="006D39C6" w:rsidP="006D39C6">
            <w:pPr>
              <w:jc w:val="center"/>
              <w:rPr>
                <w:rFonts w:ascii="Arial" w:hAnsi="Arial"/>
                <w:bCs/>
                <w:sz w:val="22"/>
              </w:rPr>
            </w:pPr>
            <w:r w:rsidRPr="006D39C6">
              <w:rPr>
                <w:rFonts w:ascii="Arial" w:hAnsi="Arial"/>
                <w:bCs/>
                <w:sz w:val="22"/>
              </w:rPr>
              <w:t>Key Activities / Deliverables</w:t>
            </w:r>
          </w:p>
        </w:tc>
        <w:tc>
          <w:tcPr>
            <w:tcW w:w="2507" w:type="dxa"/>
            <w:vAlign w:val="center"/>
          </w:tcPr>
          <w:p w14:paraId="308E590F" w14:textId="77777777" w:rsidR="006D39C6" w:rsidRPr="006D39C6" w:rsidRDefault="006D39C6" w:rsidP="006D39C6">
            <w:pPr>
              <w:jc w:val="center"/>
              <w:rPr>
                <w:rFonts w:ascii="Arial" w:hAnsi="Arial"/>
                <w:bCs/>
                <w:sz w:val="22"/>
              </w:rPr>
            </w:pPr>
            <w:r w:rsidRPr="006D39C6">
              <w:rPr>
                <w:rFonts w:ascii="Arial" w:hAnsi="Arial"/>
                <w:bCs/>
                <w:sz w:val="22"/>
              </w:rPr>
              <w:t>Duration</w:t>
            </w:r>
          </w:p>
        </w:tc>
      </w:tr>
      <w:tr w:rsidR="006D39C6" w:rsidRPr="006D39C6" w14:paraId="09F85FAE" w14:textId="77777777" w:rsidTr="0018241F">
        <w:trPr>
          <w:jc w:val="center"/>
        </w:trPr>
        <w:tc>
          <w:tcPr>
            <w:tcW w:w="2507" w:type="dxa"/>
            <w:vAlign w:val="center"/>
          </w:tcPr>
          <w:p w14:paraId="4A784D6D" w14:textId="77777777" w:rsidR="006D39C6" w:rsidRPr="006D39C6" w:rsidRDefault="006D39C6" w:rsidP="006D39C6">
            <w:pPr>
              <w:rPr>
                <w:rFonts w:ascii="Arial" w:hAnsi="Arial"/>
                <w:sz w:val="22"/>
              </w:rPr>
            </w:pPr>
            <w:r w:rsidRPr="006D39C6">
              <w:rPr>
                <w:rFonts w:ascii="Arial" w:hAnsi="Arial"/>
                <w:sz w:val="22"/>
              </w:rPr>
              <w:t>Phase 1: Inception and Training Needs Assessment</w:t>
            </w:r>
          </w:p>
        </w:tc>
        <w:tc>
          <w:tcPr>
            <w:tcW w:w="4904" w:type="dxa"/>
            <w:vAlign w:val="center"/>
          </w:tcPr>
          <w:p w14:paraId="043F358E" w14:textId="77777777" w:rsidR="006D39C6" w:rsidRPr="006D39C6" w:rsidRDefault="006D39C6" w:rsidP="006D39C6">
            <w:pPr>
              <w:rPr>
                <w:rFonts w:ascii="Arial" w:hAnsi="Arial"/>
                <w:sz w:val="22"/>
              </w:rPr>
            </w:pPr>
            <w:r w:rsidRPr="006D39C6">
              <w:rPr>
                <w:rFonts w:ascii="Arial" w:hAnsi="Arial"/>
                <w:sz w:val="22"/>
              </w:rPr>
              <w:t>Inception meeting; consultations with RLRP and participating institutions; assessment of capacity gaps and priority training needs; submission of the Inception Report and Training Needs Assessment.</w:t>
            </w:r>
          </w:p>
        </w:tc>
        <w:tc>
          <w:tcPr>
            <w:tcW w:w="2507" w:type="dxa"/>
            <w:vAlign w:val="center"/>
          </w:tcPr>
          <w:p w14:paraId="07F62BBB" w14:textId="77777777" w:rsidR="006D39C6" w:rsidRPr="006D39C6" w:rsidRDefault="006D39C6" w:rsidP="006D39C6">
            <w:pPr>
              <w:jc w:val="center"/>
              <w:rPr>
                <w:rFonts w:ascii="Arial" w:hAnsi="Arial"/>
                <w:sz w:val="22"/>
              </w:rPr>
            </w:pPr>
            <w:r w:rsidRPr="006D39C6">
              <w:rPr>
                <w:rFonts w:ascii="Arial" w:hAnsi="Arial"/>
                <w:sz w:val="22"/>
              </w:rPr>
              <w:t>10 working days</w:t>
            </w:r>
          </w:p>
        </w:tc>
      </w:tr>
      <w:tr w:rsidR="006D39C6" w:rsidRPr="006D39C6" w14:paraId="4C385636" w14:textId="77777777" w:rsidTr="0018241F">
        <w:trPr>
          <w:jc w:val="center"/>
        </w:trPr>
        <w:tc>
          <w:tcPr>
            <w:tcW w:w="2507" w:type="dxa"/>
            <w:vAlign w:val="center"/>
          </w:tcPr>
          <w:p w14:paraId="187B5946" w14:textId="77777777" w:rsidR="006D39C6" w:rsidRPr="006D39C6" w:rsidRDefault="006D39C6" w:rsidP="006D39C6">
            <w:pPr>
              <w:rPr>
                <w:rFonts w:ascii="Arial" w:hAnsi="Arial"/>
                <w:sz w:val="22"/>
              </w:rPr>
            </w:pPr>
            <w:r w:rsidRPr="006D39C6">
              <w:rPr>
                <w:rFonts w:ascii="Arial" w:hAnsi="Arial"/>
                <w:sz w:val="22"/>
              </w:rPr>
              <w:t>Phase 2: Capacity-Building Plan and Training Materials</w:t>
            </w:r>
          </w:p>
        </w:tc>
        <w:tc>
          <w:tcPr>
            <w:tcW w:w="4904" w:type="dxa"/>
            <w:vAlign w:val="center"/>
          </w:tcPr>
          <w:p w14:paraId="4F1C9BB5" w14:textId="77777777" w:rsidR="006D39C6" w:rsidRPr="006D39C6" w:rsidRDefault="006D39C6" w:rsidP="006D39C6">
            <w:pPr>
              <w:rPr>
                <w:rFonts w:ascii="Arial" w:hAnsi="Arial"/>
                <w:sz w:val="22"/>
              </w:rPr>
            </w:pPr>
            <w:r w:rsidRPr="006D39C6">
              <w:rPr>
                <w:rFonts w:ascii="Arial" w:hAnsi="Arial"/>
                <w:sz w:val="22"/>
              </w:rPr>
              <w:t>Development of the consolidated capacity-building plan; identification of appropriate professional courses; preparation or adaptation of curricula, training materials, assessment tools and detailed training schedule.</w:t>
            </w:r>
          </w:p>
        </w:tc>
        <w:tc>
          <w:tcPr>
            <w:tcW w:w="2507" w:type="dxa"/>
            <w:vAlign w:val="center"/>
          </w:tcPr>
          <w:p w14:paraId="178E6152" w14:textId="77777777" w:rsidR="006D39C6" w:rsidRPr="006D39C6" w:rsidRDefault="006D39C6" w:rsidP="006D39C6">
            <w:pPr>
              <w:jc w:val="center"/>
              <w:rPr>
                <w:rFonts w:ascii="Arial" w:hAnsi="Arial"/>
                <w:sz w:val="22"/>
              </w:rPr>
            </w:pPr>
            <w:r w:rsidRPr="006D39C6">
              <w:rPr>
                <w:rFonts w:ascii="Arial" w:hAnsi="Arial"/>
                <w:sz w:val="22"/>
              </w:rPr>
              <w:t>15 working days</w:t>
            </w:r>
          </w:p>
        </w:tc>
      </w:tr>
      <w:tr w:rsidR="006D39C6" w:rsidRPr="006D39C6" w14:paraId="6C8708D9" w14:textId="77777777" w:rsidTr="0018241F">
        <w:trPr>
          <w:jc w:val="center"/>
        </w:trPr>
        <w:tc>
          <w:tcPr>
            <w:tcW w:w="2507" w:type="dxa"/>
            <w:vAlign w:val="center"/>
          </w:tcPr>
          <w:p w14:paraId="28504423" w14:textId="77777777" w:rsidR="006D39C6" w:rsidRPr="006D39C6" w:rsidRDefault="006D39C6" w:rsidP="006D39C6">
            <w:pPr>
              <w:rPr>
                <w:rFonts w:ascii="Arial" w:hAnsi="Arial"/>
                <w:sz w:val="22"/>
              </w:rPr>
            </w:pPr>
            <w:r w:rsidRPr="006D39C6">
              <w:rPr>
                <w:rFonts w:ascii="Arial" w:hAnsi="Arial"/>
                <w:sz w:val="22"/>
              </w:rPr>
              <w:t>Phase 3: Training and Capacity-Building Delivery</w:t>
            </w:r>
          </w:p>
        </w:tc>
        <w:tc>
          <w:tcPr>
            <w:tcW w:w="4904" w:type="dxa"/>
            <w:vAlign w:val="center"/>
          </w:tcPr>
          <w:p w14:paraId="2A52C97C" w14:textId="77777777" w:rsidR="006D39C6" w:rsidRPr="006D39C6" w:rsidRDefault="006D39C6" w:rsidP="006D39C6">
            <w:pPr>
              <w:rPr>
                <w:rFonts w:ascii="Arial" w:hAnsi="Arial"/>
                <w:sz w:val="22"/>
              </w:rPr>
            </w:pPr>
            <w:r w:rsidRPr="006D39C6">
              <w:rPr>
                <w:rFonts w:ascii="Arial" w:hAnsi="Arial"/>
                <w:sz w:val="22"/>
              </w:rPr>
              <w:t>Organization and delivery of approved training programmes and facilitation of participation in approved professional courses; administration of pre- and post-training assessments; documentation of participation.</w:t>
            </w:r>
          </w:p>
        </w:tc>
        <w:tc>
          <w:tcPr>
            <w:tcW w:w="2507" w:type="dxa"/>
            <w:vAlign w:val="center"/>
          </w:tcPr>
          <w:p w14:paraId="45085A8F" w14:textId="77777777" w:rsidR="006D39C6" w:rsidRPr="006D39C6" w:rsidRDefault="006D39C6" w:rsidP="006D39C6">
            <w:pPr>
              <w:jc w:val="center"/>
              <w:rPr>
                <w:rFonts w:ascii="Arial" w:hAnsi="Arial"/>
                <w:sz w:val="22"/>
              </w:rPr>
            </w:pPr>
            <w:r w:rsidRPr="006D39C6">
              <w:rPr>
                <w:rFonts w:ascii="Arial" w:hAnsi="Arial"/>
                <w:sz w:val="22"/>
              </w:rPr>
              <w:t>30 working days</w:t>
            </w:r>
          </w:p>
        </w:tc>
      </w:tr>
      <w:tr w:rsidR="006D39C6" w:rsidRPr="006D39C6" w14:paraId="39D605AC" w14:textId="77777777" w:rsidTr="0018241F">
        <w:trPr>
          <w:jc w:val="center"/>
        </w:trPr>
        <w:tc>
          <w:tcPr>
            <w:tcW w:w="2507" w:type="dxa"/>
            <w:vAlign w:val="center"/>
          </w:tcPr>
          <w:p w14:paraId="136B5210" w14:textId="77777777" w:rsidR="006D39C6" w:rsidRPr="006D39C6" w:rsidRDefault="006D39C6" w:rsidP="006D39C6">
            <w:pPr>
              <w:rPr>
                <w:rFonts w:ascii="Arial" w:hAnsi="Arial"/>
                <w:sz w:val="22"/>
              </w:rPr>
            </w:pPr>
            <w:r w:rsidRPr="006D39C6">
              <w:rPr>
                <w:rFonts w:ascii="Arial" w:hAnsi="Arial"/>
                <w:sz w:val="22"/>
              </w:rPr>
              <w:t>Phase 4: Evaluation and Final Reporting</w:t>
            </w:r>
          </w:p>
        </w:tc>
        <w:tc>
          <w:tcPr>
            <w:tcW w:w="4904" w:type="dxa"/>
            <w:vAlign w:val="center"/>
          </w:tcPr>
          <w:p w14:paraId="1737F294" w14:textId="77777777" w:rsidR="006D39C6" w:rsidRPr="006D39C6" w:rsidRDefault="006D39C6" w:rsidP="006D39C6">
            <w:pPr>
              <w:rPr>
                <w:rFonts w:ascii="Arial" w:hAnsi="Arial"/>
                <w:sz w:val="22"/>
              </w:rPr>
            </w:pPr>
            <w:r w:rsidRPr="006D39C6">
              <w:rPr>
                <w:rFonts w:ascii="Arial" w:hAnsi="Arial"/>
                <w:sz w:val="22"/>
              </w:rPr>
              <w:t>Analysis of training results and participant feedback; identification of remaining capacity gaps; preparation and submission of the Final Capacity-Building Report and recommendations.</w:t>
            </w:r>
          </w:p>
        </w:tc>
        <w:tc>
          <w:tcPr>
            <w:tcW w:w="2507" w:type="dxa"/>
            <w:vAlign w:val="center"/>
          </w:tcPr>
          <w:p w14:paraId="5861C52C" w14:textId="77777777" w:rsidR="006D39C6" w:rsidRPr="006D39C6" w:rsidRDefault="006D39C6" w:rsidP="006D39C6">
            <w:pPr>
              <w:jc w:val="center"/>
              <w:rPr>
                <w:rFonts w:ascii="Arial" w:hAnsi="Arial"/>
                <w:sz w:val="22"/>
              </w:rPr>
            </w:pPr>
            <w:r w:rsidRPr="006D39C6">
              <w:rPr>
                <w:rFonts w:ascii="Arial" w:hAnsi="Arial"/>
                <w:sz w:val="22"/>
              </w:rPr>
              <w:t>5 working days</w:t>
            </w:r>
          </w:p>
        </w:tc>
      </w:tr>
      <w:tr w:rsidR="006D39C6" w:rsidRPr="006D39C6" w14:paraId="7AEF79FA" w14:textId="77777777" w:rsidTr="0018241F">
        <w:trPr>
          <w:jc w:val="center"/>
        </w:trPr>
        <w:tc>
          <w:tcPr>
            <w:tcW w:w="2507" w:type="dxa"/>
            <w:vAlign w:val="center"/>
          </w:tcPr>
          <w:p w14:paraId="62A46568" w14:textId="77777777" w:rsidR="006D39C6" w:rsidRPr="006D39C6" w:rsidRDefault="006D39C6" w:rsidP="006D39C6">
            <w:pPr>
              <w:rPr>
                <w:rFonts w:ascii="Arial" w:hAnsi="Arial"/>
                <w:bCs/>
                <w:sz w:val="22"/>
              </w:rPr>
            </w:pPr>
            <w:r w:rsidRPr="006D39C6">
              <w:rPr>
                <w:rFonts w:ascii="Arial" w:hAnsi="Arial"/>
                <w:bCs/>
                <w:sz w:val="22"/>
              </w:rPr>
              <w:t>TOTAL</w:t>
            </w:r>
          </w:p>
        </w:tc>
        <w:tc>
          <w:tcPr>
            <w:tcW w:w="4904" w:type="dxa"/>
            <w:vAlign w:val="center"/>
          </w:tcPr>
          <w:p w14:paraId="57D34363" w14:textId="77777777" w:rsidR="006D39C6" w:rsidRPr="006D39C6" w:rsidRDefault="006D39C6" w:rsidP="006D39C6">
            <w:pPr>
              <w:rPr>
                <w:rFonts w:ascii="Arial" w:hAnsi="Arial"/>
                <w:bCs/>
                <w:sz w:val="22"/>
              </w:rPr>
            </w:pPr>
          </w:p>
        </w:tc>
        <w:tc>
          <w:tcPr>
            <w:tcW w:w="2507" w:type="dxa"/>
            <w:vAlign w:val="center"/>
          </w:tcPr>
          <w:p w14:paraId="5ECD096D" w14:textId="77777777" w:rsidR="006D39C6" w:rsidRPr="006D39C6" w:rsidRDefault="006D39C6" w:rsidP="006D39C6">
            <w:pPr>
              <w:jc w:val="center"/>
              <w:rPr>
                <w:rFonts w:ascii="Arial" w:hAnsi="Arial"/>
                <w:bCs/>
                <w:sz w:val="22"/>
              </w:rPr>
            </w:pPr>
            <w:r w:rsidRPr="006D39C6">
              <w:rPr>
                <w:rFonts w:ascii="Arial" w:hAnsi="Arial"/>
                <w:bCs/>
                <w:sz w:val="22"/>
              </w:rPr>
              <w:t>60 working days</w:t>
            </w:r>
          </w:p>
        </w:tc>
      </w:tr>
    </w:tbl>
    <w:p w14:paraId="502774CA" w14:textId="77777777" w:rsidR="006D39C6" w:rsidRPr="006D39C6" w:rsidRDefault="006D39C6" w:rsidP="006D39C6">
      <w:pPr>
        <w:spacing w:before="200" w:after="100"/>
        <w:rPr>
          <w:rFonts w:ascii="Arial" w:hAnsi="Arial"/>
          <w:sz w:val="22"/>
        </w:rPr>
      </w:pPr>
      <w:r w:rsidRPr="006D39C6">
        <w:rPr>
          <w:rFonts w:ascii="Arial" w:hAnsi="Arial"/>
          <w:sz w:val="22"/>
        </w:rPr>
        <w:t>The consulting firm shall submit a detailed work plan as part of the Inception Report. The final sequence and dates of individual training activities shall be agreed with RLRP, taking into consideration institutional priorities, participant availability, and the required review, revision and approval periods. These periods shall be incorporated into the overall implementation schedule to ensure completion of the assignment within sixty (60) working days.</w:t>
      </w:r>
    </w:p>
    <w:p w14:paraId="14B844B9" w14:textId="77777777" w:rsidR="006D39C6" w:rsidRPr="006D39C6" w:rsidRDefault="006D39C6" w:rsidP="006D39C6">
      <w:pPr>
        <w:spacing w:before="200" w:after="100"/>
        <w:rPr>
          <w:rFonts w:ascii="Arial" w:hAnsi="Arial"/>
          <w:sz w:val="22"/>
        </w:rPr>
      </w:pPr>
    </w:p>
    <w:p w14:paraId="7C3130CA" w14:textId="77777777" w:rsidR="006D39C6" w:rsidRDefault="006D39C6" w:rsidP="006D39C6">
      <w:pPr>
        <w:spacing w:before="200" w:after="100"/>
        <w:rPr>
          <w:rFonts w:ascii="Arial" w:hAnsi="Arial"/>
          <w:sz w:val="22"/>
        </w:rPr>
      </w:pPr>
    </w:p>
    <w:p w14:paraId="7498F850" w14:textId="77777777" w:rsidR="00F179A2" w:rsidRDefault="00F179A2" w:rsidP="006D39C6">
      <w:pPr>
        <w:spacing w:before="200" w:after="100"/>
        <w:rPr>
          <w:rFonts w:ascii="Arial" w:hAnsi="Arial"/>
          <w:sz w:val="22"/>
        </w:rPr>
      </w:pPr>
    </w:p>
    <w:p w14:paraId="29A9DD85" w14:textId="77777777" w:rsidR="00F179A2" w:rsidRDefault="00F179A2" w:rsidP="006D39C6">
      <w:pPr>
        <w:spacing w:before="200" w:after="100"/>
        <w:rPr>
          <w:rFonts w:ascii="Arial" w:hAnsi="Arial"/>
          <w:sz w:val="22"/>
        </w:rPr>
      </w:pPr>
    </w:p>
    <w:p w14:paraId="54DFA0F4" w14:textId="77777777" w:rsidR="00F179A2" w:rsidRPr="006D39C6" w:rsidRDefault="00F179A2" w:rsidP="006D39C6">
      <w:pPr>
        <w:spacing w:before="200" w:after="100"/>
        <w:rPr>
          <w:rFonts w:ascii="Arial" w:hAnsi="Arial"/>
          <w:sz w:val="22"/>
        </w:rPr>
      </w:pPr>
    </w:p>
    <w:p w14:paraId="0629AF72" w14:textId="77777777" w:rsidR="006D39C6" w:rsidRPr="006D39C6" w:rsidRDefault="006D39C6" w:rsidP="005936D9">
      <w:pPr>
        <w:spacing w:before="200" w:after="100"/>
        <w:jc w:val="center"/>
        <w:rPr>
          <w:rFonts w:ascii="Arial" w:hAnsi="Arial"/>
          <w:bCs/>
          <w:sz w:val="22"/>
        </w:rPr>
      </w:pPr>
      <w:r w:rsidRPr="006D39C6">
        <w:rPr>
          <w:rFonts w:ascii="Arial" w:hAnsi="Arial"/>
          <w:bCs/>
        </w:rPr>
        <w:t>8.0 Institutional Arrangements</w:t>
      </w:r>
    </w:p>
    <w:p w14:paraId="083C57D9" w14:textId="77777777" w:rsidR="006D39C6" w:rsidRPr="006D39C6" w:rsidRDefault="006D39C6" w:rsidP="006D39C6">
      <w:pPr>
        <w:spacing w:after="120" w:line="259" w:lineRule="auto"/>
        <w:rPr>
          <w:rFonts w:ascii="Arial" w:hAnsi="Arial"/>
          <w:sz w:val="22"/>
        </w:rPr>
      </w:pPr>
      <w:r w:rsidRPr="006D39C6">
        <w:rPr>
          <w:rFonts w:ascii="Arial" w:hAnsi="Arial"/>
          <w:sz w:val="22"/>
        </w:rPr>
        <w:t>The consulting firm will work under the overall supervision of the RLRP National Programme Coordination Unit (NPCU). RLRP will facilitate coordination with participating institutions, identify and approve participants, review and approve the Training Needs Assessment and capacity-building plan, and review contractual deliverables. The firm shall not materially change approved training programmes, participants, providers, schedules or associated costs without prior written approval from RLRP. Each participating institution will nominate a focal point to coordinate participant nomination, scheduling and feedback. Through RLRP, the firm shall coordinate with related public financial management and audit capacity-building initiatives supported by the Government or development partners to avoid duplication. Training for OAG personnel shall be designed with due regard to the independence of the Office of the Auditor General.</w:t>
      </w:r>
    </w:p>
    <w:p w14:paraId="0E02D27D" w14:textId="77777777" w:rsidR="006D39C6" w:rsidRPr="006D39C6" w:rsidRDefault="006D39C6" w:rsidP="005936D9">
      <w:pPr>
        <w:spacing w:before="200" w:after="100"/>
        <w:jc w:val="center"/>
        <w:rPr>
          <w:rFonts w:ascii="Arial" w:hAnsi="Arial"/>
          <w:bCs/>
          <w:sz w:val="22"/>
        </w:rPr>
      </w:pPr>
      <w:r w:rsidRPr="006D39C6">
        <w:rPr>
          <w:rFonts w:ascii="Arial" w:hAnsi="Arial"/>
          <w:bCs/>
        </w:rPr>
        <w:t>9.0 Team Composition and Key Expert Requirements</w:t>
      </w:r>
    </w:p>
    <w:p w14:paraId="1D51B0CC" w14:textId="77777777" w:rsidR="006D39C6" w:rsidRPr="006D39C6" w:rsidRDefault="006D39C6" w:rsidP="006D39C6">
      <w:pPr>
        <w:spacing w:after="120" w:line="259" w:lineRule="auto"/>
        <w:rPr>
          <w:rFonts w:ascii="Arial" w:hAnsi="Arial"/>
          <w:sz w:val="22"/>
        </w:rPr>
      </w:pPr>
      <w:r w:rsidRPr="006D39C6">
        <w:rPr>
          <w:rFonts w:ascii="Arial" w:hAnsi="Arial"/>
          <w:sz w:val="22"/>
        </w:rPr>
        <w:t>The consulting firm shall propose a technically strong and multidisciplinary team capable of delivering the assignment. The team is expected to include, at minimum, the following key experts:</w:t>
      </w:r>
    </w:p>
    <w:p w14:paraId="61F83C1A" w14:textId="77777777" w:rsidR="006D39C6" w:rsidRPr="006D39C6" w:rsidRDefault="006D39C6" w:rsidP="006D39C6">
      <w:pPr>
        <w:spacing w:before="200" w:after="100"/>
        <w:rPr>
          <w:rFonts w:ascii="Arial" w:hAnsi="Arial"/>
          <w:bCs/>
          <w:sz w:val="22"/>
        </w:rPr>
      </w:pPr>
      <w:r w:rsidRPr="006D39C6">
        <w:rPr>
          <w:rFonts w:ascii="Arial" w:hAnsi="Arial"/>
          <w:bCs/>
          <w:sz w:val="22"/>
        </w:rPr>
        <w:t>1. Team Leader / Capacity-Building Specialist (Key Expert 1)</w:t>
      </w:r>
    </w:p>
    <w:p w14:paraId="0B26A1EB" w14:textId="77777777" w:rsidR="006D39C6" w:rsidRPr="006D39C6" w:rsidRDefault="006D39C6" w:rsidP="006D39C6">
      <w:pPr>
        <w:spacing w:after="60"/>
        <w:ind w:left="360" w:hanging="216"/>
        <w:rPr>
          <w:rFonts w:ascii="Arial" w:hAnsi="Arial"/>
          <w:sz w:val="22"/>
        </w:rPr>
      </w:pPr>
      <w:r w:rsidRPr="006D39C6">
        <w:rPr>
          <w:rFonts w:ascii="Arial" w:hAnsi="Arial"/>
          <w:sz w:val="22"/>
        </w:rPr>
        <w:t>• Bachelor’s degree or higher in Human Resource Development, Organizational Development, Business Administration, Public Administration, Education, Management, Development Studies or a related field.</w:t>
      </w:r>
    </w:p>
    <w:p w14:paraId="641E5A22" w14:textId="77777777" w:rsidR="006D39C6" w:rsidRPr="006D39C6" w:rsidRDefault="006D39C6" w:rsidP="006D39C6">
      <w:pPr>
        <w:spacing w:after="60"/>
        <w:ind w:left="360" w:hanging="216"/>
        <w:rPr>
          <w:rFonts w:ascii="Arial" w:hAnsi="Arial"/>
          <w:sz w:val="22"/>
        </w:rPr>
      </w:pPr>
      <w:r w:rsidRPr="006D39C6">
        <w:rPr>
          <w:rFonts w:ascii="Arial" w:hAnsi="Arial"/>
          <w:sz w:val="22"/>
        </w:rPr>
        <w:t>• At least seven (7) years of relevant professional experience in institutional capacity development, professional training or organizational development.</w:t>
      </w:r>
    </w:p>
    <w:p w14:paraId="7B74B92B" w14:textId="77777777" w:rsidR="006D39C6" w:rsidRPr="006D39C6" w:rsidRDefault="006D39C6" w:rsidP="006D39C6">
      <w:pPr>
        <w:spacing w:after="60"/>
        <w:ind w:left="360" w:hanging="216"/>
        <w:rPr>
          <w:rFonts w:ascii="Arial" w:hAnsi="Arial"/>
          <w:sz w:val="22"/>
        </w:rPr>
      </w:pPr>
      <w:r w:rsidRPr="006D39C6">
        <w:rPr>
          <w:rFonts w:ascii="Arial" w:hAnsi="Arial"/>
          <w:sz w:val="22"/>
        </w:rPr>
        <w:t>• Demonstrated experience leading training needs assessments and managing multi-topic capacity-building programmes.</w:t>
      </w:r>
    </w:p>
    <w:p w14:paraId="47F09943" w14:textId="77777777" w:rsidR="006D39C6" w:rsidRPr="006D39C6" w:rsidRDefault="006D39C6" w:rsidP="006D39C6">
      <w:pPr>
        <w:spacing w:after="60"/>
        <w:ind w:left="360" w:hanging="216"/>
        <w:rPr>
          <w:rFonts w:ascii="Arial" w:hAnsi="Arial"/>
          <w:sz w:val="22"/>
        </w:rPr>
      </w:pPr>
      <w:r w:rsidRPr="006D39C6">
        <w:rPr>
          <w:rFonts w:ascii="Arial" w:hAnsi="Arial"/>
          <w:sz w:val="22"/>
        </w:rPr>
        <w:t>• Strong coordination, facilitation, quality assurance and reporting skills.</w:t>
      </w:r>
    </w:p>
    <w:p w14:paraId="743475E1" w14:textId="77777777" w:rsidR="006D39C6" w:rsidRPr="006D39C6" w:rsidRDefault="006D39C6" w:rsidP="006D39C6">
      <w:pPr>
        <w:spacing w:after="60"/>
        <w:ind w:left="360" w:hanging="216"/>
        <w:rPr>
          <w:rFonts w:ascii="Arial" w:hAnsi="Arial"/>
          <w:sz w:val="22"/>
        </w:rPr>
      </w:pPr>
      <w:r w:rsidRPr="006D39C6">
        <w:rPr>
          <w:rFonts w:ascii="Arial" w:hAnsi="Arial"/>
          <w:sz w:val="22"/>
        </w:rPr>
        <w:t>• Experience with government institutions and/or donor-funded programmes in Somalia or comparable contexts is an advantage.</w:t>
      </w:r>
    </w:p>
    <w:p w14:paraId="1B9B3113" w14:textId="77777777" w:rsidR="006D39C6" w:rsidRPr="006D39C6" w:rsidRDefault="006D39C6" w:rsidP="005936D9">
      <w:pPr>
        <w:spacing w:before="200" w:after="100"/>
        <w:jc w:val="center"/>
        <w:rPr>
          <w:rFonts w:ascii="Arial" w:hAnsi="Arial"/>
          <w:bCs/>
          <w:sz w:val="22"/>
        </w:rPr>
      </w:pPr>
      <w:r w:rsidRPr="006D39C6">
        <w:rPr>
          <w:rFonts w:ascii="Arial" w:hAnsi="Arial"/>
          <w:bCs/>
          <w:sz w:val="22"/>
        </w:rPr>
        <w:t>2. Training and Learning Specialist (Key Expert 2)</w:t>
      </w:r>
    </w:p>
    <w:p w14:paraId="2BB674F4" w14:textId="77777777" w:rsidR="006D39C6" w:rsidRPr="006D39C6" w:rsidRDefault="006D39C6" w:rsidP="006D39C6">
      <w:pPr>
        <w:spacing w:after="60"/>
        <w:ind w:left="360" w:hanging="216"/>
        <w:rPr>
          <w:rFonts w:ascii="Arial" w:hAnsi="Arial"/>
          <w:sz w:val="22"/>
        </w:rPr>
      </w:pPr>
      <w:r w:rsidRPr="006D39C6">
        <w:rPr>
          <w:rFonts w:ascii="Arial" w:hAnsi="Arial"/>
          <w:sz w:val="22"/>
        </w:rPr>
        <w:t>• Bachelor’s degree or higher in Education, Human Resource Development, Management, Social Sciences or a related field.</w:t>
      </w:r>
    </w:p>
    <w:p w14:paraId="11B18052" w14:textId="77777777" w:rsidR="006D39C6" w:rsidRPr="006D39C6" w:rsidRDefault="006D39C6" w:rsidP="006D39C6">
      <w:pPr>
        <w:spacing w:after="60"/>
        <w:ind w:left="360" w:hanging="216"/>
        <w:rPr>
          <w:rFonts w:ascii="Arial" w:hAnsi="Arial"/>
          <w:sz w:val="22"/>
        </w:rPr>
      </w:pPr>
      <w:r w:rsidRPr="006D39C6">
        <w:rPr>
          <w:rFonts w:ascii="Arial" w:hAnsi="Arial"/>
          <w:sz w:val="22"/>
        </w:rPr>
        <w:t>• At least five (5) years of relevant experience in adult learning, curriculum development, professional training or facilitation.</w:t>
      </w:r>
    </w:p>
    <w:p w14:paraId="61948ECC" w14:textId="77777777" w:rsidR="006D39C6" w:rsidRPr="006D39C6" w:rsidRDefault="006D39C6" w:rsidP="006D39C6">
      <w:pPr>
        <w:spacing w:after="60"/>
        <w:ind w:left="360" w:hanging="216"/>
        <w:rPr>
          <w:rFonts w:ascii="Arial" w:hAnsi="Arial"/>
          <w:sz w:val="22"/>
        </w:rPr>
      </w:pPr>
      <w:r w:rsidRPr="006D39C6">
        <w:rPr>
          <w:rFonts w:ascii="Arial" w:hAnsi="Arial"/>
          <w:sz w:val="22"/>
        </w:rPr>
        <w:t>• Demonstrated ability to develop practical training materials, learning activities and assessment tools.</w:t>
      </w:r>
    </w:p>
    <w:p w14:paraId="1B370D1E" w14:textId="77777777" w:rsidR="006D39C6" w:rsidRPr="006D39C6" w:rsidRDefault="006D39C6" w:rsidP="006D39C6">
      <w:pPr>
        <w:spacing w:after="60"/>
        <w:ind w:left="360" w:hanging="216"/>
        <w:rPr>
          <w:rFonts w:ascii="Arial" w:hAnsi="Arial"/>
          <w:sz w:val="22"/>
        </w:rPr>
      </w:pPr>
      <w:r w:rsidRPr="006D39C6">
        <w:rPr>
          <w:rFonts w:ascii="Arial" w:hAnsi="Arial"/>
          <w:sz w:val="22"/>
        </w:rPr>
        <w:t>• Strong facilitation and communication skills.</w:t>
      </w:r>
    </w:p>
    <w:p w14:paraId="29FEE5AE" w14:textId="77777777" w:rsidR="006D39C6" w:rsidRPr="006D39C6" w:rsidRDefault="006D39C6" w:rsidP="006D39C6">
      <w:pPr>
        <w:spacing w:after="60"/>
        <w:ind w:left="360" w:hanging="216"/>
        <w:rPr>
          <w:rFonts w:ascii="Arial" w:hAnsi="Arial"/>
          <w:sz w:val="22"/>
        </w:rPr>
      </w:pPr>
    </w:p>
    <w:p w14:paraId="32BE1D60" w14:textId="77777777" w:rsidR="006D39C6" w:rsidRPr="006D39C6" w:rsidRDefault="006D39C6" w:rsidP="006D39C6">
      <w:pPr>
        <w:spacing w:after="60"/>
        <w:ind w:left="360" w:hanging="216"/>
        <w:rPr>
          <w:rFonts w:ascii="Arial" w:hAnsi="Arial"/>
          <w:sz w:val="22"/>
        </w:rPr>
      </w:pPr>
    </w:p>
    <w:p w14:paraId="4279CB8F" w14:textId="77777777" w:rsidR="006D39C6" w:rsidRPr="006D39C6" w:rsidRDefault="006D39C6" w:rsidP="006D39C6">
      <w:pPr>
        <w:spacing w:after="60"/>
        <w:ind w:left="360" w:hanging="216"/>
        <w:rPr>
          <w:rFonts w:ascii="Arial" w:hAnsi="Arial"/>
          <w:sz w:val="22"/>
        </w:rPr>
      </w:pPr>
    </w:p>
    <w:p w14:paraId="26C1932B" w14:textId="77777777" w:rsidR="006D39C6" w:rsidRPr="006D39C6" w:rsidRDefault="006D39C6" w:rsidP="005936D9">
      <w:pPr>
        <w:spacing w:before="100" w:beforeAutospacing="1" w:after="100" w:afterAutospacing="1"/>
        <w:ind w:left="144"/>
        <w:jc w:val="center"/>
        <w:rPr>
          <w:bCs/>
        </w:rPr>
      </w:pPr>
      <w:r w:rsidRPr="006D39C6">
        <w:rPr>
          <w:rFonts w:ascii="Arial" w:hAnsi="Arial"/>
          <w:bCs/>
          <w:sz w:val="22"/>
        </w:rPr>
        <w:t xml:space="preserve">3. </w:t>
      </w:r>
      <w:r w:rsidRPr="006D39C6">
        <w:rPr>
          <w:bCs/>
        </w:rPr>
        <w:t>Specialized Public Financial Management and Audit Trainer (Key Expert 3)</w:t>
      </w:r>
    </w:p>
    <w:p w14:paraId="6B378E6B"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Bachelor’s degree in Accounting, Finance, Public Financial Management, Auditing, Economics, Business Administration or a related field.</w:t>
      </w:r>
    </w:p>
    <w:p w14:paraId="4D5F88BF"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Must hold a recognized professional accounting or auditing qualification, such as ACCA, CPA, CA, CIA or an equivalent professional certification.</w:t>
      </w:r>
    </w:p>
    <w:p w14:paraId="650DD430"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At least five (5) years of relevant professional experience in public financial management, government accounting, financial reporting, internal controls or public sector auditing.</w:t>
      </w:r>
    </w:p>
    <w:p w14:paraId="5E92163E"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Demonstrated knowledge and practical experience in International Public Sector Accounting Standards (IPSAS), International Standards of Supreme Audit Institutions (ISSAIs), public financial management systems and government financial reporting, as applicable to the assigned training areas.</w:t>
      </w:r>
    </w:p>
    <w:p w14:paraId="256C3C70"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Demonstrated experience designing and delivering professional training or capacity-building programmes in public financial management, government accounting or auditing.</w:t>
      </w:r>
    </w:p>
    <w:p w14:paraId="44576E74"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Experience working with Ministries of Finance, Accountant General or Treasury Offices, Supreme Audit Institutions or other government financial oversight institutions is an advantage.</w:t>
      </w:r>
    </w:p>
    <w:p w14:paraId="693522D8" w14:textId="77777777" w:rsidR="006D39C6" w:rsidRPr="006D39C6" w:rsidRDefault="006D39C6">
      <w:pPr>
        <w:numPr>
          <w:ilvl w:val="0"/>
          <w:numId w:val="4"/>
        </w:numPr>
        <w:tabs>
          <w:tab w:val="clear" w:pos="720"/>
          <w:tab w:val="num" w:pos="864"/>
        </w:tabs>
        <w:spacing w:before="100" w:beforeAutospacing="1" w:after="100" w:afterAutospacing="1"/>
        <w:ind w:left="864"/>
      </w:pPr>
      <w:r w:rsidRPr="006D39C6">
        <w:t>Experience with donor-funded projects and public financial management systems in Somalia or comparable contexts is an advantage.</w:t>
      </w:r>
    </w:p>
    <w:p w14:paraId="368695FB" w14:textId="77777777" w:rsidR="006D39C6" w:rsidRPr="006D39C6" w:rsidRDefault="006D39C6" w:rsidP="005936D9">
      <w:pPr>
        <w:spacing w:before="200" w:after="100"/>
        <w:ind w:left="144"/>
        <w:jc w:val="center"/>
        <w:rPr>
          <w:rFonts w:ascii="Arial" w:hAnsi="Arial"/>
          <w:bCs/>
          <w:sz w:val="22"/>
        </w:rPr>
      </w:pPr>
      <w:r w:rsidRPr="006D39C6">
        <w:rPr>
          <w:rFonts w:ascii="Arial" w:hAnsi="Arial"/>
          <w:bCs/>
        </w:rPr>
        <w:t>10.0 Qualification and Experience of the Consulting Firm</w:t>
      </w:r>
    </w:p>
    <w:p w14:paraId="64348C08" w14:textId="77777777" w:rsidR="006D39C6" w:rsidRPr="006D39C6" w:rsidRDefault="006D39C6">
      <w:pPr>
        <w:numPr>
          <w:ilvl w:val="0"/>
          <w:numId w:val="5"/>
        </w:numPr>
        <w:tabs>
          <w:tab w:val="clear" w:pos="720"/>
          <w:tab w:val="num" w:pos="864"/>
        </w:tabs>
        <w:spacing w:before="100" w:beforeAutospacing="1" w:after="100" w:afterAutospacing="1"/>
        <w:ind w:left="864"/>
      </w:pPr>
      <w:r w:rsidRPr="006D39C6">
        <w:t>At least five (5) years of relevant experience in institutional capacity building, professional training or organizational development.</w:t>
      </w:r>
    </w:p>
    <w:p w14:paraId="4EED048B" w14:textId="77777777" w:rsidR="006D39C6" w:rsidRPr="006D39C6" w:rsidRDefault="006D39C6">
      <w:pPr>
        <w:numPr>
          <w:ilvl w:val="0"/>
          <w:numId w:val="5"/>
        </w:numPr>
        <w:tabs>
          <w:tab w:val="clear" w:pos="720"/>
          <w:tab w:val="num" w:pos="864"/>
        </w:tabs>
        <w:spacing w:before="100" w:beforeAutospacing="1" w:after="100" w:afterAutospacing="1"/>
        <w:ind w:left="864"/>
      </w:pPr>
      <w:r w:rsidRPr="006D39C6">
        <w:t>Demonstrated experience conducting training needs assessments, developing capacity-building programmes and delivering professional training to government institutions or donor-funded programmes.</w:t>
      </w:r>
    </w:p>
    <w:p w14:paraId="75D42913" w14:textId="77777777" w:rsidR="006D39C6" w:rsidRPr="006D39C6" w:rsidRDefault="006D39C6">
      <w:pPr>
        <w:numPr>
          <w:ilvl w:val="0"/>
          <w:numId w:val="5"/>
        </w:numPr>
        <w:tabs>
          <w:tab w:val="clear" w:pos="720"/>
          <w:tab w:val="num" w:pos="864"/>
        </w:tabs>
        <w:spacing w:before="100" w:beforeAutospacing="1" w:after="100" w:afterAutospacing="1"/>
        <w:ind w:left="864"/>
      </w:pPr>
      <w:r w:rsidRPr="006D39C6">
        <w:t>Experience in mobilizing qualified trainers and subject-matter experts in relevant technical areas, including public financial management, government accounting and public sector auditing.</w:t>
      </w:r>
    </w:p>
    <w:p w14:paraId="6738C346" w14:textId="77777777" w:rsidR="006D39C6" w:rsidRPr="006D39C6" w:rsidRDefault="006D39C6">
      <w:pPr>
        <w:numPr>
          <w:ilvl w:val="0"/>
          <w:numId w:val="5"/>
        </w:numPr>
        <w:tabs>
          <w:tab w:val="clear" w:pos="720"/>
          <w:tab w:val="num" w:pos="864"/>
        </w:tabs>
        <w:spacing w:before="100" w:beforeAutospacing="1" w:after="100" w:afterAutospacing="1"/>
        <w:ind w:left="864"/>
      </w:pPr>
      <w:r w:rsidRPr="006D39C6">
        <w:t>Experience working in Somalia, supported by a proven track record of similar assignments and strong organizational and quality-assurance capacity.</w:t>
      </w:r>
    </w:p>
    <w:p w14:paraId="07A83A90" w14:textId="77777777" w:rsidR="006D39C6" w:rsidRPr="006D39C6" w:rsidRDefault="006D39C6" w:rsidP="005936D9">
      <w:pPr>
        <w:spacing w:after="60"/>
        <w:ind w:left="504" w:hanging="216"/>
        <w:jc w:val="center"/>
        <w:rPr>
          <w:rFonts w:ascii="Arial" w:hAnsi="Arial"/>
          <w:bCs/>
          <w:sz w:val="22"/>
        </w:rPr>
      </w:pPr>
      <w:r w:rsidRPr="006D39C6">
        <w:rPr>
          <w:rFonts w:ascii="Arial" w:hAnsi="Arial"/>
          <w:bCs/>
        </w:rPr>
        <w:t>11.0 Training Methodology</w:t>
      </w:r>
    </w:p>
    <w:p w14:paraId="5BDB4987" w14:textId="77777777" w:rsidR="006D39C6" w:rsidRPr="006D39C6" w:rsidRDefault="006D39C6" w:rsidP="00F179A2">
      <w:pPr>
        <w:spacing w:after="120" w:line="259" w:lineRule="auto"/>
        <w:ind w:left="144"/>
        <w:rPr>
          <w:rFonts w:ascii="Arial" w:hAnsi="Arial"/>
          <w:sz w:val="22"/>
        </w:rPr>
      </w:pPr>
      <w:r w:rsidRPr="006D39C6">
        <w:rPr>
          <w:rFonts w:ascii="Arial" w:hAnsi="Arial"/>
          <w:sz w:val="22"/>
        </w:rPr>
        <w:lastRenderedPageBreak/>
        <w:t>The firm shall apply adult-learning and participatory approaches that emphasize practical application. Appropriate methods may include facilitated presentations, case studies, group work, simulations, practical exercises, demonstrations, coaching, peer learning, and pre- and post-training assessments. The methodology shall be adapted to the subject matter, participant profile and delivery setting.</w:t>
      </w:r>
    </w:p>
    <w:p w14:paraId="06A0A81F" w14:textId="77777777" w:rsidR="006D39C6" w:rsidRPr="006D39C6" w:rsidRDefault="006D39C6" w:rsidP="005936D9">
      <w:pPr>
        <w:spacing w:before="200" w:after="100"/>
        <w:ind w:left="144"/>
        <w:jc w:val="center"/>
        <w:rPr>
          <w:rFonts w:ascii="Arial" w:hAnsi="Arial"/>
          <w:bCs/>
          <w:sz w:val="22"/>
        </w:rPr>
      </w:pPr>
      <w:r w:rsidRPr="006D39C6">
        <w:rPr>
          <w:rFonts w:ascii="Arial" w:hAnsi="Arial"/>
          <w:bCs/>
        </w:rPr>
        <w:t>12.0 Reporting Requirements</w:t>
      </w:r>
    </w:p>
    <w:p w14:paraId="5C5E6C33" w14:textId="77777777" w:rsidR="006D39C6" w:rsidRPr="006D39C6" w:rsidRDefault="006D39C6" w:rsidP="00F179A2">
      <w:pPr>
        <w:spacing w:before="200" w:after="100"/>
        <w:ind w:left="144"/>
        <w:rPr>
          <w:rFonts w:ascii="Arial" w:hAnsi="Arial"/>
          <w:sz w:val="22"/>
        </w:rPr>
      </w:pPr>
      <w:r w:rsidRPr="006D39C6">
        <w:rPr>
          <w:rFonts w:ascii="Arial" w:hAnsi="Arial"/>
          <w:sz w:val="22"/>
        </w:rPr>
        <w:t>All reports shall be submitted electronically in editable and PDF formats. Reports shall be clear and concise and, as applicable, supported by approved agendas, attendance sheets, training materials, assessment results, participant evaluations, photographs and certificates of completion/participation.</w:t>
      </w:r>
    </w:p>
    <w:p w14:paraId="2D69D08C" w14:textId="77777777" w:rsidR="006D39C6" w:rsidRPr="006D39C6" w:rsidRDefault="006D39C6" w:rsidP="00F179A2">
      <w:pPr>
        <w:spacing w:before="200" w:after="100"/>
        <w:ind w:left="144"/>
        <w:rPr>
          <w:rFonts w:ascii="Arial" w:hAnsi="Arial"/>
          <w:sz w:val="22"/>
        </w:rPr>
      </w:pPr>
      <w:r w:rsidRPr="006D39C6">
        <w:rPr>
          <w:rFonts w:ascii="Arial" w:hAnsi="Arial"/>
          <w:sz w:val="22"/>
        </w:rPr>
        <w:t>RLRP shall provide comments on draft deliverables within five (5) working days of receipt, and the consulting firm shall submit revised deliverables within five (5) working days of receiving comments. These review and revision periods shall be incorporated into the overall implementation schedule of sixty (60) working days specified in Section 7.0.</w:t>
      </w:r>
    </w:p>
    <w:p w14:paraId="4F72538A" w14:textId="77777777" w:rsidR="006D39C6" w:rsidRPr="006D39C6" w:rsidRDefault="006D39C6" w:rsidP="005936D9">
      <w:pPr>
        <w:spacing w:before="200" w:after="100"/>
        <w:ind w:left="144"/>
        <w:jc w:val="center"/>
        <w:rPr>
          <w:rFonts w:ascii="Arial" w:hAnsi="Arial"/>
          <w:bCs/>
          <w:sz w:val="22"/>
        </w:rPr>
      </w:pPr>
      <w:r w:rsidRPr="006D39C6">
        <w:rPr>
          <w:rFonts w:ascii="Arial" w:hAnsi="Arial"/>
          <w:bCs/>
        </w:rPr>
        <w:t>13.0 Payment Arrangements</w:t>
      </w:r>
    </w:p>
    <w:p w14:paraId="6FFBB650" w14:textId="77777777" w:rsidR="006D39C6" w:rsidRPr="006D39C6" w:rsidRDefault="006D39C6" w:rsidP="00F179A2">
      <w:pPr>
        <w:spacing w:after="120" w:line="259" w:lineRule="auto"/>
        <w:ind w:left="144"/>
        <w:rPr>
          <w:rFonts w:ascii="Arial" w:hAnsi="Arial"/>
          <w:sz w:val="22"/>
        </w:rPr>
      </w:pPr>
      <w:r w:rsidRPr="006D39C6">
        <w:rPr>
          <w:rFonts w:ascii="Arial" w:hAnsi="Arial"/>
          <w:sz w:val="22"/>
        </w:rPr>
        <w:t>Payments shall be made upon satisfactory completion and approval of the agreed deliverables, in accordance with the payment milestones and percentages specified in the contract. All training activities and associated costs, including third-party services, shall be subject to prior approval by RLRP under the approved Capacity-Building Plan.</w:t>
      </w:r>
    </w:p>
    <w:p w14:paraId="268E0B75" w14:textId="77777777" w:rsidR="006D39C6" w:rsidRPr="006D39C6" w:rsidRDefault="006D39C6" w:rsidP="005936D9">
      <w:pPr>
        <w:spacing w:before="200" w:after="100"/>
        <w:ind w:left="144"/>
        <w:jc w:val="center"/>
        <w:rPr>
          <w:rFonts w:ascii="Arial" w:hAnsi="Arial"/>
          <w:bCs/>
          <w:sz w:val="22"/>
        </w:rPr>
      </w:pPr>
      <w:r w:rsidRPr="006D39C6">
        <w:rPr>
          <w:rFonts w:ascii="Arial" w:hAnsi="Arial" w:cs="Arial"/>
          <w:bCs/>
        </w:rPr>
        <w:t>14.0 Facilities</w:t>
      </w:r>
      <w:r w:rsidRPr="006D39C6">
        <w:rPr>
          <w:rFonts w:ascii="Arial" w:hAnsi="Arial"/>
          <w:bCs/>
        </w:rPr>
        <w:t xml:space="preserve"> and Responsibilities of the Consulting Firm</w:t>
      </w:r>
    </w:p>
    <w:p w14:paraId="325A4CAA" w14:textId="77777777" w:rsidR="006D39C6" w:rsidRPr="006D39C6" w:rsidRDefault="006D39C6" w:rsidP="00F179A2">
      <w:pPr>
        <w:spacing w:before="200" w:after="100"/>
        <w:ind w:left="144"/>
        <w:rPr>
          <w:rFonts w:ascii="Arial" w:hAnsi="Arial"/>
          <w:sz w:val="22"/>
        </w:rPr>
      </w:pPr>
      <w:r w:rsidRPr="006D39C6">
        <w:rPr>
          <w:rFonts w:ascii="Arial" w:hAnsi="Arial"/>
          <w:sz w:val="22"/>
        </w:rPr>
        <w:t>The consulting firm shall provide its own office facilities, laptops, communication tools, software and other equipment necessary for the assignment. The firm shall also be responsible for organizing and coordinating approved training activities, including training venues, materials, equipment and other logistical arrangements, as specified in the contract. All associated costs shall be clearly identified in the financial proposal and shall be subject to prior approval by RLRP.</w:t>
      </w:r>
    </w:p>
    <w:p w14:paraId="4D3BE256" w14:textId="77777777" w:rsidR="006D39C6" w:rsidRPr="006D39C6" w:rsidRDefault="006D39C6" w:rsidP="005936D9">
      <w:pPr>
        <w:spacing w:before="200" w:after="100"/>
        <w:ind w:left="144"/>
        <w:jc w:val="center"/>
        <w:rPr>
          <w:rFonts w:ascii="Arial" w:hAnsi="Arial"/>
          <w:bCs/>
          <w:sz w:val="22"/>
        </w:rPr>
      </w:pPr>
      <w:r w:rsidRPr="006D39C6">
        <w:rPr>
          <w:rFonts w:ascii="Arial" w:hAnsi="Arial"/>
          <w:bCs/>
        </w:rPr>
        <w:t>15.0 Ownership and Confidentiality</w:t>
      </w:r>
    </w:p>
    <w:p w14:paraId="2472A461" w14:textId="5CF4DAFA" w:rsidR="006D39C6" w:rsidRDefault="006D39C6" w:rsidP="00F179A2">
      <w:pPr>
        <w:spacing w:before="120"/>
        <w:ind w:left="144"/>
        <w:jc w:val="center"/>
        <w:rPr>
          <w:rFonts w:eastAsia="Calibri"/>
          <w:b/>
          <w:sz w:val="32"/>
          <w:szCs w:val="32"/>
          <w:lang w:val="en-PH"/>
        </w:rPr>
      </w:pPr>
      <w:r w:rsidRPr="006D39C6">
        <w:rPr>
          <w:rFonts w:ascii="Arial" w:hAnsi="Arial"/>
          <w:sz w:val="22"/>
        </w:rPr>
        <w:t>All reports, training materials specifically developed under the assignment, assessment results and other outputs produced for RLRP shall be made available to RLRP in accordance with the contract. The consulting firm shall maintain confidentiality of programme and institutional information obtained during the assignment and shall not disclose such information to third parties without authorization from RLRP.</w:t>
      </w:r>
    </w:p>
    <w:p w14:paraId="1F67477C" w14:textId="77777777" w:rsidR="006D39C6" w:rsidRDefault="006D39C6" w:rsidP="00EF7AA0">
      <w:pPr>
        <w:spacing w:before="120"/>
        <w:jc w:val="center"/>
        <w:rPr>
          <w:rFonts w:eastAsia="Calibri"/>
          <w:b/>
          <w:sz w:val="32"/>
          <w:szCs w:val="32"/>
          <w:lang w:val="en-PH"/>
        </w:rPr>
      </w:pPr>
    </w:p>
    <w:p w14:paraId="5BB21CBD" w14:textId="77777777" w:rsidR="006D39C6" w:rsidRDefault="006D39C6" w:rsidP="00EF7AA0">
      <w:pPr>
        <w:spacing w:before="120"/>
        <w:jc w:val="center"/>
        <w:rPr>
          <w:rFonts w:eastAsia="Calibri"/>
          <w:b/>
          <w:sz w:val="32"/>
          <w:szCs w:val="32"/>
          <w:lang w:val="en-PH"/>
        </w:rPr>
      </w:pPr>
    </w:p>
    <w:p w14:paraId="53FA88DD" w14:textId="77777777" w:rsidR="00F179A2" w:rsidRDefault="00F179A2" w:rsidP="00EF7AA0">
      <w:pPr>
        <w:spacing w:before="120"/>
        <w:jc w:val="center"/>
        <w:rPr>
          <w:rFonts w:eastAsia="Calibri"/>
          <w:b/>
          <w:sz w:val="32"/>
          <w:szCs w:val="32"/>
          <w:lang w:val="en-PH"/>
        </w:rPr>
      </w:pPr>
    </w:p>
    <w:p w14:paraId="2B10848A" w14:textId="77777777" w:rsidR="00F179A2" w:rsidRDefault="00F179A2" w:rsidP="00EF7AA0">
      <w:pPr>
        <w:spacing w:before="120"/>
        <w:jc w:val="center"/>
        <w:rPr>
          <w:rFonts w:eastAsia="Calibri"/>
          <w:b/>
          <w:sz w:val="32"/>
          <w:szCs w:val="32"/>
          <w:lang w:val="en-PH"/>
        </w:rPr>
      </w:pPr>
    </w:p>
    <w:p w14:paraId="6DDB90DE" w14:textId="77777777" w:rsidR="00F179A2" w:rsidRDefault="00F179A2" w:rsidP="00EF7AA0">
      <w:pPr>
        <w:spacing w:before="120"/>
        <w:jc w:val="center"/>
        <w:rPr>
          <w:rFonts w:eastAsia="Calibri"/>
          <w:b/>
          <w:sz w:val="32"/>
          <w:szCs w:val="32"/>
          <w:lang w:val="en-PH"/>
        </w:rPr>
      </w:pPr>
    </w:p>
    <w:p w14:paraId="40B83EC8" w14:textId="6622D22B" w:rsidR="00EF7AA0" w:rsidRPr="00143C8A" w:rsidRDefault="00EF7AA0" w:rsidP="00EF7AA0">
      <w:pPr>
        <w:spacing w:before="120"/>
        <w:jc w:val="center"/>
        <w:rPr>
          <w:rFonts w:eastAsia="Calibri"/>
          <w:b/>
          <w:sz w:val="32"/>
          <w:szCs w:val="32"/>
          <w:lang w:val="en-PH"/>
        </w:rPr>
      </w:pPr>
      <w:r w:rsidRPr="00143C8A">
        <w:rPr>
          <w:rFonts w:eastAsia="Calibri"/>
          <w:b/>
          <w:sz w:val="32"/>
          <w:szCs w:val="32"/>
          <w:lang w:val="en-PH"/>
        </w:rPr>
        <w:t>ANNEX 2</w:t>
      </w:r>
    </w:p>
    <w:p w14:paraId="774D5831" w14:textId="77777777" w:rsidR="00EF7AA0" w:rsidRDefault="00EF7AA0" w:rsidP="00EF7AA0">
      <w:pPr>
        <w:spacing w:before="120"/>
        <w:jc w:val="center"/>
        <w:rPr>
          <w:rFonts w:eastAsia="Calibri"/>
          <w:b/>
          <w:sz w:val="32"/>
          <w:szCs w:val="32"/>
          <w:u w:val="single"/>
          <w:lang w:val="en-PH"/>
        </w:rPr>
      </w:pPr>
      <w:r w:rsidRPr="00143C8A">
        <w:rPr>
          <w:rFonts w:eastAsia="Calibri"/>
          <w:b/>
          <w:sz w:val="32"/>
          <w:szCs w:val="32"/>
          <w:u w:val="single"/>
          <w:lang w:val="en-PH"/>
        </w:rPr>
        <w:t>Qualification and Evaluation Criteria</w:t>
      </w:r>
    </w:p>
    <w:p w14:paraId="6D3D5253" w14:textId="77777777" w:rsidR="00E36E62" w:rsidRPr="00954E51" w:rsidRDefault="00E36E62" w:rsidP="00EF7AA0">
      <w:pPr>
        <w:spacing w:before="120"/>
        <w:jc w:val="center"/>
        <w:rPr>
          <w:color w:val="000000"/>
          <w:sz w:val="32"/>
          <w:szCs w:val="32"/>
          <w:u w:val="single"/>
        </w:rPr>
      </w:pP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861"/>
        <w:gridCol w:w="1931"/>
      </w:tblGrid>
      <w:tr w:rsidR="006F54B5" w:rsidRPr="00143C8A" w14:paraId="558C2566" w14:textId="77777777" w:rsidTr="006F54B5">
        <w:trPr>
          <w:trHeight w:val="607"/>
          <w:jc w:val="center"/>
        </w:trPr>
        <w:tc>
          <w:tcPr>
            <w:tcW w:w="720" w:type="dxa"/>
            <w:tcBorders>
              <w:bottom w:val="single" w:sz="4" w:space="0" w:color="auto"/>
            </w:tcBorders>
            <w:shd w:val="clear" w:color="auto" w:fill="002060"/>
            <w:vAlign w:val="center"/>
          </w:tcPr>
          <w:p w14:paraId="648C242D" w14:textId="77777777" w:rsidR="006F54B5" w:rsidRPr="00143C8A" w:rsidRDefault="006F54B5" w:rsidP="00734FC6">
            <w:pPr>
              <w:jc w:val="center"/>
              <w:rPr>
                <w:rFonts w:eastAsia="Calibri"/>
                <w:b/>
                <w:iCs/>
                <w:sz w:val="22"/>
                <w:szCs w:val="22"/>
              </w:rPr>
            </w:pPr>
            <w:r w:rsidRPr="00143C8A">
              <w:rPr>
                <w:rFonts w:eastAsia="Calibri"/>
                <w:b/>
                <w:iCs/>
                <w:sz w:val="22"/>
                <w:szCs w:val="22"/>
              </w:rPr>
              <w:t>Item</w:t>
            </w:r>
          </w:p>
        </w:tc>
        <w:tc>
          <w:tcPr>
            <w:tcW w:w="7861" w:type="dxa"/>
            <w:tcBorders>
              <w:bottom w:val="single" w:sz="4" w:space="0" w:color="auto"/>
            </w:tcBorders>
            <w:shd w:val="clear" w:color="auto" w:fill="002060"/>
            <w:vAlign w:val="center"/>
          </w:tcPr>
          <w:p w14:paraId="6F54AD15" w14:textId="77777777" w:rsidR="006F54B5" w:rsidRPr="00143C8A" w:rsidRDefault="006F54B5" w:rsidP="00734FC6">
            <w:pPr>
              <w:jc w:val="center"/>
              <w:rPr>
                <w:rFonts w:eastAsia="Calibri"/>
                <w:b/>
                <w:iCs/>
                <w:sz w:val="22"/>
                <w:szCs w:val="22"/>
              </w:rPr>
            </w:pPr>
            <w:r w:rsidRPr="00143C8A">
              <w:rPr>
                <w:rFonts w:eastAsia="Calibri"/>
                <w:b/>
                <w:iCs/>
                <w:sz w:val="22"/>
                <w:szCs w:val="22"/>
              </w:rPr>
              <w:t>Criteria</w:t>
            </w:r>
          </w:p>
        </w:tc>
        <w:tc>
          <w:tcPr>
            <w:tcW w:w="1931" w:type="dxa"/>
            <w:tcBorders>
              <w:bottom w:val="single" w:sz="4" w:space="0" w:color="auto"/>
            </w:tcBorders>
            <w:shd w:val="clear" w:color="auto" w:fill="002060"/>
            <w:vAlign w:val="center"/>
          </w:tcPr>
          <w:p w14:paraId="1E80FD8F" w14:textId="77777777" w:rsidR="006F54B5" w:rsidRPr="00143C8A" w:rsidRDefault="006F54B5" w:rsidP="00734FC6">
            <w:pPr>
              <w:jc w:val="center"/>
              <w:rPr>
                <w:rFonts w:eastAsia="Calibri"/>
                <w:b/>
                <w:iCs/>
                <w:sz w:val="22"/>
                <w:szCs w:val="22"/>
              </w:rPr>
            </w:pPr>
            <w:r w:rsidRPr="00143C8A">
              <w:rPr>
                <w:rFonts w:eastAsia="Calibri"/>
                <w:b/>
                <w:iCs/>
                <w:sz w:val="22"/>
                <w:szCs w:val="22"/>
              </w:rPr>
              <w:t>Points</w:t>
            </w:r>
          </w:p>
        </w:tc>
      </w:tr>
      <w:tr w:rsidR="006F54B5" w:rsidRPr="00143C8A" w14:paraId="5E2C6965" w14:textId="77777777" w:rsidTr="006F54B5">
        <w:trPr>
          <w:trHeight w:val="444"/>
          <w:jc w:val="center"/>
        </w:trPr>
        <w:tc>
          <w:tcPr>
            <w:tcW w:w="72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839AB5" w14:textId="77777777" w:rsidR="006F54B5" w:rsidRPr="00143C8A" w:rsidRDefault="006F54B5" w:rsidP="00734FC6">
            <w:pPr>
              <w:spacing w:before="120"/>
              <w:jc w:val="center"/>
              <w:rPr>
                <w:rFonts w:eastAsia="Calibri"/>
                <w:iCs/>
                <w:sz w:val="22"/>
                <w:szCs w:val="22"/>
              </w:rPr>
            </w:pPr>
            <w:r w:rsidRPr="00143C8A">
              <w:rPr>
                <w:rFonts w:eastAsia="Calibri"/>
                <w:iCs/>
                <w:sz w:val="22"/>
                <w:szCs w:val="22"/>
              </w:rPr>
              <w:t>i</w:t>
            </w:r>
          </w:p>
        </w:tc>
        <w:tc>
          <w:tcPr>
            <w:tcW w:w="7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D31E18" w14:textId="77777777" w:rsidR="00A04EB4" w:rsidRDefault="00000000">
            <w:r>
              <w:t>At least five (5) years of relevant experience in institutional capacity building, professional training or organizational development.</w:t>
            </w:r>
          </w:p>
        </w:tc>
        <w:tc>
          <w:tcPr>
            <w:tcW w:w="1931" w:type="dxa"/>
            <w:tcBorders>
              <w:top w:val="single" w:sz="4" w:space="0" w:color="auto"/>
              <w:left w:val="single" w:sz="4" w:space="0" w:color="auto"/>
              <w:bottom w:val="single" w:sz="4" w:space="0" w:color="auto"/>
            </w:tcBorders>
            <w:shd w:val="clear" w:color="auto" w:fill="D9E2F3" w:themeFill="accent1" w:themeFillTint="33"/>
            <w:vAlign w:val="center"/>
          </w:tcPr>
          <w:p w14:paraId="413660CD" w14:textId="77777777" w:rsidR="00A04EB4" w:rsidRDefault="00000000">
            <w:r>
              <w:t>30</w:t>
            </w:r>
          </w:p>
        </w:tc>
      </w:tr>
      <w:tr w:rsidR="006F54B5" w:rsidRPr="00143C8A" w14:paraId="41D7B51A" w14:textId="77777777" w:rsidTr="006F54B5">
        <w:trPr>
          <w:trHeight w:val="714"/>
          <w:jc w:val="center"/>
        </w:trPr>
        <w:tc>
          <w:tcPr>
            <w:tcW w:w="72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8D4281F" w14:textId="77777777" w:rsidR="006F54B5" w:rsidRPr="00143C8A" w:rsidRDefault="006F54B5" w:rsidP="00734FC6">
            <w:pPr>
              <w:spacing w:before="120"/>
              <w:jc w:val="center"/>
              <w:rPr>
                <w:rFonts w:eastAsia="Calibri"/>
                <w:iCs/>
                <w:sz w:val="22"/>
                <w:szCs w:val="22"/>
              </w:rPr>
            </w:pPr>
            <w:r w:rsidRPr="00143C8A">
              <w:rPr>
                <w:rFonts w:eastAsia="Calibri"/>
                <w:iCs/>
                <w:sz w:val="22"/>
                <w:szCs w:val="22"/>
              </w:rPr>
              <w:t>ii</w:t>
            </w:r>
          </w:p>
        </w:tc>
        <w:tc>
          <w:tcPr>
            <w:tcW w:w="7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1424B3" w14:textId="77777777" w:rsidR="00A04EB4" w:rsidRDefault="00000000">
            <w:r>
              <w:t>Demonstrated experience conducting training needs assessments, developing capacity-building programmes and delivering professional training to government institutions or donor-funded programmes.</w:t>
            </w:r>
          </w:p>
        </w:tc>
        <w:tc>
          <w:tcPr>
            <w:tcW w:w="1931" w:type="dxa"/>
            <w:tcBorders>
              <w:top w:val="single" w:sz="4" w:space="0" w:color="auto"/>
              <w:left w:val="single" w:sz="4" w:space="0" w:color="auto"/>
              <w:bottom w:val="single" w:sz="4" w:space="0" w:color="auto"/>
            </w:tcBorders>
            <w:shd w:val="clear" w:color="auto" w:fill="D9E2F3" w:themeFill="accent1" w:themeFillTint="33"/>
            <w:vAlign w:val="center"/>
          </w:tcPr>
          <w:p w14:paraId="55D0AF08" w14:textId="77777777" w:rsidR="00A04EB4" w:rsidRDefault="00000000">
            <w:r>
              <w:t>30</w:t>
            </w:r>
          </w:p>
        </w:tc>
      </w:tr>
      <w:tr w:rsidR="006F54B5" w:rsidRPr="00143C8A" w14:paraId="431356CC" w14:textId="77777777" w:rsidTr="006F54B5">
        <w:trPr>
          <w:trHeight w:val="651"/>
          <w:jc w:val="center"/>
        </w:trPr>
        <w:tc>
          <w:tcPr>
            <w:tcW w:w="720" w:type="dxa"/>
            <w:tcBorders>
              <w:top w:val="single" w:sz="4" w:space="0" w:color="auto"/>
            </w:tcBorders>
            <w:vAlign w:val="center"/>
          </w:tcPr>
          <w:p w14:paraId="0B4B6F34" w14:textId="77777777" w:rsidR="006F54B5" w:rsidRPr="00143C8A" w:rsidRDefault="006F54B5" w:rsidP="00734FC6">
            <w:pPr>
              <w:spacing w:before="120"/>
              <w:jc w:val="center"/>
              <w:rPr>
                <w:rFonts w:eastAsia="Calibri"/>
                <w:iCs/>
                <w:sz w:val="22"/>
                <w:szCs w:val="22"/>
              </w:rPr>
            </w:pPr>
            <w:r w:rsidRPr="00146BCA">
              <w:rPr>
                <w:rFonts w:eastAsia="Calibri"/>
                <w:iCs/>
                <w:sz w:val="22"/>
                <w:szCs w:val="22"/>
              </w:rPr>
              <w:t>iii</w:t>
            </w:r>
          </w:p>
        </w:tc>
        <w:tc>
          <w:tcPr>
            <w:tcW w:w="7861" w:type="dxa"/>
            <w:tcBorders>
              <w:top w:val="single" w:sz="4" w:space="0" w:color="auto"/>
            </w:tcBorders>
          </w:tcPr>
          <w:p w14:paraId="67F5DFAD" w14:textId="77777777" w:rsidR="00A04EB4" w:rsidRDefault="00000000">
            <w:r>
              <w:t>Experience in mobilizing qualified trainers and subject-matter experts in relevant technical areas, including public financial management, government accounting and public sector auditing.</w:t>
            </w:r>
          </w:p>
        </w:tc>
        <w:tc>
          <w:tcPr>
            <w:tcW w:w="1931" w:type="dxa"/>
            <w:tcBorders>
              <w:top w:val="single" w:sz="4" w:space="0" w:color="auto"/>
            </w:tcBorders>
            <w:vAlign w:val="center"/>
          </w:tcPr>
          <w:p w14:paraId="5E92DC1E" w14:textId="77777777" w:rsidR="00A04EB4" w:rsidRDefault="00000000">
            <w:r>
              <w:t>20</w:t>
            </w:r>
          </w:p>
        </w:tc>
      </w:tr>
      <w:tr w:rsidR="006F54B5" w:rsidRPr="00143C8A" w14:paraId="0F4237EE" w14:textId="77777777" w:rsidTr="006F54B5">
        <w:trPr>
          <w:trHeight w:val="687"/>
          <w:jc w:val="center"/>
        </w:trPr>
        <w:tc>
          <w:tcPr>
            <w:tcW w:w="720" w:type="dxa"/>
            <w:shd w:val="clear" w:color="auto" w:fill="D9E2F3" w:themeFill="accent1" w:themeFillTint="33"/>
            <w:vAlign w:val="center"/>
          </w:tcPr>
          <w:p w14:paraId="57F5992A" w14:textId="77777777" w:rsidR="006F54B5" w:rsidRPr="00143C8A" w:rsidRDefault="006F54B5" w:rsidP="00734FC6">
            <w:pPr>
              <w:spacing w:before="120"/>
              <w:jc w:val="center"/>
              <w:rPr>
                <w:rFonts w:eastAsia="Calibri"/>
                <w:iCs/>
                <w:sz w:val="22"/>
                <w:szCs w:val="22"/>
              </w:rPr>
            </w:pPr>
            <w:r w:rsidRPr="00E01D7D">
              <w:rPr>
                <w:rFonts w:eastAsia="Calibri"/>
                <w:iCs/>
                <w:sz w:val="22"/>
                <w:szCs w:val="22"/>
              </w:rPr>
              <w:t>IV</w:t>
            </w:r>
          </w:p>
        </w:tc>
        <w:tc>
          <w:tcPr>
            <w:tcW w:w="7861" w:type="dxa"/>
            <w:shd w:val="clear" w:color="auto" w:fill="D9E2F3" w:themeFill="accent1" w:themeFillTint="33"/>
          </w:tcPr>
          <w:p w14:paraId="0401BDEC" w14:textId="77777777" w:rsidR="00A04EB4" w:rsidRDefault="00000000">
            <w:r>
              <w:t>Experience working in Somalia, supported by a proven track record of similar assignments and strong organizational and quality-assurance capacity.</w:t>
            </w:r>
          </w:p>
        </w:tc>
        <w:tc>
          <w:tcPr>
            <w:tcW w:w="1931" w:type="dxa"/>
            <w:shd w:val="clear" w:color="auto" w:fill="D9E2F3" w:themeFill="accent1" w:themeFillTint="33"/>
            <w:vAlign w:val="center"/>
          </w:tcPr>
          <w:p w14:paraId="51DFBC28" w14:textId="77777777" w:rsidR="00A04EB4" w:rsidRDefault="00000000">
            <w:r>
              <w:t>20</w:t>
            </w:r>
          </w:p>
        </w:tc>
      </w:tr>
      <w:tr w:rsidR="006F54B5" w:rsidRPr="00143C8A" w14:paraId="17578C4F" w14:textId="77777777" w:rsidTr="006F54B5">
        <w:trPr>
          <w:trHeight w:val="97"/>
          <w:jc w:val="center"/>
        </w:trPr>
        <w:tc>
          <w:tcPr>
            <w:tcW w:w="720" w:type="dxa"/>
            <w:shd w:val="clear" w:color="auto" w:fill="FFFFFF" w:themeFill="background1"/>
          </w:tcPr>
          <w:p w14:paraId="7A68606D" w14:textId="77777777" w:rsidR="006F54B5" w:rsidRPr="00143C8A" w:rsidRDefault="006F54B5" w:rsidP="00734FC6">
            <w:pPr>
              <w:spacing w:before="120"/>
              <w:rPr>
                <w:rFonts w:eastAsia="Calibri"/>
                <w:b/>
                <w:iCs/>
                <w:sz w:val="22"/>
                <w:szCs w:val="22"/>
              </w:rPr>
            </w:pPr>
          </w:p>
        </w:tc>
        <w:tc>
          <w:tcPr>
            <w:tcW w:w="7861" w:type="dxa"/>
            <w:shd w:val="clear" w:color="auto" w:fill="FFFFFF" w:themeFill="background1"/>
          </w:tcPr>
          <w:p w14:paraId="114833EE" w14:textId="77777777" w:rsidR="006F54B5" w:rsidRPr="00143C8A" w:rsidRDefault="006F54B5" w:rsidP="00734FC6">
            <w:pPr>
              <w:spacing w:before="120"/>
              <w:ind w:left="360" w:firstLine="360"/>
              <w:jc w:val="right"/>
              <w:rPr>
                <w:rFonts w:eastAsia="Calibri"/>
                <w:b/>
                <w:iCs/>
                <w:sz w:val="22"/>
                <w:szCs w:val="22"/>
              </w:rPr>
            </w:pPr>
            <w:r w:rsidRPr="00143C8A">
              <w:rPr>
                <w:rFonts w:eastAsia="Calibri"/>
                <w:b/>
                <w:iCs/>
                <w:sz w:val="22"/>
                <w:szCs w:val="22"/>
              </w:rPr>
              <w:t>Total Points</w:t>
            </w:r>
          </w:p>
        </w:tc>
        <w:tc>
          <w:tcPr>
            <w:tcW w:w="1931" w:type="dxa"/>
            <w:shd w:val="clear" w:color="auto" w:fill="FFFFFF" w:themeFill="background1"/>
            <w:vAlign w:val="center"/>
          </w:tcPr>
          <w:p w14:paraId="19FCEE88" w14:textId="77777777" w:rsidR="006F54B5" w:rsidRPr="00143C8A" w:rsidRDefault="006F54B5" w:rsidP="00734FC6">
            <w:pPr>
              <w:spacing w:before="120"/>
              <w:ind w:left="126"/>
              <w:jc w:val="center"/>
              <w:rPr>
                <w:rFonts w:eastAsia="Calibri"/>
                <w:b/>
                <w:iCs/>
                <w:sz w:val="22"/>
                <w:szCs w:val="22"/>
              </w:rPr>
            </w:pPr>
            <w:r w:rsidRPr="00D55D16">
              <w:rPr>
                <w:rFonts w:eastAsia="Calibri"/>
                <w:b/>
                <w:iCs/>
                <w:szCs w:val="22"/>
              </w:rPr>
              <w:t>100</w:t>
            </w:r>
          </w:p>
        </w:tc>
      </w:tr>
      <w:tr w:rsidR="006F54B5" w:rsidRPr="00143C8A" w14:paraId="62DD9B38" w14:textId="77777777" w:rsidTr="006F54B5">
        <w:trPr>
          <w:trHeight w:val="97"/>
          <w:jc w:val="center"/>
        </w:trPr>
        <w:tc>
          <w:tcPr>
            <w:tcW w:w="720" w:type="dxa"/>
            <w:shd w:val="clear" w:color="auto" w:fill="FFFFFF" w:themeFill="background1"/>
          </w:tcPr>
          <w:p w14:paraId="14AE6F52" w14:textId="77777777" w:rsidR="006F54B5" w:rsidRPr="00143C8A" w:rsidRDefault="006F54B5" w:rsidP="00734FC6">
            <w:pPr>
              <w:spacing w:before="120"/>
              <w:rPr>
                <w:rFonts w:eastAsia="Calibri"/>
                <w:b/>
                <w:iCs/>
                <w:sz w:val="22"/>
                <w:szCs w:val="22"/>
              </w:rPr>
            </w:pPr>
          </w:p>
        </w:tc>
        <w:tc>
          <w:tcPr>
            <w:tcW w:w="7861" w:type="dxa"/>
            <w:shd w:val="clear" w:color="auto" w:fill="FFFFFF" w:themeFill="background1"/>
          </w:tcPr>
          <w:p w14:paraId="02F14E3F" w14:textId="77777777" w:rsidR="006F54B5" w:rsidRPr="00143C8A" w:rsidRDefault="006F54B5" w:rsidP="00734FC6">
            <w:pPr>
              <w:spacing w:before="120"/>
              <w:ind w:left="360" w:firstLine="360"/>
              <w:jc w:val="right"/>
              <w:rPr>
                <w:rFonts w:eastAsia="Calibri"/>
                <w:b/>
                <w:iCs/>
                <w:sz w:val="22"/>
                <w:szCs w:val="22"/>
              </w:rPr>
            </w:pPr>
            <w:r w:rsidRPr="00982C2D">
              <w:t>Minimum points required to pass</w:t>
            </w:r>
          </w:p>
        </w:tc>
        <w:tc>
          <w:tcPr>
            <w:tcW w:w="1931" w:type="dxa"/>
            <w:shd w:val="clear" w:color="auto" w:fill="FFFFFF" w:themeFill="background1"/>
          </w:tcPr>
          <w:p w14:paraId="7E5375DD" w14:textId="77777777" w:rsidR="006F54B5" w:rsidRPr="00D55D16" w:rsidRDefault="006F54B5" w:rsidP="00734FC6">
            <w:pPr>
              <w:spacing w:before="120"/>
              <w:ind w:left="126"/>
              <w:jc w:val="center"/>
              <w:rPr>
                <w:rFonts w:eastAsia="Calibri"/>
                <w:b/>
                <w:iCs/>
                <w:szCs w:val="22"/>
              </w:rPr>
            </w:pPr>
            <w:r w:rsidRPr="00982C2D">
              <w:t>70 points</w:t>
            </w:r>
          </w:p>
        </w:tc>
      </w:tr>
    </w:tbl>
    <w:p w14:paraId="6A988E87" w14:textId="77777777" w:rsidR="00EF7AA0" w:rsidRPr="00AC5A21" w:rsidRDefault="00EF7AA0" w:rsidP="00E36E62">
      <w:pPr>
        <w:suppressAutoHyphens/>
        <w:spacing w:after="120" w:line="276" w:lineRule="auto"/>
        <w:jc w:val="center"/>
        <w:rPr>
          <w:iCs/>
          <w:spacing w:val="-2"/>
        </w:rPr>
      </w:pPr>
    </w:p>
    <w:sectPr w:rsidR="00EF7AA0" w:rsidRPr="00AC5A21" w:rsidSect="00116FF1">
      <w:pgSz w:w="16820" w:h="11900" w:orient="landscape" w:code="9"/>
      <w:pgMar w:top="1015" w:right="2053" w:bottom="96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5D887" w14:textId="77777777" w:rsidR="008867A8" w:rsidRDefault="008867A8">
      <w:r>
        <w:separator/>
      </w:r>
    </w:p>
  </w:endnote>
  <w:endnote w:type="continuationSeparator" w:id="0">
    <w:p w14:paraId="24C136E2" w14:textId="77777777" w:rsidR="008867A8" w:rsidRDefault="00886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oudy Old Style">
    <w:panose1 w:val="020205020503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BC49" w14:textId="77777777" w:rsidR="002F2D8E" w:rsidRPr="002F2D8E" w:rsidRDefault="002F2D8E" w:rsidP="002F2D8E">
    <w:pPr>
      <w:pStyle w:val="Footer"/>
      <w:rPr>
        <w:rFonts w:ascii="Calibri Light" w:hAnsi="Calibri Light" w:cs="Calibri Light"/>
        <w:color w:val="A6A6A6"/>
        <w:sz w:val="20"/>
        <w:szCs w:val="20"/>
      </w:rPr>
    </w:pPr>
    <w:r w:rsidRPr="002F2D8E">
      <w:rPr>
        <w:rFonts w:ascii="Calibri Light" w:hAnsi="Calibri Light" w:cs="Calibri Light"/>
        <w:color w:val="A6A6A6"/>
        <w:sz w:val="20"/>
        <w:szCs w:val="20"/>
      </w:rPr>
      <w:t>Rural Livelihoods Resilience Programme (RLRP)</w:t>
    </w:r>
  </w:p>
  <w:p w14:paraId="01CCFDDC" w14:textId="77777777" w:rsidR="00BC09ED" w:rsidRPr="00BC09ED" w:rsidRDefault="00BC09ED" w:rsidP="00BC09ED">
    <w:pPr>
      <w:pStyle w:val="Footer"/>
      <w:rPr>
        <w:rFonts w:ascii="Calibri Light" w:hAnsi="Calibri Light" w:cs="Calibri Light"/>
        <w:color w:val="A6A6A6"/>
        <w:sz w:val="20"/>
        <w:szCs w:val="20"/>
      </w:rPr>
    </w:pPr>
    <w:r w:rsidRPr="00BC09ED">
      <w:rPr>
        <w:rFonts w:ascii="Calibri Light" w:hAnsi="Calibri Light" w:cs="Calibri Light"/>
        <w:color w:val="A6A6A6"/>
        <w:sz w:val="20"/>
        <w:szCs w:val="20"/>
      </w:rPr>
      <w:t>Professional Training and Capacity Building Services for RLRP and Government Institutions</w:t>
    </w:r>
  </w:p>
  <w:p w14:paraId="3033A362" w14:textId="77777777" w:rsidR="008843D3" w:rsidRPr="002F2D8E" w:rsidRDefault="00BC09ED" w:rsidP="00BC09ED">
    <w:pPr>
      <w:pStyle w:val="Footer"/>
    </w:pPr>
    <w:r w:rsidRPr="00BC09ED">
      <w:rPr>
        <w:rFonts w:ascii="Calibri Light" w:hAnsi="Calibri Light" w:cs="Calibri Light"/>
        <w:color w:val="A6A6A6"/>
        <w:sz w:val="20"/>
        <w:szCs w:val="20"/>
      </w:rPr>
      <w:t>Ref. No: SOM-2000004325-0202-CS-QCBS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EBE33" w14:textId="77777777" w:rsidR="002F2D8E" w:rsidRPr="002F2D8E" w:rsidRDefault="002F2D8E" w:rsidP="002F2D8E">
    <w:pPr>
      <w:pStyle w:val="Footer"/>
      <w:tabs>
        <w:tab w:val="left" w:pos="395"/>
        <w:tab w:val="left" w:pos="1646"/>
      </w:tabs>
      <w:rPr>
        <w:rFonts w:ascii="Arial" w:hAnsi="Arial" w:cs="Arial"/>
        <w:i/>
        <w:iCs/>
        <w:color w:val="595959" w:themeColor="text1" w:themeTint="A6"/>
        <w:sz w:val="20"/>
        <w:szCs w:val="20"/>
        <w:lang w:val="bs-Latn-BA"/>
      </w:rPr>
    </w:pPr>
    <w:r w:rsidRPr="002F2D8E">
      <w:rPr>
        <w:rFonts w:ascii="Arial" w:hAnsi="Arial" w:cs="Arial"/>
        <w:i/>
        <w:iCs/>
        <w:color w:val="595959" w:themeColor="text1" w:themeTint="A6"/>
        <w:sz w:val="20"/>
        <w:szCs w:val="20"/>
        <w:lang w:val="bs-Latn-BA"/>
      </w:rPr>
      <w:t>Rural Livelihoods Resilience Program (RLRP)</w:t>
    </w:r>
  </w:p>
  <w:p w14:paraId="359A2BA9" w14:textId="77777777" w:rsidR="006D39C6" w:rsidRPr="006D39C6" w:rsidRDefault="006D39C6" w:rsidP="006D39C6">
    <w:pPr>
      <w:pStyle w:val="Footer"/>
      <w:tabs>
        <w:tab w:val="left" w:pos="395"/>
        <w:tab w:val="left" w:pos="1646"/>
      </w:tabs>
      <w:rPr>
        <w:rFonts w:ascii="Arial" w:hAnsi="Arial" w:cs="Arial"/>
        <w:i/>
        <w:iCs/>
        <w:color w:val="595959" w:themeColor="text1" w:themeTint="A6"/>
        <w:sz w:val="20"/>
        <w:szCs w:val="20"/>
        <w:lang w:val="bs-Latn-BA"/>
      </w:rPr>
    </w:pPr>
    <w:r w:rsidRPr="006D39C6">
      <w:rPr>
        <w:rFonts w:ascii="Arial" w:hAnsi="Arial" w:cs="Arial"/>
        <w:i/>
        <w:iCs/>
        <w:color w:val="595959" w:themeColor="text1" w:themeTint="A6"/>
        <w:sz w:val="20"/>
        <w:szCs w:val="20"/>
        <w:lang w:val="bs-Latn-BA"/>
      </w:rPr>
      <w:t>Professional Training and Capacity Building Services for RLRP and Government Institutions</w:t>
    </w:r>
  </w:p>
  <w:p w14:paraId="4585CB74" w14:textId="2F08A751" w:rsidR="00817C23" w:rsidRPr="00116FF1" w:rsidRDefault="006D39C6" w:rsidP="006D39C6">
    <w:pPr>
      <w:pStyle w:val="Footer"/>
      <w:tabs>
        <w:tab w:val="left" w:pos="395"/>
        <w:tab w:val="left" w:pos="1646"/>
      </w:tabs>
      <w:rPr>
        <w:rFonts w:ascii="Arial" w:hAnsi="Arial" w:cs="Arial"/>
        <w:i/>
        <w:iCs/>
        <w:color w:val="595959" w:themeColor="text1" w:themeTint="A6"/>
        <w:sz w:val="20"/>
        <w:szCs w:val="20"/>
        <w:lang w:val="bs-Latn-BA"/>
      </w:rPr>
    </w:pPr>
    <w:r w:rsidRPr="006D39C6">
      <w:rPr>
        <w:rFonts w:ascii="Arial" w:hAnsi="Arial" w:cs="Arial"/>
        <w:i/>
        <w:iCs/>
        <w:color w:val="595959" w:themeColor="text1" w:themeTint="A6"/>
        <w:sz w:val="20"/>
        <w:szCs w:val="20"/>
        <w:lang w:val="bs-Latn-BA"/>
      </w:rPr>
      <w:t>Ref No: SOM-2000004325-0202-CS-QCBS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4EC5" w14:textId="77777777" w:rsidR="008867A8" w:rsidRDefault="008867A8">
      <w:r>
        <w:separator/>
      </w:r>
    </w:p>
  </w:footnote>
  <w:footnote w:type="continuationSeparator" w:id="0">
    <w:p w14:paraId="0F445E6D" w14:textId="77777777" w:rsidR="008867A8" w:rsidRDefault="008867A8">
      <w:r>
        <w:continuationSeparator/>
      </w:r>
    </w:p>
  </w:footnote>
  <w:footnote w:id="1">
    <w:p w14:paraId="451CC928" w14:textId="77777777" w:rsidR="00333CC4" w:rsidRPr="00116FF1" w:rsidRDefault="00333CC4">
      <w:pPr>
        <w:pStyle w:val="FootnoteText"/>
        <w:rPr>
          <w:lang w:val="bs-Latn-BA"/>
        </w:rPr>
      </w:pPr>
      <w:r>
        <w:rPr>
          <w:rStyle w:val="FootnoteReference"/>
        </w:rPr>
        <w:footnoteRef/>
      </w:r>
      <w:r>
        <w:t xml:space="preserve"> </w:t>
      </w:r>
      <w:r w:rsidRPr="00116FF1">
        <w:rPr>
          <w:rFonts w:ascii="Arial" w:hAnsi="Arial" w:cs="Arial"/>
        </w:rPr>
        <w:t>This document refers to legally constituted consulting firms as “consultant”.</w:t>
      </w:r>
    </w:p>
  </w:footnote>
  <w:footnote w:id="2">
    <w:p w14:paraId="7C5DEF33" w14:textId="77777777" w:rsidR="00E7611F" w:rsidRPr="00CA1D95" w:rsidRDefault="00E7611F" w:rsidP="00E7611F">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3">
    <w:p w14:paraId="3AAE7868" w14:textId="77777777" w:rsidR="00E7611F" w:rsidRPr="00BC00B4" w:rsidRDefault="00E7611F" w:rsidP="00E7611F">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4">
    <w:p w14:paraId="524DF171" w14:textId="77777777" w:rsidR="00E7611F" w:rsidRDefault="00E7611F" w:rsidP="00E7611F">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5">
    <w:p w14:paraId="133456B8" w14:textId="77777777" w:rsidR="002F6699" w:rsidRPr="005B3AE7" w:rsidRDefault="002F6699" w:rsidP="002F6699">
      <w:pPr>
        <w:pStyle w:val="FootnoteText"/>
      </w:pPr>
      <w:r>
        <w:rPr>
          <w:rStyle w:val="FootnoteReference"/>
        </w:rPr>
        <w:footnoteRef/>
      </w:r>
      <w:r>
        <w:t xml:space="preserve"> </w:t>
      </w:r>
      <w:r w:rsidRPr="00BC377B">
        <w:t xml:space="preserve">The policy is </w:t>
      </w:r>
      <w:r w:rsidRPr="005B3AE7">
        <w:t>accessible</w:t>
      </w:r>
      <w:r w:rsidRPr="00BC377B">
        <w:t xml:space="preserve"> at </w:t>
      </w:r>
      <w:r w:rsidRPr="005B3AE7">
        <w:rPr>
          <w:rFonts w:ascii="Arial" w:hAnsi="Arial" w:cs="Arial"/>
        </w:rPr>
        <w:t>https://www.ifad.org/en/privacy</w:t>
      </w:r>
      <w:r>
        <w:rPr>
          <w:rFonts w:ascii="Arial" w:hAnsi="Arial" w:cs="Arial"/>
        </w:rPr>
        <w:t>.</w:t>
      </w:r>
    </w:p>
  </w:footnote>
  <w:footnote w:id="6">
    <w:p w14:paraId="59EF7C13" w14:textId="77777777" w:rsidR="00803479" w:rsidRPr="00923042" w:rsidRDefault="00803479" w:rsidP="00803479">
      <w:pPr>
        <w:pStyle w:val="FootnoteText"/>
        <w:rPr>
          <w:sz w:val="16"/>
          <w:szCs w:val="16"/>
        </w:rPr>
      </w:pPr>
      <w:r w:rsidRPr="00923042">
        <w:rPr>
          <w:rStyle w:val="FootnoteReference"/>
          <w:sz w:val="16"/>
          <w:szCs w:val="16"/>
        </w:rPr>
        <w:footnoteRef/>
      </w:r>
      <w:r w:rsidRPr="00923042">
        <w:rPr>
          <w:sz w:val="16"/>
          <w:szCs w:val="16"/>
        </w:rPr>
        <w:t xml:space="preserve"> </w:t>
      </w:r>
      <w:r w:rsidRPr="00FF3EE1">
        <w:rPr>
          <w:sz w:val="18"/>
          <w:szCs w:val="18"/>
        </w:rPr>
        <w:t>The Cross-Debarment Agreement was entered into by the World Bank Group, the Inter-American Development Bank, the African Development Bank, the Asian Development Bank and the European Bank for Reconstruction and Development, additional information may be located at: http://crossdebarment.org/.</w:t>
      </w:r>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2930" w14:textId="77777777" w:rsidR="008843D3" w:rsidRPr="00325AC7" w:rsidRDefault="008843D3" w:rsidP="008E7492">
    <w:pPr>
      <w:pStyle w:val="Header"/>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rPr>
      <mc:AlternateContent>
        <mc:Choice Requires="wps">
          <w:drawing>
            <wp:anchor distT="0" distB="0" distL="114300" distR="114300" simplePos="0" relativeHeight="251662336" behindDoc="0" locked="0" layoutInCell="1" allowOverlap="1" wp14:anchorId="3F35DE84" wp14:editId="0AB08BD0">
              <wp:simplePos x="0" y="0"/>
              <wp:positionH relativeFrom="page">
                <wp:align>center</wp:align>
              </wp:positionH>
              <wp:positionV relativeFrom="page">
                <wp:posOffset>450215</wp:posOffset>
              </wp:positionV>
              <wp:extent cx="6868800" cy="360000"/>
              <wp:effectExtent l="0" t="0" r="1905" b="0"/>
              <wp:wrapNone/>
              <wp:docPr id="2"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AB71B" id="Rectangle 37" o:spid="_x0000_s1026" style="position:absolute;margin-left:0;margin-top:35.45pt;width:540.85pt;height:28.3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7fkQIAAIYFAAAOAAAAZHJzL2Uyb0RvYy54bWysVMFu2zAMvQ/YPwi6r3bSNs2COkXQIsOA&#10;oi3aDj0rshQbkEWNUuJkXz9KdtysLXYYloMiiuQj+Uzy8mrXGLZV6GuwBR+d5JwpK6Gs7brgP56X&#10;X6ac+SBsKQxYVfC98vxq/vnTZetmagwVmFIhIxDrZ60reBWCm2WZl5VqhD8BpywpNWAjAom4zkoU&#10;LaE3Jhvn+SRrAUuHIJX39HrTKfk84WutZLjX2qvATMEpt5BOTOcqntn8UszWKFxVyz4N8Q9ZNKK2&#10;FHSAuhFBsA3W76CaWiJ40OFEQpOB1rVUqQaqZpS/qeapEk6lWogc7waa/P+DlXfbB2R1WfAxZ1Y0&#10;9IkeiTRh10ax04vIT+v8jMye3AP2kqdrLHansYn/VAbbJU73A6dqF5ikx8l0Mp3mRL0k3ekkp18E&#10;zV69HfrwTUHD4qXgSOETlWJ760NnejCJwTyYulzWxiQB16trg2wr6PuOlqeTi1GP/oeZsdHYQnTr&#10;EONLFivrakm3sDcq2hn7qDRxQtmPUyapG9UQR0ipbBh1qkqUqgt/flTb4JEqTYARWVP8AbsHiJ3+&#10;HrvLsrePrio18+Cc/y2xznnwSJHBhsG5qS3gRwCGquojd/YHkjpqIksrKPfUMQjdKHknlzV9t1vh&#10;w4NAmh361LQPwj0d2kBbcOhvnFWAvz56j/bU0qTlrKVZLLj/uRGoODPfLTX719HZWRzeJJydX4xJ&#10;wGPN6lhjN801xHagzeNkukb7YA5XjdC80NpYxKikElZS7ILLgAfhOnQ7ghaPVItFMqOBdSLc2icn&#10;I3hkNfbl8+5FoOubN1Db38FhbsXsTQ93ttHTwmITQNepwV957fmmYU+N0y+muE2O5WT1uj7nvwE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Na23t+RAgAAhgUAAA4AAAAAAAAAAAAAAAAALgIAAGRycy9lMm9Eb2MueG1sUEsB&#10;Ai0AFAAGAAgAAAAhAFDqQYndAAAACAEAAA8AAAAAAAAAAAAAAAAA6wQAAGRycy9kb3ducmV2Lnht&#10;bFBLBQYAAAAABAAEAPMAAAD1BQAAAAA=&#10;" fillcolor="#1f3671" stroked="f" strokeweight="1pt">
              <w10:wrap anchorx="page" anchory="page"/>
            </v:rect>
          </w:pict>
        </mc:Fallback>
      </mc:AlternateContent>
    </w:r>
    <w:r w:rsidRPr="00EE0C0C">
      <w:rPr>
        <w:rFonts w:ascii="Calibri Light" w:hAnsi="Calibri Light" w:cs="Calibri Light"/>
        <w:noProof/>
        <w:color w:val="000000" w:themeColor="text1"/>
      </w:rPr>
      <mc:AlternateContent>
        <mc:Choice Requires="wps">
          <w:drawing>
            <wp:anchor distT="0" distB="0" distL="114300" distR="114300" simplePos="0" relativeHeight="251663360" behindDoc="0" locked="0" layoutInCell="1" allowOverlap="1" wp14:anchorId="56EEDEFA" wp14:editId="31F05CD7">
              <wp:simplePos x="0" y="0"/>
              <wp:positionH relativeFrom="page">
                <wp:align>center</wp:align>
              </wp:positionH>
              <wp:positionV relativeFrom="page">
                <wp:posOffset>860425</wp:posOffset>
              </wp:positionV>
              <wp:extent cx="6868800" cy="180000"/>
              <wp:effectExtent l="0" t="0" r="1905" b="0"/>
              <wp:wrapNone/>
              <wp:docPr id="3"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A0571" id="Rectangle 38" o:spid="_x0000_s1026" style="position:absolute;margin-left:0;margin-top:67.75pt;width:540.85pt;height:14.1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vPjwIAAIYFAAAOAAAAZHJzL2Uyb0RvYy54bWysVE1v2zAMvQ/YfxB0X+2kH8uCOkXWIsOA&#10;og3aDj0rshQbkEWNUuJkv36U7LhZW+ww7CKTIvkoPpO8vNo1hm0V+hpswUcnOWfKSihruy74j6fF&#10;pwlnPghbCgNWFXyvPL+affxw2bqpGkMFplTICMT6aesKXoXgplnmZaUa4U/AKUtGDdiIQCqusxJF&#10;S+iNycZ5fpG1gKVDkMp7ur3pjHyW8LVWMtxr7VVgpuD0tpBOTOcqntnsUkzXKFxVy/4Z4h9e0Yja&#10;UtIB6kYEwTZYv4FqaongQYcTCU0GWtdSpRqomlH+qprHSjiVaiFyvBto8v8PVt5tl8jqsuCnnFnR&#10;0C96INKEXRvFTieRn9b5Kbk9uiX2micxFrvT2MQvlcF2idP9wKnaBSbp8mJyMZnkRL0k24gkkgkm&#10;e4l26MM3BQ2LQsGR0icqxfbWh8714BKTeTB1uaiNSQquV9cG2VbE/5t/zRcH9D/cjI3OFmJYhxhv&#10;slhZV0uSwt6o6Gfsg9LECb1+nF6SulENeYSUyoZRZ6pEqbr050e1DRGp0gQYkTXlH7B7gNjpb7G7&#10;V/b+MVSlZh6C8789rAseIlJmsGEIbmoL+B6Aoar6zJ3/gaSOmsjSCso9dQxCN0reyUVN/+1W+LAU&#10;SLNDv5r2QbinQxtoCw69xFkF+Ou9++hPLU1WzlqaxYL7nxuBijPz3VKzfxmdncXhTcrZ+ecxKXhs&#10;WR1b7Ka5BmqHEW0eJ5MY/YM5iBqheaa1MY9ZySSspNwFlwEPynXodgQtHqnm8+RGA+tEuLWPTkbw&#10;yGrsy6fds0DXN2+gtr+Dw9yK6ase7nxjpIX5JoCuU4O/8NrzTcOeGqdfTHGbHOvJ62V9zn4D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AMYK8+PAgAAhgUAAA4AAAAAAAAAAAAAAAAALgIAAGRycy9lMm9Eb2MueG1sUEsB&#10;Ai0AFAAGAAgAAAAhACsEpYbfAAAACQEAAA8AAAAAAAAAAAAAAAAA6QQAAGRycy9kb3ducmV2Lnht&#10;bFBLBQYAAAAABAAEAPMAAAD1BQAAAAA=&#10;" fillcolor="#00b0f0"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3019" w14:textId="77777777" w:rsidR="00E137C1" w:rsidRPr="009137B2" w:rsidRDefault="008843D3" w:rsidP="00A0306E">
    <w:pPr>
      <w:rPr>
        <w:rFonts w:asciiTheme="majorBidi" w:hAnsiTheme="majorBidi" w:cstheme="majorBidi"/>
        <w:sz w:val="20"/>
        <w:szCs w:val="20"/>
      </w:rPr>
    </w:pPr>
    <w:r w:rsidRPr="008843D3">
      <w:rPr>
        <w:rFonts w:asciiTheme="majorBidi" w:hAnsiTheme="majorBidi" w:cstheme="majorBidi"/>
        <w:noProof/>
        <w:sz w:val="20"/>
        <w:szCs w:val="20"/>
      </w:rPr>
      <mc:AlternateContent>
        <mc:Choice Requires="wps">
          <w:drawing>
            <wp:anchor distT="0" distB="0" distL="114300" distR="114300" simplePos="0" relativeHeight="251671552" behindDoc="0" locked="0" layoutInCell="1" allowOverlap="0" wp14:anchorId="44AB2F67" wp14:editId="6C2D836F">
              <wp:simplePos x="0" y="0"/>
              <wp:positionH relativeFrom="page">
                <wp:align>center</wp:align>
              </wp:positionH>
              <wp:positionV relativeFrom="page">
                <wp:posOffset>450215</wp:posOffset>
              </wp:positionV>
              <wp:extent cx="6868800" cy="360000"/>
              <wp:effectExtent l="0" t="0" r="1905" b="0"/>
              <wp:wrapNone/>
              <wp:docPr id="9"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B5EF5" id="Rectangle 37" o:spid="_x0000_s1026" style="position:absolute;margin-left:0;margin-top:35.45pt;width:540.85pt;height:28.3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3dkQIAAIYFAAAOAAAAZHJzL2Uyb0RvYy54bWysVMFu2zAMvQ/YPwi6r3bSNk2DOkXQIsOA&#10;oivaDj0rshQbkEWNUuJkXz9KdtysLXYYloMiiuQj+Uzy6nrXGLZV6GuwBR+d5JwpK6Gs7brgP56X&#10;X6ac+SBsKQxYVfC98vx6/vnTVetmagwVmFIhIxDrZ60reBWCm2WZl5VqhD8BpywpNWAjAom4zkoU&#10;LaE3Jhvn+SRrAUuHIJX39HrbKfk84WutZPiutVeBmYJTbiGdmM5VPLP5lZitUbiqln0a4h+yaERt&#10;KegAdSuCYBus30E1tUTwoMOJhCYDrWupUg1UzSh/U81TJZxKtRA53g00+f8HK++3D8jqsuCXnFnR&#10;0Cd6JNKEXRvFTi8iP63zMzJ7cg/YS56usdidxib+UxlslzjdD5yqXWCSHifTyXSaE/WSdKeTnH4R&#10;NHv1dujDVwUNi5eCI4VPVIrtnQ+d6cEkBvNg6nJZG5MEXK9uDLKtoO87Wp5OLkY9+h9mxkZjC9Gt&#10;Q4wvWaysqyXdwt6oaGfso9LECWU/TpmkblRDHCGlsmHUqSpRqi78+VFtg0eqNAFGZE3xB+weIHb6&#10;e+wuy94+uqrUzINz/rfEOufBI0UGGwbnpraAHwEYqqqP3NkfSOqoiSytoNxTxyB0o+SdXNb03e6E&#10;Dw8CaXboU9M+CN/p0AbagkN/46wC/PXRe7SnliYtZy3NYsH9z41AxZn5ZqnZL0dnZ3F4k3B2fjEm&#10;AY81q2ON3TQ3ENuBNo+T6RrtgzlcNULzQmtjEaOSSlhJsQsuAx6Em9DtCFo8Ui0WyYwG1olwZ5+c&#10;jOCR1diXz7sXga5v3kBtfw+HuRWzNz3c2UZPC4tNAF2nBn/lteebhj01Tr+Y4jY5lpPV6/qc/wY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Jt7/d2RAgAAhgUAAA4AAAAAAAAAAAAAAAAALgIAAGRycy9lMm9Eb2MueG1sUEsB&#10;Ai0AFAAGAAgAAAAhAFDqQYndAAAACAEAAA8AAAAAAAAAAAAAAAAA6wQAAGRycy9kb3ducmV2Lnht&#10;bFBLBQYAAAAABAAEAPMAAAD1BQAAAAA=&#10;" o:allowoverlap="f" fillcolor="#1f3671" stroked="f" strokeweight="1pt">
              <w10:wrap anchorx="page" anchory="page"/>
            </v:rect>
          </w:pict>
        </mc:Fallback>
      </mc:AlternateContent>
    </w:r>
    <w:r w:rsidRPr="008843D3">
      <w:rPr>
        <w:rFonts w:asciiTheme="majorBidi" w:hAnsiTheme="majorBidi" w:cstheme="majorBidi"/>
        <w:noProof/>
        <w:sz w:val="20"/>
        <w:szCs w:val="20"/>
      </w:rPr>
      <mc:AlternateContent>
        <mc:Choice Requires="wps">
          <w:drawing>
            <wp:anchor distT="0" distB="0" distL="114300" distR="114300" simplePos="0" relativeHeight="251672576" behindDoc="0" locked="0" layoutInCell="1" allowOverlap="1" wp14:anchorId="017F81FC" wp14:editId="49FA2C7E">
              <wp:simplePos x="0" y="0"/>
              <wp:positionH relativeFrom="page">
                <wp:align>center</wp:align>
              </wp:positionH>
              <wp:positionV relativeFrom="page">
                <wp:posOffset>860425</wp:posOffset>
              </wp:positionV>
              <wp:extent cx="6868800" cy="180000"/>
              <wp:effectExtent l="0" t="0" r="1905" b="0"/>
              <wp:wrapNone/>
              <wp:docPr id="10"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5A6B5" id="Rectangle 38" o:spid="_x0000_s1026" style="position:absolute;margin-left:0;margin-top:67.75pt;width:540.85pt;height:14.15pt;z-index:2516725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wejwIAAIc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S3o7oseK&#10;ht7ogVgTdm0U+zyJBLXOT8nv0S2x1zyJsdqdxib+qQ62S6TuB1LVLjBJh+eT88kkJ3BJthFJJBNM&#10;9hLt0IdvChoWhYIjpU9ciu2tD53rwSUm82DqclEbkxRcr64Nsq2ID5x/zRcH9D/cjI3OFmJYhxhP&#10;slhZV0uSwt6o6Gfsg9JECt1+nG6S2lENeYSUyoZRZ6pEqbr0Z0e1DRGp0gQYkTXlH7B7gNjqb7G7&#10;W/b+MVSlbh6C879drAseIlJmsGEIbmoL+B6Aoar6zJ3/gaSOmsjSCso9tQxCN0veyUVN73YrfFgK&#10;pOGhp6aFEO7pow20BYde4qwC/PXeefSnniYrZy0NY8H9z41AxZn5bqnbL0anp3F6k3J69mVMCh5b&#10;VscWu2mugdphRKvHySRG/2AOokZonmlvzGNWMgkrKXfBZcCDch26JUGbR6r5PLnRxDoRbu2jkxE8&#10;shr78mn3LND1zRuo7e/gMLhi+qqHO98YaWG+CaDr1OAvvPZ807Snxuk3U1wnx3ryetmfs98A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KV5vB6PAgAAhwUAAA4AAAAAAAAAAAAAAAAALgIAAGRycy9lMm9Eb2MueG1sUEsB&#10;Ai0AFAAGAAgAAAAhACsEpYbfAAAACQEAAA8AAAAAAAAAAAAAAAAA6QQAAGRycy9kb3ducmV2Lnht&#10;bFBLBQYAAAAABAAEAPMAAAD1BQAAAAA=&#10;" fillcolor="#00b0f0"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3C646C2"/>
    <w:multiLevelType w:val="multilevel"/>
    <w:tmpl w:val="849C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641E3"/>
    <w:multiLevelType w:val="hybridMultilevel"/>
    <w:tmpl w:val="B222605E"/>
    <w:lvl w:ilvl="0" w:tplc="4009000F">
      <w:start w:val="1"/>
      <w:numFmt w:val="decimal"/>
      <w:lvlText w:val="%1."/>
      <w:lvlJc w:val="left"/>
      <w:pPr>
        <w:ind w:left="720" w:hanging="360"/>
      </w:pPr>
      <w:rPr>
        <w:rFonts w:hint="default"/>
      </w:rPr>
    </w:lvl>
    <w:lvl w:ilvl="1" w:tplc="FF4E1870">
      <w:start w:val="1"/>
      <w:numFmt w:val="lowerRoman"/>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6BD13E8"/>
    <w:multiLevelType w:val="hybridMultilevel"/>
    <w:tmpl w:val="3D484B5A"/>
    <w:lvl w:ilvl="0" w:tplc="BAE6909A">
      <w:start w:val="1"/>
      <w:numFmt w:val="decimal"/>
      <w:lvlText w:val="%1."/>
      <w:lvlJc w:val="righ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123447"/>
    <w:multiLevelType w:val="multilevel"/>
    <w:tmpl w:val="714A9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6493770">
    <w:abstractNumId w:val="0"/>
  </w:num>
  <w:num w:numId="2" w16cid:durableId="1852453885">
    <w:abstractNumId w:val="3"/>
  </w:num>
  <w:num w:numId="3" w16cid:durableId="380061934">
    <w:abstractNumId w:val="2"/>
  </w:num>
  <w:num w:numId="4" w16cid:durableId="854803155">
    <w:abstractNumId w:val="1"/>
  </w:num>
  <w:num w:numId="5" w16cid:durableId="177008169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PH" w:vendorID="64" w:dllVersion="0" w:nlCheck="1" w:checkStyle="0"/>
  <w:activeWritingStyle w:appName="MSWord" w:lang="en-PH" w:vendorID="64" w:dllVersion="6" w:nlCheck="1" w:checkStyle="1"/>
  <w:activeWritingStyle w:appName="MSWord" w:lang="en-PH" w:vendorID="64" w:dllVersion="4096" w:nlCheck="1" w:checkStyle="0"/>
  <w:activeWritingStyle w:appName="MSWord" w:lang="ar-S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1B2D"/>
    <w:rsid w:val="0000545D"/>
    <w:rsid w:val="00015C73"/>
    <w:rsid w:val="000167BE"/>
    <w:rsid w:val="00026114"/>
    <w:rsid w:val="00026411"/>
    <w:rsid w:val="00031465"/>
    <w:rsid w:val="00032554"/>
    <w:rsid w:val="00035BAD"/>
    <w:rsid w:val="00040892"/>
    <w:rsid w:val="00040F16"/>
    <w:rsid w:val="00040FF8"/>
    <w:rsid w:val="00042C5E"/>
    <w:rsid w:val="00046BAF"/>
    <w:rsid w:val="000503CD"/>
    <w:rsid w:val="000506DD"/>
    <w:rsid w:val="000509F8"/>
    <w:rsid w:val="00050B7C"/>
    <w:rsid w:val="000522F4"/>
    <w:rsid w:val="00053B82"/>
    <w:rsid w:val="000555FF"/>
    <w:rsid w:val="0005593D"/>
    <w:rsid w:val="0005657C"/>
    <w:rsid w:val="000574D0"/>
    <w:rsid w:val="00060D0D"/>
    <w:rsid w:val="0006104C"/>
    <w:rsid w:val="0007527B"/>
    <w:rsid w:val="00076450"/>
    <w:rsid w:val="00082722"/>
    <w:rsid w:val="00087AC5"/>
    <w:rsid w:val="00090A23"/>
    <w:rsid w:val="000953B7"/>
    <w:rsid w:val="000A5298"/>
    <w:rsid w:val="000A68E4"/>
    <w:rsid w:val="000A701F"/>
    <w:rsid w:val="000B2126"/>
    <w:rsid w:val="000B21C0"/>
    <w:rsid w:val="000B3A42"/>
    <w:rsid w:val="000B3BCE"/>
    <w:rsid w:val="000C1D67"/>
    <w:rsid w:val="000C7927"/>
    <w:rsid w:val="000D2AA2"/>
    <w:rsid w:val="000D7916"/>
    <w:rsid w:val="000D7C4E"/>
    <w:rsid w:val="000E224C"/>
    <w:rsid w:val="000E6236"/>
    <w:rsid w:val="000F03A3"/>
    <w:rsid w:val="000F200C"/>
    <w:rsid w:val="000F7832"/>
    <w:rsid w:val="000F7CC7"/>
    <w:rsid w:val="000F7FDB"/>
    <w:rsid w:val="001004C9"/>
    <w:rsid w:val="00106355"/>
    <w:rsid w:val="00107C06"/>
    <w:rsid w:val="00112A07"/>
    <w:rsid w:val="00113DEB"/>
    <w:rsid w:val="00113FD0"/>
    <w:rsid w:val="00116FF1"/>
    <w:rsid w:val="0011715A"/>
    <w:rsid w:val="00132B19"/>
    <w:rsid w:val="00133100"/>
    <w:rsid w:val="001349B5"/>
    <w:rsid w:val="00134B35"/>
    <w:rsid w:val="001355BE"/>
    <w:rsid w:val="00135C8F"/>
    <w:rsid w:val="0014278D"/>
    <w:rsid w:val="00142BB0"/>
    <w:rsid w:val="00143DF9"/>
    <w:rsid w:val="0014601F"/>
    <w:rsid w:val="0014647F"/>
    <w:rsid w:val="001467E0"/>
    <w:rsid w:val="00146BCA"/>
    <w:rsid w:val="00147B27"/>
    <w:rsid w:val="00151A52"/>
    <w:rsid w:val="001544A2"/>
    <w:rsid w:val="00155FEC"/>
    <w:rsid w:val="00157E5B"/>
    <w:rsid w:val="001606F3"/>
    <w:rsid w:val="001662CC"/>
    <w:rsid w:val="00166D14"/>
    <w:rsid w:val="001701D1"/>
    <w:rsid w:val="00173F64"/>
    <w:rsid w:val="00183D78"/>
    <w:rsid w:val="001848D7"/>
    <w:rsid w:val="00185A34"/>
    <w:rsid w:val="00187C73"/>
    <w:rsid w:val="001903F9"/>
    <w:rsid w:val="0019082F"/>
    <w:rsid w:val="00191A38"/>
    <w:rsid w:val="00191E31"/>
    <w:rsid w:val="0019319C"/>
    <w:rsid w:val="001940EC"/>
    <w:rsid w:val="0019788D"/>
    <w:rsid w:val="001A03EE"/>
    <w:rsid w:val="001A33E1"/>
    <w:rsid w:val="001A633B"/>
    <w:rsid w:val="001A64E9"/>
    <w:rsid w:val="001A6EDD"/>
    <w:rsid w:val="001B1E7F"/>
    <w:rsid w:val="001B25ED"/>
    <w:rsid w:val="001B53EB"/>
    <w:rsid w:val="001C2544"/>
    <w:rsid w:val="001D0932"/>
    <w:rsid w:val="001D12E7"/>
    <w:rsid w:val="001D2DAC"/>
    <w:rsid w:val="001D5055"/>
    <w:rsid w:val="001E1F2F"/>
    <w:rsid w:val="001E2F4C"/>
    <w:rsid w:val="001E7058"/>
    <w:rsid w:val="001E776F"/>
    <w:rsid w:val="001F0E2D"/>
    <w:rsid w:val="001F2308"/>
    <w:rsid w:val="001F383B"/>
    <w:rsid w:val="00210F1E"/>
    <w:rsid w:val="00213924"/>
    <w:rsid w:val="0021463F"/>
    <w:rsid w:val="00214ED1"/>
    <w:rsid w:val="00220C46"/>
    <w:rsid w:val="00234536"/>
    <w:rsid w:val="0023492F"/>
    <w:rsid w:val="002358C1"/>
    <w:rsid w:val="00236296"/>
    <w:rsid w:val="00237F85"/>
    <w:rsid w:val="00251069"/>
    <w:rsid w:val="00251580"/>
    <w:rsid w:val="00252530"/>
    <w:rsid w:val="0025378B"/>
    <w:rsid w:val="002556A3"/>
    <w:rsid w:val="00255F54"/>
    <w:rsid w:val="002574CF"/>
    <w:rsid w:val="00257749"/>
    <w:rsid w:val="00270254"/>
    <w:rsid w:val="00271DEB"/>
    <w:rsid w:val="00276A8D"/>
    <w:rsid w:val="002803EF"/>
    <w:rsid w:val="00282826"/>
    <w:rsid w:val="0028288E"/>
    <w:rsid w:val="00287A9C"/>
    <w:rsid w:val="00293442"/>
    <w:rsid w:val="002943E8"/>
    <w:rsid w:val="00294672"/>
    <w:rsid w:val="00294F38"/>
    <w:rsid w:val="002A30DC"/>
    <w:rsid w:val="002B020C"/>
    <w:rsid w:val="002C030A"/>
    <w:rsid w:val="002C1256"/>
    <w:rsid w:val="002C6D3B"/>
    <w:rsid w:val="002D0049"/>
    <w:rsid w:val="002D154F"/>
    <w:rsid w:val="002D6D89"/>
    <w:rsid w:val="002E1BB4"/>
    <w:rsid w:val="002E3A44"/>
    <w:rsid w:val="002F1138"/>
    <w:rsid w:val="002F245E"/>
    <w:rsid w:val="002F2D8E"/>
    <w:rsid w:val="002F540B"/>
    <w:rsid w:val="002F6699"/>
    <w:rsid w:val="002F727E"/>
    <w:rsid w:val="00312D1F"/>
    <w:rsid w:val="00317305"/>
    <w:rsid w:val="0031768C"/>
    <w:rsid w:val="00317F79"/>
    <w:rsid w:val="0032173A"/>
    <w:rsid w:val="00321A71"/>
    <w:rsid w:val="00325AC7"/>
    <w:rsid w:val="00325F81"/>
    <w:rsid w:val="00327F1A"/>
    <w:rsid w:val="003304BA"/>
    <w:rsid w:val="0033083A"/>
    <w:rsid w:val="00333CC4"/>
    <w:rsid w:val="00342D51"/>
    <w:rsid w:val="00345C87"/>
    <w:rsid w:val="0034610B"/>
    <w:rsid w:val="00346D29"/>
    <w:rsid w:val="00350FB6"/>
    <w:rsid w:val="00357CBC"/>
    <w:rsid w:val="0036259E"/>
    <w:rsid w:val="00370E9F"/>
    <w:rsid w:val="00371EF8"/>
    <w:rsid w:val="00373600"/>
    <w:rsid w:val="00375ABD"/>
    <w:rsid w:val="003766DB"/>
    <w:rsid w:val="00384099"/>
    <w:rsid w:val="00387EED"/>
    <w:rsid w:val="0039131B"/>
    <w:rsid w:val="00391DA9"/>
    <w:rsid w:val="00392AE1"/>
    <w:rsid w:val="00393A5A"/>
    <w:rsid w:val="00395360"/>
    <w:rsid w:val="003A3BD1"/>
    <w:rsid w:val="003A3E01"/>
    <w:rsid w:val="003A5FF3"/>
    <w:rsid w:val="003A61DB"/>
    <w:rsid w:val="003B08FB"/>
    <w:rsid w:val="003B1640"/>
    <w:rsid w:val="003B3B64"/>
    <w:rsid w:val="003B46C2"/>
    <w:rsid w:val="003B6075"/>
    <w:rsid w:val="003C0BCA"/>
    <w:rsid w:val="003D1B22"/>
    <w:rsid w:val="003D1BB0"/>
    <w:rsid w:val="003D3CC6"/>
    <w:rsid w:val="003D4614"/>
    <w:rsid w:val="003D5A2B"/>
    <w:rsid w:val="003D5C02"/>
    <w:rsid w:val="003D5EDC"/>
    <w:rsid w:val="003D7414"/>
    <w:rsid w:val="003E0968"/>
    <w:rsid w:val="003E14AF"/>
    <w:rsid w:val="003E264C"/>
    <w:rsid w:val="003E2A34"/>
    <w:rsid w:val="003E6B87"/>
    <w:rsid w:val="003E6CFD"/>
    <w:rsid w:val="003F08D4"/>
    <w:rsid w:val="003F5D70"/>
    <w:rsid w:val="003F6DA6"/>
    <w:rsid w:val="00400BA7"/>
    <w:rsid w:val="0040153E"/>
    <w:rsid w:val="0040591A"/>
    <w:rsid w:val="00405D1A"/>
    <w:rsid w:val="00407B39"/>
    <w:rsid w:val="00410468"/>
    <w:rsid w:val="00412E5D"/>
    <w:rsid w:val="00412FEC"/>
    <w:rsid w:val="00413252"/>
    <w:rsid w:val="00421E53"/>
    <w:rsid w:val="00422158"/>
    <w:rsid w:val="00430BF4"/>
    <w:rsid w:val="00431385"/>
    <w:rsid w:val="00433306"/>
    <w:rsid w:val="00440165"/>
    <w:rsid w:val="00442EE1"/>
    <w:rsid w:val="0044361F"/>
    <w:rsid w:val="004459E9"/>
    <w:rsid w:val="00445B99"/>
    <w:rsid w:val="00452507"/>
    <w:rsid w:val="00453E6E"/>
    <w:rsid w:val="00455288"/>
    <w:rsid w:val="00457A7D"/>
    <w:rsid w:val="0046142F"/>
    <w:rsid w:val="004622C3"/>
    <w:rsid w:val="00463573"/>
    <w:rsid w:val="00463CA5"/>
    <w:rsid w:val="00464550"/>
    <w:rsid w:val="00465F28"/>
    <w:rsid w:val="0047014F"/>
    <w:rsid w:val="004714CC"/>
    <w:rsid w:val="004719F9"/>
    <w:rsid w:val="00475FBB"/>
    <w:rsid w:val="004775F2"/>
    <w:rsid w:val="004778B7"/>
    <w:rsid w:val="00480E5F"/>
    <w:rsid w:val="00481790"/>
    <w:rsid w:val="00483A6F"/>
    <w:rsid w:val="004848F6"/>
    <w:rsid w:val="00485547"/>
    <w:rsid w:val="004868D6"/>
    <w:rsid w:val="004946E8"/>
    <w:rsid w:val="004A0C81"/>
    <w:rsid w:val="004A3823"/>
    <w:rsid w:val="004A38AF"/>
    <w:rsid w:val="004A51C9"/>
    <w:rsid w:val="004A610E"/>
    <w:rsid w:val="004A7785"/>
    <w:rsid w:val="004A7F58"/>
    <w:rsid w:val="004B10DF"/>
    <w:rsid w:val="004B1416"/>
    <w:rsid w:val="004B3A7B"/>
    <w:rsid w:val="004B5AEE"/>
    <w:rsid w:val="004C2312"/>
    <w:rsid w:val="004C71BF"/>
    <w:rsid w:val="004D2C98"/>
    <w:rsid w:val="004D5006"/>
    <w:rsid w:val="004D5B10"/>
    <w:rsid w:val="004E0067"/>
    <w:rsid w:val="004E1646"/>
    <w:rsid w:val="004E25B7"/>
    <w:rsid w:val="004E28E9"/>
    <w:rsid w:val="004E44ED"/>
    <w:rsid w:val="004E71C0"/>
    <w:rsid w:val="004F156E"/>
    <w:rsid w:val="004F3884"/>
    <w:rsid w:val="004F3C13"/>
    <w:rsid w:val="004F58B1"/>
    <w:rsid w:val="004F69DC"/>
    <w:rsid w:val="00502245"/>
    <w:rsid w:val="0051037D"/>
    <w:rsid w:val="00510878"/>
    <w:rsid w:val="00511F33"/>
    <w:rsid w:val="00515C58"/>
    <w:rsid w:val="00520FCB"/>
    <w:rsid w:val="00522AA3"/>
    <w:rsid w:val="005247FB"/>
    <w:rsid w:val="00525B5C"/>
    <w:rsid w:val="0052631D"/>
    <w:rsid w:val="00527ADF"/>
    <w:rsid w:val="005317BF"/>
    <w:rsid w:val="00531D1B"/>
    <w:rsid w:val="005334E8"/>
    <w:rsid w:val="00533772"/>
    <w:rsid w:val="00535D36"/>
    <w:rsid w:val="0053651A"/>
    <w:rsid w:val="00536679"/>
    <w:rsid w:val="005369A8"/>
    <w:rsid w:val="00536C39"/>
    <w:rsid w:val="00536F86"/>
    <w:rsid w:val="00537C52"/>
    <w:rsid w:val="00540C54"/>
    <w:rsid w:val="00541575"/>
    <w:rsid w:val="00544A7B"/>
    <w:rsid w:val="00560460"/>
    <w:rsid w:val="00565001"/>
    <w:rsid w:val="00566120"/>
    <w:rsid w:val="00566EA4"/>
    <w:rsid w:val="005734B8"/>
    <w:rsid w:val="00574B17"/>
    <w:rsid w:val="00575146"/>
    <w:rsid w:val="00577B58"/>
    <w:rsid w:val="00581702"/>
    <w:rsid w:val="00585726"/>
    <w:rsid w:val="0058774F"/>
    <w:rsid w:val="005936D9"/>
    <w:rsid w:val="00593AFF"/>
    <w:rsid w:val="00595044"/>
    <w:rsid w:val="00597141"/>
    <w:rsid w:val="005A7C73"/>
    <w:rsid w:val="005B3632"/>
    <w:rsid w:val="005B37F3"/>
    <w:rsid w:val="005B4DF9"/>
    <w:rsid w:val="005B5296"/>
    <w:rsid w:val="005B54E1"/>
    <w:rsid w:val="005C0562"/>
    <w:rsid w:val="005C4684"/>
    <w:rsid w:val="005D004E"/>
    <w:rsid w:val="005D251D"/>
    <w:rsid w:val="005D29A2"/>
    <w:rsid w:val="005E041D"/>
    <w:rsid w:val="005E1C44"/>
    <w:rsid w:val="005E26E6"/>
    <w:rsid w:val="005E3B52"/>
    <w:rsid w:val="005E63FB"/>
    <w:rsid w:val="005F474D"/>
    <w:rsid w:val="00603CFD"/>
    <w:rsid w:val="00604084"/>
    <w:rsid w:val="0060709D"/>
    <w:rsid w:val="00607559"/>
    <w:rsid w:val="00611704"/>
    <w:rsid w:val="00611A6E"/>
    <w:rsid w:val="006120E1"/>
    <w:rsid w:val="00613297"/>
    <w:rsid w:val="00615841"/>
    <w:rsid w:val="00615924"/>
    <w:rsid w:val="00616CF5"/>
    <w:rsid w:val="0061717E"/>
    <w:rsid w:val="00617554"/>
    <w:rsid w:val="00617EC6"/>
    <w:rsid w:val="0062345F"/>
    <w:rsid w:val="00625D88"/>
    <w:rsid w:val="006265EF"/>
    <w:rsid w:val="006321CE"/>
    <w:rsid w:val="00636295"/>
    <w:rsid w:val="006378F4"/>
    <w:rsid w:val="00640441"/>
    <w:rsid w:val="006415BD"/>
    <w:rsid w:val="00641F7D"/>
    <w:rsid w:val="0064367A"/>
    <w:rsid w:val="0064403B"/>
    <w:rsid w:val="006450BE"/>
    <w:rsid w:val="006453C6"/>
    <w:rsid w:val="00651D81"/>
    <w:rsid w:val="00654FDD"/>
    <w:rsid w:val="00660411"/>
    <w:rsid w:val="00662CF9"/>
    <w:rsid w:val="00664253"/>
    <w:rsid w:val="00664359"/>
    <w:rsid w:val="0066667F"/>
    <w:rsid w:val="006700E0"/>
    <w:rsid w:val="00675AC3"/>
    <w:rsid w:val="00676980"/>
    <w:rsid w:val="006771E8"/>
    <w:rsid w:val="00685888"/>
    <w:rsid w:val="00685F62"/>
    <w:rsid w:val="006869A8"/>
    <w:rsid w:val="006878A6"/>
    <w:rsid w:val="00691A46"/>
    <w:rsid w:val="00694270"/>
    <w:rsid w:val="006A0986"/>
    <w:rsid w:val="006A1242"/>
    <w:rsid w:val="006A32C8"/>
    <w:rsid w:val="006A3B50"/>
    <w:rsid w:val="006A4E7E"/>
    <w:rsid w:val="006A71CC"/>
    <w:rsid w:val="006B2297"/>
    <w:rsid w:val="006B65AD"/>
    <w:rsid w:val="006C0A9C"/>
    <w:rsid w:val="006C45C1"/>
    <w:rsid w:val="006C66A2"/>
    <w:rsid w:val="006C6BA1"/>
    <w:rsid w:val="006D39C6"/>
    <w:rsid w:val="006D458D"/>
    <w:rsid w:val="006D495C"/>
    <w:rsid w:val="006D579D"/>
    <w:rsid w:val="006D74CA"/>
    <w:rsid w:val="006E0614"/>
    <w:rsid w:val="006E10AE"/>
    <w:rsid w:val="006E21AD"/>
    <w:rsid w:val="006E259D"/>
    <w:rsid w:val="006E31BD"/>
    <w:rsid w:val="006E3D4D"/>
    <w:rsid w:val="006E4735"/>
    <w:rsid w:val="006E54BD"/>
    <w:rsid w:val="006F329D"/>
    <w:rsid w:val="006F54B5"/>
    <w:rsid w:val="006F610E"/>
    <w:rsid w:val="006F6AD6"/>
    <w:rsid w:val="0070321F"/>
    <w:rsid w:val="007058F4"/>
    <w:rsid w:val="00707B68"/>
    <w:rsid w:val="00707F3B"/>
    <w:rsid w:val="0071132F"/>
    <w:rsid w:val="007127CC"/>
    <w:rsid w:val="00713220"/>
    <w:rsid w:val="00713CAD"/>
    <w:rsid w:val="00714061"/>
    <w:rsid w:val="00716849"/>
    <w:rsid w:val="00717E83"/>
    <w:rsid w:val="00721C64"/>
    <w:rsid w:val="007226D2"/>
    <w:rsid w:val="0072429C"/>
    <w:rsid w:val="00732596"/>
    <w:rsid w:val="007370CF"/>
    <w:rsid w:val="00737A6F"/>
    <w:rsid w:val="00743724"/>
    <w:rsid w:val="007459E0"/>
    <w:rsid w:val="00746821"/>
    <w:rsid w:val="00746B38"/>
    <w:rsid w:val="00756626"/>
    <w:rsid w:val="00764429"/>
    <w:rsid w:val="00764AA0"/>
    <w:rsid w:val="007652AE"/>
    <w:rsid w:val="00765674"/>
    <w:rsid w:val="00767876"/>
    <w:rsid w:val="00771083"/>
    <w:rsid w:val="00772154"/>
    <w:rsid w:val="0077422A"/>
    <w:rsid w:val="00775DB0"/>
    <w:rsid w:val="00786F11"/>
    <w:rsid w:val="00790CF1"/>
    <w:rsid w:val="00793531"/>
    <w:rsid w:val="00793E7D"/>
    <w:rsid w:val="007965BF"/>
    <w:rsid w:val="007A0C1C"/>
    <w:rsid w:val="007A603B"/>
    <w:rsid w:val="007B03FA"/>
    <w:rsid w:val="007B15DA"/>
    <w:rsid w:val="007B1B91"/>
    <w:rsid w:val="007B1CBD"/>
    <w:rsid w:val="007B4F26"/>
    <w:rsid w:val="007B57B8"/>
    <w:rsid w:val="007C350D"/>
    <w:rsid w:val="007C3D94"/>
    <w:rsid w:val="007C3DC5"/>
    <w:rsid w:val="007C79DE"/>
    <w:rsid w:val="007D1F20"/>
    <w:rsid w:val="007D27E8"/>
    <w:rsid w:val="007E2899"/>
    <w:rsid w:val="007E3C94"/>
    <w:rsid w:val="007E61B4"/>
    <w:rsid w:val="007E75BA"/>
    <w:rsid w:val="007F57AB"/>
    <w:rsid w:val="00800008"/>
    <w:rsid w:val="00803479"/>
    <w:rsid w:val="008066E5"/>
    <w:rsid w:val="0081201E"/>
    <w:rsid w:val="008125FD"/>
    <w:rsid w:val="00812955"/>
    <w:rsid w:val="00816844"/>
    <w:rsid w:val="00816B68"/>
    <w:rsid w:val="00817C23"/>
    <w:rsid w:val="008224AD"/>
    <w:rsid w:val="008232C3"/>
    <w:rsid w:val="00825643"/>
    <w:rsid w:val="0083101B"/>
    <w:rsid w:val="008323AD"/>
    <w:rsid w:val="00835762"/>
    <w:rsid w:val="00840130"/>
    <w:rsid w:val="00840C76"/>
    <w:rsid w:val="00843799"/>
    <w:rsid w:val="00845A8D"/>
    <w:rsid w:val="0084681A"/>
    <w:rsid w:val="008474F9"/>
    <w:rsid w:val="00847A5C"/>
    <w:rsid w:val="008502DF"/>
    <w:rsid w:val="008525D4"/>
    <w:rsid w:val="00853718"/>
    <w:rsid w:val="00862233"/>
    <w:rsid w:val="00862F42"/>
    <w:rsid w:val="00864C6A"/>
    <w:rsid w:val="00870046"/>
    <w:rsid w:val="008744B6"/>
    <w:rsid w:val="00875559"/>
    <w:rsid w:val="008757CC"/>
    <w:rsid w:val="00880ABC"/>
    <w:rsid w:val="00882949"/>
    <w:rsid w:val="008843D3"/>
    <w:rsid w:val="008867A8"/>
    <w:rsid w:val="00886FDE"/>
    <w:rsid w:val="00887632"/>
    <w:rsid w:val="00890088"/>
    <w:rsid w:val="008907D8"/>
    <w:rsid w:val="00893783"/>
    <w:rsid w:val="008944EC"/>
    <w:rsid w:val="0089726F"/>
    <w:rsid w:val="008A1F7B"/>
    <w:rsid w:val="008A2910"/>
    <w:rsid w:val="008A32EB"/>
    <w:rsid w:val="008A4435"/>
    <w:rsid w:val="008A5447"/>
    <w:rsid w:val="008A7F85"/>
    <w:rsid w:val="008B2699"/>
    <w:rsid w:val="008B32E2"/>
    <w:rsid w:val="008B42C0"/>
    <w:rsid w:val="008B4ADE"/>
    <w:rsid w:val="008B4CA8"/>
    <w:rsid w:val="008B72B3"/>
    <w:rsid w:val="008C1FAB"/>
    <w:rsid w:val="008C3AD0"/>
    <w:rsid w:val="008C737B"/>
    <w:rsid w:val="008D10B6"/>
    <w:rsid w:val="008D2AF5"/>
    <w:rsid w:val="008D303F"/>
    <w:rsid w:val="008D3835"/>
    <w:rsid w:val="008D6B3A"/>
    <w:rsid w:val="008E1DFC"/>
    <w:rsid w:val="008E4035"/>
    <w:rsid w:val="008E5CDE"/>
    <w:rsid w:val="008E7492"/>
    <w:rsid w:val="008E7F00"/>
    <w:rsid w:val="008F0A9E"/>
    <w:rsid w:val="008F4E89"/>
    <w:rsid w:val="0090346C"/>
    <w:rsid w:val="00906FFA"/>
    <w:rsid w:val="00907281"/>
    <w:rsid w:val="0090729D"/>
    <w:rsid w:val="00911C31"/>
    <w:rsid w:val="00914013"/>
    <w:rsid w:val="00915D81"/>
    <w:rsid w:val="0091668B"/>
    <w:rsid w:val="00930CBB"/>
    <w:rsid w:val="00930E92"/>
    <w:rsid w:val="00932C84"/>
    <w:rsid w:val="00934B44"/>
    <w:rsid w:val="0093744D"/>
    <w:rsid w:val="009431E0"/>
    <w:rsid w:val="00944238"/>
    <w:rsid w:val="009457AB"/>
    <w:rsid w:val="00945EF0"/>
    <w:rsid w:val="009470F3"/>
    <w:rsid w:val="00953BF6"/>
    <w:rsid w:val="009540E4"/>
    <w:rsid w:val="009556DF"/>
    <w:rsid w:val="00967C0A"/>
    <w:rsid w:val="00970032"/>
    <w:rsid w:val="00972789"/>
    <w:rsid w:val="00973D07"/>
    <w:rsid w:val="009758BA"/>
    <w:rsid w:val="009762DA"/>
    <w:rsid w:val="0098325E"/>
    <w:rsid w:val="00985594"/>
    <w:rsid w:val="0098725D"/>
    <w:rsid w:val="009874EB"/>
    <w:rsid w:val="00987B72"/>
    <w:rsid w:val="00987CC8"/>
    <w:rsid w:val="00990FC7"/>
    <w:rsid w:val="009920E2"/>
    <w:rsid w:val="00992356"/>
    <w:rsid w:val="009951E4"/>
    <w:rsid w:val="009A27BF"/>
    <w:rsid w:val="009B163B"/>
    <w:rsid w:val="009B4E01"/>
    <w:rsid w:val="009B5660"/>
    <w:rsid w:val="009B6542"/>
    <w:rsid w:val="009C102F"/>
    <w:rsid w:val="009C1DD5"/>
    <w:rsid w:val="009C30D3"/>
    <w:rsid w:val="009C5305"/>
    <w:rsid w:val="009C5D46"/>
    <w:rsid w:val="009C71E5"/>
    <w:rsid w:val="009D2576"/>
    <w:rsid w:val="009D3F1E"/>
    <w:rsid w:val="009D6629"/>
    <w:rsid w:val="009D70CC"/>
    <w:rsid w:val="009E25F8"/>
    <w:rsid w:val="009E34E7"/>
    <w:rsid w:val="009E5BF2"/>
    <w:rsid w:val="009E5E25"/>
    <w:rsid w:val="009E7DCE"/>
    <w:rsid w:val="00A04EB4"/>
    <w:rsid w:val="00A0549A"/>
    <w:rsid w:val="00A1178F"/>
    <w:rsid w:val="00A11F7A"/>
    <w:rsid w:val="00A131BE"/>
    <w:rsid w:val="00A16DA2"/>
    <w:rsid w:val="00A24A5C"/>
    <w:rsid w:val="00A33D57"/>
    <w:rsid w:val="00A35CC6"/>
    <w:rsid w:val="00A35DB4"/>
    <w:rsid w:val="00A368BA"/>
    <w:rsid w:val="00A37B47"/>
    <w:rsid w:val="00A41834"/>
    <w:rsid w:val="00A41D19"/>
    <w:rsid w:val="00A51584"/>
    <w:rsid w:val="00A518A9"/>
    <w:rsid w:val="00A51E42"/>
    <w:rsid w:val="00A547D1"/>
    <w:rsid w:val="00A54E28"/>
    <w:rsid w:val="00A57127"/>
    <w:rsid w:val="00A611CD"/>
    <w:rsid w:val="00A64531"/>
    <w:rsid w:val="00A677BD"/>
    <w:rsid w:val="00A70B76"/>
    <w:rsid w:val="00A71CA9"/>
    <w:rsid w:val="00A73D07"/>
    <w:rsid w:val="00A75A17"/>
    <w:rsid w:val="00A765EE"/>
    <w:rsid w:val="00A77A08"/>
    <w:rsid w:val="00A80946"/>
    <w:rsid w:val="00A809A1"/>
    <w:rsid w:val="00A83BF2"/>
    <w:rsid w:val="00A878DD"/>
    <w:rsid w:val="00A90ED7"/>
    <w:rsid w:val="00A9280A"/>
    <w:rsid w:val="00A928AE"/>
    <w:rsid w:val="00A97C92"/>
    <w:rsid w:val="00AA28BE"/>
    <w:rsid w:val="00AA31D4"/>
    <w:rsid w:val="00AA3252"/>
    <w:rsid w:val="00AA4559"/>
    <w:rsid w:val="00AA4818"/>
    <w:rsid w:val="00AA5B07"/>
    <w:rsid w:val="00AB02E1"/>
    <w:rsid w:val="00AB7763"/>
    <w:rsid w:val="00AB7B0F"/>
    <w:rsid w:val="00AC21AC"/>
    <w:rsid w:val="00AC3A4A"/>
    <w:rsid w:val="00AC5A21"/>
    <w:rsid w:val="00AC69D8"/>
    <w:rsid w:val="00AD0314"/>
    <w:rsid w:val="00AD07AC"/>
    <w:rsid w:val="00AD252D"/>
    <w:rsid w:val="00AD59C7"/>
    <w:rsid w:val="00AE3297"/>
    <w:rsid w:val="00AE32AE"/>
    <w:rsid w:val="00AF0B2C"/>
    <w:rsid w:val="00AF1745"/>
    <w:rsid w:val="00B0022A"/>
    <w:rsid w:val="00B027DD"/>
    <w:rsid w:val="00B04872"/>
    <w:rsid w:val="00B0595B"/>
    <w:rsid w:val="00B111FA"/>
    <w:rsid w:val="00B115D0"/>
    <w:rsid w:val="00B17381"/>
    <w:rsid w:val="00B20BFD"/>
    <w:rsid w:val="00B2160B"/>
    <w:rsid w:val="00B22784"/>
    <w:rsid w:val="00B244D7"/>
    <w:rsid w:val="00B24BBA"/>
    <w:rsid w:val="00B31225"/>
    <w:rsid w:val="00B338A4"/>
    <w:rsid w:val="00B36E25"/>
    <w:rsid w:val="00B40BBD"/>
    <w:rsid w:val="00B41274"/>
    <w:rsid w:val="00B46EED"/>
    <w:rsid w:val="00B47544"/>
    <w:rsid w:val="00B54017"/>
    <w:rsid w:val="00B56690"/>
    <w:rsid w:val="00B61AB0"/>
    <w:rsid w:val="00B626AE"/>
    <w:rsid w:val="00B65AED"/>
    <w:rsid w:val="00B72964"/>
    <w:rsid w:val="00B748D5"/>
    <w:rsid w:val="00B77B9E"/>
    <w:rsid w:val="00B82307"/>
    <w:rsid w:val="00B82841"/>
    <w:rsid w:val="00B87857"/>
    <w:rsid w:val="00B90E70"/>
    <w:rsid w:val="00B91E7C"/>
    <w:rsid w:val="00B92A1F"/>
    <w:rsid w:val="00B9305B"/>
    <w:rsid w:val="00B931C7"/>
    <w:rsid w:val="00B93307"/>
    <w:rsid w:val="00B94AF6"/>
    <w:rsid w:val="00B96694"/>
    <w:rsid w:val="00B96D17"/>
    <w:rsid w:val="00B97C69"/>
    <w:rsid w:val="00BA2142"/>
    <w:rsid w:val="00BA356E"/>
    <w:rsid w:val="00BA470E"/>
    <w:rsid w:val="00BA7F07"/>
    <w:rsid w:val="00BB01D7"/>
    <w:rsid w:val="00BB4468"/>
    <w:rsid w:val="00BC09ED"/>
    <w:rsid w:val="00BC0ABD"/>
    <w:rsid w:val="00BC4004"/>
    <w:rsid w:val="00BC58A1"/>
    <w:rsid w:val="00BD1FB1"/>
    <w:rsid w:val="00BD44D7"/>
    <w:rsid w:val="00BD7125"/>
    <w:rsid w:val="00BE0E43"/>
    <w:rsid w:val="00BE1529"/>
    <w:rsid w:val="00BE1F31"/>
    <w:rsid w:val="00BF2679"/>
    <w:rsid w:val="00BF3CAF"/>
    <w:rsid w:val="00BF7D6A"/>
    <w:rsid w:val="00C00771"/>
    <w:rsid w:val="00C01275"/>
    <w:rsid w:val="00C01456"/>
    <w:rsid w:val="00C04E8C"/>
    <w:rsid w:val="00C05CF3"/>
    <w:rsid w:val="00C07E9F"/>
    <w:rsid w:val="00C15627"/>
    <w:rsid w:val="00C21D27"/>
    <w:rsid w:val="00C21E0D"/>
    <w:rsid w:val="00C22886"/>
    <w:rsid w:val="00C230FD"/>
    <w:rsid w:val="00C25922"/>
    <w:rsid w:val="00C30E06"/>
    <w:rsid w:val="00C316CB"/>
    <w:rsid w:val="00C33140"/>
    <w:rsid w:val="00C339E4"/>
    <w:rsid w:val="00C41797"/>
    <w:rsid w:val="00C41AFF"/>
    <w:rsid w:val="00C45606"/>
    <w:rsid w:val="00C45EB6"/>
    <w:rsid w:val="00C47F50"/>
    <w:rsid w:val="00C500C8"/>
    <w:rsid w:val="00C54812"/>
    <w:rsid w:val="00C557C2"/>
    <w:rsid w:val="00C578D9"/>
    <w:rsid w:val="00C60917"/>
    <w:rsid w:val="00C60DE1"/>
    <w:rsid w:val="00C63F8C"/>
    <w:rsid w:val="00C71718"/>
    <w:rsid w:val="00C7215D"/>
    <w:rsid w:val="00C76559"/>
    <w:rsid w:val="00C80747"/>
    <w:rsid w:val="00C82783"/>
    <w:rsid w:val="00C82AA4"/>
    <w:rsid w:val="00C8662C"/>
    <w:rsid w:val="00C86802"/>
    <w:rsid w:val="00C90450"/>
    <w:rsid w:val="00C90671"/>
    <w:rsid w:val="00C92DE4"/>
    <w:rsid w:val="00C9361C"/>
    <w:rsid w:val="00C95869"/>
    <w:rsid w:val="00C97455"/>
    <w:rsid w:val="00C9778D"/>
    <w:rsid w:val="00C97877"/>
    <w:rsid w:val="00CA027F"/>
    <w:rsid w:val="00CA5FB8"/>
    <w:rsid w:val="00CA65F2"/>
    <w:rsid w:val="00CB1B60"/>
    <w:rsid w:val="00CB3C78"/>
    <w:rsid w:val="00CB4CD4"/>
    <w:rsid w:val="00CB56D1"/>
    <w:rsid w:val="00CB58CD"/>
    <w:rsid w:val="00CB5EE3"/>
    <w:rsid w:val="00CB76CE"/>
    <w:rsid w:val="00CC0086"/>
    <w:rsid w:val="00CC4589"/>
    <w:rsid w:val="00CC4B81"/>
    <w:rsid w:val="00CC63AA"/>
    <w:rsid w:val="00CD6817"/>
    <w:rsid w:val="00CE1A0A"/>
    <w:rsid w:val="00CE43A0"/>
    <w:rsid w:val="00CF010C"/>
    <w:rsid w:val="00CF0A4E"/>
    <w:rsid w:val="00CF56CD"/>
    <w:rsid w:val="00CF5DBB"/>
    <w:rsid w:val="00CF6910"/>
    <w:rsid w:val="00CF7791"/>
    <w:rsid w:val="00D01023"/>
    <w:rsid w:val="00D0140A"/>
    <w:rsid w:val="00D040E7"/>
    <w:rsid w:val="00D0673D"/>
    <w:rsid w:val="00D1099E"/>
    <w:rsid w:val="00D10B7C"/>
    <w:rsid w:val="00D11844"/>
    <w:rsid w:val="00D202EB"/>
    <w:rsid w:val="00D2157B"/>
    <w:rsid w:val="00D215A5"/>
    <w:rsid w:val="00D21CAB"/>
    <w:rsid w:val="00D22DE9"/>
    <w:rsid w:val="00D24F70"/>
    <w:rsid w:val="00D253C9"/>
    <w:rsid w:val="00D2781F"/>
    <w:rsid w:val="00D30C2A"/>
    <w:rsid w:val="00D37B2A"/>
    <w:rsid w:val="00D45456"/>
    <w:rsid w:val="00D5065B"/>
    <w:rsid w:val="00D54121"/>
    <w:rsid w:val="00D54EA5"/>
    <w:rsid w:val="00D55D16"/>
    <w:rsid w:val="00D63DEC"/>
    <w:rsid w:val="00D64E8D"/>
    <w:rsid w:val="00D65EBA"/>
    <w:rsid w:val="00D66245"/>
    <w:rsid w:val="00D6681B"/>
    <w:rsid w:val="00D66C2A"/>
    <w:rsid w:val="00D67159"/>
    <w:rsid w:val="00D67D77"/>
    <w:rsid w:val="00D67E19"/>
    <w:rsid w:val="00D71EBE"/>
    <w:rsid w:val="00D73FD4"/>
    <w:rsid w:val="00D7554B"/>
    <w:rsid w:val="00D77465"/>
    <w:rsid w:val="00D829B5"/>
    <w:rsid w:val="00D85CE6"/>
    <w:rsid w:val="00D86C0D"/>
    <w:rsid w:val="00D91A37"/>
    <w:rsid w:val="00D91AB9"/>
    <w:rsid w:val="00D927B4"/>
    <w:rsid w:val="00D969BA"/>
    <w:rsid w:val="00D9717F"/>
    <w:rsid w:val="00D97C42"/>
    <w:rsid w:val="00DA165D"/>
    <w:rsid w:val="00DA34FE"/>
    <w:rsid w:val="00DB1E26"/>
    <w:rsid w:val="00DB274A"/>
    <w:rsid w:val="00DB4515"/>
    <w:rsid w:val="00DB55A3"/>
    <w:rsid w:val="00DB5E5E"/>
    <w:rsid w:val="00DC0485"/>
    <w:rsid w:val="00DC08AF"/>
    <w:rsid w:val="00DC68C4"/>
    <w:rsid w:val="00DD0832"/>
    <w:rsid w:val="00DD45A7"/>
    <w:rsid w:val="00DD59F0"/>
    <w:rsid w:val="00DD62BD"/>
    <w:rsid w:val="00DE559A"/>
    <w:rsid w:val="00DF4F37"/>
    <w:rsid w:val="00DF4F6E"/>
    <w:rsid w:val="00DF6615"/>
    <w:rsid w:val="00DF696F"/>
    <w:rsid w:val="00E00B9C"/>
    <w:rsid w:val="00E01D7D"/>
    <w:rsid w:val="00E047D3"/>
    <w:rsid w:val="00E04CA0"/>
    <w:rsid w:val="00E077FE"/>
    <w:rsid w:val="00E112B7"/>
    <w:rsid w:val="00E137C1"/>
    <w:rsid w:val="00E16027"/>
    <w:rsid w:val="00E20E98"/>
    <w:rsid w:val="00E27C53"/>
    <w:rsid w:val="00E3062A"/>
    <w:rsid w:val="00E31752"/>
    <w:rsid w:val="00E35753"/>
    <w:rsid w:val="00E36E62"/>
    <w:rsid w:val="00E36ED9"/>
    <w:rsid w:val="00E42F4C"/>
    <w:rsid w:val="00E44D43"/>
    <w:rsid w:val="00E459D9"/>
    <w:rsid w:val="00E4721F"/>
    <w:rsid w:val="00E473E3"/>
    <w:rsid w:val="00E47CCB"/>
    <w:rsid w:val="00E636C1"/>
    <w:rsid w:val="00E63B16"/>
    <w:rsid w:val="00E666CA"/>
    <w:rsid w:val="00E73B2C"/>
    <w:rsid w:val="00E7523D"/>
    <w:rsid w:val="00E75D1E"/>
    <w:rsid w:val="00E7611F"/>
    <w:rsid w:val="00E873BE"/>
    <w:rsid w:val="00E9019B"/>
    <w:rsid w:val="00E94AAB"/>
    <w:rsid w:val="00EA093D"/>
    <w:rsid w:val="00EA127B"/>
    <w:rsid w:val="00EA1CEA"/>
    <w:rsid w:val="00EA227D"/>
    <w:rsid w:val="00EA61BA"/>
    <w:rsid w:val="00EA7579"/>
    <w:rsid w:val="00EB057B"/>
    <w:rsid w:val="00EB3611"/>
    <w:rsid w:val="00EB76A6"/>
    <w:rsid w:val="00EC4718"/>
    <w:rsid w:val="00EC4E21"/>
    <w:rsid w:val="00EC5429"/>
    <w:rsid w:val="00ED2269"/>
    <w:rsid w:val="00ED4500"/>
    <w:rsid w:val="00ED596D"/>
    <w:rsid w:val="00ED796B"/>
    <w:rsid w:val="00ED7F9D"/>
    <w:rsid w:val="00EE08EC"/>
    <w:rsid w:val="00EE0C0C"/>
    <w:rsid w:val="00EE3D4D"/>
    <w:rsid w:val="00EE3F6B"/>
    <w:rsid w:val="00EE5C9D"/>
    <w:rsid w:val="00EF0355"/>
    <w:rsid w:val="00EF29BA"/>
    <w:rsid w:val="00EF4319"/>
    <w:rsid w:val="00EF49C4"/>
    <w:rsid w:val="00EF7AA0"/>
    <w:rsid w:val="00F02232"/>
    <w:rsid w:val="00F02798"/>
    <w:rsid w:val="00F04704"/>
    <w:rsid w:val="00F07BB9"/>
    <w:rsid w:val="00F1305F"/>
    <w:rsid w:val="00F17148"/>
    <w:rsid w:val="00F17278"/>
    <w:rsid w:val="00F1787F"/>
    <w:rsid w:val="00F179A2"/>
    <w:rsid w:val="00F21696"/>
    <w:rsid w:val="00F23014"/>
    <w:rsid w:val="00F2592E"/>
    <w:rsid w:val="00F32F10"/>
    <w:rsid w:val="00F340EB"/>
    <w:rsid w:val="00F42A66"/>
    <w:rsid w:val="00F42B6C"/>
    <w:rsid w:val="00F43906"/>
    <w:rsid w:val="00F45CDA"/>
    <w:rsid w:val="00F468E1"/>
    <w:rsid w:val="00F50AA5"/>
    <w:rsid w:val="00F5135D"/>
    <w:rsid w:val="00F5280B"/>
    <w:rsid w:val="00F5320F"/>
    <w:rsid w:val="00F5384F"/>
    <w:rsid w:val="00F539FB"/>
    <w:rsid w:val="00F560B5"/>
    <w:rsid w:val="00F57ADD"/>
    <w:rsid w:val="00F602E4"/>
    <w:rsid w:val="00F61036"/>
    <w:rsid w:val="00F62C2E"/>
    <w:rsid w:val="00F62DE7"/>
    <w:rsid w:val="00F64879"/>
    <w:rsid w:val="00F66BC5"/>
    <w:rsid w:val="00F711E0"/>
    <w:rsid w:val="00F77F1A"/>
    <w:rsid w:val="00F803C3"/>
    <w:rsid w:val="00F82962"/>
    <w:rsid w:val="00F83B76"/>
    <w:rsid w:val="00F9381A"/>
    <w:rsid w:val="00F975B1"/>
    <w:rsid w:val="00FA6A48"/>
    <w:rsid w:val="00FB15CB"/>
    <w:rsid w:val="00FC70E7"/>
    <w:rsid w:val="00FD0FE2"/>
    <w:rsid w:val="00FD14CE"/>
    <w:rsid w:val="00FD2D6C"/>
    <w:rsid w:val="00FD570F"/>
    <w:rsid w:val="00FE5193"/>
    <w:rsid w:val="00FE7290"/>
    <w:rsid w:val="00FF05B4"/>
    <w:rsid w:val="00FF0C06"/>
    <w:rsid w:val="00FF0D5A"/>
    <w:rsid w:val="00FF2A7B"/>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C8C71A"/>
  <w15:docId w15:val="{B59FA8C9-0D99-F74A-A9FA-47D7E594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A34"/>
    <w:rPr>
      <w:sz w:val="24"/>
      <w:szCs w:val="24"/>
    </w:rPr>
  </w:style>
  <w:style w:type="paragraph" w:styleId="Heading1">
    <w:name w:val="heading 1"/>
    <w:basedOn w:val="Normal"/>
    <w:next w:val="Normal"/>
    <w:link w:val="Heading1Char"/>
    <w:qFormat/>
    <w:rsid w:val="00537C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qFormat/>
    <w:rsid w:val="00BF267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TOC ADB"/>
    <w:qFormat/>
    <w:rsid w:val="00B027DD"/>
    <w:rPr>
      <w:color w:val="0000FF"/>
      <w:u w:val="single"/>
    </w:rPr>
  </w:style>
  <w:style w:type="paragraph" w:styleId="FootnoteText">
    <w:name w:val="footnote text"/>
    <w:basedOn w:val="Normal"/>
    <w:link w:val="FootnoteTextChar"/>
    <w:uiPriority w:val="99"/>
    <w:semiHidden/>
    <w:rsid w:val="00713220"/>
    <w:rPr>
      <w:sz w:val="20"/>
      <w:szCs w:val="20"/>
    </w:rPr>
  </w:style>
  <w:style w:type="character" w:styleId="FootnoteReference">
    <w:name w:val="footnote reference"/>
    <w:uiPriority w:val="99"/>
    <w:rsid w:val="00713220"/>
    <w:rPr>
      <w:vertAlign w:val="superscript"/>
    </w:rPr>
  </w:style>
  <w:style w:type="paragraph" w:customStyle="1" w:styleId="TOCNumber1">
    <w:name w:val="TOC Number1"/>
    <w:basedOn w:val="Heading4"/>
    <w:autoRedefine/>
    <w:rsid w:val="00BF2679"/>
    <w:pPr>
      <w:keepLines/>
      <w:spacing w:before="120" w:after="120"/>
      <w:outlineLvl w:val="9"/>
    </w:pPr>
    <w:rPr>
      <w:bCs w:val="0"/>
      <w:sz w:val="24"/>
      <w:szCs w:val="20"/>
    </w:rPr>
  </w:style>
  <w:style w:type="paragraph" w:customStyle="1" w:styleId="BankNormal">
    <w:name w:val="BankNormal"/>
    <w:basedOn w:val="Normal"/>
    <w:rsid w:val="00BF2679"/>
    <w:pPr>
      <w:spacing w:after="240"/>
    </w:pPr>
    <w:rPr>
      <w:szCs w:val="20"/>
    </w:rPr>
  </w:style>
  <w:style w:type="character" w:styleId="PageNumber">
    <w:name w:val="page number"/>
    <w:basedOn w:val="DefaultParagraphFont"/>
    <w:rsid w:val="00BF2679"/>
  </w:style>
  <w:style w:type="paragraph" w:styleId="Header">
    <w:name w:val="header"/>
    <w:basedOn w:val="Normal"/>
    <w:rsid w:val="00BF2679"/>
    <w:pPr>
      <w:pBdr>
        <w:bottom w:val="single" w:sz="4" w:space="1" w:color="000000"/>
      </w:pBdr>
      <w:tabs>
        <w:tab w:val="right" w:pos="9000"/>
      </w:tabs>
      <w:jc w:val="both"/>
    </w:pPr>
    <w:rPr>
      <w:sz w:val="20"/>
      <w:szCs w:val="20"/>
    </w:rPr>
  </w:style>
  <w:style w:type="paragraph" w:styleId="BlockText">
    <w:name w:val="Block Text"/>
    <w:basedOn w:val="Normal"/>
    <w:rsid w:val="00BF2679"/>
    <w:pPr>
      <w:tabs>
        <w:tab w:val="left" w:pos="1440"/>
        <w:tab w:val="left" w:pos="1800"/>
      </w:tabs>
      <w:suppressAutoHyphens/>
      <w:ind w:left="1080" w:right="-72" w:hanging="540"/>
      <w:jc w:val="both"/>
    </w:pPr>
    <w:rPr>
      <w:szCs w:val="20"/>
    </w:rPr>
  </w:style>
  <w:style w:type="paragraph" w:styleId="Footer">
    <w:name w:val="footer"/>
    <w:basedOn w:val="Normal"/>
    <w:link w:val="FooterChar"/>
    <w:uiPriority w:val="99"/>
    <w:rsid w:val="00676980"/>
    <w:pPr>
      <w:tabs>
        <w:tab w:val="center" w:pos="4320"/>
        <w:tab w:val="right" w:pos="8640"/>
      </w:tabs>
    </w:pPr>
  </w:style>
  <w:style w:type="paragraph" w:styleId="BalloonText">
    <w:name w:val="Balloon Text"/>
    <w:basedOn w:val="Normal"/>
    <w:semiHidden/>
    <w:rsid w:val="00346D29"/>
    <w:rPr>
      <w:rFonts w:ascii="Tahoma" w:hAnsi="Tahoma" w:cs="Tahoma"/>
      <w:sz w:val="16"/>
      <w:szCs w:val="16"/>
    </w:rPr>
  </w:style>
  <w:style w:type="character" w:styleId="CommentReference">
    <w:name w:val="annotation reference"/>
    <w:semiHidden/>
    <w:rsid w:val="001349B5"/>
    <w:rPr>
      <w:sz w:val="16"/>
      <w:szCs w:val="16"/>
    </w:rPr>
  </w:style>
  <w:style w:type="paragraph" w:styleId="CommentText">
    <w:name w:val="annotation text"/>
    <w:basedOn w:val="Normal"/>
    <w:link w:val="CommentTextChar"/>
    <w:uiPriority w:val="99"/>
    <w:rsid w:val="001349B5"/>
    <w:rPr>
      <w:sz w:val="20"/>
      <w:szCs w:val="20"/>
    </w:rPr>
  </w:style>
  <w:style w:type="paragraph" w:styleId="CommentSubject">
    <w:name w:val="annotation subject"/>
    <w:basedOn w:val="CommentText"/>
    <w:next w:val="CommentText"/>
    <w:semiHidden/>
    <w:rsid w:val="001349B5"/>
    <w:rPr>
      <w:b/>
      <w:bCs/>
    </w:rPr>
  </w:style>
  <w:style w:type="paragraph" w:styleId="PlainText">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itle">
    <w:name w:val="Title"/>
    <w:basedOn w:val="Normal"/>
    <w:link w:val="TitleChar"/>
    <w:qFormat/>
    <w:rsid w:val="007D1F20"/>
    <w:pPr>
      <w:jc w:val="center"/>
    </w:pPr>
    <w:rPr>
      <w:b/>
      <w:sz w:val="48"/>
      <w:szCs w:val="20"/>
    </w:rPr>
  </w:style>
  <w:style w:type="character" w:customStyle="1" w:styleId="TitleChar">
    <w:name w:val="Title Char"/>
    <w:link w:val="Title"/>
    <w:rsid w:val="007D1F20"/>
    <w:rPr>
      <w:b/>
      <w:sz w:val="48"/>
    </w:rPr>
  </w:style>
  <w:style w:type="character" w:customStyle="1" w:styleId="UnresolvedMention1">
    <w:name w:val="Unresolved Mention1"/>
    <w:basedOn w:val="DefaultParagraphFont"/>
    <w:uiPriority w:val="47"/>
    <w:rsid w:val="00325AC7"/>
    <w:rPr>
      <w:color w:val="605E5C"/>
      <w:shd w:val="clear" w:color="auto" w:fill="E1DFDD"/>
    </w:rPr>
  </w:style>
  <w:style w:type="paragraph" w:styleId="ListParagraph">
    <w:name w:val="List Paragraph"/>
    <w:aliases w:val="Numbered List Paragraph,Lvl 1 Bullet,Johan bulletList Paragraph,Bullet list,IFCL - List Paragraph,List Paragraph nowy,References,Table/Figure Heading,WB List Paragraph,Dot pt,F5 List Paragraph,kepala,Graphic"/>
    <w:basedOn w:val="Normal"/>
    <w:uiPriority w:val="34"/>
    <w:qFormat/>
    <w:rsid w:val="00325AC7"/>
    <w:pPr>
      <w:ind w:left="720"/>
    </w:pPr>
  </w:style>
  <w:style w:type="paragraph" w:styleId="Captio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ListBullet2">
    <w:name w:val="List Bullet 2"/>
    <w:basedOn w:val="Normal"/>
    <w:uiPriority w:val="99"/>
    <w:rsid w:val="00EF29BA"/>
    <w:pPr>
      <w:numPr>
        <w:numId w:val="1"/>
      </w:numPr>
      <w:suppressAutoHyphens/>
      <w:spacing w:before="120" w:after="120" w:line="280" w:lineRule="atLeast"/>
      <w:jc w:val="both"/>
    </w:pPr>
    <w:rPr>
      <w:szCs w:val="20"/>
    </w:rPr>
  </w:style>
  <w:style w:type="character" w:customStyle="1" w:styleId="Heading3Char">
    <w:name w:val="Heading 3 Char"/>
    <w:basedOn w:val="DefaultParagraphFont"/>
    <w:link w:val="Heading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CommentTextChar">
    <w:name w:val="Comment Text Char"/>
    <w:link w:val="CommentText"/>
    <w:uiPriority w:val="99"/>
    <w:rsid w:val="000B3BCE"/>
  </w:style>
  <w:style w:type="character" w:styleId="FollowedHyperlink">
    <w:name w:val="FollowedHyperlink"/>
    <w:basedOn w:val="DefaultParagraphFont"/>
    <w:semiHidden/>
    <w:unhideWhenUsed/>
    <w:rsid w:val="004C71BF"/>
    <w:rPr>
      <w:color w:val="954F72" w:themeColor="followedHyperlink"/>
      <w:u w:val="single"/>
    </w:rPr>
  </w:style>
  <w:style w:type="character" w:customStyle="1" w:styleId="FootnoteTextChar">
    <w:name w:val="Footnote Text Char"/>
    <w:basedOn w:val="DefaultParagraphFont"/>
    <w:link w:val="FootnoteText"/>
    <w:uiPriority w:val="99"/>
    <w:semiHidden/>
    <w:rsid w:val="00CC0086"/>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NoSpacing">
    <w:name w:val="No Spacing"/>
    <w:uiPriority w:val="1"/>
    <w:qFormat/>
    <w:rsid w:val="00CF6910"/>
    <w:rPr>
      <w:sz w:val="24"/>
      <w:szCs w:val="24"/>
    </w:rPr>
  </w:style>
  <w:style w:type="table" w:customStyle="1" w:styleId="Tabellagriglia4-colore51">
    <w:name w:val="Tabella griglia 4 - colore 51"/>
    <w:basedOn w:val="Table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Emphasis">
    <w:name w:val="Emphasis"/>
    <w:basedOn w:val="DefaultParagraphFont"/>
    <w:qFormat/>
    <w:rsid w:val="006E21AD"/>
    <w:rPr>
      <w:i/>
      <w:iCs/>
    </w:rPr>
  </w:style>
  <w:style w:type="character" w:customStyle="1" w:styleId="FooterChar">
    <w:name w:val="Footer Char"/>
    <w:basedOn w:val="DefaultParagraphFont"/>
    <w:link w:val="Footer"/>
    <w:uiPriority w:val="99"/>
    <w:rsid w:val="00357CBC"/>
    <w:rPr>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537C52"/>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537C52"/>
    <w:rPr>
      <w:rFonts w:ascii="Garamond" w:hAnsi="Garamond"/>
      <w:b/>
      <w:i/>
      <w:color w:val="000000"/>
      <w:sz w:val="24"/>
      <w:szCs w:val="24"/>
    </w:rPr>
  </w:style>
  <w:style w:type="paragraph" w:customStyle="1" w:styleId="Heading1a">
    <w:name w:val="Heading 1a"/>
    <w:basedOn w:val="Heading1"/>
    <w:next w:val="Normal"/>
    <w:rsid w:val="00537C52"/>
    <w:pPr>
      <w:spacing w:before="0" w:after="360"/>
      <w:jc w:val="center"/>
      <w:outlineLvl w:val="9"/>
    </w:pPr>
    <w:rPr>
      <w:rFonts w:ascii="Times New Roman" w:eastAsia="Times New Roman" w:hAnsi="Times New Roman" w:cs="Times New Roman"/>
      <w:b/>
      <w:color w:val="auto"/>
      <w:szCs w:val="20"/>
    </w:rPr>
  </w:style>
  <w:style w:type="character" w:customStyle="1" w:styleId="Heading1Char">
    <w:name w:val="Heading 1 Char"/>
    <w:basedOn w:val="DefaultParagraphFont"/>
    <w:link w:val="Heading1"/>
    <w:rsid w:val="00537C52"/>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793531"/>
    <w:rPr>
      <w:sz w:val="24"/>
      <w:szCs w:val="24"/>
    </w:rPr>
  </w:style>
  <w:style w:type="character" w:customStyle="1" w:styleId="UnresolvedMention2">
    <w:name w:val="Unresolved Mention2"/>
    <w:basedOn w:val="DefaultParagraphFont"/>
    <w:uiPriority w:val="99"/>
    <w:semiHidden/>
    <w:unhideWhenUsed/>
    <w:rsid w:val="002F6699"/>
    <w:rPr>
      <w:color w:val="605E5C"/>
      <w:shd w:val="clear" w:color="auto" w:fill="E1DFDD"/>
    </w:rPr>
  </w:style>
  <w:style w:type="paragraph" w:styleId="BodyText3">
    <w:name w:val="Body Text 3"/>
    <w:basedOn w:val="Normal"/>
    <w:link w:val="BodyText3Char"/>
    <w:semiHidden/>
    <w:unhideWhenUsed/>
    <w:rsid w:val="00F803C3"/>
    <w:pPr>
      <w:spacing w:after="120"/>
    </w:pPr>
    <w:rPr>
      <w:sz w:val="16"/>
      <w:szCs w:val="16"/>
    </w:rPr>
  </w:style>
  <w:style w:type="character" w:customStyle="1" w:styleId="BodyText3Char">
    <w:name w:val="Body Text 3 Char"/>
    <w:basedOn w:val="DefaultParagraphFont"/>
    <w:link w:val="BodyText3"/>
    <w:semiHidden/>
    <w:rsid w:val="00F803C3"/>
    <w:rPr>
      <w:sz w:val="16"/>
      <w:szCs w:val="16"/>
    </w:rPr>
  </w:style>
  <w:style w:type="character" w:customStyle="1" w:styleId="UnresolvedMention3">
    <w:name w:val="Unresolved Mention3"/>
    <w:basedOn w:val="DefaultParagraphFont"/>
    <w:uiPriority w:val="99"/>
    <w:semiHidden/>
    <w:unhideWhenUsed/>
    <w:rsid w:val="00EF7AA0"/>
    <w:rPr>
      <w:color w:val="605E5C"/>
      <w:shd w:val="clear" w:color="auto" w:fill="E1DFDD"/>
    </w:rPr>
  </w:style>
  <w:style w:type="paragraph" w:customStyle="1" w:styleId="Text">
    <w:name w:val="Text"/>
    <w:basedOn w:val="Normal"/>
    <w:link w:val="TextChar"/>
    <w:rsid w:val="00803479"/>
    <w:pPr>
      <w:widowControl w:val="0"/>
      <w:autoSpaceDE w:val="0"/>
      <w:autoSpaceDN w:val="0"/>
      <w:adjustRightInd w:val="0"/>
      <w:spacing w:before="120" w:after="120"/>
      <w:jc w:val="both"/>
    </w:pPr>
    <w:rPr>
      <w:rFonts w:eastAsia="SimSun"/>
      <w:szCs w:val="28"/>
      <w:lang w:eastAsia="zh-CN"/>
    </w:rPr>
  </w:style>
  <w:style w:type="character" w:customStyle="1" w:styleId="TextChar">
    <w:name w:val="Text Char"/>
    <w:link w:val="Text"/>
    <w:rsid w:val="00803479"/>
    <w:rPr>
      <w:rFonts w:eastAsia="SimSun"/>
      <w:sz w:val="24"/>
      <w:szCs w:val="28"/>
      <w:lang w:eastAsia="zh-CN"/>
    </w:rPr>
  </w:style>
  <w:style w:type="paragraph" w:customStyle="1" w:styleId="HeadingThree">
    <w:name w:val="Heading Three"/>
    <w:basedOn w:val="Normal"/>
    <w:rsid w:val="00803479"/>
    <w:pPr>
      <w:widowControl w:val="0"/>
      <w:autoSpaceDE w:val="0"/>
      <w:autoSpaceDN w:val="0"/>
      <w:adjustRightInd w:val="0"/>
      <w:spacing w:before="120" w:after="120"/>
      <w:jc w:val="center"/>
      <w:outlineLvl w:val="0"/>
    </w:pPr>
    <w:rPr>
      <w:rFonts w:eastAsia="SimSun"/>
      <w:b/>
      <w:sz w:val="28"/>
      <w:lang w:val="en-GB" w:eastAsia="zh-CN"/>
    </w:rPr>
  </w:style>
  <w:style w:type="character" w:styleId="Strong">
    <w:name w:val="Strong"/>
    <w:basedOn w:val="DefaultParagraphFont"/>
    <w:uiPriority w:val="22"/>
    <w:qFormat/>
    <w:rsid w:val="005D251D"/>
    <w:rPr>
      <w:b/>
      <w:bCs/>
    </w:rPr>
  </w:style>
  <w:style w:type="table" w:customStyle="1" w:styleId="TableGrid1">
    <w:name w:val="Table Grid1"/>
    <w:basedOn w:val="TableNormal"/>
    <w:next w:val="TableGrid"/>
    <w:uiPriority w:val="39"/>
    <w:rsid w:val="00843799"/>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D39C6"/>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936061462">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byan@rlrp.gov.s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fad.org/project-procure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ethicsoffice@ifad.or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ticorruption@ifad.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7" ma:contentTypeDescription="Create a new document." ma:contentTypeScope="" ma:versionID="203fc819a370c27c52d4cc2ce3806bb8">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1c1e9ded921ad306bf3f2e2d18b8474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8541754-4825-4553-b9cc-3573e12477bf"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352ec75-7f4d-40e7-a75e-4837f97a46e9}" ma:internalName="TaxCatchAll" ma:showField="CatchAllData" ma:web="ce67c4c1-5817-447f-874f-8da2be3238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e67c4c1-5817-447f-874f-8da2be3238ae" xsi:nil="true"/>
    <lcf76f155ced4ddcb4097134ff3c332f xmlns="ad9f943c-a92e-4933-b99d-b32b07f083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2.xml><?xml version="1.0" encoding="utf-8"?>
<ds:datastoreItem xmlns:ds="http://schemas.openxmlformats.org/officeDocument/2006/customXml" ds:itemID="{50AE3A72-C1E9-4246-8F13-A8C4071E14B6}">
  <ds:schemaRefs>
    <ds:schemaRef ds:uri="http://schemas.openxmlformats.org/officeDocument/2006/bibliography"/>
  </ds:schemaRefs>
</ds:datastoreItem>
</file>

<file path=customXml/itemProps3.xml><?xml version="1.0" encoding="utf-8"?>
<ds:datastoreItem xmlns:ds="http://schemas.openxmlformats.org/officeDocument/2006/customXml" ds:itemID="{E301F6E2-AAB5-4307-A822-97A9653FA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 ds:uri="ce67c4c1-5817-447f-874f-8da2be3238ae"/>
    <ds:schemaRef ds:uri="ad9f943c-a92e-4933-b99d-b32b07f0837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5547</Words>
  <Characters>31620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16th November 2007</vt:lpstr>
    </vt:vector>
  </TitlesOfParts>
  <Company>Crown Agents</Company>
  <LinksUpToDate>false</LinksUpToDate>
  <CharactersWithSpaces>37093</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Ahmed Abyan</cp:lastModifiedBy>
  <cp:revision>3</cp:revision>
  <cp:lastPrinted>2020-03-04T16:24:00Z</cp:lastPrinted>
  <dcterms:created xsi:type="dcterms:W3CDTF">2026-10-22T12:08:00Z</dcterms:created>
  <dcterms:modified xsi:type="dcterms:W3CDTF">2026-10-24T10:20:00Z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y fmtid="{D5CDD505-2E9C-101B-9397-08002B2CF9AE}" pid="5" name="MediaServiceImageTags">
    <vt:lpwstr/>
  </property>
</Properties>
</file>